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19D37" w14:textId="77777777" w:rsidR="00897AA4" w:rsidRPr="00E046F3" w:rsidRDefault="00E046F3" w:rsidP="00E046F3">
      <w:pPr>
        <w:jc w:val="center"/>
        <w:rPr>
          <w:b/>
        </w:rPr>
      </w:pPr>
      <w:r w:rsidRPr="00E046F3">
        <w:rPr>
          <w:b/>
        </w:rPr>
        <w:t>Air Force Institute of Technology</w:t>
      </w:r>
    </w:p>
    <w:p w14:paraId="45819D38" w14:textId="77777777" w:rsidR="00E046F3" w:rsidRPr="00E046F3" w:rsidRDefault="00E046F3" w:rsidP="00E046F3">
      <w:pPr>
        <w:jc w:val="center"/>
        <w:rPr>
          <w:b/>
        </w:rPr>
      </w:pPr>
      <w:r w:rsidRPr="00E046F3">
        <w:rPr>
          <w:b/>
        </w:rPr>
        <w:t>Graduate School of Engineering and Management</w:t>
      </w:r>
    </w:p>
    <w:p w14:paraId="45819D39" w14:textId="77777777" w:rsidR="00E046F3" w:rsidRDefault="00E046F3" w:rsidP="00E046F3">
      <w:pPr>
        <w:jc w:val="center"/>
        <w:rPr>
          <w:b/>
        </w:rPr>
      </w:pPr>
      <w:r w:rsidRPr="00E046F3">
        <w:rPr>
          <w:b/>
        </w:rPr>
        <w:t>Department of Electrical and Computer Engineering</w:t>
      </w:r>
    </w:p>
    <w:p w14:paraId="45819D3A" w14:textId="77777777" w:rsidR="00392BD2" w:rsidRPr="00E046F3" w:rsidRDefault="00392BD2" w:rsidP="00E046F3">
      <w:pPr>
        <w:jc w:val="center"/>
        <w:rPr>
          <w:b/>
        </w:rPr>
      </w:pPr>
    </w:p>
    <w:p w14:paraId="45819D3B" w14:textId="77777777" w:rsidR="00E046F3" w:rsidRPr="00E046F3" w:rsidRDefault="00E046F3" w:rsidP="00E046F3">
      <w:pPr>
        <w:jc w:val="center"/>
        <w:rPr>
          <w:b/>
        </w:rPr>
      </w:pPr>
      <w:r w:rsidRPr="00E046F3">
        <w:rPr>
          <w:b/>
        </w:rPr>
        <w:t>CSCE 532 Automata and Formal Languages</w:t>
      </w:r>
    </w:p>
    <w:p w14:paraId="45819D3C" w14:textId="6065AD53" w:rsidR="00392BD2" w:rsidRDefault="00392BD2" w:rsidP="00392BD2">
      <w:pPr>
        <w:jc w:val="center"/>
        <w:rPr>
          <w:b/>
        </w:rPr>
      </w:pPr>
      <w:r w:rsidRPr="00E046F3">
        <w:rPr>
          <w:b/>
        </w:rPr>
        <w:t>Winter 201</w:t>
      </w:r>
      <w:r w:rsidR="00F306EE">
        <w:rPr>
          <w:b/>
        </w:rPr>
        <w:t>9</w:t>
      </w:r>
    </w:p>
    <w:p w14:paraId="0EA8A79B" w14:textId="3A5EB607" w:rsidR="00110AAD" w:rsidRDefault="006129F0" w:rsidP="00E046F3">
      <w:pPr>
        <w:pStyle w:val="Heading1"/>
      </w:pPr>
      <w:r>
        <w:t xml:space="preserve">Day </w:t>
      </w:r>
      <w:r w:rsidR="00110AAD">
        <w:t>4</w:t>
      </w:r>
    </w:p>
    <w:p w14:paraId="6389D0E1" w14:textId="77777777" w:rsidR="00110AAD" w:rsidRPr="00110AAD" w:rsidRDefault="00110AAD" w:rsidP="00110AAD">
      <w:pPr>
        <w:pStyle w:val="Heading1"/>
        <w:numPr>
          <w:ilvl w:val="0"/>
          <w:numId w:val="25"/>
        </w:numPr>
      </w:pPr>
      <w:r>
        <w:t>nondeterminism (cont.)</w:t>
      </w:r>
    </w:p>
    <w:p w14:paraId="391F3369" w14:textId="349B013D" w:rsidR="00110AAD" w:rsidRPr="00110AAD" w:rsidRDefault="00835AC2" w:rsidP="00110AAD">
      <w:pPr>
        <w:pStyle w:val="Heading1"/>
        <w:numPr>
          <w:ilvl w:val="0"/>
          <w:numId w:val="25"/>
        </w:numPr>
      </w:pPr>
      <w:r>
        <w:t>regular expressions</w:t>
      </w:r>
    </w:p>
    <w:p w14:paraId="14406B39" w14:textId="790B7880" w:rsidR="00CF178D" w:rsidRDefault="00CF178D" w:rsidP="00CF178D">
      <w:pPr>
        <w:pStyle w:val="FirstHeading2woPageBreakBefore"/>
      </w:pPr>
      <w:r>
        <w:t>§1.2 Nondeterminism</w:t>
      </w:r>
    </w:p>
    <w:p w14:paraId="2F5F45CA" w14:textId="5DECBCAA" w:rsidR="00CF178D" w:rsidRDefault="00CF178D" w:rsidP="00CF178D">
      <w:pPr>
        <w:pStyle w:val="Heading3"/>
      </w:pPr>
      <w:r>
        <w:t>Example (Sipser Exercise 1.11)</w:t>
      </w:r>
    </w:p>
    <w:p w14:paraId="52D19AB5" w14:textId="4E28FFD3" w:rsidR="00434601" w:rsidRPr="00434601" w:rsidRDefault="00434601" w:rsidP="00434601">
      <w:r>
        <w:t>Prove that every NFA can be converted to an equivalent one that has a single accept state.</w:t>
      </w:r>
    </w:p>
    <w:p w14:paraId="75051638" w14:textId="77777777" w:rsidR="00CF178D" w:rsidRDefault="00CF178D" w:rsidP="00CF178D">
      <w:pPr>
        <w:pStyle w:val="Heading4"/>
      </w:pPr>
      <w:r>
        <w:t>Solution</w:t>
      </w:r>
    </w:p>
    <w:p w14:paraId="72C579F9" w14:textId="18858523" w:rsidR="00A25D2A" w:rsidRPr="0071672B" w:rsidRDefault="00A25D2A" w:rsidP="00A25D2A">
      <w:pPr>
        <w:rPr>
          <w:color w:val="FFFFFF" w:themeColor="background1"/>
        </w:rPr>
      </w:pPr>
      <w:r w:rsidRPr="0071672B">
        <w:rPr>
          <w:color w:val="FFFFFF" w:themeColor="background1"/>
        </w:rPr>
        <w:t xml:space="preserve">Proof: Let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M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</w:rPr>
          <m:t>=(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r>
          <m:rPr>
            <m:sty m:val="p"/>
          </m:rPr>
          <w:rPr>
            <w:rFonts w:ascii="Cambria Math" w:hAnsi="Cambria Math"/>
            <w:color w:val="FFFFFF" w:themeColor="background1"/>
          </w:rPr>
          <m:t>Σ</m:t>
        </m:r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δ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0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F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</w:rPr>
          <m:t>)</m:t>
        </m:r>
      </m:oMath>
      <w:r w:rsidRPr="0071672B">
        <w:rPr>
          <w:color w:val="FFFFFF" w:themeColor="background1"/>
        </w:rPr>
        <w:t xml:space="preserve"> be an NFA. Now define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M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  <m:r>
          <w:rPr>
            <w:rFonts w:ascii="Cambria Math" w:hAnsi="Cambria Math"/>
            <w:color w:val="FFFFFF" w:themeColor="background1"/>
          </w:rPr>
          <m:t>=(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r>
          <m:rPr>
            <m:sty m:val="p"/>
          </m:rPr>
          <w:rPr>
            <w:rFonts w:ascii="Cambria Math" w:hAnsi="Cambria Math"/>
            <w:color w:val="FFFFFF" w:themeColor="background1"/>
          </w:rPr>
          <m:t>Σ</m:t>
        </m:r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δ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0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new</m:t>
                </m:r>
              </m:sub>
            </m:sSub>
          </m:e>
        </m:d>
        <m:r>
          <w:rPr>
            <w:rFonts w:ascii="Cambria Math" w:hAnsi="Cambria Math"/>
            <w:color w:val="FFFFFF" w:themeColor="background1"/>
          </w:rPr>
          <m:t>)</m:t>
        </m:r>
      </m:oMath>
      <w:r w:rsidRPr="0071672B">
        <w:rPr>
          <w:color w:val="FFFFFF" w:themeColor="background1"/>
        </w:rPr>
        <w:t xml:space="preserve"> </w:t>
      </w:r>
      <w:proofErr w:type="gramStart"/>
      <w:r w:rsidRPr="0071672B">
        <w:rPr>
          <w:color w:val="FFFFFF" w:themeColor="background1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new</m:t>
            </m:r>
          </m:sub>
        </m:sSub>
        <m:r>
          <w:rPr>
            <w:rFonts w:ascii="Cambria Math" w:hAnsi="Cambria Math"/>
            <w:color w:val="FFFFFF" w:themeColor="background1"/>
          </w:rPr>
          <m:t>∉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</m:oMath>
      <w:r w:rsidRPr="0071672B">
        <w:rPr>
          <w:color w:val="FFFFFF" w:themeColor="background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  <m:r>
          <w:rPr>
            <w:rFonts w:ascii="Cambria Math" w:hAnsi="Cambria Math"/>
            <w:color w:val="FFFFFF" w:themeColor="background1"/>
          </w:rPr>
          <m:t>=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</w:rPr>
          <m:t>∪{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new</m:t>
            </m:r>
          </m:sub>
        </m:sSub>
        <m:r>
          <w:rPr>
            <w:rFonts w:ascii="Cambria Math" w:hAnsi="Cambria Math"/>
            <w:color w:val="FFFFFF" w:themeColor="background1"/>
          </w:rPr>
          <m:t>}</m:t>
        </m:r>
      </m:oMath>
      <w:r w:rsidRPr="0071672B">
        <w:rPr>
          <w:color w:val="FFFFFF" w:themeColor="background1"/>
        </w:rPr>
        <w:t xml:space="preserve">, and </w:t>
      </w:r>
    </w:p>
    <w:p w14:paraId="54DF607D" w14:textId="1DE70A76" w:rsidR="00A25D2A" w:rsidRPr="0071672B" w:rsidRDefault="0071672B" w:rsidP="00A25D2A">
      <w:pPr>
        <w:rPr>
          <w:color w:val="FFFFFF" w:themeColor="background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</w:rPr>
                <m:t>δ</m:t>
              </m:r>
            </m:e>
            <m:sub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q,σ</m:t>
              </m:r>
            </m:e>
          </m:d>
          <m:r>
            <w:rPr>
              <w:rFonts w:ascii="Cambria Math" w:hAnsi="Cambria Math"/>
              <w:color w:val="FFFFFF" w:themeColor="background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q,σ</m:t>
                      </m:r>
                    </m:e>
                  </m:d>
                  <m:r>
                    <w:rPr>
                      <w:rFonts w:ascii="Cambria Math" w:hAnsi="Cambria Math"/>
                      <w:color w:val="FFFFFF" w:themeColor="background1"/>
                    </w:rPr>
                    <m:t>∪{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new</m:t>
                      </m:r>
                    </m:sub>
                  </m:sSub>
                  <m:r>
                    <w:rPr>
                      <w:rFonts w:ascii="Cambria Math" w:hAnsi="Cambria Math"/>
                      <w:color w:val="FFFFFF" w:themeColor="background1"/>
                    </w:rPr>
                    <m:t>}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q,σ</m:t>
                      </m:r>
                    </m:e>
                  </m:d>
                  <m:r>
                    <w:rPr>
                      <w:rFonts w:ascii="Cambria Math" w:hAnsi="Cambria Math"/>
                      <w:color w:val="FFFFFF" w:themeColor="background1"/>
                    </w:rPr>
                    <m:t xml:space="preserve">                  </m:t>
                  </m:r>
                </m:e>
              </m:eqArr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FFFF" w:themeColor="background1"/>
                </w:rPr>
                <m:t xml:space="preserve">if </m:t>
              </m:r>
              <m:r>
                <w:rPr>
                  <w:rFonts w:ascii="Cambria Math" w:hAnsi="Cambria Math"/>
                  <w:color w:val="FFFFFF" w:themeColor="background1"/>
                </w:rPr>
                <m:t>σ=ϵ</m:t>
              </m:r>
              <m:r>
                <m:rPr>
                  <m:sty m:val="p"/>
                </m:rPr>
                <w:rPr>
                  <w:rFonts w:ascii="Cambria Math" w:hAnsi="Cambria Math"/>
                  <w:color w:val="FFFFFF" w:themeColor="background1"/>
                </w:rPr>
                <m:t xml:space="preserve"> and </m:t>
              </m:r>
              <m:r>
                <w:rPr>
                  <w:rFonts w:ascii="Cambria Math" w:hAnsi="Cambria Math"/>
                  <w:color w:val="FFFFFF" w:themeColor="background1"/>
                </w:rPr>
                <m:t>q∈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FFFF" w:themeColor="background1"/>
                </w:rPr>
                <m:t>, and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FFFF" w:themeColor="background1"/>
                </w:rPr>
                <m:t xml:space="preserve">otherwise                          </m:t>
              </m:r>
            </m:den>
          </m:f>
        </m:oMath>
      </m:oMathPara>
    </w:p>
    <w:p w14:paraId="06FEE4A2" w14:textId="6099241C" w:rsidR="00A25D2A" w:rsidRPr="0071672B" w:rsidRDefault="00A25D2A" w:rsidP="00A25D2A">
      <w:pPr>
        <w:rPr>
          <w:color w:val="FFFFFF" w:themeColor="background1"/>
        </w:rPr>
      </w:pPr>
      <w:r w:rsidRPr="0071672B">
        <w:rPr>
          <w:color w:val="FFFFFF" w:themeColor="background1"/>
        </w:rPr>
        <w:t xml:space="preserve">Then </w:t>
      </w:r>
      <m:oMath>
        <m:r>
          <w:rPr>
            <w:rFonts w:ascii="Cambria Math" w:hAnsi="Cambria Math"/>
            <w:color w:val="FFFFFF" w:themeColor="background1"/>
          </w:rPr>
          <m:t>L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FFFFFF" w:themeColor="background1"/>
          </w:rPr>
          <m:t>=L(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M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  <m:r>
          <w:rPr>
            <w:rFonts w:ascii="Cambria Math" w:hAnsi="Cambria Math"/>
            <w:color w:val="FFFFFF" w:themeColor="background1"/>
          </w:rPr>
          <m:t>)</m:t>
        </m:r>
      </m:oMath>
      <w:r w:rsidRPr="0071672B">
        <w:rPr>
          <w:color w:val="FFFFFF" w:themeColor="background1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M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</m:oMath>
      <w:r w:rsidRPr="0071672B">
        <w:rPr>
          <w:color w:val="FFFFFF" w:themeColor="background1"/>
        </w:rPr>
        <w:t xml:space="preserve"> only has a single accept state. </w:t>
      </w:r>
      <m:oMath>
        <m:r>
          <w:rPr>
            <w:rFonts w:ascii="Cambria Math" w:hAnsi="Cambria Math"/>
            <w:color w:val="FFFFFF" w:themeColor="background1"/>
          </w:rPr>
          <m:t>∎</m:t>
        </m:r>
      </m:oMath>
    </w:p>
    <w:p w14:paraId="7EFAD4C9" w14:textId="77777777" w:rsidR="00C34C33" w:rsidRPr="0071672B" w:rsidRDefault="00C34C33" w:rsidP="00A25D2A">
      <w:pPr>
        <w:rPr>
          <w:color w:val="FFFFFF" w:themeColor="background1"/>
        </w:rPr>
      </w:pPr>
    </w:p>
    <w:p w14:paraId="5B48051F" w14:textId="2DE04725" w:rsidR="00163384" w:rsidRPr="002D3485" w:rsidRDefault="00C34C33" w:rsidP="009B711D">
      <w:r w:rsidRPr="002D3485">
        <w:t xml:space="preserve">Note: To prove the claim </w:t>
      </w:r>
      <w:proofErr w:type="gramStart"/>
      <w:r w:rsidRPr="002D3485">
        <w:t xml:space="preserve">that </w:t>
      </w:r>
      <w:proofErr w:type="gramEnd"/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=L(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2D3485">
        <w:t xml:space="preserve">, we would have to show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⊆L(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2D3485">
        <w:t xml:space="preserve"> and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⊆L(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2D3485">
        <w:t xml:space="preserve">, i.e. that </w:t>
      </w:r>
      <m:oMath>
        <m:r>
          <w:rPr>
            <w:rFonts w:ascii="Cambria Math" w:hAnsi="Cambria Math"/>
          </w:rPr>
          <m:t>w∈L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→w∈L(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2D3485">
        <w:t xml:space="preserve"> and </w:t>
      </w:r>
      <m:oMath>
        <m:r>
          <w:rPr>
            <w:rFonts w:ascii="Cambria Math" w:hAnsi="Cambria Math"/>
          </w:rPr>
          <m:t>w∈L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→w∈L(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163384" w:rsidRPr="002D3485">
        <w:t xml:space="preserve">. </w:t>
      </w:r>
      <w:proofErr w:type="gramStart"/>
      <w:r w:rsidR="00163384" w:rsidRPr="002D3485">
        <w:t xml:space="preserve">Each of these follows by induction on the length of </w:t>
      </w:r>
      <m:oMath>
        <m:r>
          <w:rPr>
            <w:rFonts w:ascii="Cambria Math" w:hAnsi="Cambria Math"/>
          </w:rPr>
          <m:t>w</m:t>
        </m:r>
      </m:oMath>
      <w:r w:rsidR="00163384" w:rsidRPr="002D3485">
        <w:t xml:space="preserve"> and </w:t>
      </w:r>
      <w:r w:rsidRPr="002D3485">
        <w:t>is left as an exercise for the student.</w:t>
      </w:r>
      <w:proofErr w:type="gramEnd"/>
    </w:p>
    <w:p w14:paraId="57107C69" w14:textId="6F2E38DA" w:rsidR="00D02D48" w:rsidRDefault="00D02D48" w:rsidP="00D02D48">
      <w:pPr>
        <w:pStyle w:val="Heading3"/>
      </w:pPr>
      <w:r>
        <w:t>Example (Sipser Exercise 1.16a)</w:t>
      </w:r>
    </w:p>
    <w:p w14:paraId="2E819C71" w14:textId="6E0B3F07" w:rsidR="00D02D48" w:rsidRDefault="00D02D48" w:rsidP="00D02D48">
      <w:r>
        <w:t>Use the construction give</w:t>
      </w:r>
      <w:r w:rsidR="00A25D2A">
        <w:t>n</w:t>
      </w:r>
      <w:r>
        <w:t xml:space="preserve"> in Theorem 1.39 to convert the following NFA to an equivalent DFA.</w:t>
      </w:r>
    </w:p>
    <w:p w14:paraId="74DD2BD2" w14:textId="3357B047" w:rsidR="00D02D48" w:rsidRPr="00D02D48" w:rsidRDefault="00D02D48" w:rsidP="00D02D48">
      <w:pPr>
        <w:jc w:val="center"/>
      </w:pPr>
      <w:r>
        <w:rPr>
          <w:noProof/>
        </w:rPr>
        <w:drawing>
          <wp:inline distT="0" distB="0" distL="0" distR="0" wp14:anchorId="461263F7" wp14:editId="526B634D">
            <wp:extent cx="1346200" cy="77216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pser Exercise 1-16a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5" r="74626" b="68533"/>
                    <a:stretch/>
                  </pic:blipFill>
                  <pic:spPr bwMode="auto">
                    <a:xfrm>
                      <a:off x="0" y="0"/>
                      <a:ext cx="1346200" cy="77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B5BCA" w14:textId="77777777" w:rsidR="00D02D48" w:rsidRDefault="00D02D48" w:rsidP="00D02D48">
      <w:pPr>
        <w:pStyle w:val="Heading4"/>
      </w:pPr>
      <w:r>
        <w:t>Solution</w:t>
      </w:r>
    </w:p>
    <w:p w14:paraId="348806E9" w14:textId="78F7B559" w:rsidR="00DC65C9" w:rsidRPr="0071672B" w:rsidRDefault="0071672B" w:rsidP="00DC65C9">
      <w:pPr>
        <w:pStyle w:val="ListParagraph"/>
        <w:numPr>
          <w:ilvl w:val="0"/>
          <w:numId w:val="23"/>
        </w:numPr>
        <w:rPr>
          <w:color w:val="FFFFFF" w:themeColor="background1"/>
        </w:rPr>
      </w:pPr>
      <m:oMath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'</m:t>
            </m:r>
          </m:sup>
        </m:sSup>
        <m:r>
          <m:rPr>
            <m:scr m:val="script"/>
          </m:rPr>
          <w:rPr>
            <w:rFonts w:ascii="Cambria Math" w:hAnsi="Cambria Math"/>
            <w:color w:val="FFFFFF" w:themeColor="background1"/>
          </w:rPr>
          <m:t>=P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∅,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1</m:t>
                </m:r>
              </m:e>
            </m:d>
            <m:r>
              <w:rPr>
                <w:rFonts w:ascii="Cambria Math" w:hAnsi="Cambria Math"/>
                <w:color w:val="FFFFFF" w:themeColor="background1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2</m:t>
                </m:r>
              </m:e>
            </m:d>
            <m:r>
              <w:rPr>
                <w:rFonts w:ascii="Cambria Math" w:hAnsi="Cambria Math"/>
                <w:color w:val="FFFFFF" w:themeColor="background1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1,2</m:t>
                </m:r>
              </m:e>
            </m:d>
          </m:e>
        </m:d>
      </m:oMath>
    </w:p>
    <w:p w14:paraId="420D9A85" w14:textId="16D8F337" w:rsidR="00DC65C9" w:rsidRPr="0071672B" w:rsidRDefault="0071672B" w:rsidP="00DC65C9">
      <w:pPr>
        <w:pStyle w:val="ListParagraph"/>
        <w:numPr>
          <w:ilvl w:val="0"/>
          <w:numId w:val="23"/>
        </w:numPr>
        <w:rPr>
          <w:color w:val="FFFFFF" w:themeColor="background1"/>
        </w:rPr>
      </w:pPr>
      <m:oMath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δ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'</m:t>
            </m:r>
          </m:sup>
        </m:sSup>
      </m:oMath>
      <w:r w:rsidR="00DC65C9" w:rsidRPr="0071672B">
        <w:rPr>
          <w:color w:val="FFFFFF" w:themeColor="background1"/>
        </w:rPr>
        <w:t xml:space="preserve"> is as follows</w:t>
      </w:r>
    </w:p>
    <w:tbl>
      <w:tblPr>
        <w:tblStyle w:val="TableGrid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10D6" w:rsidRPr="00A910D6" w14:paraId="4F4F82DD" w14:textId="77777777" w:rsidTr="002D3485">
        <w:tc>
          <w:tcPr>
            <w:tcW w:w="3116" w:type="dxa"/>
          </w:tcPr>
          <w:p w14:paraId="426B8CD1" w14:textId="77777777" w:rsidR="00DC65C9" w:rsidRPr="00A910D6" w:rsidRDefault="00DC65C9" w:rsidP="00DC65C9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33060242" w14:textId="6163ABB5" w:rsidR="00DC65C9" w:rsidRPr="00A910D6" w:rsidRDefault="00DC65C9" w:rsidP="00DC65C9">
            <w:pPr>
              <w:rPr>
                <w:color w:val="FF0000"/>
              </w:rPr>
            </w:pPr>
            <w:r w:rsidRPr="0071672B">
              <w:rPr>
                <w:color w:val="FFFFFF" w:themeColor="background1"/>
              </w:rPr>
              <w:t>a</w:t>
            </w:r>
          </w:p>
        </w:tc>
        <w:tc>
          <w:tcPr>
            <w:tcW w:w="3117" w:type="dxa"/>
          </w:tcPr>
          <w:p w14:paraId="08917559" w14:textId="47BF1D50" w:rsidR="00DC65C9" w:rsidRPr="00A910D6" w:rsidRDefault="00DC65C9" w:rsidP="00DC65C9">
            <w:pPr>
              <w:rPr>
                <w:color w:val="FF0000"/>
              </w:rPr>
            </w:pPr>
            <w:r w:rsidRPr="0071672B">
              <w:rPr>
                <w:color w:val="FFFFFF" w:themeColor="background1"/>
              </w:rPr>
              <w:t>b</w:t>
            </w:r>
          </w:p>
        </w:tc>
      </w:tr>
      <w:tr w:rsidR="00A910D6" w:rsidRPr="00A910D6" w14:paraId="4BE4BD94" w14:textId="77777777" w:rsidTr="002D3485">
        <w:tc>
          <w:tcPr>
            <w:tcW w:w="3116" w:type="dxa"/>
          </w:tcPr>
          <w:p w14:paraId="385C4695" w14:textId="42AA7952" w:rsidR="00DC65C9" w:rsidRPr="00A910D6" w:rsidRDefault="00DC65C9" w:rsidP="00DC65C9">
            <w:pPr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</w:rPr>
                  <m:t>∅</m:t>
                </m:r>
              </m:oMath>
            </m:oMathPara>
          </w:p>
        </w:tc>
        <w:tc>
          <w:tcPr>
            <w:tcW w:w="3117" w:type="dxa"/>
          </w:tcPr>
          <w:p w14:paraId="470C83FE" w14:textId="249ECA88" w:rsidR="00DC65C9" w:rsidRPr="00A910D6" w:rsidRDefault="00DC65C9" w:rsidP="00DC65C9">
            <w:pPr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</w:rPr>
                  <m:t>∅</m:t>
                </m:r>
              </m:oMath>
            </m:oMathPara>
          </w:p>
        </w:tc>
        <w:tc>
          <w:tcPr>
            <w:tcW w:w="3117" w:type="dxa"/>
          </w:tcPr>
          <w:p w14:paraId="46307426" w14:textId="7ACC85DD" w:rsidR="00DC65C9" w:rsidRPr="00A910D6" w:rsidRDefault="00DC65C9" w:rsidP="00DC65C9">
            <w:pPr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</w:rPr>
                  <m:t>∅</m:t>
                </m:r>
              </m:oMath>
            </m:oMathPara>
          </w:p>
        </w:tc>
      </w:tr>
      <w:tr w:rsidR="00A910D6" w:rsidRPr="00A910D6" w14:paraId="28AF920A" w14:textId="77777777" w:rsidTr="002D3485">
        <w:tc>
          <w:tcPr>
            <w:tcW w:w="3116" w:type="dxa"/>
          </w:tcPr>
          <w:p w14:paraId="2149C690" w14:textId="2C8E5539" w:rsidR="00DC65C9" w:rsidRPr="00A910D6" w:rsidRDefault="0071672B" w:rsidP="00DC65C9">
            <w:pPr>
              <w:rPr>
                <w:color w:val="FF000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117" w:type="dxa"/>
          </w:tcPr>
          <w:p w14:paraId="26533617" w14:textId="59960DA1" w:rsidR="00DC65C9" w:rsidRPr="00A910D6" w:rsidRDefault="0071672B" w:rsidP="00DC65C9">
            <w:pPr>
              <w:rPr>
                <w:color w:val="FF000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1,2</m:t>
                    </m:r>
                  </m:e>
                </m:d>
              </m:oMath>
            </m:oMathPara>
          </w:p>
        </w:tc>
        <w:tc>
          <w:tcPr>
            <w:tcW w:w="3117" w:type="dxa"/>
          </w:tcPr>
          <w:p w14:paraId="614ED789" w14:textId="6C95B3ED" w:rsidR="00DC65C9" w:rsidRPr="00A910D6" w:rsidRDefault="0071672B" w:rsidP="00DC65C9">
            <w:pPr>
              <w:rPr>
                <w:color w:val="FF000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e>
                </m:d>
              </m:oMath>
            </m:oMathPara>
          </w:p>
        </w:tc>
      </w:tr>
      <w:tr w:rsidR="00A910D6" w:rsidRPr="00A910D6" w14:paraId="5BEF4976" w14:textId="77777777" w:rsidTr="002D3485">
        <w:tc>
          <w:tcPr>
            <w:tcW w:w="3116" w:type="dxa"/>
          </w:tcPr>
          <w:p w14:paraId="7282595B" w14:textId="4F5F4F83" w:rsidR="00DC65C9" w:rsidRPr="00A910D6" w:rsidRDefault="0071672B" w:rsidP="00DC65C9">
            <w:pPr>
              <w:rPr>
                <w:color w:val="FF000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3117" w:type="dxa"/>
          </w:tcPr>
          <w:p w14:paraId="0DAADC17" w14:textId="07C6112A" w:rsidR="00DC65C9" w:rsidRPr="00A910D6" w:rsidRDefault="00DC65C9" w:rsidP="00DC65C9">
            <w:pPr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</w:rPr>
                  <m:t>∅</m:t>
                </m:r>
              </m:oMath>
            </m:oMathPara>
          </w:p>
        </w:tc>
        <w:tc>
          <w:tcPr>
            <w:tcW w:w="3117" w:type="dxa"/>
          </w:tcPr>
          <w:p w14:paraId="6ECA24B6" w14:textId="548D212B" w:rsidR="00DC65C9" w:rsidRPr="00A910D6" w:rsidRDefault="0071672B" w:rsidP="00DC65C9">
            <w:pPr>
              <w:rPr>
                <w:color w:val="FF000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1</m:t>
                    </m:r>
                  </m:e>
                </m:d>
              </m:oMath>
            </m:oMathPara>
          </w:p>
        </w:tc>
      </w:tr>
      <w:tr w:rsidR="00A910D6" w:rsidRPr="00A910D6" w14:paraId="528F6006" w14:textId="77777777" w:rsidTr="002D3485">
        <w:tc>
          <w:tcPr>
            <w:tcW w:w="3116" w:type="dxa"/>
          </w:tcPr>
          <w:p w14:paraId="05E20AB7" w14:textId="766D8C38" w:rsidR="00DC65C9" w:rsidRPr="00A910D6" w:rsidRDefault="0071672B" w:rsidP="00DC65C9">
            <w:pPr>
              <w:rPr>
                <w:color w:val="FF000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1,2</m:t>
                    </m:r>
                  </m:e>
                </m:d>
              </m:oMath>
            </m:oMathPara>
          </w:p>
        </w:tc>
        <w:tc>
          <w:tcPr>
            <w:tcW w:w="3117" w:type="dxa"/>
          </w:tcPr>
          <w:p w14:paraId="4BC1AF99" w14:textId="02715CE7" w:rsidR="00DC65C9" w:rsidRPr="00A910D6" w:rsidRDefault="0071672B" w:rsidP="00DC65C9">
            <w:pPr>
              <w:rPr>
                <w:color w:val="FF000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1,2</m:t>
                    </m:r>
                  </m:e>
                </m:d>
              </m:oMath>
            </m:oMathPara>
          </w:p>
        </w:tc>
        <w:tc>
          <w:tcPr>
            <w:tcW w:w="3117" w:type="dxa"/>
          </w:tcPr>
          <w:p w14:paraId="607A655C" w14:textId="43170828" w:rsidR="00DC65C9" w:rsidRPr="00A910D6" w:rsidRDefault="0071672B" w:rsidP="00DC65C9">
            <w:pPr>
              <w:rPr>
                <w:color w:val="FF000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1,2</m:t>
                    </m:r>
                  </m:e>
                </m:d>
              </m:oMath>
            </m:oMathPara>
          </w:p>
        </w:tc>
      </w:tr>
    </w:tbl>
    <w:p w14:paraId="12A674BB" w14:textId="327D20A5" w:rsidR="00DC65C9" w:rsidRPr="0071672B" w:rsidRDefault="0071672B" w:rsidP="00DC65C9">
      <w:pPr>
        <w:pStyle w:val="ListParagraph"/>
        <w:numPr>
          <w:ilvl w:val="0"/>
          <w:numId w:val="23"/>
        </w:numPr>
        <w:rPr>
          <w:color w:val="FFFFFF" w:themeColor="background1"/>
        </w:rPr>
      </w:pPr>
      <m:oMath>
        <m:sSubSup>
          <m:sSub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Sup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0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'</m:t>
            </m:r>
          </m:sup>
        </m:sSubSup>
        <m:r>
          <w:rPr>
            <w:rFonts w:ascii="Cambria Math" w:hAnsi="Cambria Math"/>
            <w:color w:val="FFFFFF" w:themeColor="background1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1</m:t>
            </m:r>
          </m:e>
        </m:d>
      </m:oMath>
    </w:p>
    <w:p w14:paraId="6EF7830B" w14:textId="165BEAB7" w:rsidR="00DC65C9" w:rsidRPr="0071672B" w:rsidRDefault="0071672B" w:rsidP="00DC65C9">
      <w:pPr>
        <w:pStyle w:val="ListParagraph"/>
        <w:numPr>
          <w:ilvl w:val="0"/>
          <w:numId w:val="23"/>
        </w:numPr>
        <w:rPr>
          <w:color w:val="FFFFFF" w:themeColor="background1"/>
        </w:rPr>
      </w:pPr>
      <m:oMath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F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'</m:t>
            </m:r>
          </m:sup>
        </m:sSup>
        <m:r>
          <w:rPr>
            <w:rFonts w:ascii="Cambria Math" w:hAnsi="Cambria Math"/>
            <w:color w:val="FFFFFF" w:themeColor="background1"/>
          </w:rPr>
          <m:t>={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1</m:t>
            </m:r>
          </m:e>
        </m:d>
        <m:r>
          <w:rPr>
            <w:rFonts w:ascii="Cambria Math" w:hAnsi="Cambria Math"/>
            <w:color w:val="FFFFFF" w:themeColor="background1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1,2</m:t>
            </m:r>
          </m:e>
        </m:d>
        <m:r>
          <w:rPr>
            <w:rFonts w:ascii="Cambria Math" w:hAnsi="Cambria Math"/>
            <w:color w:val="FFFFFF" w:themeColor="background1"/>
          </w:rPr>
          <m:t>}</m:t>
        </m:r>
      </m:oMath>
    </w:p>
    <w:p w14:paraId="56BC4138" w14:textId="77777777" w:rsidR="00F82479" w:rsidRDefault="00F82479" w:rsidP="001C5320">
      <w:pPr>
        <w:jc w:val="center"/>
      </w:pPr>
    </w:p>
    <w:p w14:paraId="70C97D74" w14:textId="3519986C" w:rsidR="00DC65C9" w:rsidRPr="00DC65C9" w:rsidRDefault="000D431C" w:rsidP="001C5320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BA3B4" wp14:editId="28950797">
                <wp:simplePos x="0" y="0"/>
                <wp:positionH relativeFrom="column">
                  <wp:align>center</wp:align>
                </wp:positionH>
                <wp:positionV relativeFrom="line">
                  <wp:posOffset>0</wp:posOffset>
                </wp:positionV>
                <wp:extent cx="2148840" cy="1847088"/>
                <wp:effectExtent l="0" t="0" r="22860" b="20320"/>
                <wp:wrapTopAndBottom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18470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25AAC" id="Rectangle 12" o:spid="_x0000_s1026" style="position:absolute;margin-left:0;margin-top:0;width:169.2pt;height:145.4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U1ElgIAAIgFAAAOAAAAZHJzL2Uyb0RvYy54bWysVMFu2zAMvQ/YPwi6r7aDdE2NOkXQIsOA&#10;oi3aDj0rshQbkEVNUuJkXz9Kst2gK3YY5oMsiuQj+UTx6vrQKbIX1rWgK1qc5ZQIzaFu9baiP17W&#10;XxaUOM90zRRoUdGjcPR6+fnTVW9KMYMGVC0sQRDtyt5UtPHelFnmeCM65s7ACI1KCbZjHkW7zWrL&#10;ekTvVDbL869ZD7Y2FrhwDk9vk5IuI76UgvsHKZ3wRFUUc/NxtXHdhDVbXrFya5lpWj6kwf4hi461&#10;GoNOULfMM7Kz7R9QXcstOJD+jEOXgZQtF7EGrKbI31Xz3DAjYi1IjjMTTe7/wfL7/aMlbY13N6NE&#10;sw7v6AlZY3qrBMEzJKg3rkS7Z/NoB8nhNlR7kLYLf6yDHCKpx4lUcfCE4+GsmC8Wc+Seo65YzC/y&#10;xSKgZm/uxjr/TUBHwqaiFuNHMtn+zvlkOpqEaBrWrVJ4zkqlw+pAtXU4i4Ldbm6UJXuGV75e5/gN&#10;4U7MMHhwzUJpqZi480clEuyTkMhKSD9mEvtRTLCMc6F9kVQNq0WKdn4aLHRw8IiVKo2AAVlilhP2&#10;ADBaJpARO9U92AdXEdt5cs7/llhynjxiZNB+cu5aDfYjAIVVDZGT/UhSoiawtIH6iD1jIT0mZ/i6&#10;xXu7Y84/MouvB+8aJ4J/wEUq6CsKw46SBuyvj86DPTY1ainp8TVW1P3cMSsoUd81tvtlMQ8t5KMw&#10;P7+YoWBPNZtTjd51N4C3X+DsMTxug71X41Za6F5xcKxCVFQxzTF2Rbm3o3Dj05TA0cPFahXN8Mka&#10;5u/0s+EBPLAa+vLl8MqsGZrXY9/fw/hyWfmuh5Nt8NSw2nmQbWzwN14HvvG5x8YZRlOYJ6dytHob&#10;oMvfAAAA//8DAFBLAwQUAAYACAAAACEAD9rL2dwAAAAFAQAADwAAAGRycy9kb3ducmV2LnhtbEyP&#10;wUrDQBCG74LvsIzgRezGRkqaZlO0YA8eBKuX3jbZMQnNzobdTRPf3tGLvQwM/8833xTb2fbijD50&#10;jhQ8LBIQSLUzHTUKPj9e7jMQIWoyuneECr4xwLa8vip0btxE73g+xEYwhEKuFbQxDrmUoW7R6rBw&#10;AxJnX85bHXn1jTReTwy3vVwmyUpa3RFfaPWAuxbr02G0Cqr90e+y53Qfx7sVo0/NK75NSt3ezE8b&#10;EBHn+F+GX31Wh5KdKjeSCaJXwI/Ev8lZmmaPICoFy3WyBlkW8tK+/AEAAP//AwBQSwECLQAUAAYA&#10;CAAAACEAtoM4kv4AAADhAQAAEwAAAAAAAAAAAAAAAAAAAAAAW0NvbnRlbnRfVHlwZXNdLnhtbFBL&#10;AQItABQABgAIAAAAIQA4/SH/1gAAAJQBAAALAAAAAAAAAAAAAAAAAC8BAABfcmVscy8ucmVsc1BL&#10;AQItABQABgAIAAAAIQAswU1ElgIAAIgFAAAOAAAAAAAAAAAAAAAAAC4CAABkcnMvZTJvRG9jLnht&#10;bFBLAQItABQABgAIAAAAIQAP2svZ3AAAAAUBAAAPAAAAAAAAAAAAAAAAAPAEAABkcnMvZG93bnJl&#10;di54bWxQSwUGAAAAAAQABADzAAAA+QUAAAAA&#10;" filled="f" strokecolor="red" strokeweight="2pt">
                <w10:wrap type="topAndBottom" anchory="line"/>
              </v:rect>
            </w:pict>
          </mc:Fallback>
        </mc:AlternateContent>
      </w:r>
    </w:p>
    <w:p w14:paraId="23011572" w14:textId="4E16406B" w:rsidR="00CF178D" w:rsidRDefault="00CF178D" w:rsidP="00CF178D">
      <w:pPr>
        <w:pStyle w:val="Heading3"/>
      </w:pPr>
      <w:r>
        <w:t>Practice (Sipser Exercise 1.16B)</w:t>
      </w:r>
    </w:p>
    <w:p w14:paraId="49BF6270" w14:textId="08C7EC4D" w:rsidR="007F6CE6" w:rsidRDefault="007F6CE6" w:rsidP="007F6CE6">
      <w:r>
        <w:t>Use the construction give</w:t>
      </w:r>
      <w:r w:rsidR="00935DC8">
        <w:t>n</w:t>
      </w:r>
      <w:r>
        <w:t xml:space="preserve"> in Theorem 1.39 to convert the following NFA to an equivalent DFA.</w:t>
      </w:r>
    </w:p>
    <w:p w14:paraId="2D802258" w14:textId="7E3F1550" w:rsidR="007F6CE6" w:rsidRPr="007F6CE6" w:rsidRDefault="007F6CE6" w:rsidP="00713D92">
      <w:pPr>
        <w:jc w:val="center"/>
      </w:pPr>
      <w:r>
        <w:rPr>
          <w:noProof/>
        </w:rPr>
        <w:drawing>
          <wp:inline distT="0" distB="0" distL="0" distR="0" wp14:anchorId="552194BF" wp14:editId="2CE9AA5F">
            <wp:extent cx="1762760" cy="1422400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pser Exercise 1-16b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774" b="50222"/>
                    <a:stretch/>
                  </pic:blipFill>
                  <pic:spPr bwMode="auto">
                    <a:xfrm>
                      <a:off x="0" y="0"/>
                      <a:ext cx="1762760" cy="142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06F95" w14:textId="44C9F049" w:rsidR="00CF178D" w:rsidRDefault="00CF178D" w:rsidP="00CF178D">
      <w:pPr>
        <w:pStyle w:val="Heading4"/>
      </w:pPr>
      <w:r>
        <w:t>Solution</w:t>
      </w:r>
    </w:p>
    <w:p w14:paraId="2EA94BF3" w14:textId="07152D84" w:rsidR="006217E0" w:rsidRPr="0071672B" w:rsidRDefault="0071672B" w:rsidP="006217E0">
      <w:pPr>
        <w:pStyle w:val="ListParagraph"/>
        <w:numPr>
          <w:ilvl w:val="0"/>
          <w:numId w:val="24"/>
        </w:numPr>
        <w:rPr>
          <w:color w:val="FFFFFF" w:themeColor="background1"/>
        </w:rPr>
      </w:pPr>
      <m:oMath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'</m:t>
            </m:r>
          </m:sup>
        </m:sSup>
        <m:r>
          <m:rPr>
            <m:scr m:val="script"/>
          </m:rPr>
          <w:rPr>
            <w:rFonts w:ascii="Cambria Math" w:hAnsi="Cambria Math"/>
            <w:color w:val="FFFFFF" w:themeColor="background1"/>
          </w:rPr>
          <m:t>=P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∅,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1</m:t>
                </m:r>
              </m:e>
            </m:d>
            <m:r>
              <w:rPr>
                <w:rFonts w:ascii="Cambria Math" w:hAnsi="Cambria Math"/>
                <w:color w:val="FFFFFF" w:themeColor="background1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2</m:t>
                </m:r>
              </m:e>
            </m:d>
            <m:r>
              <w:rPr>
                <w:rFonts w:ascii="Cambria Math" w:hAnsi="Cambria Math"/>
                <w:color w:val="FFFFFF" w:themeColor="background1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3</m:t>
                </m:r>
              </m:e>
            </m:d>
            <m:r>
              <w:rPr>
                <w:rFonts w:ascii="Cambria Math" w:hAnsi="Cambria Math"/>
                <w:color w:val="FFFFFF" w:themeColor="background1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1,2</m:t>
                </m:r>
              </m:e>
            </m:d>
            <m:r>
              <w:rPr>
                <w:rFonts w:ascii="Cambria Math" w:hAnsi="Cambria Math"/>
                <w:color w:val="FFFFFF" w:themeColor="background1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1,3</m:t>
                </m:r>
              </m:e>
            </m:d>
            <m:r>
              <w:rPr>
                <w:rFonts w:ascii="Cambria Math" w:hAnsi="Cambria Math"/>
                <w:color w:val="FFFFFF" w:themeColor="background1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2,3</m:t>
                </m:r>
              </m:e>
            </m:d>
            <m:r>
              <w:rPr>
                <w:rFonts w:ascii="Cambria Math" w:hAnsi="Cambria Math"/>
                <w:color w:val="FFFFFF" w:themeColor="background1"/>
              </w:rPr>
              <m:t>,{1,2,3}</m:t>
            </m:r>
          </m:e>
        </m:d>
      </m:oMath>
    </w:p>
    <w:p w14:paraId="2FD3643F" w14:textId="77777777" w:rsidR="006217E0" w:rsidRPr="0071672B" w:rsidRDefault="0071672B" w:rsidP="006217E0">
      <w:pPr>
        <w:pStyle w:val="ListParagraph"/>
        <w:numPr>
          <w:ilvl w:val="0"/>
          <w:numId w:val="24"/>
        </w:numPr>
        <w:rPr>
          <w:color w:val="FFFFFF" w:themeColor="background1"/>
        </w:rPr>
      </w:pPr>
      <m:oMath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δ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'</m:t>
            </m:r>
          </m:sup>
        </m:sSup>
      </m:oMath>
      <w:r w:rsidR="006217E0" w:rsidRPr="0071672B">
        <w:rPr>
          <w:color w:val="FFFFFF" w:themeColor="background1"/>
        </w:rPr>
        <w:t xml:space="preserve"> is as follows</w:t>
      </w:r>
    </w:p>
    <w:tbl>
      <w:tblPr>
        <w:tblStyle w:val="TableGrid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10D6" w:rsidRPr="00A910D6" w14:paraId="5DA8D02A" w14:textId="77777777" w:rsidTr="002D3485">
        <w:tc>
          <w:tcPr>
            <w:tcW w:w="3116" w:type="dxa"/>
          </w:tcPr>
          <w:p w14:paraId="5BB99CDA" w14:textId="77777777" w:rsidR="006217E0" w:rsidRPr="00A910D6" w:rsidRDefault="006217E0" w:rsidP="00163384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7AC33A79" w14:textId="77777777" w:rsidR="006217E0" w:rsidRPr="00A910D6" w:rsidRDefault="006217E0" w:rsidP="00163384">
            <w:pPr>
              <w:rPr>
                <w:color w:val="FF0000"/>
              </w:rPr>
            </w:pPr>
            <w:r w:rsidRPr="0071672B">
              <w:rPr>
                <w:color w:val="FFFFFF" w:themeColor="background1"/>
              </w:rPr>
              <w:t>a</w:t>
            </w:r>
          </w:p>
        </w:tc>
        <w:tc>
          <w:tcPr>
            <w:tcW w:w="3117" w:type="dxa"/>
          </w:tcPr>
          <w:p w14:paraId="2EA727A6" w14:textId="77777777" w:rsidR="006217E0" w:rsidRPr="00A910D6" w:rsidRDefault="006217E0" w:rsidP="00163384">
            <w:pPr>
              <w:rPr>
                <w:color w:val="FF0000"/>
              </w:rPr>
            </w:pPr>
            <w:r w:rsidRPr="0071672B">
              <w:rPr>
                <w:color w:val="FFFFFF" w:themeColor="background1"/>
              </w:rPr>
              <w:t>b</w:t>
            </w:r>
          </w:p>
        </w:tc>
      </w:tr>
      <w:tr w:rsidR="00A910D6" w:rsidRPr="00A910D6" w14:paraId="7A9DB595" w14:textId="77777777" w:rsidTr="002D3485">
        <w:tc>
          <w:tcPr>
            <w:tcW w:w="3116" w:type="dxa"/>
          </w:tcPr>
          <w:p w14:paraId="3046B253" w14:textId="77777777" w:rsidR="006217E0" w:rsidRPr="00A910D6" w:rsidRDefault="006217E0" w:rsidP="00163384">
            <w:pPr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</w:rPr>
                  <m:t>∅</m:t>
                </m:r>
              </m:oMath>
            </m:oMathPara>
          </w:p>
        </w:tc>
        <w:tc>
          <w:tcPr>
            <w:tcW w:w="3117" w:type="dxa"/>
          </w:tcPr>
          <w:p w14:paraId="2333F68A" w14:textId="77777777" w:rsidR="006217E0" w:rsidRPr="00A910D6" w:rsidRDefault="006217E0" w:rsidP="00163384">
            <w:pPr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</w:rPr>
                  <m:t>∅</m:t>
                </m:r>
              </m:oMath>
            </m:oMathPara>
          </w:p>
        </w:tc>
        <w:tc>
          <w:tcPr>
            <w:tcW w:w="3117" w:type="dxa"/>
          </w:tcPr>
          <w:p w14:paraId="1B85E48D" w14:textId="77777777" w:rsidR="006217E0" w:rsidRPr="00A910D6" w:rsidRDefault="006217E0" w:rsidP="00163384">
            <w:pPr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</w:rPr>
                  <m:t>∅</m:t>
                </m:r>
              </m:oMath>
            </m:oMathPara>
          </w:p>
        </w:tc>
      </w:tr>
      <w:tr w:rsidR="00A910D6" w:rsidRPr="00A910D6" w14:paraId="3268953C" w14:textId="77777777" w:rsidTr="002D3485">
        <w:tc>
          <w:tcPr>
            <w:tcW w:w="3116" w:type="dxa"/>
          </w:tcPr>
          <w:p w14:paraId="0F4C1675" w14:textId="77777777" w:rsidR="006217E0" w:rsidRPr="00A910D6" w:rsidRDefault="0071672B" w:rsidP="00163384">
            <w:pPr>
              <w:rPr>
                <w:color w:val="FF000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117" w:type="dxa"/>
          </w:tcPr>
          <w:p w14:paraId="75064DC2" w14:textId="4FEBE420" w:rsidR="006217E0" w:rsidRPr="00A910D6" w:rsidRDefault="0071672B" w:rsidP="00163384">
            <w:pPr>
              <w:rPr>
                <w:color w:val="FF000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3</m:t>
                    </m:r>
                  </m:e>
                </m:d>
              </m:oMath>
            </m:oMathPara>
          </w:p>
        </w:tc>
        <w:tc>
          <w:tcPr>
            <w:tcW w:w="3117" w:type="dxa"/>
          </w:tcPr>
          <w:p w14:paraId="0DE201B8" w14:textId="5A1C25BE" w:rsidR="006217E0" w:rsidRPr="00A910D6" w:rsidRDefault="00AD3444" w:rsidP="00163384">
            <w:pPr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</w:rPr>
                  <m:t>∅</m:t>
                </m:r>
              </m:oMath>
            </m:oMathPara>
          </w:p>
        </w:tc>
      </w:tr>
      <w:tr w:rsidR="00A910D6" w:rsidRPr="00A910D6" w14:paraId="469C5924" w14:textId="77777777" w:rsidTr="002D3485">
        <w:tc>
          <w:tcPr>
            <w:tcW w:w="3116" w:type="dxa"/>
          </w:tcPr>
          <w:p w14:paraId="7131EAC6" w14:textId="77777777" w:rsidR="006217E0" w:rsidRPr="00A910D6" w:rsidRDefault="0071672B" w:rsidP="00163384">
            <w:pPr>
              <w:rPr>
                <w:color w:val="FF000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3117" w:type="dxa"/>
          </w:tcPr>
          <w:p w14:paraId="23088ED0" w14:textId="2B72BB11" w:rsidR="006217E0" w:rsidRPr="00A910D6" w:rsidRDefault="0071672B" w:rsidP="00163384">
            <w:pPr>
              <w:rPr>
                <w:color w:val="FF000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1,2</m:t>
                    </m:r>
                  </m:e>
                </m:d>
              </m:oMath>
            </m:oMathPara>
          </w:p>
        </w:tc>
        <w:tc>
          <w:tcPr>
            <w:tcW w:w="3117" w:type="dxa"/>
          </w:tcPr>
          <w:p w14:paraId="1A5B9629" w14:textId="1EBDA47F" w:rsidR="006217E0" w:rsidRPr="00A910D6" w:rsidRDefault="00AD3444" w:rsidP="00163384">
            <w:pPr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</w:rPr>
                  <m:t>∅</m:t>
                </m:r>
              </m:oMath>
            </m:oMathPara>
          </w:p>
        </w:tc>
      </w:tr>
      <w:tr w:rsidR="00A910D6" w:rsidRPr="00A910D6" w14:paraId="1D1CEB37" w14:textId="77777777" w:rsidTr="002D3485">
        <w:tc>
          <w:tcPr>
            <w:tcW w:w="3116" w:type="dxa"/>
          </w:tcPr>
          <w:p w14:paraId="5A1E8468" w14:textId="67874E9B" w:rsidR="00AD3444" w:rsidRPr="00A910D6" w:rsidRDefault="0071672B" w:rsidP="00AD3444">
            <w:pPr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1,2</m:t>
                    </m:r>
                  </m:e>
                </m:d>
              </m:oMath>
            </m:oMathPara>
          </w:p>
        </w:tc>
        <w:tc>
          <w:tcPr>
            <w:tcW w:w="3117" w:type="dxa"/>
          </w:tcPr>
          <w:p w14:paraId="5FCA6139" w14:textId="5245115C" w:rsidR="00AD3444" w:rsidRPr="00A910D6" w:rsidRDefault="0071672B" w:rsidP="00163384">
            <w:pPr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1,2,3</m:t>
                    </m:r>
                  </m:e>
                </m:d>
              </m:oMath>
            </m:oMathPara>
          </w:p>
        </w:tc>
        <w:tc>
          <w:tcPr>
            <w:tcW w:w="3117" w:type="dxa"/>
          </w:tcPr>
          <w:p w14:paraId="7200A092" w14:textId="72DA53F3" w:rsidR="00AD3444" w:rsidRPr="00A910D6" w:rsidRDefault="00AD3444" w:rsidP="00163384">
            <w:pPr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</w:rPr>
                  <m:t>∅</m:t>
                </m:r>
              </m:oMath>
            </m:oMathPara>
          </w:p>
        </w:tc>
      </w:tr>
      <w:tr w:rsidR="00A910D6" w:rsidRPr="00A910D6" w14:paraId="4D1E88BF" w14:textId="77777777" w:rsidTr="002D3485">
        <w:tc>
          <w:tcPr>
            <w:tcW w:w="3116" w:type="dxa"/>
          </w:tcPr>
          <w:p w14:paraId="613CAAA8" w14:textId="469CD27E" w:rsidR="00AD3444" w:rsidRPr="00A910D6" w:rsidRDefault="0071672B" w:rsidP="00163384">
            <w:pPr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3</m:t>
                    </m:r>
                  </m:e>
                </m:d>
              </m:oMath>
            </m:oMathPara>
          </w:p>
        </w:tc>
        <w:tc>
          <w:tcPr>
            <w:tcW w:w="3117" w:type="dxa"/>
          </w:tcPr>
          <w:p w14:paraId="6F6BD408" w14:textId="0779F30F" w:rsidR="00AD3444" w:rsidRPr="00A910D6" w:rsidRDefault="0071672B" w:rsidP="00163384">
            <w:pPr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3117" w:type="dxa"/>
          </w:tcPr>
          <w:p w14:paraId="16B2316B" w14:textId="37CA99C4" w:rsidR="00AD3444" w:rsidRPr="00A910D6" w:rsidRDefault="0071672B" w:rsidP="00163384">
            <w:pPr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2,3</m:t>
                    </m:r>
                  </m:e>
                </m:d>
              </m:oMath>
            </m:oMathPara>
          </w:p>
        </w:tc>
      </w:tr>
      <w:tr w:rsidR="00A910D6" w:rsidRPr="00A910D6" w14:paraId="0A1A48DD" w14:textId="77777777" w:rsidTr="002D3485">
        <w:tc>
          <w:tcPr>
            <w:tcW w:w="3116" w:type="dxa"/>
          </w:tcPr>
          <w:p w14:paraId="2A79FBCD" w14:textId="352F9CBA" w:rsidR="00AD3444" w:rsidRPr="00A910D6" w:rsidRDefault="0071672B" w:rsidP="00163384">
            <w:pPr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1,3</m:t>
                    </m:r>
                  </m:e>
                </m:d>
              </m:oMath>
            </m:oMathPara>
          </w:p>
        </w:tc>
        <w:tc>
          <w:tcPr>
            <w:tcW w:w="3117" w:type="dxa"/>
          </w:tcPr>
          <w:p w14:paraId="24BDA30B" w14:textId="37715A31" w:rsidR="00AD3444" w:rsidRPr="00A910D6" w:rsidRDefault="0071672B" w:rsidP="00163384">
            <w:pPr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2,3</m:t>
                    </m:r>
                  </m:e>
                </m:d>
              </m:oMath>
            </m:oMathPara>
          </w:p>
        </w:tc>
        <w:tc>
          <w:tcPr>
            <w:tcW w:w="3117" w:type="dxa"/>
          </w:tcPr>
          <w:p w14:paraId="1A249FFC" w14:textId="18CFAA1E" w:rsidR="00AD3444" w:rsidRPr="00A910D6" w:rsidRDefault="0071672B" w:rsidP="00163384">
            <w:pPr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2,3</m:t>
                    </m:r>
                  </m:e>
                </m:d>
              </m:oMath>
            </m:oMathPara>
          </w:p>
        </w:tc>
      </w:tr>
      <w:tr w:rsidR="00A910D6" w:rsidRPr="00A910D6" w14:paraId="007757A0" w14:textId="77777777" w:rsidTr="002D3485">
        <w:tc>
          <w:tcPr>
            <w:tcW w:w="3116" w:type="dxa"/>
          </w:tcPr>
          <w:p w14:paraId="7EFD2A54" w14:textId="15625323" w:rsidR="00AD3444" w:rsidRPr="00A910D6" w:rsidRDefault="0071672B" w:rsidP="00163384">
            <w:pPr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2,3</m:t>
                    </m:r>
                  </m:e>
                </m:d>
              </m:oMath>
            </m:oMathPara>
          </w:p>
        </w:tc>
        <w:tc>
          <w:tcPr>
            <w:tcW w:w="3117" w:type="dxa"/>
          </w:tcPr>
          <w:p w14:paraId="514DC529" w14:textId="6278441A" w:rsidR="00AD3444" w:rsidRPr="00A910D6" w:rsidRDefault="0071672B" w:rsidP="00163384">
            <w:pPr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1,2</m:t>
                    </m:r>
                  </m:e>
                </m:d>
              </m:oMath>
            </m:oMathPara>
          </w:p>
        </w:tc>
        <w:tc>
          <w:tcPr>
            <w:tcW w:w="3117" w:type="dxa"/>
          </w:tcPr>
          <w:p w14:paraId="2F919E6C" w14:textId="308E09B9" w:rsidR="00AD3444" w:rsidRPr="00A910D6" w:rsidRDefault="0071672B" w:rsidP="00163384">
            <w:pPr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2,3</m:t>
                    </m:r>
                  </m:e>
                </m:d>
              </m:oMath>
            </m:oMathPara>
          </w:p>
        </w:tc>
      </w:tr>
      <w:tr w:rsidR="00A910D6" w:rsidRPr="00A910D6" w14:paraId="055BEBBB" w14:textId="77777777" w:rsidTr="002D3485">
        <w:tc>
          <w:tcPr>
            <w:tcW w:w="3116" w:type="dxa"/>
          </w:tcPr>
          <w:p w14:paraId="7714A765" w14:textId="0446E9B5" w:rsidR="006217E0" w:rsidRPr="00A910D6" w:rsidRDefault="0071672B" w:rsidP="00163384">
            <w:pPr>
              <w:rPr>
                <w:color w:val="FF000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1,2,3</m:t>
                    </m:r>
                  </m:e>
                </m:d>
              </m:oMath>
            </m:oMathPara>
          </w:p>
        </w:tc>
        <w:tc>
          <w:tcPr>
            <w:tcW w:w="3117" w:type="dxa"/>
          </w:tcPr>
          <w:p w14:paraId="6E66CE6A" w14:textId="5A8A071A" w:rsidR="006217E0" w:rsidRPr="00A910D6" w:rsidRDefault="0071672B" w:rsidP="00163384">
            <w:pPr>
              <w:rPr>
                <w:color w:val="FF000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1,2,3</m:t>
                    </m:r>
                  </m:e>
                </m:d>
              </m:oMath>
            </m:oMathPara>
          </w:p>
        </w:tc>
        <w:tc>
          <w:tcPr>
            <w:tcW w:w="3117" w:type="dxa"/>
          </w:tcPr>
          <w:p w14:paraId="7909BB1B" w14:textId="63EEA65C" w:rsidR="006217E0" w:rsidRPr="00A910D6" w:rsidRDefault="0071672B" w:rsidP="00163384">
            <w:pPr>
              <w:rPr>
                <w:color w:val="FF000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2,3</m:t>
                    </m:r>
                  </m:e>
                </m:d>
              </m:oMath>
            </m:oMathPara>
          </w:p>
        </w:tc>
      </w:tr>
    </w:tbl>
    <w:p w14:paraId="326F0E38" w14:textId="32F0304E" w:rsidR="006217E0" w:rsidRPr="0071672B" w:rsidRDefault="0071672B" w:rsidP="006217E0">
      <w:pPr>
        <w:pStyle w:val="ListParagraph"/>
        <w:numPr>
          <w:ilvl w:val="0"/>
          <w:numId w:val="24"/>
        </w:numPr>
        <w:rPr>
          <w:color w:val="FFFFFF" w:themeColor="background1"/>
        </w:rPr>
      </w:pPr>
      <m:oMath>
        <m:sSubSup>
          <m:sSub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Sup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0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'</m:t>
            </m:r>
          </m:sup>
        </m:sSubSup>
        <m:r>
          <w:rPr>
            <w:rFonts w:ascii="Cambria Math" w:hAnsi="Cambria Math"/>
            <w:color w:val="FFFFFF" w:themeColor="background1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1,2</m:t>
            </m:r>
          </m:e>
        </m:d>
      </m:oMath>
    </w:p>
    <w:p w14:paraId="69815767" w14:textId="2BF636B2" w:rsidR="006217E0" w:rsidRPr="0071672B" w:rsidRDefault="0071672B" w:rsidP="006217E0">
      <w:pPr>
        <w:pStyle w:val="ListParagraph"/>
        <w:numPr>
          <w:ilvl w:val="0"/>
          <w:numId w:val="24"/>
        </w:numPr>
        <w:rPr>
          <w:color w:val="FFFFFF" w:themeColor="background1"/>
        </w:rPr>
      </w:pPr>
      <m:oMath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F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'</m:t>
            </m:r>
          </m:sup>
        </m:sSup>
        <m:r>
          <w:rPr>
            <w:rFonts w:ascii="Cambria Math" w:hAnsi="Cambria Math"/>
            <w:color w:val="FFFFFF" w:themeColor="background1"/>
          </w:rPr>
          <m:t>={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2</m:t>
            </m:r>
          </m:e>
        </m:d>
        <m:r>
          <w:rPr>
            <w:rFonts w:ascii="Cambria Math" w:hAnsi="Cambria Math"/>
            <w:color w:val="FFFFFF" w:themeColor="background1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1,2</m:t>
            </m:r>
          </m:e>
        </m:d>
        <m:r>
          <w:rPr>
            <w:rFonts w:ascii="Cambria Math" w:hAnsi="Cambria Math"/>
            <w:color w:val="FFFFFF" w:themeColor="background1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2,3</m:t>
            </m:r>
          </m:e>
        </m:d>
        <m:r>
          <w:rPr>
            <w:rFonts w:ascii="Cambria Math" w:hAnsi="Cambria Math"/>
            <w:color w:val="FFFFFF" w:themeColor="background1"/>
          </w:rPr>
          <m:t>,{1,2,3}}</m:t>
        </m:r>
      </m:oMath>
    </w:p>
    <w:p w14:paraId="7A5EAC17" w14:textId="40202025" w:rsidR="00715BAB" w:rsidRDefault="00C86304" w:rsidP="00110AA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7E1491" wp14:editId="78510398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1719072" cy="1810512"/>
                <wp:effectExtent l="0" t="0" r="14605" b="18415"/>
                <wp:wrapTopAndBottom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072" cy="18105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D603E" id="Rectangle 13" o:spid="_x0000_s1026" style="position:absolute;margin-left:0;margin-top:0;width:135.35pt;height:142.55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top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YYYmAIAAIgFAAAOAAAAZHJzL2Uyb0RvYy54bWysVE1v2zAMvQ/YfxB0X21n7doadYqgRYYB&#10;RRv0Az0rshQbkEVNUuJkv36UZLtBV+wwzAdZFMlH8Ynk1fW+U2QnrGtBV7Q4ySkRmkPd6k1FX56X&#10;Xy4ocZ7pminQoqIH4ej1/POnq96UYgYNqFpYgiDalb2paOO9KbPM8UZ0zJ2AERqVEmzHPIp2k9WW&#10;9YjeqWyW59+yHmxtLHDhHJ7eJiWdR3wpBfcPUjrhiaoo3s3H1cZ1HdZsfsXKjWWmaflwDfYPt+hY&#10;qzHoBHXLPCNb2/4B1bXcggPpTzh0GUjZchFzwGyK/F02Tw0zIuaC5Dgz0eT+Hyy/360saWt8u6+U&#10;aNbhGz0ia0xvlCB4hgT1xpVo92RWdpAcbkO2e2m78Mc8yD6SephIFXtPOB4W58Vlfj6jhKOuuCjy&#10;s2IWULM3d2Od/y6gI2FTUYvxI5lsd+d8Mh1NQjQNy1YpPGel0mF1oNo6nEXBbtY3ypIdwydfLnP8&#10;hnBHZhg8uGYhtZRM3PmDEgn2UUhkBa8/izeJ9SgmWMa50L5IqobVIkU7Ow4WKjh4xEyVRsCALPGW&#10;E/YAMFomkBE75T3YB1cRy3lyzv92seQ8ecTIoP3k3LUa7EcACrMaIif7kaRETWBpDfUBa8ZCaiZn&#10;+LLFd7tjzq+Yxe7BPsOJ4B9wkQr6isKwo6QB++uj82CPRY1aSnrsxoq6n1tmBSXqh8ZyvyxOT0P7&#10;RuH07HyGgj3WrI81etvdAL5+gbPH8LgN9l6NW2mhe8XBsQhRUcU0x9gV5d6Owo1PUwJHDxeLRTTD&#10;ljXM3+knwwN4YDXU5fP+lVkzFK/Hur+HsXNZ+a6Gk23w1LDYepBtLPA3Xge+sd1j4QyjKcyTYzla&#10;vQ3Q+W8AAAD//wMAUEsDBBQABgAIAAAAIQB/Mlw33AAAAAUBAAAPAAAAZHJzL2Rvd25yZXYueG1s&#10;TI/BTsMwDIbvSHuHyEhcEEs3xFaVptOYxA4ckLZx4ZY2pq3WOFWSruXtMVzYxbL1W58/55vJduKC&#10;PrSOFCzmCQikypmWagUfp9eHFESImozuHKGCbwywKWY3uc6MG+mAl2OsBUMoZFpBE2OfSRmqBq0O&#10;c9cjcfblvNWRR19L4/XIcNvJZZKspNUt8YVG97hrsDofB6ug3H/6XfryuI/D/YrR5/oN30el7m6n&#10;7TOIiFP8X4ZffVaHgp1KN5AJolPAj8S/ytlynaxBlNykTwuQRS6v7YsfAAAA//8DAFBLAQItABQA&#10;BgAIAAAAIQC2gziS/gAAAOEBAAATAAAAAAAAAAAAAAAAAAAAAABbQ29udGVudF9UeXBlc10ueG1s&#10;UEsBAi0AFAAGAAgAAAAhADj9If/WAAAAlAEAAAsAAAAAAAAAAAAAAAAALwEAAF9yZWxzLy5yZWxz&#10;UEsBAi0AFAAGAAgAAAAhAGP1hhiYAgAAiAUAAA4AAAAAAAAAAAAAAAAALgIAAGRycy9lMm9Eb2Mu&#10;eG1sUEsBAi0AFAAGAAgAAAAhAH8yXDfcAAAABQEAAA8AAAAAAAAAAAAAAAAA8gQAAGRycy9kb3du&#10;cmV2LnhtbFBLBQYAAAAABAAEAPMAAAD7BQAAAAA=&#10;" filled="f" strokecolor="red" strokeweight="2pt">
                <w10:wrap type="topAndBottom" anchory="line"/>
              </v:rect>
            </w:pict>
          </mc:Fallback>
        </mc:AlternateContent>
      </w:r>
    </w:p>
    <w:p w14:paraId="16DE8A54" w14:textId="77777777" w:rsidR="009B711D" w:rsidRDefault="009B711D" w:rsidP="009B711D">
      <w:pPr>
        <w:pStyle w:val="Heading3"/>
      </w:pPr>
      <w:r>
        <w:t>Example (Sipser Exercise 1.14b)</w:t>
      </w:r>
    </w:p>
    <w:p w14:paraId="726D71AF" w14:textId="6301BE81" w:rsidR="009B711D" w:rsidRPr="00CC6329" w:rsidRDefault="009B711D" w:rsidP="009B711D">
      <w:r>
        <w:t xml:space="preserve">Show by giving an example that if </w:t>
      </w:r>
      <m:oMath>
        <m:r>
          <w:rPr>
            <w:rFonts w:ascii="Cambria Math" w:hAnsi="Cambria Math"/>
          </w:rPr>
          <m:t>M</m:t>
        </m:r>
      </m:oMath>
      <w:r>
        <w:t xml:space="preserve"> is an NFA that recognizes </w:t>
      </w:r>
      <w:proofErr w:type="gramStart"/>
      <w:r>
        <w:t xml:space="preserve">language </w:t>
      </w:r>
      <w:proofErr w:type="gramEnd"/>
      <m:oMath>
        <m:r>
          <w:rPr>
            <w:rFonts w:ascii="Cambria Math" w:hAnsi="Cambria Math"/>
          </w:rPr>
          <m:t>C</m:t>
        </m:r>
      </m:oMath>
      <w:r>
        <w:t xml:space="preserve">, swapping the accept and nonaccept states in </w:t>
      </w:r>
      <m:oMath>
        <m:r>
          <w:rPr>
            <w:rFonts w:ascii="Cambria Math" w:hAnsi="Cambria Math"/>
          </w:rPr>
          <m:t>M</m:t>
        </m:r>
      </m:oMath>
      <w:r>
        <w:t xml:space="preserve"> doesn’t necessarily yield a new NFA that recognizes the complement of </w:t>
      </w:r>
      <m:oMath>
        <m:r>
          <w:rPr>
            <w:rFonts w:ascii="Cambria Math" w:hAnsi="Cambria Math"/>
          </w:rPr>
          <m:t>C</m:t>
        </m:r>
      </m:oMath>
      <w:r>
        <w:t>. Is the class of languages recognized by NFAs closed under complement? Explain your answer.</w:t>
      </w:r>
    </w:p>
    <w:p w14:paraId="6BAF371D" w14:textId="436F7D5D" w:rsidR="009B711D" w:rsidRDefault="009B711D" w:rsidP="009B711D">
      <w:pPr>
        <w:pStyle w:val="Heading4"/>
      </w:pPr>
      <w:r>
        <w:t>Solution</w:t>
      </w:r>
    </w:p>
    <w:p w14:paraId="59C40E42" w14:textId="55D22018" w:rsidR="007B5F25" w:rsidRDefault="007B5F25" w:rsidP="009B711D">
      <w:pPr>
        <w:jc w:val="center"/>
      </w:pPr>
    </w:p>
    <w:p w14:paraId="3BE24D25" w14:textId="777248F3" w:rsidR="009B711D" w:rsidRDefault="009B711D" w:rsidP="009B711D">
      <w:pPr>
        <w:jc w:val="center"/>
      </w:pPr>
    </w:p>
    <w:p w14:paraId="73B656C9" w14:textId="4BD44D5A" w:rsidR="009B711D" w:rsidRPr="0071672B" w:rsidRDefault="009B711D" w:rsidP="009B711D">
      <w:pPr>
        <w:rPr>
          <w:color w:val="FFFFFF" w:themeColor="background1"/>
        </w:rPr>
      </w:pPr>
      <w:r w:rsidRPr="0071672B">
        <w:rPr>
          <w:color w:val="FFFFFF" w:themeColor="background1"/>
        </w:rPr>
        <w:t xml:space="preserve">The </w:t>
      </w:r>
      <w:r w:rsidR="006B6A19" w:rsidRPr="0071672B">
        <w:rPr>
          <w:color w:val="FFFFFF" w:themeColor="background1"/>
        </w:rPr>
        <w:t>first NFA below</w:t>
      </w:r>
      <w:r w:rsidRPr="0071672B">
        <w:rPr>
          <w:color w:val="FFFFFF" w:themeColor="background1"/>
        </w:rPr>
        <w:t xml:space="preserve"> </w:t>
      </w:r>
      <w:proofErr w:type="gramStart"/>
      <w:r w:rsidRPr="0071672B">
        <w:rPr>
          <w:color w:val="FFFFFF" w:themeColor="background1"/>
        </w:rPr>
        <w:t xml:space="preserve">recognizes </w:t>
      </w:r>
      <w:proofErr w:type="gramEnd"/>
      <m:oMath>
        <m:r>
          <w:rPr>
            <w:rFonts w:ascii="Cambria Math" w:hAnsi="Cambria Math"/>
            <w:color w:val="FFFFFF" w:themeColor="background1"/>
          </w:rPr>
          <m:t>C={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a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k</m:t>
            </m:r>
          </m:sup>
        </m:sSup>
        <m:r>
          <w:rPr>
            <w:rFonts w:ascii="Cambria Math" w:hAnsi="Cambria Math"/>
            <w:color w:val="FFFFFF" w:themeColor="background1"/>
          </w:rPr>
          <m:t>|k≥1}</m:t>
        </m:r>
      </m:oMath>
      <w:r w:rsidRPr="0071672B">
        <w:rPr>
          <w:color w:val="FFFFFF" w:themeColor="background1"/>
        </w:rPr>
        <w:t xml:space="preserve">, while the </w:t>
      </w:r>
      <w:r w:rsidR="006B6A19" w:rsidRPr="0071672B">
        <w:rPr>
          <w:color w:val="FFFFFF" w:themeColor="background1"/>
        </w:rPr>
        <w:t>second</w:t>
      </w:r>
      <w:r w:rsidRPr="0071672B">
        <w:rPr>
          <w:color w:val="FFFFFF" w:themeColor="background1"/>
        </w:rPr>
        <w:t xml:space="preserve"> recognizes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</w:rPr>
                  <m:t>k</m:t>
                </m:r>
              </m:sup>
            </m:sSup>
          </m:e>
          <m:e>
            <m:r>
              <w:rPr>
                <w:rFonts w:ascii="Cambria Math" w:hAnsi="Cambria Math"/>
                <w:color w:val="FFFFFF" w:themeColor="background1"/>
              </w:rPr>
              <m:t>k≥0</m:t>
            </m:r>
          </m:e>
        </m:d>
        <m:r>
          <w:rPr>
            <w:rFonts w:ascii="Cambria Math" w:hAnsi="Cambria Math"/>
            <w:color w:val="FFFFFF" w:themeColor="background1"/>
          </w:rPr>
          <m:t>≠</m:t>
        </m:r>
        <m:bar>
          <m:barPr>
            <m:pos m:val="top"/>
            <m:ctrlPr>
              <w:rPr>
                <w:rFonts w:ascii="Cambria Math" w:hAnsi="Cambria Math"/>
                <w:i/>
                <w:color w:val="FFFFFF" w:themeColor="background1"/>
              </w:rPr>
            </m:ctrlPr>
          </m:barPr>
          <m:e>
            <m:r>
              <w:rPr>
                <w:rFonts w:ascii="Cambria Math" w:hAnsi="Cambria Math"/>
                <w:color w:val="FFFFFF" w:themeColor="background1"/>
              </w:rPr>
              <m:t>C</m:t>
            </m:r>
          </m:e>
        </m:bar>
      </m:oMath>
      <w:r w:rsidRPr="0071672B">
        <w:rPr>
          <w:color w:val="FFFFFF" w:themeColor="background1"/>
        </w:rPr>
        <w:t>.</w:t>
      </w:r>
    </w:p>
    <w:p w14:paraId="2AA852AF" w14:textId="77777777" w:rsidR="004D2C04" w:rsidRPr="0071672B" w:rsidRDefault="004D2C04" w:rsidP="009B711D">
      <w:pPr>
        <w:rPr>
          <w:color w:val="FFFFFF" w:themeColor="background1"/>
        </w:rPr>
      </w:pPr>
    </w:p>
    <w:p w14:paraId="1D14E6A3" w14:textId="370774DB" w:rsidR="006B6A19" w:rsidRPr="0071672B" w:rsidRDefault="004D2C04" w:rsidP="009B711D">
      <w:pPr>
        <w:rPr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4DED90" wp14:editId="5703D2F5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2743200" cy="896112"/>
                <wp:effectExtent l="0" t="0" r="19050" b="18415"/>
                <wp:wrapTopAndBottom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8961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BBE33" id="Rectangle 14" o:spid="_x0000_s1026" style="position:absolute;margin-left:0;margin-top:0;width:3in;height:70.55pt;z-index:25166745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top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dZ+lAIAAIcFAAAOAAAAZHJzL2Uyb0RvYy54bWysVEtv2zAMvg/YfxB0Xxxn6cuoUwQpMgwo&#10;2qLt0LMiS7EBWdQkJU7260dJtht0xQ7DfJBFkfz45vXNoVVkL6xrQJc0n0wpEZpD1ehtSX+8rL9c&#10;UuI80xVToEVJj8LRm8XnT9edKcQMalCVsARBtCs6U9Lae1NkmeO1aJmbgBEamRJsyzySdptVlnWI&#10;3qpsNp2eZx3Yyljgwjl8vU1Muoj4UgruH6R0whNVUvTNx9PGcxPObHHNiq1lpm547wb7By9a1mg0&#10;OkLdMs/IzjZ/QLUNt+BA+gmHNgMpGy5iDBhNPn0XzXPNjIixYHKcGdPk/h8sv98/WtJUWLs5JZq1&#10;WKMnzBrTWyUIvmGCOuMKlHs2j7anHF5DtAdp2/DHOMghJvU4JlUcPOH4OLuYf8VKUcKRd3l1nuez&#10;AJq9aRvr/DcBLQmXklo0H3PJ9nfOJ9FBJBjTsG6UwndWKB1OB6qpwlsk7HazUpbsGVZ8vZ7i15s7&#10;EUPjQTULkaVY4s0flUiwT0JiUoL30ZPYjmKEZZwL7fPEqlklkrWzU2OhgYNGjFRpBAzIEr0csXuA&#10;QTKBDNgp7l4+qIrYzaPy9G+OJeVRI1oG7UflttFgPwJQGFVvOckPSUqpCVnaQHXElrGQZskZvm6w&#10;bnfM+UdmcXiw1LgQ/AMeUkFXUuhvlNRgf330HuSxp5FLSYfDWFL3c8esoER919jtV/l8HqY3EvOz&#10;ixkS9pSzOeXoXbsCrH6Oq8fweA3yXg1XaaF9xb2xDFaRxTRH2yXl3g7EyqclgZuHi+UyiuHEGubv&#10;9LPhATxkNfTly+GVWdM3r8e2v4dhcFnxroeTbNDUsNx5kE1s8Le89vnGaY+N02+msE5O6Sj1tj8X&#10;vwEAAP//AwBQSwMEFAAGAAgAAAAhAHbGF2LbAAAABQEAAA8AAABkcnMvZG93bnJldi54bWxMj8Fq&#10;wzAQRO+F/oPYQi+lkZ2EEFzLoQ00hx4KTXLpTba2tom1MpIcO3+fbS/NZWGYYfZNvplsJ87oQ+tI&#10;QTpLQCBVzrRUKzge3p/XIELUZHTnCBVcMMCmuL/LdWbcSF943sdacAmFTCtoYuwzKUPVoNVh5nok&#10;9n6ctzqy9LU0Xo9cbjs5T5KVtLol/tDoHrcNVqf9YBWUu2+/Xb8tdnF4WnH1qf7Az1Gpx4fp9QVE&#10;xCn+h+EXn9GhYKbSDWSC6BTwkPh32Vsu5ixLDi3TFGSRy1v64goAAP//AwBQSwECLQAUAAYACAAA&#10;ACEAtoM4kv4AAADhAQAAEwAAAAAAAAAAAAAAAAAAAAAAW0NvbnRlbnRfVHlwZXNdLnhtbFBLAQIt&#10;ABQABgAIAAAAIQA4/SH/1gAAAJQBAAALAAAAAAAAAAAAAAAAAC8BAABfcmVscy8ucmVsc1BLAQIt&#10;ABQABgAIAAAAIQA1PdZ+lAIAAIcFAAAOAAAAAAAAAAAAAAAAAC4CAABkcnMvZTJvRG9jLnhtbFBL&#10;AQItABQABgAIAAAAIQB2xhdi2wAAAAUBAAAPAAAAAAAAAAAAAAAAAO4EAABkcnMvZG93bnJldi54&#10;bWxQSwUGAAAAAAQABADzAAAA9gUAAAAA&#10;" filled="f" strokecolor="red" strokeweight="2pt">
                <w10:wrap type="topAndBottom" anchory="line"/>
              </v:rect>
            </w:pict>
          </mc:Fallback>
        </mc:AlternateContent>
      </w:r>
    </w:p>
    <w:p w14:paraId="352C4EC3" w14:textId="792629EF" w:rsidR="009B711D" w:rsidRPr="0071672B" w:rsidRDefault="004D2C04" w:rsidP="009B711D">
      <w:pPr>
        <w:rPr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23A145" wp14:editId="48C0DAD8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2112264" cy="850392"/>
                <wp:effectExtent l="0" t="0" r="21590" b="26035"/>
                <wp:wrapTopAndBottom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264" cy="8503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51A60" id="Rectangle 15" o:spid="_x0000_s1026" style="position:absolute;margin-left:0;margin-top:0;width:166.3pt;height:66.95pt;z-index:2516695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top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eTClgIAAIcFAAAOAAAAZHJzL2Uyb0RvYy54bWysVMFu2zAMvQ/YPwi6r469pGuNOkXQIsOA&#10;oivaDj0rshQbkEVNUuJkXz9Kst2gK3YY5oMsiuSj+ETy6vrQKbIX1rWgK5qfzSgRmkPd6m1Ffzyv&#10;P11Q4jzTNVOgRUWPwtHr5ccPV70pRQENqFpYgiDalb2paOO9KbPM8UZ0zJ2BERqVEmzHPIp2m9WW&#10;9YjeqayYzc6zHmxtLHDhHJ7eJiVdRnwpBfffpXTCE1VRvJuPq43rJqzZ8oqVW8tM0/LhGuwfbtGx&#10;VmPQCeqWeUZ2tv0Dqmu5BQfSn3HoMpCy5SLmgNnkszfZPDXMiJgLkuPMRJP7f7D8fv9gSVvj2y0o&#10;0azDN3pE1pjeKkHwDAnqjSvR7sk82EFyuA3ZHqTtwh/zIIdI6nEiVRw84XhY5HlRnM8p4ai7WMw+&#10;XxYBNHv1Ntb5rwI6EjYVtRg+csn2d84n09EkBNOwbpXCc1YqHVYHqq3DWRTsdnOjLNkzfPH1eobf&#10;EO7EDIMH1yxklnKJO39UIsE+ComkhNvHm8RyFBMs41xonydVw2qRoi1Og4UCDh4xU6URMCBLvOWE&#10;PQCMlglkxE55D/bBVcRqnpxnf7tYcp48YmTQfnLuWg32PQCFWQ2Rk/1IUqImsLSB+oglYyH1kjN8&#10;3eK73THnH5jF5sE2w4Hgv+MiFfQVhWFHSQP213vnwR5rGrWU9NiMFXU/d8wKStQ3jdV+mc/noXuj&#10;MF98KVCwp5rNqUbvuhvA189x9Bget8Heq3ErLXQvODdWISqqmOYYu6Lc21G48WlI4OThYrWKZtix&#10;hvk7/WR4AA+shrp8Prwwa4bi9Vj29zA2Livf1HCyDZ4aVjsPso0F/srrwDd2eyycYTKFcXIqR6vX&#10;+bn8DQAA//8DAFBLAwQUAAYACAAAACEAXr+U5dsAAAAFAQAADwAAAGRycy9kb3ducmV2LnhtbEyP&#10;wUrEMBCG74LvEEbwIm7qBspamy664B48CK5evKXN2JZtJiVJt/XtHb24l4Hh//nmm3K7uEGcMMTe&#10;k4a7VQYCqfG2p1bDx/vz7QZETIasGTyhhm+MsK0uL0pTWD/TG54OqRUMoVgYDV1KYyFlbDp0Jq78&#10;iMTZlw/OJF5DK20wM8PdINdZlktneuILnRlx12FzPExOQ73/DLvNk9qn6SZn9LF9wddZ6+ur5fEB&#10;RMIl/ZfhV5/VoWKn2k9koxg08CPpb3Km1DoHUXNJqXuQVSnP7asfAAAA//8DAFBLAQItABQABgAI&#10;AAAAIQC2gziS/gAAAOEBAAATAAAAAAAAAAAAAAAAAAAAAABbQ29udGVudF9UeXBlc10ueG1sUEsB&#10;Ai0AFAAGAAgAAAAhADj9If/WAAAAlAEAAAsAAAAAAAAAAAAAAAAALwEAAF9yZWxzLy5yZWxzUEsB&#10;Ai0AFAAGAAgAAAAhAFaR5MKWAgAAhwUAAA4AAAAAAAAAAAAAAAAALgIAAGRycy9lMm9Eb2MueG1s&#10;UEsBAi0AFAAGAAgAAAAhAF6/lOXbAAAABQEAAA8AAAAAAAAAAAAAAAAA8AQAAGRycy9kb3ducmV2&#10;LnhtbFBLBQYAAAAABAAEAPMAAAD4BQAAAAA=&#10;" filled="f" strokecolor="red" strokeweight="2pt">
                <w10:wrap type="topAndBottom" anchory="line"/>
              </v:rect>
            </w:pict>
          </mc:Fallback>
        </mc:AlternateContent>
      </w:r>
    </w:p>
    <w:p w14:paraId="7FD65E7C" w14:textId="77777777" w:rsidR="009B711D" w:rsidRPr="0071672B" w:rsidRDefault="009B711D" w:rsidP="009B711D">
      <w:pPr>
        <w:rPr>
          <w:color w:val="FFFFFF" w:themeColor="background1"/>
        </w:rPr>
      </w:pPr>
      <w:r w:rsidRPr="0071672B">
        <w:rPr>
          <w:color w:val="FFFFFF" w:themeColor="background1"/>
        </w:rPr>
        <w:t xml:space="preserve">However, we already know that regular languages are closed under complement (because given a </w:t>
      </w:r>
      <w:proofErr w:type="gramStart"/>
      <w:r w:rsidRPr="0071672B">
        <w:rPr>
          <w:color w:val="FFFFFF" w:themeColor="background1"/>
        </w:rPr>
        <w:t xml:space="preserve">DFA </w:t>
      </w:r>
      <w:proofErr w:type="gramEnd"/>
      <m:oMath>
        <m:r>
          <w:rPr>
            <w:rFonts w:ascii="Cambria Math" w:hAnsi="Cambria Math"/>
            <w:color w:val="FFFFFF" w:themeColor="background1"/>
          </w:rPr>
          <m:t>M</m:t>
        </m:r>
      </m:oMath>
      <w:r w:rsidRPr="0071672B">
        <w:rPr>
          <w:color w:val="FFFFFF" w:themeColor="background1"/>
        </w:rPr>
        <w:t xml:space="preserve">, we can swap the accept and nonaccept states to recognize </w:t>
      </w:r>
      <m:oMath>
        <m:bar>
          <m:barPr>
            <m:pos m:val="top"/>
            <m:ctrlPr>
              <w:rPr>
                <w:rFonts w:ascii="Cambria Math" w:hAnsi="Cambria Math"/>
                <w:i/>
                <w:color w:val="FFFFFF" w:themeColor="background1"/>
              </w:rPr>
            </m:ctrlPr>
          </m:barPr>
          <m:e>
            <m:r>
              <w:rPr>
                <w:rFonts w:ascii="Cambria Math" w:hAnsi="Cambria Math"/>
                <w:color w:val="FFFFFF" w:themeColor="background1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M</m:t>
                </m:r>
              </m:e>
            </m:d>
          </m:e>
        </m:bar>
      </m:oMath>
      <w:r w:rsidRPr="0071672B">
        <w:rPr>
          <w:color w:val="FFFFFF" w:themeColor="background1"/>
        </w:rPr>
        <w:t xml:space="preserve">). Thus, the counterexample above shows that swapping the accept and nonaccept states of an NFA </w:t>
      </w:r>
      <m:oMath>
        <m:r>
          <w:rPr>
            <w:rFonts w:ascii="Cambria Math" w:hAnsi="Cambria Math"/>
            <w:color w:val="FFFFFF" w:themeColor="background1"/>
          </w:rPr>
          <m:t>N</m:t>
        </m:r>
      </m:oMath>
      <w:r w:rsidRPr="0071672B">
        <w:rPr>
          <w:color w:val="FFFFFF" w:themeColor="background1"/>
        </w:rPr>
        <w:t xml:space="preserve"> does not necessarily yield an NFA </w:t>
      </w:r>
      <w:proofErr w:type="gramStart"/>
      <w:r w:rsidRPr="0071672B">
        <w:rPr>
          <w:color w:val="FFFFFF" w:themeColor="background1"/>
        </w:rPr>
        <w:t xml:space="preserve">recognizing </w:t>
      </w:r>
      <w:proofErr w:type="gramEnd"/>
      <m:oMath>
        <m:bar>
          <m:barPr>
            <m:pos m:val="top"/>
            <m:ctrlPr>
              <w:rPr>
                <w:rFonts w:ascii="Cambria Math" w:hAnsi="Cambria Math"/>
                <w:i/>
                <w:color w:val="FFFFFF" w:themeColor="background1"/>
              </w:rPr>
            </m:ctrlPr>
          </m:barPr>
          <m:e>
            <m:r>
              <w:rPr>
                <w:rFonts w:ascii="Cambria Math" w:hAnsi="Cambria Math"/>
                <w:color w:val="FFFFFF" w:themeColor="background1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N</m:t>
                </m:r>
              </m:e>
            </m:d>
          </m:e>
        </m:bar>
      </m:oMath>
      <w:r w:rsidRPr="0071672B">
        <w:rPr>
          <w:color w:val="FFFFFF" w:themeColor="background1"/>
        </w:rPr>
        <w:t>, but it does not show that no such NFA exists.</w:t>
      </w:r>
    </w:p>
    <w:p w14:paraId="4F720A55" w14:textId="77777777" w:rsidR="00C34C33" w:rsidRDefault="00C34C33" w:rsidP="00C34C33">
      <w:pPr>
        <w:pStyle w:val="Heading3"/>
      </w:pPr>
      <w:r>
        <w:t>Definition</w:t>
      </w:r>
    </w:p>
    <w:p w14:paraId="65033F16" w14:textId="77777777" w:rsidR="00C34C33" w:rsidRDefault="00C34C33" w:rsidP="00C34C33">
      <w:r>
        <w:t xml:space="preserve">Let </w:t>
      </w:r>
      <m:oMath>
        <m:r>
          <w:rPr>
            <w:rFonts w:ascii="Cambria Math" w:hAnsi="Cambria Math"/>
          </w:rPr>
          <m:t>w</m:t>
        </m:r>
      </m:oMath>
      <w:r>
        <w:t xml:space="preserve"> be a string </w:t>
      </w:r>
      <w:proofErr w:type="gramStart"/>
      <w:r>
        <w:t xml:space="preserve">over </w:t>
      </w:r>
      <w:proofErr w:type="gramEnd"/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 xml:space="preserve">. Then the </w:t>
      </w:r>
      <w:r w:rsidRPr="00F926D9">
        <w:rPr>
          <w:b/>
        </w:rPr>
        <w:t>reverse</w:t>
      </w:r>
      <w:r>
        <w:t xml:space="preserve"> of </w:t>
      </w:r>
      <m:oMath>
        <m:r>
          <w:rPr>
            <w:rFonts w:ascii="Cambria Math" w:hAnsi="Cambria Math"/>
          </w:rPr>
          <m:t>w</m:t>
        </m:r>
      </m:oMath>
      <w:r>
        <w:t xml:space="preserve"> is</w:t>
      </w:r>
    </w:p>
    <w:p w14:paraId="48981186" w14:textId="77777777" w:rsidR="00C34C33" w:rsidRPr="00110AAD" w:rsidRDefault="0071672B" w:rsidP="00C34C3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cr m:val="script"/>
                </m:rP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ϵ, if w=ϵ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R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σ, if w=σx,</m:t>
                  </m:r>
                </m:e>
              </m:eqArr>
            </m:e>
          </m:d>
        </m:oMath>
      </m:oMathPara>
    </w:p>
    <w:p w14:paraId="0CE5160D" w14:textId="77777777" w:rsidR="00C34C33" w:rsidRPr="00110AAD" w:rsidRDefault="00C34C33" w:rsidP="00C34C33">
      <w:proofErr w:type="gramStart"/>
      <w:r>
        <w:t xml:space="preserve">where </w:t>
      </w:r>
      <w:proofErr w:type="gramEnd"/>
      <m:oMath>
        <m:r>
          <w:rPr>
            <w:rFonts w:ascii="Cambria Math" w:hAnsi="Cambria Math"/>
          </w:rPr>
          <m:t>σ∈</m:t>
        </m:r>
        <m:r>
          <m:rPr>
            <m:sty m:val="p"/>
          </m:rPr>
          <w:rPr>
            <w:rFonts w:ascii="Cambria Math" w:hAnsi="Cambria Math"/>
          </w:rPr>
          <m:t>Σ</m:t>
        </m:r>
      </m:oMath>
      <w:r>
        <w:t xml:space="preserve">. Also, let </w:t>
      </w:r>
      <m:oMath>
        <m:r>
          <w:rPr>
            <w:rFonts w:ascii="Cambria Math" w:hAnsi="Cambria Math"/>
          </w:rPr>
          <m:t>L</m:t>
        </m:r>
      </m:oMath>
      <w:r>
        <w:t xml:space="preserve"> be a language. Then the </w:t>
      </w:r>
      <w:r w:rsidRPr="00F926D9">
        <w:rPr>
          <w:b/>
        </w:rPr>
        <w:t>reverse</w:t>
      </w:r>
      <w:r>
        <w:t xml:space="preserve"> of </w:t>
      </w:r>
      <m:oMath>
        <m:r>
          <w:rPr>
            <w:rFonts w:ascii="Cambria Math" w:hAnsi="Cambria Math"/>
          </w:rPr>
          <m:t>L</m:t>
        </m:r>
      </m:oMath>
      <w:r>
        <w:t xml:space="preserve"> </w:t>
      </w:r>
      <w:proofErr w:type="gramStart"/>
      <w:r>
        <w:t xml:space="preserve">is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m:rPr>
                <m:scr m:val="script"/>
              </m:rP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m:rPr>
                <m:scr m:val="script"/>
              </m:rP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|w∈L}</m:t>
        </m:r>
      </m:oMath>
      <w:r>
        <w:t>.</w:t>
      </w:r>
    </w:p>
    <w:p w14:paraId="76516DD9" w14:textId="77777777" w:rsidR="000A3816" w:rsidRDefault="000A3816">
      <w:pPr>
        <w:spacing w:before="200" w:after="200" w:line="276" w:lineRule="auto"/>
        <w:rPr>
          <w:caps/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14:paraId="4B8BB86E" w14:textId="6A987871" w:rsidR="00C34C33" w:rsidRDefault="00C34C33" w:rsidP="00C34C33">
      <w:pPr>
        <w:pStyle w:val="Heading3"/>
      </w:pPr>
      <w:r>
        <w:t>Theorem</w:t>
      </w:r>
    </w:p>
    <w:p w14:paraId="4A2F2748" w14:textId="77777777" w:rsidR="00C34C33" w:rsidRDefault="00C34C33" w:rsidP="00C34C33">
      <w:r>
        <w:t>The class of regular languages is closed under reversal.</w:t>
      </w:r>
    </w:p>
    <w:p w14:paraId="0E02CE66" w14:textId="619870A9" w:rsidR="00C34C33" w:rsidRDefault="00C34C33" w:rsidP="00C34C33">
      <w:pPr>
        <w:pStyle w:val="Heading3"/>
      </w:pPr>
      <w:r>
        <w:t>P</w:t>
      </w:r>
      <w:r w:rsidR="00E63A27">
        <w:t>roof</w:t>
      </w:r>
    </w:p>
    <w:p w14:paraId="1CB4DF58" w14:textId="77777777" w:rsidR="00C34C33" w:rsidRPr="0071672B" w:rsidRDefault="00C34C33" w:rsidP="00C34C33">
      <w:pPr>
        <w:rPr>
          <w:color w:val="FFFFFF" w:themeColor="background1"/>
        </w:rPr>
      </w:pPr>
      <w:r w:rsidRPr="0071672B">
        <w:rPr>
          <w:color w:val="FFFFFF" w:themeColor="background1"/>
        </w:rPr>
        <w:t xml:space="preserve">Let </w:t>
      </w:r>
      <m:oMath>
        <m:r>
          <w:rPr>
            <w:rFonts w:ascii="Cambria Math" w:hAnsi="Cambria Math"/>
            <w:color w:val="FFFFFF" w:themeColor="background1"/>
          </w:rPr>
          <m:t>L</m:t>
        </m:r>
      </m:oMath>
      <w:r w:rsidRPr="0071672B">
        <w:rPr>
          <w:color w:val="FFFFFF" w:themeColor="background1"/>
        </w:rPr>
        <w:t xml:space="preserve"> be a regular language and </w:t>
      </w:r>
      <m:oMath>
        <m:r>
          <w:rPr>
            <w:rFonts w:ascii="Cambria Math" w:hAnsi="Cambria Math"/>
            <w:color w:val="FFFFFF" w:themeColor="background1"/>
          </w:rPr>
          <m:t>M=(Q,</m:t>
        </m:r>
        <m:r>
          <m:rPr>
            <m:sty m:val="p"/>
          </m:rPr>
          <w:rPr>
            <w:rFonts w:ascii="Cambria Math" w:hAnsi="Cambria Math"/>
            <w:color w:val="FFFFFF" w:themeColor="background1"/>
          </w:rPr>
          <m:t>Σ</m:t>
        </m:r>
        <m:r>
          <w:rPr>
            <w:rFonts w:ascii="Cambria Math" w:hAnsi="Cambria Math"/>
            <w:color w:val="FFFFFF" w:themeColor="background1"/>
          </w:rPr>
          <m:t>,δ,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0</m:t>
            </m:r>
          </m:sub>
        </m:sSub>
        <m:r>
          <w:rPr>
            <w:rFonts w:ascii="Cambria Math" w:hAnsi="Cambria Math"/>
            <w:color w:val="FFFFFF" w:themeColor="background1"/>
          </w:rPr>
          <m:t>,F)</m:t>
        </m:r>
      </m:oMath>
      <w:r w:rsidRPr="0071672B">
        <w:rPr>
          <w:color w:val="FFFFFF" w:themeColor="background1"/>
        </w:rPr>
        <w:t xml:space="preserve"> a DFA </w:t>
      </w:r>
      <w:proofErr w:type="gramStart"/>
      <w:r w:rsidRPr="0071672B">
        <w:rPr>
          <w:color w:val="FFFFFF" w:themeColor="background1"/>
        </w:rPr>
        <w:t xml:space="preserve">with </w:t>
      </w:r>
      <w:proofErr w:type="gramEnd"/>
      <m:oMath>
        <m:r>
          <w:rPr>
            <w:rFonts w:ascii="Cambria Math" w:hAnsi="Cambria Math"/>
            <w:color w:val="FFFFFF" w:themeColor="background1"/>
          </w:rPr>
          <m:t>L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M</m:t>
            </m:r>
          </m:e>
        </m:d>
        <m:r>
          <w:rPr>
            <w:rFonts w:ascii="Cambria Math" w:hAnsi="Cambria Math"/>
            <w:color w:val="FFFFFF" w:themeColor="background1"/>
          </w:rPr>
          <m:t>=L</m:t>
        </m:r>
      </m:oMath>
      <w:r w:rsidRPr="0071672B">
        <w:rPr>
          <w:color w:val="FFFFFF" w:themeColor="background1"/>
        </w:rPr>
        <w:t xml:space="preserve">. Define the NFA </w:t>
      </w:r>
      <m:oMath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M</m:t>
            </m:r>
          </m:e>
          <m:sup>
            <m:r>
              <m:rPr>
                <m:scr m:val="script"/>
              </m:rPr>
              <w:rPr>
                <w:rFonts w:ascii="Cambria Math" w:hAnsi="Cambria Math"/>
                <w:color w:val="FFFFFF" w:themeColor="background1"/>
              </w:rPr>
              <m:t>R</m:t>
            </m:r>
          </m:sup>
        </m:sSup>
        <m:r>
          <w:rPr>
            <w:rFonts w:ascii="Cambria Math" w:hAnsi="Cambria Math"/>
            <w:color w:val="FFFFFF" w:themeColor="background1"/>
          </w:rPr>
          <m:t>=(Q∪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start</m:t>
                </m:r>
              </m:sub>
            </m:sSub>
          </m:e>
        </m:d>
        <m:r>
          <w:rPr>
            <w:rFonts w:ascii="Cambria Math" w:hAnsi="Cambria Math"/>
            <w:color w:val="FFFFFF" w:themeColor="background1"/>
          </w:rPr>
          <m:t>,</m:t>
        </m:r>
        <m:r>
          <m:rPr>
            <m:sty m:val="p"/>
          </m:rPr>
          <w:rPr>
            <w:rFonts w:ascii="Cambria Math" w:hAnsi="Cambria Math"/>
            <w:color w:val="FFFFFF" w:themeColor="background1"/>
          </w:rPr>
          <m:t>Σ</m:t>
        </m:r>
        <m:r>
          <w:rPr>
            <w:rFonts w:ascii="Cambria Math" w:hAnsi="Cambria Math"/>
            <w:color w:val="FFFFFF" w:themeColor="background1"/>
          </w:rPr>
          <m:t>,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δ</m:t>
            </m:r>
          </m:e>
          <m:sup>
            <m:r>
              <m:rPr>
                <m:scr m:val="script"/>
              </m:rPr>
              <w:rPr>
                <w:rFonts w:ascii="Cambria Math" w:hAnsi="Cambria Math"/>
                <w:color w:val="FFFFFF" w:themeColor="background1"/>
              </w:rPr>
              <m:t>R</m:t>
            </m:r>
          </m:sup>
        </m:sSup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start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FFFFFF" w:themeColor="background1"/>
          </w:rPr>
          <m:t>)</m:t>
        </m:r>
      </m:oMath>
      <w:r w:rsidRPr="0071672B">
        <w:rPr>
          <w:color w:val="FFFFFF" w:themeColor="background1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start</m:t>
            </m:r>
          </m:sub>
        </m:sSub>
        <m:r>
          <w:rPr>
            <w:rFonts w:ascii="Cambria Math" w:hAnsi="Cambria Math"/>
            <w:color w:val="FFFFFF" w:themeColor="background1"/>
          </w:rPr>
          <m:t>∉Q</m:t>
        </m:r>
      </m:oMath>
      <w:r w:rsidRPr="0071672B">
        <w:rPr>
          <w:color w:val="FFFFFF" w:themeColor="background1"/>
        </w:rPr>
        <w:t xml:space="preserve"> and</w:t>
      </w:r>
    </w:p>
    <w:p w14:paraId="61E906F6" w14:textId="77777777" w:rsidR="00C34C33" w:rsidRPr="0071672B" w:rsidRDefault="0071672B" w:rsidP="00C34C33">
      <w:pPr>
        <w:rPr>
          <w:color w:val="FFFFFF" w:themeColor="background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</w:rPr>
                <m:t>δ</m:t>
              </m:r>
            </m:e>
            <m:sup>
              <m:r>
                <w:rPr>
                  <w:rFonts w:ascii="Cambria Math" w:hAnsi="Cambria Math"/>
                  <w:color w:val="FFFFFF" w:themeColor="background1"/>
                </w:rPr>
                <m:t>R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q,σ</m:t>
              </m:r>
            </m:e>
          </m:d>
          <m:r>
            <w:rPr>
              <w:rFonts w:ascii="Cambria Math" w:hAnsi="Cambria Math"/>
              <w:color w:val="FFFFFF" w:themeColor="background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{p∈Q|δ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p,σ</m:t>
                      </m:r>
                    </m:e>
                  </m:d>
                  <m:r>
                    <w:rPr>
                      <w:rFonts w:ascii="Cambria Math" w:hAnsi="Cambria Math"/>
                      <w:color w:val="FFFFFF" w:themeColor="background1"/>
                    </w:rPr>
                    <m:t>=q} if q∈Q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F if q=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start</m:t>
                      </m:r>
                    </m:sub>
                  </m:sSub>
                  <m:r>
                    <w:rPr>
                      <w:rFonts w:ascii="Cambria Math" w:hAnsi="Cambria Math"/>
                      <w:color w:val="FFFFFF" w:themeColor="background1"/>
                    </w:rPr>
                    <m:t xml:space="preserve"> and σ=ϵ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FFFF" w:themeColor="background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</w:rPr>
                    <m:t>∅ if q=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FFFFFF" w:themeColor="background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FFFFFF" w:themeColor="background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FFFFFF" w:themeColor="background1"/>
                        </w:rPr>
                        <m:t>start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FFFFFF" w:themeColor="background1"/>
                    </w:rPr>
                    <m:t xml:space="preserve"> and σ≠ϵ.</m:t>
                  </m:r>
                </m:e>
              </m:eqArr>
            </m:e>
          </m:d>
        </m:oMath>
      </m:oMathPara>
    </w:p>
    <w:p w14:paraId="43BCFCF5" w14:textId="77777777" w:rsidR="00C34C33" w:rsidRPr="0071672B" w:rsidRDefault="00C34C33" w:rsidP="00C34C33">
      <w:pPr>
        <w:rPr>
          <w:color w:val="FFFFFF" w:themeColor="background1"/>
        </w:rPr>
      </w:pPr>
      <w:r w:rsidRPr="0071672B">
        <w:rPr>
          <w:color w:val="FFFFFF" w:themeColor="background1"/>
        </w:rPr>
        <w:t xml:space="preserve">Then </w:t>
      </w:r>
      <m:oMath>
        <m:r>
          <w:rPr>
            <w:rFonts w:ascii="Cambria Math" w:hAnsi="Cambria Math"/>
            <w:color w:val="FFFFFF" w:themeColor="background1"/>
          </w:rPr>
          <m:t>L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</w:rPr>
                  <m:t>M</m:t>
                </m:r>
              </m:e>
              <m:sup>
                <m:r>
                  <m:rPr>
                    <m:scr m:val="script"/>
                  </m:rPr>
                  <w:rPr>
                    <w:rFonts w:ascii="Cambria Math" w:hAnsi="Cambria Math"/>
                    <w:color w:val="FFFFFF" w:themeColor="background1"/>
                  </w:rPr>
                  <m:t>R</m:t>
                </m:r>
              </m:sup>
            </m:sSup>
          </m:e>
        </m:d>
        <m:r>
          <w:rPr>
            <w:rFonts w:ascii="Cambria Math" w:hAnsi="Cambria Math"/>
            <w:color w:val="FFFFFF" w:themeColor="background1"/>
          </w:rPr>
          <m:t>=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L</m:t>
            </m:r>
          </m:e>
          <m:sup>
            <m:r>
              <m:rPr>
                <m:scr m:val="script"/>
              </m:rPr>
              <w:rPr>
                <w:rFonts w:ascii="Cambria Math" w:hAnsi="Cambria Math"/>
                <w:color w:val="FFFFFF" w:themeColor="background1"/>
              </w:rPr>
              <m:t>R</m:t>
            </m:r>
          </m:sup>
        </m:sSup>
      </m:oMath>
      <w:r w:rsidRPr="0071672B">
        <w:rPr>
          <w:color w:val="FFFFFF" w:themeColor="background1"/>
        </w:rPr>
        <w:t xml:space="preserve"> is regular. </w:t>
      </w:r>
      <m:oMath>
        <m:r>
          <w:rPr>
            <w:rFonts w:ascii="Cambria Math" w:hAnsi="Cambria Math"/>
            <w:color w:val="FFFFFF" w:themeColor="background1"/>
          </w:rPr>
          <m:t>∎</m:t>
        </m:r>
      </m:oMath>
    </w:p>
    <w:p w14:paraId="3D0D57D4" w14:textId="77777777" w:rsidR="00E63A27" w:rsidRPr="0071672B" w:rsidRDefault="00E63A27" w:rsidP="00C34C33">
      <w:pPr>
        <w:rPr>
          <w:color w:val="FFFFFF" w:themeColor="background1"/>
        </w:rPr>
      </w:pPr>
    </w:p>
    <w:p w14:paraId="43EF2A92" w14:textId="3026E58D" w:rsidR="00E63A27" w:rsidRPr="0071672B" w:rsidRDefault="00E63A27" w:rsidP="00C34C33">
      <w:pPr>
        <w:rPr>
          <w:color w:val="FFFFFF" w:themeColor="background1"/>
        </w:rPr>
      </w:pPr>
      <w:r w:rsidRPr="0071672B">
        <w:rPr>
          <w:color w:val="FFFFFF" w:themeColor="background1"/>
        </w:rPr>
        <w:t xml:space="preserve">Note 1: Again, to prove </w:t>
      </w:r>
      <w:proofErr w:type="gramStart"/>
      <w:r w:rsidRPr="0071672B">
        <w:rPr>
          <w:color w:val="FFFFFF" w:themeColor="background1"/>
        </w:rPr>
        <w:t xml:space="preserve">that </w:t>
      </w:r>
      <w:proofErr w:type="gramEnd"/>
      <m:oMath>
        <m:r>
          <w:rPr>
            <w:rFonts w:ascii="Cambria Math" w:hAnsi="Cambria Math"/>
            <w:color w:val="FFFFFF" w:themeColor="background1"/>
          </w:rPr>
          <m:t>L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</w:rPr>
                  <m:t>M</m:t>
                </m:r>
              </m:e>
              <m:sup>
                <m:r>
                  <m:rPr>
                    <m:scr m:val="script"/>
                  </m:rPr>
                  <w:rPr>
                    <w:rFonts w:ascii="Cambria Math" w:hAnsi="Cambria Math"/>
                    <w:color w:val="FFFFFF" w:themeColor="background1"/>
                  </w:rPr>
                  <m:t>R</m:t>
                </m:r>
              </m:sup>
            </m:sSup>
          </m:e>
        </m:d>
        <m:r>
          <w:rPr>
            <w:rFonts w:ascii="Cambria Math" w:hAnsi="Cambria Math"/>
            <w:color w:val="FFFFFF" w:themeColor="background1"/>
          </w:rPr>
          <m:t>=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L</m:t>
            </m:r>
          </m:e>
          <m:sup>
            <m:r>
              <m:rPr>
                <m:scr m:val="script"/>
              </m:rPr>
              <w:rPr>
                <w:rFonts w:ascii="Cambria Math" w:hAnsi="Cambria Math"/>
                <w:color w:val="FFFFFF" w:themeColor="background1"/>
              </w:rPr>
              <m:t>R</m:t>
            </m:r>
          </m:sup>
        </m:sSup>
      </m:oMath>
      <w:r w:rsidRPr="0071672B">
        <w:rPr>
          <w:color w:val="FFFFFF" w:themeColor="background1"/>
        </w:rPr>
        <w:t xml:space="preserve">, we would have to show </w:t>
      </w:r>
      <m:oMath>
        <m:r>
          <w:rPr>
            <w:rFonts w:ascii="Cambria Math" w:hAnsi="Cambria Math"/>
            <w:color w:val="FFFFFF" w:themeColor="background1"/>
          </w:rPr>
          <m:t>L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</w:rPr>
                  <m:t>M</m:t>
                </m:r>
              </m:e>
              <m:sup>
                <m:r>
                  <m:rPr>
                    <m:scr m:val="script"/>
                  </m:rPr>
                  <w:rPr>
                    <w:rFonts w:ascii="Cambria Math" w:hAnsi="Cambria Math"/>
                    <w:color w:val="FFFFFF" w:themeColor="background1"/>
                  </w:rPr>
                  <m:t>R</m:t>
                </m:r>
              </m:sup>
            </m:sSup>
          </m:e>
        </m:d>
        <m:r>
          <w:rPr>
            <w:rFonts w:ascii="Cambria Math" w:hAnsi="Cambria Math"/>
            <w:color w:val="FFFFFF" w:themeColor="background1"/>
          </w:rPr>
          <m:t>⊆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L</m:t>
            </m:r>
          </m:e>
          <m:sup>
            <m:r>
              <m:rPr>
                <m:scr m:val="script"/>
              </m:rPr>
              <w:rPr>
                <w:rFonts w:ascii="Cambria Math" w:hAnsi="Cambria Math"/>
                <w:color w:val="FFFFFF" w:themeColor="background1"/>
              </w:rPr>
              <m:t>R</m:t>
            </m:r>
          </m:sup>
        </m:sSup>
      </m:oMath>
      <w:r w:rsidRPr="0071672B">
        <w:rPr>
          <w:color w:val="FFFFFF" w:themeColor="background1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L</m:t>
            </m:r>
          </m:e>
          <m:sup>
            <m:r>
              <m:rPr>
                <m:scr m:val="script"/>
              </m:rPr>
              <w:rPr>
                <w:rFonts w:ascii="Cambria Math" w:hAnsi="Cambria Math"/>
                <w:color w:val="FFFFFF" w:themeColor="background1"/>
              </w:rPr>
              <m:t>R</m:t>
            </m:r>
          </m:sup>
        </m:sSup>
        <m:r>
          <w:rPr>
            <w:rFonts w:ascii="Cambria Math" w:hAnsi="Cambria Math"/>
            <w:color w:val="FFFFFF" w:themeColor="background1"/>
          </w:rPr>
          <m:t>⊆L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</w:rPr>
                  <m:t>M</m:t>
                </m:r>
              </m:e>
              <m:sup>
                <m:r>
                  <m:rPr>
                    <m:scr m:val="script"/>
                  </m:rPr>
                  <w:rPr>
                    <w:rFonts w:ascii="Cambria Math" w:hAnsi="Cambria Math"/>
                    <w:color w:val="FFFFFF" w:themeColor="background1"/>
                  </w:rPr>
                  <m:t>R</m:t>
                </m:r>
              </m:sup>
            </m:sSup>
          </m:e>
        </m:d>
      </m:oMath>
      <w:r w:rsidRPr="0071672B">
        <w:rPr>
          <w:color w:val="FFFFFF" w:themeColor="background1"/>
        </w:rPr>
        <w:t xml:space="preserve">, i.e. that </w:t>
      </w:r>
      <m:oMath>
        <m:r>
          <w:rPr>
            <w:rFonts w:ascii="Cambria Math" w:hAnsi="Cambria Math"/>
            <w:color w:val="FFFFFF" w:themeColor="background1"/>
          </w:rPr>
          <m:t>w∈L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</w:rPr>
                  <m:t>M</m:t>
                </m:r>
              </m:e>
              <m:sup>
                <m:r>
                  <m:rPr>
                    <m:scr m:val="script"/>
                  </m:rPr>
                  <w:rPr>
                    <w:rFonts w:ascii="Cambria Math" w:hAnsi="Cambria Math"/>
                    <w:color w:val="FFFFFF" w:themeColor="background1"/>
                  </w:rPr>
                  <m:t>R</m:t>
                </m:r>
              </m:sup>
            </m:sSup>
          </m:e>
        </m:d>
        <m:r>
          <w:rPr>
            <w:rFonts w:ascii="Cambria Math" w:hAnsi="Cambria Math"/>
            <w:color w:val="FFFFFF" w:themeColor="background1"/>
          </w:rPr>
          <m:t>→w∈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L</m:t>
            </m:r>
          </m:e>
          <m:sup>
            <m:r>
              <m:rPr>
                <m:scr m:val="script"/>
              </m:rPr>
              <w:rPr>
                <w:rFonts w:ascii="Cambria Math" w:hAnsi="Cambria Math"/>
                <w:color w:val="FFFFFF" w:themeColor="background1"/>
              </w:rPr>
              <m:t>R</m:t>
            </m:r>
          </m:sup>
        </m:sSup>
      </m:oMath>
      <w:r w:rsidRPr="0071672B">
        <w:rPr>
          <w:color w:val="FFFFFF" w:themeColor="background1"/>
        </w:rPr>
        <w:t xml:space="preserve"> and </w:t>
      </w:r>
      <m:oMath>
        <m:r>
          <w:rPr>
            <w:rFonts w:ascii="Cambria Math" w:hAnsi="Cambria Math"/>
            <w:color w:val="FFFFFF" w:themeColor="background1"/>
          </w:rPr>
          <m:t>w∈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L</m:t>
            </m:r>
          </m:e>
          <m:sup>
            <m:r>
              <m:rPr>
                <m:scr m:val="script"/>
              </m:rPr>
              <w:rPr>
                <w:rFonts w:ascii="Cambria Math" w:hAnsi="Cambria Math"/>
                <w:color w:val="FFFFFF" w:themeColor="background1"/>
              </w:rPr>
              <m:t>R</m:t>
            </m:r>
          </m:sup>
        </m:sSup>
        <m:r>
          <w:rPr>
            <w:rFonts w:ascii="Cambria Math" w:hAnsi="Cambria Math"/>
            <w:color w:val="FFFFFF" w:themeColor="background1"/>
          </w:rPr>
          <m:t>→w∈L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</w:rPr>
                  <m:t>M</m:t>
                </m:r>
              </m:e>
              <m:sup>
                <m:r>
                  <m:rPr>
                    <m:scr m:val="script"/>
                  </m:rPr>
                  <w:rPr>
                    <w:rFonts w:ascii="Cambria Math" w:hAnsi="Cambria Math"/>
                    <w:color w:val="FFFFFF" w:themeColor="background1"/>
                  </w:rPr>
                  <m:t>R</m:t>
                </m:r>
              </m:sup>
            </m:sSup>
          </m:e>
        </m:d>
      </m:oMath>
      <w:r w:rsidRPr="0071672B">
        <w:rPr>
          <w:color w:val="FFFFFF" w:themeColor="background1"/>
        </w:rPr>
        <w:t xml:space="preserve">. </w:t>
      </w:r>
      <w:proofErr w:type="gramStart"/>
      <w:r w:rsidRPr="0071672B">
        <w:rPr>
          <w:color w:val="FFFFFF" w:themeColor="background1"/>
        </w:rPr>
        <w:t xml:space="preserve">Again, each of these follows by induction on the length of </w:t>
      </w:r>
      <m:oMath>
        <m:r>
          <w:rPr>
            <w:rFonts w:ascii="Cambria Math" w:hAnsi="Cambria Math"/>
            <w:color w:val="FFFFFF" w:themeColor="background1"/>
          </w:rPr>
          <m:t>w</m:t>
        </m:r>
      </m:oMath>
      <w:r w:rsidRPr="0071672B">
        <w:rPr>
          <w:color w:val="FFFFFF" w:themeColor="background1"/>
        </w:rPr>
        <w:t xml:space="preserve"> and is left as an exercise for the student.</w:t>
      </w:r>
      <w:proofErr w:type="gramEnd"/>
    </w:p>
    <w:p w14:paraId="5F412A1D" w14:textId="77777777" w:rsidR="00E63A27" w:rsidRPr="0071672B" w:rsidRDefault="00E63A27" w:rsidP="00C34C33">
      <w:pPr>
        <w:rPr>
          <w:color w:val="FFFFFF" w:themeColor="background1"/>
        </w:rPr>
      </w:pPr>
    </w:p>
    <w:p w14:paraId="61F976D8" w14:textId="3A513448" w:rsidR="00E63A27" w:rsidRPr="0071672B" w:rsidRDefault="00E63A27" w:rsidP="00C34C33">
      <w:pPr>
        <w:rPr>
          <w:color w:val="FFFFFF" w:themeColor="background1"/>
        </w:rPr>
      </w:pPr>
      <w:r w:rsidRPr="0071672B">
        <w:rPr>
          <w:color w:val="FFFFFF" w:themeColor="background1"/>
        </w:rPr>
        <w:t>Note 2: We could also prove this theorem using regular grammars.</w:t>
      </w:r>
    </w:p>
    <w:p w14:paraId="44412AEE" w14:textId="584F72A4" w:rsidR="00C34C33" w:rsidRDefault="00C34C33" w:rsidP="00C34C33">
      <w:pPr>
        <w:pStyle w:val="Heading3"/>
      </w:pPr>
      <w:r>
        <w:t>Example (Sipser Exercise 1.32)</w:t>
      </w:r>
    </w:p>
    <w:p w14:paraId="1318C3D5" w14:textId="77777777" w:rsidR="00C34C33" w:rsidRDefault="00C34C33" w:rsidP="00C34C33">
      <w:r>
        <w:t>Let</w:t>
      </w:r>
    </w:p>
    <w:p w14:paraId="381D6DEA" w14:textId="77777777" w:rsidR="00C34C33" w:rsidRPr="00456B55" w:rsidRDefault="0071672B" w:rsidP="00C34C3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,…,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5C0E71F0" w14:textId="77777777" w:rsidR="00C34C33" w:rsidRDefault="0071672B" w:rsidP="00C34C3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34C33">
        <w:t xml:space="preserve"> </w:t>
      </w:r>
      <w:proofErr w:type="gramStart"/>
      <w:r w:rsidR="00C34C33">
        <w:t>contains</w:t>
      </w:r>
      <w:proofErr w:type="gramEnd"/>
      <w:r w:rsidR="00C34C33">
        <w:t xml:space="preserve"> all size 3 columns of 0s and 1s. A string of symbols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34C33">
        <w:t xml:space="preserve"> gives three rows of </w:t>
      </w:r>
      <w:proofErr w:type="gramStart"/>
      <w:r w:rsidR="00C34C33">
        <w:t>0s</w:t>
      </w:r>
      <w:proofErr w:type="gramEnd"/>
      <w:r w:rsidR="00C34C33">
        <w:t xml:space="preserve"> and 1s. Consider each row to be a binary number and let</w:t>
      </w:r>
    </w:p>
    <w:p w14:paraId="3135EC6A" w14:textId="2C560872" w:rsidR="00C34C33" w:rsidRPr="00456B55" w:rsidRDefault="00C34C33" w:rsidP="00C34C33">
      <m:oMathPara>
        <m:oMath>
          <m:r>
            <w:rPr>
              <w:rFonts w:ascii="Cambria Math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w∈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the bottom row of </m:t>
              </m:r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is the sum of the top two rows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CBB6B62" w14:textId="77777777" w:rsidR="00C34C33" w:rsidRDefault="00C34C33" w:rsidP="00C34C33">
      <w:r>
        <w:t xml:space="preserve">For example, </w:t>
      </w:r>
    </w:p>
    <w:p w14:paraId="3D137661" w14:textId="37C9BC2A" w:rsidR="00C34C33" w:rsidRPr="00456B55" w:rsidRDefault="0071672B" w:rsidP="00C34C33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∈B,</m:t>
          </m:r>
          <m:r>
            <m:rPr>
              <m:sty m:val="p"/>
            </m:rPr>
            <w:rPr>
              <w:rFonts w:ascii="Cambria Math" w:hAnsi="Cambria Math"/>
            </w:rPr>
            <m:t xml:space="preserve"> but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∉B .</m:t>
          </m:r>
        </m:oMath>
      </m:oMathPara>
    </w:p>
    <w:p w14:paraId="2EB130BF" w14:textId="47F331EE" w:rsidR="00C34C33" w:rsidRPr="00456B55" w:rsidRDefault="00C34C33" w:rsidP="00C34C33">
      <w:r>
        <w:t xml:space="preserve">Show that </w:t>
      </w:r>
      <m:oMath>
        <m:r>
          <w:rPr>
            <w:rFonts w:ascii="Cambria Math" w:hAnsi="Cambria Math"/>
          </w:rPr>
          <m:t>B</m:t>
        </m:r>
      </m:oMath>
      <w:r>
        <w:t xml:space="preserve"> is regular. (Hint: Working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cr m:val="script"/>
              </m:rPr>
              <w:rPr>
                <w:rFonts w:ascii="Cambria Math" w:hAnsi="Cambria Math"/>
              </w:rPr>
              <m:t>R</m:t>
            </m:r>
          </m:sup>
        </m:sSup>
      </m:oMath>
      <w:r>
        <w:t xml:space="preserve"> is easier.)</w:t>
      </w:r>
    </w:p>
    <w:p w14:paraId="5EA7CA21" w14:textId="77777777" w:rsidR="00C34C33" w:rsidRDefault="00C34C33" w:rsidP="00C34C33">
      <w:pPr>
        <w:pStyle w:val="Heading4"/>
      </w:pPr>
      <w:r>
        <w:t>Solution</w:t>
      </w:r>
    </w:p>
    <w:p w14:paraId="66023D69" w14:textId="195406EF" w:rsidR="00C34C33" w:rsidRDefault="00C34C33" w:rsidP="00C34C33"/>
    <w:p w14:paraId="1E3AC3B0" w14:textId="092F54B4" w:rsidR="00C34C33" w:rsidRPr="0071672B" w:rsidRDefault="00E63A27" w:rsidP="00C34C33">
      <w:pPr>
        <w:rPr>
          <w:color w:val="FFFFFF" w:themeColor="background1"/>
        </w:rPr>
      </w:pPr>
      <w:r w:rsidRPr="0071672B">
        <w:rPr>
          <w:color w:val="FFFFFF" w:themeColor="background1"/>
        </w:rPr>
        <w:t xml:space="preserve">Proof: </w:t>
      </w:r>
      <w:r w:rsidR="00313F49" w:rsidRPr="0071672B">
        <w:rPr>
          <w:color w:val="FFFFFF" w:themeColor="background1"/>
        </w:rPr>
        <w:t xml:space="preserve">The DFA with the following transition diagram </w:t>
      </w:r>
      <w:proofErr w:type="gramStart"/>
      <w:r w:rsidR="00313F49" w:rsidRPr="0071672B">
        <w:rPr>
          <w:color w:val="FFFFFF" w:themeColor="background1"/>
        </w:rPr>
        <w:t xml:space="preserve">recognizes </w:t>
      </w:r>
      <w:proofErr w:type="gramEnd"/>
      <m:oMath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B</m:t>
            </m:r>
          </m:e>
          <m:sup>
            <m:r>
              <m:rPr>
                <m:scr m:val="script"/>
              </m:rPr>
              <w:rPr>
                <w:rFonts w:ascii="Cambria Math" w:hAnsi="Cambria Math"/>
                <w:color w:val="FFFFFF" w:themeColor="background1"/>
              </w:rPr>
              <m:t>R</m:t>
            </m:r>
          </m:sup>
        </m:sSup>
      </m:oMath>
      <w:r w:rsidR="00313F49" w:rsidRPr="0071672B">
        <w:rPr>
          <w:color w:val="FFFFFF" w:themeColor="background1"/>
        </w:rPr>
        <w:t>.</w:t>
      </w:r>
    </w:p>
    <w:p w14:paraId="77D140C0" w14:textId="77777777" w:rsidR="002D7EDF" w:rsidRPr="0071672B" w:rsidRDefault="002D7EDF" w:rsidP="00C34C33">
      <w:pPr>
        <w:rPr>
          <w:color w:val="FFFFFF" w:themeColor="background1"/>
        </w:rPr>
      </w:pPr>
    </w:p>
    <w:p w14:paraId="5A0630B2" w14:textId="479AB6CC" w:rsidR="00FD203E" w:rsidRPr="0071672B" w:rsidRDefault="002D7EDF" w:rsidP="00313F49">
      <w:pPr>
        <w:jc w:val="center"/>
        <w:rPr>
          <w:noProof/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637DE3" wp14:editId="29986224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1865376" cy="1161288"/>
                <wp:effectExtent l="0" t="0" r="20955" b="20320"/>
                <wp:wrapTopAndBottom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376" cy="11612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297F9" id="Rectangle 16" o:spid="_x0000_s1026" style="position:absolute;margin-left:0;margin-top:0;width:146.9pt;height:91.45pt;z-index:2516715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top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0E0lwIAAIgFAAAOAAAAZHJzL2Uyb0RvYy54bWysVMFu2zAMvQ/YPwi6r46zNk2NOkXQIsOA&#10;og3aDj0rshQbkEVNUuJkXz9Kst2gK3YY5oMsiuSj+ETy+ubQKrIX1jWgS5qfTSgRmkPV6G1Jf7ys&#10;vswpcZ7piinQoqRH4ejN4vOn684UYgo1qEpYgiDaFZ0pae29KbLM8Vq0zJ2BERqVEmzLPIp2m1WW&#10;dYjeqmw6mcyyDmxlLHDhHJ7eJSVdRHwpBfePUjrhiSop3s3H1cZ1E9Zscc2KrWWmbnh/DfYPt2hZ&#10;ozHoCHXHPCM72/wB1TbcggPpzzi0GUjZcBFzwGzyybtsnmtmRMwFyXFmpMn9P1j+sF9b0lT4djNK&#10;NGvxjZ6QNaa3ShA8Q4I64wq0ezZr20sOtyHbg7Rt+GMe5BBJPY6kioMnHA/z+ezi6yWCc9Tl+Syf&#10;zucBNXtzN9b5bwJaEjYltRg/ksn2984n08EkRNOwapTCc1YoHVYHqqnCWRTsdnOrLNkzfPLVaoJf&#10;H+7EDIMH1yyklpKJO39UIsE+CYms4PWn8SaxHsUIyzgX2udJVbNKpGgXp8FCBQePmKnSCBiQJd5y&#10;xO4BBssEMmCnvHv74CpiOY/Ok79dLDmPHjEyaD86t40G+xGAwqz6yMl+IClRE1jaQHXEmrGQmskZ&#10;vmrw3e6Z82tmsXuwz3Ai+EdcpIKupNDvKKnB/vroPNhjUaOWkg67saTu545ZQYn6rrHcr/Lz89C+&#10;UTi/uJyiYE81m1ON3rW3gK+f4+wxPG6DvVfDVlpoX3FwLENUVDHNMXZJubeDcOvTlMDRw8VyGc2w&#10;ZQ3z9/rZ8AAeWA11+XJ4Zdb0xeux7h9g6FxWvKvhZBs8NSx3HmQTC/yN155vbPdYOP1oCvPkVI5W&#10;bwN08RsAAP//AwBQSwMEFAAGAAgAAAAhAM8AW/vbAAAABQEAAA8AAABkcnMvZG93bnJldi54bWxM&#10;j0FLw0AQhe+C/2EZwYvYjSmUNGZTtGAPHgpWL9422TEJzc6G3U2T/vuOvehl4PEeb75XbGbbixP6&#10;0DlS8LRIQCDVznTUKPj6fHvMQISoyejeESo4Y4BNeXtT6Ny4iT7wdIiN4BIKuVbQxjjkUoa6RavD&#10;wg1I7P04b3Vk6RtpvJ643PYyTZKVtLoj/tDqAbct1sfDaBVUu2+/zV6Xuzg+rLj62LzjflLq/m5+&#10;eQYRcY5/YfjFZ3QomalyI5kgegU8JF4ve+l6yTMqDmXpGmRZyP/05QUAAP//AwBQSwECLQAUAAYA&#10;CAAAACEAtoM4kv4AAADhAQAAEwAAAAAAAAAAAAAAAAAAAAAAW0NvbnRlbnRfVHlwZXNdLnhtbFBL&#10;AQItABQABgAIAAAAIQA4/SH/1gAAAJQBAAALAAAAAAAAAAAAAAAAAC8BAABfcmVscy8ucmVsc1BL&#10;AQItABQABgAIAAAAIQBfN0E0lwIAAIgFAAAOAAAAAAAAAAAAAAAAAC4CAABkcnMvZTJvRG9jLnht&#10;bFBLAQItABQABgAIAAAAIQDPAFv72wAAAAUBAAAPAAAAAAAAAAAAAAAAAPEEAABkcnMvZG93bnJl&#10;di54bWxQSwUGAAAAAAQABADzAAAA+QUAAAAA&#10;" filled="f" strokecolor="red" strokeweight="2pt">
                <w10:wrap type="topAndBottom" anchory="line"/>
              </v:rect>
            </w:pict>
          </mc:Fallback>
        </mc:AlternateContent>
      </w:r>
    </w:p>
    <w:p w14:paraId="1B55A3BF" w14:textId="63F88E0B" w:rsidR="00313F49" w:rsidRPr="0071672B" w:rsidRDefault="00FD203E" w:rsidP="00FD203E">
      <w:pPr>
        <w:rPr>
          <w:noProof/>
          <w:color w:val="FFFFFF" w:themeColor="background1"/>
        </w:rPr>
      </w:pPr>
      <w:r w:rsidRPr="0071672B">
        <w:rPr>
          <w:noProof/>
          <w:color w:val="FFFFFF" w:themeColor="background1"/>
        </w:rPr>
        <w:t xml:space="preserve">Thus, </w:t>
      </w:r>
      <m:oMath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B</m:t>
            </m:r>
          </m:e>
          <m:sup>
            <m:r>
              <m:rPr>
                <m:scr m:val="script"/>
              </m:rPr>
              <w:rPr>
                <w:rFonts w:ascii="Cambria Math" w:hAnsi="Cambria Math"/>
                <w:color w:val="FFFFFF" w:themeColor="background1"/>
              </w:rPr>
              <m:t>R</m:t>
            </m:r>
          </m:sup>
        </m:sSup>
      </m:oMath>
      <w:r w:rsidRPr="0071672B">
        <w:rPr>
          <w:noProof/>
          <w:color w:val="FFFFFF" w:themeColor="background1"/>
        </w:rPr>
        <w:t xml:space="preserve"> is regular, and since regular languages are closed under reversal, so is </w:t>
      </w:r>
      <m:oMath>
        <m:r>
          <w:rPr>
            <w:rFonts w:ascii="Cambria Math" w:hAnsi="Cambria Math"/>
            <w:noProof/>
            <w:color w:val="FFFFFF" w:themeColor="background1"/>
          </w:rPr>
          <m:t>B</m:t>
        </m:r>
      </m:oMath>
      <w:r w:rsidRPr="0071672B">
        <w:rPr>
          <w:noProof/>
          <w:color w:val="FFFFFF" w:themeColor="background1"/>
        </w:rPr>
        <w:t xml:space="preserve">. </w:t>
      </w:r>
      <m:oMath>
        <m:r>
          <w:rPr>
            <w:rFonts w:ascii="Cambria Math" w:hAnsi="Cambria Math"/>
            <w:color w:val="FFFFFF" w:themeColor="background1"/>
          </w:rPr>
          <m:t>∎</m:t>
        </m:r>
      </m:oMath>
    </w:p>
    <w:p w14:paraId="0BD22AF1" w14:textId="77777777" w:rsidR="005528B6" w:rsidRDefault="005528B6" w:rsidP="005528B6"/>
    <w:p w14:paraId="19C1BDFE" w14:textId="60C14179" w:rsidR="005528B6" w:rsidRDefault="005528B6" w:rsidP="005528B6">
      <w:r>
        <w:t xml:space="preserve">Note: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corresponds to columns with a carry-in of zero (and for which no error has occurred previously),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corresponds to columns with a carry-in of one (and for which no error has occurred previously), and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corresponds to columns in which an error occurs (or occurred previously).</w:t>
      </w:r>
    </w:p>
    <w:p w14:paraId="49141E0A" w14:textId="46F531AD" w:rsidR="00FD203E" w:rsidRDefault="00FD203E" w:rsidP="00FD203E">
      <w:pPr>
        <w:pStyle w:val="FirstHeading2woPageBreakBefore"/>
      </w:pPr>
      <w:r>
        <w:t>§1.3 Regular Expressions and Nonregular Languages</w:t>
      </w:r>
    </w:p>
    <w:p w14:paraId="41CBEAA2" w14:textId="15E825E7" w:rsidR="00FD203E" w:rsidRDefault="000D45CE" w:rsidP="00FD203E">
      <w:pPr>
        <w:pStyle w:val="Heading3"/>
      </w:pPr>
      <w:r>
        <w:t xml:space="preserve">Example </w:t>
      </w:r>
      <w:r w:rsidR="00FD203E">
        <w:t>(Sipser Exercise 1.20a)</w:t>
      </w:r>
    </w:p>
    <w:p w14:paraId="70914D5C" w14:textId="4A6C5EBE" w:rsidR="000A4CB6" w:rsidRPr="000A4CB6" w:rsidRDefault="000A4CB6" w:rsidP="000A4CB6">
      <w:r>
        <w:t xml:space="preserve">Give two strings that are members and two strings that are not members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L(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09465161" w14:textId="77777777" w:rsidR="00C033F5" w:rsidRDefault="00C033F5" w:rsidP="00FD203E">
      <w:pPr>
        <w:pStyle w:val="Heading3"/>
      </w:pPr>
      <w:r>
        <w:t>Solution</w:t>
      </w:r>
    </w:p>
    <w:p w14:paraId="3C7708DD" w14:textId="68890244" w:rsidR="00C033F5" w:rsidRPr="0071672B" w:rsidRDefault="000D45CE" w:rsidP="00C033F5">
      <w:pPr>
        <w:rPr>
          <w:color w:val="FFFFFF" w:themeColor="background1"/>
        </w:rPr>
      </w:pPr>
      <m:oMath>
        <m:r>
          <w:rPr>
            <w:rFonts w:ascii="Cambria Math" w:hAnsi="Cambria Math"/>
            <w:color w:val="FFFFFF" w:themeColor="background1"/>
          </w:rPr>
          <m:t>a</m:t>
        </m:r>
      </m:oMath>
      <w:r w:rsidRPr="0071672B">
        <w:rPr>
          <w:color w:val="FFFFFF" w:themeColor="background1"/>
        </w:rPr>
        <w:t xml:space="preserve"> </w:t>
      </w:r>
      <w:proofErr w:type="gramStart"/>
      <w:r w:rsidRPr="0071672B">
        <w:rPr>
          <w:color w:val="FFFFFF" w:themeColor="background1"/>
        </w:rPr>
        <w:t>and</w:t>
      </w:r>
      <w:proofErr w:type="gramEnd"/>
      <w:r w:rsidRPr="0071672B">
        <w:rPr>
          <w:color w:val="FFFFFF" w:themeColor="background1"/>
        </w:rPr>
        <w:t xml:space="preserve"> </w:t>
      </w:r>
      <m:oMath>
        <m:r>
          <w:rPr>
            <w:rFonts w:ascii="Cambria Math" w:hAnsi="Cambria Math"/>
            <w:color w:val="FFFFFF" w:themeColor="background1"/>
          </w:rPr>
          <m:t>b</m:t>
        </m:r>
      </m:oMath>
      <w:r w:rsidRPr="0071672B">
        <w:rPr>
          <w:color w:val="FFFFFF" w:themeColor="background1"/>
        </w:rPr>
        <w:t xml:space="preserve"> are members. </w:t>
      </w:r>
      <m:oMath>
        <m:r>
          <w:rPr>
            <w:rFonts w:ascii="Cambria Math" w:hAnsi="Cambria Math"/>
            <w:color w:val="FFFFFF" w:themeColor="background1"/>
          </w:rPr>
          <m:t>ba</m:t>
        </m:r>
      </m:oMath>
      <w:r w:rsidRPr="0071672B">
        <w:rPr>
          <w:color w:val="FFFFFF" w:themeColor="background1"/>
        </w:rPr>
        <w:t xml:space="preserve"> </w:t>
      </w:r>
      <w:proofErr w:type="gramStart"/>
      <w:r w:rsidRPr="0071672B">
        <w:rPr>
          <w:color w:val="FFFFFF" w:themeColor="background1"/>
        </w:rPr>
        <w:t>and</w:t>
      </w:r>
      <w:proofErr w:type="gramEnd"/>
      <w:r w:rsidRPr="0071672B">
        <w:rPr>
          <w:color w:val="FFFFFF" w:themeColor="background1"/>
        </w:rPr>
        <w:t xml:space="preserve"> </w:t>
      </w:r>
      <m:oMath>
        <m:r>
          <w:rPr>
            <w:rFonts w:ascii="Cambria Math" w:hAnsi="Cambria Math"/>
            <w:color w:val="FFFFFF" w:themeColor="background1"/>
          </w:rPr>
          <m:t>aba</m:t>
        </m:r>
      </m:oMath>
      <w:r w:rsidRPr="0071672B">
        <w:rPr>
          <w:color w:val="FFFFFF" w:themeColor="background1"/>
        </w:rPr>
        <w:t xml:space="preserve"> are not members.</w:t>
      </w:r>
    </w:p>
    <w:p w14:paraId="4F7C2A92" w14:textId="69ACA0CC" w:rsidR="00FD203E" w:rsidRDefault="00FD203E" w:rsidP="00FD203E">
      <w:pPr>
        <w:pStyle w:val="Heading3"/>
      </w:pPr>
      <w:r>
        <w:t>practice (Sipser Exercise 1.20b)</w:t>
      </w:r>
    </w:p>
    <w:p w14:paraId="1BB478DC" w14:textId="5CB43D27" w:rsidR="000D45CE" w:rsidRPr="000D45CE" w:rsidRDefault="000D45CE" w:rsidP="000D45CE">
      <w:r>
        <w:t xml:space="preserve">Give two strings that are members and two strings that are not members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L(a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ba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b)</m:t>
        </m:r>
      </m:oMath>
      <w:r>
        <w:t>.</w:t>
      </w:r>
    </w:p>
    <w:p w14:paraId="1CBD5576" w14:textId="77777777" w:rsidR="00C033F5" w:rsidRDefault="00C033F5" w:rsidP="00C033F5">
      <w:pPr>
        <w:pStyle w:val="Heading3"/>
      </w:pPr>
      <w:r>
        <w:t>Solution</w:t>
      </w:r>
    </w:p>
    <w:p w14:paraId="7B71C4D5" w14:textId="5CF2E98D" w:rsidR="000D45CE" w:rsidRPr="0071672B" w:rsidRDefault="000D45CE" w:rsidP="000D45CE">
      <w:pPr>
        <w:rPr>
          <w:color w:val="FFFFFF" w:themeColor="background1"/>
        </w:rPr>
      </w:pPr>
      <m:oMath>
        <m:r>
          <w:rPr>
            <w:rFonts w:ascii="Cambria Math" w:hAnsi="Cambria Math"/>
            <w:color w:val="FFFFFF" w:themeColor="background1"/>
          </w:rPr>
          <m:t>ab</m:t>
        </m:r>
      </m:oMath>
      <w:r w:rsidRPr="0071672B">
        <w:rPr>
          <w:color w:val="FFFFFF" w:themeColor="background1"/>
        </w:rPr>
        <w:t xml:space="preserve"> </w:t>
      </w:r>
      <w:proofErr w:type="gramStart"/>
      <w:r w:rsidRPr="0071672B">
        <w:rPr>
          <w:color w:val="FFFFFF" w:themeColor="background1"/>
        </w:rPr>
        <w:t>and</w:t>
      </w:r>
      <w:proofErr w:type="gramEnd"/>
      <w:r w:rsidRPr="0071672B">
        <w:rPr>
          <w:color w:val="FFFFFF" w:themeColor="background1"/>
        </w:rPr>
        <w:t xml:space="preserve"> </w:t>
      </w:r>
      <m:oMath>
        <m:r>
          <w:rPr>
            <w:rFonts w:ascii="Cambria Math" w:hAnsi="Cambria Math"/>
            <w:color w:val="FFFFFF" w:themeColor="background1"/>
          </w:rPr>
          <m:t>abab</m:t>
        </m:r>
      </m:oMath>
      <w:r w:rsidRPr="0071672B">
        <w:rPr>
          <w:color w:val="FFFFFF" w:themeColor="background1"/>
        </w:rPr>
        <w:t xml:space="preserve"> are members. </w:t>
      </w:r>
      <m:oMath>
        <m:r>
          <w:rPr>
            <w:rFonts w:ascii="Cambria Math" w:hAnsi="Cambria Math"/>
            <w:color w:val="FFFFFF" w:themeColor="background1"/>
          </w:rPr>
          <m:t>ϵ</m:t>
        </m:r>
      </m:oMath>
      <w:r w:rsidRPr="0071672B">
        <w:rPr>
          <w:color w:val="FFFFFF" w:themeColor="background1"/>
        </w:rPr>
        <w:t xml:space="preserve"> </w:t>
      </w:r>
      <w:proofErr w:type="gramStart"/>
      <w:r w:rsidRPr="0071672B">
        <w:rPr>
          <w:color w:val="FFFFFF" w:themeColor="background1"/>
        </w:rPr>
        <w:t>and</w:t>
      </w:r>
      <w:proofErr w:type="gramEnd"/>
      <w:r w:rsidRPr="0071672B">
        <w:rPr>
          <w:color w:val="FFFFFF" w:themeColor="background1"/>
        </w:rPr>
        <w:t xml:space="preserve"> </w:t>
      </w:r>
      <m:oMath>
        <m:r>
          <w:rPr>
            <w:rFonts w:ascii="Cambria Math" w:hAnsi="Cambria Math"/>
            <w:color w:val="FFFFFF" w:themeColor="background1"/>
          </w:rPr>
          <m:t>b</m:t>
        </m:r>
      </m:oMath>
      <w:r w:rsidRPr="0071672B">
        <w:rPr>
          <w:color w:val="FFFFFF" w:themeColor="background1"/>
        </w:rPr>
        <w:t xml:space="preserve"> are not members.</w:t>
      </w:r>
    </w:p>
    <w:p w14:paraId="555C306E" w14:textId="64BE4B97" w:rsidR="00FD203E" w:rsidRDefault="00EA4A48" w:rsidP="00C033F5">
      <w:pPr>
        <w:pStyle w:val="Heading3"/>
      </w:pPr>
      <w:r>
        <w:t>Example</w:t>
      </w:r>
      <w:r w:rsidR="00C033F5">
        <w:t xml:space="preserve"> </w:t>
      </w:r>
      <w:r w:rsidR="00FD203E">
        <w:t>(Sipser Exercise 1.12)</w:t>
      </w:r>
    </w:p>
    <w:p w14:paraId="049CAE03" w14:textId="073AC065" w:rsidR="000D45CE" w:rsidRDefault="000D45CE" w:rsidP="000D45CE">
      <w:r>
        <w:t xml:space="preserve">Let </w:t>
      </w:r>
      <m:oMath>
        <m:r>
          <w:rPr>
            <w:rFonts w:ascii="Cambria Math" w:hAnsi="Cambria Math"/>
          </w:rPr>
          <m:t xml:space="preserve">D={w|w </m:t>
        </m:r>
      </m:oMath>
      <w:r w:rsidRPr="000D45CE">
        <w:t xml:space="preserve">contains an even number </w:t>
      </w:r>
      <w:proofErr w:type="gramStart"/>
      <w:r w:rsidRPr="000D45CE">
        <w:t xml:space="preserve">of </w:t>
      </w:r>
      <w:proofErr w:type="gramEnd"/>
      <m:oMath>
        <m:r>
          <w:rPr>
            <w:rFonts w:ascii="Cambria Math" w:hAnsi="Cambria Math"/>
          </w:rPr>
          <m:t>a</m:t>
        </m:r>
      </m:oMath>
      <w:r w:rsidRPr="000D45CE">
        <w:t xml:space="preserve">'s and an odd number of </w:t>
      </w:r>
      <m:oMath>
        <m:r>
          <w:rPr>
            <w:rFonts w:ascii="Cambria Math" w:hAnsi="Cambria Math"/>
          </w:rPr>
          <m:t>b</m:t>
        </m:r>
      </m:oMath>
      <w:r>
        <w:t xml:space="preserve">’s </w:t>
      </w:r>
      <w:r w:rsidRPr="000D45CE">
        <w:t xml:space="preserve">and does not contain the substring </w:t>
      </w:r>
      <m:oMath>
        <m:r>
          <w:rPr>
            <w:rFonts w:ascii="Cambria Math" w:hAnsi="Cambria Math"/>
          </w:rPr>
          <m:t>ab}</m:t>
        </m:r>
      </m:oMath>
      <w:r w:rsidRPr="000D45CE">
        <w:t>.</w:t>
      </w:r>
      <w:r>
        <w:t xml:space="preserve"> Give a DFA with five states that recognizes </w:t>
      </w:r>
      <m:oMath>
        <m:r>
          <w:rPr>
            <w:rFonts w:ascii="Cambria Math" w:hAnsi="Cambria Math"/>
          </w:rPr>
          <m:t>D</m:t>
        </m:r>
      </m:oMath>
      <w:r>
        <w:t xml:space="preserve"> and a regular expression that </w:t>
      </w:r>
      <w:proofErr w:type="gramStart"/>
      <w:r>
        <w:t xml:space="preserve">generates </w:t>
      </w:r>
      <w:proofErr w:type="gramEnd"/>
      <m:oMath>
        <m:r>
          <w:rPr>
            <w:rFonts w:ascii="Cambria Math" w:hAnsi="Cambria Math"/>
          </w:rPr>
          <m:t>D</m:t>
        </m:r>
      </m:oMath>
      <w:r>
        <w:t xml:space="preserve">. (Suggestion: Describe </w:t>
      </w:r>
      <m:oMath>
        <m:r>
          <w:rPr>
            <w:rFonts w:ascii="Cambria Math" w:hAnsi="Cambria Math"/>
          </w:rPr>
          <m:t>D</m:t>
        </m:r>
      </m:oMath>
      <w:r>
        <w:t xml:space="preserve"> more simply.)</w:t>
      </w:r>
    </w:p>
    <w:p w14:paraId="1A66ADE7" w14:textId="413FFED8" w:rsidR="00C033F5" w:rsidRDefault="00847C3A" w:rsidP="00C033F5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20FBB2" wp14:editId="55F9D877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1581912" cy="896112"/>
                <wp:effectExtent l="0" t="0" r="18415" b="18415"/>
                <wp:wrapTopAndBottom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912" cy="8961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8C4FA" id="Rectangle 18" o:spid="_x0000_s1026" style="position:absolute;margin-left:0;margin-top:0;width:124.55pt;height:70.55pt;z-index:25167360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top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87dlgIAAIcFAAAOAAAAZHJzL2Uyb0RvYy54bWysVF9P2zAQf5+072D5faSpgEFEiipQp0kI&#10;EDDx7Dp2E8n2ebbbtPv0O9tJqBjaw7Q8OHe+u9/98d1dXe+1IjvhfAempuXJjBJhODSd2dT0x8vq&#10;ywUlPjDTMAVG1PQgPL1efP501dtKzKEF1QhHEMT4qrc1bUOwVVF43grN/AlYYVAowWkWkHWbonGs&#10;R3Stivlsdl704BrrgAvv8fY2C+ki4UspeHiQ0otAVE0xtpBOl851PIvFFas2jtm240MY7B+i0Kwz&#10;6HSCumWBka3r/oDSHXfgQYYTDroAKTsuUg6YTTl7l81zy6xIuWBxvJ3K5P8fLL/fPTrSNfh2+FKG&#10;aXyjJ6waMxslCN5hgXrrK9R7to9u4DySMdu9dDr+MQ+yT0U9TEUV+0A4XpZnF+VlOaeEo+zi8rxE&#10;GmGKN2vrfPgmQJNI1NSh+1RLtrvzIauOKtGZgVWnFN6zSpl4elBdE+8S4zbrG+XIjuGLr1Yz/AZ3&#10;R2roPJoWMbOcS6LCQYkM+yQkFgWjn6dIUjuKCZZxLkwos6hljcjezo6dxQaOFilTZRAwIkuMcsIe&#10;AEbNDDJi57wH/WgqUjdPxrO/BZaNJ4vkGUyYjHVnwH0EoDCrwXPWH4uUSxOrtIbmgC3jIM+St3zV&#10;4bvdMR8emcPhwTHDhRAe8JAK+prCQFHSgvv10X3Ux55GKSU9DmNN/c8tc4IS9d1gt1+Wp6dxehNz&#10;evZ1jow7lqyPJWarbwBfv8TVY3kio35QIykd6FfcG8voFUXMcPRdUx7cyNyEvCRw83CxXCY1nFjL&#10;wp15tjyCx6rGvnzZvzJnh+YN2Pb3MA4uq971cNaNlgaW2wCySw3+Vteh3jjtqXGGzRTXyTGftN72&#10;5+I3AAAA//8DAFBLAwQUAAYACAAAACEAe04E+9wAAAAFAQAADwAAAGRycy9kb3ducmV2LnhtbEyP&#10;wUrDQBCG7wXfYRmhl2I3qaXUmE3RQnvwIFi9eNtkxyQ0Oxt2N018e0cv9jIw/D/ffJPvJtuJC/rQ&#10;OlKQLhMQSJUzLdUKPt4Pd1sQIWoyunOECr4xwK64meU6M26kN7ycYi0YQiHTCpoY+0zKUDVodVi6&#10;HomzL+etjrz6WhqvR4bbTq6SZCOtbokvNLrHfYPV+TRYBeXx0++3z/fHOCw2jD7XL/g6KjW/nZ4e&#10;QUSc4n8ZfvVZHQp2Kt1AJohOAT8S/yZnq/VDCqLk0jpNQRa5vLYvfgAAAP//AwBQSwECLQAUAAYA&#10;CAAAACEAtoM4kv4AAADhAQAAEwAAAAAAAAAAAAAAAAAAAAAAW0NvbnRlbnRfVHlwZXNdLnhtbFBL&#10;AQItABQABgAIAAAAIQA4/SH/1gAAAJQBAAALAAAAAAAAAAAAAAAAAC8BAABfcmVscy8ucmVsc1BL&#10;AQItABQABgAIAAAAIQCq987dlgIAAIcFAAAOAAAAAAAAAAAAAAAAAC4CAABkcnMvZTJvRG9jLnht&#10;bFBLAQItABQABgAIAAAAIQB7TgT73AAAAAUBAAAPAAAAAAAAAAAAAAAAAPAEAABkcnMvZG93bnJl&#10;di54bWxQSwUGAAAAAAQABADzAAAA+QUAAAAA&#10;" filled="f" strokecolor="red" strokeweight="2pt">
                <w10:wrap type="topAndBottom" anchory="line"/>
              </v:rect>
            </w:pict>
          </mc:Fallback>
        </mc:AlternateContent>
      </w:r>
      <w:r w:rsidR="00C033F5">
        <w:t>Solution</w:t>
      </w:r>
    </w:p>
    <w:p w14:paraId="694DEAB0" w14:textId="5A197791" w:rsidR="000D45CE" w:rsidRPr="0071672B" w:rsidRDefault="000D45CE" w:rsidP="000D45CE">
      <w:pPr>
        <w:rPr>
          <w:color w:val="FFFFFF" w:themeColor="background1"/>
        </w:rPr>
      </w:pPr>
      <m:oMath>
        <m:r>
          <w:rPr>
            <w:rFonts w:ascii="Cambria Math" w:hAnsi="Cambria Math"/>
            <w:color w:val="FFFFFF" w:themeColor="background1"/>
          </w:rPr>
          <m:t>D</m:t>
        </m:r>
      </m:oMath>
      <w:r w:rsidRPr="0071672B">
        <w:rPr>
          <w:color w:val="FFFFFF" w:themeColor="background1"/>
        </w:rPr>
        <w:t xml:space="preserve"> </w:t>
      </w:r>
      <w:proofErr w:type="gramStart"/>
      <w:r w:rsidRPr="0071672B">
        <w:rPr>
          <w:color w:val="FFFFFF" w:themeColor="background1"/>
        </w:rPr>
        <w:t>can</w:t>
      </w:r>
      <w:proofErr w:type="gramEnd"/>
      <w:r w:rsidRPr="0071672B">
        <w:rPr>
          <w:color w:val="FFFFFF" w:themeColor="background1"/>
        </w:rPr>
        <w:t xml:space="preserve"> be described more simply as </w:t>
      </w:r>
      <m:oMath>
        <m:r>
          <w:rPr>
            <w:rFonts w:ascii="Cambria Math" w:hAnsi="Cambria Math"/>
            <w:color w:val="FFFFFF" w:themeColor="background1"/>
          </w:rPr>
          <m:t xml:space="preserve">{w|w </m:t>
        </m:r>
      </m:oMath>
      <w:r w:rsidRPr="0071672B">
        <w:rPr>
          <w:color w:val="FFFFFF" w:themeColor="background1"/>
        </w:rPr>
        <w:t xml:space="preserve">contains an odd number of </w:t>
      </w:r>
      <m:oMath>
        <m:r>
          <w:rPr>
            <w:rFonts w:ascii="Cambria Math" w:hAnsi="Cambria Math"/>
            <w:color w:val="FFFFFF" w:themeColor="background1"/>
          </w:rPr>
          <m:t>b</m:t>
        </m:r>
      </m:oMath>
      <w:r w:rsidRPr="0071672B">
        <w:rPr>
          <w:color w:val="FFFFFF" w:themeColor="background1"/>
        </w:rPr>
        <w:t xml:space="preserve">’s followed by an even number of </w:t>
      </w:r>
      <m:oMath>
        <m:r>
          <w:rPr>
            <w:rFonts w:ascii="Cambria Math" w:hAnsi="Cambria Math"/>
            <w:color w:val="FFFFFF" w:themeColor="background1"/>
          </w:rPr>
          <m:t>a</m:t>
        </m:r>
      </m:oMath>
      <w:r w:rsidRPr="0071672B">
        <w:rPr>
          <w:color w:val="FFFFFF" w:themeColor="background1"/>
        </w:rPr>
        <w:t>'s</w:t>
      </w:r>
      <m:oMath>
        <m:r>
          <w:rPr>
            <w:rFonts w:ascii="Cambria Math" w:hAnsi="Cambria Math"/>
            <w:color w:val="FFFFFF" w:themeColor="background1"/>
          </w:rPr>
          <m:t>}</m:t>
        </m:r>
      </m:oMath>
      <w:r w:rsidRPr="0071672B">
        <w:rPr>
          <w:color w:val="FFFFFF" w:themeColor="background1"/>
        </w:rPr>
        <w:t>.</w:t>
      </w:r>
    </w:p>
    <w:p w14:paraId="3882E067" w14:textId="0A56DBEE" w:rsidR="00EA4A48" w:rsidRPr="00A910D6" w:rsidRDefault="00EA4A48" w:rsidP="00EA4A48">
      <w:pPr>
        <w:jc w:val="center"/>
        <w:rPr>
          <w:color w:val="FF0000"/>
        </w:rPr>
      </w:pPr>
    </w:p>
    <w:p w14:paraId="0FE79DA5" w14:textId="39B2AF92" w:rsidR="00EA4A48" w:rsidRPr="0071672B" w:rsidRDefault="00EA4A48" w:rsidP="00EA4A48">
      <w:pPr>
        <w:rPr>
          <w:color w:val="FFFFFF" w:themeColor="background1"/>
        </w:rPr>
      </w:pPr>
      <w:r w:rsidRPr="0071672B">
        <w:rPr>
          <w:color w:val="FFFFFF" w:themeColor="background1"/>
        </w:rPr>
        <w:t>Using JFLAP to convert the above DFA to a regular expression yields</w:t>
      </w:r>
      <w:r w:rsidR="00A95C76" w:rsidRPr="00A910D6">
        <w:rPr>
          <w:rStyle w:val="FootnoteReference"/>
          <w:color w:val="FF0000"/>
        </w:rPr>
        <w:footnoteReference w:id="2"/>
      </w:r>
      <w:r w:rsidRPr="0071672B">
        <w:rPr>
          <w:color w:val="FFFFFF" w:themeColor="background1"/>
        </w:rPr>
        <w:t xml:space="preserve"> </w:t>
      </w:r>
      <m:oMath>
        <m:r>
          <w:rPr>
            <w:rFonts w:ascii="Cambria Math" w:hAnsi="Cambria Math"/>
            <w:color w:val="FFFFFF" w:themeColor="background1"/>
          </w:rPr>
          <m:t>r=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bb</m:t>
                </m:r>
              </m:e>
            </m:d>
          </m:e>
          <m:sup>
            <m:r>
              <w:rPr>
                <w:rFonts w:ascii="Cambria Math" w:hAnsi="Cambria Math"/>
                <w:color w:val="FFFFFF" w:themeColor="background1"/>
              </w:rPr>
              <m:t>*</m:t>
            </m:r>
          </m:sup>
        </m:sSup>
        <m:r>
          <w:rPr>
            <w:rFonts w:ascii="Cambria Math" w:hAnsi="Cambria Math"/>
            <w:color w:val="FFFFFF" w:themeColor="background1"/>
          </w:rPr>
          <m:t>(b+baa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aa</m:t>
                </m:r>
              </m:e>
            </m:d>
          </m:e>
          <m:sup>
            <m:r>
              <w:rPr>
                <w:rFonts w:ascii="Cambria Math" w:hAnsi="Cambria Math"/>
                <w:color w:val="FFFFFF" w:themeColor="background1"/>
              </w:rPr>
              <m:t>*</m:t>
            </m:r>
          </m:sup>
        </m:sSup>
        <m:r>
          <w:rPr>
            <w:rFonts w:ascii="Cambria Math" w:hAnsi="Cambria Math"/>
            <w:color w:val="FFFFFF" w:themeColor="background1"/>
          </w:rPr>
          <m:t>)</m:t>
        </m:r>
      </m:oMath>
      <w:r w:rsidRPr="0071672B">
        <w:rPr>
          <w:color w:val="FFFFFF" w:themeColor="background1"/>
        </w:rPr>
        <w:t>.</w:t>
      </w:r>
      <w:r w:rsidR="00A95C76" w:rsidRPr="0071672B">
        <w:rPr>
          <w:color w:val="FFFFFF" w:themeColor="background1"/>
        </w:rPr>
        <w:t xml:space="preserve"> Note that </w:t>
      </w:r>
      <m:oMath>
        <m:r>
          <w:rPr>
            <w:rFonts w:ascii="Cambria Math" w:hAnsi="Cambria Math"/>
            <w:color w:val="FFFFFF" w:themeColor="background1"/>
          </w:rPr>
          <m:t>r</m:t>
        </m:r>
      </m:oMath>
      <w:r w:rsidR="00A95C76" w:rsidRPr="0071672B">
        <w:rPr>
          <w:color w:val="FFFFFF" w:themeColor="background1"/>
        </w:rPr>
        <w:t xml:space="preserve"> is equivalent </w:t>
      </w:r>
      <w:proofErr w:type="gramStart"/>
      <w:r w:rsidR="00A95C76" w:rsidRPr="0071672B">
        <w:rPr>
          <w:color w:val="FFFFFF" w:themeColor="background1"/>
        </w:rPr>
        <w:t xml:space="preserve">to </w:t>
      </w:r>
      <w:proofErr w:type="gramEnd"/>
      <m:oMath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bb</m:t>
                </m:r>
              </m:e>
            </m:d>
          </m:e>
          <m:sup>
            <m:r>
              <w:rPr>
                <w:rFonts w:ascii="Cambria Math" w:hAnsi="Cambria Math"/>
                <w:color w:val="FFFFFF" w:themeColor="background1"/>
              </w:rPr>
              <m:t>*</m:t>
            </m:r>
          </m:sup>
        </m:sSup>
        <m:r>
          <w:rPr>
            <w:rFonts w:ascii="Cambria Math" w:hAnsi="Cambria Math"/>
            <w:color w:val="FFFFFF" w:themeColor="background1"/>
          </w:rPr>
          <m:t>b+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bb</m:t>
                </m:r>
              </m:e>
            </m:d>
          </m:e>
          <m:sup>
            <m:r>
              <w:rPr>
                <w:rFonts w:ascii="Cambria Math" w:hAnsi="Cambria Math"/>
                <w:color w:val="FFFFFF" w:themeColor="background1"/>
              </w:rPr>
              <m:t>*</m:t>
            </m:r>
          </m:sup>
        </m:sSup>
        <m:r>
          <w:rPr>
            <w:rFonts w:ascii="Cambria Math" w:hAnsi="Cambria Math"/>
            <w:color w:val="FFFFFF" w:themeColor="background1"/>
          </w:rPr>
          <m:t>baa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aa</m:t>
                </m:r>
              </m:e>
            </m:d>
          </m:e>
          <m:sup>
            <m:r>
              <w:rPr>
                <w:rFonts w:ascii="Cambria Math" w:hAnsi="Cambria Math"/>
                <w:color w:val="FFFFFF" w:themeColor="background1"/>
              </w:rPr>
              <m:t>*</m:t>
            </m:r>
          </m:sup>
        </m:sSup>
      </m:oMath>
      <w:r w:rsidR="00A95C76" w:rsidRPr="0071672B">
        <w:rPr>
          <w:color w:val="FFFFFF" w:themeColor="background1"/>
        </w:rPr>
        <w:t xml:space="preserve">, which is clearly valid. </w:t>
      </w:r>
      <w:r w:rsidRPr="0071672B">
        <w:rPr>
          <w:color w:val="FFFFFF" w:themeColor="background1"/>
        </w:rPr>
        <w:t xml:space="preserve">However, </w:t>
      </w:r>
      <m:oMath>
        <m:r>
          <w:rPr>
            <w:rFonts w:ascii="Cambria Math" w:hAnsi="Cambria Math"/>
            <w:color w:val="FFFFFF" w:themeColor="background1"/>
          </w:rPr>
          <m:t>b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bb</m:t>
                </m:r>
              </m:e>
            </m:d>
          </m:e>
          <m:sup>
            <m:r>
              <w:rPr>
                <w:rFonts w:ascii="Cambria Math" w:hAnsi="Cambria Math"/>
                <w:color w:val="FFFFFF" w:themeColor="background1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aa</m:t>
                </m:r>
              </m:e>
            </m:d>
          </m:e>
          <m:sup>
            <m:r>
              <w:rPr>
                <w:rFonts w:ascii="Cambria Math" w:hAnsi="Cambria Math"/>
                <w:color w:val="FFFFFF" w:themeColor="background1"/>
              </w:rPr>
              <m:t>*</m:t>
            </m:r>
          </m:sup>
        </m:sSup>
      </m:oMath>
      <w:r w:rsidRPr="0071672B">
        <w:rPr>
          <w:color w:val="FFFFFF" w:themeColor="background1"/>
        </w:rPr>
        <w:t xml:space="preserve"> is simpler.</w:t>
      </w:r>
    </w:p>
    <w:p w14:paraId="38734AE8" w14:textId="476CA563" w:rsidR="00FD203E" w:rsidRDefault="00EA4A48" w:rsidP="00C033F5">
      <w:pPr>
        <w:pStyle w:val="Heading3"/>
      </w:pPr>
      <w:r>
        <w:t>Example</w:t>
      </w:r>
      <w:r w:rsidR="00C033F5">
        <w:t xml:space="preserve"> </w:t>
      </w:r>
      <w:r w:rsidR="00FD203E">
        <w:t>(Sipser Exercise 1.18a)</w:t>
      </w:r>
    </w:p>
    <w:p w14:paraId="2E119C9C" w14:textId="2554034B" w:rsidR="00EA4A48" w:rsidRPr="00EA4A48" w:rsidRDefault="00EA4A48" w:rsidP="00EA4A48">
      <w:r>
        <w:t xml:space="preserve">Give a regular expression </w:t>
      </w:r>
      <w:proofErr w:type="gramStart"/>
      <w:r>
        <w:t xml:space="preserve">generating </w:t>
      </w:r>
      <w:proofErr w:type="gramEnd"/>
      <m:oMath>
        <m:r>
          <w:rPr>
            <w:rFonts w:ascii="Cambria Math" w:hAnsi="Cambria Math"/>
          </w:rPr>
          <m:t>{w|w</m:t>
        </m:r>
        <m:r>
          <m:rPr>
            <m:sty m:val="p"/>
          </m:rPr>
          <w:rPr>
            <w:rFonts w:ascii="Cambria Math" w:hAnsi="Cambria Math"/>
          </w:rPr>
          <m:t xml:space="preserve"> begins with a 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 xml:space="preserve"> and ends with a </m:t>
        </m:r>
        <m:r>
          <w:rPr>
            <w:rFonts w:ascii="Cambria Math" w:hAnsi="Cambria Math"/>
          </w:rPr>
          <m:t>0}</m:t>
        </m:r>
      </m:oMath>
      <w:r>
        <w:t>.</w:t>
      </w:r>
    </w:p>
    <w:p w14:paraId="1A3911A5" w14:textId="77777777" w:rsidR="00C033F5" w:rsidRDefault="00C033F5" w:rsidP="00C033F5">
      <w:pPr>
        <w:pStyle w:val="Heading3"/>
      </w:pPr>
      <w:r>
        <w:t>Solution</w:t>
      </w:r>
    </w:p>
    <w:p w14:paraId="3718697D" w14:textId="0CABED99" w:rsidR="00EA4A48" w:rsidRPr="0071672B" w:rsidRDefault="00EA4A48" w:rsidP="00EA4A48">
      <w:pPr>
        <w:rPr>
          <w:color w:val="FFFFFF" w:themeColor="background1"/>
        </w:rPr>
      </w:pPr>
      <m:oMathPara>
        <m:oMath>
          <m:r>
            <w:rPr>
              <w:rFonts w:ascii="Cambria Math" w:hAnsi="Cambria Math"/>
              <w:color w:val="FFFFFF" w:themeColor="background1"/>
            </w:rPr>
            <m:t>1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0∪1</m:t>
                  </m: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*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0</m:t>
          </m:r>
        </m:oMath>
      </m:oMathPara>
    </w:p>
    <w:p w14:paraId="32831C3D" w14:textId="44D5B263" w:rsidR="00FD203E" w:rsidRDefault="00FD203E" w:rsidP="00FD203E">
      <w:pPr>
        <w:pStyle w:val="Heading3"/>
      </w:pPr>
      <w:r>
        <w:t>Practice (Sipser Exercise 1.18c)</w:t>
      </w:r>
    </w:p>
    <w:p w14:paraId="460D4D8C" w14:textId="1DA33805" w:rsidR="00854005" w:rsidRPr="00EA4A48" w:rsidRDefault="00854005" w:rsidP="00854005">
      <w:r>
        <w:t xml:space="preserve">Give a regular expression </w:t>
      </w:r>
      <w:proofErr w:type="gramStart"/>
      <w:r>
        <w:t xml:space="preserve">generating </w:t>
      </w:r>
      <w:proofErr w:type="gramEnd"/>
      <m:oMath>
        <m:r>
          <w:rPr>
            <w:rFonts w:ascii="Cambria Math" w:hAnsi="Cambria Math"/>
          </w:rPr>
          <m:t>{w|w</m:t>
        </m:r>
        <m:r>
          <m:rPr>
            <m:sty m:val="p"/>
          </m:rPr>
          <w:rPr>
            <w:rFonts w:ascii="Cambria Math" w:hAnsi="Cambria Math"/>
          </w:rPr>
          <m:t xml:space="preserve"> contains the substring </m:t>
        </m:r>
        <m:r>
          <w:rPr>
            <w:rFonts w:ascii="Cambria Math" w:hAnsi="Cambria Math"/>
          </w:rPr>
          <m:t>0101}</m:t>
        </m:r>
      </m:oMath>
      <w:r>
        <w:t>.</w:t>
      </w:r>
    </w:p>
    <w:p w14:paraId="5F31C34F" w14:textId="77777777" w:rsidR="00C033F5" w:rsidRDefault="00C033F5" w:rsidP="00C033F5">
      <w:pPr>
        <w:pStyle w:val="Heading3"/>
      </w:pPr>
      <w:r>
        <w:t>Solution</w:t>
      </w:r>
    </w:p>
    <w:p w14:paraId="6570F75C" w14:textId="30B1150A" w:rsidR="00854005" w:rsidRPr="0071672B" w:rsidRDefault="0071672B" w:rsidP="00854005">
      <w:pPr>
        <w:rPr>
          <w:color w:val="FFFFFF" w:themeColor="background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0∪1</m:t>
                  </m: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*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0101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0∪1</m:t>
                  </m: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*</m:t>
              </m:r>
            </m:sup>
          </m:sSup>
        </m:oMath>
      </m:oMathPara>
    </w:p>
    <w:p w14:paraId="0ADD1BE5" w14:textId="1D0E8624" w:rsidR="00FD203E" w:rsidRDefault="00B57292" w:rsidP="00C033F5">
      <w:pPr>
        <w:pStyle w:val="Heading3"/>
      </w:pPr>
      <w:r>
        <w:t>Example</w:t>
      </w:r>
      <w:r w:rsidR="00C033F5">
        <w:t xml:space="preserve"> </w:t>
      </w:r>
      <w:r w:rsidR="00FD203E">
        <w:t>(Sipser Exercise 1.19a)</w:t>
      </w:r>
    </w:p>
    <w:p w14:paraId="513CDAA2" w14:textId="669A054A" w:rsidR="00B57292" w:rsidRPr="00B57292" w:rsidRDefault="00B57292" w:rsidP="00B57292">
      <w:r>
        <w:t xml:space="preserve">Use the procedure described in Lemma 1.55 to convert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0∪1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000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0∪1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B23282">
        <w:t xml:space="preserve"> to an NFA.</w:t>
      </w:r>
    </w:p>
    <w:p w14:paraId="0BABF333" w14:textId="51C222BE" w:rsidR="00C033F5" w:rsidRDefault="00C033F5" w:rsidP="00C033F5">
      <w:pPr>
        <w:pStyle w:val="Heading3"/>
      </w:pPr>
      <w:r>
        <w:t>Solution</w:t>
      </w:r>
    </w:p>
    <w:p w14:paraId="3DC9CDDC" w14:textId="29E3010D" w:rsidR="00B23282" w:rsidRPr="0071672B" w:rsidRDefault="00996A08" w:rsidP="00B23282">
      <w:pPr>
        <w:rPr>
          <w:color w:val="FFFFFF" w:themeColor="background1"/>
        </w:rPr>
      </w:pPr>
      <w:r w:rsidRPr="0071672B">
        <w:rPr>
          <w:color w:val="FFFFFF" w:themeColor="background1"/>
        </w:rPr>
        <w:t>I used JFLAP:</w:t>
      </w:r>
    </w:p>
    <w:p w14:paraId="07AB4B93" w14:textId="70DE2272" w:rsidR="00996A08" w:rsidRPr="00B23282" w:rsidRDefault="00996A08" w:rsidP="00996A08">
      <w:pPr>
        <w:jc w:val="center"/>
      </w:pPr>
    </w:p>
    <w:p w14:paraId="61A67E69" w14:textId="7830F5AB" w:rsidR="00FD203E" w:rsidRDefault="00251F39" w:rsidP="00FF055C">
      <w:pPr>
        <w:spacing w:before="200"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A14EEE" wp14:editId="6CF241D1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5788152" cy="1252728"/>
                <wp:effectExtent l="0" t="0" r="22225" b="24130"/>
                <wp:wrapTopAndBottom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8152" cy="12527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1F23E" id="Rectangle 19" o:spid="_x0000_s1026" style="position:absolute;margin-left:0;margin-top:0;width:455.75pt;height:98.65pt;z-index:25167564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top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AZEmAIAAIgFAAAOAAAAZHJzL2Uyb0RvYy54bWysVMFu2zAMvQ/YPwi6r46NZk2NOkXQIsOA&#10;oi3aDj0rshQbkEVNUuJkXz9Kst2gK3YY5oMsiuSj+ETy6vrQKbIX1rWgK5qfzSgRmkPd6m1Ff7ys&#10;vywocZ7pminQoqJH4ej18vOnq96UooAGVC0sQRDtyt5UtPHelFnmeCM65s7ACI1KCbZjHkW7zWrL&#10;ekTvVFbMZl+zHmxtLHDhHJ7eJiVdRnwpBfcPUjrhiaoo3s3H1cZ1E9ZsecXKrWWmaflwDfYPt+hY&#10;qzHoBHXLPCM72/4B1bXcggPpzzh0GUjZchFzwGzy2btsnhtmRMwFyXFmosn9P1h+v3+0pK3x7S4p&#10;0azDN3pC1pjeKkHwDAnqjSvR7tk82kFyuA3ZHqTtwh/zIIdI6nEiVRw84Xg4v1gs8nlBCUddXsyL&#10;i2IRULM3d2Od/yagI2FTUYvxI5lsf+d8Mh1NQjQN61YpPGel0mF1oNo6nEXBbjc3ypI9wydfr2f4&#10;DeFOzDB4cM1CaimZuPNHJRLsk5DICl6/iDeJ9SgmWMa50D5PqobVIkWbnwYLFRw8YqZKI2BAlnjL&#10;CXsAGC0TyIid8h7sg6uI5Tw5z/52seQ8ecTIoP3k3LUa7EcACrMaIif7kaRETWBpA/URa8ZCaiZn&#10;+LrFd7tjzj8yi92DfYYTwT/gIhX0FYVhR0kD9tdH58Eeixq1lPTYjRV1P3fMCkrUd43lfpmfn4f2&#10;jcL5/KJAwZ5qNqcavetuAF8/x9ljeNwGe6/GrbTQveLgWIWoqGKaY+yKcm9H4canKYGjh4vVKpph&#10;yxrm7/Sz4QE8sBrq8uXwyqwZitdj3d/D2LmsfFfDyTZ4aljtPMg2FvgbrwPf2O6xcIbRFObJqRyt&#10;3gbo8jcAAAD//wMAUEsDBBQABgAIAAAAIQAJer2i3AAAAAUBAAAPAAAAZHJzL2Rvd25yZXYueG1s&#10;TI/BTsMwDIbvSHuHyJO4IJaWibGVptM2iR04IDG4cEsb01ZrnCpJ1/L2GC5wsWT9vz5/zreT7cQF&#10;fWgdKUgXCQikypmWagXvb0+3axAhajK6c4QKvjDAtphd5TozbqRXvJxiLRhCIdMKmhj7TMpQNWh1&#10;WLgeibNP562OvPpaGq9HhttO3iXJSlrdEl9odI+HBqvzabAKyuOHP6z3y2McblaMPtfP+DIqdT2f&#10;do8gIk7xrww/+qwOBTuVbiATRKeAH4m/k7NNmt6DKLm0eViCLHL53774BgAA//8DAFBLAQItABQA&#10;BgAIAAAAIQC2gziS/gAAAOEBAAATAAAAAAAAAAAAAAAAAAAAAABbQ29udGVudF9UeXBlc10ueG1s&#10;UEsBAi0AFAAGAAgAAAAhADj9If/WAAAAlAEAAAsAAAAAAAAAAAAAAAAALwEAAF9yZWxzLy5yZWxz&#10;UEsBAi0AFAAGAAgAAAAhAN+8BkSYAgAAiAUAAA4AAAAAAAAAAAAAAAAALgIAAGRycy9lMm9Eb2Mu&#10;eG1sUEsBAi0AFAAGAAgAAAAhAAl6vaLcAAAABQEAAA8AAAAAAAAAAAAAAAAA8gQAAGRycy9kb3du&#10;cmV2LnhtbFBLBQYAAAAABAAEAPMAAAD7BQAAAAA=&#10;" filled="f" strokecolor="red" strokeweight="2pt">
                <w10:wrap type="topAndBottom" anchory="line"/>
              </v:rect>
            </w:pict>
          </mc:Fallback>
        </mc:AlternateContent>
      </w:r>
      <w:r w:rsidR="0092402F">
        <w:t>Example</w:t>
      </w:r>
      <w:r w:rsidR="00C033F5">
        <w:t xml:space="preserve"> </w:t>
      </w:r>
      <w:r w:rsidR="00FD203E">
        <w:t>(</w:t>
      </w:r>
      <w:proofErr w:type="spellStart"/>
      <w:r w:rsidR="00FD203E">
        <w:t>Sipser</w:t>
      </w:r>
      <w:proofErr w:type="spellEnd"/>
      <w:r w:rsidR="00FD203E">
        <w:t xml:space="preserve"> Exercise 1.21a)</w:t>
      </w:r>
    </w:p>
    <w:p w14:paraId="29991ECB" w14:textId="723F175A" w:rsidR="0092402F" w:rsidRDefault="0092402F" w:rsidP="0092402F">
      <w:r>
        <w:t>Use the procedure described in Lemma 1.60 to convert the following finite automaton to a regular expression.</w:t>
      </w:r>
    </w:p>
    <w:p w14:paraId="4E395006" w14:textId="64AA80D7" w:rsidR="009A208F" w:rsidRPr="0092402F" w:rsidRDefault="009A208F" w:rsidP="009A208F">
      <w:pPr>
        <w:jc w:val="center"/>
      </w:pPr>
      <w:r>
        <w:rPr>
          <w:noProof/>
        </w:rPr>
        <w:drawing>
          <wp:inline distT="0" distB="0" distL="0" distR="0" wp14:anchorId="7C1DA340" wp14:editId="7523E904">
            <wp:extent cx="1371600" cy="8788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pser Exercise 1-21a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147" b="69244"/>
                    <a:stretch/>
                  </pic:blipFill>
                  <pic:spPr bwMode="auto">
                    <a:xfrm>
                      <a:off x="0" y="0"/>
                      <a:ext cx="1371600" cy="87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E04D1" w14:textId="6BEB3812" w:rsidR="00F931FE" w:rsidRDefault="00C033F5" w:rsidP="00AA158D">
      <w:pPr>
        <w:pStyle w:val="Heading3"/>
      </w:pPr>
      <w:r>
        <w:t>Solution</w:t>
      </w:r>
    </w:p>
    <w:p w14:paraId="4CD4C3FF" w14:textId="589BF4A6" w:rsidR="00AA158D" w:rsidRPr="0071672B" w:rsidRDefault="00AA158D" w:rsidP="00AA158D">
      <w:pPr>
        <w:rPr>
          <w:color w:val="FFFFFF" w:themeColor="background1"/>
        </w:rPr>
      </w:pPr>
      <w:r w:rsidRPr="0071672B">
        <w:rPr>
          <w:color w:val="FFFFFF" w:themeColor="background1"/>
        </w:rPr>
        <w:t xml:space="preserve">Note that the given FA satisfies JFLAP’s definition of a generalized </w:t>
      </w:r>
      <w:proofErr w:type="spellStart"/>
      <w:r w:rsidRPr="0071672B">
        <w:rPr>
          <w:color w:val="FFFFFF" w:themeColor="background1"/>
        </w:rPr>
        <w:t>transistion</w:t>
      </w:r>
      <w:proofErr w:type="spellEnd"/>
      <w:r w:rsidRPr="0071672B">
        <w:rPr>
          <w:color w:val="FFFFFF" w:themeColor="background1"/>
        </w:rPr>
        <w:t xml:space="preserve"> graph (GTG), but not </w:t>
      </w:r>
      <w:proofErr w:type="spellStart"/>
      <w:r w:rsidRPr="0071672B">
        <w:rPr>
          <w:color w:val="FFFFFF" w:themeColor="background1"/>
        </w:rPr>
        <w:t>Sipser’s</w:t>
      </w:r>
      <w:proofErr w:type="spellEnd"/>
      <w:r w:rsidR="00D62C5C" w:rsidRPr="0071672B">
        <w:rPr>
          <w:color w:val="FFFFFF" w:themeColor="background1"/>
        </w:rPr>
        <w:t xml:space="preserve"> GNFA</w:t>
      </w:r>
      <w:r w:rsidRPr="0071672B">
        <w:rPr>
          <w:color w:val="FFFFFF" w:themeColor="background1"/>
        </w:rPr>
        <w:t xml:space="preserve">. JFLAP generates the regular expression </w:t>
      </w:r>
      <m:oMath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color w:val="FFFFFF" w:themeColor="background1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color w:val="FFFFFF" w:themeColor="background1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  <w:color w:val="FFFFFF" w:themeColor="background1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a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*</m:t>
            </m:r>
          </m:sup>
        </m:sSup>
        <m:r>
          <w:rPr>
            <w:rFonts w:ascii="Cambria Math" w:hAnsi="Cambria Math"/>
            <w:color w:val="FFFFFF" w:themeColor="background1"/>
          </w:rPr>
          <m:t>b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a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*</m:t>
            </m:r>
          </m:sup>
        </m:sSup>
      </m:oMath>
      <w:r w:rsidRPr="0071672B">
        <w:rPr>
          <w:color w:val="FFFFFF" w:themeColor="background1"/>
        </w:rPr>
        <w:t xml:space="preserve"> for this FA. The parenthesized term describes strings that take the FA from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0</m:t>
            </m:r>
          </m:sub>
        </m:sSub>
      </m:oMath>
      <w:r w:rsidRPr="0071672B">
        <w:rPr>
          <w:color w:val="FFFFFF" w:themeColor="background1"/>
        </w:rPr>
        <w:t xml:space="preserve"> to itself zero or more times, then </w:t>
      </w:r>
      <w:proofErr w:type="gramStart"/>
      <w:r w:rsidRPr="0071672B">
        <w:rPr>
          <w:color w:val="FFFFFF" w:themeColor="background1"/>
        </w:rPr>
        <w:t xml:space="preserve">to 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</m:oMath>
      <w:r w:rsidRPr="0071672B">
        <w:rPr>
          <w:color w:val="FFFFFF" w:themeColor="background1"/>
        </w:rPr>
        <w:t xml:space="preserve">, then to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</m:oMath>
      <w:r w:rsidRPr="0071672B">
        <w:rPr>
          <w:color w:val="FFFFFF" w:themeColor="background1"/>
        </w:rPr>
        <w:t xml:space="preserve"> again zero or more times, then back to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0</m:t>
            </m:r>
          </m:sub>
        </m:sSub>
      </m:oMath>
      <w:r w:rsidRPr="0071672B">
        <w:rPr>
          <w:color w:val="FFFFFF" w:themeColor="background1"/>
        </w:rPr>
        <w:t>. A string will be accepted by the FA if and only if it takes the FA through that path zero or more times, then through the first three steps of it.</w:t>
      </w:r>
    </w:p>
    <w:p w14:paraId="78434022" w14:textId="77777777" w:rsidR="00AA158D" w:rsidRPr="0071672B" w:rsidRDefault="00AA158D" w:rsidP="00AA158D">
      <w:pPr>
        <w:rPr>
          <w:color w:val="FFFFFF" w:themeColor="background1"/>
        </w:rPr>
      </w:pPr>
    </w:p>
    <w:p w14:paraId="35C5C733" w14:textId="73FB8CE3" w:rsidR="00AA158D" w:rsidRPr="0071672B" w:rsidRDefault="008B0183" w:rsidP="00AA158D">
      <w:pPr>
        <w:rPr>
          <w:color w:val="FFFFFF" w:themeColor="background1"/>
        </w:rPr>
      </w:pPr>
      <w:r w:rsidRPr="0071672B">
        <w:rPr>
          <w:color w:val="FFFFFF" w:themeColor="background1"/>
        </w:rPr>
        <w:t>In order to use</w:t>
      </w:r>
      <w:r w:rsidR="00AA158D" w:rsidRPr="0071672B">
        <w:rPr>
          <w:color w:val="FFFFFF" w:themeColor="background1"/>
        </w:rPr>
        <w:t xml:space="preserve"> the procedure described in </w:t>
      </w:r>
      <w:r w:rsidR="00C81657" w:rsidRPr="0071672B">
        <w:rPr>
          <w:color w:val="FFFFFF" w:themeColor="background1"/>
        </w:rPr>
        <w:t xml:space="preserve">Lemma 1.60, we must first </w:t>
      </w:r>
      <w:r w:rsidR="00D62C5C" w:rsidRPr="0071672B">
        <w:rPr>
          <w:color w:val="FFFFFF" w:themeColor="background1"/>
        </w:rPr>
        <w:t>define the</w:t>
      </w:r>
      <w:r w:rsidR="00C81657" w:rsidRPr="0071672B">
        <w:rPr>
          <w:color w:val="FFFFFF" w:themeColor="background1"/>
        </w:rPr>
        <w:t xml:space="preserve"> </w:t>
      </w:r>
      <w:r w:rsidR="00DE1A38" w:rsidRPr="0071672B">
        <w:rPr>
          <w:color w:val="FFFFFF" w:themeColor="background1"/>
        </w:rPr>
        <w:t>G</w:t>
      </w:r>
      <w:r w:rsidR="00D62C5C" w:rsidRPr="0071672B">
        <w:rPr>
          <w:color w:val="FFFFFF" w:themeColor="background1"/>
        </w:rPr>
        <w:t>NFA</w:t>
      </w:r>
      <w:r w:rsidR="00A96F56" w:rsidRPr="0071672B">
        <w:rPr>
          <w:color w:val="FFFFFF" w:themeColor="background1"/>
        </w:rPr>
        <w:t xml:space="preserve"> </w:t>
      </w:r>
      <m:oMath>
        <m:r>
          <w:rPr>
            <w:rFonts w:ascii="Cambria Math" w:hAnsi="Cambria Math"/>
            <w:color w:val="FFFFFF" w:themeColor="background1"/>
          </w:rPr>
          <m:t>G</m:t>
        </m:r>
      </m:oMath>
      <w:r w:rsidR="00D62C5C" w:rsidRPr="0071672B">
        <w:rPr>
          <w:color w:val="FFFFFF" w:themeColor="background1"/>
        </w:rPr>
        <w:t xml:space="preserve"> corresponding to the above DFA</w:t>
      </w:r>
      <w:r w:rsidR="00C81657" w:rsidRPr="0071672B">
        <w:rPr>
          <w:color w:val="FFFFFF" w:themeColor="background1"/>
        </w:rPr>
        <w:t>:</w:t>
      </w:r>
    </w:p>
    <w:p w14:paraId="7205657C" w14:textId="7C715419" w:rsidR="00D62C5C" w:rsidRPr="0071672B" w:rsidRDefault="00D62C5C" w:rsidP="00D62C5C">
      <w:pPr>
        <w:pStyle w:val="ListParagraph"/>
        <w:numPr>
          <w:ilvl w:val="0"/>
          <w:numId w:val="28"/>
        </w:numPr>
        <w:rPr>
          <w:color w:val="FFFFFF" w:themeColor="background1"/>
        </w:rPr>
      </w:pPr>
      <m:oMath>
        <m:r>
          <w:rPr>
            <w:rFonts w:ascii="Cambria Math" w:hAnsi="Cambria Math"/>
            <w:color w:val="FFFFFF" w:themeColor="background1"/>
          </w:rPr>
          <m:t>Q={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0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s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a</m:t>
            </m:r>
          </m:sub>
        </m:sSub>
        <m:r>
          <w:rPr>
            <w:rFonts w:ascii="Cambria Math" w:hAnsi="Cambria Math"/>
            <w:color w:val="FFFFFF" w:themeColor="background1"/>
          </w:rPr>
          <m:t>}</m:t>
        </m:r>
      </m:oMath>
      <w:r w:rsidRPr="0071672B">
        <w:rPr>
          <w:color w:val="FFFFFF" w:themeColor="background1"/>
        </w:rPr>
        <w:t>,</w:t>
      </w:r>
    </w:p>
    <w:p w14:paraId="78ACD325" w14:textId="22B42FF4" w:rsidR="00D62C5C" w:rsidRPr="0071672B" w:rsidRDefault="00D62C5C" w:rsidP="00D62C5C">
      <w:pPr>
        <w:pStyle w:val="ListParagraph"/>
        <w:numPr>
          <w:ilvl w:val="0"/>
          <w:numId w:val="28"/>
        </w:numPr>
        <w:rPr>
          <w:color w:val="FFFFFF" w:themeColor="background1"/>
        </w:rPr>
      </w:pPr>
      <m:oMath>
        <m:r>
          <m:rPr>
            <m:sty m:val="p"/>
          </m:rPr>
          <w:rPr>
            <w:rFonts w:ascii="Cambria Math" w:hAnsi="Cambria Math"/>
            <w:color w:val="FFFFFF" w:themeColor="background1"/>
          </w:rPr>
          <m:t>Σ</m:t>
        </m:r>
        <m:r>
          <w:rPr>
            <w:rFonts w:ascii="Cambria Math" w:hAnsi="Cambria Math"/>
            <w:color w:val="FFFFFF" w:themeColor="background1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a,b</m:t>
            </m:r>
          </m:e>
        </m:d>
      </m:oMath>
      <w:r w:rsidRPr="0071672B">
        <w:rPr>
          <w:color w:val="FFFFFF" w:themeColor="background1"/>
        </w:rPr>
        <w:t>,</w:t>
      </w:r>
    </w:p>
    <w:p w14:paraId="2C2B42C1" w14:textId="07D82BE5" w:rsidR="00D62C5C" w:rsidRPr="0071672B" w:rsidRDefault="00D62C5C" w:rsidP="00D62C5C">
      <w:pPr>
        <w:pStyle w:val="ListParagraph"/>
        <w:numPr>
          <w:ilvl w:val="0"/>
          <w:numId w:val="28"/>
        </w:numPr>
        <w:rPr>
          <w:color w:val="FFFFFF" w:themeColor="background1"/>
        </w:rPr>
      </w:pPr>
      <m:oMath>
        <m:r>
          <m:rPr>
            <m:sty m:val="p"/>
          </m:rPr>
          <w:rPr>
            <w:rFonts w:ascii="Cambria Math" w:hAnsi="Cambria Math"/>
            <w:color w:val="FFFFFF" w:themeColor="background1"/>
          </w:rPr>
          <m:t>δ:</m:t>
        </m:r>
        <m:d>
          <m:dPr>
            <m:ctrlPr>
              <w:rPr>
                <w:rFonts w:ascii="Cambria Math" w:hAnsi="Cambria Math"/>
                <w:color w:val="FFFFFF" w:themeColor="background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FFFF" w:themeColor="background1"/>
              </w:rPr>
              <m:t>Q-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color w:val="FFFFFF" w:themeColor="background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FFFFFF" w:themeColor="background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FFFF" w:themeColor="background1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FFFF" w:themeColor="background1"/>
                      </w:rPr>
                      <m:t>a</m:t>
                    </m:r>
                  </m:sub>
                </m:sSub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e>
            </m:d>
            <m:ctrlPr>
              <w:rPr>
                <w:rFonts w:ascii="Cambria Math" w:hAnsi="Cambria Math"/>
                <w:i/>
                <w:color w:val="FFFFFF" w:themeColor="background1"/>
              </w:rPr>
            </m:ctrlPr>
          </m:e>
        </m:d>
        <m:r>
          <w:rPr>
            <w:rFonts w:ascii="Cambria Math" w:hAnsi="Cambria Math"/>
            <w:color w:val="FFFFFF" w:themeColor="background1"/>
          </w:rPr>
          <m:t>×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Q-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sub>
                </m:sSub>
              </m:e>
            </m:d>
          </m:e>
        </m:d>
        <m:r>
          <m:rPr>
            <m:scr m:val="script"/>
          </m:rPr>
          <w:rPr>
            <w:rFonts w:ascii="Cambria Math" w:hAnsi="Cambria Math"/>
            <w:color w:val="FFFFFF" w:themeColor="background1"/>
          </w:rPr>
          <m:t>→R</m:t>
        </m:r>
      </m:oMath>
      <w:r w:rsidRPr="0071672B">
        <w:rPr>
          <w:color w:val="FFFFFF" w:themeColor="background1"/>
        </w:rPr>
        <w:t xml:space="preserve"> is defined </w:t>
      </w:r>
      <w:r w:rsidR="00CB3764" w:rsidRPr="0071672B">
        <w:rPr>
          <w:color w:val="FFFFFF" w:themeColor="background1"/>
        </w:rPr>
        <w:t xml:space="preserve">by the table </w:t>
      </w:r>
      <w:r w:rsidRPr="0071672B">
        <w:rPr>
          <w:color w:val="FFFFFF" w:themeColor="background1"/>
        </w:rPr>
        <w:t>below,</w:t>
      </w:r>
    </w:p>
    <w:p w14:paraId="7CA69D9A" w14:textId="002B0FAC" w:rsidR="00D62C5C" w:rsidRPr="0071672B" w:rsidRDefault="0071672B" w:rsidP="00D62C5C">
      <w:pPr>
        <w:pStyle w:val="ListParagraph"/>
        <w:numPr>
          <w:ilvl w:val="0"/>
          <w:numId w:val="28"/>
        </w:numPr>
        <w:rPr>
          <w:color w:val="FFFFFF" w:themeColor="background1"/>
        </w:rPr>
      </w:pP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s</m:t>
            </m:r>
          </m:sub>
        </m:sSub>
      </m:oMath>
      <w:r w:rsidR="00D62C5C" w:rsidRPr="0071672B">
        <w:rPr>
          <w:color w:val="FFFFFF" w:themeColor="background1"/>
        </w:rPr>
        <w:t xml:space="preserve"> is the start state, and</w:t>
      </w:r>
    </w:p>
    <w:p w14:paraId="0F04EB2A" w14:textId="292E9E08" w:rsidR="00D62C5C" w:rsidRPr="0071672B" w:rsidRDefault="0071672B" w:rsidP="00D62C5C">
      <w:pPr>
        <w:pStyle w:val="ListParagraph"/>
        <w:numPr>
          <w:ilvl w:val="0"/>
          <w:numId w:val="28"/>
        </w:numPr>
        <w:rPr>
          <w:color w:val="FFFFFF" w:themeColor="background1"/>
        </w:rPr>
      </w:pP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a</m:t>
            </m:r>
          </m:sub>
        </m:sSub>
      </m:oMath>
      <w:r w:rsidR="00D62C5C" w:rsidRPr="0071672B">
        <w:rPr>
          <w:color w:val="FFFFFF" w:themeColor="background1"/>
        </w:rPr>
        <w:t xml:space="preserve"> </w:t>
      </w:r>
      <w:proofErr w:type="gramStart"/>
      <w:r w:rsidR="00D62C5C" w:rsidRPr="0071672B">
        <w:rPr>
          <w:color w:val="FFFFFF" w:themeColor="background1"/>
        </w:rPr>
        <w:t>is</w:t>
      </w:r>
      <w:proofErr w:type="gramEnd"/>
      <w:r w:rsidR="00D62C5C" w:rsidRPr="0071672B">
        <w:rPr>
          <w:color w:val="FFFFFF" w:themeColor="background1"/>
        </w:rPr>
        <w:t xml:space="preserve"> the accept state.</w:t>
      </w:r>
    </w:p>
    <w:tbl>
      <w:tblPr>
        <w:tblStyle w:val="TableGrid"/>
        <w:tblW w:w="0" w:type="auto"/>
        <w:jc w:val="center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410"/>
        <w:gridCol w:w="419"/>
        <w:gridCol w:w="934"/>
      </w:tblGrid>
      <w:tr w:rsidR="00CB3764" w14:paraId="6312ACBF" w14:textId="77777777" w:rsidTr="00274C82">
        <w:trPr>
          <w:jc w:val="center"/>
        </w:trPr>
        <w:tc>
          <w:tcPr>
            <w:tcW w:w="0" w:type="auto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6" w:space="0" w:color="FF0000"/>
            </w:tcBorders>
          </w:tcPr>
          <w:p w14:paraId="2974347A" w14:textId="24B0AEDD" w:rsidR="00CB3764" w:rsidRDefault="0071672B" w:rsidP="00CB3764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12" w:space="0" w:color="FF0000"/>
              <w:left w:val="single" w:sz="6" w:space="0" w:color="FF0000"/>
              <w:bottom w:val="single" w:sz="12" w:space="0" w:color="FF0000"/>
              <w:right w:val="single" w:sz="12" w:space="0" w:color="FF0000"/>
            </w:tcBorders>
          </w:tcPr>
          <w:p w14:paraId="6A0DFD77" w14:textId="677F8332" w:rsidR="00CB3764" w:rsidRDefault="0071672B" w:rsidP="00CB3764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35C1B392" w14:textId="4F80801C" w:rsidR="00CB3764" w:rsidRDefault="00CB3764" w:rsidP="00CB3764">
            <w:pPr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</w:tr>
      <w:tr w:rsidR="00CB3764" w14:paraId="5922DEB0" w14:textId="77777777" w:rsidTr="00274C82">
        <w:trPr>
          <w:jc w:val="center"/>
        </w:trPr>
        <w:tc>
          <w:tcPr>
            <w:tcW w:w="0" w:type="auto"/>
            <w:tcBorders>
              <w:top w:val="single" w:sz="12" w:space="0" w:color="FF0000"/>
              <w:left w:val="single" w:sz="12" w:space="0" w:color="FF0000"/>
              <w:bottom w:val="single" w:sz="6" w:space="0" w:color="FF0000"/>
              <w:right w:val="single" w:sz="6" w:space="0" w:color="FF0000"/>
            </w:tcBorders>
          </w:tcPr>
          <w:p w14:paraId="20724B8C" w14:textId="45AD15CE" w:rsidR="00CB3764" w:rsidRDefault="0071672B" w:rsidP="004A03C9">
            <w:pPr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FFFFFF" w:themeColor="background1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FFFFFF" w:themeColor="background1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12" w:space="0" w:color="FF0000"/>
              <w:left w:val="single" w:sz="6" w:space="0" w:color="FF0000"/>
              <w:bottom w:val="single" w:sz="6" w:space="0" w:color="FF0000"/>
              <w:right w:val="single" w:sz="12" w:space="0" w:color="FF0000"/>
            </w:tcBorders>
          </w:tcPr>
          <w:p w14:paraId="5BC8FE44" w14:textId="12066DB8" w:rsidR="00CB3764" w:rsidRDefault="0071672B" w:rsidP="004A03C9">
            <w:pPr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FFFFFF" w:themeColor="background1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FFFFFF" w:themeColor="background1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12" w:space="0" w:color="FF0000"/>
              <w:left w:val="single" w:sz="12" w:space="0" w:color="FF0000"/>
              <w:bottom w:val="single" w:sz="6" w:space="0" w:color="FF0000"/>
              <w:right w:val="single" w:sz="12" w:space="0" w:color="FF0000"/>
            </w:tcBorders>
          </w:tcPr>
          <w:p w14:paraId="48CF70B0" w14:textId="2875920A" w:rsidR="00CB3764" w:rsidRDefault="00CB3764" w:rsidP="00CB3764">
            <w:pPr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ϵ</m:t>
                </m:r>
              </m:oMath>
            </m:oMathPara>
          </w:p>
        </w:tc>
      </w:tr>
      <w:tr w:rsidR="00CB3764" w14:paraId="6147B88D" w14:textId="77777777" w:rsidTr="00274C82">
        <w:trPr>
          <w:jc w:val="center"/>
        </w:trPr>
        <w:tc>
          <w:tcPr>
            <w:tcW w:w="0" w:type="auto"/>
            <w:tcBorders>
              <w:top w:val="single" w:sz="6" w:space="0" w:color="FF0000"/>
              <w:left w:val="single" w:sz="12" w:space="0" w:color="FF0000"/>
              <w:bottom w:val="single" w:sz="6" w:space="0" w:color="FF0000"/>
              <w:right w:val="single" w:sz="6" w:space="0" w:color="FF0000"/>
            </w:tcBorders>
          </w:tcPr>
          <w:p w14:paraId="29C5DC1B" w14:textId="5644E4F0" w:rsidR="00CB3764" w:rsidRDefault="0071672B" w:rsidP="004A03C9">
            <w:pPr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FFFFFF" w:themeColor="background1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FFFFFF" w:themeColor="background1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6" w:space="0" w:color="FF0000"/>
              <w:left w:val="single" w:sz="6" w:space="0" w:color="FF0000"/>
              <w:bottom w:val="single" w:sz="6" w:space="0" w:color="FF0000"/>
              <w:right w:val="single" w:sz="12" w:space="0" w:color="FF0000"/>
            </w:tcBorders>
          </w:tcPr>
          <w:p w14:paraId="2699CD4E" w14:textId="1922A197" w:rsidR="00CB3764" w:rsidRDefault="0071672B" w:rsidP="004A03C9">
            <w:pPr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FFFFFF" w:themeColor="background1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FFFFFF" w:themeColor="background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6" w:space="0" w:color="FF0000"/>
              <w:left w:val="single" w:sz="12" w:space="0" w:color="FF0000"/>
              <w:bottom w:val="single" w:sz="6" w:space="0" w:color="FF0000"/>
              <w:right w:val="single" w:sz="12" w:space="0" w:color="FF0000"/>
            </w:tcBorders>
          </w:tcPr>
          <w:p w14:paraId="7565E679" w14:textId="2CB6C67C" w:rsidR="00CB3764" w:rsidRDefault="00CB3764" w:rsidP="00CB3764">
            <w:pPr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∅</m:t>
                </m:r>
              </m:oMath>
            </m:oMathPara>
          </w:p>
        </w:tc>
      </w:tr>
      <w:tr w:rsidR="00CB3764" w14:paraId="3F0628B3" w14:textId="77777777" w:rsidTr="00274C82">
        <w:trPr>
          <w:jc w:val="center"/>
        </w:trPr>
        <w:tc>
          <w:tcPr>
            <w:tcW w:w="0" w:type="auto"/>
            <w:tcBorders>
              <w:top w:val="single" w:sz="6" w:space="0" w:color="FF0000"/>
              <w:left w:val="single" w:sz="12" w:space="0" w:color="FF0000"/>
              <w:bottom w:val="single" w:sz="6" w:space="0" w:color="FF0000"/>
              <w:right w:val="single" w:sz="6" w:space="0" w:color="FF0000"/>
            </w:tcBorders>
          </w:tcPr>
          <w:p w14:paraId="177FD829" w14:textId="0CFCD1CE" w:rsidR="00CB3764" w:rsidRDefault="0071672B" w:rsidP="004A03C9">
            <w:pPr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FFFFFF" w:themeColor="background1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FFFFFF" w:themeColor="background1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6" w:space="0" w:color="FF0000"/>
              <w:left w:val="single" w:sz="6" w:space="0" w:color="FF0000"/>
              <w:bottom w:val="single" w:sz="6" w:space="0" w:color="FF0000"/>
              <w:right w:val="single" w:sz="12" w:space="0" w:color="FF0000"/>
            </w:tcBorders>
          </w:tcPr>
          <w:p w14:paraId="1E9455B1" w14:textId="6EEC4C62" w:rsidR="00CB3764" w:rsidRDefault="0071672B" w:rsidP="004A03C9">
            <w:pPr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FFFFFF" w:themeColor="background1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FFFFFF" w:themeColor="background1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6" w:space="0" w:color="FF0000"/>
              <w:left w:val="single" w:sz="12" w:space="0" w:color="FF0000"/>
              <w:bottom w:val="single" w:sz="6" w:space="0" w:color="FF0000"/>
              <w:right w:val="single" w:sz="12" w:space="0" w:color="FF0000"/>
            </w:tcBorders>
          </w:tcPr>
          <w:p w14:paraId="3BA83501" w14:textId="635CDE85" w:rsidR="00CB3764" w:rsidRDefault="00CB3764" w:rsidP="004A03C9">
            <w:pPr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∅</m:t>
                </m:r>
              </m:oMath>
            </m:oMathPara>
          </w:p>
        </w:tc>
      </w:tr>
      <w:tr w:rsidR="00CB3764" w14:paraId="249FD04A" w14:textId="77777777" w:rsidTr="00274C82">
        <w:trPr>
          <w:jc w:val="center"/>
        </w:trPr>
        <w:tc>
          <w:tcPr>
            <w:tcW w:w="0" w:type="auto"/>
            <w:tcBorders>
              <w:top w:val="single" w:sz="6" w:space="0" w:color="FF0000"/>
              <w:left w:val="single" w:sz="12" w:space="0" w:color="FF0000"/>
              <w:bottom w:val="single" w:sz="6" w:space="0" w:color="FF0000"/>
              <w:right w:val="single" w:sz="6" w:space="0" w:color="FF0000"/>
            </w:tcBorders>
          </w:tcPr>
          <w:p w14:paraId="390F430A" w14:textId="542D7827" w:rsidR="00CB3764" w:rsidRDefault="0071672B" w:rsidP="004A03C9">
            <w:pPr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FFFFFF" w:themeColor="background1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FFFFFF" w:themeColor="background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6" w:space="0" w:color="FF0000"/>
              <w:left w:val="single" w:sz="6" w:space="0" w:color="FF0000"/>
              <w:bottom w:val="single" w:sz="6" w:space="0" w:color="FF0000"/>
              <w:right w:val="single" w:sz="12" w:space="0" w:color="FF0000"/>
            </w:tcBorders>
          </w:tcPr>
          <w:p w14:paraId="198BB39F" w14:textId="10F528BE" w:rsidR="00CB3764" w:rsidRDefault="0071672B" w:rsidP="004A03C9">
            <w:pPr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FFFFFF" w:themeColor="background1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FFFFFF" w:themeColor="background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6" w:space="0" w:color="FF0000"/>
              <w:left w:val="single" w:sz="12" w:space="0" w:color="FF0000"/>
              <w:bottom w:val="single" w:sz="6" w:space="0" w:color="FF0000"/>
              <w:right w:val="single" w:sz="12" w:space="0" w:color="FF0000"/>
            </w:tcBorders>
          </w:tcPr>
          <w:p w14:paraId="1F769E33" w14:textId="1C066B78" w:rsidR="00CB3764" w:rsidRDefault="00CB3764" w:rsidP="00CB3764">
            <w:pPr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a</m:t>
                </m:r>
              </m:oMath>
            </m:oMathPara>
          </w:p>
        </w:tc>
      </w:tr>
      <w:tr w:rsidR="00CB3764" w14:paraId="761E1A8C" w14:textId="77777777" w:rsidTr="00274C82">
        <w:trPr>
          <w:jc w:val="center"/>
        </w:trPr>
        <w:tc>
          <w:tcPr>
            <w:tcW w:w="0" w:type="auto"/>
            <w:tcBorders>
              <w:top w:val="single" w:sz="6" w:space="0" w:color="FF0000"/>
              <w:left w:val="single" w:sz="12" w:space="0" w:color="FF0000"/>
              <w:bottom w:val="single" w:sz="6" w:space="0" w:color="FF0000"/>
              <w:right w:val="single" w:sz="6" w:space="0" w:color="FF0000"/>
            </w:tcBorders>
          </w:tcPr>
          <w:p w14:paraId="22065E7B" w14:textId="3388A27D" w:rsidR="00CB3764" w:rsidRDefault="0071672B" w:rsidP="004A03C9">
            <w:pPr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FFFFFF" w:themeColor="background1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FFFFFF" w:themeColor="background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6" w:space="0" w:color="FF0000"/>
              <w:left w:val="single" w:sz="6" w:space="0" w:color="FF0000"/>
              <w:bottom w:val="single" w:sz="6" w:space="0" w:color="FF0000"/>
              <w:right w:val="single" w:sz="12" w:space="0" w:color="FF0000"/>
            </w:tcBorders>
          </w:tcPr>
          <w:p w14:paraId="696365FB" w14:textId="648FC907" w:rsidR="00CB3764" w:rsidRDefault="0071672B" w:rsidP="004A03C9">
            <w:pPr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FFFFFF" w:themeColor="background1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FFFFFF" w:themeColor="background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6" w:space="0" w:color="FF0000"/>
              <w:left w:val="single" w:sz="12" w:space="0" w:color="FF0000"/>
              <w:bottom w:val="single" w:sz="6" w:space="0" w:color="FF0000"/>
              <w:right w:val="single" w:sz="12" w:space="0" w:color="FF0000"/>
            </w:tcBorders>
          </w:tcPr>
          <w:p w14:paraId="254C2B19" w14:textId="601124A7" w:rsidR="00CB3764" w:rsidRDefault="00CB3764" w:rsidP="00CB3764">
            <w:pPr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b</m:t>
                </m:r>
              </m:oMath>
            </m:oMathPara>
          </w:p>
        </w:tc>
      </w:tr>
      <w:tr w:rsidR="00CB3764" w14:paraId="0145D561" w14:textId="77777777" w:rsidTr="00274C82">
        <w:trPr>
          <w:jc w:val="center"/>
        </w:trPr>
        <w:tc>
          <w:tcPr>
            <w:tcW w:w="0" w:type="auto"/>
            <w:tcBorders>
              <w:top w:val="single" w:sz="6" w:space="0" w:color="FF0000"/>
              <w:left w:val="single" w:sz="12" w:space="0" w:color="FF0000"/>
              <w:bottom w:val="single" w:sz="6" w:space="0" w:color="FF0000"/>
              <w:right w:val="single" w:sz="6" w:space="0" w:color="FF0000"/>
            </w:tcBorders>
          </w:tcPr>
          <w:p w14:paraId="7BED5D19" w14:textId="24EB2116" w:rsidR="00CB3764" w:rsidRDefault="0071672B" w:rsidP="004A03C9">
            <w:pPr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FFFFFF" w:themeColor="background1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FFFFFF" w:themeColor="background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6" w:space="0" w:color="FF0000"/>
              <w:left w:val="single" w:sz="6" w:space="0" w:color="FF0000"/>
              <w:bottom w:val="single" w:sz="6" w:space="0" w:color="FF0000"/>
              <w:right w:val="single" w:sz="12" w:space="0" w:color="FF0000"/>
            </w:tcBorders>
          </w:tcPr>
          <w:p w14:paraId="5C198C2E" w14:textId="375CE531" w:rsidR="00CB3764" w:rsidRDefault="0071672B" w:rsidP="004A03C9">
            <w:pPr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FFFFFF" w:themeColor="background1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FFFFFF" w:themeColor="background1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6" w:space="0" w:color="FF0000"/>
              <w:left w:val="single" w:sz="12" w:space="0" w:color="FF0000"/>
              <w:bottom w:val="single" w:sz="6" w:space="0" w:color="FF0000"/>
              <w:right w:val="single" w:sz="12" w:space="0" w:color="FF0000"/>
            </w:tcBorders>
          </w:tcPr>
          <w:p w14:paraId="5B23A38A" w14:textId="7CD17D4A" w:rsidR="00CB3764" w:rsidRDefault="00CB3764" w:rsidP="004A03C9">
            <w:pPr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∅</m:t>
                </m:r>
              </m:oMath>
            </m:oMathPara>
          </w:p>
        </w:tc>
      </w:tr>
      <w:tr w:rsidR="00CB3764" w14:paraId="2D519E79" w14:textId="77777777" w:rsidTr="00274C82">
        <w:trPr>
          <w:jc w:val="center"/>
        </w:trPr>
        <w:tc>
          <w:tcPr>
            <w:tcW w:w="0" w:type="auto"/>
            <w:tcBorders>
              <w:top w:val="single" w:sz="6" w:space="0" w:color="FF0000"/>
              <w:left w:val="single" w:sz="12" w:space="0" w:color="FF0000"/>
              <w:bottom w:val="single" w:sz="6" w:space="0" w:color="FF0000"/>
              <w:right w:val="single" w:sz="6" w:space="0" w:color="FF0000"/>
            </w:tcBorders>
          </w:tcPr>
          <w:p w14:paraId="6F17A175" w14:textId="7C5BF9A5" w:rsidR="00CB3764" w:rsidRDefault="0071672B" w:rsidP="004A03C9">
            <w:pPr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FFFFFF" w:themeColor="background1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FFFFFF" w:themeColor="background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6" w:space="0" w:color="FF0000"/>
              <w:left w:val="single" w:sz="6" w:space="0" w:color="FF0000"/>
              <w:bottom w:val="single" w:sz="6" w:space="0" w:color="FF0000"/>
              <w:right w:val="single" w:sz="12" w:space="0" w:color="FF0000"/>
            </w:tcBorders>
          </w:tcPr>
          <w:p w14:paraId="789A00AF" w14:textId="33434F9E" w:rsidR="00CB3764" w:rsidRDefault="0071672B" w:rsidP="004A03C9">
            <w:pPr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FFFFFF" w:themeColor="background1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FFFFFF" w:themeColor="background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6" w:space="0" w:color="FF0000"/>
              <w:left w:val="single" w:sz="12" w:space="0" w:color="FF0000"/>
              <w:bottom w:val="single" w:sz="6" w:space="0" w:color="FF0000"/>
              <w:right w:val="single" w:sz="12" w:space="0" w:color="FF0000"/>
            </w:tcBorders>
          </w:tcPr>
          <w:p w14:paraId="471936A1" w14:textId="0B448687" w:rsidR="00CB3764" w:rsidRDefault="00CB3764" w:rsidP="00CB3764">
            <w:pPr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b</m:t>
                </m:r>
              </m:oMath>
            </m:oMathPara>
          </w:p>
        </w:tc>
      </w:tr>
      <w:tr w:rsidR="00CB3764" w14:paraId="28407389" w14:textId="77777777" w:rsidTr="00274C82">
        <w:trPr>
          <w:jc w:val="center"/>
        </w:trPr>
        <w:tc>
          <w:tcPr>
            <w:tcW w:w="0" w:type="auto"/>
            <w:tcBorders>
              <w:top w:val="single" w:sz="6" w:space="0" w:color="FF0000"/>
              <w:left w:val="single" w:sz="12" w:space="0" w:color="FF0000"/>
              <w:bottom w:val="single" w:sz="6" w:space="0" w:color="FF0000"/>
              <w:right w:val="single" w:sz="6" w:space="0" w:color="FF0000"/>
            </w:tcBorders>
          </w:tcPr>
          <w:p w14:paraId="2F395596" w14:textId="5FB66C8D" w:rsidR="00CB3764" w:rsidRDefault="0071672B" w:rsidP="004A03C9">
            <w:pPr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FFFFFF" w:themeColor="background1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FFFFFF" w:themeColor="background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6" w:space="0" w:color="FF0000"/>
              <w:left w:val="single" w:sz="6" w:space="0" w:color="FF0000"/>
              <w:bottom w:val="single" w:sz="6" w:space="0" w:color="FF0000"/>
              <w:right w:val="single" w:sz="12" w:space="0" w:color="FF0000"/>
            </w:tcBorders>
          </w:tcPr>
          <w:p w14:paraId="459515DC" w14:textId="52DE293C" w:rsidR="00CB3764" w:rsidRDefault="0071672B" w:rsidP="004A03C9">
            <w:pPr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FFFFFF" w:themeColor="background1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FFFFFF" w:themeColor="background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6" w:space="0" w:color="FF0000"/>
              <w:left w:val="single" w:sz="12" w:space="0" w:color="FF0000"/>
              <w:bottom w:val="single" w:sz="6" w:space="0" w:color="FF0000"/>
              <w:right w:val="single" w:sz="12" w:space="0" w:color="FF0000"/>
            </w:tcBorders>
          </w:tcPr>
          <w:p w14:paraId="037485DF" w14:textId="16128F80" w:rsidR="00CB3764" w:rsidRDefault="00CB3764" w:rsidP="00CB3764">
            <w:pPr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a</m:t>
                </m:r>
              </m:oMath>
            </m:oMathPara>
          </w:p>
        </w:tc>
      </w:tr>
      <w:tr w:rsidR="00CB3764" w14:paraId="35D80CAD" w14:textId="77777777" w:rsidTr="00274C82">
        <w:trPr>
          <w:jc w:val="center"/>
        </w:trPr>
        <w:tc>
          <w:tcPr>
            <w:tcW w:w="0" w:type="auto"/>
            <w:tcBorders>
              <w:top w:val="single" w:sz="6" w:space="0" w:color="FF0000"/>
              <w:left w:val="single" w:sz="12" w:space="0" w:color="FF0000"/>
              <w:bottom w:val="single" w:sz="12" w:space="0" w:color="FF0000"/>
              <w:right w:val="single" w:sz="6" w:space="0" w:color="FF0000"/>
            </w:tcBorders>
          </w:tcPr>
          <w:p w14:paraId="4B9D1919" w14:textId="67E0E8EC" w:rsidR="00CB3764" w:rsidRDefault="0071672B" w:rsidP="004A03C9">
            <w:pPr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FFFFFF" w:themeColor="background1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FFFFFF" w:themeColor="background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6" w:space="0" w:color="FF0000"/>
              <w:left w:val="single" w:sz="6" w:space="0" w:color="FF0000"/>
              <w:bottom w:val="single" w:sz="12" w:space="0" w:color="FF0000"/>
              <w:right w:val="single" w:sz="12" w:space="0" w:color="FF0000"/>
            </w:tcBorders>
          </w:tcPr>
          <w:p w14:paraId="64D8B51D" w14:textId="576F4E3F" w:rsidR="00CB3764" w:rsidRDefault="0071672B" w:rsidP="004A03C9">
            <w:pPr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FFFFFF" w:themeColor="background1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FFFFFF" w:themeColor="background1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6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68A8FBFD" w14:textId="6BFE9938" w:rsidR="00CB3764" w:rsidRDefault="00CB3764" w:rsidP="004A03C9">
            <w:pPr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ϵ</m:t>
                </m:r>
              </m:oMath>
            </m:oMathPara>
          </w:p>
        </w:tc>
      </w:tr>
    </w:tbl>
    <w:p w14:paraId="6E5064F4" w14:textId="0851D61E" w:rsidR="00A96F56" w:rsidRPr="0071672B" w:rsidRDefault="00CB3764" w:rsidP="00CB3764">
      <w:pPr>
        <w:rPr>
          <w:color w:val="FFFFFF" w:themeColor="background1"/>
        </w:rPr>
      </w:pPr>
      <w:proofErr w:type="gramStart"/>
      <w:r w:rsidRPr="0071672B">
        <w:rPr>
          <w:color w:val="FFFFFF" w:themeColor="background1"/>
        </w:rPr>
        <w:t>CONVERT(</w:t>
      </w:r>
      <w:proofErr w:type="gramEnd"/>
      <m:oMath>
        <m:r>
          <w:rPr>
            <w:rFonts w:ascii="Cambria Math" w:hAnsi="Cambria Math"/>
            <w:color w:val="FFFFFF" w:themeColor="background1"/>
          </w:rPr>
          <m:t>G</m:t>
        </m:r>
      </m:oMath>
      <w:r w:rsidRPr="0071672B">
        <w:rPr>
          <w:color w:val="FFFFFF" w:themeColor="background1"/>
        </w:rPr>
        <w:t>)</w:t>
      </w:r>
    </w:p>
    <w:p w14:paraId="154A1006" w14:textId="19504D40" w:rsidR="00A96F56" w:rsidRPr="0071672B" w:rsidRDefault="00A96F56" w:rsidP="00CB3764">
      <w:pPr>
        <w:pStyle w:val="ListParagraph"/>
        <w:numPr>
          <w:ilvl w:val="0"/>
          <w:numId w:val="29"/>
        </w:numPr>
        <w:rPr>
          <w:color w:val="FFFFFF" w:themeColor="background1"/>
        </w:rPr>
      </w:pPr>
      <w:r w:rsidRPr="0071672B">
        <w:rPr>
          <w:color w:val="FFFFFF" w:themeColor="background1"/>
        </w:rPr>
        <w:t xml:space="preserve">Let </w:t>
      </w:r>
      <m:oMath>
        <m:r>
          <w:rPr>
            <w:rFonts w:ascii="Cambria Math" w:hAnsi="Cambria Math"/>
            <w:color w:val="FFFFFF" w:themeColor="background1"/>
          </w:rPr>
          <m:t>k</m:t>
        </m:r>
      </m:oMath>
      <w:r w:rsidR="00CB3764" w:rsidRPr="0071672B">
        <w:rPr>
          <w:color w:val="FFFFFF" w:themeColor="background1"/>
        </w:rPr>
        <w:t xml:space="preserve"> </w:t>
      </w:r>
      <w:proofErr w:type="gramStart"/>
      <w:r w:rsidR="00CB3764" w:rsidRPr="0071672B">
        <w:rPr>
          <w:color w:val="FFFFFF" w:themeColor="background1"/>
        </w:rPr>
        <w:t xml:space="preserve">be </w:t>
      </w:r>
      <w:r w:rsidRPr="0071672B">
        <w:rPr>
          <w:color w:val="FFFFFF" w:themeColor="background1"/>
        </w:rPr>
        <w:t xml:space="preserve"> the</w:t>
      </w:r>
      <w:proofErr w:type="gramEnd"/>
      <w:r w:rsidRPr="0071672B">
        <w:rPr>
          <w:color w:val="FFFFFF" w:themeColor="background1"/>
        </w:rPr>
        <w:t xml:space="preserve"> number of states of </w:t>
      </w:r>
      <m:oMath>
        <m:r>
          <w:rPr>
            <w:rFonts w:ascii="Cambria Math" w:hAnsi="Cambria Math"/>
            <w:color w:val="FFFFFF" w:themeColor="background1"/>
          </w:rPr>
          <m:t>G</m:t>
        </m:r>
      </m:oMath>
      <w:r w:rsidRPr="0071672B">
        <w:rPr>
          <w:color w:val="FFFFFF" w:themeColor="background1"/>
        </w:rPr>
        <w:t>.</w:t>
      </w:r>
      <w:r w:rsidR="00CB3764" w:rsidRPr="0071672B">
        <w:rPr>
          <w:color w:val="FFFFFF" w:themeColor="background1"/>
        </w:rPr>
        <w:t xml:space="preserve"> </w:t>
      </w:r>
      <w:r w:rsidR="00CB3764" w:rsidRPr="0071672B">
        <w:rPr>
          <w:color w:val="FFFFFF" w:themeColor="background1"/>
        </w:rPr>
        <w:br/>
      </w:r>
      <m:oMathPara>
        <m:oMath>
          <m:r>
            <w:rPr>
              <w:rFonts w:ascii="Cambria Math" w:hAnsi="Cambria Math"/>
              <w:color w:val="FFFFFF" w:themeColor="background1"/>
            </w:rPr>
            <m:t>k:=4</m:t>
          </m:r>
        </m:oMath>
      </m:oMathPara>
    </w:p>
    <w:p w14:paraId="3988DEBF" w14:textId="468D8C04" w:rsidR="00B058B7" w:rsidRPr="0071672B" w:rsidRDefault="00CB3764" w:rsidP="00CB3764">
      <w:pPr>
        <w:pStyle w:val="ListParagraph"/>
        <w:numPr>
          <w:ilvl w:val="0"/>
          <w:numId w:val="29"/>
        </w:numPr>
        <w:rPr>
          <w:color w:val="FFFFFF" w:themeColor="background1"/>
        </w:rPr>
      </w:pPr>
      <w:r w:rsidRPr="0071672B">
        <w:rPr>
          <w:color w:val="FFFFFF" w:themeColor="background1"/>
        </w:rPr>
        <w:t xml:space="preserve">If </w:t>
      </w:r>
      <m:oMath>
        <m:r>
          <w:rPr>
            <w:rFonts w:ascii="Cambria Math" w:hAnsi="Cambria Math"/>
            <w:color w:val="FFFFFF" w:themeColor="background1"/>
          </w:rPr>
          <m:t>k=2</m:t>
        </m:r>
      </m:oMath>
      <w:r w:rsidRPr="0071672B">
        <w:rPr>
          <w:color w:val="FFFFFF" w:themeColor="background1"/>
        </w:rPr>
        <w:t xml:space="preserve"> </w:t>
      </w:r>
      <w:proofErr w:type="gramStart"/>
      <w:r w:rsidRPr="0071672B">
        <w:rPr>
          <w:color w:val="FFFFFF" w:themeColor="background1"/>
        </w:rPr>
        <w:t xml:space="preserve">return </w:t>
      </w:r>
      <w:proofErr w:type="gramEnd"/>
      <m:oMath>
        <m:r>
          <w:rPr>
            <w:rFonts w:ascii="Cambria Math" w:hAnsi="Cambria Math"/>
            <w:color w:val="FFFFFF" w:themeColor="background1"/>
          </w:rPr>
          <m:t>δ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a</m:t>
                </m:r>
              </m:sub>
            </m:sSub>
          </m:e>
        </m:d>
      </m:oMath>
      <w:r w:rsidRPr="0071672B">
        <w:rPr>
          <w:color w:val="FFFFFF" w:themeColor="background1"/>
        </w:rPr>
        <w:t>.</w:t>
      </w:r>
      <w:r w:rsidRPr="0071672B">
        <w:rPr>
          <w:color w:val="FFFFFF" w:themeColor="background1"/>
        </w:rPr>
        <w:br/>
      </w:r>
      <m:oMathPara>
        <m:oMath>
          <m:r>
            <w:rPr>
              <w:rFonts w:ascii="Cambria Math" w:hAnsi="Cambria Math"/>
              <w:color w:val="FFFFFF" w:themeColor="background1"/>
            </w:rPr>
            <m:t>k≠2</m:t>
          </m:r>
        </m:oMath>
      </m:oMathPara>
    </w:p>
    <w:p w14:paraId="55B628CC" w14:textId="042146F9" w:rsidR="00884673" w:rsidRPr="0071672B" w:rsidRDefault="00884673" w:rsidP="00884673">
      <w:pPr>
        <w:pStyle w:val="ListParagraph"/>
        <w:numPr>
          <w:ilvl w:val="0"/>
          <w:numId w:val="29"/>
        </w:numPr>
        <w:rPr>
          <w:color w:val="FFFFFF" w:themeColor="background1"/>
        </w:rPr>
      </w:pPr>
      <w:proofErr w:type="gramStart"/>
      <w:r w:rsidRPr="0071672B">
        <w:rPr>
          <w:color w:val="FFFFFF" w:themeColor="background1"/>
        </w:rPr>
        <w:t xml:space="preserve">Select 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rip</m:t>
            </m:r>
          </m:sub>
        </m:sSub>
        <m:r>
          <w:rPr>
            <w:rFonts w:ascii="Cambria Math" w:hAnsi="Cambria Math"/>
            <w:color w:val="FFFFFF" w:themeColor="background1"/>
          </w:rPr>
          <m:t>∈Q-{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s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a</m:t>
            </m:r>
          </m:sub>
        </m:sSub>
        <m:r>
          <w:rPr>
            <w:rFonts w:ascii="Cambria Math" w:hAnsi="Cambria Math"/>
            <w:color w:val="FFFFFF" w:themeColor="background1"/>
          </w:rPr>
          <m:t>}</m:t>
        </m:r>
      </m:oMath>
      <w:r w:rsidRPr="0071672B">
        <w:rPr>
          <w:color w:val="FFFFFF" w:themeColor="background1"/>
        </w:rPr>
        <w:t xml:space="preserve">. Let </w:t>
      </w:r>
      <m:oMath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G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'</m:t>
            </m:r>
          </m:sup>
        </m:sSup>
      </m:oMath>
      <w:r w:rsidRPr="0071672B">
        <w:rPr>
          <w:color w:val="FFFFFF" w:themeColor="background1"/>
        </w:rPr>
        <w:t xml:space="preserve"> be the GNFA (</w:t>
      </w:r>
      <m:oMath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'</m:t>
            </m:r>
          </m:sup>
        </m:sSup>
        <m:r>
          <w:rPr>
            <w:rFonts w:ascii="Cambria Math" w:hAnsi="Cambria Math"/>
            <w:color w:val="FFFFFF" w:themeColor="background1"/>
          </w:rPr>
          <m:t>,</m:t>
        </m:r>
        <m:r>
          <m:rPr>
            <m:sty m:val="p"/>
          </m:rPr>
          <w:rPr>
            <w:rFonts w:ascii="Cambria Math" w:hAnsi="Cambria Math"/>
            <w:color w:val="FFFFFF" w:themeColor="background1"/>
          </w:rPr>
          <m:t>Σ</m:t>
        </m:r>
        <m:r>
          <w:rPr>
            <w:rFonts w:ascii="Cambria Math" w:hAnsi="Cambria Math"/>
            <w:color w:val="FFFFFF" w:themeColor="background1"/>
          </w:rPr>
          <m:t>,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δ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'</m:t>
            </m:r>
          </m:sup>
        </m:sSup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s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a</m:t>
            </m:r>
          </m:sub>
        </m:sSub>
        <m:r>
          <w:rPr>
            <w:rFonts w:ascii="Cambria Math" w:hAnsi="Cambria Math"/>
            <w:color w:val="FFFFFF" w:themeColor="background1"/>
          </w:rPr>
          <m:t>)</m:t>
        </m:r>
      </m:oMath>
      <w:r w:rsidRPr="0071672B">
        <w:rPr>
          <w:color w:val="FFFFFF" w:themeColor="background1"/>
        </w:rPr>
        <w:t xml:space="preserve"> where </w:t>
      </w:r>
      <m:oMath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'</m:t>
            </m:r>
          </m:sup>
        </m:sSup>
        <m:r>
          <w:rPr>
            <w:rFonts w:ascii="Cambria Math" w:hAnsi="Cambria Math"/>
            <w:color w:val="FFFFFF" w:themeColor="background1"/>
          </w:rPr>
          <m:t>=Q-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rip</m:t>
                </m:r>
              </m:sub>
            </m:sSub>
          </m:e>
        </m:d>
      </m:oMath>
      <w:r w:rsidRPr="0071672B">
        <w:rPr>
          <w:color w:val="FFFFFF" w:themeColor="background1"/>
        </w:rPr>
        <w:t xml:space="preserve"> and for any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i</m:t>
            </m:r>
          </m:sub>
        </m:sSub>
        <m:r>
          <w:rPr>
            <w:rFonts w:ascii="Cambria Math" w:hAnsi="Cambria Math"/>
            <w:color w:val="FFFFFF" w:themeColor="background1"/>
          </w:rPr>
          <m:t>∈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'</m:t>
            </m:r>
          </m:sup>
        </m:sSup>
        <m:r>
          <w:rPr>
            <w:rFonts w:ascii="Cambria Math" w:hAnsi="Cambria Math"/>
            <w:color w:val="FFFFFF" w:themeColor="background1"/>
          </w:rPr>
          <m:t>-{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a</m:t>
            </m:r>
          </m:sub>
        </m:sSub>
        <m:r>
          <w:rPr>
            <w:rFonts w:ascii="Cambria Math" w:hAnsi="Cambria Math"/>
            <w:color w:val="FFFFFF" w:themeColor="background1"/>
          </w:rPr>
          <m:t>}</m:t>
        </m:r>
      </m:oMath>
      <w:r w:rsidRPr="0071672B">
        <w:rPr>
          <w:color w:val="FFFFFF" w:themeColor="background1"/>
        </w:rPr>
        <w:t xml:space="preserve"> and any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j</m:t>
            </m:r>
          </m:sub>
        </m:sSub>
        <m:r>
          <w:rPr>
            <w:rFonts w:ascii="Cambria Math" w:hAnsi="Cambria Math"/>
            <w:color w:val="FFFFFF" w:themeColor="background1"/>
          </w:rPr>
          <m:t>∈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'</m:t>
            </m:r>
          </m:sup>
        </m:sSup>
        <m:r>
          <w:rPr>
            <w:rFonts w:ascii="Cambria Math" w:hAnsi="Cambria Math"/>
            <w:color w:val="FFFFFF" w:themeColor="background1"/>
          </w:rPr>
          <m:t>-{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s</m:t>
            </m:r>
          </m:sub>
        </m:sSub>
        <m:r>
          <w:rPr>
            <w:rFonts w:ascii="Cambria Math" w:hAnsi="Cambria Math"/>
            <w:color w:val="FFFFFF" w:themeColor="background1"/>
          </w:rPr>
          <m:t>}</m:t>
        </m:r>
      </m:oMath>
      <w:r w:rsidRPr="0071672B">
        <w:rPr>
          <w:color w:val="FFFFFF" w:themeColor="background1"/>
        </w:rPr>
        <w:t xml:space="preserve">, let </w:t>
      </w:r>
      <m:oMath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δ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j</m:t>
                </m:r>
              </m:sub>
            </m:sSub>
          </m:e>
        </m:d>
        <m:r>
          <w:rPr>
            <w:rFonts w:ascii="Cambria Math" w:hAnsi="Cambria Math"/>
            <w:color w:val="FFFFFF" w:themeColor="background1"/>
          </w:rPr>
          <m:t>=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1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color w:val="FFFFFF" w:themeColor="background1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3</m:t>
                </m:r>
              </m:sub>
            </m:sSub>
          </m:e>
        </m:d>
        <m:r>
          <w:rPr>
            <w:rFonts w:ascii="Cambria Math" w:hAnsi="Cambria Math"/>
            <w:color w:val="FFFFFF" w:themeColor="background1"/>
          </w:rPr>
          <m:t>∪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4</m:t>
                </m:r>
              </m:sub>
            </m:sSub>
          </m:e>
        </m:d>
      </m:oMath>
      <w:r w:rsidRPr="0071672B">
        <w:rPr>
          <w:color w:val="FFFFFF" w:themeColor="background1"/>
        </w:rPr>
        <w:t xml:space="preserve">, for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R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</w:rPr>
          <m:t>=δ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i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rip</m:t>
                </m:r>
              </m:sub>
            </m:sSub>
          </m:e>
        </m:d>
      </m:oMath>
      <w:r w:rsidRPr="0071672B">
        <w:rPr>
          <w:color w:val="FFFFFF" w:themeColor="background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R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  <m:r>
          <w:rPr>
            <w:rFonts w:ascii="Cambria Math" w:hAnsi="Cambria Math"/>
            <w:color w:val="FFFFFF" w:themeColor="background1"/>
          </w:rPr>
          <m:t>=δ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rip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rip</m:t>
                </m:r>
              </m:sub>
            </m:sSub>
          </m:e>
        </m:d>
      </m:oMath>
      <w:r w:rsidRPr="0071672B">
        <w:rPr>
          <w:color w:val="FFFFFF" w:themeColor="background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R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3</m:t>
            </m:r>
          </m:sub>
        </m:sSub>
        <m:r>
          <w:rPr>
            <w:rFonts w:ascii="Cambria Math" w:hAnsi="Cambria Math"/>
            <w:color w:val="FFFFFF" w:themeColor="background1"/>
          </w:rPr>
          <m:t>=δ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rip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j</m:t>
                </m:r>
              </m:sub>
            </m:sSub>
          </m:e>
        </m:d>
      </m:oMath>
      <w:r w:rsidRPr="0071672B">
        <w:rPr>
          <w:color w:val="FFFFFF" w:themeColor="background1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R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4</m:t>
            </m:r>
          </m:sub>
        </m:sSub>
        <m:r>
          <w:rPr>
            <w:rFonts w:ascii="Cambria Math" w:hAnsi="Cambria Math"/>
            <w:color w:val="FFFFFF" w:themeColor="background1"/>
          </w:rPr>
          <m:t>=δ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i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j</m:t>
                </m:r>
              </m:sub>
            </m:sSub>
          </m:e>
        </m:d>
      </m:oMath>
      <w:r w:rsidRPr="0071672B">
        <w:rPr>
          <w:color w:val="FFFFFF" w:themeColor="background1"/>
        </w:rPr>
        <w:t>.</w:t>
      </w:r>
    </w:p>
    <w:p w14:paraId="3AF9E667" w14:textId="5FA3BE01" w:rsidR="00B058B7" w:rsidRPr="0071672B" w:rsidRDefault="0071672B" w:rsidP="00884673">
      <w:pPr>
        <w:pStyle w:val="ListParagraph"/>
        <w:ind w:left="1080"/>
        <w:rPr>
          <w:color w:val="FFFFFF" w:themeColor="background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</w:rPr>
                <m:t>q</m:t>
              </m:r>
            </m:e>
            <m:sub>
              <m:r>
                <w:rPr>
                  <w:rFonts w:ascii="Cambria Math" w:hAnsi="Cambria Math"/>
                  <w:color w:val="FFFFFF" w:themeColor="background1"/>
                </w:rPr>
                <m:t>rip</m:t>
              </m:r>
            </m:sub>
          </m:sSub>
          <m:r>
            <m:rPr>
              <m:aln/>
            </m:rPr>
            <w:rPr>
              <w:rFonts w:ascii="Cambria Math" w:hAnsi="Cambria Math"/>
              <w:color w:val="FFFFFF" w:themeColor="background1"/>
            </w:rPr>
            <m:t>≔</m:t>
          </m:r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</w:rPr>
                <m:t>q</m:t>
              </m:r>
            </m:e>
            <m:sub>
              <m:r>
                <w:rPr>
                  <w:rFonts w:ascii="Cambria Math" w:hAnsi="Cambria Math"/>
                  <w:color w:val="FFFFFF" w:themeColor="background1"/>
                </w:rPr>
                <m:t>0</m:t>
              </m:r>
            </m:sub>
          </m:sSub>
          <m:r>
            <w:rPr>
              <w:rFonts w:ascii="Cambria Math" w:hAnsi="Cambria Math"/>
              <w:color w:val="FFFFFF" w:themeColor="background1"/>
            </w:rPr>
            <m:t>∈Q-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FFFFFF" w:themeColor="background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  <w:color w:val="FFFFFF" w:themeColor="background1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FFFFFF" w:themeColor="background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FFFFFF" w:themeColor="background1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</w:rPr>
                <m:t>Q</m:t>
              </m:r>
            </m:e>
            <m:sup>
              <m:r>
                <w:rPr>
                  <w:rFonts w:ascii="Cambria Math" w:hAnsi="Cambria Math"/>
                  <w:color w:val="FFFFFF" w:themeColor="background1"/>
                </w:rPr>
                <m:t>'</m:t>
              </m:r>
            </m:sup>
          </m:sSup>
          <m:r>
            <m:rPr>
              <m:aln/>
            </m:rPr>
            <w:rPr>
              <w:rFonts w:ascii="Cambria Math" w:hAnsi="Cambria Math"/>
              <w:color w:val="FFFFFF" w:themeColor="background1"/>
            </w:rPr>
            <m:t>≔Q-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</w:rPr>
                    <m:t>rip</m:t>
                  </m:r>
                </m:sub>
              </m:sSub>
            </m:e>
          </m:d>
          <m:r>
            <w:rPr>
              <w:rFonts w:ascii="Cambria Math" w:hAnsi="Cambria Math"/>
              <w:color w:val="FFFFFF" w:themeColor="background1"/>
            </w:rPr>
            <m:t>=Q-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FFFFFF" w:themeColor="background1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FFFF" w:themeColor="background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FFFFFF" w:themeColor="background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</w:rPr>
                    <m:t>a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FFFFFF" w:themeColor="background1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</w:rPr>
                <m:t>δ</m:t>
              </m:r>
            </m:e>
            <m:sup>
              <m:r>
                <w:rPr>
                  <w:rFonts w:ascii="Cambria Math" w:hAnsi="Cambria Math"/>
                  <w:color w:val="FFFFFF" w:themeColor="background1"/>
                </w:rPr>
                <m:t>'</m:t>
              </m:r>
            </m:sup>
          </m:sSup>
          <m:r>
            <m:rPr>
              <m:aln/>
            </m:rPr>
            <w:rPr>
              <w:rFonts w:ascii="Cambria Math" w:hAnsi="Cambria Math"/>
              <w:color w:val="FFFFFF" w:themeColor="background1"/>
            </w:rPr>
            <m:t>≔</m:t>
          </m:r>
        </m:oMath>
      </m:oMathPara>
    </w:p>
    <w:tbl>
      <w:tblPr>
        <w:tblStyle w:val="TableGrid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330"/>
        <w:gridCol w:w="1331"/>
        <w:gridCol w:w="1334"/>
        <w:gridCol w:w="1334"/>
        <w:gridCol w:w="1334"/>
        <w:gridCol w:w="1334"/>
        <w:gridCol w:w="1333"/>
      </w:tblGrid>
      <w:tr w:rsidR="00846C89" w:rsidRPr="00301251" w14:paraId="274C1413" w14:textId="77777777" w:rsidTr="00274C82">
        <w:tc>
          <w:tcPr>
            <w:tcW w:w="13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6" w:space="0" w:color="FF0000"/>
            </w:tcBorders>
          </w:tcPr>
          <w:p w14:paraId="1639C49F" w14:textId="27A84060" w:rsidR="00846C89" w:rsidRPr="00301251" w:rsidRDefault="0071672B" w:rsidP="00846C89">
            <w:pPr>
              <w:rPr>
                <w:color w:val="FF0000"/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-{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}</m:t>
                </m:r>
              </m:oMath>
            </m:oMathPara>
          </w:p>
        </w:tc>
        <w:tc>
          <w:tcPr>
            <w:tcW w:w="1335" w:type="dxa"/>
            <w:tcBorders>
              <w:top w:val="single" w:sz="12" w:space="0" w:color="FF0000"/>
              <w:left w:val="single" w:sz="6" w:space="0" w:color="FF0000"/>
              <w:bottom w:val="single" w:sz="12" w:space="0" w:color="FF0000"/>
              <w:right w:val="single" w:sz="12" w:space="0" w:color="FF0000"/>
            </w:tcBorders>
          </w:tcPr>
          <w:p w14:paraId="4138B4DE" w14:textId="35CC3434" w:rsidR="00846C89" w:rsidRPr="00301251" w:rsidRDefault="0071672B" w:rsidP="00846C89">
            <w:pPr>
              <w:rPr>
                <w:color w:val="FF0000"/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-{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}</m:t>
                </m:r>
              </m:oMath>
            </m:oMathPara>
          </w:p>
        </w:tc>
        <w:tc>
          <w:tcPr>
            <w:tcW w:w="1336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6" w:space="0" w:color="FF0000"/>
            </w:tcBorders>
          </w:tcPr>
          <w:p w14:paraId="377F8FD3" w14:textId="0D2DBBAF" w:rsidR="00846C89" w:rsidRPr="00301251" w:rsidRDefault="0071672B" w:rsidP="00846C89">
            <w:pPr>
              <w:rPr>
                <w:color w:val="FF0000"/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=δ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36" w:type="dxa"/>
            <w:tcBorders>
              <w:top w:val="single" w:sz="12" w:space="0" w:color="FF0000"/>
              <w:left w:val="single" w:sz="6" w:space="0" w:color="FF0000"/>
              <w:bottom w:val="single" w:sz="12" w:space="0" w:color="FF0000"/>
              <w:right w:val="single" w:sz="6" w:space="0" w:color="FF0000"/>
            </w:tcBorders>
          </w:tcPr>
          <w:p w14:paraId="33BD7010" w14:textId="10A263BA" w:rsidR="00846C89" w:rsidRPr="00301251" w:rsidRDefault="0071672B" w:rsidP="00846C89">
            <w:pPr>
              <w:rPr>
                <w:color w:val="FF0000"/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=δ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36" w:type="dxa"/>
            <w:tcBorders>
              <w:top w:val="single" w:sz="12" w:space="0" w:color="FF0000"/>
              <w:left w:val="single" w:sz="6" w:space="0" w:color="FF0000"/>
              <w:bottom w:val="single" w:sz="12" w:space="0" w:color="FF0000"/>
              <w:right w:val="single" w:sz="6" w:space="0" w:color="FF0000"/>
            </w:tcBorders>
          </w:tcPr>
          <w:p w14:paraId="0580EA8F" w14:textId="08FA18CA" w:rsidR="00846C89" w:rsidRPr="00301251" w:rsidRDefault="0071672B" w:rsidP="00301251">
            <w:pPr>
              <w:rPr>
                <w:color w:val="FF0000"/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=δ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36" w:type="dxa"/>
            <w:tcBorders>
              <w:top w:val="single" w:sz="12" w:space="0" w:color="FF0000"/>
              <w:left w:val="single" w:sz="6" w:space="0" w:color="FF0000"/>
              <w:bottom w:val="single" w:sz="12" w:space="0" w:color="FF0000"/>
              <w:right w:val="single" w:sz="12" w:space="0" w:color="FF0000"/>
            </w:tcBorders>
          </w:tcPr>
          <w:p w14:paraId="3DB33422" w14:textId="25848948" w:rsidR="00846C89" w:rsidRPr="00301251" w:rsidRDefault="0071672B" w:rsidP="00301251">
            <w:pPr>
              <w:rPr>
                <w:color w:val="FF0000"/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=δ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36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1EE3E16F" w14:textId="77CA719E" w:rsidR="00846C89" w:rsidRPr="00301251" w:rsidRDefault="0071672B" w:rsidP="00846C89">
            <w:pPr>
              <w:rPr>
                <w:color w:val="FF0000"/>
                <w:sz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</w:tr>
      <w:tr w:rsidR="00846C89" w:rsidRPr="00301251" w14:paraId="2F558790" w14:textId="77777777" w:rsidTr="00274C82">
        <w:tc>
          <w:tcPr>
            <w:tcW w:w="1335" w:type="dxa"/>
            <w:tcBorders>
              <w:top w:val="single" w:sz="12" w:space="0" w:color="FF0000"/>
              <w:left w:val="single" w:sz="12" w:space="0" w:color="FF0000"/>
              <w:bottom w:val="single" w:sz="6" w:space="0" w:color="FF0000"/>
              <w:right w:val="single" w:sz="6" w:space="0" w:color="FF0000"/>
            </w:tcBorders>
          </w:tcPr>
          <w:p w14:paraId="4E695EFB" w14:textId="1DEEE6B2" w:rsidR="00846C89" w:rsidRPr="00301251" w:rsidRDefault="0071672B" w:rsidP="00846C89">
            <w:pPr>
              <w:rPr>
                <w:rFonts w:ascii="Calibri" w:eastAsia="Times New Roman" w:hAnsi="Calibri" w:cs="Times New Roman"/>
                <w:color w:val="FF0000"/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335" w:type="dxa"/>
            <w:tcBorders>
              <w:top w:val="single" w:sz="12" w:space="0" w:color="FF0000"/>
              <w:left w:val="single" w:sz="6" w:space="0" w:color="FF0000"/>
              <w:bottom w:val="single" w:sz="6" w:space="0" w:color="FF0000"/>
              <w:right w:val="single" w:sz="12" w:space="0" w:color="FF0000"/>
            </w:tcBorders>
          </w:tcPr>
          <w:p w14:paraId="3B6DA1BE" w14:textId="22E9C508" w:rsidR="00846C89" w:rsidRPr="00301251" w:rsidRDefault="0071672B" w:rsidP="00846C89">
            <w:pPr>
              <w:rPr>
                <w:rFonts w:ascii="Calibri" w:eastAsia="Times New Roman" w:hAnsi="Calibri" w:cs="Times New Roman"/>
                <w:color w:val="FF0000"/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FFFFFF" w:themeColor="background1"/>
                        <w:sz w:val="1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FFFFFF" w:themeColor="background1"/>
                        <w:sz w:val="16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FFFFFF" w:themeColor="background1"/>
                        <w:sz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36" w:type="dxa"/>
            <w:tcBorders>
              <w:top w:val="single" w:sz="12" w:space="0" w:color="FF0000"/>
              <w:left w:val="single" w:sz="12" w:space="0" w:color="FF0000"/>
              <w:bottom w:val="single" w:sz="6" w:space="0" w:color="FF0000"/>
              <w:right w:val="single" w:sz="6" w:space="0" w:color="FF0000"/>
            </w:tcBorders>
          </w:tcPr>
          <w:p w14:paraId="77E2D8B3" w14:textId="1E7EBC6C" w:rsidR="00846C89" w:rsidRPr="00301251" w:rsidRDefault="00846C89" w:rsidP="00846C89">
            <w:pPr>
              <w:rPr>
                <w:rFonts w:ascii="Calibri" w:eastAsia="Times New Roman" w:hAnsi="Calibri" w:cs="Times New Roman"/>
                <w:color w:val="FF0000"/>
                <w:sz w:val="16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=ϵ</m:t>
                </m:r>
              </m:oMath>
            </m:oMathPara>
          </w:p>
        </w:tc>
        <w:tc>
          <w:tcPr>
            <w:tcW w:w="1336" w:type="dxa"/>
            <w:tcBorders>
              <w:top w:val="single" w:sz="12" w:space="0" w:color="FF0000"/>
              <w:left w:val="single" w:sz="6" w:space="0" w:color="FF0000"/>
              <w:bottom w:val="single" w:sz="6" w:space="0" w:color="FF0000"/>
              <w:right w:val="single" w:sz="6" w:space="0" w:color="FF0000"/>
            </w:tcBorders>
          </w:tcPr>
          <w:p w14:paraId="54A053B2" w14:textId="39F37EC2" w:rsidR="00846C89" w:rsidRPr="00301251" w:rsidRDefault="00846C89" w:rsidP="00274C82">
            <w:pPr>
              <w:rPr>
                <w:rFonts w:ascii="Calibri" w:eastAsia="Times New Roman" w:hAnsi="Calibri" w:cs="Times New Roman"/>
                <w:color w:val="FF0000"/>
                <w:sz w:val="16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=a</m:t>
                </m:r>
              </m:oMath>
            </m:oMathPara>
          </w:p>
        </w:tc>
        <w:tc>
          <w:tcPr>
            <w:tcW w:w="1336" w:type="dxa"/>
            <w:tcBorders>
              <w:top w:val="single" w:sz="12" w:space="0" w:color="FF0000"/>
              <w:left w:val="single" w:sz="6" w:space="0" w:color="FF0000"/>
              <w:bottom w:val="single" w:sz="6" w:space="0" w:color="FF0000"/>
              <w:right w:val="single" w:sz="6" w:space="0" w:color="FF0000"/>
            </w:tcBorders>
          </w:tcPr>
          <w:p w14:paraId="25B7B97E" w14:textId="409BF213" w:rsidR="00846C89" w:rsidRPr="00301251" w:rsidRDefault="00846C89" w:rsidP="00846C89">
            <w:pPr>
              <w:rPr>
                <w:rFonts w:ascii="Calibri" w:eastAsia="Times New Roman" w:hAnsi="Calibri" w:cs="Times New Roman"/>
                <w:color w:val="FF0000"/>
                <w:sz w:val="16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FFFFFF" w:themeColor="background1"/>
                            <w:sz w:val="16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=b</m:t>
                </m:r>
              </m:oMath>
            </m:oMathPara>
          </w:p>
        </w:tc>
        <w:tc>
          <w:tcPr>
            <w:tcW w:w="1336" w:type="dxa"/>
            <w:tcBorders>
              <w:top w:val="single" w:sz="12" w:space="0" w:color="FF0000"/>
              <w:left w:val="single" w:sz="6" w:space="0" w:color="FF0000"/>
              <w:bottom w:val="single" w:sz="6" w:space="0" w:color="FF0000"/>
              <w:right w:val="single" w:sz="12" w:space="0" w:color="FF0000"/>
            </w:tcBorders>
          </w:tcPr>
          <w:p w14:paraId="1453EAD9" w14:textId="157298C5" w:rsidR="00846C89" w:rsidRPr="00301251" w:rsidRDefault="00846C89" w:rsidP="00846C89">
            <w:pPr>
              <w:rPr>
                <w:rFonts w:ascii="Calibri" w:eastAsia="Times New Roman" w:hAnsi="Calibri" w:cs="Times New Roman"/>
                <w:color w:val="FF0000"/>
                <w:sz w:val="16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FFFFFF" w:themeColor="background1"/>
                            <w:sz w:val="16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=∅</m:t>
                </m:r>
              </m:oMath>
            </m:oMathPara>
          </w:p>
        </w:tc>
        <w:tc>
          <w:tcPr>
            <w:tcW w:w="1336" w:type="dxa"/>
            <w:tcBorders>
              <w:top w:val="single" w:sz="12" w:space="0" w:color="FF0000"/>
              <w:left w:val="single" w:sz="12" w:space="0" w:color="FF0000"/>
              <w:bottom w:val="single" w:sz="6" w:space="0" w:color="FF0000"/>
              <w:right w:val="single" w:sz="12" w:space="0" w:color="FF0000"/>
            </w:tcBorders>
          </w:tcPr>
          <w:p w14:paraId="726532AA" w14:textId="51BD4AC6" w:rsidR="00846C89" w:rsidRPr="00301251" w:rsidRDefault="00B478CF" w:rsidP="00B478CF">
            <w:pPr>
              <w:rPr>
                <w:rFonts w:ascii="Calibri" w:eastAsia="Times New Roman" w:hAnsi="Calibri" w:cs="Times New Roman"/>
                <w:color w:val="FF0000"/>
                <w:sz w:val="16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ϵ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b∪∅=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b</m:t>
                </m:r>
              </m:oMath>
            </m:oMathPara>
          </w:p>
        </w:tc>
      </w:tr>
      <w:tr w:rsidR="00846C89" w:rsidRPr="00301251" w14:paraId="33E7CCDE" w14:textId="77777777" w:rsidTr="00274C82">
        <w:tc>
          <w:tcPr>
            <w:tcW w:w="1335" w:type="dxa"/>
            <w:tcBorders>
              <w:top w:val="single" w:sz="6" w:space="0" w:color="FF0000"/>
              <w:left w:val="single" w:sz="12" w:space="0" w:color="FF0000"/>
              <w:bottom w:val="single" w:sz="6" w:space="0" w:color="FF0000"/>
              <w:right w:val="single" w:sz="6" w:space="0" w:color="FF0000"/>
            </w:tcBorders>
          </w:tcPr>
          <w:p w14:paraId="7F3E770D" w14:textId="4AC72F56" w:rsidR="00846C89" w:rsidRPr="00301251" w:rsidRDefault="0071672B" w:rsidP="00846C89">
            <w:pPr>
              <w:rPr>
                <w:rFonts w:ascii="Calibri" w:eastAsia="Times New Roman" w:hAnsi="Calibri" w:cs="Times New Roman"/>
                <w:color w:val="FF0000"/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335" w:type="dxa"/>
            <w:tcBorders>
              <w:top w:val="single" w:sz="6" w:space="0" w:color="FF0000"/>
              <w:left w:val="single" w:sz="6" w:space="0" w:color="FF0000"/>
              <w:bottom w:val="single" w:sz="6" w:space="0" w:color="FF0000"/>
              <w:right w:val="single" w:sz="12" w:space="0" w:color="FF0000"/>
            </w:tcBorders>
          </w:tcPr>
          <w:p w14:paraId="1A6A2277" w14:textId="66456E1E" w:rsidR="00846C89" w:rsidRPr="00301251" w:rsidRDefault="0071672B" w:rsidP="007C3C1A">
            <w:pPr>
              <w:rPr>
                <w:rFonts w:ascii="Calibri" w:eastAsia="Times New Roman" w:hAnsi="Calibri" w:cs="Times New Roman"/>
                <w:color w:val="FF0000"/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336" w:type="dxa"/>
            <w:tcBorders>
              <w:top w:val="single" w:sz="6" w:space="0" w:color="FF0000"/>
              <w:left w:val="single" w:sz="12" w:space="0" w:color="FF0000"/>
              <w:bottom w:val="single" w:sz="6" w:space="0" w:color="FF0000"/>
              <w:right w:val="single" w:sz="6" w:space="0" w:color="FF0000"/>
            </w:tcBorders>
          </w:tcPr>
          <w:p w14:paraId="74B8E2B4" w14:textId="60392FE2" w:rsidR="00846C89" w:rsidRPr="00301251" w:rsidRDefault="00846C89" w:rsidP="00846C89">
            <w:pPr>
              <w:rPr>
                <w:rFonts w:ascii="Calibri" w:eastAsia="Times New Roman" w:hAnsi="Calibri" w:cs="Times New Roman"/>
                <w:color w:val="FF0000"/>
                <w:sz w:val="16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= ϵ</m:t>
                </m:r>
              </m:oMath>
            </m:oMathPara>
          </w:p>
        </w:tc>
        <w:tc>
          <w:tcPr>
            <w:tcW w:w="1336" w:type="dxa"/>
            <w:tcBorders>
              <w:top w:val="single" w:sz="6" w:space="0" w:color="FF0000"/>
              <w:left w:val="single" w:sz="6" w:space="0" w:color="FF0000"/>
              <w:bottom w:val="single" w:sz="6" w:space="0" w:color="FF0000"/>
              <w:right w:val="single" w:sz="6" w:space="0" w:color="FF0000"/>
            </w:tcBorders>
          </w:tcPr>
          <w:p w14:paraId="73DE0B6C" w14:textId="700A1EF8" w:rsidR="00846C89" w:rsidRPr="00301251" w:rsidRDefault="00846C89" w:rsidP="00846C89">
            <w:pPr>
              <w:rPr>
                <w:rFonts w:ascii="Calibri" w:eastAsia="Times New Roman" w:hAnsi="Calibri" w:cs="Times New Roman"/>
                <w:color w:val="FF0000"/>
                <w:sz w:val="16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color w:val="FFFFFF" w:themeColor="background1"/>
                    <w:sz w:val="16"/>
                  </w:rPr>
                  <m:t>=a</m:t>
                </m:r>
              </m:oMath>
            </m:oMathPara>
          </w:p>
        </w:tc>
        <w:tc>
          <w:tcPr>
            <w:tcW w:w="1336" w:type="dxa"/>
            <w:tcBorders>
              <w:top w:val="single" w:sz="6" w:space="0" w:color="FF0000"/>
              <w:left w:val="single" w:sz="6" w:space="0" w:color="FF0000"/>
              <w:bottom w:val="single" w:sz="6" w:space="0" w:color="FF0000"/>
              <w:right w:val="single" w:sz="6" w:space="0" w:color="FF0000"/>
            </w:tcBorders>
          </w:tcPr>
          <w:p w14:paraId="28692E24" w14:textId="4495B491" w:rsidR="00846C89" w:rsidRPr="00301251" w:rsidRDefault="00846C89" w:rsidP="00846C89">
            <w:pPr>
              <w:rPr>
                <w:rFonts w:ascii="Calibri" w:eastAsia="Times New Roman" w:hAnsi="Calibri" w:cs="Times New Roman"/>
                <w:color w:val="FF0000"/>
                <w:sz w:val="16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a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=∅</m:t>
                </m:r>
              </m:oMath>
            </m:oMathPara>
          </w:p>
        </w:tc>
        <w:tc>
          <w:tcPr>
            <w:tcW w:w="1336" w:type="dxa"/>
            <w:tcBorders>
              <w:top w:val="single" w:sz="6" w:space="0" w:color="FF0000"/>
              <w:left w:val="single" w:sz="6" w:space="0" w:color="FF0000"/>
              <w:bottom w:val="single" w:sz="6" w:space="0" w:color="FF0000"/>
              <w:right w:val="single" w:sz="12" w:space="0" w:color="FF0000"/>
            </w:tcBorders>
          </w:tcPr>
          <w:p w14:paraId="661BD0F3" w14:textId="342662D3" w:rsidR="00846C89" w:rsidRPr="00301251" w:rsidRDefault="00846C89" w:rsidP="00846C89">
            <w:pPr>
              <w:rPr>
                <w:rFonts w:ascii="Calibri" w:eastAsia="Times New Roman" w:hAnsi="Calibri" w:cs="Times New Roman"/>
                <w:color w:val="FF0000"/>
                <w:sz w:val="16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a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color w:val="FFFFFF" w:themeColor="background1"/>
                    <w:sz w:val="16"/>
                  </w:rPr>
                  <m:t>∅</m:t>
                </m:r>
              </m:oMath>
            </m:oMathPara>
          </w:p>
        </w:tc>
        <w:tc>
          <w:tcPr>
            <w:tcW w:w="1336" w:type="dxa"/>
            <w:tcBorders>
              <w:top w:val="single" w:sz="6" w:space="0" w:color="FF0000"/>
              <w:left w:val="single" w:sz="12" w:space="0" w:color="FF0000"/>
              <w:bottom w:val="single" w:sz="6" w:space="0" w:color="FF0000"/>
              <w:right w:val="single" w:sz="12" w:space="0" w:color="FF0000"/>
            </w:tcBorders>
          </w:tcPr>
          <w:p w14:paraId="542BEB1E" w14:textId="0267CD3B" w:rsidR="00846C89" w:rsidRPr="00301251" w:rsidRDefault="00B478CF" w:rsidP="00B478CF">
            <w:pPr>
              <w:rPr>
                <w:rFonts w:ascii="Calibri" w:eastAsia="Times New Roman" w:hAnsi="Calibri" w:cs="Times New Roman"/>
                <w:color w:val="FF0000"/>
                <w:sz w:val="16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ϵ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∅∪∅=∅</m:t>
                </m:r>
              </m:oMath>
            </m:oMathPara>
          </w:p>
        </w:tc>
      </w:tr>
      <w:tr w:rsidR="00846C89" w:rsidRPr="00301251" w14:paraId="2FD6ED47" w14:textId="77777777" w:rsidTr="00274C82">
        <w:tc>
          <w:tcPr>
            <w:tcW w:w="1335" w:type="dxa"/>
            <w:tcBorders>
              <w:top w:val="single" w:sz="6" w:space="0" w:color="FF0000"/>
              <w:left w:val="single" w:sz="12" w:space="0" w:color="FF0000"/>
              <w:bottom w:val="single" w:sz="6" w:space="0" w:color="FF0000"/>
              <w:right w:val="single" w:sz="6" w:space="0" w:color="FF0000"/>
            </w:tcBorders>
          </w:tcPr>
          <w:p w14:paraId="5EAB3ADC" w14:textId="1CB75E68" w:rsidR="00846C89" w:rsidRPr="00301251" w:rsidRDefault="0071672B" w:rsidP="00846C89">
            <w:pPr>
              <w:rPr>
                <w:rFonts w:ascii="Calibri" w:eastAsia="Times New Roman" w:hAnsi="Calibri" w:cs="Times New Roman"/>
                <w:color w:val="FF0000"/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FFFFFF" w:themeColor="background1"/>
                        <w:sz w:val="1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FFFFFF" w:themeColor="background1"/>
                        <w:sz w:val="16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FFFFFF" w:themeColor="background1"/>
                        <w:sz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35" w:type="dxa"/>
            <w:tcBorders>
              <w:top w:val="single" w:sz="6" w:space="0" w:color="FF0000"/>
              <w:left w:val="single" w:sz="6" w:space="0" w:color="FF0000"/>
              <w:bottom w:val="single" w:sz="6" w:space="0" w:color="FF0000"/>
              <w:right w:val="single" w:sz="12" w:space="0" w:color="FF0000"/>
            </w:tcBorders>
          </w:tcPr>
          <w:p w14:paraId="69FDFE6F" w14:textId="2B7F1B37" w:rsidR="00846C89" w:rsidRPr="00301251" w:rsidRDefault="0071672B" w:rsidP="00846C89">
            <w:pPr>
              <w:rPr>
                <w:rFonts w:ascii="Calibri" w:eastAsia="Times New Roman" w:hAnsi="Calibri" w:cs="Times New Roman"/>
                <w:color w:val="FF0000"/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FFFFFF" w:themeColor="background1"/>
                        <w:sz w:val="1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FFFFFF" w:themeColor="background1"/>
                        <w:sz w:val="16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FFFFFF" w:themeColor="background1"/>
                        <w:sz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36" w:type="dxa"/>
            <w:tcBorders>
              <w:top w:val="single" w:sz="6" w:space="0" w:color="FF0000"/>
              <w:left w:val="single" w:sz="12" w:space="0" w:color="FF0000"/>
              <w:bottom w:val="single" w:sz="6" w:space="0" w:color="FF0000"/>
              <w:right w:val="single" w:sz="6" w:space="0" w:color="FF0000"/>
            </w:tcBorders>
          </w:tcPr>
          <w:p w14:paraId="5016D379" w14:textId="58667FE7" w:rsidR="00846C89" w:rsidRPr="00301251" w:rsidRDefault="00846C89" w:rsidP="00846C89">
            <w:pPr>
              <w:rPr>
                <w:rFonts w:ascii="Calibri" w:eastAsia="Times New Roman" w:hAnsi="Calibri" w:cs="Times New Roman"/>
                <w:color w:val="FF0000"/>
                <w:sz w:val="16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FFFFFF" w:themeColor="background1"/>
                            <w:sz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=b</m:t>
                </m:r>
              </m:oMath>
            </m:oMathPara>
          </w:p>
        </w:tc>
        <w:tc>
          <w:tcPr>
            <w:tcW w:w="1336" w:type="dxa"/>
            <w:tcBorders>
              <w:top w:val="single" w:sz="6" w:space="0" w:color="FF0000"/>
              <w:left w:val="single" w:sz="6" w:space="0" w:color="FF0000"/>
              <w:bottom w:val="single" w:sz="6" w:space="0" w:color="FF0000"/>
              <w:right w:val="single" w:sz="6" w:space="0" w:color="FF0000"/>
            </w:tcBorders>
          </w:tcPr>
          <w:p w14:paraId="16BB990F" w14:textId="536D72BF" w:rsidR="00846C89" w:rsidRPr="00301251" w:rsidRDefault="00846C89" w:rsidP="00846C89">
            <w:pPr>
              <w:rPr>
                <w:rFonts w:ascii="Calibri" w:eastAsia="Times New Roman" w:hAnsi="Calibri" w:cs="Times New Roman"/>
                <w:color w:val="FF0000"/>
                <w:sz w:val="16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color w:val="FFFFFF" w:themeColor="background1"/>
                    <w:sz w:val="16"/>
                  </w:rPr>
                  <m:t>=a</m:t>
                </m:r>
              </m:oMath>
            </m:oMathPara>
          </w:p>
        </w:tc>
        <w:tc>
          <w:tcPr>
            <w:tcW w:w="1336" w:type="dxa"/>
            <w:tcBorders>
              <w:top w:val="single" w:sz="6" w:space="0" w:color="FF0000"/>
              <w:left w:val="single" w:sz="6" w:space="0" w:color="FF0000"/>
              <w:bottom w:val="single" w:sz="6" w:space="0" w:color="FF0000"/>
              <w:right w:val="single" w:sz="6" w:space="0" w:color="FF0000"/>
            </w:tcBorders>
          </w:tcPr>
          <w:p w14:paraId="35EB8E98" w14:textId="39A2AC54" w:rsidR="00846C89" w:rsidRPr="00301251" w:rsidRDefault="00846C89" w:rsidP="00846C89">
            <w:pPr>
              <w:rPr>
                <w:rFonts w:ascii="Calibri" w:eastAsia="Times New Roman" w:hAnsi="Calibri" w:cs="Times New Roman"/>
                <w:color w:val="FF0000"/>
                <w:sz w:val="16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FFFFFF" w:themeColor="background1"/>
                            <w:sz w:val="16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=b</m:t>
                </m:r>
              </m:oMath>
            </m:oMathPara>
          </w:p>
        </w:tc>
        <w:tc>
          <w:tcPr>
            <w:tcW w:w="1336" w:type="dxa"/>
            <w:tcBorders>
              <w:top w:val="single" w:sz="6" w:space="0" w:color="FF0000"/>
              <w:left w:val="single" w:sz="6" w:space="0" w:color="FF0000"/>
              <w:bottom w:val="single" w:sz="6" w:space="0" w:color="FF0000"/>
              <w:right w:val="single" w:sz="12" w:space="0" w:color="FF0000"/>
            </w:tcBorders>
          </w:tcPr>
          <w:p w14:paraId="28CA3543" w14:textId="1AD5D056" w:rsidR="00846C89" w:rsidRPr="00301251" w:rsidRDefault="00846C89" w:rsidP="00846C89">
            <w:pPr>
              <w:rPr>
                <w:rFonts w:ascii="Calibri" w:eastAsia="Times New Roman" w:hAnsi="Calibri" w:cs="Times New Roman"/>
                <w:color w:val="FF0000"/>
                <w:sz w:val="16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FFFFFF" w:themeColor="background1"/>
                            <w:sz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FFFFFF" w:themeColor="background1"/>
                            <w:sz w:val="16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=a</m:t>
                </m:r>
              </m:oMath>
            </m:oMathPara>
          </w:p>
        </w:tc>
        <w:tc>
          <w:tcPr>
            <w:tcW w:w="1336" w:type="dxa"/>
            <w:tcBorders>
              <w:top w:val="single" w:sz="6" w:space="0" w:color="FF0000"/>
              <w:left w:val="single" w:sz="12" w:space="0" w:color="FF0000"/>
              <w:bottom w:val="single" w:sz="6" w:space="0" w:color="FF0000"/>
              <w:right w:val="single" w:sz="12" w:space="0" w:color="FF0000"/>
            </w:tcBorders>
          </w:tcPr>
          <w:p w14:paraId="706A0F39" w14:textId="2C55CDD1" w:rsidR="00846C89" w:rsidRPr="00301251" w:rsidRDefault="00B478CF" w:rsidP="00B478CF">
            <w:pPr>
              <w:rPr>
                <w:rFonts w:ascii="Calibri" w:eastAsia="Times New Roman" w:hAnsi="Calibri" w:cs="Times New Roman"/>
                <w:color w:val="FF0000"/>
                <w:sz w:val="16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b∪a</m:t>
                </m:r>
              </m:oMath>
            </m:oMathPara>
          </w:p>
        </w:tc>
      </w:tr>
      <w:tr w:rsidR="00846C89" w:rsidRPr="00301251" w14:paraId="79590AD3" w14:textId="77777777" w:rsidTr="00274C82">
        <w:tc>
          <w:tcPr>
            <w:tcW w:w="1335" w:type="dxa"/>
            <w:tcBorders>
              <w:top w:val="single" w:sz="6" w:space="0" w:color="FF0000"/>
              <w:left w:val="single" w:sz="12" w:space="0" w:color="FF0000"/>
              <w:bottom w:val="single" w:sz="12" w:space="0" w:color="FF0000"/>
              <w:right w:val="single" w:sz="6" w:space="0" w:color="FF0000"/>
            </w:tcBorders>
          </w:tcPr>
          <w:p w14:paraId="359CA7CD" w14:textId="41AD7BEC" w:rsidR="00846C89" w:rsidRPr="00301251" w:rsidRDefault="0071672B" w:rsidP="00846C89">
            <w:pPr>
              <w:rPr>
                <w:rFonts w:ascii="Calibri" w:eastAsia="Times New Roman" w:hAnsi="Calibri" w:cs="Times New Roman"/>
                <w:color w:val="FF0000"/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FFFFFF" w:themeColor="background1"/>
                        <w:sz w:val="1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FFFFFF" w:themeColor="background1"/>
                        <w:sz w:val="16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FFFFFF" w:themeColor="background1"/>
                        <w:sz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35" w:type="dxa"/>
            <w:tcBorders>
              <w:top w:val="single" w:sz="6" w:space="0" w:color="FF0000"/>
              <w:left w:val="single" w:sz="6" w:space="0" w:color="FF0000"/>
              <w:bottom w:val="single" w:sz="12" w:space="0" w:color="FF0000"/>
              <w:right w:val="single" w:sz="12" w:space="0" w:color="FF0000"/>
            </w:tcBorders>
          </w:tcPr>
          <w:p w14:paraId="55DE2110" w14:textId="281F2DB7" w:rsidR="00846C89" w:rsidRPr="00301251" w:rsidRDefault="0071672B" w:rsidP="007C3C1A">
            <w:pPr>
              <w:rPr>
                <w:rFonts w:ascii="Calibri" w:eastAsia="Times New Roman" w:hAnsi="Calibri" w:cs="Times New Roman"/>
                <w:color w:val="FF0000"/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336" w:type="dxa"/>
            <w:tcBorders>
              <w:top w:val="single" w:sz="6" w:space="0" w:color="FF0000"/>
              <w:left w:val="single" w:sz="12" w:space="0" w:color="FF0000"/>
              <w:bottom w:val="single" w:sz="12" w:space="0" w:color="FF0000"/>
              <w:right w:val="single" w:sz="6" w:space="0" w:color="FF0000"/>
            </w:tcBorders>
          </w:tcPr>
          <w:p w14:paraId="45A7487D" w14:textId="6F459CDA" w:rsidR="00846C89" w:rsidRPr="00301251" w:rsidRDefault="00846C89" w:rsidP="00846C89">
            <w:pPr>
              <w:rPr>
                <w:rFonts w:ascii="Calibri" w:eastAsia="Times New Roman" w:hAnsi="Calibri" w:cs="Times New Roman"/>
                <w:color w:val="FF0000"/>
                <w:sz w:val="16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FFFFFF" w:themeColor="background1"/>
                            <w:sz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color w:val="FFFFFF" w:themeColor="background1"/>
                    <w:sz w:val="16"/>
                  </w:rPr>
                  <m:t>b</m:t>
                </m:r>
              </m:oMath>
            </m:oMathPara>
          </w:p>
        </w:tc>
        <w:tc>
          <w:tcPr>
            <w:tcW w:w="1336" w:type="dxa"/>
            <w:tcBorders>
              <w:top w:val="single" w:sz="6" w:space="0" w:color="FF0000"/>
              <w:left w:val="single" w:sz="6" w:space="0" w:color="FF0000"/>
              <w:bottom w:val="single" w:sz="12" w:space="0" w:color="FF0000"/>
              <w:right w:val="single" w:sz="6" w:space="0" w:color="FF0000"/>
            </w:tcBorders>
          </w:tcPr>
          <w:p w14:paraId="3D94CFE8" w14:textId="6614A21C" w:rsidR="00846C89" w:rsidRPr="00301251" w:rsidRDefault="00846C89" w:rsidP="00846C89">
            <w:pPr>
              <w:rPr>
                <w:rFonts w:ascii="Calibri" w:eastAsia="Times New Roman" w:hAnsi="Calibri" w:cs="Times New Roman"/>
                <w:color w:val="FF0000"/>
                <w:sz w:val="16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color w:val="FFFFFF" w:themeColor="background1"/>
                    <w:sz w:val="16"/>
                  </w:rPr>
                  <m:t>=a</m:t>
                </m:r>
              </m:oMath>
            </m:oMathPara>
          </w:p>
        </w:tc>
        <w:tc>
          <w:tcPr>
            <w:tcW w:w="1336" w:type="dxa"/>
            <w:tcBorders>
              <w:top w:val="single" w:sz="6" w:space="0" w:color="FF0000"/>
              <w:left w:val="single" w:sz="6" w:space="0" w:color="FF0000"/>
              <w:bottom w:val="single" w:sz="12" w:space="0" w:color="FF0000"/>
              <w:right w:val="single" w:sz="6" w:space="0" w:color="FF0000"/>
            </w:tcBorders>
          </w:tcPr>
          <w:p w14:paraId="10F8D1B9" w14:textId="2D185DDE" w:rsidR="00846C89" w:rsidRPr="00301251" w:rsidRDefault="00846C89" w:rsidP="00846C89">
            <w:pPr>
              <w:rPr>
                <w:rFonts w:ascii="Calibri" w:eastAsia="Times New Roman" w:hAnsi="Calibri" w:cs="Times New Roman"/>
                <w:color w:val="FF0000"/>
                <w:sz w:val="16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a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=∅</m:t>
                </m:r>
              </m:oMath>
            </m:oMathPara>
          </w:p>
        </w:tc>
        <w:tc>
          <w:tcPr>
            <w:tcW w:w="1336" w:type="dxa"/>
            <w:tcBorders>
              <w:top w:val="single" w:sz="6" w:space="0" w:color="FF0000"/>
              <w:left w:val="single" w:sz="6" w:space="0" w:color="FF0000"/>
              <w:bottom w:val="single" w:sz="12" w:space="0" w:color="FF0000"/>
              <w:right w:val="single" w:sz="12" w:space="0" w:color="FF0000"/>
            </w:tcBorders>
          </w:tcPr>
          <w:p w14:paraId="349262E6" w14:textId="4974E685" w:rsidR="00846C89" w:rsidRPr="00301251" w:rsidRDefault="00846C89" w:rsidP="00846C89">
            <w:pPr>
              <w:rPr>
                <w:rFonts w:ascii="Calibri" w:eastAsia="Times New Roman" w:hAnsi="Calibri" w:cs="Times New Roman"/>
                <w:color w:val="FF0000"/>
                <w:sz w:val="16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FFFFFF" w:themeColor="background1"/>
                            <w:sz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a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=ϵ</m:t>
                </m:r>
              </m:oMath>
            </m:oMathPara>
          </w:p>
        </w:tc>
        <w:tc>
          <w:tcPr>
            <w:tcW w:w="1336" w:type="dxa"/>
            <w:tcBorders>
              <w:top w:val="single" w:sz="6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6EE8F056" w14:textId="2B0D2324" w:rsidR="00846C89" w:rsidRPr="00301251" w:rsidRDefault="00B478CF" w:rsidP="00B478CF">
            <w:pPr>
              <w:rPr>
                <w:rFonts w:ascii="Calibri" w:eastAsia="Times New Roman" w:hAnsi="Calibri" w:cs="Times New Roman"/>
                <w:color w:val="FF0000"/>
                <w:sz w:val="16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∅∪ϵ=ϵ</m:t>
                </m:r>
              </m:oMath>
            </m:oMathPara>
          </w:p>
        </w:tc>
      </w:tr>
    </w:tbl>
    <w:p w14:paraId="5350971E" w14:textId="1CD025AA" w:rsidR="00B478CF" w:rsidRPr="0071672B" w:rsidRDefault="00B478CF" w:rsidP="00B478CF">
      <w:pPr>
        <w:pStyle w:val="ListParagraph"/>
        <w:numPr>
          <w:ilvl w:val="0"/>
          <w:numId w:val="29"/>
        </w:numPr>
        <w:rPr>
          <w:color w:val="FFFFFF" w:themeColor="background1"/>
        </w:rPr>
      </w:pPr>
      <w:r w:rsidRPr="0071672B">
        <w:rPr>
          <w:color w:val="FFFFFF" w:themeColor="background1"/>
        </w:rPr>
        <w:t xml:space="preserve">Compute </w:t>
      </w:r>
      <w:proofErr w:type="gramStart"/>
      <w:r w:rsidRPr="0071672B">
        <w:rPr>
          <w:color w:val="FFFFFF" w:themeColor="background1"/>
        </w:rPr>
        <w:t>CONVERT(</w:t>
      </w:r>
      <w:proofErr w:type="gramEnd"/>
      <m:oMath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G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'</m:t>
            </m:r>
          </m:sup>
        </m:sSup>
        <m:r>
          <w:rPr>
            <w:rFonts w:ascii="Cambria Math" w:hAnsi="Cambria Math"/>
            <w:color w:val="FFFFFF" w:themeColor="background1"/>
          </w:rPr>
          <m:t>)</m:t>
        </m:r>
      </m:oMath>
      <w:r w:rsidRPr="0071672B">
        <w:rPr>
          <w:color w:val="FFFFFF" w:themeColor="background1"/>
        </w:rPr>
        <w:t xml:space="preserve"> and return this value.</w:t>
      </w:r>
    </w:p>
    <w:p w14:paraId="494D84B7" w14:textId="77777777" w:rsidR="004A6747" w:rsidRPr="0071672B" w:rsidRDefault="004A6747" w:rsidP="004A6747">
      <w:pPr>
        <w:rPr>
          <w:color w:val="FFFFFF" w:themeColor="background1"/>
        </w:rPr>
      </w:pPr>
    </w:p>
    <w:p w14:paraId="036535A1" w14:textId="1625E99F" w:rsidR="004A6747" w:rsidRPr="0071672B" w:rsidRDefault="004A6747" w:rsidP="004A6747">
      <w:pPr>
        <w:rPr>
          <w:color w:val="FFFFFF" w:themeColor="background1"/>
        </w:rPr>
      </w:pPr>
      <m:oMath>
        <m:r>
          <w:rPr>
            <w:rFonts w:ascii="Cambria Math" w:hAnsi="Cambria Math"/>
            <w:color w:val="FFFFFF" w:themeColor="background1"/>
          </w:rPr>
          <m:t>G≔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G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'</m:t>
            </m:r>
          </m:sup>
        </m:sSup>
      </m:oMath>
      <w:r w:rsidRPr="0071672B">
        <w:rPr>
          <w:color w:val="FFFFFF" w:themeColor="background1"/>
        </w:rPr>
        <w:t xml:space="preserve">; </w:t>
      </w:r>
      <w:proofErr w:type="gramStart"/>
      <w:r w:rsidRPr="0071672B">
        <w:rPr>
          <w:color w:val="FFFFFF" w:themeColor="background1"/>
        </w:rPr>
        <w:t>CONVERT(</w:t>
      </w:r>
      <w:proofErr w:type="gramEnd"/>
      <m:oMath>
        <m:r>
          <w:rPr>
            <w:rFonts w:ascii="Cambria Math" w:hAnsi="Cambria Math"/>
            <w:color w:val="FFFFFF" w:themeColor="background1"/>
          </w:rPr>
          <m:t>G</m:t>
        </m:r>
      </m:oMath>
      <w:r w:rsidRPr="0071672B">
        <w:rPr>
          <w:color w:val="FFFFFF" w:themeColor="background1"/>
        </w:rPr>
        <w:t>)</w:t>
      </w:r>
    </w:p>
    <w:p w14:paraId="5CC7133D" w14:textId="0C189A23" w:rsidR="004A6747" w:rsidRPr="0071672B" w:rsidRDefault="004A6747" w:rsidP="004A6747">
      <w:pPr>
        <w:pStyle w:val="ListParagraph"/>
        <w:numPr>
          <w:ilvl w:val="0"/>
          <w:numId w:val="30"/>
        </w:numPr>
        <w:rPr>
          <w:color w:val="FFFFFF" w:themeColor="background1"/>
        </w:rPr>
      </w:pPr>
      <w:r w:rsidRPr="0071672B">
        <w:rPr>
          <w:color w:val="FFFFFF" w:themeColor="background1"/>
        </w:rPr>
        <w:t xml:space="preserve">Let </w:t>
      </w:r>
      <m:oMath>
        <m:r>
          <w:rPr>
            <w:rFonts w:ascii="Cambria Math" w:hAnsi="Cambria Math"/>
            <w:color w:val="FFFFFF" w:themeColor="background1"/>
          </w:rPr>
          <m:t>k</m:t>
        </m:r>
      </m:oMath>
      <w:r w:rsidRPr="0071672B">
        <w:rPr>
          <w:color w:val="FFFFFF" w:themeColor="background1"/>
        </w:rPr>
        <w:t xml:space="preserve"> </w:t>
      </w:r>
      <w:proofErr w:type="gramStart"/>
      <w:r w:rsidRPr="0071672B">
        <w:rPr>
          <w:color w:val="FFFFFF" w:themeColor="background1"/>
        </w:rPr>
        <w:t>be  the</w:t>
      </w:r>
      <w:proofErr w:type="gramEnd"/>
      <w:r w:rsidRPr="0071672B">
        <w:rPr>
          <w:color w:val="FFFFFF" w:themeColor="background1"/>
        </w:rPr>
        <w:t xml:space="preserve"> number of states of </w:t>
      </w:r>
      <m:oMath>
        <m:r>
          <w:rPr>
            <w:rFonts w:ascii="Cambria Math" w:hAnsi="Cambria Math"/>
            <w:color w:val="FFFFFF" w:themeColor="background1"/>
          </w:rPr>
          <m:t>G</m:t>
        </m:r>
      </m:oMath>
      <w:r w:rsidRPr="0071672B">
        <w:rPr>
          <w:color w:val="FFFFFF" w:themeColor="background1"/>
        </w:rPr>
        <w:t xml:space="preserve">. </w:t>
      </w:r>
      <w:r w:rsidRPr="0071672B">
        <w:rPr>
          <w:color w:val="FFFFFF" w:themeColor="background1"/>
        </w:rPr>
        <w:br/>
      </w:r>
      <m:oMathPara>
        <m:oMath>
          <m:r>
            <w:rPr>
              <w:rFonts w:ascii="Cambria Math" w:hAnsi="Cambria Math"/>
              <w:color w:val="FFFFFF" w:themeColor="background1"/>
            </w:rPr>
            <m:t>k:=3</m:t>
          </m:r>
        </m:oMath>
      </m:oMathPara>
    </w:p>
    <w:p w14:paraId="5C39FC60" w14:textId="0B8AEEFE" w:rsidR="004A6747" w:rsidRPr="0071672B" w:rsidRDefault="004A6747" w:rsidP="004A6747">
      <w:pPr>
        <w:pStyle w:val="ListParagraph"/>
        <w:numPr>
          <w:ilvl w:val="0"/>
          <w:numId w:val="30"/>
        </w:numPr>
        <w:rPr>
          <w:color w:val="FFFFFF" w:themeColor="background1"/>
        </w:rPr>
      </w:pPr>
      <w:r w:rsidRPr="0071672B">
        <w:rPr>
          <w:color w:val="FFFFFF" w:themeColor="background1"/>
        </w:rPr>
        <w:t xml:space="preserve">If </w:t>
      </w:r>
      <m:oMath>
        <m:r>
          <w:rPr>
            <w:rFonts w:ascii="Cambria Math" w:hAnsi="Cambria Math"/>
            <w:color w:val="FFFFFF" w:themeColor="background1"/>
          </w:rPr>
          <m:t>k=2</m:t>
        </m:r>
      </m:oMath>
      <w:r w:rsidRPr="0071672B">
        <w:rPr>
          <w:color w:val="FFFFFF" w:themeColor="background1"/>
        </w:rPr>
        <w:t xml:space="preserve"> </w:t>
      </w:r>
      <w:proofErr w:type="gramStart"/>
      <w:r w:rsidRPr="0071672B">
        <w:rPr>
          <w:color w:val="FFFFFF" w:themeColor="background1"/>
        </w:rPr>
        <w:t xml:space="preserve">return </w:t>
      </w:r>
      <w:proofErr w:type="gramEnd"/>
      <m:oMath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δ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a</m:t>
                </m:r>
              </m:sub>
            </m:sSub>
          </m:e>
        </m:d>
      </m:oMath>
      <w:r w:rsidRPr="0071672B">
        <w:rPr>
          <w:color w:val="FFFFFF" w:themeColor="background1"/>
        </w:rPr>
        <w:t>.</w:t>
      </w:r>
      <w:r w:rsidRPr="0071672B">
        <w:rPr>
          <w:color w:val="FFFFFF" w:themeColor="background1"/>
        </w:rPr>
        <w:br/>
      </w:r>
      <m:oMathPara>
        <m:oMath>
          <m:r>
            <w:rPr>
              <w:rFonts w:ascii="Cambria Math" w:hAnsi="Cambria Math"/>
              <w:color w:val="FFFFFF" w:themeColor="background1"/>
            </w:rPr>
            <m:t>k≠2</m:t>
          </m:r>
        </m:oMath>
      </m:oMathPara>
    </w:p>
    <w:p w14:paraId="3793DA53" w14:textId="77777777" w:rsidR="004A6747" w:rsidRPr="0071672B" w:rsidRDefault="004A6747" w:rsidP="004A6747">
      <w:pPr>
        <w:pStyle w:val="ListParagraph"/>
        <w:numPr>
          <w:ilvl w:val="0"/>
          <w:numId w:val="30"/>
        </w:numPr>
        <w:rPr>
          <w:color w:val="FFFFFF" w:themeColor="background1"/>
        </w:rPr>
      </w:pPr>
      <w:proofErr w:type="gramStart"/>
      <w:r w:rsidRPr="0071672B">
        <w:rPr>
          <w:color w:val="FFFFFF" w:themeColor="background1"/>
        </w:rPr>
        <w:t xml:space="preserve">Select 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rip</m:t>
            </m:r>
          </m:sub>
        </m:sSub>
        <m:r>
          <w:rPr>
            <w:rFonts w:ascii="Cambria Math" w:hAnsi="Cambria Math"/>
            <w:color w:val="FFFFFF" w:themeColor="background1"/>
          </w:rPr>
          <m:t>∈Q-{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s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a</m:t>
            </m:r>
          </m:sub>
        </m:sSub>
        <m:r>
          <w:rPr>
            <w:rFonts w:ascii="Cambria Math" w:hAnsi="Cambria Math"/>
            <w:color w:val="FFFFFF" w:themeColor="background1"/>
          </w:rPr>
          <m:t>}</m:t>
        </m:r>
      </m:oMath>
      <w:r w:rsidRPr="0071672B">
        <w:rPr>
          <w:color w:val="FFFFFF" w:themeColor="background1"/>
        </w:rPr>
        <w:t xml:space="preserve">. Let </w:t>
      </w:r>
      <m:oMath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G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'</m:t>
            </m:r>
          </m:sup>
        </m:sSup>
      </m:oMath>
      <w:r w:rsidRPr="0071672B">
        <w:rPr>
          <w:color w:val="FFFFFF" w:themeColor="background1"/>
        </w:rPr>
        <w:t xml:space="preserve"> be the GNFA (</w:t>
      </w:r>
      <m:oMath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'</m:t>
            </m:r>
          </m:sup>
        </m:sSup>
        <m:r>
          <w:rPr>
            <w:rFonts w:ascii="Cambria Math" w:hAnsi="Cambria Math"/>
            <w:color w:val="FFFFFF" w:themeColor="background1"/>
          </w:rPr>
          <m:t>,</m:t>
        </m:r>
        <m:r>
          <m:rPr>
            <m:sty m:val="p"/>
          </m:rPr>
          <w:rPr>
            <w:rFonts w:ascii="Cambria Math" w:hAnsi="Cambria Math"/>
            <w:color w:val="FFFFFF" w:themeColor="background1"/>
          </w:rPr>
          <m:t>Σ</m:t>
        </m:r>
        <m:r>
          <w:rPr>
            <w:rFonts w:ascii="Cambria Math" w:hAnsi="Cambria Math"/>
            <w:color w:val="FFFFFF" w:themeColor="background1"/>
          </w:rPr>
          <m:t>,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δ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'</m:t>
            </m:r>
          </m:sup>
        </m:sSup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s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a</m:t>
            </m:r>
          </m:sub>
        </m:sSub>
        <m:r>
          <w:rPr>
            <w:rFonts w:ascii="Cambria Math" w:hAnsi="Cambria Math"/>
            <w:color w:val="FFFFFF" w:themeColor="background1"/>
          </w:rPr>
          <m:t>)</m:t>
        </m:r>
      </m:oMath>
      <w:r w:rsidRPr="0071672B">
        <w:rPr>
          <w:color w:val="FFFFFF" w:themeColor="background1"/>
        </w:rPr>
        <w:t xml:space="preserve"> where </w:t>
      </w:r>
      <m:oMath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'</m:t>
            </m:r>
          </m:sup>
        </m:sSup>
        <m:r>
          <w:rPr>
            <w:rFonts w:ascii="Cambria Math" w:hAnsi="Cambria Math"/>
            <w:color w:val="FFFFFF" w:themeColor="background1"/>
          </w:rPr>
          <m:t>=Q-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rip</m:t>
                </m:r>
              </m:sub>
            </m:sSub>
          </m:e>
        </m:d>
      </m:oMath>
      <w:r w:rsidRPr="0071672B">
        <w:rPr>
          <w:color w:val="FFFFFF" w:themeColor="background1"/>
        </w:rPr>
        <w:t xml:space="preserve"> and for any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i</m:t>
            </m:r>
          </m:sub>
        </m:sSub>
        <m:r>
          <w:rPr>
            <w:rFonts w:ascii="Cambria Math" w:hAnsi="Cambria Math"/>
            <w:color w:val="FFFFFF" w:themeColor="background1"/>
          </w:rPr>
          <m:t>∈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'</m:t>
            </m:r>
          </m:sup>
        </m:sSup>
        <m:r>
          <w:rPr>
            <w:rFonts w:ascii="Cambria Math" w:hAnsi="Cambria Math"/>
            <w:color w:val="FFFFFF" w:themeColor="background1"/>
          </w:rPr>
          <m:t>-{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a</m:t>
            </m:r>
          </m:sub>
        </m:sSub>
        <m:r>
          <w:rPr>
            <w:rFonts w:ascii="Cambria Math" w:hAnsi="Cambria Math"/>
            <w:color w:val="FFFFFF" w:themeColor="background1"/>
          </w:rPr>
          <m:t>}</m:t>
        </m:r>
      </m:oMath>
      <w:r w:rsidRPr="0071672B">
        <w:rPr>
          <w:color w:val="FFFFFF" w:themeColor="background1"/>
        </w:rPr>
        <w:t xml:space="preserve"> and any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j</m:t>
            </m:r>
          </m:sub>
        </m:sSub>
        <m:r>
          <w:rPr>
            <w:rFonts w:ascii="Cambria Math" w:hAnsi="Cambria Math"/>
            <w:color w:val="FFFFFF" w:themeColor="background1"/>
          </w:rPr>
          <m:t>∈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'</m:t>
            </m:r>
          </m:sup>
        </m:sSup>
        <m:r>
          <w:rPr>
            <w:rFonts w:ascii="Cambria Math" w:hAnsi="Cambria Math"/>
            <w:color w:val="FFFFFF" w:themeColor="background1"/>
          </w:rPr>
          <m:t>-{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s</m:t>
            </m:r>
          </m:sub>
        </m:sSub>
        <m:r>
          <w:rPr>
            <w:rFonts w:ascii="Cambria Math" w:hAnsi="Cambria Math"/>
            <w:color w:val="FFFFFF" w:themeColor="background1"/>
          </w:rPr>
          <m:t>}</m:t>
        </m:r>
      </m:oMath>
      <w:r w:rsidRPr="0071672B">
        <w:rPr>
          <w:color w:val="FFFFFF" w:themeColor="background1"/>
        </w:rPr>
        <w:t xml:space="preserve">, let </w:t>
      </w:r>
      <m:oMath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δ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j</m:t>
                </m:r>
              </m:sub>
            </m:sSub>
          </m:e>
        </m:d>
        <m:r>
          <w:rPr>
            <w:rFonts w:ascii="Cambria Math" w:hAnsi="Cambria Math"/>
            <w:color w:val="FFFFFF" w:themeColor="background1"/>
          </w:rPr>
          <m:t>=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1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color w:val="FFFFFF" w:themeColor="background1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3</m:t>
                </m:r>
              </m:sub>
            </m:sSub>
          </m:e>
        </m:d>
        <m:r>
          <w:rPr>
            <w:rFonts w:ascii="Cambria Math" w:hAnsi="Cambria Math"/>
            <w:color w:val="FFFFFF" w:themeColor="background1"/>
          </w:rPr>
          <m:t>∪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4</m:t>
                </m:r>
              </m:sub>
            </m:sSub>
          </m:e>
        </m:d>
      </m:oMath>
      <w:r w:rsidRPr="0071672B">
        <w:rPr>
          <w:color w:val="FFFFFF" w:themeColor="background1"/>
        </w:rPr>
        <w:t xml:space="preserve">, for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R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</w:rPr>
          <m:t>=δ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i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rip</m:t>
                </m:r>
              </m:sub>
            </m:sSub>
          </m:e>
        </m:d>
      </m:oMath>
      <w:r w:rsidRPr="0071672B">
        <w:rPr>
          <w:color w:val="FFFFFF" w:themeColor="background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R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  <m:r>
          <w:rPr>
            <w:rFonts w:ascii="Cambria Math" w:hAnsi="Cambria Math"/>
            <w:color w:val="FFFFFF" w:themeColor="background1"/>
          </w:rPr>
          <m:t>=δ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rip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rip</m:t>
                </m:r>
              </m:sub>
            </m:sSub>
          </m:e>
        </m:d>
      </m:oMath>
      <w:r w:rsidRPr="0071672B">
        <w:rPr>
          <w:color w:val="FFFFFF" w:themeColor="background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R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3</m:t>
            </m:r>
          </m:sub>
        </m:sSub>
        <m:r>
          <w:rPr>
            <w:rFonts w:ascii="Cambria Math" w:hAnsi="Cambria Math"/>
            <w:color w:val="FFFFFF" w:themeColor="background1"/>
          </w:rPr>
          <m:t>=δ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rip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j</m:t>
                </m:r>
              </m:sub>
            </m:sSub>
          </m:e>
        </m:d>
      </m:oMath>
      <w:r w:rsidRPr="0071672B">
        <w:rPr>
          <w:color w:val="FFFFFF" w:themeColor="background1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R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4</m:t>
            </m:r>
          </m:sub>
        </m:sSub>
        <m:r>
          <w:rPr>
            <w:rFonts w:ascii="Cambria Math" w:hAnsi="Cambria Math"/>
            <w:color w:val="FFFFFF" w:themeColor="background1"/>
          </w:rPr>
          <m:t>=δ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i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j</m:t>
                </m:r>
              </m:sub>
            </m:sSub>
          </m:e>
        </m:d>
      </m:oMath>
      <w:r w:rsidRPr="0071672B">
        <w:rPr>
          <w:color w:val="FFFFFF" w:themeColor="background1"/>
        </w:rPr>
        <w:t>.</w:t>
      </w:r>
    </w:p>
    <w:p w14:paraId="3E2B67C3" w14:textId="02CE06D9" w:rsidR="004A6747" w:rsidRPr="0071672B" w:rsidRDefault="0071672B" w:rsidP="004A6747">
      <w:pPr>
        <w:pStyle w:val="ListParagraph"/>
        <w:ind w:left="1080"/>
        <w:rPr>
          <w:color w:val="FFFFFF" w:themeColor="background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</w:rPr>
                <m:t>q</m:t>
              </m:r>
            </m:e>
            <m:sub>
              <m:r>
                <w:rPr>
                  <w:rFonts w:ascii="Cambria Math" w:hAnsi="Cambria Math"/>
                  <w:color w:val="FFFFFF" w:themeColor="background1"/>
                </w:rPr>
                <m:t>rip</m:t>
              </m:r>
            </m:sub>
          </m:sSub>
          <m:r>
            <m:rPr>
              <m:aln/>
            </m:rPr>
            <w:rPr>
              <w:rFonts w:ascii="Cambria Math" w:hAnsi="Cambria Math"/>
              <w:color w:val="FFFFFF" w:themeColor="background1"/>
            </w:rPr>
            <m:t>≔</m:t>
          </m:r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</w:rPr>
                <m:t>q</m:t>
              </m:r>
            </m:e>
            <m:sub>
              <m:r>
                <w:rPr>
                  <w:rFonts w:ascii="Cambria Math" w:hAnsi="Cambria Math"/>
                  <w:color w:val="FFFFFF" w:themeColor="background1"/>
                </w:rPr>
                <m:t>1</m:t>
              </m:r>
            </m:sub>
          </m:sSub>
          <m:r>
            <w:rPr>
              <w:rFonts w:ascii="Cambria Math" w:hAnsi="Cambria Math"/>
              <w:color w:val="FFFFFF" w:themeColor="background1"/>
            </w:rPr>
            <m:t>∈Q-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FFFFFF" w:themeColor="background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  <w:color w:val="FFFFFF" w:themeColor="background1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FFFFFF" w:themeColor="background1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</w:rPr>
                <m:t>Q</m:t>
              </m:r>
            </m:e>
            <m:sup>
              <m:r>
                <w:rPr>
                  <w:rFonts w:ascii="Cambria Math" w:hAnsi="Cambria Math"/>
                  <w:color w:val="FFFFFF" w:themeColor="background1"/>
                </w:rPr>
                <m:t>'</m:t>
              </m:r>
            </m:sup>
          </m:sSup>
          <m:r>
            <m:rPr>
              <m:aln/>
            </m:rPr>
            <w:rPr>
              <w:rFonts w:ascii="Cambria Math" w:hAnsi="Cambria Math"/>
              <w:color w:val="FFFFFF" w:themeColor="background1"/>
            </w:rPr>
            <m:t>≔Q-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</w:rPr>
                    <m:t>rip</m:t>
                  </m:r>
                </m:sub>
              </m:sSub>
            </m:e>
          </m:d>
          <m:r>
            <w:rPr>
              <w:rFonts w:ascii="Cambria Math" w:hAnsi="Cambria Math"/>
              <w:color w:val="FFFFFF" w:themeColor="background1"/>
            </w:rPr>
            <m:t>=Q-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FFFFFF" w:themeColor="background1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FFFFFF" w:themeColor="background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</w:rPr>
                    <m:t>a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FFFFFF" w:themeColor="background1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</w:rPr>
                <m:t>δ</m:t>
              </m:r>
            </m:e>
            <m:sup>
              <m:r>
                <w:rPr>
                  <w:rFonts w:ascii="Cambria Math" w:hAnsi="Cambria Math"/>
                  <w:color w:val="FFFFFF" w:themeColor="background1"/>
                </w:rPr>
                <m:t>'</m:t>
              </m:r>
            </m:sup>
          </m:sSup>
          <m:r>
            <m:rPr>
              <m:aln/>
            </m:rPr>
            <w:rPr>
              <w:rFonts w:ascii="Cambria Math" w:hAnsi="Cambria Math"/>
              <w:color w:val="FFFFFF" w:themeColor="background1"/>
            </w:rPr>
            <m:t>≔</m:t>
          </m:r>
        </m:oMath>
      </m:oMathPara>
    </w:p>
    <w:tbl>
      <w:tblPr>
        <w:tblStyle w:val="TableGrid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330"/>
        <w:gridCol w:w="1331"/>
        <w:gridCol w:w="1334"/>
        <w:gridCol w:w="1334"/>
        <w:gridCol w:w="1334"/>
        <w:gridCol w:w="1334"/>
        <w:gridCol w:w="1333"/>
      </w:tblGrid>
      <w:tr w:rsidR="004A6747" w:rsidRPr="00301251" w14:paraId="6355B1C0" w14:textId="77777777" w:rsidTr="004A6747">
        <w:tc>
          <w:tcPr>
            <w:tcW w:w="133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6" w:space="0" w:color="FF0000"/>
            </w:tcBorders>
          </w:tcPr>
          <w:p w14:paraId="223873DE" w14:textId="77777777" w:rsidR="004A6747" w:rsidRPr="00301251" w:rsidRDefault="0071672B" w:rsidP="004A03C9">
            <w:pPr>
              <w:rPr>
                <w:color w:val="FF0000"/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-{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}</m:t>
                </m:r>
              </m:oMath>
            </m:oMathPara>
          </w:p>
        </w:tc>
        <w:tc>
          <w:tcPr>
            <w:tcW w:w="1331" w:type="dxa"/>
            <w:tcBorders>
              <w:top w:val="single" w:sz="12" w:space="0" w:color="FF0000"/>
              <w:left w:val="single" w:sz="6" w:space="0" w:color="FF0000"/>
              <w:bottom w:val="single" w:sz="12" w:space="0" w:color="FF0000"/>
              <w:right w:val="single" w:sz="12" w:space="0" w:color="FF0000"/>
            </w:tcBorders>
          </w:tcPr>
          <w:p w14:paraId="6AC1BED2" w14:textId="77777777" w:rsidR="004A6747" w:rsidRPr="00301251" w:rsidRDefault="0071672B" w:rsidP="004A03C9">
            <w:pPr>
              <w:rPr>
                <w:color w:val="FF0000"/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-{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}</m:t>
                </m:r>
              </m:oMath>
            </m:oMathPara>
          </w:p>
        </w:tc>
        <w:tc>
          <w:tcPr>
            <w:tcW w:w="1334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6" w:space="0" w:color="FF0000"/>
            </w:tcBorders>
          </w:tcPr>
          <w:p w14:paraId="25C280D1" w14:textId="4B4994C9" w:rsidR="004A6747" w:rsidRPr="00301251" w:rsidRDefault="0071672B" w:rsidP="004A6747">
            <w:pPr>
              <w:rPr>
                <w:color w:val="FF0000"/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=δ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34" w:type="dxa"/>
            <w:tcBorders>
              <w:top w:val="single" w:sz="12" w:space="0" w:color="FF0000"/>
              <w:left w:val="single" w:sz="6" w:space="0" w:color="FF0000"/>
              <w:bottom w:val="single" w:sz="12" w:space="0" w:color="FF0000"/>
              <w:right w:val="single" w:sz="6" w:space="0" w:color="FF0000"/>
            </w:tcBorders>
          </w:tcPr>
          <w:p w14:paraId="31D49570" w14:textId="5EB90238" w:rsidR="004A6747" w:rsidRPr="00301251" w:rsidRDefault="0071672B" w:rsidP="004A6747">
            <w:pPr>
              <w:rPr>
                <w:color w:val="FF0000"/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=δ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34" w:type="dxa"/>
            <w:tcBorders>
              <w:top w:val="single" w:sz="12" w:space="0" w:color="FF0000"/>
              <w:left w:val="single" w:sz="6" w:space="0" w:color="FF0000"/>
              <w:bottom w:val="single" w:sz="12" w:space="0" w:color="FF0000"/>
              <w:right w:val="single" w:sz="6" w:space="0" w:color="FF0000"/>
            </w:tcBorders>
          </w:tcPr>
          <w:p w14:paraId="4375B66A" w14:textId="0E5CC1FF" w:rsidR="004A6747" w:rsidRPr="00301251" w:rsidRDefault="0071672B" w:rsidP="004A6747">
            <w:pPr>
              <w:rPr>
                <w:color w:val="FF0000"/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=δ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34" w:type="dxa"/>
            <w:tcBorders>
              <w:top w:val="single" w:sz="12" w:space="0" w:color="FF0000"/>
              <w:left w:val="single" w:sz="6" w:space="0" w:color="FF0000"/>
              <w:bottom w:val="single" w:sz="12" w:space="0" w:color="FF0000"/>
              <w:right w:val="single" w:sz="12" w:space="0" w:color="FF0000"/>
            </w:tcBorders>
          </w:tcPr>
          <w:p w14:paraId="15E3DA5A" w14:textId="77777777" w:rsidR="004A6747" w:rsidRPr="00301251" w:rsidRDefault="0071672B" w:rsidP="004A03C9">
            <w:pPr>
              <w:rPr>
                <w:color w:val="FF0000"/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=δ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33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613C5A01" w14:textId="77777777" w:rsidR="004A6747" w:rsidRPr="00301251" w:rsidRDefault="0071672B" w:rsidP="004A03C9">
            <w:pPr>
              <w:rPr>
                <w:color w:val="FF0000"/>
                <w:sz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</w:tr>
      <w:tr w:rsidR="004A6747" w:rsidRPr="00301251" w14:paraId="61D803E3" w14:textId="77777777" w:rsidTr="004A6747">
        <w:tc>
          <w:tcPr>
            <w:tcW w:w="1330" w:type="dxa"/>
            <w:tcBorders>
              <w:top w:val="single" w:sz="6" w:space="0" w:color="FF0000"/>
              <w:left w:val="single" w:sz="12" w:space="0" w:color="FF0000"/>
              <w:bottom w:val="single" w:sz="6" w:space="0" w:color="FF0000"/>
              <w:right w:val="single" w:sz="6" w:space="0" w:color="FF0000"/>
            </w:tcBorders>
          </w:tcPr>
          <w:p w14:paraId="344AAA44" w14:textId="77777777" w:rsidR="004A6747" w:rsidRPr="00301251" w:rsidRDefault="0071672B" w:rsidP="004A03C9">
            <w:pPr>
              <w:rPr>
                <w:rFonts w:ascii="Calibri" w:eastAsia="Times New Roman" w:hAnsi="Calibri" w:cs="Times New Roman"/>
                <w:color w:val="FF0000"/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331" w:type="dxa"/>
            <w:tcBorders>
              <w:top w:val="single" w:sz="6" w:space="0" w:color="FF0000"/>
              <w:left w:val="single" w:sz="6" w:space="0" w:color="FF0000"/>
              <w:bottom w:val="single" w:sz="6" w:space="0" w:color="FF0000"/>
              <w:right w:val="single" w:sz="12" w:space="0" w:color="FF0000"/>
            </w:tcBorders>
          </w:tcPr>
          <w:p w14:paraId="2F72D53C" w14:textId="77777777" w:rsidR="004A6747" w:rsidRPr="00301251" w:rsidRDefault="0071672B" w:rsidP="004A03C9">
            <w:pPr>
              <w:rPr>
                <w:rFonts w:ascii="Calibri" w:eastAsia="Times New Roman" w:hAnsi="Calibri" w:cs="Times New Roman"/>
                <w:color w:val="FF0000"/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334" w:type="dxa"/>
            <w:tcBorders>
              <w:top w:val="single" w:sz="6" w:space="0" w:color="FF0000"/>
              <w:left w:val="single" w:sz="12" w:space="0" w:color="FF0000"/>
              <w:bottom w:val="single" w:sz="6" w:space="0" w:color="FF0000"/>
              <w:right w:val="single" w:sz="6" w:space="0" w:color="FF0000"/>
            </w:tcBorders>
          </w:tcPr>
          <w:p w14:paraId="636B332A" w14:textId="0AD6FB08" w:rsidR="004A6747" w:rsidRPr="00301251" w:rsidRDefault="004A6747" w:rsidP="004A6747">
            <w:pPr>
              <w:rPr>
                <w:rFonts w:ascii="Calibri" w:eastAsia="Times New Roman" w:hAnsi="Calibri" w:cs="Times New Roman"/>
                <w:color w:val="FF0000"/>
                <w:sz w:val="16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b</m:t>
                </m:r>
              </m:oMath>
            </m:oMathPara>
          </w:p>
        </w:tc>
        <w:tc>
          <w:tcPr>
            <w:tcW w:w="1334" w:type="dxa"/>
            <w:tcBorders>
              <w:top w:val="single" w:sz="6" w:space="0" w:color="FF0000"/>
              <w:left w:val="single" w:sz="6" w:space="0" w:color="FF0000"/>
              <w:bottom w:val="single" w:sz="6" w:space="0" w:color="FF0000"/>
              <w:right w:val="single" w:sz="6" w:space="0" w:color="FF0000"/>
            </w:tcBorders>
          </w:tcPr>
          <w:p w14:paraId="2296C054" w14:textId="620A9513" w:rsidR="004A6747" w:rsidRPr="00301251" w:rsidRDefault="004A6747" w:rsidP="004A6747">
            <w:pPr>
              <w:rPr>
                <w:rFonts w:ascii="Calibri" w:eastAsia="Times New Roman" w:hAnsi="Calibri" w:cs="Times New Roman"/>
                <w:color w:val="FF0000"/>
                <w:sz w:val="16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color w:val="FFFFFF" w:themeColor="background1"/>
                    <w:sz w:val="16"/>
                  </w:rPr>
                  <m:t>=</m:t>
                </m:r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b∪a</m:t>
                </m:r>
              </m:oMath>
            </m:oMathPara>
          </w:p>
        </w:tc>
        <w:tc>
          <w:tcPr>
            <w:tcW w:w="1334" w:type="dxa"/>
            <w:tcBorders>
              <w:top w:val="single" w:sz="6" w:space="0" w:color="FF0000"/>
              <w:left w:val="single" w:sz="6" w:space="0" w:color="FF0000"/>
              <w:bottom w:val="single" w:sz="6" w:space="0" w:color="FF0000"/>
              <w:right w:val="single" w:sz="6" w:space="0" w:color="FF0000"/>
            </w:tcBorders>
          </w:tcPr>
          <w:p w14:paraId="0C5D29D7" w14:textId="527F8580" w:rsidR="004A6747" w:rsidRPr="00301251" w:rsidRDefault="004A6747" w:rsidP="004A6747">
            <w:pPr>
              <w:rPr>
                <w:rFonts w:ascii="Calibri" w:eastAsia="Times New Roman" w:hAnsi="Calibri" w:cs="Times New Roman"/>
                <w:color w:val="FF0000"/>
                <w:sz w:val="16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a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=ϵ</m:t>
                </m:r>
              </m:oMath>
            </m:oMathPara>
          </w:p>
        </w:tc>
        <w:tc>
          <w:tcPr>
            <w:tcW w:w="1334" w:type="dxa"/>
            <w:tcBorders>
              <w:top w:val="single" w:sz="6" w:space="0" w:color="FF0000"/>
              <w:left w:val="single" w:sz="6" w:space="0" w:color="FF0000"/>
              <w:bottom w:val="single" w:sz="6" w:space="0" w:color="FF0000"/>
              <w:right w:val="single" w:sz="12" w:space="0" w:color="FF0000"/>
            </w:tcBorders>
          </w:tcPr>
          <w:p w14:paraId="6D1ACFFB" w14:textId="77777777" w:rsidR="004A6747" w:rsidRPr="00301251" w:rsidRDefault="004A6747" w:rsidP="004A03C9">
            <w:pPr>
              <w:rPr>
                <w:rFonts w:ascii="Calibri" w:eastAsia="Times New Roman" w:hAnsi="Calibri" w:cs="Times New Roman"/>
                <w:color w:val="FF0000"/>
                <w:sz w:val="16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a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color w:val="FFFFFF" w:themeColor="background1"/>
                    <w:sz w:val="16"/>
                  </w:rPr>
                  <m:t>∅</m:t>
                </m:r>
              </m:oMath>
            </m:oMathPara>
          </w:p>
        </w:tc>
        <w:bookmarkStart w:id="0" w:name="_GoBack"/>
        <w:tc>
          <w:tcPr>
            <w:tcW w:w="1333" w:type="dxa"/>
            <w:tcBorders>
              <w:top w:val="single" w:sz="6" w:space="0" w:color="FF0000"/>
              <w:left w:val="single" w:sz="12" w:space="0" w:color="FF0000"/>
              <w:bottom w:val="single" w:sz="6" w:space="0" w:color="FF0000"/>
              <w:right w:val="single" w:sz="12" w:space="0" w:color="FF0000"/>
            </w:tcBorders>
          </w:tcPr>
          <w:p w14:paraId="38A9B6D6" w14:textId="439DE9AB" w:rsidR="004A6747" w:rsidRPr="00301251" w:rsidRDefault="0071672B" w:rsidP="004A6747">
            <w:pPr>
              <w:rPr>
                <w:rFonts w:ascii="Calibri" w:eastAsia="Times New Roman" w:hAnsi="Calibri" w:cs="Times New Roman"/>
                <w:color w:val="FF0000"/>
                <w:sz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b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b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16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b∪a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ϵ∪∅=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color w:val="FFFFFF" w:themeColor="background1"/>
                    <w:sz w:val="16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b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16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FFFF" w:themeColor="background1"/>
                            <w:sz w:val="16"/>
                          </w:rPr>
                          <m:t>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 w:val="16"/>
                      </w:rPr>
                      <m:t>*</m:t>
                    </m:r>
                  </m:sup>
                </m:sSup>
              </m:oMath>
            </m:oMathPara>
            <w:bookmarkEnd w:id="0"/>
          </w:p>
        </w:tc>
      </w:tr>
    </w:tbl>
    <w:p w14:paraId="4C06033A" w14:textId="77777777" w:rsidR="004A6747" w:rsidRPr="0071672B" w:rsidRDefault="004A6747" w:rsidP="004A6747">
      <w:pPr>
        <w:pStyle w:val="ListParagraph"/>
        <w:numPr>
          <w:ilvl w:val="0"/>
          <w:numId w:val="30"/>
        </w:numPr>
        <w:rPr>
          <w:color w:val="FFFFFF" w:themeColor="background1"/>
        </w:rPr>
      </w:pPr>
      <w:r w:rsidRPr="0071672B">
        <w:rPr>
          <w:color w:val="FFFFFF" w:themeColor="background1"/>
        </w:rPr>
        <w:t xml:space="preserve">Compute </w:t>
      </w:r>
      <w:proofErr w:type="gramStart"/>
      <w:r w:rsidRPr="0071672B">
        <w:rPr>
          <w:color w:val="FFFFFF" w:themeColor="background1"/>
        </w:rPr>
        <w:t>CONVERT(</w:t>
      </w:r>
      <w:proofErr w:type="gramEnd"/>
      <m:oMath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G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'</m:t>
            </m:r>
          </m:sup>
        </m:sSup>
        <m:r>
          <w:rPr>
            <w:rFonts w:ascii="Cambria Math" w:hAnsi="Cambria Math"/>
            <w:color w:val="FFFFFF" w:themeColor="background1"/>
          </w:rPr>
          <m:t>)</m:t>
        </m:r>
      </m:oMath>
      <w:r w:rsidRPr="0071672B">
        <w:rPr>
          <w:color w:val="FFFFFF" w:themeColor="background1"/>
        </w:rPr>
        <w:t xml:space="preserve"> and return this value.</w:t>
      </w:r>
    </w:p>
    <w:p w14:paraId="731F6D34" w14:textId="77777777" w:rsidR="00BD0019" w:rsidRPr="0071672B" w:rsidRDefault="00BD0019" w:rsidP="00B40012">
      <w:pPr>
        <w:rPr>
          <w:color w:val="FFFFFF" w:themeColor="background1"/>
        </w:rPr>
      </w:pPr>
    </w:p>
    <w:p w14:paraId="2135E62C" w14:textId="77777777" w:rsidR="00B40012" w:rsidRPr="0071672B" w:rsidRDefault="00B40012" w:rsidP="00B40012">
      <w:pPr>
        <w:rPr>
          <w:color w:val="FFFFFF" w:themeColor="background1"/>
        </w:rPr>
      </w:pPr>
      <m:oMath>
        <m:r>
          <w:rPr>
            <w:rFonts w:ascii="Cambria Math" w:hAnsi="Cambria Math"/>
            <w:color w:val="FFFFFF" w:themeColor="background1"/>
          </w:rPr>
          <m:t>G≔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G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'</m:t>
            </m:r>
          </m:sup>
        </m:sSup>
      </m:oMath>
      <w:r w:rsidRPr="0071672B">
        <w:rPr>
          <w:color w:val="FFFFFF" w:themeColor="background1"/>
        </w:rPr>
        <w:t xml:space="preserve">; </w:t>
      </w:r>
      <w:proofErr w:type="gramStart"/>
      <w:r w:rsidRPr="0071672B">
        <w:rPr>
          <w:color w:val="FFFFFF" w:themeColor="background1"/>
        </w:rPr>
        <w:t>CONVERT(</w:t>
      </w:r>
      <w:proofErr w:type="gramEnd"/>
      <m:oMath>
        <m:r>
          <w:rPr>
            <w:rFonts w:ascii="Cambria Math" w:hAnsi="Cambria Math"/>
            <w:color w:val="FFFFFF" w:themeColor="background1"/>
          </w:rPr>
          <m:t>G</m:t>
        </m:r>
      </m:oMath>
      <w:r w:rsidRPr="0071672B">
        <w:rPr>
          <w:color w:val="FFFFFF" w:themeColor="background1"/>
        </w:rPr>
        <w:t>)</w:t>
      </w:r>
    </w:p>
    <w:p w14:paraId="2BCBD7F7" w14:textId="6F2E3D73" w:rsidR="00B40012" w:rsidRPr="0071672B" w:rsidRDefault="00B40012" w:rsidP="00B40012">
      <w:pPr>
        <w:pStyle w:val="ListParagraph"/>
        <w:numPr>
          <w:ilvl w:val="0"/>
          <w:numId w:val="31"/>
        </w:numPr>
        <w:rPr>
          <w:color w:val="FFFFFF" w:themeColor="background1"/>
        </w:rPr>
      </w:pPr>
      <w:r w:rsidRPr="0071672B">
        <w:rPr>
          <w:color w:val="FFFFFF" w:themeColor="background1"/>
        </w:rPr>
        <w:t xml:space="preserve">Let </w:t>
      </w:r>
      <m:oMath>
        <m:r>
          <w:rPr>
            <w:rFonts w:ascii="Cambria Math" w:hAnsi="Cambria Math"/>
            <w:color w:val="FFFFFF" w:themeColor="background1"/>
          </w:rPr>
          <m:t>k</m:t>
        </m:r>
      </m:oMath>
      <w:r w:rsidRPr="0071672B">
        <w:rPr>
          <w:color w:val="FFFFFF" w:themeColor="background1"/>
        </w:rPr>
        <w:t xml:space="preserve"> </w:t>
      </w:r>
      <w:proofErr w:type="gramStart"/>
      <w:r w:rsidRPr="0071672B">
        <w:rPr>
          <w:color w:val="FFFFFF" w:themeColor="background1"/>
        </w:rPr>
        <w:t>be  the</w:t>
      </w:r>
      <w:proofErr w:type="gramEnd"/>
      <w:r w:rsidRPr="0071672B">
        <w:rPr>
          <w:color w:val="FFFFFF" w:themeColor="background1"/>
        </w:rPr>
        <w:t xml:space="preserve"> number of states of </w:t>
      </w:r>
      <m:oMath>
        <m:r>
          <w:rPr>
            <w:rFonts w:ascii="Cambria Math" w:hAnsi="Cambria Math"/>
            <w:color w:val="FFFFFF" w:themeColor="background1"/>
          </w:rPr>
          <m:t>G</m:t>
        </m:r>
      </m:oMath>
      <w:r w:rsidRPr="0071672B">
        <w:rPr>
          <w:color w:val="FFFFFF" w:themeColor="background1"/>
        </w:rPr>
        <w:t xml:space="preserve">. </w:t>
      </w:r>
      <w:r w:rsidRPr="0071672B">
        <w:rPr>
          <w:color w:val="FFFFFF" w:themeColor="background1"/>
        </w:rPr>
        <w:br/>
      </w:r>
      <m:oMathPara>
        <m:oMath>
          <m:r>
            <w:rPr>
              <w:rFonts w:ascii="Cambria Math" w:hAnsi="Cambria Math"/>
              <w:color w:val="FFFFFF" w:themeColor="background1"/>
            </w:rPr>
            <m:t>k:=2</m:t>
          </m:r>
        </m:oMath>
      </m:oMathPara>
    </w:p>
    <w:p w14:paraId="06BD40DD" w14:textId="77777777" w:rsidR="00B40012" w:rsidRPr="0071672B" w:rsidRDefault="00B40012" w:rsidP="00B40012">
      <w:pPr>
        <w:pStyle w:val="ListParagraph"/>
        <w:numPr>
          <w:ilvl w:val="0"/>
          <w:numId w:val="31"/>
        </w:numPr>
        <w:rPr>
          <w:color w:val="FFFFFF" w:themeColor="background1"/>
        </w:rPr>
      </w:pPr>
      <w:r w:rsidRPr="0071672B">
        <w:rPr>
          <w:color w:val="FFFFFF" w:themeColor="background1"/>
        </w:rPr>
        <w:t xml:space="preserve">If </w:t>
      </w:r>
      <m:oMath>
        <m:r>
          <w:rPr>
            <w:rFonts w:ascii="Cambria Math" w:hAnsi="Cambria Math"/>
            <w:color w:val="FFFFFF" w:themeColor="background1"/>
          </w:rPr>
          <m:t>k=2</m:t>
        </m:r>
      </m:oMath>
      <w:r w:rsidRPr="0071672B">
        <w:rPr>
          <w:color w:val="FFFFFF" w:themeColor="background1"/>
        </w:rPr>
        <w:t xml:space="preserve"> </w:t>
      </w:r>
      <w:proofErr w:type="gramStart"/>
      <w:r w:rsidRPr="0071672B">
        <w:rPr>
          <w:color w:val="FFFFFF" w:themeColor="background1"/>
        </w:rPr>
        <w:t xml:space="preserve">return </w:t>
      </w:r>
      <w:proofErr w:type="gramEnd"/>
      <m:oMath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δ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a</m:t>
                </m:r>
              </m:sub>
            </m:sSub>
          </m:e>
        </m:d>
      </m:oMath>
      <w:r w:rsidRPr="0071672B">
        <w:rPr>
          <w:color w:val="FFFFFF" w:themeColor="background1"/>
        </w:rPr>
        <w:t>.</w:t>
      </w:r>
    </w:p>
    <w:p w14:paraId="2056137A" w14:textId="48CF5CFF" w:rsidR="00B40012" w:rsidRPr="0071672B" w:rsidRDefault="0071672B" w:rsidP="00B40012">
      <w:pPr>
        <w:rPr>
          <w:color w:val="FFFFFF" w:themeColor="background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</w:rPr>
                <m:t>a</m:t>
              </m:r>
            </m:e>
            <m:sup>
              <m:r>
                <w:rPr>
                  <w:rFonts w:ascii="Cambria Math" w:hAnsi="Cambria Math"/>
                  <w:color w:val="FFFFFF" w:themeColor="background1"/>
                </w:rPr>
                <m:t>*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color w:val="FFFFFF" w:themeColor="background1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*</m:t>
              </m:r>
            </m:sup>
          </m:sSup>
          <m:r>
            <m:rPr>
              <m:sty m:val="p"/>
            </m:rPr>
            <w:rPr>
              <w:color w:val="FFFFFF" w:themeColor="background1"/>
            </w:rPr>
            <w:br/>
          </m:r>
        </m:oMath>
      </m:oMathPara>
      <w:r w:rsidR="00FC71F1" w:rsidRPr="0071672B">
        <w:rPr>
          <w:color w:val="FFFFFF" w:themeColor="background1"/>
        </w:rPr>
        <w:t xml:space="preserve">This regular expression describes the set of strings that take the original DFA from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0</m:t>
            </m:r>
          </m:sub>
        </m:sSub>
      </m:oMath>
      <w:r w:rsidR="00FC71F1" w:rsidRPr="0071672B">
        <w:rPr>
          <w:color w:val="FFFFFF" w:themeColor="background1"/>
        </w:rPr>
        <w:t xml:space="preserve"> to itself zero or more times, then to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</m:oMath>
      <w:r w:rsidR="00FC71F1" w:rsidRPr="0071672B">
        <w:rPr>
          <w:color w:val="FFFFFF" w:themeColor="background1"/>
        </w:rPr>
        <w:t xml:space="preserve">, then zero or more times through the path that goes from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</m:oMath>
      <w:r w:rsidR="00FC71F1" w:rsidRPr="0071672B">
        <w:rPr>
          <w:color w:val="FFFFFF" w:themeColor="background1"/>
        </w:rPr>
        <w:t xml:space="preserve"> back to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0</m:t>
            </m:r>
          </m:sub>
        </m:sSub>
      </m:oMath>
      <w:r w:rsidR="00FC71F1" w:rsidRPr="0071672B">
        <w:rPr>
          <w:color w:val="FFFFFF" w:themeColor="background1"/>
        </w:rPr>
        <w:t xml:space="preserve">, from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0</m:t>
            </m:r>
          </m:sub>
        </m:sSub>
      </m:oMath>
      <w:r w:rsidR="00FC71F1" w:rsidRPr="0071672B">
        <w:rPr>
          <w:color w:val="FFFFFF" w:themeColor="background1"/>
        </w:rPr>
        <w:t xml:space="preserve"> to itself zero or more times, then back to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</m:oMath>
      <w:r w:rsidR="00FC71F1" w:rsidRPr="0071672B">
        <w:rPr>
          <w:color w:val="FFFFFF" w:themeColor="background1"/>
        </w:rPr>
        <w:t xml:space="preserve">. </w:t>
      </w:r>
    </w:p>
    <w:sectPr w:rsidR="00B40012" w:rsidRPr="0071672B" w:rsidSect="00835AC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E45570" w14:textId="77777777" w:rsidR="004A03C9" w:rsidRDefault="004A03C9" w:rsidP="00E046F3">
      <w:r>
        <w:separator/>
      </w:r>
    </w:p>
  </w:endnote>
  <w:endnote w:type="continuationSeparator" w:id="0">
    <w:p w14:paraId="4BFCB428" w14:textId="77777777" w:rsidR="004A03C9" w:rsidRDefault="004A03C9" w:rsidP="00E046F3">
      <w:r>
        <w:continuationSeparator/>
      </w:r>
    </w:p>
  </w:endnote>
  <w:endnote w:type="continuationNotice" w:id="1">
    <w:p w14:paraId="09E6F9C8" w14:textId="77777777" w:rsidR="004A03C9" w:rsidRDefault="004A03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19DC1" w14:textId="77777777" w:rsidR="004A03C9" w:rsidRDefault="004A03C9">
    <w:pPr>
      <w:pStyle w:val="Footer"/>
    </w:pPr>
    <w:proofErr w:type="gramStart"/>
    <w:r>
      <w:t>rev</w:t>
    </w:r>
    <w:proofErr w:type="gramEnd"/>
    <w:r>
      <w:t xml:space="preserve">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8CC261" w14:textId="77777777" w:rsidR="004A03C9" w:rsidRDefault="004A03C9" w:rsidP="00E046F3">
      <w:r>
        <w:separator/>
      </w:r>
    </w:p>
  </w:footnote>
  <w:footnote w:type="continuationSeparator" w:id="0">
    <w:p w14:paraId="4F5F7D5F" w14:textId="77777777" w:rsidR="004A03C9" w:rsidRDefault="004A03C9" w:rsidP="00E046F3">
      <w:r>
        <w:continuationSeparator/>
      </w:r>
    </w:p>
  </w:footnote>
  <w:footnote w:type="continuationNotice" w:id="1">
    <w:p w14:paraId="186024FF" w14:textId="77777777" w:rsidR="004A03C9" w:rsidRDefault="004A03C9"/>
  </w:footnote>
  <w:footnote w:id="2">
    <w:p w14:paraId="4D593694" w14:textId="77777777" w:rsidR="004A03C9" w:rsidRDefault="004A03C9" w:rsidP="00A95C76">
      <w:pPr>
        <w:pStyle w:val="FootnoteText"/>
      </w:pPr>
      <w:r>
        <w:rPr>
          <w:rStyle w:val="FootnoteReference"/>
        </w:rPr>
        <w:footnoteRef/>
      </w:r>
      <w:r>
        <w:t xml:space="preserve"> Note that JFLAP uses </w:t>
      </w:r>
      <m:oMath>
        <m:r>
          <w:rPr>
            <w:rFonts w:ascii="Cambria Math" w:hAnsi="Cambria Math"/>
          </w:rPr>
          <m:t>+</m:t>
        </m:r>
      </m:oMath>
      <w:r>
        <w:t xml:space="preserve"> instead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∪</m:t>
        </m:r>
      </m:oMath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0418"/>
    <w:multiLevelType w:val="hybridMultilevel"/>
    <w:tmpl w:val="66F0A2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C1932"/>
    <w:multiLevelType w:val="hybridMultilevel"/>
    <w:tmpl w:val="76562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C76A3"/>
    <w:multiLevelType w:val="hybridMultilevel"/>
    <w:tmpl w:val="4BFA37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066E2C"/>
    <w:multiLevelType w:val="hybridMultilevel"/>
    <w:tmpl w:val="46FA5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3614C"/>
    <w:multiLevelType w:val="hybridMultilevel"/>
    <w:tmpl w:val="DDC4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1554E"/>
    <w:multiLevelType w:val="hybridMultilevel"/>
    <w:tmpl w:val="EA9E70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F70FD"/>
    <w:multiLevelType w:val="hybridMultilevel"/>
    <w:tmpl w:val="275A1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042DC"/>
    <w:multiLevelType w:val="hybridMultilevel"/>
    <w:tmpl w:val="8C181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37EB8"/>
    <w:multiLevelType w:val="hybridMultilevel"/>
    <w:tmpl w:val="6744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77557"/>
    <w:multiLevelType w:val="hybridMultilevel"/>
    <w:tmpl w:val="82940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455AF"/>
    <w:multiLevelType w:val="hybridMultilevel"/>
    <w:tmpl w:val="6F78AA8E"/>
    <w:lvl w:ilvl="0" w:tplc="07BC04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A6A37"/>
    <w:multiLevelType w:val="hybridMultilevel"/>
    <w:tmpl w:val="AA8AE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042C2"/>
    <w:multiLevelType w:val="hybridMultilevel"/>
    <w:tmpl w:val="80D4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C5435"/>
    <w:multiLevelType w:val="hybridMultilevel"/>
    <w:tmpl w:val="8360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0421C"/>
    <w:multiLevelType w:val="hybridMultilevel"/>
    <w:tmpl w:val="162CD9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1A314A"/>
    <w:multiLevelType w:val="hybridMultilevel"/>
    <w:tmpl w:val="47608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5673DE"/>
    <w:multiLevelType w:val="hybridMultilevel"/>
    <w:tmpl w:val="51BAB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9B341D"/>
    <w:multiLevelType w:val="hybridMultilevel"/>
    <w:tmpl w:val="E9F6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F694A"/>
    <w:multiLevelType w:val="hybridMultilevel"/>
    <w:tmpl w:val="82940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893849"/>
    <w:multiLevelType w:val="hybridMultilevel"/>
    <w:tmpl w:val="997A5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263B1D"/>
    <w:multiLevelType w:val="hybridMultilevel"/>
    <w:tmpl w:val="2F726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DD6BE0"/>
    <w:multiLevelType w:val="hybridMultilevel"/>
    <w:tmpl w:val="82940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BD637B"/>
    <w:multiLevelType w:val="hybridMultilevel"/>
    <w:tmpl w:val="7E84F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CD4634"/>
    <w:multiLevelType w:val="hybridMultilevel"/>
    <w:tmpl w:val="8208D4BE"/>
    <w:lvl w:ilvl="0" w:tplc="C82A69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9A69E5"/>
    <w:multiLevelType w:val="hybridMultilevel"/>
    <w:tmpl w:val="9834A898"/>
    <w:lvl w:ilvl="0" w:tplc="5BF8A82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CE701A"/>
    <w:multiLevelType w:val="hybridMultilevel"/>
    <w:tmpl w:val="DE223C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403EDB"/>
    <w:multiLevelType w:val="hybridMultilevel"/>
    <w:tmpl w:val="49B0379A"/>
    <w:lvl w:ilvl="0" w:tplc="BAF856A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1A0160"/>
    <w:multiLevelType w:val="hybridMultilevel"/>
    <w:tmpl w:val="46FA5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72C44"/>
    <w:multiLevelType w:val="hybridMultilevel"/>
    <w:tmpl w:val="7084F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C11DC5"/>
    <w:multiLevelType w:val="hybridMultilevel"/>
    <w:tmpl w:val="162CD9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6E60A7"/>
    <w:multiLevelType w:val="hybridMultilevel"/>
    <w:tmpl w:val="53D4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13"/>
  </w:num>
  <w:num w:numId="4">
    <w:abstractNumId w:val="28"/>
  </w:num>
  <w:num w:numId="5">
    <w:abstractNumId w:val="7"/>
  </w:num>
  <w:num w:numId="6">
    <w:abstractNumId w:val="22"/>
  </w:num>
  <w:num w:numId="7">
    <w:abstractNumId w:val="30"/>
  </w:num>
  <w:num w:numId="8">
    <w:abstractNumId w:val="11"/>
  </w:num>
  <w:num w:numId="9">
    <w:abstractNumId w:val="17"/>
  </w:num>
  <w:num w:numId="10">
    <w:abstractNumId w:val="1"/>
  </w:num>
  <w:num w:numId="11">
    <w:abstractNumId w:val="15"/>
  </w:num>
  <w:num w:numId="12">
    <w:abstractNumId w:val="4"/>
  </w:num>
  <w:num w:numId="13">
    <w:abstractNumId w:val="12"/>
  </w:num>
  <w:num w:numId="14">
    <w:abstractNumId w:val="25"/>
  </w:num>
  <w:num w:numId="15">
    <w:abstractNumId w:val="0"/>
  </w:num>
  <w:num w:numId="16">
    <w:abstractNumId w:val="2"/>
  </w:num>
  <w:num w:numId="17">
    <w:abstractNumId w:val="14"/>
  </w:num>
  <w:num w:numId="18">
    <w:abstractNumId w:val="29"/>
  </w:num>
  <w:num w:numId="19">
    <w:abstractNumId w:val="20"/>
  </w:num>
  <w:num w:numId="20">
    <w:abstractNumId w:val="5"/>
  </w:num>
  <w:num w:numId="21">
    <w:abstractNumId w:val="16"/>
  </w:num>
  <w:num w:numId="22">
    <w:abstractNumId w:val="26"/>
  </w:num>
  <w:num w:numId="23">
    <w:abstractNumId w:val="27"/>
  </w:num>
  <w:num w:numId="24">
    <w:abstractNumId w:val="3"/>
  </w:num>
  <w:num w:numId="25">
    <w:abstractNumId w:val="10"/>
  </w:num>
  <w:num w:numId="26">
    <w:abstractNumId w:val="6"/>
  </w:num>
  <w:num w:numId="27">
    <w:abstractNumId w:val="23"/>
  </w:num>
  <w:num w:numId="28">
    <w:abstractNumId w:val="19"/>
  </w:num>
  <w:num w:numId="29">
    <w:abstractNumId w:val="18"/>
  </w:num>
  <w:num w:numId="30">
    <w:abstractNumId w:val="21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6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6F3"/>
    <w:rsid w:val="00011E75"/>
    <w:rsid w:val="00034108"/>
    <w:rsid w:val="0005469F"/>
    <w:rsid w:val="0005703C"/>
    <w:rsid w:val="00073FBA"/>
    <w:rsid w:val="000A0C04"/>
    <w:rsid w:val="000A2FED"/>
    <w:rsid w:val="000A3816"/>
    <w:rsid w:val="000A4CB6"/>
    <w:rsid w:val="000B2CA8"/>
    <w:rsid w:val="000D431C"/>
    <w:rsid w:val="000D45CE"/>
    <w:rsid w:val="000D7F86"/>
    <w:rsid w:val="000E7993"/>
    <w:rsid w:val="00107CAB"/>
    <w:rsid w:val="00110AAD"/>
    <w:rsid w:val="00117EEF"/>
    <w:rsid w:val="00150866"/>
    <w:rsid w:val="001511F4"/>
    <w:rsid w:val="00163384"/>
    <w:rsid w:val="00167436"/>
    <w:rsid w:val="001801C9"/>
    <w:rsid w:val="001B324D"/>
    <w:rsid w:val="001C5320"/>
    <w:rsid w:val="001E1324"/>
    <w:rsid w:val="001F4455"/>
    <w:rsid w:val="00234621"/>
    <w:rsid w:val="00251F39"/>
    <w:rsid w:val="0025729B"/>
    <w:rsid w:val="002623DC"/>
    <w:rsid w:val="00265BFE"/>
    <w:rsid w:val="00271269"/>
    <w:rsid w:val="00274505"/>
    <w:rsid w:val="00274C82"/>
    <w:rsid w:val="0029436F"/>
    <w:rsid w:val="002A5110"/>
    <w:rsid w:val="002B06ED"/>
    <w:rsid w:val="002B47A1"/>
    <w:rsid w:val="002B4F44"/>
    <w:rsid w:val="002D3485"/>
    <w:rsid w:val="002D7926"/>
    <w:rsid w:val="002D7EDF"/>
    <w:rsid w:val="002F2F40"/>
    <w:rsid w:val="002F3248"/>
    <w:rsid w:val="00301251"/>
    <w:rsid w:val="00305066"/>
    <w:rsid w:val="00313F49"/>
    <w:rsid w:val="00320189"/>
    <w:rsid w:val="00324463"/>
    <w:rsid w:val="0034717F"/>
    <w:rsid w:val="00374269"/>
    <w:rsid w:val="00392BD2"/>
    <w:rsid w:val="004258E0"/>
    <w:rsid w:val="00427251"/>
    <w:rsid w:val="00434601"/>
    <w:rsid w:val="00454BFD"/>
    <w:rsid w:val="00456B55"/>
    <w:rsid w:val="0048606A"/>
    <w:rsid w:val="004A03C9"/>
    <w:rsid w:val="004A6747"/>
    <w:rsid w:val="004D2C04"/>
    <w:rsid w:val="004D4C21"/>
    <w:rsid w:val="004E25E3"/>
    <w:rsid w:val="004F164E"/>
    <w:rsid w:val="005066C0"/>
    <w:rsid w:val="00507FBA"/>
    <w:rsid w:val="0051213D"/>
    <w:rsid w:val="0051375D"/>
    <w:rsid w:val="00527673"/>
    <w:rsid w:val="00546339"/>
    <w:rsid w:val="005528B6"/>
    <w:rsid w:val="00557A73"/>
    <w:rsid w:val="0059534E"/>
    <w:rsid w:val="005A3310"/>
    <w:rsid w:val="005B48BF"/>
    <w:rsid w:val="005D6C64"/>
    <w:rsid w:val="005E315D"/>
    <w:rsid w:val="005E67B3"/>
    <w:rsid w:val="00606199"/>
    <w:rsid w:val="00607F32"/>
    <w:rsid w:val="006129F0"/>
    <w:rsid w:val="00615932"/>
    <w:rsid w:val="00615FFF"/>
    <w:rsid w:val="006217E0"/>
    <w:rsid w:val="00626AFC"/>
    <w:rsid w:val="0062765F"/>
    <w:rsid w:val="006360D4"/>
    <w:rsid w:val="00645029"/>
    <w:rsid w:val="006504C8"/>
    <w:rsid w:val="00696085"/>
    <w:rsid w:val="006A5BED"/>
    <w:rsid w:val="006B6A19"/>
    <w:rsid w:val="006C0852"/>
    <w:rsid w:val="006C5D9C"/>
    <w:rsid w:val="006D6959"/>
    <w:rsid w:val="0070055A"/>
    <w:rsid w:val="00713D92"/>
    <w:rsid w:val="00715176"/>
    <w:rsid w:val="00715BAB"/>
    <w:rsid w:val="0071672B"/>
    <w:rsid w:val="00727DE6"/>
    <w:rsid w:val="0073033A"/>
    <w:rsid w:val="00731C04"/>
    <w:rsid w:val="007333B2"/>
    <w:rsid w:val="00736809"/>
    <w:rsid w:val="00742967"/>
    <w:rsid w:val="007471B6"/>
    <w:rsid w:val="0075145D"/>
    <w:rsid w:val="007527E6"/>
    <w:rsid w:val="00780B5F"/>
    <w:rsid w:val="00791B73"/>
    <w:rsid w:val="007B5F25"/>
    <w:rsid w:val="007C3C1A"/>
    <w:rsid w:val="007C7CFF"/>
    <w:rsid w:val="007E37FD"/>
    <w:rsid w:val="007F6CE6"/>
    <w:rsid w:val="00814644"/>
    <w:rsid w:val="00835AC2"/>
    <w:rsid w:val="00846C89"/>
    <w:rsid w:val="00847C3A"/>
    <w:rsid w:val="00854005"/>
    <w:rsid w:val="008661E3"/>
    <w:rsid w:val="00874FDB"/>
    <w:rsid w:val="00882BBA"/>
    <w:rsid w:val="00884673"/>
    <w:rsid w:val="00892DD9"/>
    <w:rsid w:val="00895699"/>
    <w:rsid w:val="00897AA4"/>
    <w:rsid w:val="008A4BCD"/>
    <w:rsid w:val="008B0183"/>
    <w:rsid w:val="008B31CF"/>
    <w:rsid w:val="008D3039"/>
    <w:rsid w:val="008E4526"/>
    <w:rsid w:val="009047B0"/>
    <w:rsid w:val="00905B3D"/>
    <w:rsid w:val="00915BDE"/>
    <w:rsid w:val="0091783B"/>
    <w:rsid w:val="009227B9"/>
    <w:rsid w:val="0092402F"/>
    <w:rsid w:val="00924487"/>
    <w:rsid w:val="0092494A"/>
    <w:rsid w:val="00935DC8"/>
    <w:rsid w:val="00946968"/>
    <w:rsid w:val="009568A2"/>
    <w:rsid w:val="00984880"/>
    <w:rsid w:val="00984DEA"/>
    <w:rsid w:val="00996A08"/>
    <w:rsid w:val="009A1E53"/>
    <w:rsid w:val="009A208F"/>
    <w:rsid w:val="009B711D"/>
    <w:rsid w:val="009B7905"/>
    <w:rsid w:val="009C362C"/>
    <w:rsid w:val="009C5A16"/>
    <w:rsid w:val="009D61C2"/>
    <w:rsid w:val="009F7747"/>
    <w:rsid w:val="00A17336"/>
    <w:rsid w:val="00A25D2A"/>
    <w:rsid w:val="00A26986"/>
    <w:rsid w:val="00A438C7"/>
    <w:rsid w:val="00A5010A"/>
    <w:rsid w:val="00A571F5"/>
    <w:rsid w:val="00A64D3A"/>
    <w:rsid w:val="00A910D6"/>
    <w:rsid w:val="00A9118F"/>
    <w:rsid w:val="00A936B5"/>
    <w:rsid w:val="00A95C76"/>
    <w:rsid w:val="00A96F56"/>
    <w:rsid w:val="00AA158D"/>
    <w:rsid w:val="00AB4B9C"/>
    <w:rsid w:val="00AD3444"/>
    <w:rsid w:val="00B02C25"/>
    <w:rsid w:val="00B058B7"/>
    <w:rsid w:val="00B06DE5"/>
    <w:rsid w:val="00B16BE3"/>
    <w:rsid w:val="00B23282"/>
    <w:rsid w:val="00B40012"/>
    <w:rsid w:val="00B478CF"/>
    <w:rsid w:val="00B479D9"/>
    <w:rsid w:val="00B51355"/>
    <w:rsid w:val="00B54BE0"/>
    <w:rsid w:val="00B571C8"/>
    <w:rsid w:val="00B57292"/>
    <w:rsid w:val="00B91D38"/>
    <w:rsid w:val="00BC42F2"/>
    <w:rsid w:val="00BD0019"/>
    <w:rsid w:val="00BD5146"/>
    <w:rsid w:val="00BE5583"/>
    <w:rsid w:val="00BE625A"/>
    <w:rsid w:val="00BE671B"/>
    <w:rsid w:val="00BF6E1B"/>
    <w:rsid w:val="00C033F5"/>
    <w:rsid w:val="00C14D0A"/>
    <w:rsid w:val="00C208A8"/>
    <w:rsid w:val="00C34A51"/>
    <w:rsid w:val="00C34C33"/>
    <w:rsid w:val="00C45410"/>
    <w:rsid w:val="00C56097"/>
    <w:rsid w:val="00C7102F"/>
    <w:rsid w:val="00C727EE"/>
    <w:rsid w:val="00C77F4B"/>
    <w:rsid w:val="00C81657"/>
    <w:rsid w:val="00C8249B"/>
    <w:rsid w:val="00C83BE3"/>
    <w:rsid w:val="00C86304"/>
    <w:rsid w:val="00C876E3"/>
    <w:rsid w:val="00C9084B"/>
    <w:rsid w:val="00C92E3D"/>
    <w:rsid w:val="00CA5AAA"/>
    <w:rsid w:val="00CA7D80"/>
    <w:rsid w:val="00CB3764"/>
    <w:rsid w:val="00CC0D7B"/>
    <w:rsid w:val="00CC6329"/>
    <w:rsid w:val="00CE7255"/>
    <w:rsid w:val="00CF178D"/>
    <w:rsid w:val="00D00547"/>
    <w:rsid w:val="00D02D48"/>
    <w:rsid w:val="00D07668"/>
    <w:rsid w:val="00D10493"/>
    <w:rsid w:val="00D156FE"/>
    <w:rsid w:val="00D17D02"/>
    <w:rsid w:val="00D27DF1"/>
    <w:rsid w:val="00D515C8"/>
    <w:rsid w:val="00D60445"/>
    <w:rsid w:val="00D62C5C"/>
    <w:rsid w:val="00D869D5"/>
    <w:rsid w:val="00D93908"/>
    <w:rsid w:val="00DB379A"/>
    <w:rsid w:val="00DC154A"/>
    <w:rsid w:val="00DC65C9"/>
    <w:rsid w:val="00DE159D"/>
    <w:rsid w:val="00DE1A38"/>
    <w:rsid w:val="00DE7F75"/>
    <w:rsid w:val="00E012BF"/>
    <w:rsid w:val="00E046F3"/>
    <w:rsid w:val="00E0641A"/>
    <w:rsid w:val="00E138C2"/>
    <w:rsid w:val="00E223DA"/>
    <w:rsid w:val="00E258B2"/>
    <w:rsid w:val="00E37B43"/>
    <w:rsid w:val="00E63A27"/>
    <w:rsid w:val="00E66D2D"/>
    <w:rsid w:val="00E728FA"/>
    <w:rsid w:val="00E73E51"/>
    <w:rsid w:val="00E86D35"/>
    <w:rsid w:val="00E873F0"/>
    <w:rsid w:val="00EA0217"/>
    <w:rsid w:val="00EA4A48"/>
    <w:rsid w:val="00EB6712"/>
    <w:rsid w:val="00EC086F"/>
    <w:rsid w:val="00EF711B"/>
    <w:rsid w:val="00F00649"/>
    <w:rsid w:val="00F115F0"/>
    <w:rsid w:val="00F26D04"/>
    <w:rsid w:val="00F306EE"/>
    <w:rsid w:val="00F32951"/>
    <w:rsid w:val="00F3338A"/>
    <w:rsid w:val="00F43336"/>
    <w:rsid w:val="00F46103"/>
    <w:rsid w:val="00F46A87"/>
    <w:rsid w:val="00F50AC5"/>
    <w:rsid w:val="00F67C80"/>
    <w:rsid w:val="00F74D78"/>
    <w:rsid w:val="00F81A7B"/>
    <w:rsid w:val="00F82479"/>
    <w:rsid w:val="00F8260C"/>
    <w:rsid w:val="00F842CC"/>
    <w:rsid w:val="00F926D9"/>
    <w:rsid w:val="00F931FE"/>
    <w:rsid w:val="00FB00B5"/>
    <w:rsid w:val="00FB2F6A"/>
    <w:rsid w:val="00FC71F1"/>
    <w:rsid w:val="00FC7EC1"/>
    <w:rsid w:val="00FD020F"/>
    <w:rsid w:val="00FD203E"/>
    <w:rsid w:val="00FE1450"/>
    <w:rsid w:val="00FF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9D37"/>
  <w15:docId w15:val="{CA7D41F6-F983-4F9C-96D4-D0D89FAA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DD9"/>
    <w:pPr>
      <w:spacing w:before="0" w:after="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DD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699"/>
    <w:pPr>
      <w:pageBreakBefore/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46F3"/>
    <w:p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46F3"/>
    <w:p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6F3"/>
    <w:p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6F3"/>
    <w:p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6F3"/>
    <w:p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6F3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6F3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6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6F3"/>
  </w:style>
  <w:style w:type="paragraph" w:styleId="Footer">
    <w:name w:val="footer"/>
    <w:basedOn w:val="Normal"/>
    <w:link w:val="FooterChar"/>
    <w:uiPriority w:val="99"/>
    <w:unhideWhenUsed/>
    <w:rsid w:val="00E046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6F3"/>
  </w:style>
  <w:style w:type="character" w:customStyle="1" w:styleId="Heading1Char">
    <w:name w:val="Heading 1 Char"/>
    <w:basedOn w:val="DefaultParagraphFont"/>
    <w:link w:val="Heading1"/>
    <w:uiPriority w:val="9"/>
    <w:rsid w:val="00892DD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9569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046F3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046F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6F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6F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6F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6F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6F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46F3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046F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46F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6F3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46F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046F3"/>
    <w:rPr>
      <w:b/>
      <w:bCs/>
    </w:rPr>
  </w:style>
  <w:style w:type="character" w:styleId="Emphasis">
    <w:name w:val="Emphasis"/>
    <w:uiPriority w:val="20"/>
    <w:qFormat/>
    <w:rsid w:val="00E046F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046F3"/>
  </w:style>
  <w:style w:type="character" w:customStyle="1" w:styleId="NoSpacingChar">
    <w:name w:val="No Spacing Char"/>
    <w:basedOn w:val="DefaultParagraphFont"/>
    <w:link w:val="NoSpacing"/>
    <w:uiPriority w:val="1"/>
    <w:rsid w:val="00E046F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046F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46F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046F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6F3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6F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E046F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E046F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E046F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E046F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E046F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46F3"/>
    <w:pPr>
      <w:outlineLvl w:val="9"/>
    </w:pPr>
    <w:rPr>
      <w:lang w:bidi="en-US"/>
    </w:rPr>
  </w:style>
  <w:style w:type="paragraph" w:customStyle="1" w:styleId="FirstHeading2woPageBreakBefore">
    <w:name w:val="First Heading 2 (w/o Page Break Before)"/>
    <w:basedOn w:val="Heading2"/>
    <w:link w:val="FirstHeading2woPageBreakBeforeChar"/>
    <w:qFormat/>
    <w:rsid w:val="008D3039"/>
    <w:pPr>
      <w:pageBreakBefore w:val="0"/>
      <w:spacing w:before="240"/>
    </w:pPr>
  </w:style>
  <w:style w:type="character" w:customStyle="1" w:styleId="FirstHeading2woPageBreakBeforeChar">
    <w:name w:val="First Heading 2 (w/o Page Break Before) Char"/>
    <w:basedOn w:val="Heading2Char"/>
    <w:link w:val="FirstHeading2woPageBreakBefore"/>
    <w:rsid w:val="008D3039"/>
    <w:rPr>
      <w:caps/>
      <w:spacing w:val="15"/>
      <w:shd w:val="clear" w:color="auto" w:fill="DBE5F1" w:themeFill="accent1" w:themeFillTint="33"/>
    </w:rPr>
  </w:style>
  <w:style w:type="table" w:styleId="TableGrid">
    <w:name w:val="Table Grid"/>
    <w:basedOn w:val="TableNormal"/>
    <w:uiPriority w:val="59"/>
    <w:rsid w:val="00607F3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6DE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276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C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C6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D6C64"/>
    <w:pPr>
      <w:spacing w:before="0" w:after="0" w:line="240" w:lineRule="auto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729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72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72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1C23F-23EE-4F04-B50D-05B014E71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1668</Words>
  <Characters>8241</Characters>
  <Application>Microsoft Office Word</Application>
  <DocSecurity>0</DocSecurity>
  <Lines>392</Lines>
  <Paragraphs>353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AFIT</Company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Laurence D. Merkle</dc:creator>
  <cp:lastModifiedBy>Merkle, Laurence D Civ USAF AETC AFIT/ENG</cp:lastModifiedBy>
  <cp:revision>3</cp:revision>
  <dcterms:created xsi:type="dcterms:W3CDTF">2019-01-16T13:48:00Z</dcterms:created>
  <dcterms:modified xsi:type="dcterms:W3CDTF">2019-01-16T13:51:00Z</dcterms:modified>
</cp:coreProperties>
</file>