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0C7D1C6"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3</w:t>
            </w:r>
            <w:r w:rsidR="007033DB" w:rsidRPr="001650C9">
              <w:rPr>
                <w:rFonts w:cstheme="minorHAnsi"/>
                <w:noProof/>
                <w:webHidden/>
                <w:sz w:val="22"/>
                <w:szCs w:val="22"/>
              </w:rPr>
              <w:fldChar w:fldCharType="end"/>
            </w:r>
          </w:hyperlink>
        </w:p>
        <w:p w14:paraId="74391AC2" w14:textId="49D73DD6"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EC9F3C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2CC3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4</w:t>
            </w:r>
            <w:r w:rsidR="007033DB" w:rsidRPr="001650C9">
              <w:rPr>
                <w:rFonts w:cstheme="minorHAnsi"/>
                <w:noProof/>
                <w:webHidden/>
                <w:sz w:val="22"/>
                <w:szCs w:val="22"/>
              </w:rPr>
              <w:fldChar w:fldCharType="end"/>
            </w:r>
          </w:hyperlink>
        </w:p>
        <w:p w14:paraId="4B0E3AD8" w14:textId="687190C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4</w:t>
            </w:r>
            <w:r w:rsidR="007033DB" w:rsidRPr="001650C9">
              <w:rPr>
                <w:rFonts w:cstheme="minorHAnsi"/>
                <w:noProof/>
                <w:webHidden/>
                <w:sz w:val="22"/>
                <w:szCs w:val="22"/>
              </w:rPr>
              <w:fldChar w:fldCharType="end"/>
            </w:r>
          </w:hyperlink>
        </w:p>
        <w:p w14:paraId="7BF45A0A" w14:textId="582F2B5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5</w:t>
            </w:r>
            <w:r w:rsidR="007033DB" w:rsidRPr="001650C9">
              <w:rPr>
                <w:rFonts w:cstheme="minorHAnsi"/>
                <w:noProof/>
                <w:webHidden/>
                <w:sz w:val="22"/>
                <w:szCs w:val="22"/>
              </w:rPr>
              <w:fldChar w:fldCharType="end"/>
            </w:r>
          </w:hyperlink>
        </w:p>
        <w:p w14:paraId="682F2F36" w14:textId="633BD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6</w:t>
            </w:r>
            <w:r w:rsidR="007033DB" w:rsidRPr="001650C9">
              <w:rPr>
                <w:rFonts w:cstheme="minorHAnsi"/>
                <w:noProof/>
                <w:webHidden/>
                <w:sz w:val="22"/>
                <w:szCs w:val="22"/>
              </w:rPr>
              <w:fldChar w:fldCharType="end"/>
            </w:r>
          </w:hyperlink>
        </w:p>
        <w:p w14:paraId="753314F0" w14:textId="58EA0616"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6</w:t>
            </w:r>
            <w:r w:rsidR="007033DB" w:rsidRPr="001650C9">
              <w:rPr>
                <w:rFonts w:cstheme="minorHAnsi"/>
                <w:noProof/>
                <w:webHidden/>
                <w:sz w:val="22"/>
                <w:szCs w:val="22"/>
              </w:rPr>
              <w:fldChar w:fldCharType="end"/>
            </w:r>
          </w:hyperlink>
        </w:p>
        <w:p w14:paraId="43B731B9" w14:textId="125F9CB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E3383">
              <w:rPr>
                <w:rFonts w:cstheme="minorHAnsi"/>
                <w:noProof/>
                <w:webHidden/>
                <w:sz w:val="22"/>
                <w:szCs w:val="22"/>
              </w:rPr>
              <w:t>10</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CD2CE88" w:rsidR="00531FBF" w:rsidRPr="001650C9" w:rsidRDefault="00C51DFF" w:rsidP="00944D65">
            <w:pPr>
              <w:suppressAutoHyphens/>
              <w:spacing w:after="0" w:line="240" w:lineRule="auto"/>
              <w:contextualSpacing/>
              <w:jc w:val="center"/>
              <w:rPr>
                <w:rFonts w:eastAsia="Times New Roman" w:cstheme="minorHAnsi"/>
                <w:b/>
                <w:bCs/>
              </w:rPr>
            </w:pPr>
            <w:r>
              <w:rPr>
                <w:rFonts w:eastAsia="Times New Roman" w:cstheme="minorHAnsi"/>
                <w:b/>
                <w:bCs/>
              </w:rPr>
              <w:t>November 12, 2023</w:t>
            </w:r>
          </w:p>
        </w:tc>
        <w:tc>
          <w:tcPr>
            <w:tcW w:w="2338" w:type="dxa"/>
            <w:tcMar>
              <w:left w:w="115" w:type="dxa"/>
              <w:right w:w="115" w:type="dxa"/>
            </w:tcMar>
          </w:tcPr>
          <w:p w14:paraId="07699096" w14:textId="4F2C5A54" w:rsidR="00531FBF" w:rsidRPr="001650C9" w:rsidRDefault="00C51DFF" w:rsidP="00944D65">
            <w:pPr>
              <w:suppressAutoHyphens/>
              <w:spacing w:after="0" w:line="240" w:lineRule="auto"/>
              <w:contextualSpacing/>
              <w:jc w:val="center"/>
              <w:rPr>
                <w:rFonts w:eastAsia="Times New Roman" w:cstheme="minorHAnsi"/>
                <w:b/>
                <w:bCs/>
              </w:rPr>
            </w:pPr>
            <w:r>
              <w:rPr>
                <w:rFonts w:eastAsia="Times New Roman" w:cstheme="minorHAnsi"/>
                <w:b/>
                <w:bCs/>
              </w:rPr>
              <w:t>David Cruz</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3DE3FA95" w:rsidR="0058064D" w:rsidRPr="001650C9" w:rsidRDefault="001D24D3" w:rsidP="00944D65">
      <w:pPr>
        <w:suppressAutoHyphens/>
        <w:spacing w:after="0" w:line="240" w:lineRule="auto"/>
        <w:contextualSpacing/>
        <w:rPr>
          <w:rFonts w:cstheme="minorHAnsi"/>
        </w:rPr>
      </w:pPr>
      <w:r>
        <w:rPr>
          <w:rFonts w:cstheme="minorHAnsi"/>
        </w:rPr>
        <w:t>David Cruz</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0B8F550C" w14:textId="310523FE" w:rsidR="00F56587" w:rsidRPr="00F56587" w:rsidRDefault="00F56587" w:rsidP="00F56587">
      <w:pPr>
        <w:spacing w:after="0" w:line="240" w:lineRule="auto"/>
        <w:ind w:firstLine="360"/>
        <w:contextualSpacing/>
        <w:rPr>
          <w:rFonts w:eastAsia="Times New Roman"/>
        </w:rPr>
      </w:pPr>
      <w:r w:rsidRPr="00F56587">
        <w:rPr>
          <w:rFonts w:eastAsia="Times New Roman"/>
        </w:rPr>
        <w:t xml:space="preserve">The client, Artemis Financial, is a consulting company that creates financial plans that are specific to their clients. With the importance of software security growing larger in today’s current cyber climate, Artemis Financial is looking to bolster its software security and modernize its operation systems to the most effective security that is current and </w:t>
      </w:r>
      <w:r w:rsidR="005921FD" w:rsidRPr="00F56587">
        <w:rPr>
          <w:rFonts w:eastAsia="Times New Roman"/>
        </w:rPr>
        <w:t>up to date</w:t>
      </w:r>
      <w:r w:rsidRPr="00F56587">
        <w:rPr>
          <w:rFonts w:eastAsia="Times New Roman"/>
        </w:rPr>
        <w:t xml:space="preserve">. The client’s web application interface currently uses the REST API, which is a step in the correct direction but seeks expertise to examine their systems and find vulnerabilities as well as give suggestions about how to further improve the security of their systems to better protect against external threats. </w:t>
      </w:r>
    </w:p>
    <w:p w14:paraId="79A09F67" w14:textId="14BE62B6" w:rsidR="00AC7D61" w:rsidRDefault="00F56587" w:rsidP="00F56587">
      <w:pPr>
        <w:spacing w:after="0" w:line="240" w:lineRule="auto"/>
        <w:ind w:firstLine="360"/>
        <w:contextualSpacing/>
        <w:rPr>
          <w:rFonts w:eastAsia="Times New Roman"/>
        </w:rPr>
      </w:pPr>
      <w:r w:rsidRPr="00F56587">
        <w:rPr>
          <w:rFonts w:eastAsia="Times New Roman"/>
        </w:rPr>
        <w:t>In this vulnerability assessment, security vulnerabilities specific to the client’s web application will be analyzed and will be documented in this report. Moreover, there are a few characteristics of the client’s company that need to be considered in this report. For instance, the company has different clients that have different financial needs tailored to them, so effective communication with their customers holds great importance. That said, there always lies the possibility that sensitive financial information is transferred with Artemis Financial and their clients, which means that secure communications between them and their customers need to be built into the web application.</w:t>
      </w:r>
    </w:p>
    <w:p w14:paraId="5FE758D9" w14:textId="6B9A3F35" w:rsidR="00657316" w:rsidRDefault="00632C1F" w:rsidP="007358B6">
      <w:pPr>
        <w:spacing w:after="0" w:line="240" w:lineRule="auto"/>
        <w:ind w:firstLine="360"/>
        <w:contextualSpacing/>
        <w:rPr>
          <w:rFonts w:eastAsia="Times New Roman"/>
        </w:rPr>
      </w:pPr>
      <w:r w:rsidRPr="00632C1F">
        <w:rPr>
          <w:rFonts w:eastAsia="Times New Roman"/>
        </w:rPr>
        <w:t>This is especially important due to the possibility of the client making international transactions. There may be different rules and regulations regarding security and privacy when dealing with clients in different parts of the world. In Europe for example, the General Data Protection Regulation (GDPR) “applies when ‘personal data’ are ‘processed’. The GDPR defines ‘processing’ as ‘any operation or set of operations which is performed on personal data or on sets of personal data, whether or not by automated means” (Hoofnagle et al., 2019, p.72). In addition, some countries may have stricter data policies that restrict encryption schemes or may require that data be surveilled according to their laws which may conflict with the customer’s and our client’s privacy. Therefore, Artemis Financial would need to either comply with these restrictions or deal with potential consequences due to not complying with different government rules and regulations. Additionally, there is always the threat of dealing with cyber threats from government adversaries that look to spy on, steal, or sabotage data.</w:t>
      </w:r>
    </w:p>
    <w:p w14:paraId="637BBDA7" w14:textId="77777777" w:rsidR="00797E01" w:rsidRPr="00797E01" w:rsidRDefault="00797E01" w:rsidP="00797E01">
      <w:pPr>
        <w:spacing w:after="0" w:line="240" w:lineRule="auto"/>
        <w:ind w:firstLine="360"/>
        <w:contextualSpacing/>
        <w:rPr>
          <w:rFonts w:eastAsia="Times New Roman"/>
        </w:rPr>
      </w:pPr>
      <w:r w:rsidRPr="00797E01">
        <w:rPr>
          <w:rFonts w:eastAsia="Times New Roman"/>
        </w:rPr>
        <w:t xml:space="preserve">Building from the cyber threats that can be seen from foreign adversaries, there is the possibility of seeing external threats in the homeland in the present and the immediate future. As stated earlier, the client has a RESTful web API which can be susceptible to API attacks like JSON injection. For instance, if the input isn’t properly sanitized or the system fails to use proper input validation, an unauthorized user can modify JSON messages maliciously and compromise the security of the REST API (Nidecki &amp; Mussler, 2023). </w:t>
      </w:r>
    </w:p>
    <w:p w14:paraId="4E488B5C" w14:textId="1D279E0A" w:rsidR="668FFF63" w:rsidRDefault="00797E01" w:rsidP="00797E01">
      <w:pPr>
        <w:spacing w:after="0" w:line="240" w:lineRule="auto"/>
        <w:ind w:firstLine="360"/>
        <w:contextualSpacing/>
        <w:rPr>
          <w:rFonts w:eastAsia="Times New Roman"/>
        </w:rPr>
      </w:pPr>
      <w:r w:rsidRPr="00797E01">
        <w:rPr>
          <w:rFonts w:eastAsia="Times New Roman"/>
        </w:rPr>
        <w:t>To ensure that the client’s systems are modernized, it will be important to be sure that they are using updated web technologies. This will help both the functionality and the security of their web application but may require an occasional rework of the system to ensure the system stays compatible with the most recent web technologies.</w:t>
      </w:r>
      <w:r w:rsidR="00901685">
        <w:rPr>
          <w:rFonts w:eastAsia="Times New Roman"/>
        </w:rPr>
        <w:tab/>
      </w:r>
    </w:p>
    <w:p w14:paraId="0650B499" w14:textId="77777777" w:rsidR="00901685" w:rsidRDefault="00901685" w:rsidP="668FFF63">
      <w:pPr>
        <w:spacing w:after="0" w:line="240" w:lineRule="auto"/>
        <w:contextualSpacing/>
        <w:rPr>
          <w:rFonts w:eastAsia="Times New Roman"/>
        </w:rPr>
      </w:pPr>
    </w:p>
    <w:p w14:paraId="17F9B8AF" w14:textId="77777777" w:rsidR="00901685" w:rsidRDefault="00901685" w:rsidP="668FFF63">
      <w:pPr>
        <w:spacing w:after="0" w:line="240" w:lineRule="auto"/>
        <w:contextualSpacing/>
        <w:rPr>
          <w:rFonts w:eastAsia="Times New Roman"/>
        </w:rPr>
      </w:pPr>
    </w:p>
    <w:p w14:paraId="481BBC10" w14:textId="77777777" w:rsidR="00901685" w:rsidRDefault="00901685" w:rsidP="668FFF63">
      <w:pPr>
        <w:spacing w:after="0" w:line="240" w:lineRule="auto"/>
        <w:contextualSpacing/>
        <w:rPr>
          <w:rFonts w:eastAsia="Times New Roman"/>
        </w:rPr>
      </w:pPr>
    </w:p>
    <w:p w14:paraId="6FAFE393" w14:textId="77777777" w:rsidR="00901685" w:rsidRDefault="00901685" w:rsidP="668FFF63">
      <w:pPr>
        <w:spacing w:after="0" w:line="240" w:lineRule="auto"/>
        <w:contextualSpacing/>
        <w:rPr>
          <w:rFonts w:eastAsia="Times New Roman"/>
        </w:rPr>
      </w:pPr>
    </w:p>
    <w:p w14:paraId="592CB4D2" w14:textId="77777777" w:rsidR="00901685" w:rsidRDefault="00901685" w:rsidP="668FFF63">
      <w:pPr>
        <w:spacing w:after="0" w:line="240" w:lineRule="auto"/>
        <w:contextualSpacing/>
        <w:rPr>
          <w:rFonts w:eastAsia="Times New Roman"/>
        </w:rPr>
      </w:pPr>
    </w:p>
    <w:p w14:paraId="0F0C4A31" w14:textId="77777777" w:rsidR="00901685" w:rsidRDefault="00901685" w:rsidP="668FFF63">
      <w:pPr>
        <w:spacing w:after="0" w:line="240" w:lineRule="auto"/>
        <w:contextualSpacing/>
        <w:rPr>
          <w:rFonts w:eastAsia="Times New Roman"/>
        </w:rPr>
      </w:pPr>
    </w:p>
    <w:p w14:paraId="5B64A800" w14:textId="77777777" w:rsidR="00797E01" w:rsidRDefault="00797E01" w:rsidP="668FFF63">
      <w:pPr>
        <w:spacing w:after="0" w:line="240" w:lineRule="auto"/>
        <w:contextualSpacing/>
        <w:rPr>
          <w:rFonts w:eastAsia="Times New Roman"/>
        </w:rPr>
      </w:pPr>
    </w:p>
    <w:p w14:paraId="3F785EF7" w14:textId="77777777" w:rsidR="00901685" w:rsidRDefault="00901685" w:rsidP="668FFF63">
      <w:pPr>
        <w:spacing w:after="0" w:line="240" w:lineRule="auto"/>
        <w:contextualSpacing/>
        <w:rPr>
          <w:rFonts w:eastAsia="Times New Roman"/>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lastRenderedPageBreak/>
        <w:t>Areas of Security</w:t>
      </w:r>
      <w:bookmarkEnd w:id="12"/>
      <w:bookmarkEnd w:id="13"/>
      <w:bookmarkEnd w:id="14"/>
    </w:p>
    <w:p w14:paraId="5FB8531A" w14:textId="77777777" w:rsidR="00113667" w:rsidRDefault="00113667" w:rsidP="00113667">
      <w:pPr>
        <w:suppressAutoHyphens/>
        <w:spacing w:after="0" w:line="240" w:lineRule="auto"/>
        <w:contextualSpacing/>
        <w:rPr>
          <w:rFonts w:cstheme="minorHAnsi"/>
        </w:rPr>
      </w:pPr>
    </w:p>
    <w:p w14:paraId="01DFC862" w14:textId="04631058" w:rsidR="00124885" w:rsidRDefault="00124885" w:rsidP="00113667">
      <w:pPr>
        <w:suppressAutoHyphens/>
        <w:spacing w:after="0" w:line="240" w:lineRule="auto"/>
        <w:contextualSpacing/>
        <w:rPr>
          <w:rFonts w:cstheme="minorHAnsi"/>
        </w:rPr>
      </w:pPr>
      <w:r>
        <w:rPr>
          <w:rFonts w:cstheme="minorHAnsi"/>
        </w:rPr>
        <w:t>The following areas of security</w:t>
      </w:r>
      <w:r w:rsidR="00691696">
        <w:rPr>
          <w:rFonts w:cstheme="minorHAnsi"/>
        </w:rPr>
        <w:t xml:space="preserve"> </w:t>
      </w:r>
      <w:r w:rsidR="00C45F25">
        <w:rPr>
          <w:rFonts w:cstheme="minorHAnsi"/>
        </w:rPr>
        <w:t>apply</w:t>
      </w:r>
      <w:r w:rsidR="008013BB">
        <w:rPr>
          <w:rFonts w:cstheme="minorHAnsi"/>
        </w:rPr>
        <w:t xml:space="preserve"> </w:t>
      </w:r>
      <w:r w:rsidR="00C45F25">
        <w:rPr>
          <w:rFonts w:cstheme="minorHAnsi"/>
        </w:rPr>
        <w:t>to</w:t>
      </w:r>
      <w:r w:rsidR="008013BB">
        <w:rPr>
          <w:rFonts w:cstheme="minorHAnsi"/>
        </w:rPr>
        <w:t xml:space="preserve"> </w:t>
      </w:r>
      <w:r w:rsidR="00C45F25">
        <w:rPr>
          <w:rFonts w:cstheme="minorHAnsi"/>
        </w:rPr>
        <w:t xml:space="preserve">Artemis Financials’ </w:t>
      </w:r>
      <w:r w:rsidR="008E37F4">
        <w:rPr>
          <w:rFonts w:cstheme="minorHAnsi"/>
        </w:rPr>
        <w:t>web application:</w:t>
      </w:r>
    </w:p>
    <w:p w14:paraId="52DB19F6" w14:textId="77777777" w:rsidR="008E37F4" w:rsidRDefault="008E37F4" w:rsidP="00113667">
      <w:pPr>
        <w:suppressAutoHyphens/>
        <w:spacing w:after="0" w:line="240" w:lineRule="auto"/>
        <w:contextualSpacing/>
        <w:rPr>
          <w:rFonts w:cstheme="minorHAnsi"/>
        </w:rPr>
      </w:pPr>
    </w:p>
    <w:p w14:paraId="53F7DCDB" w14:textId="621EFAFB" w:rsidR="008E37F4" w:rsidRDefault="008E37F4" w:rsidP="00113667">
      <w:pPr>
        <w:suppressAutoHyphens/>
        <w:spacing w:after="0" w:line="240" w:lineRule="auto"/>
        <w:contextualSpacing/>
        <w:rPr>
          <w:rFonts w:cstheme="minorHAnsi"/>
          <w:u w:val="single"/>
        </w:rPr>
      </w:pPr>
      <w:r w:rsidRPr="008E37F4">
        <w:rPr>
          <w:rFonts w:cstheme="minorHAnsi"/>
          <w:u w:val="single"/>
        </w:rPr>
        <w:t>Input Validation</w:t>
      </w:r>
    </w:p>
    <w:p w14:paraId="194FE239" w14:textId="77777777" w:rsidR="00901685" w:rsidRDefault="00901685" w:rsidP="00113667">
      <w:pPr>
        <w:suppressAutoHyphens/>
        <w:spacing w:after="0" w:line="240" w:lineRule="auto"/>
        <w:contextualSpacing/>
        <w:rPr>
          <w:rFonts w:cstheme="minorHAnsi"/>
        </w:rPr>
      </w:pPr>
    </w:p>
    <w:p w14:paraId="1F9D097F" w14:textId="3F8DE3CA" w:rsidR="0015787F" w:rsidRDefault="009D6D7D" w:rsidP="00901685">
      <w:pPr>
        <w:suppressAutoHyphens/>
        <w:spacing w:after="0" w:line="240" w:lineRule="auto"/>
        <w:ind w:firstLine="720"/>
        <w:contextualSpacing/>
        <w:rPr>
          <w:rFonts w:cstheme="minorHAnsi"/>
        </w:rPr>
      </w:pPr>
      <w:r>
        <w:rPr>
          <w:rFonts w:cstheme="minorHAnsi"/>
        </w:rPr>
        <w:t>When</w:t>
      </w:r>
      <w:r w:rsidR="009E19C3">
        <w:rPr>
          <w:rFonts w:cstheme="minorHAnsi"/>
        </w:rPr>
        <w:t xml:space="preserve"> communicat</w:t>
      </w:r>
      <w:r>
        <w:rPr>
          <w:rFonts w:cstheme="minorHAnsi"/>
        </w:rPr>
        <w:t>ing</w:t>
      </w:r>
      <w:r w:rsidR="009E19C3">
        <w:rPr>
          <w:rFonts w:cstheme="minorHAnsi"/>
        </w:rPr>
        <w:t xml:space="preserve"> with their c</w:t>
      </w:r>
      <w:r w:rsidR="006375C1">
        <w:rPr>
          <w:rFonts w:cstheme="minorHAnsi"/>
        </w:rPr>
        <w:t>lients</w:t>
      </w:r>
      <w:r w:rsidR="009E19C3">
        <w:rPr>
          <w:rFonts w:cstheme="minorHAnsi"/>
        </w:rPr>
        <w:t xml:space="preserve">, Artemis Financial will need to get </w:t>
      </w:r>
      <w:r w:rsidR="006375C1">
        <w:rPr>
          <w:rFonts w:cstheme="minorHAnsi"/>
        </w:rPr>
        <w:t xml:space="preserve">detailed </w:t>
      </w:r>
      <w:r w:rsidR="00680867">
        <w:rPr>
          <w:rFonts w:cstheme="minorHAnsi"/>
        </w:rPr>
        <w:t xml:space="preserve">personal and </w:t>
      </w:r>
      <w:r w:rsidR="006375C1">
        <w:rPr>
          <w:rFonts w:cstheme="minorHAnsi"/>
        </w:rPr>
        <w:t>finan</w:t>
      </w:r>
      <w:r w:rsidR="001D2671">
        <w:rPr>
          <w:rFonts w:cstheme="minorHAnsi"/>
        </w:rPr>
        <w:t>cial</w:t>
      </w:r>
      <w:r w:rsidR="006375C1">
        <w:rPr>
          <w:rFonts w:cstheme="minorHAnsi"/>
        </w:rPr>
        <w:t xml:space="preserve"> information</w:t>
      </w:r>
      <w:r w:rsidR="0082086E">
        <w:rPr>
          <w:rFonts w:cstheme="minorHAnsi"/>
        </w:rPr>
        <w:t xml:space="preserve"> to best create personalized financial plans for their clients.</w:t>
      </w:r>
      <w:r w:rsidR="006F4604">
        <w:rPr>
          <w:rFonts w:cstheme="minorHAnsi"/>
        </w:rPr>
        <w:t xml:space="preserve"> This information will need to be collected through</w:t>
      </w:r>
      <w:r w:rsidR="00B90B3E">
        <w:rPr>
          <w:rFonts w:cstheme="minorHAnsi"/>
        </w:rPr>
        <w:t xml:space="preserve"> input forms, so </w:t>
      </w:r>
      <w:r w:rsidR="00C57AE3">
        <w:rPr>
          <w:rFonts w:cstheme="minorHAnsi"/>
        </w:rPr>
        <w:t xml:space="preserve">measures to validate user input will be paramount. </w:t>
      </w:r>
      <w:r w:rsidR="00D518E9">
        <w:rPr>
          <w:rFonts w:cstheme="minorHAnsi"/>
        </w:rPr>
        <w:t xml:space="preserve">Because collecting </w:t>
      </w:r>
      <w:r w:rsidR="008E6492">
        <w:rPr>
          <w:rFonts w:cstheme="minorHAnsi"/>
        </w:rPr>
        <w:t>client information is one of the first steps</w:t>
      </w:r>
      <w:r w:rsidR="00B102E2">
        <w:rPr>
          <w:rFonts w:cstheme="minorHAnsi"/>
        </w:rPr>
        <w:t xml:space="preserve"> in the process, input validation can be seen as the </w:t>
      </w:r>
      <w:r w:rsidR="00CF1642">
        <w:rPr>
          <w:rFonts w:cstheme="minorHAnsi"/>
        </w:rPr>
        <w:t>“</w:t>
      </w:r>
      <w:r w:rsidR="00B102E2">
        <w:rPr>
          <w:rFonts w:cstheme="minorHAnsi"/>
        </w:rPr>
        <w:t>first line of defense</w:t>
      </w:r>
      <w:r w:rsidR="00CF1642">
        <w:rPr>
          <w:rFonts w:cstheme="minorHAnsi"/>
        </w:rPr>
        <w:t>”</w:t>
      </w:r>
      <w:r w:rsidR="00B102E2">
        <w:rPr>
          <w:rFonts w:cstheme="minorHAnsi"/>
        </w:rPr>
        <w:t xml:space="preserve"> in a web application</w:t>
      </w:r>
      <w:r w:rsidR="00794A94">
        <w:rPr>
          <w:rFonts w:cstheme="minorHAnsi"/>
        </w:rPr>
        <w:t xml:space="preserve"> </w:t>
      </w:r>
      <w:r w:rsidR="00EE3158">
        <w:rPr>
          <w:rFonts w:cstheme="minorHAnsi"/>
        </w:rPr>
        <w:t>(</w:t>
      </w:r>
      <w:r w:rsidR="001D70AA" w:rsidRPr="00D679BC">
        <w:rPr>
          <w:rFonts w:eastAsia="Times New Roman" w:cstheme="minorHAnsi"/>
        </w:rPr>
        <w:t>Manico &amp; Detlefsen</w:t>
      </w:r>
      <w:r w:rsidR="001D70AA">
        <w:rPr>
          <w:rFonts w:eastAsia="Times New Roman" w:cstheme="minorHAnsi"/>
        </w:rPr>
        <w:t>, 2014, p.18</w:t>
      </w:r>
      <w:r w:rsidR="00EE3158">
        <w:rPr>
          <w:rFonts w:cstheme="minorHAnsi"/>
        </w:rPr>
        <w:t>)</w:t>
      </w:r>
      <w:r w:rsidR="00CF1642">
        <w:rPr>
          <w:rFonts w:cstheme="minorHAnsi"/>
        </w:rPr>
        <w:t xml:space="preserve">. </w:t>
      </w:r>
      <w:r w:rsidR="0057380D">
        <w:rPr>
          <w:rFonts w:cstheme="minorHAnsi"/>
        </w:rPr>
        <w:t xml:space="preserve">Sanitizing the input can prevent </w:t>
      </w:r>
      <w:r w:rsidR="004A129D">
        <w:rPr>
          <w:rFonts w:cstheme="minorHAnsi"/>
        </w:rPr>
        <w:t xml:space="preserve">injection attacks like SQL injection and JSON injection which could </w:t>
      </w:r>
      <w:r w:rsidR="00607686">
        <w:rPr>
          <w:rFonts w:cstheme="minorHAnsi"/>
        </w:rPr>
        <w:t>compromise the web application</w:t>
      </w:r>
      <w:r w:rsidR="00797E01">
        <w:rPr>
          <w:rFonts w:cstheme="minorHAnsi"/>
        </w:rPr>
        <w:t>.</w:t>
      </w:r>
    </w:p>
    <w:p w14:paraId="01C0620B" w14:textId="77777777" w:rsidR="00607686" w:rsidRDefault="00607686" w:rsidP="00113667">
      <w:pPr>
        <w:suppressAutoHyphens/>
        <w:spacing w:after="0" w:line="240" w:lineRule="auto"/>
        <w:contextualSpacing/>
        <w:rPr>
          <w:rFonts w:cstheme="minorHAnsi"/>
        </w:rPr>
      </w:pPr>
    </w:p>
    <w:p w14:paraId="163A42E9" w14:textId="2A9E7E88" w:rsidR="00607686" w:rsidRDefault="00607686" w:rsidP="00113667">
      <w:pPr>
        <w:suppressAutoHyphens/>
        <w:spacing w:after="0" w:line="240" w:lineRule="auto"/>
        <w:contextualSpacing/>
        <w:rPr>
          <w:rFonts w:cstheme="minorHAnsi"/>
          <w:u w:val="single"/>
        </w:rPr>
      </w:pPr>
      <w:r w:rsidRPr="0063776B">
        <w:rPr>
          <w:rFonts w:cstheme="minorHAnsi"/>
          <w:u w:val="single"/>
        </w:rPr>
        <w:t>APIs</w:t>
      </w:r>
    </w:p>
    <w:p w14:paraId="08BCE58A" w14:textId="77777777" w:rsidR="00901685" w:rsidRPr="0063776B" w:rsidRDefault="00901685" w:rsidP="00113667">
      <w:pPr>
        <w:suppressAutoHyphens/>
        <w:spacing w:after="0" w:line="240" w:lineRule="auto"/>
        <w:contextualSpacing/>
        <w:rPr>
          <w:rFonts w:cstheme="minorHAnsi"/>
          <w:u w:val="single"/>
        </w:rPr>
      </w:pPr>
    </w:p>
    <w:p w14:paraId="7F1AA27E" w14:textId="64098AD5" w:rsidR="0063776B" w:rsidRDefault="004F0DE3" w:rsidP="004F0DE3">
      <w:pPr>
        <w:suppressAutoHyphens/>
        <w:spacing w:after="0" w:line="240" w:lineRule="auto"/>
        <w:ind w:firstLine="720"/>
        <w:contextualSpacing/>
        <w:rPr>
          <w:rFonts w:cstheme="minorHAnsi"/>
        </w:rPr>
      </w:pPr>
      <w:r w:rsidRPr="004F0DE3">
        <w:rPr>
          <w:rFonts w:cstheme="minorHAnsi"/>
        </w:rPr>
        <w:t>The application is using a RESTful API when it connects to the database, so this area of security will also be a primary focus. Because the client is already using the REST API, they are already taking advantage of HTTPS and other protocols to prevent API attacks. There are certain characters used within the API that would need to be escaped in untrusted input to prevent an injection (Manico &amp; Detlefsen, 2014, ch.7). This also goes for certain commands that are used to prevent command injections.</w:t>
      </w:r>
    </w:p>
    <w:p w14:paraId="25A1A9F3" w14:textId="77777777" w:rsidR="004F0DE3" w:rsidRDefault="004F0DE3" w:rsidP="004F0DE3">
      <w:pPr>
        <w:suppressAutoHyphens/>
        <w:spacing w:after="0" w:line="240" w:lineRule="auto"/>
        <w:ind w:firstLine="720"/>
        <w:contextualSpacing/>
        <w:rPr>
          <w:rFonts w:cstheme="minorHAnsi"/>
        </w:rPr>
      </w:pPr>
    </w:p>
    <w:p w14:paraId="03CA41EB" w14:textId="343EA865" w:rsidR="0063776B" w:rsidRDefault="0063776B" w:rsidP="00113667">
      <w:pPr>
        <w:suppressAutoHyphens/>
        <w:spacing w:after="0" w:line="240" w:lineRule="auto"/>
        <w:contextualSpacing/>
        <w:rPr>
          <w:rFonts w:cstheme="minorHAnsi"/>
          <w:u w:val="single"/>
        </w:rPr>
      </w:pPr>
      <w:r w:rsidRPr="002C2E66">
        <w:rPr>
          <w:rFonts w:cstheme="minorHAnsi"/>
          <w:u w:val="single"/>
        </w:rPr>
        <w:t>Cryptography</w:t>
      </w:r>
    </w:p>
    <w:p w14:paraId="248BF9C4" w14:textId="77777777" w:rsidR="00901685" w:rsidRPr="002C2E66" w:rsidRDefault="00901685" w:rsidP="00113667">
      <w:pPr>
        <w:suppressAutoHyphens/>
        <w:spacing w:after="0" w:line="240" w:lineRule="auto"/>
        <w:contextualSpacing/>
        <w:rPr>
          <w:rFonts w:cstheme="minorHAnsi"/>
          <w:u w:val="single"/>
        </w:rPr>
      </w:pPr>
    </w:p>
    <w:p w14:paraId="121EA61E" w14:textId="457375B7" w:rsidR="003F6F94" w:rsidRDefault="00052FA4" w:rsidP="00052FA4">
      <w:pPr>
        <w:suppressAutoHyphens/>
        <w:spacing w:after="0" w:line="240" w:lineRule="auto"/>
        <w:ind w:firstLine="720"/>
        <w:contextualSpacing/>
        <w:rPr>
          <w:rFonts w:cstheme="minorHAnsi"/>
        </w:rPr>
      </w:pPr>
      <w:r w:rsidRPr="00052FA4">
        <w:rPr>
          <w:rFonts w:cstheme="minorHAnsi"/>
        </w:rPr>
        <w:t xml:space="preserve">The data that Artemis Financial will be handling will most certainly be sensitive and confidential, so using encryption algorithms and encryption keys will be necessary to protect this data while in transit and while at rest. This will be especially important when performing communications internationally to protect against foreign hackers and adversaries. The system can use public key encryption to speed up computational time, and symmetric key cryptography can be used for encryption/decryption once the key exchange is made (Maqsood et al., 2017, p.442).  </w:t>
      </w:r>
    </w:p>
    <w:p w14:paraId="12A66274" w14:textId="77777777" w:rsidR="00052FA4" w:rsidRDefault="00052FA4" w:rsidP="00052FA4">
      <w:pPr>
        <w:suppressAutoHyphens/>
        <w:spacing w:after="0" w:line="240" w:lineRule="auto"/>
        <w:ind w:firstLine="720"/>
        <w:contextualSpacing/>
        <w:rPr>
          <w:rFonts w:cstheme="minorHAnsi"/>
        </w:rPr>
      </w:pPr>
    </w:p>
    <w:p w14:paraId="75A92468" w14:textId="3462B476" w:rsidR="003F6F94" w:rsidRDefault="00EC1C5C" w:rsidP="00113667">
      <w:pPr>
        <w:suppressAutoHyphens/>
        <w:spacing w:after="0" w:line="240" w:lineRule="auto"/>
        <w:contextualSpacing/>
        <w:rPr>
          <w:rFonts w:cstheme="minorHAnsi"/>
          <w:u w:val="single"/>
        </w:rPr>
      </w:pPr>
      <w:r>
        <w:rPr>
          <w:rFonts w:cstheme="minorHAnsi"/>
          <w:u w:val="single"/>
        </w:rPr>
        <w:t>Code Error</w:t>
      </w:r>
    </w:p>
    <w:p w14:paraId="348496D5" w14:textId="77777777" w:rsidR="00901685" w:rsidRDefault="00901685" w:rsidP="00113667">
      <w:pPr>
        <w:suppressAutoHyphens/>
        <w:spacing w:after="0" w:line="240" w:lineRule="auto"/>
        <w:contextualSpacing/>
        <w:rPr>
          <w:rFonts w:cstheme="minorHAnsi"/>
        </w:rPr>
      </w:pPr>
    </w:p>
    <w:p w14:paraId="4906969C" w14:textId="43476D47" w:rsidR="00EC1C5C" w:rsidRDefault="00A608D4" w:rsidP="00901685">
      <w:pPr>
        <w:suppressAutoHyphens/>
        <w:spacing w:after="0" w:line="240" w:lineRule="auto"/>
        <w:ind w:firstLine="720"/>
        <w:contextualSpacing/>
        <w:rPr>
          <w:rFonts w:cstheme="minorHAnsi"/>
        </w:rPr>
      </w:pPr>
      <w:r>
        <w:rPr>
          <w:rFonts w:cstheme="minorHAnsi"/>
        </w:rPr>
        <w:t xml:space="preserve">The web application should be able to </w:t>
      </w:r>
      <w:r w:rsidR="007F4899">
        <w:rPr>
          <w:rFonts w:cstheme="minorHAnsi"/>
        </w:rPr>
        <w:t>handle errors and exceptions properly. Failure to do so may expose sensitive financial information</w:t>
      </w:r>
      <w:r w:rsidR="00B56C7B">
        <w:rPr>
          <w:rFonts w:cstheme="minorHAnsi"/>
        </w:rPr>
        <w:t xml:space="preserve"> through exception handling</w:t>
      </w:r>
      <w:r w:rsidR="00166D72">
        <w:rPr>
          <w:rFonts w:cstheme="minorHAnsi"/>
        </w:rPr>
        <w:t xml:space="preserve">, which may lead to further vulnerabilities in the web application </w:t>
      </w:r>
      <w:r w:rsidR="008452F9">
        <w:rPr>
          <w:rFonts w:cstheme="minorHAnsi"/>
        </w:rPr>
        <w:t xml:space="preserve">down the line. </w:t>
      </w:r>
      <w:r w:rsidR="008013C0">
        <w:rPr>
          <w:rFonts w:cstheme="minorHAnsi"/>
        </w:rPr>
        <w:t xml:space="preserve">For example, the user can </w:t>
      </w:r>
      <w:r w:rsidR="008120AF">
        <w:rPr>
          <w:rFonts w:cstheme="minorHAnsi"/>
        </w:rPr>
        <w:t>run into an HTTP 404 error which is common, but if not handled correctly</w:t>
      </w:r>
      <w:r w:rsidR="00B34C91">
        <w:rPr>
          <w:rFonts w:cstheme="minorHAnsi"/>
        </w:rPr>
        <w:t>, it can expose information about the server such as the server version number</w:t>
      </w:r>
      <w:r w:rsidR="00645A9A">
        <w:rPr>
          <w:rFonts w:cstheme="minorHAnsi"/>
        </w:rPr>
        <w:t xml:space="preserve"> (</w:t>
      </w:r>
      <w:r w:rsidR="00645A9A" w:rsidRPr="00D679BC">
        <w:rPr>
          <w:rFonts w:eastAsia="Times New Roman" w:cstheme="minorHAnsi"/>
        </w:rPr>
        <w:t>Manico &amp; Detlefsen</w:t>
      </w:r>
      <w:r w:rsidR="00645A9A">
        <w:rPr>
          <w:rFonts w:eastAsia="Times New Roman" w:cstheme="minorHAnsi"/>
        </w:rPr>
        <w:t>, 2014, p.</w:t>
      </w:r>
      <w:r w:rsidR="00610D13">
        <w:rPr>
          <w:rFonts w:eastAsia="Times New Roman" w:cstheme="minorHAnsi"/>
        </w:rPr>
        <w:t>231</w:t>
      </w:r>
      <w:r w:rsidR="00645A9A">
        <w:rPr>
          <w:rFonts w:cstheme="minorHAnsi"/>
        </w:rPr>
        <w:t>).</w:t>
      </w:r>
    </w:p>
    <w:p w14:paraId="729904BC" w14:textId="77777777" w:rsidR="00EC1C5C" w:rsidRDefault="00EC1C5C" w:rsidP="00113667">
      <w:pPr>
        <w:suppressAutoHyphens/>
        <w:spacing w:after="0" w:line="240" w:lineRule="auto"/>
        <w:contextualSpacing/>
        <w:rPr>
          <w:rFonts w:cstheme="minorHAnsi"/>
        </w:rPr>
      </w:pPr>
    </w:p>
    <w:p w14:paraId="04927638" w14:textId="4236F73A" w:rsidR="00EC1C5C" w:rsidRDefault="00EC1C5C" w:rsidP="00113667">
      <w:pPr>
        <w:suppressAutoHyphens/>
        <w:spacing w:after="0" w:line="240" w:lineRule="auto"/>
        <w:contextualSpacing/>
        <w:rPr>
          <w:rFonts w:cstheme="minorHAnsi"/>
          <w:u w:val="single"/>
        </w:rPr>
      </w:pPr>
      <w:r>
        <w:rPr>
          <w:rFonts w:cstheme="minorHAnsi"/>
          <w:u w:val="single"/>
        </w:rPr>
        <w:t>Code Quality</w:t>
      </w:r>
    </w:p>
    <w:p w14:paraId="4DFE0596" w14:textId="77777777" w:rsidR="00901685" w:rsidRDefault="00901685" w:rsidP="00113667">
      <w:pPr>
        <w:suppressAutoHyphens/>
        <w:spacing w:after="0" w:line="240" w:lineRule="auto"/>
        <w:contextualSpacing/>
        <w:rPr>
          <w:rFonts w:cstheme="minorHAnsi"/>
        </w:rPr>
      </w:pPr>
    </w:p>
    <w:p w14:paraId="7F32AB1D" w14:textId="4003E365" w:rsidR="00EC1C5C" w:rsidRPr="00EC1C5C" w:rsidRDefault="00002B3D" w:rsidP="00901685">
      <w:pPr>
        <w:suppressAutoHyphens/>
        <w:spacing w:after="0" w:line="240" w:lineRule="auto"/>
        <w:ind w:firstLine="360"/>
        <w:contextualSpacing/>
        <w:rPr>
          <w:rFonts w:cstheme="minorHAnsi"/>
        </w:rPr>
      </w:pPr>
      <w:r>
        <w:rPr>
          <w:rFonts w:cstheme="minorHAnsi"/>
        </w:rPr>
        <w:t xml:space="preserve">Quality code is </w:t>
      </w:r>
      <w:r w:rsidR="00AF7DA6">
        <w:rPr>
          <w:rFonts w:cstheme="minorHAnsi"/>
        </w:rPr>
        <w:t>the foundation of a secure web application. Follo</w:t>
      </w:r>
      <w:r w:rsidR="00883C39">
        <w:rPr>
          <w:rFonts w:cstheme="minorHAnsi"/>
        </w:rPr>
        <w:t xml:space="preserve">wing secure coding guidelines can enable the security of the code to be baked into the web application from its foundation. </w:t>
      </w:r>
      <w:r w:rsidR="000F4563">
        <w:rPr>
          <w:rFonts w:cstheme="minorHAnsi"/>
        </w:rPr>
        <w:t xml:space="preserve">This will already put the web application in a safer spot in terms of security since </w:t>
      </w:r>
      <w:r w:rsidR="00E74B6B">
        <w:rPr>
          <w:rFonts w:cstheme="minorHAnsi"/>
        </w:rPr>
        <w:t xml:space="preserve">the code has been created to minimize the </w:t>
      </w:r>
      <w:r w:rsidR="0008718A">
        <w:rPr>
          <w:rFonts w:cstheme="minorHAnsi"/>
        </w:rPr>
        <w:t>exposure</w:t>
      </w:r>
      <w:r w:rsidR="00E74B6B">
        <w:rPr>
          <w:rFonts w:cstheme="minorHAnsi"/>
        </w:rPr>
        <w:t xml:space="preserve"> of vulnerabilities</w:t>
      </w:r>
      <w:r w:rsidR="00CB179C">
        <w:rPr>
          <w:rFonts w:cstheme="minorHAnsi"/>
        </w:rPr>
        <w:t xml:space="preserve">. Using guides like the OWASP Secure Coding Practices can help </w:t>
      </w:r>
      <w:r w:rsidR="002B4B90">
        <w:rPr>
          <w:rFonts w:cstheme="minorHAnsi"/>
        </w:rPr>
        <w:t xml:space="preserve">the client understand the importance of software </w:t>
      </w:r>
      <w:r w:rsidR="00C24A9C">
        <w:rPr>
          <w:rFonts w:cstheme="minorHAnsi"/>
        </w:rPr>
        <w:t>security and</w:t>
      </w:r>
      <w:r w:rsidR="002B4B90">
        <w:rPr>
          <w:rFonts w:cstheme="minorHAnsi"/>
        </w:rPr>
        <w:t xml:space="preserve"> </w:t>
      </w:r>
      <w:r w:rsidR="0061503B">
        <w:rPr>
          <w:rFonts w:cstheme="minorHAnsi"/>
        </w:rPr>
        <w:t xml:space="preserve">prevent programmers from making coding errors that </w:t>
      </w:r>
      <w:r w:rsidR="004F6A55">
        <w:rPr>
          <w:rFonts w:cstheme="minorHAnsi"/>
        </w:rPr>
        <w:t>jeopardize the security of the application</w:t>
      </w:r>
      <w:r w:rsidR="002B4B90">
        <w:rPr>
          <w:rFonts w:cstheme="minorHAnsi"/>
        </w:rPr>
        <w:t xml:space="preserve"> “</w:t>
      </w:r>
      <w:r w:rsidR="003B2996" w:rsidRPr="003B2996">
        <w:rPr>
          <w:rFonts w:cstheme="minorHAnsi"/>
        </w:rPr>
        <w:t xml:space="preserve">The goal of software security is to maintain </w:t>
      </w:r>
      <w:r w:rsidR="003B2996" w:rsidRPr="003B2996">
        <w:rPr>
          <w:rFonts w:cstheme="minorHAnsi"/>
        </w:rPr>
        <w:lastRenderedPageBreak/>
        <w:t>the confidentiality, integrity, and availability of information resources in order to enable successful business operations</w:t>
      </w:r>
      <w:r w:rsidR="003F5C33">
        <w:rPr>
          <w:rFonts w:cstheme="minorHAnsi"/>
        </w:rPr>
        <w:t xml:space="preserve">” </w:t>
      </w:r>
      <w:r w:rsidR="003F5C33" w:rsidRPr="003F5C33">
        <w:rPr>
          <w:rFonts w:cstheme="minorHAnsi"/>
        </w:rPr>
        <w:t xml:space="preserve">(OWASP Foundation, </w:t>
      </w:r>
      <w:r w:rsidR="00095024">
        <w:rPr>
          <w:rFonts w:cstheme="minorHAnsi"/>
        </w:rPr>
        <w:t>2010</w:t>
      </w:r>
      <w:r w:rsidR="003F5C33" w:rsidRPr="003F5C33">
        <w:rPr>
          <w:rFonts w:cstheme="minorHAnsi"/>
        </w:rPr>
        <w:t xml:space="preserve">., p. </w:t>
      </w:r>
      <w:r w:rsidR="00293884">
        <w:rPr>
          <w:rFonts w:cstheme="minorHAnsi"/>
        </w:rPr>
        <w:t>3</w:t>
      </w:r>
      <w:r w:rsidR="003F5C33" w:rsidRPr="003F5C33">
        <w:rPr>
          <w:rFonts w:cstheme="minorHAnsi"/>
        </w:rPr>
        <w:t>)</w:t>
      </w:r>
      <w:r w:rsidR="003B2996" w:rsidRPr="003B2996">
        <w:rPr>
          <w:rFonts w:cstheme="minorHAnsi"/>
        </w:rPr>
        <w:t>.</w:t>
      </w:r>
    </w:p>
    <w:p w14:paraId="3497369A" w14:textId="77777777" w:rsidR="00691696" w:rsidRPr="001650C9" w:rsidRDefault="00691696"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02C1AC8B" w14:textId="77777777" w:rsidR="00DF2522" w:rsidRPr="00DF2522" w:rsidRDefault="00DF2522" w:rsidP="00DF2522">
      <w:pPr>
        <w:suppressAutoHyphens/>
        <w:spacing w:after="0" w:line="240" w:lineRule="auto"/>
        <w:ind w:firstLine="360"/>
        <w:contextualSpacing/>
        <w:rPr>
          <w:rFonts w:eastAsia="Times New Roman" w:cstheme="minorHAnsi"/>
        </w:rPr>
      </w:pPr>
      <w:r w:rsidRPr="00DF2522">
        <w:rPr>
          <w:rFonts w:eastAsia="Times New Roman" w:cstheme="minorHAnsi"/>
        </w:rPr>
        <w:t xml:space="preserve">After reviewing the code, there are a few areas where the code is vulnerable. First, there does not seem to be any input validation implemented anywhere within the code. This will be an issue and open the web application to possible injection attacks (SQL, JSON, etc.). This can be seen in the GreetingController class when the name parameter is passed to the String.format method with no input validation. </w:t>
      </w:r>
    </w:p>
    <w:p w14:paraId="5B050877" w14:textId="77777777" w:rsidR="00DF2522" w:rsidRPr="00DF2522" w:rsidRDefault="00DF2522" w:rsidP="00DF2522">
      <w:pPr>
        <w:suppressAutoHyphens/>
        <w:spacing w:after="0" w:line="240" w:lineRule="auto"/>
        <w:ind w:firstLine="360"/>
        <w:contextualSpacing/>
        <w:rPr>
          <w:rFonts w:eastAsia="Times New Roman" w:cstheme="minorHAnsi"/>
        </w:rPr>
      </w:pPr>
      <w:r w:rsidRPr="00DF2522">
        <w:rPr>
          <w:rFonts w:eastAsia="Times New Roman" w:cstheme="minorHAnsi"/>
        </w:rPr>
        <w:t xml:space="preserve">Second, it doesn’t look like the code has any protocols implemented in the API. The code should use HTTPS and API keys at the very least to protect against attacks like brute force attacks and man-in-the-middle attacks. HTTPS can encrypt the data transfer between the web application and the server, and the API keys can be used to authenticate the users that use the web application. </w:t>
      </w:r>
    </w:p>
    <w:p w14:paraId="6F059CF2" w14:textId="6B22B15F" w:rsidR="00080A2E" w:rsidRDefault="00DF2522" w:rsidP="00DF2522">
      <w:pPr>
        <w:suppressAutoHyphens/>
        <w:spacing w:after="0" w:line="240" w:lineRule="auto"/>
        <w:ind w:firstLine="360"/>
        <w:contextualSpacing/>
        <w:rPr>
          <w:rFonts w:eastAsia="Times New Roman" w:cstheme="minorHAnsi"/>
        </w:rPr>
      </w:pPr>
      <w:r w:rsidRPr="00DF2522">
        <w:rPr>
          <w:rFonts w:eastAsia="Times New Roman" w:cstheme="minorHAnsi"/>
        </w:rPr>
        <w:t>Third, on the subject of encryption, the web application code does not implement any encryption algorithm to protect data in transit or at rest. Since Artemis Financial will be dealing with clients across the world, the use of encryption is a must-have. Failure to do so can expose the web application’s data, giving malicious users access to sensitive financial information. The most common are AES or RSA for encryption and decryption. Cryptography is one of the strongest and most common ways to secure data from attackers and prevents the attacker from having the ability to read the original data easily (Abdullah, 2017, para.2).</w:t>
      </w:r>
    </w:p>
    <w:p w14:paraId="21103F7E" w14:textId="77777777" w:rsidR="00630DF1" w:rsidRDefault="00630DF1" w:rsidP="00DF2522">
      <w:pPr>
        <w:suppressAutoHyphens/>
        <w:spacing w:after="0" w:line="240" w:lineRule="auto"/>
        <w:ind w:firstLine="360"/>
        <w:contextualSpacing/>
        <w:rPr>
          <w:rFonts w:eastAsia="Times New Roman" w:cstheme="minorHAnsi"/>
        </w:rPr>
      </w:pPr>
    </w:p>
    <w:p w14:paraId="0F6CA269" w14:textId="77777777" w:rsidR="00630DF1" w:rsidRPr="001650C9" w:rsidRDefault="00630DF1" w:rsidP="00DF2522">
      <w:pPr>
        <w:suppressAutoHyphens/>
        <w:spacing w:after="0" w:line="240" w:lineRule="auto"/>
        <w:ind w:firstLine="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Default="00113667" w:rsidP="00460DE5">
      <w:pPr>
        <w:suppressAutoHyphens/>
        <w:spacing w:after="0" w:line="240" w:lineRule="auto"/>
        <w:textAlignment w:val="baseline"/>
        <w:rPr>
          <w:rFonts w:eastAsia="Times New Roman" w:cstheme="minorHAnsi"/>
        </w:rPr>
      </w:pPr>
    </w:p>
    <w:p w14:paraId="012E1CE5" w14:textId="2851BBC4" w:rsidR="00FC7BA9" w:rsidRPr="00FC7BA9" w:rsidRDefault="00FC7BA9" w:rsidP="00460DE5">
      <w:pPr>
        <w:suppressAutoHyphens/>
        <w:spacing w:after="0" w:line="240" w:lineRule="auto"/>
        <w:textAlignment w:val="baseline"/>
        <w:rPr>
          <w:rFonts w:eastAsia="Times New Roman" w:cstheme="minorHAnsi"/>
          <w:u w:val="single"/>
        </w:rPr>
      </w:pPr>
      <w:r w:rsidRPr="00FC7BA9">
        <w:rPr>
          <w:rFonts w:eastAsia="Times New Roman" w:cstheme="minorHAnsi"/>
          <w:u w:val="single"/>
        </w:rPr>
        <w:t>Dependency Check</w:t>
      </w:r>
    </w:p>
    <w:p w14:paraId="1950D642" w14:textId="51768482" w:rsidR="00B03C25" w:rsidRDefault="00085864" w:rsidP="00113667">
      <w:pPr>
        <w:suppressAutoHyphens/>
        <w:spacing w:after="0" w:line="240" w:lineRule="auto"/>
        <w:contextualSpacing/>
        <w:rPr>
          <w:rFonts w:eastAsia="Times New Roman" w:cstheme="minorHAnsi"/>
        </w:rPr>
      </w:pPr>
      <w:r>
        <w:rPr>
          <w:rFonts w:eastAsia="Times New Roman" w:cstheme="minorHAnsi"/>
        </w:rPr>
        <w:t xml:space="preserve">A </w:t>
      </w:r>
      <w:r w:rsidR="00FC7BA9">
        <w:rPr>
          <w:rFonts w:eastAsia="Times New Roman" w:cstheme="minorHAnsi"/>
        </w:rPr>
        <w:t>dependency</w:t>
      </w:r>
      <w:r>
        <w:rPr>
          <w:rFonts w:eastAsia="Times New Roman" w:cstheme="minorHAnsi"/>
        </w:rPr>
        <w:t xml:space="preserve"> check was </w:t>
      </w:r>
      <w:r w:rsidR="00FC7BA9">
        <w:rPr>
          <w:rFonts w:eastAsia="Times New Roman" w:cstheme="minorHAnsi"/>
        </w:rPr>
        <w:t>run</w:t>
      </w:r>
      <w:r>
        <w:rPr>
          <w:rFonts w:eastAsia="Times New Roman" w:cstheme="minorHAnsi"/>
        </w:rPr>
        <w:t xml:space="preserve"> on the web application code using</w:t>
      </w:r>
      <w:r w:rsidR="00C126B5">
        <w:rPr>
          <w:rFonts w:eastAsia="Times New Roman" w:cstheme="minorHAnsi"/>
        </w:rPr>
        <w:t xml:space="preserve"> the Maven Dependency Check. This dependency check</w:t>
      </w:r>
      <w:r w:rsidR="009C1503">
        <w:rPr>
          <w:rFonts w:eastAsia="Times New Roman" w:cstheme="minorHAnsi"/>
        </w:rPr>
        <w:t xml:space="preserve"> uses the </w:t>
      </w:r>
      <w:r w:rsidR="00EA7021">
        <w:rPr>
          <w:rFonts w:eastAsia="Times New Roman" w:cstheme="minorHAnsi"/>
        </w:rPr>
        <w:t xml:space="preserve">U.S. Government’s </w:t>
      </w:r>
      <w:r w:rsidR="009C1503">
        <w:rPr>
          <w:rFonts w:eastAsia="Times New Roman" w:cstheme="minorHAnsi"/>
        </w:rPr>
        <w:t>National Vulnerability Database (NVD)</w:t>
      </w:r>
      <w:r w:rsidR="003D4B8B">
        <w:rPr>
          <w:rFonts w:eastAsia="Times New Roman" w:cstheme="minorHAnsi"/>
        </w:rPr>
        <w:t xml:space="preserve"> to identify any security issues </w:t>
      </w:r>
      <w:r w:rsidR="00882F56">
        <w:rPr>
          <w:rFonts w:eastAsia="Times New Roman" w:cstheme="minorHAnsi"/>
        </w:rPr>
        <w:t>seen within the code’s dependencies</w:t>
      </w:r>
      <w:r w:rsidR="008114CF">
        <w:rPr>
          <w:rFonts w:eastAsia="Times New Roman" w:cstheme="minorHAnsi"/>
        </w:rPr>
        <w:t xml:space="preserve"> and provides a report describing the vulnerabilities that it found. </w:t>
      </w:r>
      <w:r w:rsidR="00FC7BA9">
        <w:rPr>
          <w:rFonts w:eastAsia="Times New Roman" w:cstheme="minorHAnsi"/>
        </w:rPr>
        <w:t>Below</w:t>
      </w:r>
      <w:r w:rsidR="00571037">
        <w:rPr>
          <w:rFonts w:eastAsia="Times New Roman" w:cstheme="minorHAnsi"/>
        </w:rPr>
        <w:t xml:space="preserve"> is a screenshot of the report containing the </w:t>
      </w:r>
      <w:r w:rsidR="00FC7BA9">
        <w:rPr>
          <w:rFonts w:eastAsia="Times New Roman" w:cstheme="minorHAnsi"/>
        </w:rPr>
        <w:t>vulnerabilities that were found.</w:t>
      </w:r>
    </w:p>
    <w:p w14:paraId="56D3E94B" w14:textId="7B6DD780" w:rsidR="00BD046D" w:rsidRDefault="00BD046D" w:rsidP="00113667">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3FF135D9" wp14:editId="484E91F8">
            <wp:extent cx="5943600" cy="3329940"/>
            <wp:effectExtent l="0" t="0" r="0" b="0"/>
            <wp:docPr id="800134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3462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7B35C684" w14:textId="77777777" w:rsidR="00113667" w:rsidRDefault="00113667" w:rsidP="00113667">
      <w:pPr>
        <w:suppressAutoHyphens/>
        <w:spacing w:after="0" w:line="240" w:lineRule="auto"/>
        <w:contextualSpacing/>
        <w:rPr>
          <w:rFonts w:cstheme="minorHAnsi"/>
        </w:rPr>
      </w:pPr>
    </w:p>
    <w:p w14:paraId="224F9BE0" w14:textId="378E79F4" w:rsidR="000211E1" w:rsidRDefault="00D253F6" w:rsidP="00113667">
      <w:pPr>
        <w:suppressAutoHyphens/>
        <w:spacing w:after="0" w:line="240" w:lineRule="auto"/>
        <w:contextualSpacing/>
        <w:rPr>
          <w:rFonts w:cstheme="minorHAnsi"/>
        </w:rPr>
      </w:pPr>
      <w:r w:rsidRPr="00D253F6">
        <w:rPr>
          <w:rFonts w:cstheme="minorHAnsi"/>
          <w:u w:val="single"/>
        </w:rPr>
        <w:t>Document Results</w:t>
      </w:r>
    </w:p>
    <w:p w14:paraId="66122E16" w14:textId="6849B81B" w:rsidR="00D253F6" w:rsidRDefault="00D253F6" w:rsidP="00113667">
      <w:pPr>
        <w:suppressAutoHyphens/>
        <w:spacing w:after="0" w:line="240" w:lineRule="auto"/>
        <w:contextualSpacing/>
        <w:rPr>
          <w:rFonts w:cstheme="minorHAnsi"/>
        </w:rPr>
      </w:pPr>
    </w:p>
    <w:p w14:paraId="095976F9" w14:textId="4E68BD25" w:rsidR="0099368E" w:rsidRPr="00457E4B" w:rsidRDefault="00CE0BFA" w:rsidP="00113667">
      <w:pPr>
        <w:suppressAutoHyphens/>
        <w:spacing w:after="0" w:line="240" w:lineRule="auto"/>
        <w:contextualSpacing/>
        <w:rPr>
          <w:rFonts w:cstheme="minorHAnsi"/>
          <w:b/>
          <w:bCs/>
          <w:i/>
          <w:iCs/>
        </w:rPr>
      </w:pPr>
      <w:r>
        <w:rPr>
          <w:rFonts w:cstheme="minorHAnsi"/>
          <w:b/>
          <w:bCs/>
          <w:i/>
          <w:iCs/>
        </w:rPr>
        <w:t>Low Severity</w:t>
      </w:r>
    </w:p>
    <w:p w14:paraId="2462DC28" w14:textId="77777777" w:rsidR="0099368E" w:rsidRDefault="0099368E" w:rsidP="00113667">
      <w:pPr>
        <w:suppressAutoHyphens/>
        <w:spacing w:after="0" w:line="240" w:lineRule="auto"/>
        <w:contextualSpacing/>
        <w:rPr>
          <w:rFonts w:cstheme="minorHAnsi"/>
        </w:rPr>
      </w:pPr>
    </w:p>
    <w:p w14:paraId="1B8E6E99" w14:textId="77777777" w:rsidR="0099368E" w:rsidRPr="00C51DC5" w:rsidRDefault="0099368E" w:rsidP="0099368E">
      <w:pPr>
        <w:suppressAutoHyphens/>
        <w:spacing w:after="0" w:line="240" w:lineRule="auto"/>
        <w:contextualSpacing/>
        <w:rPr>
          <w:rFonts w:cstheme="minorHAnsi"/>
          <w:b/>
          <w:bCs/>
        </w:rPr>
      </w:pPr>
      <w:r w:rsidRPr="00C51DC5">
        <w:rPr>
          <w:rFonts w:cstheme="minorHAnsi"/>
          <w:b/>
          <w:bCs/>
        </w:rPr>
        <w:t>CVE-2020-9488 Detail</w:t>
      </w:r>
    </w:p>
    <w:p w14:paraId="1224691B" w14:textId="77777777" w:rsidR="0099368E" w:rsidRPr="00C51DC5" w:rsidRDefault="0099368E" w:rsidP="0099368E">
      <w:pPr>
        <w:suppressAutoHyphens/>
        <w:spacing w:after="0" w:line="240" w:lineRule="auto"/>
        <w:contextualSpacing/>
        <w:rPr>
          <w:rFonts w:cstheme="minorHAnsi"/>
          <w:b/>
          <w:bCs/>
        </w:rPr>
      </w:pPr>
      <w:r w:rsidRPr="00C51DC5">
        <w:rPr>
          <w:rFonts w:cstheme="minorHAnsi"/>
          <w:b/>
          <w:bCs/>
        </w:rPr>
        <w:t>Description</w:t>
      </w:r>
    </w:p>
    <w:p w14:paraId="6C11A495" w14:textId="19E0F3F2" w:rsidR="0099368E" w:rsidRDefault="0099368E" w:rsidP="0099368E">
      <w:pPr>
        <w:suppressAutoHyphens/>
        <w:spacing w:after="0" w:line="240" w:lineRule="auto"/>
        <w:contextualSpacing/>
        <w:rPr>
          <w:rFonts w:cstheme="minorHAnsi"/>
        </w:rPr>
      </w:pPr>
      <w:r w:rsidRPr="0099368E">
        <w:rPr>
          <w:rFonts w:cstheme="minorHAnsi"/>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5DDF008B" w14:textId="77777777" w:rsidR="00D36799" w:rsidRDefault="00D36799" w:rsidP="0099368E">
      <w:pPr>
        <w:suppressAutoHyphens/>
        <w:spacing w:after="0" w:line="240" w:lineRule="auto"/>
        <w:contextualSpacing/>
        <w:rPr>
          <w:rFonts w:cstheme="minorHAnsi"/>
        </w:rPr>
      </w:pPr>
    </w:p>
    <w:p w14:paraId="567849E3" w14:textId="09F08EFF" w:rsidR="00D36799" w:rsidRDefault="00D36799" w:rsidP="00D36799">
      <w:pPr>
        <w:suppressAutoHyphens/>
        <w:spacing w:after="0" w:line="240" w:lineRule="auto"/>
        <w:contextualSpacing/>
        <w:rPr>
          <w:rFonts w:cstheme="minorHAnsi"/>
          <w:b/>
          <w:bCs/>
        </w:rPr>
      </w:pPr>
      <w:r w:rsidRPr="00D36799">
        <w:rPr>
          <w:rFonts w:cstheme="minorHAnsi"/>
          <w:b/>
          <w:bCs/>
        </w:rPr>
        <w:t>Mitigation</w:t>
      </w:r>
      <w:r w:rsidR="00631FC9">
        <w:rPr>
          <w:rFonts w:cstheme="minorHAnsi"/>
          <w:b/>
          <w:bCs/>
        </w:rPr>
        <w:t>:</w:t>
      </w:r>
    </w:p>
    <w:p w14:paraId="7A31DBCC" w14:textId="5D3F6C1C" w:rsidR="00D005C4" w:rsidRDefault="00D005C4" w:rsidP="00D36799">
      <w:pPr>
        <w:suppressAutoHyphens/>
        <w:spacing w:after="0" w:line="240" w:lineRule="auto"/>
        <w:contextualSpacing/>
        <w:rPr>
          <w:rFonts w:cstheme="minorHAnsi"/>
        </w:rPr>
      </w:pPr>
      <w:hyperlink r:id="rId14" w:history="1">
        <w:r w:rsidRPr="009A5075">
          <w:rPr>
            <w:rStyle w:val="Hyperlink"/>
            <w:rFonts w:cstheme="minorHAnsi"/>
          </w:rPr>
          <w:t>https://issues.apache.org/jira/browse/LOG4J2-2819</w:t>
        </w:r>
      </w:hyperlink>
    </w:p>
    <w:p w14:paraId="3A26B69A" w14:textId="60A420AF" w:rsidR="007E74A2" w:rsidRDefault="00D36799" w:rsidP="0099368E">
      <w:pPr>
        <w:suppressAutoHyphens/>
        <w:spacing w:after="0" w:line="240" w:lineRule="auto"/>
        <w:contextualSpacing/>
        <w:rPr>
          <w:rFonts w:cstheme="minorHAnsi"/>
        </w:rPr>
      </w:pPr>
      <w:r w:rsidRPr="00D36799">
        <w:rPr>
          <w:rFonts w:cstheme="minorHAnsi"/>
        </w:rPr>
        <w:t>Upgrade to 2.13.2 which supports this feature. Previous versions can set the system property mail.smtp.ssl.checkserveridentity to true to globally enable hostname verification for SMTPS connections.</w:t>
      </w:r>
    </w:p>
    <w:p w14:paraId="6AE5153B" w14:textId="77777777" w:rsidR="009F47DC" w:rsidRDefault="009F47DC" w:rsidP="0099368E">
      <w:pPr>
        <w:suppressAutoHyphens/>
        <w:spacing w:after="0" w:line="240" w:lineRule="auto"/>
        <w:contextualSpacing/>
        <w:rPr>
          <w:rFonts w:cstheme="minorHAnsi"/>
        </w:rPr>
      </w:pPr>
    </w:p>
    <w:p w14:paraId="4F5A7B88" w14:textId="633628BC" w:rsidR="007E74A2" w:rsidRDefault="00CE0BFA" w:rsidP="0099368E">
      <w:pPr>
        <w:suppressAutoHyphens/>
        <w:spacing w:after="0" w:line="240" w:lineRule="auto"/>
        <w:contextualSpacing/>
        <w:rPr>
          <w:rFonts w:cstheme="minorHAnsi"/>
        </w:rPr>
      </w:pPr>
      <w:r>
        <w:rPr>
          <w:rFonts w:cstheme="minorHAnsi"/>
          <w:b/>
          <w:bCs/>
          <w:i/>
          <w:iCs/>
        </w:rPr>
        <w:t>Medium Severity</w:t>
      </w:r>
    </w:p>
    <w:p w14:paraId="2690472D" w14:textId="77777777" w:rsidR="007E74A2" w:rsidRDefault="007E74A2" w:rsidP="0099368E">
      <w:pPr>
        <w:suppressAutoHyphens/>
        <w:spacing w:after="0" w:line="240" w:lineRule="auto"/>
        <w:contextualSpacing/>
        <w:rPr>
          <w:rFonts w:cstheme="minorHAnsi"/>
        </w:rPr>
      </w:pPr>
    </w:p>
    <w:p w14:paraId="3173CD39" w14:textId="77777777" w:rsidR="00FB6867" w:rsidRPr="00FB6867" w:rsidRDefault="00FB6867" w:rsidP="00FB6867">
      <w:pPr>
        <w:suppressAutoHyphens/>
        <w:spacing w:after="0" w:line="240" w:lineRule="auto"/>
        <w:contextualSpacing/>
        <w:rPr>
          <w:rFonts w:cstheme="minorHAnsi"/>
          <w:b/>
          <w:bCs/>
        </w:rPr>
      </w:pPr>
      <w:r w:rsidRPr="00FB6867">
        <w:rPr>
          <w:rFonts w:cstheme="minorHAnsi"/>
          <w:b/>
          <w:bCs/>
        </w:rPr>
        <w:t>CVE-2020-10693 Detail</w:t>
      </w:r>
    </w:p>
    <w:p w14:paraId="52DF6E72" w14:textId="77777777" w:rsidR="00FB6867" w:rsidRPr="00FB6867" w:rsidRDefault="00FB6867" w:rsidP="00FB6867">
      <w:pPr>
        <w:suppressAutoHyphens/>
        <w:spacing w:after="0" w:line="240" w:lineRule="auto"/>
        <w:contextualSpacing/>
        <w:rPr>
          <w:rFonts w:cstheme="minorHAnsi"/>
          <w:b/>
          <w:bCs/>
        </w:rPr>
      </w:pPr>
      <w:r w:rsidRPr="00FB6867">
        <w:rPr>
          <w:rFonts w:cstheme="minorHAnsi"/>
          <w:b/>
          <w:bCs/>
        </w:rPr>
        <w:t>Description</w:t>
      </w:r>
    </w:p>
    <w:p w14:paraId="1CDFAC59" w14:textId="609CF42A" w:rsidR="007E74A2" w:rsidRDefault="00FB6867" w:rsidP="00FB6867">
      <w:pPr>
        <w:suppressAutoHyphens/>
        <w:spacing w:after="0" w:line="240" w:lineRule="auto"/>
        <w:contextualSpacing/>
        <w:rPr>
          <w:rFonts w:cstheme="minorHAnsi"/>
        </w:rPr>
      </w:pPr>
      <w:r w:rsidRPr="00FB6867">
        <w:rPr>
          <w:rFonts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671C392" w14:textId="77777777" w:rsidR="00631FC9" w:rsidRDefault="00631FC9" w:rsidP="00FB6867">
      <w:pPr>
        <w:suppressAutoHyphens/>
        <w:spacing w:after="0" w:line="240" w:lineRule="auto"/>
        <w:contextualSpacing/>
        <w:rPr>
          <w:rFonts w:cstheme="minorHAnsi"/>
        </w:rPr>
      </w:pPr>
    </w:p>
    <w:p w14:paraId="63C82CCB" w14:textId="77777777" w:rsidR="00631FC9" w:rsidRDefault="00631FC9" w:rsidP="00631FC9">
      <w:pPr>
        <w:suppressAutoHyphens/>
        <w:spacing w:after="0" w:line="240" w:lineRule="auto"/>
        <w:contextualSpacing/>
        <w:rPr>
          <w:rFonts w:cstheme="minorHAnsi"/>
          <w:b/>
          <w:bCs/>
        </w:rPr>
      </w:pPr>
    </w:p>
    <w:p w14:paraId="581E1A3F" w14:textId="77777777" w:rsidR="00E77C80" w:rsidRDefault="00E77C80" w:rsidP="00631FC9">
      <w:pPr>
        <w:suppressAutoHyphens/>
        <w:spacing w:after="0" w:line="240" w:lineRule="auto"/>
        <w:contextualSpacing/>
        <w:rPr>
          <w:rFonts w:cstheme="minorHAnsi"/>
          <w:b/>
          <w:bCs/>
        </w:rPr>
      </w:pPr>
    </w:p>
    <w:p w14:paraId="648E0916" w14:textId="7324715E" w:rsidR="00304B86" w:rsidRDefault="00631FC9" w:rsidP="00631FC9">
      <w:pPr>
        <w:suppressAutoHyphens/>
        <w:spacing w:after="0" w:line="240" w:lineRule="auto"/>
        <w:contextualSpacing/>
        <w:rPr>
          <w:rFonts w:cstheme="minorHAnsi"/>
          <w:b/>
          <w:bCs/>
        </w:rPr>
      </w:pPr>
      <w:r w:rsidRPr="00631FC9">
        <w:rPr>
          <w:rFonts w:cstheme="minorHAnsi"/>
          <w:b/>
          <w:bCs/>
        </w:rPr>
        <w:lastRenderedPageBreak/>
        <w:t>Mitigation:</w:t>
      </w:r>
    </w:p>
    <w:p w14:paraId="6BCE4788" w14:textId="6A0FFE35" w:rsidR="00304B86" w:rsidRDefault="00304B86" w:rsidP="00631FC9">
      <w:pPr>
        <w:suppressAutoHyphens/>
        <w:spacing w:after="0" w:line="240" w:lineRule="auto"/>
        <w:contextualSpacing/>
        <w:rPr>
          <w:rFonts w:cstheme="minorHAnsi"/>
        </w:rPr>
      </w:pPr>
      <w:hyperlink r:id="rId15" w:history="1">
        <w:r w:rsidRPr="009A5075">
          <w:rPr>
            <w:rStyle w:val="Hyperlink"/>
            <w:rFonts w:cstheme="minorHAnsi"/>
          </w:rPr>
          <w:t>https://bugzilla.redhat.com/show_bug.cgi?id=CVE-2020-10693</w:t>
        </w:r>
      </w:hyperlink>
    </w:p>
    <w:p w14:paraId="568643DC" w14:textId="456FC466" w:rsidR="00631FC9" w:rsidRPr="00631FC9" w:rsidRDefault="00631FC9" w:rsidP="00631FC9">
      <w:pPr>
        <w:suppressAutoHyphens/>
        <w:spacing w:after="0" w:line="240" w:lineRule="auto"/>
        <w:contextualSpacing/>
        <w:rPr>
          <w:rFonts w:cstheme="minorHAnsi"/>
          <w:b/>
          <w:bCs/>
        </w:rPr>
      </w:pPr>
      <w:r w:rsidRPr="00631FC9">
        <w:rPr>
          <w:rFonts w:cstheme="minorHAnsi"/>
        </w:rPr>
        <w:t>You can pass user input as an expression variable by unwrapping the context to HibernateConstraintValidatorContext. Please refer to the https://in.relation.to/2020/05/07/hibernate-validator-615-6020-released/ and https://docs.jboss.org/hibernate/stable/validator/reference/en-US/html_single/#_the_code_constraintvalidatorcontext_code.</w:t>
      </w:r>
    </w:p>
    <w:p w14:paraId="54EDBB5D" w14:textId="77777777" w:rsidR="00FB6867" w:rsidRDefault="00FB6867" w:rsidP="00FB6867">
      <w:pPr>
        <w:suppressAutoHyphens/>
        <w:spacing w:after="0" w:line="240" w:lineRule="auto"/>
        <w:contextualSpacing/>
        <w:rPr>
          <w:rFonts w:cstheme="minorHAnsi"/>
        </w:rPr>
      </w:pPr>
    </w:p>
    <w:p w14:paraId="49D93F02" w14:textId="77777777" w:rsidR="00827C99" w:rsidRPr="00827C99" w:rsidRDefault="00827C99" w:rsidP="00827C99">
      <w:pPr>
        <w:suppressAutoHyphens/>
        <w:spacing w:after="0" w:line="240" w:lineRule="auto"/>
        <w:contextualSpacing/>
        <w:rPr>
          <w:rFonts w:cstheme="minorHAnsi"/>
          <w:b/>
          <w:bCs/>
        </w:rPr>
      </w:pPr>
      <w:r w:rsidRPr="00827C99">
        <w:rPr>
          <w:rFonts w:cstheme="minorHAnsi"/>
          <w:b/>
          <w:bCs/>
        </w:rPr>
        <w:t>CVE-2021-42550 Detail</w:t>
      </w:r>
    </w:p>
    <w:p w14:paraId="2E531B8D" w14:textId="77777777" w:rsidR="00827C99" w:rsidRPr="00827C99" w:rsidRDefault="00827C99" w:rsidP="00827C99">
      <w:pPr>
        <w:suppressAutoHyphens/>
        <w:spacing w:after="0" w:line="240" w:lineRule="auto"/>
        <w:contextualSpacing/>
        <w:rPr>
          <w:rFonts w:cstheme="minorHAnsi"/>
          <w:b/>
          <w:bCs/>
        </w:rPr>
      </w:pPr>
      <w:r w:rsidRPr="00827C99">
        <w:rPr>
          <w:rFonts w:cstheme="minorHAnsi"/>
          <w:b/>
          <w:bCs/>
        </w:rPr>
        <w:t>Description</w:t>
      </w:r>
    </w:p>
    <w:p w14:paraId="23728F0D" w14:textId="4554B24F" w:rsidR="00FB6867" w:rsidRDefault="00827C99" w:rsidP="00827C99">
      <w:pPr>
        <w:suppressAutoHyphens/>
        <w:spacing w:after="0" w:line="240" w:lineRule="auto"/>
        <w:contextualSpacing/>
        <w:rPr>
          <w:rFonts w:cstheme="minorHAnsi"/>
        </w:rPr>
      </w:pPr>
      <w:r w:rsidRPr="00827C99">
        <w:rPr>
          <w:rFonts w:cstheme="minorHAnsi"/>
        </w:rPr>
        <w:t>In logback version 1.2.7 and prior versions, an attacker with the required privileges to edit configurations files could craft a malicious configuration allowing to execute arbitrary code loaded from LDAP servers.</w:t>
      </w:r>
    </w:p>
    <w:p w14:paraId="4E5FA789" w14:textId="77777777" w:rsidR="00CE0BFA" w:rsidRDefault="00CE0BFA" w:rsidP="00827C99">
      <w:pPr>
        <w:suppressAutoHyphens/>
        <w:spacing w:after="0" w:line="240" w:lineRule="auto"/>
        <w:contextualSpacing/>
        <w:rPr>
          <w:rFonts w:cstheme="minorHAnsi"/>
        </w:rPr>
      </w:pPr>
    </w:p>
    <w:p w14:paraId="3B8B71CF" w14:textId="4DB688EB" w:rsidR="00CE0BFA" w:rsidRDefault="00E91D16" w:rsidP="00827C99">
      <w:pPr>
        <w:suppressAutoHyphens/>
        <w:spacing w:after="0" w:line="240" w:lineRule="auto"/>
        <w:contextualSpacing/>
        <w:rPr>
          <w:rFonts w:cstheme="minorHAnsi"/>
          <w:b/>
          <w:bCs/>
        </w:rPr>
      </w:pPr>
      <w:r>
        <w:rPr>
          <w:rFonts w:cstheme="minorHAnsi"/>
          <w:b/>
          <w:bCs/>
        </w:rPr>
        <w:t>Mitigation:</w:t>
      </w:r>
    </w:p>
    <w:p w14:paraId="70C9E4A8" w14:textId="3048F7F5" w:rsidR="006B06DC" w:rsidRDefault="006B06DC" w:rsidP="00827C99">
      <w:pPr>
        <w:suppressAutoHyphens/>
        <w:spacing w:after="0" w:line="240" w:lineRule="auto"/>
        <w:contextualSpacing/>
        <w:rPr>
          <w:rFonts w:cstheme="minorHAnsi"/>
        </w:rPr>
      </w:pPr>
      <w:r w:rsidRPr="006B06DC">
        <w:rPr>
          <w:rFonts w:cstheme="minorHAnsi"/>
        </w:rPr>
        <w:t>Restrict the write access to the logback configuration file (logback.xml) to trusted personnel</w:t>
      </w:r>
      <w:r>
        <w:rPr>
          <w:rFonts w:cstheme="minorHAnsi"/>
        </w:rPr>
        <w:t>.</w:t>
      </w:r>
    </w:p>
    <w:p w14:paraId="1D7AD02A" w14:textId="4FF01049" w:rsidR="00304B86" w:rsidRDefault="00D005C4" w:rsidP="00827C99">
      <w:pPr>
        <w:suppressAutoHyphens/>
        <w:spacing w:after="0" w:line="240" w:lineRule="auto"/>
        <w:contextualSpacing/>
        <w:rPr>
          <w:rFonts w:cstheme="minorHAnsi"/>
        </w:rPr>
      </w:pPr>
      <w:hyperlink r:id="rId16" w:history="1">
        <w:r w:rsidRPr="009A5075">
          <w:rPr>
            <w:rStyle w:val="Hyperlink"/>
            <w:rFonts w:cstheme="minorHAnsi"/>
          </w:rPr>
          <w:t>https://cert-portal.siemens.com/productcert/pdf/ssa-371761.pdf</w:t>
        </w:r>
      </w:hyperlink>
    </w:p>
    <w:p w14:paraId="7C606B90" w14:textId="77777777" w:rsidR="00CE0BFA" w:rsidRPr="00D005C4" w:rsidRDefault="00CE0BFA" w:rsidP="00827C99">
      <w:pPr>
        <w:suppressAutoHyphens/>
        <w:spacing w:after="0" w:line="240" w:lineRule="auto"/>
        <w:contextualSpacing/>
        <w:rPr>
          <w:rFonts w:cstheme="minorHAnsi"/>
        </w:rPr>
      </w:pPr>
    </w:p>
    <w:p w14:paraId="29CD9CD4" w14:textId="6F99DA81" w:rsidR="00CE0BFA" w:rsidRDefault="00CE0BFA" w:rsidP="00827C99">
      <w:pPr>
        <w:suppressAutoHyphens/>
        <w:spacing w:after="0" w:line="240" w:lineRule="auto"/>
        <w:contextualSpacing/>
        <w:rPr>
          <w:rFonts w:cstheme="minorHAnsi"/>
        </w:rPr>
      </w:pPr>
      <w:r>
        <w:rPr>
          <w:rFonts w:cstheme="minorHAnsi"/>
          <w:b/>
          <w:bCs/>
          <w:i/>
          <w:iCs/>
        </w:rPr>
        <w:t>High Severity</w:t>
      </w:r>
    </w:p>
    <w:p w14:paraId="6864C316" w14:textId="77777777" w:rsidR="00CE0BFA" w:rsidRDefault="00CE0BFA" w:rsidP="00827C99">
      <w:pPr>
        <w:suppressAutoHyphens/>
        <w:spacing w:after="0" w:line="240" w:lineRule="auto"/>
        <w:contextualSpacing/>
        <w:rPr>
          <w:rFonts w:cstheme="minorHAnsi"/>
        </w:rPr>
      </w:pPr>
    </w:p>
    <w:p w14:paraId="5AE807D9" w14:textId="77777777" w:rsidR="00911A33" w:rsidRPr="00911A33" w:rsidRDefault="00911A33" w:rsidP="00911A33">
      <w:pPr>
        <w:suppressAutoHyphens/>
        <w:spacing w:after="0" w:line="240" w:lineRule="auto"/>
        <w:contextualSpacing/>
        <w:rPr>
          <w:rFonts w:cstheme="minorHAnsi"/>
          <w:b/>
          <w:bCs/>
        </w:rPr>
      </w:pPr>
      <w:r w:rsidRPr="00911A33">
        <w:rPr>
          <w:rFonts w:cstheme="minorHAnsi"/>
          <w:b/>
          <w:bCs/>
        </w:rPr>
        <w:t>CVE-2016-1000338 Detail</w:t>
      </w:r>
    </w:p>
    <w:p w14:paraId="156E9E6A" w14:textId="77777777" w:rsidR="00911A33" w:rsidRPr="00911A33" w:rsidRDefault="00911A33" w:rsidP="00911A33">
      <w:pPr>
        <w:suppressAutoHyphens/>
        <w:spacing w:after="0" w:line="240" w:lineRule="auto"/>
        <w:contextualSpacing/>
        <w:rPr>
          <w:rFonts w:cstheme="minorHAnsi"/>
          <w:b/>
          <w:bCs/>
        </w:rPr>
      </w:pPr>
      <w:r w:rsidRPr="00911A33">
        <w:rPr>
          <w:rFonts w:cstheme="minorHAnsi"/>
          <w:b/>
          <w:bCs/>
        </w:rPr>
        <w:t>Description</w:t>
      </w:r>
    </w:p>
    <w:p w14:paraId="310BE17A" w14:textId="4FC00B45" w:rsidR="00CE0BFA" w:rsidRDefault="00911A33" w:rsidP="00911A33">
      <w:pPr>
        <w:suppressAutoHyphens/>
        <w:spacing w:after="0" w:line="240" w:lineRule="auto"/>
        <w:contextualSpacing/>
        <w:rPr>
          <w:rFonts w:cstheme="minorHAnsi"/>
        </w:rPr>
      </w:pPr>
      <w:r w:rsidRPr="00911A33">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83C13C6" w14:textId="77777777" w:rsidR="00E657A5" w:rsidRDefault="00E657A5" w:rsidP="00911A33">
      <w:pPr>
        <w:suppressAutoHyphens/>
        <w:spacing w:after="0" w:line="240" w:lineRule="auto"/>
        <w:contextualSpacing/>
        <w:rPr>
          <w:rFonts w:cstheme="minorHAnsi"/>
        </w:rPr>
      </w:pPr>
    </w:p>
    <w:p w14:paraId="393E9FB6" w14:textId="09F19099" w:rsidR="00E657A5" w:rsidRDefault="00E657A5" w:rsidP="00911A33">
      <w:pPr>
        <w:suppressAutoHyphens/>
        <w:spacing w:after="0" w:line="240" w:lineRule="auto"/>
        <w:contextualSpacing/>
        <w:rPr>
          <w:rFonts w:cstheme="minorHAnsi"/>
        </w:rPr>
      </w:pPr>
      <w:r>
        <w:rPr>
          <w:rFonts w:cstheme="minorHAnsi"/>
          <w:b/>
          <w:bCs/>
        </w:rPr>
        <w:t>Mitigation:</w:t>
      </w:r>
    </w:p>
    <w:p w14:paraId="572B5AC2" w14:textId="2972753C" w:rsidR="00E657A5" w:rsidRDefault="002C532C" w:rsidP="002C532C">
      <w:pPr>
        <w:suppressAutoHyphens/>
        <w:spacing w:after="0" w:line="240" w:lineRule="auto"/>
        <w:contextualSpacing/>
        <w:rPr>
          <w:rFonts w:cstheme="minorHAnsi"/>
        </w:rPr>
      </w:pPr>
      <w:r w:rsidRPr="002C532C">
        <w:rPr>
          <w:rFonts w:cstheme="minorHAnsi"/>
        </w:rPr>
        <w:t>Before applying the update, back up your existing installation, including all applications, configuration files, databases and database settings, and so on.</w:t>
      </w:r>
      <w:r>
        <w:rPr>
          <w:rFonts w:cstheme="minorHAnsi"/>
        </w:rPr>
        <w:t xml:space="preserve"> </w:t>
      </w:r>
      <w:r w:rsidRPr="002C532C">
        <w:rPr>
          <w:rFonts w:cstheme="minorHAnsi"/>
        </w:rPr>
        <w:t>Installation instructions are located in the download section of the customer portal.</w:t>
      </w:r>
      <w:r>
        <w:rPr>
          <w:rFonts w:cstheme="minorHAnsi"/>
        </w:rPr>
        <w:t xml:space="preserve"> </w:t>
      </w:r>
      <w:r w:rsidRPr="002C532C">
        <w:rPr>
          <w:rFonts w:cstheme="minorHAnsi"/>
        </w:rPr>
        <w:t>The References section of this erratum contains a download link (you must log in to download the update).</w:t>
      </w:r>
      <w:r>
        <w:rPr>
          <w:rFonts w:cstheme="minorHAnsi"/>
        </w:rPr>
        <w:t xml:space="preserve"> </w:t>
      </w:r>
      <w:hyperlink r:id="rId17" w:history="1">
        <w:r w:rsidRPr="009A5075">
          <w:rPr>
            <w:rStyle w:val="Hyperlink"/>
            <w:rFonts w:cstheme="minorHAnsi"/>
          </w:rPr>
          <w:t>https://access.redhat.com/errata/RHSA-2018:2669</w:t>
        </w:r>
      </w:hyperlink>
    </w:p>
    <w:p w14:paraId="5E69C558" w14:textId="77777777" w:rsidR="00911A33" w:rsidRDefault="00911A33" w:rsidP="00911A33">
      <w:pPr>
        <w:suppressAutoHyphens/>
        <w:spacing w:after="0" w:line="240" w:lineRule="auto"/>
        <w:contextualSpacing/>
        <w:rPr>
          <w:rFonts w:cstheme="minorHAnsi"/>
        </w:rPr>
      </w:pPr>
    </w:p>
    <w:p w14:paraId="6714E6DD" w14:textId="75DB8A5C" w:rsidR="0000348F" w:rsidRPr="0000348F" w:rsidRDefault="0000348F" w:rsidP="0000348F">
      <w:pPr>
        <w:suppressAutoHyphens/>
        <w:spacing w:after="0" w:line="240" w:lineRule="auto"/>
        <w:contextualSpacing/>
        <w:rPr>
          <w:rFonts w:cstheme="minorHAnsi"/>
          <w:b/>
          <w:bCs/>
        </w:rPr>
      </w:pPr>
      <w:r w:rsidRPr="0000348F">
        <w:rPr>
          <w:rFonts w:cstheme="minorHAnsi"/>
          <w:b/>
          <w:bCs/>
        </w:rPr>
        <w:t>CVE-2020-25649 Detail</w:t>
      </w:r>
      <w:r w:rsidR="00133B39">
        <w:rPr>
          <w:rFonts w:cstheme="minorHAnsi"/>
          <w:b/>
          <w:bCs/>
        </w:rPr>
        <w:t xml:space="preserve"> – FALSE POSITIVE</w:t>
      </w:r>
    </w:p>
    <w:p w14:paraId="4372E94B" w14:textId="77777777" w:rsidR="0000348F" w:rsidRPr="0000348F" w:rsidRDefault="0000348F" w:rsidP="0000348F">
      <w:pPr>
        <w:suppressAutoHyphens/>
        <w:spacing w:after="0" w:line="240" w:lineRule="auto"/>
        <w:contextualSpacing/>
        <w:rPr>
          <w:rFonts w:cstheme="minorHAnsi"/>
          <w:b/>
          <w:bCs/>
        </w:rPr>
      </w:pPr>
      <w:r w:rsidRPr="0000348F">
        <w:rPr>
          <w:rFonts w:cstheme="minorHAnsi"/>
          <w:b/>
          <w:bCs/>
        </w:rPr>
        <w:t>Description</w:t>
      </w:r>
    </w:p>
    <w:p w14:paraId="071FBE96" w14:textId="2A6CC202" w:rsidR="00911A33" w:rsidRDefault="0000348F" w:rsidP="0000348F">
      <w:pPr>
        <w:suppressAutoHyphens/>
        <w:spacing w:after="0" w:line="240" w:lineRule="auto"/>
        <w:contextualSpacing/>
        <w:rPr>
          <w:rFonts w:cstheme="minorHAnsi"/>
        </w:rPr>
      </w:pPr>
      <w:r w:rsidRPr="0000348F">
        <w:rPr>
          <w:rFonts w:cstheme="minorHAnsi"/>
        </w:rPr>
        <w:t>A flaw was found in FasterXML Jackson Databind, where it did not have entity expansion secured properly. This flaw allows vulnerability to XML external entity (XXE) attacks. The highest threat from this vulnerability is data integrity.</w:t>
      </w:r>
    </w:p>
    <w:p w14:paraId="4730BA52" w14:textId="77777777" w:rsidR="0000348F" w:rsidRDefault="0000348F" w:rsidP="0000348F">
      <w:pPr>
        <w:suppressAutoHyphens/>
        <w:spacing w:after="0" w:line="240" w:lineRule="auto"/>
        <w:contextualSpacing/>
        <w:rPr>
          <w:rFonts w:cstheme="minorHAnsi"/>
        </w:rPr>
      </w:pPr>
    </w:p>
    <w:p w14:paraId="74B1678C" w14:textId="63CB9EFF" w:rsidR="004C7FA8" w:rsidRDefault="004C7FA8" w:rsidP="0000348F">
      <w:pPr>
        <w:suppressAutoHyphens/>
        <w:spacing w:after="0" w:line="240" w:lineRule="auto"/>
        <w:contextualSpacing/>
        <w:rPr>
          <w:rFonts w:cstheme="minorHAnsi"/>
          <w:b/>
          <w:bCs/>
        </w:rPr>
      </w:pPr>
      <w:r>
        <w:rPr>
          <w:rFonts w:cstheme="minorHAnsi"/>
          <w:b/>
          <w:bCs/>
        </w:rPr>
        <w:t>False Positive Justification:</w:t>
      </w:r>
    </w:p>
    <w:p w14:paraId="236B42A8" w14:textId="063DEA95" w:rsidR="004C7FA8" w:rsidRPr="00421221" w:rsidRDefault="00421221" w:rsidP="0000348F">
      <w:pPr>
        <w:suppressAutoHyphens/>
        <w:spacing w:after="0" w:line="240" w:lineRule="auto"/>
        <w:contextualSpacing/>
        <w:rPr>
          <w:rFonts w:cstheme="minorHAnsi"/>
        </w:rPr>
      </w:pPr>
      <w:r>
        <w:rPr>
          <w:rFonts w:cstheme="minorHAnsi"/>
        </w:rPr>
        <w:t>The Jackson-databind</w:t>
      </w:r>
      <w:r w:rsidR="00B64AD7">
        <w:rPr>
          <w:rFonts w:cstheme="minorHAnsi"/>
        </w:rPr>
        <w:t xml:space="preserve"> dependency is a library that coverts java objects</w:t>
      </w:r>
      <w:r w:rsidR="009D52E9">
        <w:rPr>
          <w:rFonts w:cstheme="minorHAnsi"/>
        </w:rPr>
        <w:t xml:space="preserve"> to JSON. It doesn’t appear that the code uses JSON in any way, so this can be assumed to be a false positive.</w:t>
      </w:r>
    </w:p>
    <w:p w14:paraId="0178B091" w14:textId="77777777" w:rsidR="00133B39" w:rsidRDefault="00133B39" w:rsidP="0000348F">
      <w:pPr>
        <w:suppressAutoHyphens/>
        <w:spacing w:after="0" w:line="240" w:lineRule="auto"/>
        <w:contextualSpacing/>
        <w:rPr>
          <w:rFonts w:cstheme="minorHAnsi"/>
        </w:rPr>
      </w:pPr>
    </w:p>
    <w:p w14:paraId="543A8594" w14:textId="4ED62082" w:rsidR="0000348F" w:rsidRDefault="00BE0311" w:rsidP="0000348F">
      <w:pPr>
        <w:suppressAutoHyphens/>
        <w:spacing w:after="0" w:line="240" w:lineRule="auto"/>
        <w:contextualSpacing/>
        <w:rPr>
          <w:rFonts w:cstheme="minorHAnsi"/>
        </w:rPr>
      </w:pPr>
      <w:r>
        <w:rPr>
          <w:rFonts w:cstheme="minorHAnsi"/>
          <w:b/>
          <w:bCs/>
          <w:i/>
          <w:iCs/>
        </w:rPr>
        <w:t>Critical Severity</w:t>
      </w:r>
    </w:p>
    <w:p w14:paraId="70B0146C" w14:textId="77777777" w:rsidR="00BE0311" w:rsidRDefault="00BE0311" w:rsidP="0000348F">
      <w:pPr>
        <w:suppressAutoHyphens/>
        <w:spacing w:after="0" w:line="240" w:lineRule="auto"/>
        <w:contextualSpacing/>
        <w:rPr>
          <w:rFonts w:cstheme="minorHAnsi"/>
        </w:rPr>
      </w:pPr>
    </w:p>
    <w:p w14:paraId="702CAF4A" w14:textId="77777777" w:rsidR="00601F30" w:rsidRPr="00601F30" w:rsidRDefault="00601F30" w:rsidP="00601F30">
      <w:pPr>
        <w:suppressAutoHyphens/>
        <w:spacing w:after="0" w:line="240" w:lineRule="auto"/>
        <w:contextualSpacing/>
        <w:rPr>
          <w:rFonts w:cstheme="minorHAnsi"/>
          <w:b/>
          <w:bCs/>
        </w:rPr>
      </w:pPr>
      <w:r w:rsidRPr="00601F30">
        <w:rPr>
          <w:rFonts w:cstheme="minorHAnsi"/>
          <w:b/>
          <w:bCs/>
        </w:rPr>
        <w:t>CVE-2022-1471 Detail</w:t>
      </w:r>
    </w:p>
    <w:p w14:paraId="25C4C96D" w14:textId="77777777" w:rsidR="00601F30" w:rsidRPr="00601F30" w:rsidRDefault="00601F30" w:rsidP="00601F30">
      <w:pPr>
        <w:suppressAutoHyphens/>
        <w:spacing w:after="0" w:line="240" w:lineRule="auto"/>
        <w:contextualSpacing/>
        <w:rPr>
          <w:rFonts w:cstheme="minorHAnsi"/>
          <w:b/>
          <w:bCs/>
        </w:rPr>
      </w:pPr>
      <w:r w:rsidRPr="00601F30">
        <w:rPr>
          <w:rFonts w:cstheme="minorHAnsi"/>
          <w:b/>
          <w:bCs/>
        </w:rPr>
        <w:t>Current Description</w:t>
      </w:r>
    </w:p>
    <w:p w14:paraId="2EF49E97" w14:textId="09702BAC" w:rsidR="00BE0311" w:rsidRDefault="00601F30" w:rsidP="00601F30">
      <w:pPr>
        <w:suppressAutoHyphens/>
        <w:spacing w:after="0" w:line="240" w:lineRule="auto"/>
        <w:contextualSpacing/>
        <w:rPr>
          <w:rFonts w:cstheme="minorHAnsi"/>
        </w:rPr>
      </w:pPr>
      <w:r w:rsidRPr="00601F30">
        <w:rPr>
          <w:rFonts w:cstheme="minorHAnsi"/>
        </w:rPr>
        <w:t xml:space="preserve">SnakeYaml's Constructor() class does not restrict types which can be instantiated during deserialization. Deserializing yaml content provided by an attacker can lead to remote code execution. We recommend </w:t>
      </w:r>
      <w:r w:rsidRPr="00601F30">
        <w:rPr>
          <w:rFonts w:cstheme="minorHAnsi"/>
        </w:rPr>
        <w:lastRenderedPageBreak/>
        <w:t>using SnakeYaml's SafeConsturctor when parsing untrusted content to restrict deserialization. We recommend upgrading to version 2.0 and beyond.</w:t>
      </w:r>
    </w:p>
    <w:p w14:paraId="5E4D227E" w14:textId="77777777" w:rsidR="00B47661" w:rsidRDefault="00B47661" w:rsidP="00601F30">
      <w:pPr>
        <w:suppressAutoHyphens/>
        <w:spacing w:after="0" w:line="240" w:lineRule="auto"/>
        <w:contextualSpacing/>
        <w:rPr>
          <w:rFonts w:cstheme="minorHAnsi"/>
        </w:rPr>
      </w:pPr>
    </w:p>
    <w:p w14:paraId="074D6BBE" w14:textId="125767A3" w:rsidR="00B47661" w:rsidRDefault="00EF0A47" w:rsidP="00601F30">
      <w:pPr>
        <w:suppressAutoHyphens/>
        <w:spacing w:after="0" w:line="240" w:lineRule="auto"/>
        <w:contextualSpacing/>
        <w:rPr>
          <w:rFonts w:cstheme="minorHAnsi"/>
        </w:rPr>
      </w:pPr>
      <w:r>
        <w:rPr>
          <w:rFonts w:cstheme="minorHAnsi"/>
          <w:b/>
          <w:bCs/>
        </w:rPr>
        <w:t>Mitigation:</w:t>
      </w:r>
    </w:p>
    <w:p w14:paraId="43BAF831" w14:textId="5850000E" w:rsidR="00EF0A47" w:rsidRDefault="00EF0A47" w:rsidP="00601F30">
      <w:pPr>
        <w:suppressAutoHyphens/>
        <w:spacing w:after="0" w:line="240" w:lineRule="auto"/>
        <w:contextualSpacing/>
        <w:rPr>
          <w:rFonts w:cstheme="minorHAnsi"/>
        </w:rPr>
      </w:pPr>
      <w:r w:rsidRPr="00EF0A47">
        <w:rPr>
          <w:rFonts w:cstheme="minorHAnsi"/>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w:t>
      </w:r>
      <w:r>
        <w:rPr>
          <w:rFonts w:cstheme="minorHAnsi"/>
        </w:rPr>
        <w:t xml:space="preserve"> </w:t>
      </w:r>
      <w:hyperlink r:id="rId18" w:history="1">
        <w:r w:rsidRPr="009A5075">
          <w:rPr>
            <w:rStyle w:val="Hyperlink"/>
            <w:rFonts w:cstheme="minorHAnsi"/>
          </w:rPr>
          <w:t>https://bitbucket.org/snakeyaml/snakeyaml/issues/561/cve-2022-1471-vulnerability-in#comment-64581479</w:t>
        </w:r>
      </w:hyperlink>
    </w:p>
    <w:p w14:paraId="2A115494" w14:textId="77777777" w:rsidR="0004262A" w:rsidRDefault="0004262A" w:rsidP="00601F30">
      <w:pPr>
        <w:suppressAutoHyphens/>
        <w:spacing w:after="0" w:line="240" w:lineRule="auto"/>
        <w:contextualSpacing/>
        <w:rPr>
          <w:rFonts w:cstheme="minorHAnsi"/>
        </w:rPr>
      </w:pPr>
    </w:p>
    <w:p w14:paraId="0156FF40" w14:textId="3D3EB426" w:rsidR="0004262A" w:rsidRPr="0004262A" w:rsidRDefault="0004262A" w:rsidP="0004262A">
      <w:pPr>
        <w:suppressAutoHyphens/>
        <w:spacing w:after="0" w:line="240" w:lineRule="auto"/>
        <w:contextualSpacing/>
        <w:rPr>
          <w:rFonts w:cstheme="minorHAnsi"/>
          <w:b/>
          <w:bCs/>
        </w:rPr>
      </w:pPr>
      <w:r w:rsidRPr="0004262A">
        <w:rPr>
          <w:rFonts w:cstheme="minorHAnsi"/>
          <w:b/>
          <w:bCs/>
        </w:rPr>
        <w:t>CVE-2023-20873 Detail</w:t>
      </w:r>
    </w:p>
    <w:p w14:paraId="5406FD97" w14:textId="77777777" w:rsidR="0004262A" w:rsidRPr="0004262A" w:rsidRDefault="0004262A" w:rsidP="0004262A">
      <w:pPr>
        <w:suppressAutoHyphens/>
        <w:spacing w:after="0" w:line="240" w:lineRule="auto"/>
        <w:contextualSpacing/>
        <w:rPr>
          <w:rFonts w:cstheme="minorHAnsi"/>
          <w:b/>
          <w:bCs/>
        </w:rPr>
      </w:pPr>
      <w:r w:rsidRPr="0004262A">
        <w:rPr>
          <w:rFonts w:cstheme="minorHAnsi"/>
          <w:b/>
          <w:bCs/>
        </w:rPr>
        <w:t>Description</w:t>
      </w:r>
    </w:p>
    <w:p w14:paraId="27BD5409" w14:textId="2B3B6678" w:rsidR="0004262A" w:rsidRDefault="0004262A" w:rsidP="0004262A">
      <w:pPr>
        <w:suppressAutoHyphens/>
        <w:spacing w:after="0" w:line="240" w:lineRule="auto"/>
        <w:contextualSpacing/>
        <w:rPr>
          <w:rFonts w:cstheme="minorHAnsi"/>
        </w:rPr>
      </w:pPr>
      <w:r w:rsidRPr="0004262A">
        <w:rPr>
          <w:rFonts w:cstheme="minorHAnsi"/>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45FAE10" w14:textId="6F3231F0" w:rsidR="00067341" w:rsidRDefault="00067341" w:rsidP="0004262A">
      <w:pPr>
        <w:suppressAutoHyphens/>
        <w:spacing w:after="0" w:line="240" w:lineRule="auto"/>
        <w:contextualSpacing/>
        <w:rPr>
          <w:rFonts w:cstheme="minorHAnsi"/>
        </w:rPr>
      </w:pPr>
    </w:p>
    <w:p w14:paraId="40655C75" w14:textId="0F8CF2F4" w:rsidR="00067341" w:rsidRDefault="00067341" w:rsidP="0004262A">
      <w:pPr>
        <w:suppressAutoHyphens/>
        <w:spacing w:after="0" w:line="240" w:lineRule="auto"/>
        <w:contextualSpacing/>
        <w:rPr>
          <w:rFonts w:cstheme="minorHAnsi"/>
        </w:rPr>
      </w:pPr>
      <w:r>
        <w:rPr>
          <w:rFonts w:cstheme="minorHAnsi"/>
          <w:b/>
          <w:bCs/>
        </w:rPr>
        <w:t>Mitigation:</w:t>
      </w:r>
    </w:p>
    <w:p w14:paraId="212626C2" w14:textId="3DC17B3A" w:rsidR="00067341" w:rsidRPr="00067341" w:rsidRDefault="00996DCB" w:rsidP="0004262A">
      <w:pPr>
        <w:suppressAutoHyphens/>
        <w:spacing w:after="0" w:line="240" w:lineRule="auto"/>
        <w:contextualSpacing/>
        <w:rPr>
          <w:rFonts w:cstheme="minorHAnsi"/>
        </w:rPr>
      </w:pPr>
      <w:r>
        <w:rPr>
          <w:rFonts w:cstheme="minorHAnsi"/>
        </w:rPr>
        <w:t xml:space="preserve">No </w:t>
      </w:r>
      <w:r w:rsidR="00D82497">
        <w:rPr>
          <w:rFonts w:cstheme="minorHAnsi"/>
        </w:rPr>
        <w:t>solution found</w:t>
      </w:r>
      <w:r>
        <w:rPr>
          <w:rFonts w:cstheme="minorHAnsi"/>
        </w:rPr>
        <w:t xml:space="preserve"> for this vulnerability.</w:t>
      </w:r>
    </w:p>
    <w:p w14:paraId="3822D468" w14:textId="77777777" w:rsidR="000211E1" w:rsidRDefault="000211E1" w:rsidP="00113667">
      <w:pPr>
        <w:suppressAutoHyphens/>
        <w:spacing w:after="0" w:line="240" w:lineRule="auto"/>
        <w:contextualSpacing/>
        <w:rPr>
          <w:rFonts w:cstheme="minorHAnsi"/>
        </w:rPr>
      </w:pPr>
    </w:p>
    <w:p w14:paraId="0190D96F" w14:textId="77777777" w:rsidR="00AC0ACD" w:rsidRPr="00AC0ACD" w:rsidRDefault="00AC0ACD" w:rsidP="00AC0ACD">
      <w:pPr>
        <w:suppressAutoHyphens/>
        <w:spacing w:after="0" w:line="240" w:lineRule="auto"/>
        <w:contextualSpacing/>
        <w:rPr>
          <w:rFonts w:cstheme="minorHAnsi"/>
          <w:b/>
          <w:bCs/>
        </w:rPr>
      </w:pPr>
      <w:r w:rsidRPr="00AC0ACD">
        <w:rPr>
          <w:rFonts w:cstheme="minorHAnsi"/>
          <w:b/>
          <w:bCs/>
        </w:rPr>
        <w:t>CVE-2022-22965 Detail</w:t>
      </w:r>
    </w:p>
    <w:p w14:paraId="2CF215E5" w14:textId="77777777" w:rsidR="00AC0ACD" w:rsidRPr="00AC0ACD" w:rsidRDefault="00AC0ACD" w:rsidP="00AC0ACD">
      <w:pPr>
        <w:suppressAutoHyphens/>
        <w:spacing w:after="0" w:line="240" w:lineRule="auto"/>
        <w:contextualSpacing/>
        <w:rPr>
          <w:rFonts w:cstheme="minorHAnsi"/>
          <w:b/>
          <w:bCs/>
        </w:rPr>
      </w:pPr>
      <w:r w:rsidRPr="00AC0ACD">
        <w:rPr>
          <w:rFonts w:cstheme="minorHAnsi"/>
          <w:b/>
          <w:bCs/>
        </w:rPr>
        <w:t>Description</w:t>
      </w:r>
    </w:p>
    <w:p w14:paraId="19A77287" w14:textId="5E3ED03A" w:rsidR="008169FC" w:rsidRDefault="00AC0ACD" w:rsidP="00AC0ACD">
      <w:pPr>
        <w:suppressAutoHyphens/>
        <w:spacing w:after="0" w:line="240" w:lineRule="auto"/>
        <w:contextualSpacing/>
        <w:rPr>
          <w:rFonts w:cstheme="minorHAnsi"/>
        </w:rPr>
      </w:pPr>
      <w:r w:rsidRPr="00AC0ACD">
        <w:rPr>
          <w:rFonts w:cstheme="minorHAnsi"/>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6B70F1BE" w14:textId="77777777" w:rsidR="0044643F" w:rsidRDefault="0044643F" w:rsidP="00AC0ACD">
      <w:pPr>
        <w:suppressAutoHyphens/>
        <w:spacing w:after="0" w:line="240" w:lineRule="auto"/>
        <w:contextualSpacing/>
        <w:rPr>
          <w:rFonts w:cstheme="minorHAnsi"/>
        </w:rPr>
      </w:pPr>
    </w:p>
    <w:p w14:paraId="299D7FF3" w14:textId="64149BB0" w:rsidR="0044643F" w:rsidRDefault="00815AF4" w:rsidP="00AC0ACD">
      <w:pPr>
        <w:suppressAutoHyphens/>
        <w:spacing w:after="0" w:line="240" w:lineRule="auto"/>
        <w:contextualSpacing/>
        <w:rPr>
          <w:rFonts w:cstheme="minorHAnsi"/>
        </w:rPr>
      </w:pPr>
      <w:r>
        <w:rPr>
          <w:rFonts w:cstheme="minorHAnsi"/>
          <w:b/>
          <w:bCs/>
        </w:rPr>
        <w:t>Mitigation:</w:t>
      </w:r>
    </w:p>
    <w:p w14:paraId="3FF20D1D" w14:textId="3FC0100D" w:rsidR="00815AF4" w:rsidRDefault="0069525D" w:rsidP="00AC0ACD">
      <w:pPr>
        <w:suppressAutoHyphens/>
        <w:spacing w:after="0" w:line="240" w:lineRule="auto"/>
        <w:contextualSpacing/>
        <w:rPr>
          <w:rFonts w:cstheme="minorHAnsi"/>
        </w:rPr>
      </w:pPr>
      <w:r>
        <w:rPr>
          <w:rFonts w:cstheme="minorHAnsi"/>
        </w:rPr>
        <w:t xml:space="preserve">Updating to the </w:t>
      </w:r>
      <w:r w:rsidR="00536FE9">
        <w:rPr>
          <w:rFonts w:cstheme="minorHAnsi"/>
        </w:rPr>
        <w:t>latest version can help mitigate the vulnerability.</w:t>
      </w:r>
    </w:p>
    <w:p w14:paraId="686A7462" w14:textId="779C6467" w:rsidR="00536FE9" w:rsidRDefault="00536FE9" w:rsidP="00AC0ACD">
      <w:pPr>
        <w:suppressAutoHyphens/>
        <w:spacing w:after="0" w:line="240" w:lineRule="auto"/>
        <w:contextualSpacing/>
        <w:rPr>
          <w:rFonts w:cstheme="minorHAnsi"/>
        </w:rPr>
      </w:pPr>
      <w:hyperlink r:id="rId19" w:history="1">
        <w:r w:rsidRPr="009A5075">
          <w:rPr>
            <w:rStyle w:val="Hyperlink"/>
            <w:rFonts w:cstheme="minorHAnsi"/>
          </w:rPr>
          <w:t>https://cert-portal.siemens.com/productcert/pdf/ssa-254054.pdf</w:t>
        </w:r>
      </w:hyperlink>
    </w:p>
    <w:p w14:paraId="1E9F8EEC" w14:textId="77777777" w:rsidR="00AC0ACD" w:rsidRDefault="00AC0ACD" w:rsidP="00AC0ACD">
      <w:pPr>
        <w:suppressAutoHyphens/>
        <w:spacing w:after="0" w:line="240" w:lineRule="auto"/>
        <w:contextualSpacing/>
        <w:rPr>
          <w:rFonts w:cstheme="minorHAnsi"/>
        </w:rPr>
      </w:pPr>
    </w:p>
    <w:p w14:paraId="784C8838" w14:textId="77777777" w:rsidR="00811E82" w:rsidRPr="00811E82" w:rsidRDefault="00811E82" w:rsidP="00811E82">
      <w:pPr>
        <w:suppressAutoHyphens/>
        <w:spacing w:after="0" w:line="240" w:lineRule="auto"/>
        <w:contextualSpacing/>
        <w:rPr>
          <w:rFonts w:cstheme="minorHAnsi"/>
          <w:b/>
          <w:bCs/>
        </w:rPr>
      </w:pPr>
      <w:r w:rsidRPr="00811E82">
        <w:rPr>
          <w:rFonts w:cstheme="minorHAnsi"/>
          <w:b/>
          <w:bCs/>
        </w:rPr>
        <w:t>CVE-2016-1000027 Detail</w:t>
      </w:r>
    </w:p>
    <w:p w14:paraId="086E9441" w14:textId="77777777" w:rsidR="00811E82" w:rsidRPr="00811E82" w:rsidRDefault="00811E82" w:rsidP="00811E82">
      <w:pPr>
        <w:suppressAutoHyphens/>
        <w:spacing w:after="0" w:line="240" w:lineRule="auto"/>
        <w:contextualSpacing/>
        <w:rPr>
          <w:rFonts w:cstheme="minorHAnsi"/>
          <w:b/>
          <w:bCs/>
        </w:rPr>
      </w:pPr>
      <w:r w:rsidRPr="00811E82">
        <w:rPr>
          <w:rFonts w:cstheme="minorHAnsi"/>
          <w:b/>
          <w:bCs/>
        </w:rPr>
        <w:t>Description</w:t>
      </w:r>
    </w:p>
    <w:p w14:paraId="6B0787EE" w14:textId="153A2B5A" w:rsidR="00AC0ACD" w:rsidRDefault="00811E82" w:rsidP="00811E82">
      <w:pPr>
        <w:suppressAutoHyphens/>
        <w:spacing w:after="0" w:line="240" w:lineRule="auto"/>
        <w:contextualSpacing/>
        <w:rPr>
          <w:rFonts w:cstheme="minorHAnsi"/>
        </w:rPr>
      </w:pPr>
      <w:r w:rsidRPr="00811E82">
        <w:rPr>
          <w:rFonts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BF80226" w14:textId="77777777" w:rsidR="000309DF" w:rsidRDefault="000309DF" w:rsidP="00811E82">
      <w:pPr>
        <w:suppressAutoHyphens/>
        <w:spacing w:after="0" w:line="240" w:lineRule="auto"/>
        <w:contextualSpacing/>
        <w:rPr>
          <w:rFonts w:cstheme="minorHAnsi"/>
        </w:rPr>
      </w:pPr>
    </w:p>
    <w:p w14:paraId="3AA9EB4D" w14:textId="4CBBA639" w:rsidR="000309DF" w:rsidRDefault="000309DF" w:rsidP="00811E82">
      <w:pPr>
        <w:suppressAutoHyphens/>
        <w:spacing w:after="0" w:line="240" w:lineRule="auto"/>
        <w:contextualSpacing/>
        <w:rPr>
          <w:rFonts w:cstheme="minorHAnsi"/>
        </w:rPr>
      </w:pPr>
      <w:r>
        <w:rPr>
          <w:rFonts w:cstheme="minorHAnsi"/>
          <w:b/>
          <w:bCs/>
        </w:rPr>
        <w:t>Mitigation:</w:t>
      </w:r>
    </w:p>
    <w:p w14:paraId="4429396F" w14:textId="78A9F4DC" w:rsidR="000309DF" w:rsidRPr="000309DF" w:rsidRDefault="00996DCB" w:rsidP="00811E82">
      <w:pPr>
        <w:suppressAutoHyphens/>
        <w:spacing w:after="0" w:line="240" w:lineRule="auto"/>
        <w:contextualSpacing/>
        <w:rPr>
          <w:rFonts w:cstheme="minorHAnsi"/>
        </w:rPr>
      </w:pPr>
      <w:r>
        <w:rPr>
          <w:rFonts w:cstheme="minorHAnsi"/>
        </w:rPr>
        <w:t xml:space="preserve">No </w:t>
      </w:r>
      <w:r w:rsidR="00D82497">
        <w:rPr>
          <w:rFonts w:cstheme="minorHAnsi"/>
        </w:rPr>
        <w:t>solution found</w:t>
      </w:r>
      <w:r>
        <w:rPr>
          <w:rFonts w:cstheme="minorHAnsi"/>
        </w:rPr>
        <w:t xml:space="preserve"> for this vulnerability.</w:t>
      </w:r>
    </w:p>
    <w:p w14:paraId="784FE3A2" w14:textId="77777777" w:rsidR="00811E82" w:rsidRDefault="00811E82" w:rsidP="00811E82">
      <w:pPr>
        <w:suppressAutoHyphens/>
        <w:spacing w:after="0" w:line="240" w:lineRule="auto"/>
        <w:contextualSpacing/>
        <w:rPr>
          <w:rFonts w:cstheme="minorHAnsi"/>
        </w:rPr>
      </w:pPr>
    </w:p>
    <w:p w14:paraId="350C38EB" w14:textId="77777777" w:rsidR="00674567" w:rsidRPr="00674567" w:rsidRDefault="00674567" w:rsidP="00674567">
      <w:pPr>
        <w:suppressAutoHyphens/>
        <w:spacing w:after="0" w:line="240" w:lineRule="auto"/>
        <w:contextualSpacing/>
        <w:rPr>
          <w:rFonts w:cstheme="minorHAnsi"/>
          <w:b/>
          <w:bCs/>
        </w:rPr>
      </w:pPr>
      <w:r w:rsidRPr="00674567">
        <w:rPr>
          <w:rFonts w:cstheme="minorHAnsi"/>
          <w:b/>
          <w:bCs/>
        </w:rPr>
        <w:t>CVE-2020-1938 Detail</w:t>
      </w:r>
    </w:p>
    <w:p w14:paraId="186143F2" w14:textId="77777777" w:rsidR="00674567" w:rsidRPr="00674567" w:rsidRDefault="00674567" w:rsidP="00674567">
      <w:pPr>
        <w:suppressAutoHyphens/>
        <w:spacing w:after="0" w:line="240" w:lineRule="auto"/>
        <w:contextualSpacing/>
        <w:rPr>
          <w:rFonts w:cstheme="minorHAnsi"/>
          <w:b/>
          <w:bCs/>
        </w:rPr>
      </w:pPr>
      <w:r w:rsidRPr="00674567">
        <w:rPr>
          <w:rFonts w:cstheme="minorHAnsi"/>
          <w:b/>
          <w:bCs/>
        </w:rPr>
        <w:t>Description</w:t>
      </w:r>
    </w:p>
    <w:p w14:paraId="4FBE81E2" w14:textId="5DCD59BA" w:rsidR="00811E82" w:rsidRDefault="00674567" w:rsidP="00674567">
      <w:pPr>
        <w:suppressAutoHyphens/>
        <w:spacing w:after="0" w:line="240" w:lineRule="auto"/>
        <w:contextualSpacing/>
        <w:rPr>
          <w:rFonts w:cstheme="minorHAnsi"/>
        </w:rPr>
      </w:pPr>
      <w:r w:rsidRPr="00674567">
        <w:rPr>
          <w:rFonts w:cstheme="minorHAnsi"/>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w:t>
      </w:r>
      <w:r w:rsidRPr="00674567">
        <w:rPr>
          <w:rFonts w:cstheme="minorHAnsi"/>
        </w:rPr>
        <w:lastRenderedPageBreak/>
        <w:t xml:space="preserve">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r w:rsidR="007D1223" w:rsidRPr="00674567">
        <w:rPr>
          <w:rFonts w:cstheme="minorHAnsi"/>
        </w:rPr>
        <w:t>defense</w:t>
      </w:r>
      <w:r w:rsidRPr="00674567">
        <w:rPr>
          <w:rFonts w:cstheme="minorHAnsi"/>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3FAAB21E" w14:textId="77777777" w:rsidR="00784B91" w:rsidRDefault="00784B91" w:rsidP="00674567">
      <w:pPr>
        <w:suppressAutoHyphens/>
        <w:spacing w:after="0" w:line="240" w:lineRule="auto"/>
        <w:contextualSpacing/>
        <w:rPr>
          <w:rFonts w:cstheme="minorHAnsi"/>
        </w:rPr>
      </w:pPr>
    </w:p>
    <w:p w14:paraId="5115FF70" w14:textId="00DC4A4D" w:rsidR="00784B91" w:rsidRDefault="00784B91" w:rsidP="00674567">
      <w:pPr>
        <w:suppressAutoHyphens/>
        <w:spacing w:after="0" w:line="240" w:lineRule="auto"/>
        <w:contextualSpacing/>
        <w:rPr>
          <w:rFonts w:cstheme="minorHAnsi"/>
        </w:rPr>
      </w:pPr>
      <w:r>
        <w:rPr>
          <w:rFonts w:cstheme="minorHAnsi"/>
          <w:b/>
          <w:bCs/>
        </w:rPr>
        <w:t>Mitigation:</w:t>
      </w:r>
    </w:p>
    <w:p w14:paraId="1089DC5A" w14:textId="6A6D6744" w:rsidR="00784B91" w:rsidRDefault="00784B91" w:rsidP="00784B91">
      <w:pPr>
        <w:suppressAutoHyphens/>
        <w:spacing w:after="0" w:line="240" w:lineRule="auto"/>
        <w:contextualSpacing/>
        <w:rPr>
          <w:rFonts w:cstheme="minorHAnsi"/>
        </w:rPr>
      </w:pPr>
      <w:r w:rsidRPr="00784B91">
        <w:rPr>
          <w:rFonts w:cstheme="minorHAnsi"/>
        </w:rPr>
        <w:t>The vulnerability may be mitigated in customer environments that use firewalls to limit access to the AJP ports.</w:t>
      </w:r>
      <w:r>
        <w:rPr>
          <w:rFonts w:cstheme="minorHAnsi"/>
        </w:rPr>
        <w:t xml:space="preserve"> </w:t>
      </w:r>
      <w:r w:rsidRPr="00784B91">
        <w:rPr>
          <w:rFonts w:cstheme="minorHAnsi"/>
        </w:rPr>
        <w:t>The potential impact is additionally mitigated by the requirement that the attacker must have permissions to upload documents.</w:t>
      </w:r>
      <w:r>
        <w:rPr>
          <w:rFonts w:cstheme="minorHAnsi"/>
        </w:rPr>
        <w:t xml:space="preserve"> </w:t>
      </w:r>
      <w:hyperlink r:id="rId20" w:history="1">
        <w:r w:rsidR="00E77C80" w:rsidRPr="009A5075">
          <w:rPr>
            <w:rStyle w:val="Hyperlink"/>
            <w:rFonts w:cstheme="minorHAnsi"/>
          </w:rPr>
          <w:t>https://support.blackberry.com/kb/articleDetail?articleNumber=000062739</w:t>
        </w:r>
      </w:hyperlink>
    </w:p>
    <w:p w14:paraId="7078266A" w14:textId="77777777" w:rsidR="008169FC" w:rsidRDefault="008169FC" w:rsidP="00113667">
      <w:pPr>
        <w:suppressAutoHyphens/>
        <w:spacing w:after="0" w:line="240" w:lineRule="auto"/>
        <w:contextualSpacing/>
        <w:rPr>
          <w:rFonts w:cstheme="minorHAnsi"/>
        </w:rPr>
      </w:pPr>
    </w:p>
    <w:p w14:paraId="7DBC87F0" w14:textId="77777777" w:rsidR="00CD4344" w:rsidRDefault="00CD4344" w:rsidP="00113667">
      <w:pPr>
        <w:suppressAutoHyphens/>
        <w:spacing w:after="0" w:line="240" w:lineRule="auto"/>
        <w:contextualSpacing/>
        <w:rPr>
          <w:rFonts w:cstheme="minorHAnsi"/>
        </w:rPr>
      </w:pPr>
    </w:p>
    <w:p w14:paraId="5F410A87" w14:textId="77777777" w:rsidR="00CD4344" w:rsidRPr="001650C9" w:rsidRDefault="00CD4344"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09D6449" w:rsidR="00974AE3" w:rsidRDefault="00D66A3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w:t>
      </w:r>
      <w:r w:rsidR="0090615E">
        <w:rPr>
          <w:rFonts w:asciiTheme="minorHAnsi" w:hAnsiTheme="minorHAnsi" w:cstheme="minorHAnsi"/>
        </w:rPr>
        <w:t xml:space="preserve">performing a manual code review and </w:t>
      </w:r>
      <w:r w:rsidR="00B83ABB">
        <w:rPr>
          <w:rFonts w:asciiTheme="minorHAnsi" w:hAnsiTheme="minorHAnsi" w:cstheme="minorHAnsi"/>
        </w:rPr>
        <w:t xml:space="preserve">analyzing the results of the Maven Dependency Check, </w:t>
      </w:r>
      <w:r w:rsidR="008C050A">
        <w:rPr>
          <w:rFonts w:asciiTheme="minorHAnsi" w:hAnsiTheme="minorHAnsi" w:cstheme="minorHAnsi"/>
        </w:rPr>
        <w:t>here is the recommended mitigation plan for the identified vulnerabilities</w:t>
      </w:r>
      <w:r w:rsidR="00C91F7E">
        <w:rPr>
          <w:rFonts w:asciiTheme="minorHAnsi" w:hAnsiTheme="minorHAnsi" w:cstheme="minorHAnsi"/>
        </w:rPr>
        <w:t>.</w:t>
      </w:r>
    </w:p>
    <w:p w14:paraId="2639548D" w14:textId="77777777" w:rsidR="00C91F7E" w:rsidRDefault="00C91F7E" w:rsidP="00113667">
      <w:pPr>
        <w:pStyle w:val="NormalWeb"/>
        <w:suppressAutoHyphens/>
        <w:spacing w:before="0" w:beforeAutospacing="0" w:after="0" w:afterAutospacing="0" w:line="240" w:lineRule="auto"/>
        <w:contextualSpacing/>
        <w:rPr>
          <w:rFonts w:asciiTheme="minorHAnsi" w:hAnsiTheme="minorHAnsi" w:cstheme="minorHAnsi"/>
        </w:rPr>
      </w:pPr>
    </w:p>
    <w:p w14:paraId="57F1AA96" w14:textId="77777777" w:rsidR="002C55AA" w:rsidRPr="002C55AA" w:rsidRDefault="002C55AA" w:rsidP="002C55AA">
      <w:pPr>
        <w:pStyle w:val="NormalWeb"/>
        <w:suppressAutoHyphens/>
        <w:spacing w:after="0" w:line="240" w:lineRule="auto"/>
        <w:ind w:firstLine="720"/>
        <w:contextualSpacing/>
        <w:rPr>
          <w:rFonts w:asciiTheme="minorHAnsi" w:hAnsiTheme="minorHAnsi" w:cstheme="minorHAnsi"/>
        </w:rPr>
      </w:pPr>
      <w:r w:rsidRPr="002C55AA">
        <w:rPr>
          <w:rFonts w:asciiTheme="minorHAnsi" w:hAnsiTheme="minorHAnsi" w:cstheme="minorHAnsi"/>
        </w:rPr>
        <w:t>To mitigate future vulnerabilities, make sure input validation is implemented to sanitize inputs into the system using techniques like whitelisting and blacklisting to ensure that all data going in and out of the system is safe and secure. This will help defend the web application from a multitude of injection attacks like SQL injection and JSON injection. One suggestion would be to take advantage of some of the frameworks Spring has to offer to validate the user’s input and sanitize input and output messages.</w:t>
      </w:r>
    </w:p>
    <w:p w14:paraId="6D2A3127" w14:textId="77777777" w:rsidR="002C55AA" w:rsidRPr="002C55AA" w:rsidRDefault="002C55AA" w:rsidP="002C55AA">
      <w:pPr>
        <w:pStyle w:val="NormalWeb"/>
        <w:suppressAutoHyphens/>
        <w:spacing w:after="0" w:line="240" w:lineRule="auto"/>
        <w:ind w:firstLine="720"/>
        <w:contextualSpacing/>
        <w:rPr>
          <w:rFonts w:asciiTheme="minorHAnsi" w:hAnsiTheme="minorHAnsi" w:cstheme="minorHAnsi"/>
        </w:rPr>
      </w:pPr>
      <w:r w:rsidRPr="002C55AA">
        <w:rPr>
          <w:rFonts w:asciiTheme="minorHAnsi" w:hAnsiTheme="minorHAnsi" w:cstheme="minorHAnsi"/>
        </w:rPr>
        <w:t xml:space="preserve">Next, to better protect the RESTful API, we will use HTTPS to encrypt traffic between the web API and the application. Also, authentication and authorization will be implemented to authorize users who use the web application so only authenticated users have access to the web API. Encryption algorithms will need to be included in the web application to encrypt and decrypt data in transit and at rest. Using strong encryption schemes like AES or RSA and storing the encryption keys on a secure server will ensure that data is protected. </w:t>
      </w:r>
    </w:p>
    <w:p w14:paraId="63882479" w14:textId="06AC9E42" w:rsidR="003B1FB0" w:rsidRDefault="002C55AA" w:rsidP="002C55AA">
      <w:pPr>
        <w:pStyle w:val="NormalWeb"/>
        <w:suppressAutoHyphens/>
        <w:spacing w:before="0" w:beforeAutospacing="0" w:after="0" w:afterAutospacing="0" w:line="240" w:lineRule="auto"/>
        <w:ind w:firstLine="720"/>
        <w:contextualSpacing/>
        <w:rPr>
          <w:rFonts w:asciiTheme="minorHAnsi" w:hAnsiTheme="minorHAnsi" w:cstheme="minorHAnsi"/>
        </w:rPr>
      </w:pPr>
      <w:r w:rsidRPr="002C55AA">
        <w:rPr>
          <w:rFonts w:asciiTheme="minorHAnsi" w:hAnsiTheme="minorHAnsi" w:cstheme="minorHAnsi"/>
        </w:rPr>
        <w:t>The results of the Maven Dependency check further emphasized the importance of code quality. Using the Maven Dependency check throughout the development process can help identify vulnerabilities in the NST, where solutions for these vulnerabilities can also be found as well. Following coding guidelines from the OWASP Secure Coding Practices can help developers write more quality code and avoid making common mistakes that make the programs they develop vulnerable. We will also ensure that all errors and exceptions that may arise in the code are handled correctly and securely to prevent unwanted details about the system from becoming exposed and exploited by malicious users.</w:t>
      </w:r>
    </w:p>
    <w:p w14:paraId="16A7AE6F" w14:textId="77777777" w:rsidR="003B1FB0" w:rsidRDefault="003B1FB0" w:rsidP="00113667">
      <w:pPr>
        <w:pStyle w:val="NormalWeb"/>
        <w:suppressAutoHyphens/>
        <w:spacing w:before="0" w:beforeAutospacing="0" w:after="0" w:afterAutospacing="0" w:line="240" w:lineRule="auto"/>
        <w:contextualSpacing/>
        <w:rPr>
          <w:rFonts w:asciiTheme="minorHAnsi" w:hAnsiTheme="minorHAnsi" w:cstheme="minorHAnsi"/>
        </w:rPr>
      </w:pPr>
    </w:p>
    <w:p w14:paraId="3946A9D9" w14:textId="77777777" w:rsidR="003B1FB0" w:rsidRDefault="003B1FB0" w:rsidP="00113667">
      <w:pPr>
        <w:pStyle w:val="NormalWeb"/>
        <w:suppressAutoHyphens/>
        <w:spacing w:before="0" w:beforeAutospacing="0" w:after="0" w:afterAutospacing="0" w:line="240" w:lineRule="auto"/>
        <w:contextualSpacing/>
        <w:rPr>
          <w:rFonts w:asciiTheme="minorHAnsi" w:hAnsiTheme="minorHAnsi" w:cstheme="minorHAnsi"/>
        </w:rPr>
      </w:pPr>
    </w:p>
    <w:p w14:paraId="7ABFAA8E" w14:textId="77777777" w:rsidR="002C55AA" w:rsidRDefault="002C55AA" w:rsidP="00113667">
      <w:pPr>
        <w:pStyle w:val="NormalWeb"/>
        <w:suppressAutoHyphens/>
        <w:spacing w:before="0" w:beforeAutospacing="0" w:after="0" w:afterAutospacing="0" w:line="240" w:lineRule="auto"/>
        <w:contextualSpacing/>
        <w:rPr>
          <w:rFonts w:asciiTheme="minorHAnsi" w:hAnsiTheme="minorHAnsi" w:cstheme="minorHAnsi"/>
        </w:rPr>
      </w:pPr>
    </w:p>
    <w:p w14:paraId="15EB8DEA" w14:textId="4E66201F" w:rsidR="003B1FB0" w:rsidRDefault="00DA60A6" w:rsidP="00DA60A6">
      <w:pPr>
        <w:pStyle w:val="NormalWeb"/>
        <w:suppressAutoHyphens/>
        <w:spacing w:before="0" w:beforeAutospacing="0" w:after="0" w:afterAutospacing="0" w:line="240" w:lineRule="auto"/>
        <w:contextualSpacing/>
        <w:jc w:val="center"/>
        <w:rPr>
          <w:rFonts w:asciiTheme="minorHAnsi" w:hAnsiTheme="minorHAnsi" w:cstheme="minorHAnsi"/>
        </w:rPr>
      </w:pPr>
      <w:r>
        <w:rPr>
          <w:rFonts w:asciiTheme="minorHAnsi" w:hAnsiTheme="minorHAnsi" w:cstheme="minorHAnsi"/>
        </w:rPr>
        <w:lastRenderedPageBreak/>
        <w:t>References</w:t>
      </w:r>
    </w:p>
    <w:p w14:paraId="6FD0D84E" w14:textId="77777777" w:rsidR="00C1181F" w:rsidRDefault="00C1181F" w:rsidP="00DA60A6">
      <w:pPr>
        <w:pStyle w:val="NormalWeb"/>
        <w:suppressAutoHyphens/>
        <w:spacing w:before="0" w:beforeAutospacing="0" w:after="0" w:afterAutospacing="0" w:line="240" w:lineRule="auto"/>
        <w:contextualSpacing/>
        <w:jc w:val="center"/>
        <w:rPr>
          <w:rFonts w:asciiTheme="minorHAnsi" w:hAnsiTheme="minorHAnsi" w:cstheme="minorHAnsi"/>
        </w:rPr>
      </w:pPr>
    </w:p>
    <w:p w14:paraId="357F863D" w14:textId="77777777" w:rsidR="00810EEB" w:rsidRDefault="00810EEB" w:rsidP="00DA60A6">
      <w:pPr>
        <w:pStyle w:val="NormalWeb"/>
        <w:suppressAutoHyphens/>
        <w:spacing w:before="0" w:beforeAutospacing="0" w:after="0" w:afterAutospacing="0" w:line="240" w:lineRule="auto"/>
        <w:contextualSpacing/>
        <w:rPr>
          <w:rFonts w:asciiTheme="minorHAnsi" w:hAnsiTheme="minorHAnsi" w:cstheme="minorHAnsi"/>
        </w:rPr>
      </w:pPr>
      <w:r w:rsidRPr="00810EEB">
        <w:rPr>
          <w:rFonts w:asciiTheme="minorHAnsi" w:hAnsiTheme="minorHAnsi" w:cstheme="minorHAnsi"/>
        </w:rPr>
        <w:t xml:space="preserve">Abdullah, A. M. (2017). Advanced encryption standard (AES) algorithm to encrypt and decrypt data. </w:t>
      </w:r>
    </w:p>
    <w:p w14:paraId="32B060A1" w14:textId="774F3A61" w:rsidR="00DA60A6" w:rsidRDefault="00810EEB" w:rsidP="00810EEB">
      <w:pPr>
        <w:pStyle w:val="NormalWeb"/>
        <w:suppressAutoHyphens/>
        <w:spacing w:before="0" w:beforeAutospacing="0" w:after="0" w:afterAutospacing="0" w:line="240" w:lineRule="auto"/>
        <w:ind w:firstLine="720"/>
        <w:contextualSpacing/>
        <w:rPr>
          <w:rFonts w:asciiTheme="minorHAnsi" w:hAnsiTheme="minorHAnsi" w:cstheme="minorHAnsi"/>
        </w:rPr>
      </w:pPr>
      <w:r w:rsidRPr="00C1181F">
        <w:rPr>
          <w:rFonts w:asciiTheme="minorHAnsi" w:hAnsiTheme="minorHAnsi" w:cstheme="minorHAnsi"/>
          <w:i/>
          <w:iCs/>
        </w:rPr>
        <w:t>Cryptography and Network Security</w:t>
      </w:r>
      <w:r w:rsidRPr="00810EEB">
        <w:rPr>
          <w:rFonts w:asciiTheme="minorHAnsi" w:hAnsiTheme="minorHAnsi" w:cstheme="minorHAnsi"/>
        </w:rPr>
        <w:t>, 16(1), 11.</w:t>
      </w:r>
    </w:p>
    <w:p w14:paraId="70E248D4" w14:textId="77777777" w:rsidR="00CF57BB" w:rsidRDefault="00CF57BB" w:rsidP="00DA60A6">
      <w:pPr>
        <w:pStyle w:val="NormalWeb"/>
        <w:suppressAutoHyphens/>
        <w:spacing w:before="0" w:beforeAutospacing="0" w:after="0" w:afterAutospacing="0" w:line="240" w:lineRule="auto"/>
        <w:contextualSpacing/>
        <w:rPr>
          <w:rFonts w:asciiTheme="minorHAnsi" w:hAnsiTheme="minorHAnsi" w:cstheme="minorHAnsi"/>
        </w:rPr>
      </w:pPr>
    </w:p>
    <w:p w14:paraId="43FB067F" w14:textId="77777777" w:rsidR="00C1181F" w:rsidRDefault="00331B9B" w:rsidP="00810EEB">
      <w:pPr>
        <w:pStyle w:val="NormalWeb"/>
        <w:suppressAutoHyphens/>
        <w:spacing w:before="0" w:beforeAutospacing="0" w:after="0" w:afterAutospacing="0" w:line="240" w:lineRule="auto"/>
        <w:contextualSpacing/>
        <w:rPr>
          <w:rFonts w:asciiTheme="minorHAnsi" w:hAnsiTheme="minorHAnsi" w:cstheme="minorHAnsi"/>
        </w:rPr>
      </w:pPr>
      <w:r w:rsidRPr="00331B9B">
        <w:rPr>
          <w:rFonts w:asciiTheme="minorHAnsi" w:hAnsiTheme="minorHAnsi" w:cstheme="minorHAnsi"/>
        </w:rPr>
        <w:t>Hoofnagle, C. J., Van Der Sloot, B., &amp; Borgesius, F. Z. (2019). The European Union general data protection</w:t>
      </w:r>
      <w:r w:rsidR="00C1181F">
        <w:rPr>
          <w:rFonts w:asciiTheme="minorHAnsi" w:hAnsiTheme="minorHAnsi" w:cstheme="minorHAnsi"/>
        </w:rPr>
        <w:t xml:space="preserve"> </w:t>
      </w:r>
    </w:p>
    <w:p w14:paraId="266103A0" w14:textId="30262F8D" w:rsidR="00697EE6" w:rsidRDefault="00331B9B" w:rsidP="00C1181F">
      <w:pPr>
        <w:pStyle w:val="NormalWeb"/>
        <w:suppressAutoHyphens/>
        <w:spacing w:before="0" w:beforeAutospacing="0" w:after="0" w:afterAutospacing="0" w:line="240" w:lineRule="auto"/>
        <w:ind w:left="567"/>
        <w:contextualSpacing/>
        <w:rPr>
          <w:rFonts w:asciiTheme="minorHAnsi" w:hAnsiTheme="minorHAnsi" w:cstheme="minorHAnsi"/>
        </w:rPr>
      </w:pPr>
      <w:r w:rsidRPr="00331B9B">
        <w:rPr>
          <w:rFonts w:asciiTheme="minorHAnsi" w:hAnsiTheme="minorHAnsi" w:cstheme="minorHAnsi"/>
        </w:rPr>
        <w:t xml:space="preserve">regulation: what it is and what it means. </w:t>
      </w:r>
      <w:r w:rsidRPr="000666F8">
        <w:rPr>
          <w:rFonts w:asciiTheme="minorHAnsi" w:hAnsiTheme="minorHAnsi" w:cstheme="minorHAnsi"/>
          <w:i/>
          <w:iCs/>
        </w:rPr>
        <w:t>Information &amp; Communications Technology Law</w:t>
      </w:r>
      <w:r w:rsidRPr="00331B9B">
        <w:rPr>
          <w:rFonts w:asciiTheme="minorHAnsi" w:hAnsiTheme="minorHAnsi" w:cstheme="minorHAnsi"/>
        </w:rPr>
        <w:t>, 28(1), 65-98.</w:t>
      </w:r>
    </w:p>
    <w:p w14:paraId="0A1E594F" w14:textId="7D363531" w:rsidR="00D679BC" w:rsidRDefault="00D679BC" w:rsidP="00D679BC">
      <w:pPr>
        <w:spacing w:before="100" w:beforeAutospacing="1" w:after="100" w:afterAutospacing="1" w:line="240" w:lineRule="auto"/>
        <w:ind w:left="567" w:hanging="567"/>
        <w:rPr>
          <w:rFonts w:eastAsia="Times New Roman" w:cstheme="minorHAnsi"/>
        </w:rPr>
      </w:pPr>
      <w:r w:rsidRPr="00D679BC">
        <w:rPr>
          <w:rFonts w:eastAsia="Times New Roman" w:cstheme="minorHAnsi"/>
        </w:rPr>
        <w:t xml:space="preserve">Manico, J., &amp; Detlefsen, A. (2014). </w:t>
      </w:r>
      <w:r w:rsidRPr="00D679BC">
        <w:rPr>
          <w:rFonts w:eastAsia="Times New Roman" w:cstheme="minorHAnsi"/>
          <w:i/>
          <w:iCs/>
        </w:rPr>
        <w:t>Iron-clad java: Building secure web applications</w:t>
      </w:r>
      <w:r w:rsidRPr="00D679BC">
        <w:rPr>
          <w:rFonts w:eastAsia="Times New Roman" w:cstheme="minorHAnsi"/>
        </w:rPr>
        <w:t xml:space="preserve">. McGraw-Hill Education. </w:t>
      </w:r>
    </w:p>
    <w:p w14:paraId="4C8DEC99" w14:textId="1608F389" w:rsidR="00462B17" w:rsidRDefault="0097089F" w:rsidP="00D679BC">
      <w:pPr>
        <w:spacing w:before="100" w:beforeAutospacing="1" w:after="100" w:afterAutospacing="1" w:line="240" w:lineRule="auto"/>
        <w:ind w:left="567" w:hanging="567"/>
        <w:rPr>
          <w:rFonts w:eastAsia="Times New Roman" w:cstheme="minorHAnsi"/>
        </w:rPr>
      </w:pPr>
      <w:r w:rsidRPr="0097089F">
        <w:rPr>
          <w:rFonts w:eastAsia="Times New Roman" w:cstheme="minorHAnsi"/>
        </w:rPr>
        <w:t xml:space="preserve">Maqsood, F., Ahmed, M., Ali, M. M., &amp; Shah, M. A. (2017). Cryptography: A comparative analysis for modern techniques. </w:t>
      </w:r>
      <w:r w:rsidRPr="0097089F">
        <w:rPr>
          <w:rFonts w:eastAsia="Times New Roman" w:cstheme="minorHAnsi"/>
          <w:i/>
          <w:iCs/>
        </w:rPr>
        <w:t>International Journal of Advanced Computer Science and Applications</w:t>
      </w:r>
      <w:r w:rsidRPr="0097089F">
        <w:rPr>
          <w:rFonts w:eastAsia="Times New Roman" w:cstheme="minorHAnsi"/>
        </w:rPr>
        <w:t>, 8(6).</w:t>
      </w:r>
    </w:p>
    <w:p w14:paraId="714C86FD" w14:textId="77777777" w:rsidR="00D679BC" w:rsidRDefault="00D679BC" w:rsidP="00D679BC">
      <w:pPr>
        <w:spacing w:before="100" w:beforeAutospacing="1" w:after="100" w:afterAutospacing="1" w:line="240" w:lineRule="auto"/>
        <w:ind w:left="567" w:hanging="567"/>
        <w:rPr>
          <w:rFonts w:eastAsia="Times New Roman" w:cstheme="minorHAnsi"/>
          <w:color w:val="000000"/>
        </w:rPr>
      </w:pPr>
      <w:r w:rsidRPr="00697EE6">
        <w:rPr>
          <w:rFonts w:eastAsia="Times New Roman" w:cstheme="minorHAnsi"/>
          <w:color w:val="000000"/>
        </w:rPr>
        <w:t>Nidecki, T. A., &amp; Mussler, B. D. (2023, February 21). </w:t>
      </w:r>
      <w:r w:rsidRPr="00697EE6">
        <w:rPr>
          <w:rFonts w:eastAsia="Times New Roman" w:cstheme="minorHAnsi"/>
          <w:i/>
          <w:iCs/>
          <w:color w:val="000000"/>
        </w:rPr>
        <w:t>JSON injection</w:t>
      </w:r>
      <w:r w:rsidRPr="00697EE6">
        <w:rPr>
          <w:rFonts w:eastAsia="Times New Roman" w:cstheme="minorHAnsi"/>
          <w:color w:val="000000"/>
        </w:rPr>
        <w:t>. Invicti. https://www.invicti.com/learn/json-injection/ </w:t>
      </w:r>
    </w:p>
    <w:p w14:paraId="3E686657" w14:textId="77777777" w:rsidR="00C24A9C" w:rsidRPr="00C24A9C" w:rsidRDefault="00C24A9C" w:rsidP="00C24A9C">
      <w:pPr>
        <w:spacing w:before="100" w:beforeAutospacing="1" w:after="100" w:afterAutospacing="1" w:line="240" w:lineRule="auto"/>
        <w:ind w:left="567" w:hanging="567"/>
        <w:rPr>
          <w:rFonts w:eastAsia="Times New Roman" w:cstheme="minorHAnsi"/>
        </w:rPr>
      </w:pPr>
      <w:r w:rsidRPr="00C24A9C">
        <w:rPr>
          <w:rFonts w:eastAsia="Times New Roman" w:cstheme="minorHAnsi"/>
          <w:i/>
          <w:iCs/>
        </w:rPr>
        <w:t>Owasp secure coding practices-quick reference guide</w:t>
      </w:r>
      <w:r w:rsidRPr="00C24A9C">
        <w:rPr>
          <w:rFonts w:eastAsia="Times New Roman" w:cstheme="minorHAnsi"/>
        </w:rPr>
        <w:t xml:space="preserve">. OWASP Secure Coding Practices-Quick Reference Guide | OWASP Foundation. (n.d.). https://owasp.org/www-project-secure-coding-practices-quick-reference-guide/ </w:t>
      </w:r>
    </w:p>
    <w:p w14:paraId="3048BB77" w14:textId="77777777" w:rsidR="00D679BC" w:rsidRPr="00D679BC" w:rsidRDefault="00D679BC" w:rsidP="00D679BC">
      <w:pPr>
        <w:spacing w:before="100" w:beforeAutospacing="1" w:after="100" w:afterAutospacing="1" w:line="240" w:lineRule="auto"/>
        <w:ind w:left="567" w:hanging="567"/>
        <w:rPr>
          <w:rFonts w:eastAsia="Times New Roman" w:cstheme="minorHAnsi"/>
        </w:rPr>
      </w:pPr>
    </w:p>
    <w:p w14:paraId="68F8BEF5" w14:textId="77777777" w:rsidR="00D679BC" w:rsidRDefault="00D679BC" w:rsidP="00697EE6">
      <w:pPr>
        <w:spacing w:before="100" w:beforeAutospacing="1" w:after="100" w:afterAutospacing="1" w:line="240" w:lineRule="auto"/>
        <w:ind w:left="567" w:hanging="567"/>
        <w:rPr>
          <w:rFonts w:eastAsia="Times New Roman" w:cstheme="minorHAnsi"/>
          <w:color w:val="000000"/>
        </w:rPr>
      </w:pPr>
    </w:p>
    <w:p w14:paraId="19382A67" w14:textId="77777777" w:rsidR="00EC75F5" w:rsidRPr="00697EE6" w:rsidRDefault="00EC75F5" w:rsidP="00697EE6">
      <w:pPr>
        <w:spacing w:before="100" w:beforeAutospacing="1" w:after="100" w:afterAutospacing="1" w:line="240" w:lineRule="auto"/>
        <w:ind w:left="567" w:hanging="567"/>
        <w:rPr>
          <w:rFonts w:eastAsia="Times New Roman" w:cstheme="minorHAnsi"/>
          <w:color w:val="000000"/>
        </w:rPr>
      </w:pPr>
    </w:p>
    <w:p w14:paraId="00D30676" w14:textId="77777777" w:rsidR="00697EE6" w:rsidRPr="001650C9" w:rsidRDefault="00697EE6" w:rsidP="00697EE6">
      <w:pPr>
        <w:pStyle w:val="NormalWeb"/>
        <w:suppressAutoHyphens/>
        <w:spacing w:before="0" w:beforeAutospacing="0" w:after="0" w:afterAutospacing="0" w:line="240" w:lineRule="auto"/>
        <w:contextualSpacing/>
        <w:rPr>
          <w:rFonts w:asciiTheme="minorHAnsi" w:hAnsiTheme="minorHAnsi" w:cstheme="minorHAnsi"/>
        </w:rPr>
      </w:pPr>
    </w:p>
    <w:sectPr w:rsidR="00697EE6" w:rsidRPr="001650C9"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EB40" w14:textId="77777777" w:rsidR="002B38E5" w:rsidRDefault="002B38E5" w:rsidP="002F3F84">
      <w:r>
        <w:separator/>
      </w:r>
    </w:p>
  </w:endnote>
  <w:endnote w:type="continuationSeparator" w:id="0">
    <w:p w14:paraId="4665D32E" w14:textId="77777777" w:rsidR="002B38E5" w:rsidRDefault="002B38E5" w:rsidP="002F3F84">
      <w:r>
        <w:continuationSeparator/>
      </w:r>
    </w:p>
  </w:endnote>
  <w:endnote w:type="continuationNotice" w:id="1">
    <w:p w14:paraId="40A2F3BB" w14:textId="77777777" w:rsidR="002B38E5" w:rsidRDefault="002B38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0DAE" w14:textId="77777777" w:rsidR="002B38E5" w:rsidRDefault="002B38E5" w:rsidP="002F3F84">
      <w:r>
        <w:separator/>
      </w:r>
    </w:p>
  </w:footnote>
  <w:footnote w:type="continuationSeparator" w:id="0">
    <w:p w14:paraId="2F3ADDA2" w14:textId="77777777" w:rsidR="002B38E5" w:rsidRDefault="002B38E5" w:rsidP="002F3F84">
      <w:r>
        <w:continuationSeparator/>
      </w:r>
    </w:p>
  </w:footnote>
  <w:footnote w:type="continuationNotice" w:id="1">
    <w:p w14:paraId="62F07495" w14:textId="77777777" w:rsidR="002B38E5" w:rsidRDefault="002B38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1139972">
    <w:abstractNumId w:val="14"/>
  </w:num>
  <w:num w:numId="2" w16cid:durableId="82728921">
    <w:abstractNumId w:val="1"/>
  </w:num>
  <w:num w:numId="3" w16cid:durableId="1038622016">
    <w:abstractNumId w:val="4"/>
  </w:num>
  <w:num w:numId="4" w16cid:durableId="2097095362">
    <w:abstractNumId w:val="10"/>
  </w:num>
  <w:num w:numId="5" w16cid:durableId="1237012194">
    <w:abstractNumId w:val="9"/>
  </w:num>
  <w:num w:numId="6" w16cid:durableId="20396924">
    <w:abstractNumId w:val="8"/>
  </w:num>
  <w:num w:numId="7" w16cid:durableId="858353022">
    <w:abstractNumId w:val="5"/>
  </w:num>
  <w:num w:numId="8" w16cid:durableId="1817411087">
    <w:abstractNumId w:val="12"/>
  </w:num>
  <w:num w:numId="9" w16cid:durableId="2115513212">
    <w:abstractNumId w:val="11"/>
    <w:lvlOverride w:ilvl="0">
      <w:lvl w:ilvl="0">
        <w:numFmt w:val="lowerLetter"/>
        <w:lvlText w:val="%1."/>
        <w:lvlJc w:val="left"/>
      </w:lvl>
    </w:lvlOverride>
  </w:num>
  <w:num w:numId="10" w16cid:durableId="394814948">
    <w:abstractNumId w:val="6"/>
  </w:num>
  <w:num w:numId="11" w16cid:durableId="1375352669">
    <w:abstractNumId w:val="2"/>
    <w:lvlOverride w:ilvl="0">
      <w:lvl w:ilvl="0">
        <w:numFmt w:val="lowerLetter"/>
        <w:lvlText w:val="%1."/>
        <w:lvlJc w:val="left"/>
      </w:lvl>
    </w:lvlOverride>
  </w:num>
  <w:num w:numId="12" w16cid:durableId="234509269">
    <w:abstractNumId w:val="0"/>
  </w:num>
  <w:num w:numId="13" w16cid:durableId="1126705316">
    <w:abstractNumId w:val="13"/>
  </w:num>
  <w:num w:numId="14" w16cid:durableId="736973416">
    <w:abstractNumId w:val="7"/>
  </w:num>
  <w:num w:numId="15" w16cid:durableId="1759205934">
    <w:abstractNumId w:val="3"/>
  </w:num>
  <w:num w:numId="16" w16cid:durableId="1701781166">
    <w:abstractNumId w:val="15"/>
  </w:num>
  <w:num w:numId="17" w16cid:durableId="1078200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13E6"/>
    <w:rsid w:val="00002B3D"/>
    <w:rsid w:val="0000348F"/>
    <w:rsid w:val="00010187"/>
    <w:rsid w:val="00010B8A"/>
    <w:rsid w:val="00020066"/>
    <w:rsid w:val="000211E1"/>
    <w:rsid w:val="000229BA"/>
    <w:rsid w:val="00025C05"/>
    <w:rsid w:val="00026E48"/>
    <w:rsid w:val="000309DF"/>
    <w:rsid w:val="00033E6B"/>
    <w:rsid w:val="00035C2D"/>
    <w:rsid w:val="0003798F"/>
    <w:rsid w:val="0004262A"/>
    <w:rsid w:val="000441B5"/>
    <w:rsid w:val="00052476"/>
    <w:rsid w:val="00052FA4"/>
    <w:rsid w:val="00054788"/>
    <w:rsid w:val="00061666"/>
    <w:rsid w:val="00063EC1"/>
    <w:rsid w:val="000666F8"/>
    <w:rsid w:val="00067341"/>
    <w:rsid w:val="00076D37"/>
    <w:rsid w:val="00080A2E"/>
    <w:rsid w:val="000850F3"/>
    <w:rsid w:val="00085864"/>
    <w:rsid w:val="0008718A"/>
    <w:rsid w:val="00091A1B"/>
    <w:rsid w:val="0009386B"/>
    <w:rsid w:val="00095024"/>
    <w:rsid w:val="000A6831"/>
    <w:rsid w:val="000B21A4"/>
    <w:rsid w:val="000B3694"/>
    <w:rsid w:val="000B3A78"/>
    <w:rsid w:val="000B5C38"/>
    <w:rsid w:val="000C13E6"/>
    <w:rsid w:val="000C24A0"/>
    <w:rsid w:val="000C6080"/>
    <w:rsid w:val="000D2A1B"/>
    <w:rsid w:val="000D4B1E"/>
    <w:rsid w:val="000E2EEC"/>
    <w:rsid w:val="000F4563"/>
    <w:rsid w:val="000F7682"/>
    <w:rsid w:val="00113667"/>
    <w:rsid w:val="00114106"/>
    <w:rsid w:val="001240EF"/>
    <w:rsid w:val="00124885"/>
    <w:rsid w:val="001265CD"/>
    <w:rsid w:val="00133B39"/>
    <w:rsid w:val="001347E0"/>
    <w:rsid w:val="001403AF"/>
    <w:rsid w:val="00147D25"/>
    <w:rsid w:val="0015787F"/>
    <w:rsid w:val="001650C9"/>
    <w:rsid w:val="00166D72"/>
    <w:rsid w:val="00187548"/>
    <w:rsid w:val="001A381D"/>
    <w:rsid w:val="001B239F"/>
    <w:rsid w:val="001B2971"/>
    <w:rsid w:val="001B5D2D"/>
    <w:rsid w:val="001B5FB0"/>
    <w:rsid w:val="001C55A7"/>
    <w:rsid w:val="001D24D3"/>
    <w:rsid w:val="001D2671"/>
    <w:rsid w:val="001D70AA"/>
    <w:rsid w:val="001E5399"/>
    <w:rsid w:val="001F5031"/>
    <w:rsid w:val="001F6408"/>
    <w:rsid w:val="002079DF"/>
    <w:rsid w:val="00225BE2"/>
    <w:rsid w:val="00226402"/>
    <w:rsid w:val="00226919"/>
    <w:rsid w:val="00233C4A"/>
    <w:rsid w:val="00234FC3"/>
    <w:rsid w:val="00242422"/>
    <w:rsid w:val="00242B6E"/>
    <w:rsid w:val="0024526E"/>
    <w:rsid w:val="00250101"/>
    <w:rsid w:val="00262D50"/>
    <w:rsid w:val="00266758"/>
    <w:rsid w:val="00271E26"/>
    <w:rsid w:val="00272A35"/>
    <w:rsid w:val="002778D5"/>
    <w:rsid w:val="00281DF1"/>
    <w:rsid w:val="00282A0F"/>
    <w:rsid w:val="00283B7F"/>
    <w:rsid w:val="00286003"/>
    <w:rsid w:val="00293884"/>
    <w:rsid w:val="002A3414"/>
    <w:rsid w:val="002A7ED1"/>
    <w:rsid w:val="002B1BE5"/>
    <w:rsid w:val="002B38E5"/>
    <w:rsid w:val="002B4B90"/>
    <w:rsid w:val="002C2E66"/>
    <w:rsid w:val="002C532C"/>
    <w:rsid w:val="002C55AA"/>
    <w:rsid w:val="002D79BF"/>
    <w:rsid w:val="002DA730"/>
    <w:rsid w:val="002E3B4D"/>
    <w:rsid w:val="002E610D"/>
    <w:rsid w:val="002F3F84"/>
    <w:rsid w:val="002F52A9"/>
    <w:rsid w:val="002F72D7"/>
    <w:rsid w:val="00303C88"/>
    <w:rsid w:val="003041CD"/>
    <w:rsid w:val="00304520"/>
    <w:rsid w:val="00304B86"/>
    <w:rsid w:val="00312F31"/>
    <w:rsid w:val="00321D27"/>
    <w:rsid w:val="0032216C"/>
    <w:rsid w:val="0032740C"/>
    <w:rsid w:val="00331B9B"/>
    <w:rsid w:val="00352CA8"/>
    <w:rsid w:val="00352FD0"/>
    <w:rsid w:val="00360A7C"/>
    <w:rsid w:val="00370519"/>
    <w:rsid w:val="003726AD"/>
    <w:rsid w:val="0037344C"/>
    <w:rsid w:val="0037629F"/>
    <w:rsid w:val="00383636"/>
    <w:rsid w:val="00385FD4"/>
    <w:rsid w:val="00393181"/>
    <w:rsid w:val="003950A3"/>
    <w:rsid w:val="003A0BF9"/>
    <w:rsid w:val="003A3AC3"/>
    <w:rsid w:val="003A481D"/>
    <w:rsid w:val="003B1FB0"/>
    <w:rsid w:val="003B22A7"/>
    <w:rsid w:val="003B2996"/>
    <w:rsid w:val="003B5715"/>
    <w:rsid w:val="003C6078"/>
    <w:rsid w:val="003D2979"/>
    <w:rsid w:val="003D4B8B"/>
    <w:rsid w:val="003E399D"/>
    <w:rsid w:val="003E5350"/>
    <w:rsid w:val="003F32E7"/>
    <w:rsid w:val="003F4787"/>
    <w:rsid w:val="003F5C33"/>
    <w:rsid w:val="003F6F94"/>
    <w:rsid w:val="00416C78"/>
    <w:rsid w:val="00421221"/>
    <w:rsid w:val="00423958"/>
    <w:rsid w:val="0044489D"/>
    <w:rsid w:val="0044643F"/>
    <w:rsid w:val="00457E4B"/>
    <w:rsid w:val="00460DE5"/>
    <w:rsid w:val="004613D3"/>
    <w:rsid w:val="0046151B"/>
    <w:rsid w:val="00462B17"/>
    <w:rsid w:val="00462F70"/>
    <w:rsid w:val="00464EBA"/>
    <w:rsid w:val="004802CA"/>
    <w:rsid w:val="004850C0"/>
    <w:rsid w:val="00485402"/>
    <w:rsid w:val="00493849"/>
    <w:rsid w:val="00495D77"/>
    <w:rsid w:val="004A129D"/>
    <w:rsid w:val="004C0CC2"/>
    <w:rsid w:val="004C7FA8"/>
    <w:rsid w:val="004D2055"/>
    <w:rsid w:val="004D476B"/>
    <w:rsid w:val="004E1441"/>
    <w:rsid w:val="004E5CD0"/>
    <w:rsid w:val="004E6550"/>
    <w:rsid w:val="004F0DE3"/>
    <w:rsid w:val="004F6A55"/>
    <w:rsid w:val="00504708"/>
    <w:rsid w:val="00522199"/>
    <w:rsid w:val="00523478"/>
    <w:rsid w:val="00531FBF"/>
    <w:rsid w:val="00532A24"/>
    <w:rsid w:val="0053505B"/>
    <w:rsid w:val="00536FE9"/>
    <w:rsid w:val="005437B9"/>
    <w:rsid w:val="00544AC4"/>
    <w:rsid w:val="005479D5"/>
    <w:rsid w:val="00554853"/>
    <w:rsid w:val="00563BC4"/>
    <w:rsid w:val="00571037"/>
    <w:rsid w:val="0057380D"/>
    <w:rsid w:val="0058064D"/>
    <w:rsid w:val="0058528C"/>
    <w:rsid w:val="0058713D"/>
    <w:rsid w:val="005921FD"/>
    <w:rsid w:val="005A0DB2"/>
    <w:rsid w:val="005A3E6E"/>
    <w:rsid w:val="005A6070"/>
    <w:rsid w:val="005A7C7F"/>
    <w:rsid w:val="005B0E89"/>
    <w:rsid w:val="005B21A4"/>
    <w:rsid w:val="005B7424"/>
    <w:rsid w:val="005C38EA"/>
    <w:rsid w:val="005C4703"/>
    <w:rsid w:val="005C593C"/>
    <w:rsid w:val="005D1802"/>
    <w:rsid w:val="005E12B0"/>
    <w:rsid w:val="005F07E3"/>
    <w:rsid w:val="005F574E"/>
    <w:rsid w:val="00601F30"/>
    <w:rsid w:val="00606FB8"/>
    <w:rsid w:val="00607686"/>
    <w:rsid w:val="00610D13"/>
    <w:rsid w:val="00612294"/>
    <w:rsid w:val="0061503B"/>
    <w:rsid w:val="00630DF1"/>
    <w:rsid w:val="00631FC9"/>
    <w:rsid w:val="00632C1F"/>
    <w:rsid w:val="00633225"/>
    <w:rsid w:val="00635784"/>
    <w:rsid w:val="006375C1"/>
    <w:rsid w:val="0063776B"/>
    <w:rsid w:val="00645A9A"/>
    <w:rsid w:val="00651EE7"/>
    <w:rsid w:val="0065693B"/>
    <w:rsid w:val="00657316"/>
    <w:rsid w:val="006744D6"/>
    <w:rsid w:val="00674567"/>
    <w:rsid w:val="00680867"/>
    <w:rsid w:val="00685F52"/>
    <w:rsid w:val="00691696"/>
    <w:rsid w:val="0069525D"/>
    <w:rsid w:val="006955A1"/>
    <w:rsid w:val="00697EE6"/>
    <w:rsid w:val="006A6E1F"/>
    <w:rsid w:val="006B06DC"/>
    <w:rsid w:val="006B2140"/>
    <w:rsid w:val="006B66FE"/>
    <w:rsid w:val="006C197D"/>
    <w:rsid w:val="006C3269"/>
    <w:rsid w:val="006F2F77"/>
    <w:rsid w:val="006F4604"/>
    <w:rsid w:val="006F51BC"/>
    <w:rsid w:val="00701A84"/>
    <w:rsid w:val="007033DB"/>
    <w:rsid w:val="00704CB3"/>
    <w:rsid w:val="00712021"/>
    <w:rsid w:val="00715C77"/>
    <w:rsid w:val="0072295C"/>
    <w:rsid w:val="007257C7"/>
    <w:rsid w:val="007358B6"/>
    <w:rsid w:val="007415E6"/>
    <w:rsid w:val="00760100"/>
    <w:rsid w:val="007617B2"/>
    <w:rsid w:val="007617DA"/>
    <w:rsid w:val="00761B04"/>
    <w:rsid w:val="00762F2C"/>
    <w:rsid w:val="007636D2"/>
    <w:rsid w:val="00764B33"/>
    <w:rsid w:val="00776757"/>
    <w:rsid w:val="00784B91"/>
    <w:rsid w:val="00794A94"/>
    <w:rsid w:val="00797E01"/>
    <w:rsid w:val="007A70F7"/>
    <w:rsid w:val="007B1335"/>
    <w:rsid w:val="007D1223"/>
    <w:rsid w:val="007D2E5D"/>
    <w:rsid w:val="007E28A6"/>
    <w:rsid w:val="007E2A16"/>
    <w:rsid w:val="007E74A2"/>
    <w:rsid w:val="007F2FDA"/>
    <w:rsid w:val="007F4899"/>
    <w:rsid w:val="007F4B0C"/>
    <w:rsid w:val="008013BB"/>
    <w:rsid w:val="008013C0"/>
    <w:rsid w:val="008056E6"/>
    <w:rsid w:val="00810EEB"/>
    <w:rsid w:val="008114CF"/>
    <w:rsid w:val="00811600"/>
    <w:rsid w:val="00811E82"/>
    <w:rsid w:val="008120AF"/>
    <w:rsid w:val="00812410"/>
    <w:rsid w:val="00815AF4"/>
    <w:rsid w:val="008169FC"/>
    <w:rsid w:val="0082086E"/>
    <w:rsid w:val="00827C99"/>
    <w:rsid w:val="00841BCB"/>
    <w:rsid w:val="008440F9"/>
    <w:rsid w:val="008452F9"/>
    <w:rsid w:val="00847593"/>
    <w:rsid w:val="00853786"/>
    <w:rsid w:val="00861EC1"/>
    <w:rsid w:val="00877E71"/>
    <w:rsid w:val="00882F56"/>
    <w:rsid w:val="00883C39"/>
    <w:rsid w:val="008C050A"/>
    <w:rsid w:val="008C2338"/>
    <w:rsid w:val="008D2033"/>
    <w:rsid w:val="008D319A"/>
    <w:rsid w:val="008D4A1F"/>
    <w:rsid w:val="008E37F4"/>
    <w:rsid w:val="008E6200"/>
    <w:rsid w:val="008E6492"/>
    <w:rsid w:val="008E7E10"/>
    <w:rsid w:val="008F13B7"/>
    <w:rsid w:val="008F1D8F"/>
    <w:rsid w:val="008F26B4"/>
    <w:rsid w:val="008F71DE"/>
    <w:rsid w:val="0090104E"/>
    <w:rsid w:val="00901685"/>
    <w:rsid w:val="0090569F"/>
    <w:rsid w:val="0090615E"/>
    <w:rsid w:val="00907769"/>
    <w:rsid w:val="00911813"/>
    <w:rsid w:val="00911A33"/>
    <w:rsid w:val="009122FD"/>
    <w:rsid w:val="00912348"/>
    <w:rsid w:val="0091433D"/>
    <w:rsid w:val="009159DE"/>
    <w:rsid w:val="00916D03"/>
    <w:rsid w:val="00921C2E"/>
    <w:rsid w:val="00930AB4"/>
    <w:rsid w:val="00940B1A"/>
    <w:rsid w:val="00944D65"/>
    <w:rsid w:val="0095699F"/>
    <w:rsid w:val="00962081"/>
    <w:rsid w:val="00966538"/>
    <w:rsid w:val="0097089F"/>
    <w:rsid w:val="009714E8"/>
    <w:rsid w:val="00974AE3"/>
    <w:rsid w:val="009774F3"/>
    <w:rsid w:val="0099368E"/>
    <w:rsid w:val="00996DCB"/>
    <w:rsid w:val="009B0AA5"/>
    <w:rsid w:val="009B1496"/>
    <w:rsid w:val="009C11B9"/>
    <w:rsid w:val="009C1503"/>
    <w:rsid w:val="009C6202"/>
    <w:rsid w:val="009D52E9"/>
    <w:rsid w:val="009D6D7D"/>
    <w:rsid w:val="009E19C3"/>
    <w:rsid w:val="009E6A7C"/>
    <w:rsid w:val="009F47DC"/>
    <w:rsid w:val="00A02094"/>
    <w:rsid w:val="00A12BCB"/>
    <w:rsid w:val="00A2714F"/>
    <w:rsid w:val="00A4297E"/>
    <w:rsid w:val="00A45B2C"/>
    <w:rsid w:val="00A472D7"/>
    <w:rsid w:val="00A57A92"/>
    <w:rsid w:val="00A608D4"/>
    <w:rsid w:val="00A67836"/>
    <w:rsid w:val="00A71C4B"/>
    <w:rsid w:val="00A728D4"/>
    <w:rsid w:val="00A80421"/>
    <w:rsid w:val="00A85BB5"/>
    <w:rsid w:val="00A9068B"/>
    <w:rsid w:val="00AA2B3F"/>
    <w:rsid w:val="00AC0ACD"/>
    <w:rsid w:val="00AC6236"/>
    <w:rsid w:val="00AC7D61"/>
    <w:rsid w:val="00AD59AF"/>
    <w:rsid w:val="00AE123E"/>
    <w:rsid w:val="00AE1CED"/>
    <w:rsid w:val="00AE3383"/>
    <w:rsid w:val="00AE5B33"/>
    <w:rsid w:val="00AE7143"/>
    <w:rsid w:val="00AE77A5"/>
    <w:rsid w:val="00AF1198"/>
    <w:rsid w:val="00AF21D8"/>
    <w:rsid w:val="00AF4C03"/>
    <w:rsid w:val="00AF7DA6"/>
    <w:rsid w:val="00B02085"/>
    <w:rsid w:val="00B02CDB"/>
    <w:rsid w:val="00B03C25"/>
    <w:rsid w:val="00B102E2"/>
    <w:rsid w:val="00B13E77"/>
    <w:rsid w:val="00B14A2A"/>
    <w:rsid w:val="00B1598A"/>
    <w:rsid w:val="00B1648E"/>
    <w:rsid w:val="00B20F52"/>
    <w:rsid w:val="00B20F5F"/>
    <w:rsid w:val="00B31D4B"/>
    <w:rsid w:val="00B34C91"/>
    <w:rsid w:val="00B35185"/>
    <w:rsid w:val="00B3694B"/>
    <w:rsid w:val="00B428BA"/>
    <w:rsid w:val="00B46BAB"/>
    <w:rsid w:val="00B47661"/>
    <w:rsid w:val="00B50C83"/>
    <w:rsid w:val="00B56C7B"/>
    <w:rsid w:val="00B64AD7"/>
    <w:rsid w:val="00B66A6E"/>
    <w:rsid w:val="00B70EF1"/>
    <w:rsid w:val="00B83ABB"/>
    <w:rsid w:val="00B90B3E"/>
    <w:rsid w:val="00B91A60"/>
    <w:rsid w:val="00BA44B3"/>
    <w:rsid w:val="00BB1033"/>
    <w:rsid w:val="00BC1124"/>
    <w:rsid w:val="00BC6E53"/>
    <w:rsid w:val="00BD0457"/>
    <w:rsid w:val="00BD046D"/>
    <w:rsid w:val="00BD1931"/>
    <w:rsid w:val="00BD1D7A"/>
    <w:rsid w:val="00BD4019"/>
    <w:rsid w:val="00BD5DD2"/>
    <w:rsid w:val="00BE0311"/>
    <w:rsid w:val="00BE2A35"/>
    <w:rsid w:val="00BF2E4C"/>
    <w:rsid w:val="00C007CF"/>
    <w:rsid w:val="00C01471"/>
    <w:rsid w:val="00C06A29"/>
    <w:rsid w:val="00C1181F"/>
    <w:rsid w:val="00C126B5"/>
    <w:rsid w:val="00C24A9C"/>
    <w:rsid w:val="00C30DE6"/>
    <w:rsid w:val="00C41B36"/>
    <w:rsid w:val="00C45296"/>
    <w:rsid w:val="00C45F25"/>
    <w:rsid w:val="00C51DC5"/>
    <w:rsid w:val="00C51DFF"/>
    <w:rsid w:val="00C56FC2"/>
    <w:rsid w:val="00C57AE3"/>
    <w:rsid w:val="00C8056A"/>
    <w:rsid w:val="00C8656E"/>
    <w:rsid w:val="00C91F7E"/>
    <w:rsid w:val="00C94751"/>
    <w:rsid w:val="00CA6E5F"/>
    <w:rsid w:val="00CB16D1"/>
    <w:rsid w:val="00CB179C"/>
    <w:rsid w:val="00CB2008"/>
    <w:rsid w:val="00CB600E"/>
    <w:rsid w:val="00CD4344"/>
    <w:rsid w:val="00CD774B"/>
    <w:rsid w:val="00CE0BFA"/>
    <w:rsid w:val="00CE30BD"/>
    <w:rsid w:val="00CE44E9"/>
    <w:rsid w:val="00CF0E92"/>
    <w:rsid w:val="00CF1642"/>
    <w:rsid w:val="00CF57BB"/>
    <w:rsid w:val="00CF57F4"/>
    <w:rsid w:val="00D000D3"/>
    <w:rsid w:val="00D005C4"/>
    <w:rsid w:val="00D07E10"/>
    <w:rsid w:val="00D11EFC"/>
    <w:rsid w:val="00D247D6"/>
    <w:rsid w:val="00D253F6"/>
    <w:rsid w:val="00D27FB4"/>
    <w:rsid w:val="00D35F20"/>
    <w:rsid w:val="00D36799"/>
    <w:rsid w:val="00D4083E"/>
    <w:rsid w:val="00D518E9"/>
    <w:rsid w:val="00D66A36"/>
    <w:rsid w:val="00D679BC"/>
    <w:rsid w:val="00D75860"/>
    <w:rsid w:val="00D82497"/>
    <w:rsid w:val="00D8455A"/>
    <w:rsid w:val="00D92D8D"/>
    <w:rsid w:val="00DA2B74"/>
    <w:rsid w:val="00DA60A6"/>
    <w:rsid w:val="00DB63D9"/>
    <w:rsid w:val="00DC1A96"/>
    <w:rsid w:val="00DC266F"/>
    <w:rsid w:val="00DC2970"/>
    <w:rsid w:val="00DC6721"/>
    <w:rsid w:val="00DC693C"/>
    <w:rsid w:val="00DD0523"/>
    <w:rsid w:val="00DD3256"/>
    <w:rsid w:val="00DE1D4F"/>
    <w:rsid w:val="00DF2522"/>
    <w:rsid w:val="00DF2576"/>
    <w:rsid w:val="00E01E2F"/>
    <w:rsid w:val="00E02BD0"/>
    <w:rsid w:val="00E06B9F"/>
    <w:rsid w:val="00E20947"/>
    <w:rsid w:val="00E2188F"/>
    <w:rsid w:val="00E2280C"/>
    <w:rsid w:val="00E34CC0"/>
    <w:rsid w:val="00E44999"/>
    <w:rsid w:val="00E567DF"/>
    <w:rsid w:val="00E657A5"/>
    <w:rsid w:val="00E66FC0"/>
    <w:rsid w:val="00E74B6B"/>
    <w:rsid w:val="00E77C80"/>
    <w:rsid w:val="00E866C0"/>
    <w:rsid w:val="00E91D16"/>
    <w:rsid w:val="00E974ED"/>
    <w:rsid w:val="00EA55DD"/>
    <w:rsid w:val="00EA7021"/>
    <w:rsid w:val="00EB4604"/>
    <w:rsid w:val="00EC1C5C"/>
    <w:rsid w:val="00EC5D5C"/>
    <w:rsid w:val="00EC75F5"/>
    <w:rsid w:val="00EE3158"/>
    <w:rsid w:val="00EE3EAE"/>
    <w:rsid w:val="00EE4C95"/>
    <w:rsid w:val="00EF0A47"/>
    <w:rsid w:val="00EF47CC"/>
    <w:rsid w:val="00EF4931"/>
    <w:rsid w:val="00F11601"/>
    <w:rsid w:val="00F11C80"/>
    <w:rsid w:val="00F143F0"/>
    <w:rsid w:val="00F1504D"/>
    <w:rsid w:val="00F33F72"/>
    <w:rsid w:val="00F404E4"/>
    <w:rsid w:val="00F41864"/>
    <w:rsid w:val="00F56587"/>
    <w:rsid w:val="00F66C9E"/>
    <w:rsid w:val="00F67F76"/>
    <w:rsid w:val="00F73897"/>
    <w:rsid w:val="00F908A6"/>
    <w:rsid w:val="00F957EC"/>
    <w:rsid w:val="00FA29B4"/>
    <w:rsid w:val="00FA58FA"/>
    <w:rsid w:val="00FB5996"/>
    <w:rsid w:val="00FB6867"/>
    <w:rsid w:val="00FB68E7"/>
    <w:rsid w:val="00FC7BA9"/>
    <w:rsid w:val="00FD5759"/>
    <w:rsid w:val="00FD596B"/>
    <w:rsid w:val="00FE25E1"/>
    <w:rsid w:val="00FE3B70"/>
    <w:rsid w:val="00FE4E6B"/>
    <w:rsid w:val="00FF5E28"/>
    <w:rsid w:val="0102FA29"/>
    <w:rsid w:val="0195D672"/>
    <w:rsid w:val="04952F50"/>
    <w:rsid w:val="05F25B54"/>
    <w:rsid w:val="062A43EE"/>
    <w:rsid w:val="083A1BF9"/>
    <w:rsid w:val="089FFEE4"/>
    <w:rsid w:val="0983E65B"/>
    <w:rsid w:val="0A4D09AC"/>
    <w:rsid w:val="0A7300DA"/>
    <w:rsid w:val="0AA73686"/>
    <w:rsid w:val="0B7BBABD"/>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4443C7"/>
    <w:rsid w:val="14571AB2"/>
    <w:rsid w:val="14871BC7"/>
    <w:rsid w:val="15297F16"/>
    <w:rsid w:val="1565598F"/>
    <w:rsid w:val="15C5A913"/>
    <w:rsid w:val="15DB3374"/>
    <w:rsid w:val="177A39CB"/>
    <w:rsid w:val="189F6785"/>
    <w:rsid w:val="19C8F155"/>
    <w:rsid w:val="1A6D4B70"/>
    <w:rsid w:val="1C989808"/>
    <w:rsid w:val="1CC2D389"/>
    <w:rsid w:val="1EDF6521"/>
    <w:rsid w:val="1F56BAB6"/>
    <w:rsid w:val="1FFE2E4D"/>
    <w:rsid w:val="209D5CF7"/>
    <w:rsid w:val="21FDDD1B"/>
    <w:rsid w:val="223C8784"/>
    <w:rsid w:val="232FB194"/>
    <w:rsid w:val="2462D138"/>
    <w:rsid w:val="24848B84"/>
    <w:rsid w:val="248C5FE2"/>
    <w:rsid w:val="24D36FEB"/>
    <w:rsid w:val="25EED220"/>
    <w:rsid w:val="26675256"/>
    <w:rsid w:val="266F404C"/>
    <w:rsid w:val="26F45CCA"/>
    <w:rsid w:val="28F22900"/>
    <w:rsid w:val="28F5E669"/>
    <w:rsid w:val="2946477E"/>
    <w:rsid w:val="2A12D52F"/>
    <w:rsid w:val="2A573E4B"/>
    <w:rsid w:val="2AC251B7"/>
    <w:rsid w:val="2BAEA590"/>
    <w:rsid w:val="2D2A29C2"/>
    <w:rsid w:val="2F64CC78"/>
    <w:rsid w:val="2F66A6C0"/>
    <w:rsid w:val="312CB929"/>
    <w:rsid w:val="31325C13"/>
    <w:rsid w:val="322875A9"/>
    <w:rsid w:val="33A478D7"/>
    <w:rsid w:val="33BA8C56"/>
    <w:rsid w:val="33BC5612"/>
    <w:rsid w:val="33D12418"/>
    <w:rsid w:val="33E13438"/>
    <w:rsid w:val="34E3D0CE"/>
    <w:rsid w:val="34F47E09"/>
    <w:rsid w:val="3535493A"/>
    <w:rsid w:val="357123B3"/>
    <w:rsid w:val="35733B38"/>
    <w:rsid w:val="35C42E4B"/>
    <w:rsid w:val="3756913F"/>
    <w:rsid w:val="38024BFC"/>
    <w:rsid w:val="38194386"/>
    <w:rsid w:val="3844EF5D"/>
    <w:rsid w:val="396DD2D2"/>
    <w:rsid w:val="39B3F8B1"/>
    <w:rsid w:val="3A52139B"/>
    <w:rsid w:val="3AE236D4"/>
    <w:rsid w:val="3CEE061C"/>
    <w:rsid w:val="3F642F79"/>
    <w:rsid w:val="40355077"/>
    <w:rsid w:val="415FAE2D"/>
    <w:rsid w:val="4198C883"/>
    <w:rsid w:val="43D7C8C5"/>
    <w:rsid w:val="4580CB0C"/>
    <w:rsid w:val="45934E53"/>
    <w:rsid w:val="45F5A391"/>
    <w:rsid w:val="4780F1E5"/>
    <w:rsid w:val="47E97156"/>
    <w:rsid w:val="487B1FD0"/>
    <w:rsid w:val="49244520"/>
    <w:rsid w:val="492CDCD4"/>
    <w:rsid w:val="49681798"/>
    <w:rsid w:val="496B3798"/>
    <w:rsid w:val="49822283"/>
    <w:rsid w:val="4A470A49"/>
    <w:rsid w:val="4B9AD7E4"/>
    <w:rsid w:val="4B9D56F1"/>
    <w:rsid w:val="4C31597A"/>
    <w:rsid w:val="4C4BF6A2"/>
    <w:rsid w:val="5004A89E"/>
    <w:rsid w:val="50110531"/>
    <w:rsid w:val="50881FD8"/>
    <w:rsid w:val="513DF5BD"/>
    <w:rsid w:val="54D45845"/>
    <w:rsid w:val="55F0756F"/>
    <w:rsid w:val="55F14028"/>
    <w:rsid w:val="582B065D"/>
    <w:rsid w:val="59C14C41"/>
    <w:rsid w:val="5A0170BF"/>
    <w:rsid w:val="5ACAE7BD"/>
    <w:rsid w:val="5B37C8A9"/>
    <w:rsid w:val="5BDEDA9A"/>
    <w:rsid w:val="5D37B0DD"/>
    <w:rsid w:val="5E99D02E"/>
    <w:rsid w:val="5EC8E002"/>
    <w:rsid w:val="5F9757B5"/>
    <w:rsid w:val="60107F27"/>
    <w:rsid w:val="6087D31B"/>
    <w:rsid w:val="609CBD7A"/>
    <w:rsid w:val="657650A1"/>
    <w:rsid w:val="6581D727"/>
    <w:rsid w:val="668FFF63"/>
    <w:rsid w:val="66915BC8"/>
    <w:rsid w:val="675FEB7C"/>
    <w:rsid w:val="6816B50C"/>
    <w:rsid w:val="685ED542"/>
    <w:rsid w:val="69699E21"/>
    <w:rsid w:val="6BB4A4F2"/>
    <w:rsid w:val="6C2ECB0D"/>
    <w:rsid w:val="6C517D68"/>
    <w:rsid w:val="6C5D5A97"/>
    <w:rsid w:val="6D8D0F2E"/>
    <w:rsid w:val="6DF46A76"/>
    <w:rsid w:val="6E73C57E"/>
    <w:rsid w:val="6F03376F"/>
    <w:rsid w:val="6F056E11"/>
    <w:rsid w:val="6F3330D6"/>
    <w:rsid w:val="700F95DF"/>
    <w:rsid w:val="701053E2"/>
    <w:rsid w:val="7076DBAE"/>
    <w:rsid w:val="71762750"/>
    <w:rsid w:val="71E8A27A"/>
    <w:rsid w:val="7223E676"/>
    <w:rsid w:val="73103149"/>
    <w:rsid w:val="740292C5"/>
    <w:rsid w:val="7413DA77"/>
    <w:rsid w:val="74676EDB"/>
    <w:rsid w:val="760EE13E"/>
    <w:rsid w:val="7657E9EC"/>
    <w:rsid w:val="7701A898"/>
    <w:rsid w:val="776B39B0"/>
    <w:rsid w:val="776C0E91"/>
    <w:rsid w:val="78266E4C"/>
    <w:rsid w:val="784D86F2"/>
    <w:rsid w:val="7881C1ED"/>
    <w:rsid w:val="79339D6A"/>
    <w:rsid w:val="7BA27AEA"/>
    <w:rsid w:val="7BD519BB"/>
    <w:rsid w:val="7C87EAFE"/>
    <w:rsid w:val="7D5D4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D790D7F-3945-4B05-BF49-E5A2E630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pple-converted-space">
    <w:name w:val="apple-converted-space"/>
    <w:basedOn w:val="DefaultParagraphFont"/>
    <w:rsid w:val="00697EE6"/>
  </w:style>
  <w:style w:type="character" w:styleId="UnresolvedMention">
    <w:name w:val="Unresolved Mention"/>
    <w:basedOn w:val="DefaultParagraphFont"/>
    <w:uiPriority w:val="99"/>
    <w:semiHidden/>
    <w:unhideWhenUsed/>
    <w:rsid w:val="00304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28357">
      <w:bodyDiv w:val="1"/>
      <w:marLeft w:val="0"/>
      <w:marRight w:val="0"/>
      <w:marTop w:val="0"/>
      <w:marBottom w:val="0"/>
      <w:divBdr>
        <w:top w:val="none" w:sz="0" w:space="0" w:color="auto"/>
        <w:left w:val="none" w:sz="0" w:space="0" w:color="auto"/>
        <w:bottom w:val="none" w:sz="0" w:space="0" w:color="auto"/>
        <w:right w:val="none" w:sz="0" w:space="0" w:color="auto"/>
      </w:divBdr>
      <w:divsChild>
        <w:div w:id="1978293308">
          <w:marLeft w:val="-225"/>
          <w:marRight w:val="-225"/>
          <w:marTop w:val="0"/>
          <w:marBottom w:val="0"/>
          <w:divBdr>
            <w:top w:val="none" w:sz="0" w:space="0" w:color="auto"/>
            <w:left w:val="none" w:sz="0" w:space="0" w:color="auto"/>
            <w:bottom w:val="none" w:sz="0" w:space="0" w:color="auto"/>
            <w:right w:val="none" w:sz="0" w:space="0" w:color="auto"/>
          </w:divBdr>
          <w:divsChild>
            <w:div w:id="1916085487">
              <w:marLeft w:val="0"/>
              <w:marRight w:val="0"/>
              <w:marTop w:val="0"/>
              <w:marBottom w:val="0"/>
              <w:divBdr>
                <w:top w:val="none" w:sz="0" w:space="0" w:color="auto"/>
                <w:left w:val="none" w:sz="0" w:space="0" w:color="auto"/>
                <w:bottom w:val="none" w:sz="0" w:space="0" w:color="auto"/>
                <w:right w:val="none" w:sz="0" w:space="0" w:color="auto"/>
              </w:divBdr>
              <w:divsChild>
                <w:div w:id="36584505">
                  <w:marLeft w:val="0"/>
                  <w:marRight w:val="0"/>
                  <w:marTop w:val="0"/>
                  <w:marBottom w:val="0"/>
                  <w:divBdr>
                    <w:top w:val="none" w:sz="0" w:space="0" w:color="auto"/>
                    <w:left w:val="none" w:sz="0" w:space="0" w:color="auto"/>
                    <w:bottom w:val="none" w:sz="0" w:space="0" w:color="auto"/>
                    <w:right w:val="none" w:sz="0" w:space="0" w:color="auto"/>
                  </w:divBdr>
                  <w:divsChild>
                    <w:div w:id="1238829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3127550">
      <w:bodyDiv w:val="1"/>
      <w:marLeft w:val="0"/>
      <w:marRight w:val="0"/>
      <w:marTop w:val="0"/>
      <w:marBottom w:val="0"/>
      <w:divBdr>
        <w:top w:val="none" w:sz="0" w:space="0" w:color="auto"/>
        <w:left w:val="none" w:sz="0" w:space="0" w:color="auto"/>
        <w:bottom w:val="none" w:sz="0" w:space="0" w:color="auto"/>
        <w:right w:val="none" w:sz="0" w:space="0" w:color="auto"/>
      </w:divBdr>
      <w:divsChild>
        <w:div w:id="953943054">
          <w:marLeft w:val="-225"/>
          <w:marRight w:val="-225"/>
          <w:marTop w:val="0"/>
          <w:marBottom w:val="0"/>
          <w:divBdr>
            <w:top w:val="none" w:sz="0" w:space="0" w:color="auto"/>
            <w:left w:val="none" w:sz="0" w:space="0" w:color="auto"/>
            <w:bottom w:val="none" w:sz="0" w:space="0" w:color="auto"/>
            <w:right w:val="none" w:sz="0" w:space="0" w:color="auto"/>
          </w:divBdr>
          <w:divsChild>
            <w:div w:id="1717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5354288">
      <w:bodyDiv w:val="1"/>
      <w:marLeft w:val="0"/>
      <w:marRight w:val="0"/>
      <w:marTop w:val="0"/>
      <w:marBottom w:val="0"/>
      <w:divBdr>
        <w:top w:val="none" w:sz="0" w:space="0" w:color="auto"/>
        <w:left w:val="none" w:sz="0" w:space="0" w:color="auto"/>
        <w:bottom w:val="none" w:sz="0" w:space="0" w:color="auto"/>
        <w:right w:val="none" w:sz="0" w:space="0" w:color="auto"/>
      </w:divBdr>
      <w:divsChild>
        <w:div w:id="956717877">
          <w:marLeft w:val="0"/>
          <w:marRight w:val="0"/>
          <w:marTop w:val="0"/>
          <w:marBottom w:val="0"/>
          <w:divBdr>
            <w:top w:val="none" w:sz="0" w:space="0" w:color="auto"/>
            <w:left w:val="none" w:sz="0" w:space="0" w:color="auto"/>
            <w:bottom w:val="none" w:sz="0" w:space="0" w:color="auto"/>
            <w:right w:val="none" w:sz="0" w:space="0" w:color="auto"/>
          </w:divBdr>
          <w:divsChild>
            <w:div w:id="400719779">
              <w:marLeft w:val="0"/>
              <w:marRight w:val="0"/>
              <w:marTop w:val="0"/>
              <w:marBottom w:val="0"/>
              <w:divBdr>
                <w:top w:val="none" w:sz="0" w:space="0" w:color="auto"/>
                <w:left w:val="none" w:sz="0" w:space="0" w:color="auto"/>
                <w:bottom w:val="none" w:sz="0" w:space="0" w:color="auto"/>
                <w:right w:val="none" w:sz="0" w:space="0" w:color="auto"/>
              </w:divBdr>
              <w:divsChild>
                <w:div w:id="12069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1507">
      <w:bodyDiv w:val="1"/>
      <w:marLeft w:val="0"/>
      <w:marRight w:val="0"/>
      <w:marTop w:val="0"/>
      <w:marBottom w:val="0"/>
      <w:divBdr>
        <w:top w:val="none" w:sz="0" w:space="0" w:color="auto"/>
        <w:left w:val="none" w:sz="0" w:space="0" w:color="auto"/>
        <w:bottom w:val="none" w:sz="0" w:space="0" w:color="auto"/>
        <w:right w:val="none" w:sz="0" w:space="0" w:color="auto"/>
      </w:divBdr>
      <w:divsChild>
        <w:div w:id="1452361147">
          <w:marLeft w:val="-225"/>
          <w:marRight w:val="-225"/>
          <w:marTop w:val="0"/>
          <w:marBottom w:val="0"/>
          <w:divBdr>
            <w:top w:val="none" w:sz="0" w:space="0" w:color="auto"/>
            <w:left w:val="none" w:sz="0" w:space="0" w:color="auto"/>
            <w:bottom w:val="none" w:sz="0" w:space="0" w:color="auto"/>
            <w:right w:val="none" w:sz="0" w:space="0" w:color="auto"/>
          </w:divBdr>
          <w:divsChild>
            <w:div w:id="4192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9759940">
      <w:bodyDiv w:val="1"/>
      <w:marLeft w:val="0"/>
      <w:marRight w:val="0"/>
      <w:marTop w:val="0"/>
      <w:marBottom w:val="0"/>
      <w:divBdr>
        <w:top w:val="none" w:sz="0" w:space="0" w:color="auto"/>
        <w:left w:val="none" w:sz="0" w:space="0" w:color="auto"/>
        <w:bottom w:val="none" w:sz="0" w:space="0" w:color="auto"/>
        <w:right w:val="none" w:sz="0" w:space="0" w:color="auto"/>
      </w:divBdr>
    </w:div>
    <w:div w:id="1020620828">
      <w:bodyDiv w:val="1"/>
      <w:marLeft w:val="0"/>
      <w:marRight w:val="0"/>
      <w:marTop w:val="0"/>
      <w:marBottom w:val="0"/>
      <w:divBdr>
        <w:top w:val="none" w:sz="0" w:space="0" w:color="auto"/>
        <w:left w:val="none" w:sz="0" w:space="0" w:color="auto"/>
        <w:bottom w:val="none" w:sz="0" w:space="0" w:color="auto"/>
        <w:right w:val="none" w:sz="0" w:space="0" w:color="auto"/>
      </w:divBdr>
      <w:divsChild>
        <w:div w:id="1289047290">
          <w:marLeft w:val="-225"/>
          <w:marRight w:val="-225"/>
          <w:marTop w:val="0"/>
          <w:marBottom w:val="0"/>
          <w:divBdr>
            <w:top w:val="none" w:sz="0" w:space="0" w:color="auto"/>
            <w:left w:val="none" w:sz="0" w:space="0" w:color="auto"/>
            <w:bottom w:val="none" w:sz="0" w:space="0" w:color="auto"/>
            <w:right w:val="none" w:sz="0" w:space="0" w:color="auto"/>
          </w:divBdr>
          <w:divsChild>
            <w:div w:id="1799373554">
              <w:marLeft w:val="0"/>
              <w:marRight w:val="0"/>
              <w:marTop w:val="0"/>
              <w:marBottom w:val="0"/>
              <w:divBdr>
                <w:top w:val="none" w:sz="0" w:space="0" w:color="auto"/>
                <w:left w:val="none" w:sz="0" w:space="0" w:color="auto"/>
                <w:bottom w:val="none" w:sz="0" w:space="0" w:color="auto"/>
                <w:right w:val="none" w:sz="0" w:space="0" w:color="auto"/>
              </w:divBdr>
              <w:divsChild>
                <w:div w:id="1296377795">
                  <w:marLeft w:val="0"/>
                  <w:marRight w:val="0"/>
                  <w:marTop w:val="0"/>
                  <w:marBottom w:val="0"/>
                  <w:divBdr>
                    <w:top w:val="none" w:sz="0" w:space="0" w:color="auto"/>
                    <w:left w:val="none" w:sz="0" w:space="0" w:color="auto"/>
                    <w:bottom w:val="none" w:sz="0" w:space="0" w:color="auto"/>
                    <w:right w:val="none" w:sz="0" w:space="0" w:color="auto"/>
                  </w:divBdr>
                  <w:divsChild>
                    <w:div w:id="1809470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33076713">
      <w:bodyDiv w:val="1"/>
      <w:marLeft w:val="0"/>
      <w:marRight w:val="0"/>
      <w:marTop w:val="0"/>
      <w:marBottom w:val="0"/>
      <w:divBdr>
        <w:top w:val="none" w:sz="0" w:space="0" w:color="auto"/>
        <w:left w:val="none" w:sz="0" w:space="0" w:color="auto"/>
        <w:bottom w:val="none" w:sz="0" w:space="0" w:color="auto"/>
        <w:right w:val="none" w:sz="0" w:space="0" w:color="auto"/>
      </w:divBdr>
    </w:div>
    <w:div w:id="1076127662">
      <w:bodyDiv w:val="1"/>
      <w:marLeft w:val="0"/>
      <w:marRight w:val="0"/>
      <w:marTop w:val="0"/>
      <w:marBottom w:val="0"/>
      <w:divBdr>
        <w:top w:val="none" w:sz="0" w:space="0" w:color="auto"/>
        <w:left w:val="none" w:sz="0" w:space="0" w:color="auto"/>
        <w:bottom w:val="none" w:sz="0" w:space="0" w:color="auto"/>
        <w:right w:val="none" w:sz="0" w:space="0" w:color="auto"/>
      </w:divBdr>
      <w:divsChild>
        <w:div w:id="1009597145">
          <w:marLeft w:val="-225"/>
          <w:marRight w:val="-225"/>
          <w:marTop w:val="0"/>
          <w:marBottom w:val="0"/>
          <w:divBdr>
            <w:top w:val="none" w:sz="0" w:space="0" w:color="auto"/>
            <w:left w:val="none" w:sz="0" w:space="0" w:color="auto"/>
            <w:bottom w:val="none" w:sz="0" w:space="0" w:color="auto"/>
            <w:right w:val="none" w:sz="0" w:space="0" w:color="auto"/>
          </w:divBdr>
          <w:divsChild>
            <w:div w:id="1412968526">
              <w:marLeft w:val="0"/>
              <w:marRight w:val="0"/>
              <w:marTop w:val="0"/>
              <w:marBottom w:val="0"/>
              <w:divBdr>
                <w:top w:val="none" w:sz="0" w:space="0" w:color="auto"/>
                <w:left w:val="none" w:sz="0" w:space="0" w:color="auto"/>
                <w:bottom w:val="none" w:sz="0" w:space="0" w:color="auto"/>
                <w:right w:val="none" w:sz="0" w:space="0" w:color="auto"/>
              </w:divBdr>
              <w:divsChild>
                <w:div w:id="744183032">
                  <w:marLeft w:val="0"/>
                  <w:marRight w:val="0"/>
                  <w:marTop w:val="0"/>
                  <w:marBottom w:val="0"/>
                  <w:divBdr>
                    <w:top w:val="none" w:sz="0" w:space="0" w:color="auto"/>
                    <w:left w:val="none" w:sz="0" w:space="0" w:color="auto"/>
                    <w:bottom w:val="none" w:sz="0" w:space="0" w:color="auto"/>
                    <w:right w:val="none" w:sz="0" w:space="0" w:color="auto"/>
                  </w:divBdr>
                  <w:divsChild>
                    <w:div w:id="3981389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9952832">
      <w:bodyDiv w:val="1"/>
      <w:marLeft w:val="0"/>
      <w:marRight w:val="0"/>
      <w:marTop w:val="0"/>
      <w:marBottom w:val="0"/>
      <w:divBdr>
        <w:top w:val="none" w:sz="0" w:space="0" w:color="auto"/>
        <w:left w:val="none" w:sz="0" w:space="0" w:color="auto"/>
        <w:bottom w:val="none" w:sz="0" w:space="0" w:color="auto"/>
        <w:right w:val="none" w:sz="0" w:space="0" w:color="auto"/>
      </w:divBdr>
      <w:divsChild>
        <w:div w:id="1104575085">
          <w:marLeft w:val="-225"/>
          <w:marRight w:val="-225"/>
          <w:marTop w:val="0"/>
          <w:marBottom w:val="0"/>
          <w:divBdr>
            <w:top w:val="none" w:sz="0" w:space="0" w:color="auto"/>
            <w:left w:val="none" w:sz="0" w:space="0" w:color="auto"/>
            <w:bottom w:val="none" w:sz="0" w:space="0" w:color="auto"/>
            <w:right w:val="none" w:sz="0" w:space="0" w:color="auto"/>
          </w:divBdr>
          <w:divsChild>
            <w:div w:id="469371393">
              <w:marLeft w:val="0"/>
              <w:marRight w:val="0"/>
              <w:marTop w:val="0"/>
              <w:marBottom w:val="0"/>
              <w:divBdr>
                <w:top w:val="none" w:sz="0" w:space="0" w:color="auto"/>
                <w:left w:val="none" w:sz="0" w:space="0" w:color="auto"/>
                <w:bottom w:val="none" w:sz="0" w:space="0" w:color="auto"/>
                <w:right w:val="none" w:sz="0" w:space="0" w:color="auto"/>
              </w:divBdr>
              <w:divsChild>
                <w:div w:id="2008097912">
                  <w:marLeft w:val="0"/>
                  <w:marRight w:val="0"/>
                  <w:marTop w:val="0"/>
                  <w:marBottom w:val="0"/>
                  <w:divBdr>
                    <w:top w:val="none" w:sz="0" w:space="0" w:color="auto"/>
                    <w:left w:val="none" w:sz="0" w:space="0" w:color="auto"/>
                    <w:bottom w:val="none" w:sz="0" w:space="0" w:color="auto"/>
                    <w:right w:val="none" w:sz="0" w:space="0" w:color="auto"/>
                  </w:divBdr>
                  <w:divsChild>
                    <w:div w:id="17927477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16839437">
      <w:bodyDiv w:val="1"/>
      <w:marLeft w:val="0"/>
      <w:marRight w:val="0"/>
      <w:marTop w:val="0"/>
      <w:marBottom w:val="0"/>
      <w:divBdr>
        <w:top w:val="none" w:sz="0" w:space="0" w:color="auto"/>
        <w:left w:val="none" w:sz="0" w:space="0" w:color="auto"/>
        <w:bottom w:val="none" w:sz="0" w:space="0" w:color="auto"/>
        <w:right w:val="none" w:sz="0" w:space="0" w:color="auto"/>
      </w:divBdr>
    </w:div>
    <w:div w:id="1329595160">
      <w:bodyDiv w:val="1"/>
      <w:marLeft w:val="0"/>
      <w:marRight w:val="0"/>
      <w:marTop w:val="0"/>
      <w:marBottom w:val="0"/>
      <w:divBdr>
        <w:top w:val="none" w:sz="0" w:space="0" w:color="auto"/>
        <w:left w:val="none" w:sz="0" w:space="0" w:color="auto"/>
        <w:bottom w:val="none" w:sz="0" w:space="0" w:color="auto"/>
        <w:right w:val="none" w:sz="0" w:space="0" w:color="auto"/>
      </w:divBdr>
      <w:divsChild>
        <w:div w:id="308944046">
          <w:marLeft w:val="-225"/>
          <w:marRight w:val="-225"/>
          <w:marTop w:val="0"/>
          <w:marBottom w:val="0"/>
          <w:divBdr>
            <w:top w:val="none" w:sz="0" w:space="0" w:color="auto"/>
            <w:left w:val="none" w:sz="0" w:space="0" w:color="auto"/>
            <w:bottom w:val="none" w:sz="0" w:space="0" w:color="auto"/>
            <w:right w:val="none" w:sz="0" w:space="0" w:color="auto"/>
          </w:divBdr>
          <w:divsChild>
            <w:div w:id="977145580">
              <w:marLeft w:val="0"/>
              <w:marRight w:val="0"/>
              <w:marTop w:val="0"/>
              <w:marBottom w:val="0"/>
              <w:divBdr>
                <w:top w:val="none" w:sz="0" w:space="0" w:color="auto"/>
                <w:left w:val="none" w:sz="0" w:space="0" w:color="auto"/>
                <w:bottom w:val="none" w:sz="0" w:space="0" w:color="auto"/>
                <w:right w:val="none" w:sz="0" w:space="0" w:color="auto"/>
              </w:divBdr>
              <w:divsChild>
                <w:div w:id="1897738809">
                  <w:marLeft w:val="0"/>
                  <w:marRight w:val="0"/>
                  <w:marTop w:val="0"/>
                  <w:marBottom w:val="0"/>
                  <w:divBdr>
                    <w:top w:val="none" w:sz="0" w:space="0" w:color="auto"/>
                    <w:left w:val="none" w:sz="0" w:space="0" w:color="auto"/>
                    <w:bottom w:val="none" w:sz="0" w:space="0" w:color="auto"/>
                    <w:right w:val="none" w:sz="0" w:space="0" w:color="auto"/>
                  </w:divBdr>
                  <w:divsChild>
                    <w:div w:id="812525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56800033">
      <w:bodyDiv w:val="1"/>
      <w:marLeft w:val="0"/>
      <w:marRight w:val="0"/>
      <w:marTop w:val="0"/>
      <w:marBottom w:val="0"/>
      <w:divBdr>
        <w:top w:val="none" w:sz="0" w:space="0" w:color="auto"/>
        <w:left w:val="none" w:sz="0" w:space="0" w:color="auto"/>
        <w:bottom w:val="none" w:sz="0" w:space="0" w:color="auto"/>
        <w:right w:val="none" w:sz="0" w:space="0" w:color="auto"/>
      </w:divBdr>
    </w:div>
    <w:div w:id="1472941216">
      <w:bodyDiv w:val="1"/>
      <w:marLeft w:val="0"/>
      <w:marRight w:val="0"/>
      <w:marTop w:val="0"/>
      <w:marBottom w:val="0"/>
      <w:divBdr>
        <w:top w:val="none" w:sz="0" w:space="0" w:color="auto"/>
        <w:left w:val="none" w:sz="0" w:space="0" w:color="auto"/>
        <w:bottom w:val="none" w:sz="0" w:space="0" w:color="auto"/>
        <w:right w:val="none" w:sz="0" w:space="0" w:color="auto"/>
      </w:divBdr>
      <w:divsChild>
        <w:div w:id="2107847909">
          <w:marLeft w:val="-225"/>
          <w:marRight w:val="-225"/>
          <w:marTop w:val="0"/>
          <w:marBottom w:val="0"/>
          <w:divBdr>
            <w:top w:val="none" w:sz="0" w:space="0" w:color="auto"/>
            <w:left w:val="none" w:sz="0" w:space="0" w:color="auto"/>
            <w:bottom w:val="none" w:sz="0" w:space="0" w:color="auto"/>
            <w:right w:val="none" w:sz="0" w:space="0" w:color="auto"/>
          </w:divBdr>
          <w:divsChild>
            <w:div w:id="509610278">
              <w:marLeft w:val="0"/>
              <w:marRight w:val="0"/>
              <w:marTop w:val="0"/>
              <w:marBottom w:val="0"/>
              <w:divBdr>
                <w:top w:val="none" w:sz="0" w:space="0" w:color="auto"/>
                <w:left w:val="none" w:sz="0" w:space="0" w:color="auto"/>
                <w:bottom w:val="none" w:sz="0" w:space="0" w:color="auto"/>
                <w:right w:val="none" w:sz="0" w:space="0" w:color="auto"/>
              </w:divBdr>
              <w:divsChild>
                <w:div w:id="968706497">
                  <w:marLeft w:val="0"/>
                  <w:marRight w:val="0"/>
                  <w:marTop w:val="0"/>
                  <w:marBottom w:val="0"/>
                  <w:divBdr>
                    <w:top w:val="none" w:sz="0" w:space="0" w:color="auto"/>
                    <w:left w:val="none" w:sz="0" w:space="0" w:color="auto"/>
                    <w:bottom w:val="none" w:sz="0" w:space="0" w:color="auto"/>
                    <w:right w:val="none" w:sz="0" w:space="0" w:color="auto"/>
                  </w:divBdr>
                  <w:divsChild>
                    <w:div w:id="196977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074065">
      <w:bodyDiv w:val="1"/>
      <w:marLeft w:val="0"/>
      <w:marRight w:val="0"/>
      <w:marTop w:val="0"/>
      <w:marBottom w:val="0"/>
      <w:divBdr>
        <w:top w:val="none" w:sz="0" w:space="0" w:color="auto"/>
        <w:left w:val="none" w:sz="0" w:space="0" w:color="auto"/>
        <w:bottom w:val="none" w:sz="0" w:space="0" w:color="auto"/>
        <w:right w:val="none" w:sz="0" w:space="0" w:color="auto"/>
      </w:divBdr>
      <w:divsChild>
        <w:div w:id="1446541617">
          <w:marLeft w:val="0"/>
          <w:marRight w:val="0"/>
          <w:marTop w:val="0"/>
          <w:marBottom w:val="0"/>
          <w:divBdr>
            <w:top w:val="none" w:sz="0" w:space="0" w:color="auto"/>
            <w:left w:val="none" w:sz="0" w:space="0" w:color="auto"/>
            <w:bottom w:val="none" w:sz="0" w:space="0" w:color="auto"/>
            <w:right w:val="none" w:sz="0" w:space="0" w:color="auto"/>
          </w:divBdr>
          <w:divsChild>
            <w:div w:id="457457817">
              <w:marLeft w:val="0"/>
              <w:marRight w:val="0"/>
              <w:marTop w:val="0"/>
              <w:marBottom w:val="0"/>
              <w:divBdr>
                <w:top w:val="none" w:sz="0" w:space="0" w:color="auto"/>
                <w:left w:val="none" w:sz="0" w:space="0" w:color="auto"/>
                <w:bottom w:val="none" w:sz="0" w:space="0" w:color="auto"/>
                <w:right w:val="none" w:sz="0" w:space="0" w:color="auto"/>
              </w:divBdr>
              <w:divsChild>
                <w:div w:id="700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itbucket.org/snakeyaml/snakeyaml/issues/561/cve-2022-1471-vulnerability-in#comment-64581479"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ccess.redhat.com/errata/RHSA-2018:266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ert-portal.siemens.com/productcert/pdf/ssa-371761.pdf" TargetMode="External"/><Relationship Id="rId20" Type="http://schemas.openxmlformats.org/officeDocument/2006/relationships/hyperlink" Target="https://support.blackberry.com/kb/articleDetail?articleNumber=00006273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ugzilla.redhat.com/show_bug.cgi?id=CVE-2020-10693"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ert-portal.siemens.com/productcert/pdf/ssa-25405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ssues.apache.org/jira/browse/LOG4J2-2819" TargetMode="External"/><Relationship Id="rId22"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Cruz, David</cp:lastModifiedBy>
  <cp:revision>356</cp:revision>
  <dcterms:created xsi:type="dcterms:W3CDTF">2023-11-08T02:26:00Z</dcterms:created>
  <dcterms:modified xsi:type="dcterms:W3CDTF">2023-11-12T02:33:00Z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