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3DA29368" w:rsidR="00A5207E" w:rsidRPr="007C0D87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DB29A8">
        <w:rPr>
          <w:rFonts w:ascii="Arial" w:hAnsi="Arial" w:cs="Arial"/>
          <w:color w:val="00000A"/>
          <w:sz w:val="40"/>
          <w:szCs w:val="28"/>
        </w:rPr>
        <w:t>8</w:t>
      </w:r>
    </w:p>
    <w:p w14:paraId="4BFBE59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BA473E9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573CFD" w:rsidRPr="00573CFD">
        <w:rPr>
          <w:rFonts w:ascii="Arial" w:hAnsi="Arial" w:cs="Arial"/>
          <w:color w:val="00000A"/>
          <w:sz w:val="28"/>
          <w:szCs w:val="28"/>
        </w:rPr>
        <w:t>25904</w:t>
      </w:r>
      <w:bookmarkStart w:id="0" w:name="_GoBack"/>
      <w:bookmarkEnd w:id="0"/>
    </w:p>
    <w:p w14:paraId="2E945A8E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77777777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77777777"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14:paraId="32F074D7" w14:textId="77777777" w:rsidR="008305C0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1728C37C" w14:textId="77777777" w:rsidR="000339F1" w:rsidRPr="000339F1" w:rsidRDefault="000339F1" w:rsidP="002C7814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ЗАДАНИЕ</w:t>
      </w:r>
    </w:p>
    <w:p w14:paraId="69016E05" w14:textId="24A2B9CB" w:rsidR="00AD596E" w:rsidRDefault="00AD596E" w:rsidP="00AD59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"https://se.ifmo.ru/courses/programming" \l "lab7"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1946BA"/>
          <w:sz w:val="21"/>
          <w:szCs w:val="21"/>
        </w:rPr>
        <w:t>ЛР</w:t>
      </w:r>
      <w:r>
        <w:rPr>
          <w:rStyle w:val="Hyperlink"/>
          <w:rFonts w:ascii="Helvetica" w:hAnsi="Helvetica" w:cs="Helvetica"/>
          <w:color w:val="1946BA"/>
          <w:sz w:val="21"/>
          <w:szCs w:val="21"/>
        </w:rPr>
        <w:t xml:space="preserve"> №7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76E6A66E" w14:textId="77777777" w:rsidR="00AD596E" w:rsidRDefault="00AD596E" w:rsidP="00AD59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Заменить консольный клиент на клиент с графическим интерфейсом пользователя(GUI). </w:t>
      </w:r>
      <w:r>
        <w:rPr>
          <w:rFonts w:ascii="Helvetica" w:hAnsi="Helvetica" w:cs="Helvetica"/>
          <w:color w:val="333333"/>
          <w:sz w:val="21"/>
          <w:szCs w:val="21"/>
        </w:rPr>
        <w:br/>
        <w:t>В функционал клиента должно входить:</w:t>
      </w:r>
    </w:p>
    <w:p w14:paraId="098BCA64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Окно с авторизацией/регистрацией.</w:t>
      </w:r>
    </w:p>
    <w:p w14:paraId="52E01EB1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Отображение текущего пользователя.</w:t>
      </w:r>
    </w:p>
    <w:p w14:paraId="7B064743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Таблица, отображающая все объекты из коллекции</w:t>
      </w:r>
    </w:p>
    <w:p w14:paraId="3AE8C2D0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Каждое поле объекта - отдельная колонка таблицы.</w:t>
      </w:r>
    </w:p>
    <w:p w14:paraId="0E866794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55404D37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Поддержка всех команд из предыдущих лабораторных работ.</w:t>
      </w:r>
    </w:p>
    <w:p w14:paraId="1EDF1684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Область, визуализирующую объекты коллекции</w:t>
      </w:r>
    </w:p>
    <w:p w14:paraId="6F6F9021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должны быть нарисованы с помощью графических примитивов с использованием 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"https://docs.oracle.com/javase/8/docs/api/java/awt/Graphics.html"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1946BA"/>
          <w:sz w:val="21"/>
          <w:szCs w:val="21"/>
        </w:rPr>
        <w:t>Graphics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8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Canvas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или аналогичных средств графической библиотеки.</w:t>
      </w:r>
    </w:p>
    <w:p w14:paraId="25F93B73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визуализации использовать данные о координатах и размерах объекта.</w:t>
      </w:r>
    </w:p>
    <w:p w14:paraId="656A6F2F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от разных пользователей должны быть нарисованы разными цветами.</w:t>
      </w:r>
    </w:p>
    <w:p w14:paraId="3F38580F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нажатии на объект должна выводиться информация об этом объекте.</w:t>
      </w:r>
    </w:p>
    <w:p w14:paraId="6F970632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добавлении/удалении/изменении объекта, он должен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автоматически</w:t>
      </w:r>
      <w:r>
        <w:rPr>
          <w:rFonts w:ascii="Helvetica" w:hAnsi="Helvetica" w:cs="Helvetica"/>
          <w:color w:val="333333"/>
          <w:sz w:val="21"/>
          <w:szCs w:val="21"/>
        </w:rPr>
        <w:t> появиться/исчезнуть/измениться  на области как владельца, так и всех других клиентов. </w:t>
      </w:r>
    </w:p>
    <w:p w14:paraId="0FD5A8B3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отрисовке объекта должна воспроизводиться согласованная с преподавателем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анимация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2B58A4F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5987C3C7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Возможность удаления выбранного объекта (даже если команды remove ранее не было).</w:t>
      </w:r>
    </w:p>
    <w:p w14:paraId="0964A6EB" w14:textId="0F70E4CC" w:rsidR="00412F5E" w:rsidRDefault="00AD596E" w:rsidP="00C501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Перед непосредственной разработкой приложения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необходимо</w:t>
      </w:r>
      <w:r>
        <w:rPr>
          <w:rFonts w:ascii="Helvetica" w:hAnsi="Helvetica" w:cs="Helvetica"/>
          <w:color w:val="333333"/>
          <w:sz w:val="21"/>
          <w:szCs w:val="21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</w:t>
      </w:r>
      <w:r w:rsidR="00876AEF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(mockplus, draw.io, etc.)</w:t>
      </w:r>
    </w:p>
    <w:p w14:paraId="3175E5EC" w14:textId="77777777" w:rsidR="00876AEF" w:rsidRPr="00876AEF" w:rsidRDefault="00876AEF" w:rsidP="00876A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Интерфейс должен быть реализован с помощью библиотеки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JavaFX</w:t>
      </w:r>
    </w:p>
    <w:p w14:paraId="13024C41" w14:textId="77777777" w:rsidR="00876AEF" w:rsidRPr="00876AEF" w:rsidRDefault="00876AEF" w:rsidP="00876A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Графический интерфейс клиентской части должен поддерживать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русский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румынский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итальянский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и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испанский (Доминиканская Республика)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файле свойств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3938EB4" w14:textId="77777777" w:rsidR="00876AEF" w:rsidRPr="00876AEF" w:rsidRDefault="00876AEF" w:rsidP="00876A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Вопросы к защите лабораторной работы:</w:t>
      </w:r>
    </w:p>
    <w:p w14:paraId="4ED64C02" w14:textId="77777777" w:rsidR="00876AEF" w:rsidRPr="00876AEF" w:rsidRDefault="00876AEF" w:rsidP="00876A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Компоненты пользовательского интерфейса. Иерархия компонентов.</w:t>
      </w:r>
    </w:p>
    <w:p w14:paraId="0E2EC08C" w14:textId="77777777" w:rsidR="00876AEF" w:rsidRPr="00876AEF" w:rsidRDefault="00876AEF" w:rsidP="00876A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Базовые</w:t>
      </w:r>
      <w:proofErr w:type="spellEnd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классы</w:t>
      </w:r>
      <w:proofErr w:type="spellEnd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Component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Container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proofErr w:type="spellStart"/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JComponent</w:t>
      </w:r>
      <w:proofErr w:type="spellEnd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</w:t>
      </w:r>
    </w:p>
    <w:p w14:paraId="329D69D7" w14:textId="77777777" w:rsidR="00876AEF" w:rsidRPr="00876AEF" w:rsidRDefault="00876AEF" w:rsidP="00876A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Менеджеры</w:t>
      </w:r>
      <w:proofErr w:type="spellEnd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компоновки</w:t>
      </w:r>
      <w:proofErr w:type="spellEnd"/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</w:t>
      </w:r>
    </w:p>
    <w:p w14:paraId="5BF232AC" w14:textId="77777777" w:rsidR="00876AEF" w:rsidRPr="00876AEF" w:rsidRDefault="00876AEF" w:rsidP="00876A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Модель обработки событий. Класс-слушатель и класс-событие.</w:t>
      </w:r>
    </w:p>
    <w:p w14:paraId="758EDAF4" w14:textId="77777777" w:rsidR="00876AEF" w:rsidRPr="00876AEF" w:rsidRDefault="00876AEF" w:rsidP="00876A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Технология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JavaFX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. Особенности архитектуры, отличия от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AWT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 /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Swing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472C71E" w14:textId="77777777" w:rsidR="00876AEF" w:rsidRPr="00876AEF" w:rsidRDefault="00876AEF" w:rsidP="00876A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Интернационализация. Локализация. Хранение локализованных ресурсов.</w:t>
      </w:r>
    </w:p>
    <w:p w14:paraId="424D82C5" w14:textId="77777777" w:rsidR="00876AEF" w:rsidRPr="00876AEF" w:rsidRDefault="00876AEF" w:rsidP="00876A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Форматирование локализованных числовых данных, текста, даты и времени.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Классы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NumberFormat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DateFormat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MessageFormat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ChoiceFormat</w:t>
      </w:r>
    </w:p>
    <w:p w14:paraId="739F224A" w14:textId="77777777" w:rsidR="00193C24" w:rsidRDefault="00193C24" w:rsidP="00C501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87D310E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75CFDC65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424707B3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39FF455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11147A0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599AC47F" w14:textId="349D0514" w:rsidR="00D718C8" w:rsidRDefault="00D718C8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C72D6A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ВОПРОСЫ К ЗАЩИТЕ</w:t>
      </w:r>
    </w:p>
    <w:p w14:paraId="67CC7E3B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Классы для представления даты и времени из пакета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time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 Преобразование темпоральных величин.</w:t>
      </w:r>
    </w:p>
    <w:p w14:paraId="2B1386DC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Взаимодействие с базами данных. Протокол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JDBC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7296F34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JavaMail API. Протоколы SMTP, IMAP, POP3.</w:t>
      </w:r>
    </w:p>
    <w:p w14:paraId="06D89F05" w14:textId="114F1900" w:rsidR="00B82CE5" w:rsidRPr="003D4E93" w:rsidRDefault="00B82CE5" w:rsidP="003D4E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Шаблоны проектирования. GoF-паттерны.</w:t>
      </w:r>
    </w:p>
    <w:p w14:paraId="14DE819D" w14:textId="77777777" w:rsidR="00536958" w:rsidRPr="000339F1" w:rsidRDefault="0008276F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0339F1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ИСХОДНЫЙ КОД</w:t>
      </w:r>
    </w:p>
    <w:p w14:paraId="371F1B8F" w14:textId="6D225731" w:rsidR="0008276F" w:rsidRPr="00573CFD" w:rsidRDefault="00573CFD" w:rsidP="0008276F">
      <w:pPr>
        <w:jc w:val="center"/>
        <w:rPr>
          <w:rStyle w:val="Hyperlink"/>
          <w:sz w:val="28"/>
          <w:u w:val="none"/>
        </w:rPr>
      </w:pPr>
      <w:hyperlink r:id="rId9" w:history="1">
        <w:r w:rsidRPr="00617462">
          <w:rPr>
            <w:rStyle w:val="Hyperlink"/>
            <w:sz w:val="28"/>
          </w:rPr>
          <w:t>https://github.com/david-d25/programming-lab8</w:t>
        </w:r>
      </w:hyperlink>
    </w:p>
    <w:p w14:paraId="3F710747" w14:textId="77777777" w:rsidR="00572C00" w:rsidRDefault="00572C00" w:rsidP="00601162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КАК </w:t>
      </w:r>
      <w:r w:rsidR="00014CE4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ЗАПУСТИТЬ</w:t>
      </w:r>
    </w:p>
    <w:p w14:paraId="6E310FD3" w14:textId="2109E346" w:rsidR="00601162" w:rsidRPr="00154927" w:rsidRDefault="00154927" w:rsidP="00120766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Сборка: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="00F75DE6"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7E25E8D" w14:textId="7CCDA6B5" w:rsidR="00E627DF" w:rsidRPr="00E627DF" w:rsidRDefault="00E627DF" w:rsidP="00572C00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Генерация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javadoc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: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-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javadoc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2D86FC28" w14:textId="77777777" w:rsidR="00E627DF" w:rsidRDefault="00154927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lang w:val="en-US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Запуск</w:t>
      </w:r>
      <w:r w:rsidRPr="00F75DE6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server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E68E03D" w14:textId="11921D9E" w:rsidR="00B144E9" w:rsidRPr="00F75DE6" w:rsidRDefault="00F75DE6" w:rsidP="00E627DF">
      <w:pPr>
        <w:ind w:left="3540"/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</w:pP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client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79E66F60" w14:textId="05B2CF24" w:rsidR="007D4C23" w:rsidRPr="00B46C38" w:rsidRDefault="00F75DE6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Очистка</w:t>
      </w:r>
      <w:r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: </w:t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="00E627DF" w:rsidRPr="00B46C38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clear</w:t>
      </w:r>
      <w:r w:rsidR="00E627DF" w:rsidRPr="00B46C38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="00E627DF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F39885B" w14:textId="692FA80D" w:rsidR="006E3916" w:rsidRPr="00F75DE6" w:rsidRDefault="006E3916" w:rsidP="006E3916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КАК ЗАПУСТИТЬ</w:t>
      </w:r>
      <w:r w:rsidRPr="00F75DE6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НА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  <w:lang w:val="en-US"/>
        </w:rPr>
        <w:t>HELIOS</w:t>
      </w:r>
    </w:p>
    <w:p w14:paraId="4E476751" w14:textId="7B5F4A71" w:rsidR="007D4C23" w:rsidRDefault="007D4C23" w:rsidP="00F75DE6">
      <w:pP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Введите </w:t>
      </w:r>
      <w:r w:rsidRPr="007D4C23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‘18’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после </w:t>
      </w:r>
      <w:r w:rsidR="00A260ED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нужного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сценария.</w:t>
      </w:r>
    </w:p>
    <w:p w14:paraId="04D1570E" w14:textId="55BA8DC5" w:rsidR="00F16A55" w:rsidRPr="00DB64F8" w:rsidRDefault="007D4C23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Например:</w:t>
      </w:r>
      <w:r w:rsidR="00B12B96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18</w:t>
      </w:r>
    </w:p>
    <w:p w14:paraId="27660DF6" w14:textId="384254D7" w:rsidR="006E0DAB" w:rsidRDefault="00517EB7" w:rsidP="00412F5E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ДИАГРАММА КЛАССОВ</w:t>
      </w:r>
    </w:p>
    <w:p w14:paraId="546C90EE" w14:textId="77777777" w:rsidR="0008276F" w:rsidRPr="00DB29A8" w:rsidRDefault="00676D85" w:rsidP="00B321BC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ВЫВОД</w:t>
      </w:r>
    </w:p>
    <w:p w14:paraId="6400D0DA" w14:textId="3066852E" w:rsidR="00B321BC" w:rsidRPr="00B321BC" w:rsidRDefault="0002146A" w:rsidP="00B321BC">
      <w:pPr>
        <w:jc w:val="both"/>
        <w:rPr>
          <w:rFonts w:ascii="Arial" w:hAnsi="Arial" w:cs="Arial"/>
          <w:color w:val="767171" w:themeColor="background2" w:themeShade="80"/>
          <w:sz w:val="32"/>
          <w:szCs w:val="36"/>
        </w:rPr>
      </w:pPr>
      <w:r>
        <w:rPr>
          <w:rFonts w:ascii="Arial" w:hAnsi="Arial" w:cs="Arial"/>
          <w:color w:val="767171" w:themeColor="background2" w:themeShade="80"/>
          <w:sz w:val="32"/>
          <w:szCs w:val="36"/>
        </w:rPr>
        <w:t>Спустя много дней и ночей, проведённых за этой лабораторной, я осознал, что мне следует тщательнее подбирать структуру приложения, чтобы не пожалеть потом об этом. Ну, и ещё я познакомился с базами данных. Не сказал бы, что эти громадные конструкции красивые, но, по крайней мере, они безопасны.</w:t>
      </w:r>
    </w:p>
    <w:sectPr w:rsidR="00B321BC" w:rsidRPr="00B321BC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214F2" w14:textId="77777777" w:rsidR="00AF1A7E" w:rsidRDefault="00AF1A7E" w:rsidP="00E7337A">
      <w:pPr>
        <w:spacing w:after="0" w:line="240" w:lineRule="auto"/>
      </w:pPr>
      <w:r>
        <w:separator/>
      </w:r>
    </w:p>
  </w:endnote>
  <w:endnote w:type="continuationSeparator" w:id="0">
    <w:p w14:paraId="473BF399" w14:textId="77777777" w:rsidR="00AF1A7E" w:rsidRDefault="00AF1A7E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F7739" w14:textId="77777777" w:rsidR="00AF1A7E" w:rsidRDefault="00AF1A7E" w:rsidP="00E7337A">
      <w:pPr>
        <w:spacing w:after="0" w:line="240" w:lineRule="auto"/>
      </w:pPr>
      <w:r>
        <w:separator/>
      </w:r>
    </w:p>
  </w:footnote>
  <w:footnote w:type="continuationSeparator" w:id="0">
    <w:p w14:paraId="0BD33750" w14:textId="77777777" w:rsidR="00AF1A7E" w:rsidRDefault="00AF1A7E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03554"/>
    <w:multiLevelType w:val="multilevel"/>
    <w:tmpl w:val="2BEE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D37C1"/>
    <w:multiLevelType w:val="multilevel"/>
    <w:tmpl w:val="4D8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3F5271"/>
    <w:multiLevelType w:val="multilevel"/>
    <w:tmpl w:val="1C5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7"/>
  </w:num>
  <w:num w:numId="3">
    <w:abstractNumId w:val="25"/>
  </w:num>
  <w:num w:numId="4">
    <w:abstractNumId w:val="29"/>
  </w:num>
  <w:num w:numId="5">
    <w:abstractNumId w:val="26"/>
  </w:num>
  <w:num w:numId="6">
    <w:abstractNumId w:val="34"/>
  </w:num>
  <w:num w:numId="7">
    <w:abstractNumId w:val="22"/>
  </w:num>
  <w:num w:numId="8">
    <w:abstractNumId w:val="20"/>
  </w:num>
  <w:num w:numId="9">
    <w:abstractNumId w:val="5"/>
  </w:num>
  <w:num w:numId="10">
    <w:abstractNumId w:val="32"/>
  </w:num>
  <w:num w:numId="11">
    <w:abstractNumId w:val="18"/>
  </w:num>
  <w:num w:numId="12">
    <w:abstractNumId w:val="8"/>
  </w:num>
  <w:num w:numId="13">
    <w:abstractNumId w:val="16"/>
  </w:num>
  <w:num w:numId="14">
    <w:abstractNumId w:val="30"/>
  </w:num>
  <w:num w:numId="15">
    <w:abstractNumId w:val="4"/>
  </w:num>
  <w:num w:numId="16">
    <w:abstractNumId w:val="24"/>
  </w:num>
  <w:num w:numId="17">
    <w:abstractNumId w:val="3"/>
  </w:num>
  <w:num w:numId="18">
    <w:abstractNumId w:val="33"/>
  </w:num>
  <w:num w:numId="19">
    <w:abstractNumId w:val="11"/>
  </w:num>
  <w:num w:numId="20">
    <w:abstractNumId w:val="31"/>
  </w:num>
  <w:num w:numId="21">
    <w:abstractNumId w:val="6"/>
  </w:num>
  <w:num w:numId="22">
    <w:abstractNumId w:val="1"/>
  </w:num>
  <w:num w:numId="23">
    <w:abstractNumId w:val="2"/>
  </w:num>
  <w:num w:numId="24">
    <w:abstractNumId w:val="15"/>
  </w:num>
  <w:num w:numId="25">
    <w:abstractNumId w:val="10"/>
  </w:num>
  <w:num w:numId="26">
    <w:abstractNumId w:val="28"/>
  </w:num>
  <w:num w:numId="27">
    <w:abstractNumId w:val="21"/>
  </w:num>
  <w:num w:numId="28">
    <w:abstractNumId w:val="17"/>
  </w:num>
  <w:num w:numId="29">
    <w:abstractNumId w:val="9"/>
  </w:num>
  <w:num w:numId="30">
    <w:abstractNumId w:val="0"/>
  </w:num>
  <w:num w:numId="31">
    <w:abstractNumId w:val="12"/>
  </w:num>
  <w:num w:numId="32">
    <w:abstractNumId w:val="23"/>
  </w:num>
  <w:num w:numId="33">
    <w:abstractNumId w:val="27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8276F"/>
    <w:rsid w:val="000849E8"/>
    <w:rsid w:val="00085D63"/>
    <w:rsid w:val="00091BD7"/>
    <w:rsid w:val="000B1DD0"/>
    <w:rsid w:val="000C197B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93C24"/>
    <w:rsid w:val="00196EBD"/>
    <w:rsid w:val="001A71C5"/>
    <w:rsid w:val="001B111C"/>
    <w:rsid w:val="001B689A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36A91"/>
    <w:rsid w:val="00752711"/>
    <w:rsid w:val="00755B15"/>
    <w:rsid w:val="00783813"/>
    <w:rsid w:val="00791821"/>
    <w:rsid w:val="007A742F"/>
    <w:rsid w:val="007C0D87"/>
    <w:rsid w:val="007C49FD"/>
    <w:rsid w:val="007D02DD"/>
    <w:rsid w:val="007D3703"/>
    <w:rsid w:val="007D4C23"/>
    <w:rsid w:val="00814F52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5B61"/>
    <w:rsid w:val="008C1B65"/>
    <w:rsid w:val="008C39B8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A0A49"/>
    <w:rsid w:val="009B0D90"/>
    <w:rsid w:val="00A260ED"/>
    <w:rsid w:val="00A3182E"/>
    <w:rsid w:val="00A5207E"/>
    <w:rsid w:val="00A65CB1"/>
    <w:rsid w:val="00A80C9B"/>
    <w:rsid w:val="00AB322B"/>
    <w:rsid w:val="00AB6816"/>
    <w:rsid w:val="00AC201E"/>
    <w:rsid w:val="00AC5D9C"/>
    <w:rsid w:val="00AD596E"/>
    <w:rsid w:val="00AE2350"/>
    <w:rsid w:val="00AF1A7E"/>
    <w:rsid w:val="00AF2F0C"/>
    <w:rsid w:val="00B0543E"/>
    <w:rsid w:val="00B12B96"/>
    <w:rsid w:val="00B144E9"/>
    <w:rsid w:val="00B14BD7"/>
    <w:rsid w:val="00B25AF5"/>
    <w:rsid w:val="00B321BC"/>
    <w:rsid w:val="00B37F2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C1749A"/>
    <w:rsid w:val="00C41A14"/>
    <w:rsid w:val="00C462B8"/>
    <w:rsid w:val="00C50101"/>
    <w:rsid w:val="00C57829"/>
    <w:rsid w:val="00C72D6A"/>
    <w:rsid w:val="00CA75A6"/>
    <w:rsid w:val="00CC72D6"/>
    <w:rsid w:val="00CD46D2"/>
    <w:rsid w:val="00CE25D8"/>
    <w:rsid w:val="00CF098C"/>
    <w:rsid w:val="00D06410"/>
    <w:rsid w:val="00D50A4B"/>
    <w:rsid w:val="00D543E1"/>
    <w:rsid w:val="00D718C8"/>
    <w:rsid w:val="00D7263C"/>
    <w:rsid w:val="00D87A22"/>
    <w:rsid w:val="00D902BC"/>
    <w:rsid w:val="00DB29A8"/>
    <w:rsid w:val="00DB64F8"/>
    <w:rsid w:val="00DC09F8"/>
    <w:rsid w:val="00DF0BA0"/>
    <w:rsid w:val="00DF1E55"/>
    <w:rsid w:val="00E0044C"/>
    <w:rsid w:val="00E10DF6"/>
    <w:rsid w:val="00E167C4"/>
    <w:rsid w:val="00E170A5"/>
    <w:rsid w:val="00E55457"/>
    <w:rsid w:val="00E627DF"/>
    <w:rsid w:val="00E7337A"/>
    <w:rsid w:val="00E77488"/>
    <w:rsid w:val="00E86F9E"/>
    <w:rsid w:val="00EA10E5"/>
    <w:rsid w:val="00ED4987"/>
    <w:rsid w:val="00EF14E5"/>
    <w:rsid w:val="00EF7C9C"/>
    <w:rsid w:val="00F03A45"/>
    <w:rsid w:val="00F07FDC"/>
    <w:rsid w:val="00F10C3B"/>
    <w:rsid w:val="00F16A55"/>
    <w:rsid w:val="00F303A7"/>
    <w:rsid w:val="00F75DE6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javafx/scene/canvas/Canva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programming-la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F4A8B-1BDE-4F30-A100-5BB5FF20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142</cp:revision>
  <cp:lastPrinted>2017-02-23T13:00:00Z</cp:lastPrinted>
  <dcterms:created xsi:type="dcterms:W3CDTF">2017-02-16T08:02:00Z</dcterms:created>
  <dcterms:modified xsi:type="dcterms:W3CDTF">2019-05-24T20:53:00Z</dcterms:modified>
</cp:coreProperties>
</file>