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Lower Rogue Seining Project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Steve</w:t>
      </w:r>
      <w:r w:rsidR="000E4BE4">
        <w:rPr>
          <w:rFonts w:ascii="Times New Roman" w:hAnsi="Times New Roman" w:cs="Times New Roman"/>
          <w:b/>
          <w:sz w:val="24"/>
          <w:szCs w:val="24"/>
        </w:rPr>
        <w:t>n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Mazur 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10" w:history="1">
        <w:r w:rsidR="00321AFF">
          <w:rPr>
            <w:rStyle w:val="Hyperlink"/>
          </w:rPr>
          <w:t>Steve.J.Mazur@state.or.us</w:t>
        </w:r>
      </w:hyperlink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  <w:r w:rsidR="000E4BE4">
        <w:rPr>
          <w:rFonts w:ascii="Times New Roman" w:hAnsi="Times New Roman" w:cs="Times New Roman"/>
          <w:b/>
          <w:sz w:val="24"/>
          <w:szCs w:val="24"/>
        </w:rPr>
        <w:t xml:space="preserve"> See spreadsheet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B2532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Species: Steelhead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Life Stage: Rogue River Half Pounders (250-410 mm Fork Length) 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Huntley Park, Rogue River (River Mile 8) 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Method: Batch samples up to 50 samples per collection day of caudle fin clips from individual fish</w:t>
      </w:r>
    </w:p>
    <w:p w:rsidR="00321AFF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Collection dates (all 2018): 9/7, 9/10, 9/12, 9/14, 9/17, 9/19, 9/21, 9/24, 9/26, 9/28, 10/1</w:t>
      </w:r>
    </w:p>
    <w:p w:rsidR="00AB2532" w:rsidRDefault="00321AF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 of Samples: Up to 50 samples per batch, approximately </w:t>
      </w:r>
      <w:r w:rsidR="009221A3">
        <w:rPr>
          <w:rFonts w:ascii="Times New Roman" w:hAnsi="Times New Roman" w:cs="Times New Roman"/>
          <w:b/>
          <w:sz w:val="24"/>
          <w:szCs w:val="24"/>
        </w:rPr>
        <w:t>363</w:t>
      </w:r>
      <w:r w:rsidR="00EC2BAC">
        <w:rPr>
          <w:rFonts w:ascii="Times New Roman" w:hAnsi="Times New Roman" w:cs="Times New Roman"/>
          <w:b/>
          <w:sz w:val="24"/>
          <w:szCs w:val="24"/>
        </w:rPr>
        <w:t xml:space="preserve"> total samples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Natural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Fin Tissue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321AFF">
        <w:rPr>
          <w:rFonts w:ascii="Times New Roman" w:hAnsi="Times New Roman" w:cs="Times New Roman"/>
          <w:b/>
          <w:sz w:val="24"/>
          <w:szCs w:val="24"/>
        </w:rPr>
        <w:t xml:space="preserve"> 95% Ethanol batch samples</w:t>
      </w: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DA" w:rsidRDefault="004939DA" w:rsidP="001A2DCC">
      <w:pPr>
        <w:spacing w:after="0" w:line="240" w:lineRule="auto"/>
      </w:pPr>
      <w:r>
        <w:separator/>
      </w:r>
    </w:p>
  </w:endnote>
  <w:end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B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DA" w:rsidRDefault="004939DA" w:rsidP="001A2DCC">
      <w:pPr>
        <w:spacing w:after="0" w:line="240" w:lineRule="auto"/>
      </w:pPr>
      <w:r>
        <w:separator/>
      </w:r>
    </w:p>
  </w:footnote>
  <w:foot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34F42"/>
    <w:rsid w:val="0004384A"/>
    <w:rsid w:val="00043B52"/>
    <w:rsid w:val="00047588"/>
    <w:rsid w:val="00057432"/>
    <w:rsid w:val="000E4BE4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21AFF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21A3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EC2BAC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teve.J.Mazur@state.or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Steve Mazur</cp:lastModifiedBy>
  <cp:revision>4</cp:revision>
  <dcterms:created xsi:type="dcterms:W3CDTF">2018-10-04T14:58:00Z</dcterms:created>
  <dcterms:modified xsi:type="dcterms:W3CDTF">2018-10-04T20:26:00Z</dcterms:modified>
</cp:coreProperties>
</file>