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jc w:val="center"/>
      </w:pPr>
      <w:r>
        <w:rPr>
          <w:rFonts w:ascii="Calibri" w:cs="Calibri" w:eastAsia="Calibri" w:hAnsi="Calibri"/>
          <w:b/>
          <w:bCs/>
          <w:color w:val="1F4E79"/>
          <w:sz w:val="80"/>
          <w:szCs w:val="80"/>
        </w:rPr>
        <w:t xml:space="preserve">RPG FC</w:t>
      </w:r>
    </w:p>
    <w:p>
      <w:pPr>
        <w:spacing w:after="200"/>
        <w:jc w:val="center"/>
      </w:pPr>
      <w:r>
        <w:rPr>
          <w:rFonts w:ascii="Calibri" w:cs="Calibri" w:eastAsia="Calibri" w:hAnsi="Calibri"/>
          <w:color w:val="595959"/>
          <w:sz w:val="36"/>
          <w:szCs w:val="36"/>
        </w:rPr>
        <w:t xml:space="preserve">Technical Design Document</w:t>
      </w:r>
    </w:p>
    <w:p>
      <w:pPr>
        <w:spacing w:after="400"/>
        <w:jc w:val="center"/>
      </w:pPr>
      <w:r>
        <w:rPr>
          <w:rFonts w:ascii="Calibri" w:cs="Calibri" w:eastAsia="Calibri" w:hAnsi="Calibri"/>
          <w:color w:val="1F4E79"/>
          <w:sz w:val="28"/>
          <w:szCs w:val="28"/>
        </w:rPr>
        <w:t xml:space="preserve">Version 2.0 — TypeScript Stack</w:t>
      </w:r>
    </w:p>
    <w:p>
      <w:pPr>
        <w:pBdr>
          <w:bottom w:val="single" w:color="1F4E79" w:sz="8" w:space="1"/>
        </w:pBdr>
        <w:spacing w:after="80" w:before="80"/>
      </w:pPr>
      <w:r>
        <w:rPr>
          <w:rFonts w:ascii="Calibri" w:cs="Calibri" w:eastAsia="Calibri" w:hAnsi="Calibri"/>
        </w:rPr>
        <w:t xml:space="preserve"/>
      </w:r>
    </w:p>
    <w:p>
      <w:pPr>
        <w:spacing w:after="120" w:before="200"/>
        <w:jc w:val="center"/>
      </w:pPr>
      <w:r>
        <w:t>TypeScript end-to-end: Vite + React + TanStack Router + Hono + Drizzle. SQLite locally, Postgres on RDS, containerized for Fargate. A deterministic causal TypeScript match engine ships behind the stable SimEngine boundary.</w:t>
      </w:r>
    </w:p>
    <w:p>
      <w:pPr>
        <w:spacing w:after="800"/>
      </w:pPr>
      <w:r>
        <w:rPr>
          <w:rFonts w:ascii="Calibri" w:cs="Calibri" w:eastAsia="Calibri" w:hAnsi="Calibri"/>
        </w:rPr>
        <w:t xml:space="preserve"/>
      </w:r>
    </w:p>
    <w:p>
      <w:pPr>
        <w:spacing w:after="100"/>
        <w:jc w:val="center"/>
      </w:pPr>
      <w:r>
        <w:rPr>
          <w:rFonts w:ascii="Calibri" w:cs="Calibri" w:eastAsia="Calibri" w:hAnsi="Calibri"/>
          <w:b/>
          <w:bCs/>
          <w:color w:val="1A1A1A"/>
          <w:sz w:val="24"/>
          <w:szCs w:val="24"/>
        </w:rPr>
        <w:t xml:space="preserve">Supersedes: TDD v1.0 (Python/FastAPI)</w:t>
      </w:r>
    </w:p>
    <w:p>
      <w:pPr>
        <w:spacing w:after="80"/>
        <w:jc w:val="center"/>
      </w:pPr>
      <w:r>
        <w:rPr>
          <w:rFonts w:ascii="Calibri" w:cs="Calibri" w:eastAsia="Calibri" w:hAnsi="Calibri"/>
          <w:color w:val="595959"/>
          <w:sz w:val="22"/>
          <w:szCs w:val="22"/>
        </w:rPr>
        <w:t xml:space="preserve">April 11, 2026</w:t>
      </w:r>
    </w:p>
    <w:p>
      <w:pPr>
        <w:spacing w:after="80"/>
        <w:jc w:val="center"/>
      </w:pPr>
      <w:r>
        <w:rPr>
          <w:rFonts w:ascii="Calibri" w:cs="Calibri" w:eastAsia="Calibri" w:hAnsi="Calibri"/>
          <w:color w:val="595959"/>
          <w:sz w:val="22"/>
          <w:szCs w:val="22"/>
        </w:rPr>
        <w:t xml:space="preserve">Companion to: RPG FC PRD v1.0, Design &amp; Style Guide v1.0</w:t>
      </w:r>
    </w:p>
    <w:p>
      <w:pPr>
        <w:spacing w:after="80"/>
        <w:jc w:val="center"/>
      </w:pPr>
      <w:r>
        <w:rPr>
          <w:rFonts w:ascii="Calibri" w:cs="Calibri" w:eastAsia="Calibri" w:hAnsi="Calibri"/>
          <w:color w:val="595959"/>
          <w:sz w:val="22"/>
          <w:szCs w:val="22"/>
        </w:rPr>
        <w:t xml:space="preserve">Status: Draft for Engineering Review</w:t>
      </w:r>
    </w:p>
    <w:p>
      <w:pPr>
        <w:pStyle w:val="Heading1"/>
        <w:pageBreakBefore/>
        <w:spacing w:after="160" w:before="360"/>
      </w:pPr>
      <w:r>
        <w:rPr>
          <w:rFonts w:ascii="Calibri" w:cs="Calibri" w:eastAsia="Calibri" w:hAnsi="Calibri"/>
          <w:b/>
          <w:bCs/>
          <w:color w:val="1F4E79"/>
          <w:sz w:val="36"/>
          <w:szCs w:val="36"/>
        </w:rPr>
        <w:t xml:space="preserve">1. Overview</w:t>
      </w:r>
    </w:p>
    <w:p>
      <w:pPr>
        <w:spacing w:after="100" w:before="0" w:line="300"/>
      </w:pPr>
      <w:r>
        <w:rPr>
          <w:rFonts w:ascii="Calibri" w:cs="Calibri" w:eastAsia="Calibri" w:hAnsi="Calibri"/>
          <w:b w:val="false"/>
          <w:bCs w:val="false"/>
          <w:i w:val="false"/>
          <w:iCs w:val="false"/>
          <w:color w:val="1A1A1A"/>
          <w:sz w:val="22"/>
          <w:szCs w:val="22"/>
        </w:rPr>
        <w:t xml:space="preserve">This document specifies the technical architecture for RPG FC as a TypeScript-first application. It supersedes TDD v1.0, which specified a Python/FastAPI backend. The PRD and Design &amp; Style Guide are unchanged and remain canonical for product and visual decisions; where this document is silent on a topic, those documents win.</w:t>
      </w:r>
    </w:p>
    <w:p>
      <w:pPr>
        <w:spacing w:after="100" w:before="0" w:line="300"/>
      </w:pPr>
      <w:r>
        <w:rPr>
          <w:rFonts w:ascii="Calibri" w:cs="Calibri" w:eastAsia="Calibri" w:hAnsi="Calibri"/>
          <w:b w:val="false"/>
          <w:bCs w:val="false"/>
          <w:i w:val="false"/>
          <w:iCs w:val="false"/>
          <w:color w:val="1A1A1A"/>
          <w:sz w:val="22"/>
          <w:szCs w:val="22"/>
        </w:rPr>
        <w:t xml:space="preserve">The architecture optimizes for three competing forces: single-language productivity for a solo developer, type-level enforcement of the PRD's no-numbers doctrine, and production-readiness on AWS. The core enabling choices are (1) a single TypeScript codebase covering both the React frontend and the Hono backend, (2) an ORM (Drizzle) whose dialect story natively supports both SQLite on a local laptop and PostgreSQL in RDS, and (3) a type system strict enough to make player-facing data incapable of carrying numeric attributes across the API boundary.</w:t>
      </w:r>
    </w:p>
    <w:p>
      <w:pPr>
        <w:pStyle w:val="Heading2"/>
        <w:spacing w:after="120" w:before="280"/>
      </w:pPr>
      <w:r>
        <w:rPr>
          <w:rFonts w:ascii="Calibri" w:cs="Calibri" w:eastAsia="Calibri" w:hAnsi="Calibri"/>
          <w:b/>
          <w:bCs/>
          <w:color w:val="1F4E79"/>
          <w:sz w:val="28"/>
          <w:szCs w:val="28"/>
        </w:rPr>
        <w:t xml:space="preserve">1.1 Why v2</w:t>
      </w:r>
    </w:p>
    <w:p>
      <w:pPr>
        <w:spacing w:after="100" w:before="0" w:line="300"/>
      </w:pPr>
      <w:r>
        <w:t>v1 specified a split stack (Python backend, TypeScript frontend). v2 unifies on TypeScript for the application and the first play-ready causal match engine. The stable SimEngine boundary still permits a future high-fidelity Python service without exposing simulation internals to routes or the web client.</w:t>
      </w:r>
    </w:p>
    <w:p>
      <w:pPr>
        <w:pStyle w:val="ListParagraph"/>
        <w:numPr>
          <w:ilvl w:val="0"/>
          <w:numId w:val="2"/>
        </w:numPr>
        <w:spacing w:after="60" w:line="280"/>
      </w:pPr>
      <w:r>
        <w:rPr>
          <w:rFonts w:ascii="Calibri" w:cs="Calibri" w:eastAsia="Calibri" w:hAnsi="Calibri"/>
          <w:color w:val="1A1A1A"/>
          <w:sz w:val="22"/>
          <w:szCs w:val="22"/>
        </w:rPr>
        <w:t xml:space="preserve">End-to-end shared types via Hono RPC. One Player type, one Badge type, one CertaintyTier type, defined once, used on both sides of the wire. No code generation step, no drift between backend and frontend contracts.</w:t>
      </w:r>
    </w:p>
    <w:p>
      <w:pPr>
        <w:pStyle w:val="ListParagraph"/>
        <w:numPr>
          <w:ilvl w:val="0"/>
          <w:numId w:val="2"/>
        </w:numPr>
        <w:spacing w:after="60" w:line="280"/>
      </w:pPr>
      <w:r>
        <w:rPr>
          <w:rFonts w:ascii="Calibri" w:cs="Calibri" w:eastAsia="Calibri" w:hAnsi="Calibri"/>
          <w:color w:val="1A1A1A"/>
          <w:sz w:val="22"/>
          <w:szCs w:val="22"/>
        </w:rPr>
        <w:t xml:space="preserve">Compile-time enforcement of the no-numbers doctrine. The rendering boundary can be expressed as a discriminated union where only the RenderedPlayer shape is exported to the client, and the compiler refuses any path that leaks a HiddenPlayer field.</w:t>
      </w:r>
    </w:p>
    <w:p>
      <w:pPr>
        <w:pStyle w:val="ListParagraph"/>
        <w:numPr>
          <w:ilvl w:val="0"/>
          <w:numId w:val="2"/>
        </w:numPr>
        <w:spacing w:after="60" w:line="280"/>
      </w:pPr>
      <w:r>
        <w:rPr>
          <w:rFonts w:ascii="Calibri" w:cs="Calibri" w:eastAsia="Calibri" w:hAnsi="Calibri"/>
          <w:color w:val="1A1A1A"/>
          <w:sz w:val="22"/>
          <w:szCs w:val="22"/>
        </w:rPr>
        <w:t xml:space="preserve">A single dev server, a single package manager, a single CI lane for the web application.</w:t>
      </w:r>
    </w:p>
    <w:p>
      <w:pPr>
        <w:pStyle w:val="ListParagraph"/>
        <w:numPr>
          <w:ilvl w:val="0"/>
          <w:numId w:val="2"/>
        </w:numPr>
        <w:spacing w:after="60" w:line="280"/>
      </w:pPr>
      <w:r>
        <w:t>A clean optional carve-out remains for a future Python simulation service. The Hono backend can treat it as a peer HTTP service implementing the same SimEngine contract.</w:t>
      </w:r>
    </w:p>
    <w:p>
      <w:pPr>
        <w:pStyle w:val="Heading2"/>
        <w:spacing w:after="120" w:before="280"/>
      </w:pPr>
      <w:r>
        <w:rPr>
          <w:rFonts w:ascii="Calibri" w:cs="Calibri" w:eastAsia="Calibri" w:hAnsi="Calibri"/>
          <w:b/>
          <w:bCs/>
          <w:color w:val="1F4E79"/>
          <w:sz w:val="28"/>
          <w:szCs w:val="28"/>
        </w:rPr>
        <w:t xml:space="preserve">1.2 Design Goals</w:t>
      </w:r>
    </w:p>
    <w:p>
      <w:pPr>
        <w:pStyle w:val="ListParagraph"/>
        <w:numPr>
          <w:ilvl w:val="0"/>
          <w:numId w:val="2"/>
        </w:numPr>
        <w:spacing w:after="60" w:line="280"/>
      </w:pPr>
      <w:r>
        <w:rPr>
          <w:rFonts w:ascii="Calibri" w:cs="Calibri" w:eastAsia="Calibri" w:hAnsi="Calibri"/>
          <w:color w:val="1A1A1A"/>
          <w:sz w:val="22"/>
          <w:szCs w:val="22"/>
        </w:rPr>
        <w:t xml:space="preserve">One command to start the app locally with a fresh database: pnpm dev.</w:t>
      </w:r>
    </w:p>
    <w:p>
      <w:pPr>
        <w:pStyle w:val="ListParagraph"/>
        <w:numPr>
          <w:ilvl w:val="0"/>
          <w:numId w:val="2"/>
        </w:numPr>
        <w:spacing w:after="60" w:line="280"/>
      </w:pPr>
      <w:r>
        <w:rPr>
          <w:rFonts w:ascii="Calibri" w:cs="Calibri" w:eastAsia="Calibri" w:hAnsi="Calibri"/>
          <w:color w:val="1A1A1A"/>
          <w:sz w:val="22"/>
          <w:szCs w:val="22"/>
        </w:rPr>
        <w:t xml:space="preserve">The same application binary runs against SQLite (local) and Postgres (prod) without code branching, by switching a single DATABASE_URL environment variable.</w:t>
      </w:r>
    </w:p>
    <w:p>
      <w:pPr>
        <w:pStyle w:val="ListParagraph"/>
        <w:numPr>
          <w:ilvl w:val="0"/>
          <w:numId w:val="2"/>
        </w:numPr>
        <w:spacing w:after="60" w:line="280"/>
      </w:pPr>
      <w:r>
        <w:rPr>
          <w:rFonts w:ascii="Calibri" w:cs="Calibri" w:eastAsia="Calibri" w:hAnsi="Calibri"/>
          <w:color w:val="1A1A1A"/>
          <w:sz w:val="22"/>
          <w:szCs w:val="22"/>
        </w:rPr>
        <w:t xml:space="preserve">Single Docker image deployable to AWS Fargate with no host dependencies.</w:t>
      </w:r>
    </w:p>
    <w:p>
      <w:pPr>
        <w:pStyle w:val="ListParagraph"/>
        <w:numPr>
          <w:ilvl w:val="0"/>
          <w:numId w:val="2"/>
        </w:numPr>
        <w:spacing w:after="60" w:line="280"/>
      </w:pPr>
      <w:r>
        <w:rPr>
          <w:rFonts w:ascii="Calibri" w:cs="Calibri" w:eastAsia="Calibri" w:hAnsi="Calibri"/>
          <w:color w:val="1A1A1A"/>
          <w:sz w:val="22"/>
          <w:szCs w:val="22"/>
        </w:rPr>
        <w:t xml:space="preserve">Compile-time architectural enforcement of the PRD's no-numbers doctrine: the RenderedPlayer type the frontend consumes cannot carry raw attributes.</w:t>
      </w:r>
    </w:p>
    <w:p>
      <w:pPr>
        <w:pStyle w:val="ListParagraph"/>
        <w:numPr>
          <w:ilvl w:val="0"/>
          <w:numId w:val="2"/>
        </w:numPr>
        <w:spacing w:after="60" w:line="280"/>
      </w:pPr>
      <w:r>
        <w:rPr>
          <w:rFonts w:ascii="Calibri" w:cs="Calibri" w:eastAsia="Calibri" w:hAnsi="Calibri"/>
          <w:color w:val="1A1A1A"/>
          <w:sz w:val="22"/>
          <w:szCs w:val="22"/>
        </w:rPr>
        <w:t xml:space="preserve">A rogue-lite "run" is a first-class lifecycle concept, cleanly isolated in the data model.</w:t>
      </w:r>
    </w:p>
    <w:p>
      <w:pPr>
        <w:pStyle w:val="ListParagraph"/>
        <w:numPr>
          <w:ilvl w:val="0"/>
          <w:numId w:val="2"/>
        </w:numPr>
        <w:spacing w:after="60" w:line="280"/>
      </w:pPr>
      <w:r>
        <w:rPr>
          <w:rFonts w:ascii="Calibri" w:cs="Calibri" w:eastAsia="Calibri" w:hAnsi="Calibri"/>
          <w:color w:val="1A1A1A"/>
          <w:sz w:val="22"/>
          <w:szCs w:val="22"/>
        </w:rPr>
        <w:t xml:space="preserve">Testable in CI against both SQLite and Postgres on every pull request.</w:t>
      </w:r>
    </w:p>
    <w:p>
      <w:pPr>
        <w:pStyle w:val="ListParagraph"/>
        <w:numPr>
          <w:ilvl w:val="0"/>
          <w:numId w:val="2"/>
        </w:numPr>
        <w:spacing w:after="60" w:line="280"/>
      </w:pPr>
      <w:r>
        <w:t>A deterministic causal TypeScript simulation module ships with v1 so tactics, player qualities, season pressure, match results, and progression can be exercised end-to-end.</w:t>
      </w:r>
    </w:p>
    <w:p>
      <w:pPr>
        <w:pStyle w:val="Heading2"/>
        <w:spacing w:after="120" w:before="280"/>
      </w:pPr>
      <w:r>
        <w:rPr>
          <w:rFonts w:ascii="Calibri" w:cs="Calibri" w:eastAsia="Calibri" w:hAnsi="Calibri"/>
          <w:b/>
          <w:bCs/>
          <w:color w:val="1F4E79"/>
          <w:sz w:val="28"/>
          <w:szCs w:val="28"/>
        </w:rPr>
        <w:t xml:space="preserve">1.3 Design Non-Goals</w:t>
      </w:r>
    </w:p>
    <w:p>
      <w:pPr>
        <w:pStyle w:val="ListParagraph"/>
        <w:numPr>
          <w:ilvl w:val="0"/>
          <w:numId w:val="2"/>
        </w:numPr>
        <w:spacing w:after="60" w:line="280"/>
      </w:pPr>
      <w:r>
        <w:rPr>
          <w:rFonts w:ascii="Calibri" w:cs="Calibri" w:eastAsia="Calibri" w:hAnsi="Calibri"/>
          <w:color w:val="1A1A1A"/>
          <w:sz w:val="22"/>
          <w:szCs w:val="22"/>
        </w:rPr>
        <w:t xml:space="preserve">Horizontal scaling beyond a single Fargate task per user. RPG FC is single-player; one save does not need a cluster.</w:t>
      </w:r>
    </w:p>
    <w:p>
      <w:pPr>
        <w:pStyle w:val="ListParagraph"/>
        <w:numPr>
          <w:ilvl w:val="0"/>
          <w:numId w:val="2"/>
        </w:numPr>
        <w:spacing w:after="60" w:line="280"/>
      </w:pPr>
      <w:r>
        <w:rPr>
          <w:rFonts w:ascii="Calibri" w:cs="Calibri" w:eastAsia="Calibri" w:hAnsi="Calibri"/>
          <w:color w:val="1A1A1A"/>
          <w:sz w:val="22"/>
          <w:szCs w:val="22"/>
        </w:rPr>
        <w:t xml:space="preserve">Multi-region failover or active-active deployments.</w:t>
      </w:r>
    </w:p>
    <w:p>
      <w:pPr>
        <w:pStyle w:val="ListParagraph"/>
        <w:numPr>
          <w:ilvl w:val="0"/>
          <w:numId w:val="2"/>
        </w:numPr>
        <w:spacing w:after="60" w:line="280"/>
      </w:pPr>
      <w:r>
        <w:rPr>
          <w:rFonts w:ascii="Calibri" w:cs="Calibri" w:eastAsia="Calibri" w:hAnsi="Calibri"/>
          <w:color w:val="1A1A1A"/>
          <w:sz w:val="22"/>
          <w:szCs w:val="22"/>
        </w:rPr>
        <w:t xml:space="preserve">Multi-tenant SaaS architecture.</w:t>
      </w:r>
    </w:p>
    <w:p>
      <w:pPr>
        <w:pStyle w:val="ListParagraph"/>
        <w:numPr>
          <w:ilvl w:val="0"/>
          <w:numId w:val="2"/>
        </w:numPr>
        <w:spacing w:after="60" w:line="280"/>
      </w:pPr>
      <w:r>
        <w:rPr>
          <w:rFonts w:ascii="Calibri" w:cs="Calibri" w:eastAsia="Calibri" w:hAnsi="Calibri"/>
          <w:color w:val="1A1A1A"/>
          <w:sz w:val="22"/>
          <w:szCs w:val="22"/>
        </w:rPr>
        <w:t xml:space="preserve">Real-time multiplayer, spectator mode, or networked play.</w:t>
      </w:r>
    </w:p>
    <w:p>
      <w:pPr>
        <w:pStyle w:val="ListParagraph"/>
        <w:numPr>
          <w:ilvl w:val="0"/>
          <w:numId w:val="2"/>
        </w:numPr>
        <w:spacing w:after="60" w:line="280"/>
      </w:pPr>
      <w:r>
        <w:rPr>
          <w:rFonts w:ascii="Calibri" w:cs="Calibri" w:eastAsia="Calibri" w:hAnsi="Calibri"/>
          <w:color w:val="1A1A1A"/>
          <w:sz w:val="22"/>
          <w:szCs w:val="22"/>
        </w:rPr>
        <w:t xml:space="preserve">Mobile-native clients. The web client is the only client in v1.</w:t>
      </w:r>
    </w:p>
    <w:p>
      <w:pPr>
        <w:pStyle w:val="ListParagraph"/>
        <w:numPr>
          <w:ilvl w:val="0"/>
          <w:numId w:val="2"/>
        </w:numPr>
        <w:spacing w:after="60" w:line="280"/>
      </w:pPr>
      <w:r>
        <w:t>A future high-fidelity Python simulation service remains outside this document. The play-ready TypeScript causal engine and its persistence contract are specified in §9.</w:t>
      </w:r>
    </w:p>
    <w:p>
      <w:pPr>
        <w:pStyle w:val="ListParagraph"/>
        <w:numPr>
          <w:ilvl w:val="0"/>
          <w:numId w:val="2"/>
        </w:numPr>
        <w:spacing w:after="60" w:line="280"/>
      </w:pPr>
      <w:r>
        <w:rPr>
          <w:rFonts w:ascii="Calibri" w:cs="Calibri" w:eastAsia="Calibri" w:hAnsi="Calibri"/>
          <w:color w:val="1A1A1A"/>
          <w:sz w:val="22"/>
          <w:szCs w:val="22"/>
        </w:rPr>
        <w:t xml:space="preserve">Server-side rendering, SEO optimization, or edge deployment. The game is behind auth; none of these apply.</w:t>
      </w:r>
    </w:p>
    <w:p>
      <w:pPr>
        <w:pStyle w:val="Heading2"/>
        <w:spacing w:after="120" w:before="280"/>
      </w:pPr>
      <w:r>
        <w:rPr>
          <w:rFonts w:ascii="Calibri" w:cs="Calibri" w:eastAsia="Calibri" w:hAnsi="Calibri"/>
          <w:b/>
          <w:bCs/>
          <w:color w:val="1F4E79"/>
          <w:sz w:val="28"/>
          <w:szCs w:val="28"/>
        </w:rPr>
        <w:t xml:space="preserve">1.4 Key Constraints</w:t>
      </w:r>
    </w:p>
    <w:p>
      <w:pPr>
        <w:pStyle w:val="ListParagraph"/>
        <w:numPr>
          <w:ilvl w:val="0"/>
          <w:numId w:val="2"/>
        </w:numPr>
        <w:spacing w:after="60" w:line="280"/>
      </w:pPr>
      <w:r>
        <w:rPr>
          <w:rFonts w:ascii="Calibri" w:cs="Calibri" w:eastAsia="Calibri" w:hAnsi="Calibri"/>
          <w:color w:val="1A1A1A"/>
          <w:sz w:val="22"/>
          <w:szCs w:val="22"/>
        </w:rPr>
        <w:t xml:space="preserve">Primary database engines: SQLite 3.45+ (local), PostgreSQL 16 (RDS).</w:t>
      </w:r>
    </w:p>
    <w:p>
      <w:pPr>
        <w:pStyle w:val="ListParagraph"/>
        <w:numPr>
          <w:ilvl w:val="0"/>
          <w:numId w:val="2"/>
        </w:numPr>
        <w:spacing w:after="60" w:line="280"/>
      </w:pPr>
      <w:r>
        <w:rPr>
          <w:rFonts w:ascii="Calibri" w:cs="Calibri" w:eastAsia="Calibri" w:hAnsi="Calibri"/>
          <w:color w:val="1A1A1A"/>
          <w:sz w:val="22"/>
          <w:szCs w:val="22"/>
        </w:rPr>
        <w:t xml:space="preserve">Production runtime: a single container on AWS ECS Fargate running Node 20 LTS.</w:t>
      </w:r>
    </w:p>
    <w:p>
      <w:pPr>
        <w:pStyle w:val="ListParagraph"/>
        <w:numPr>
          <w:ilvl w:val="0"/>
          <w:numId w:val="2"/>
        </w:numPr>
        <w:spacing w:after="60" w:line="280"/>
      </w:pPr>
      <w:r>
        <w:rPr>
          <w:rFonts w:ascii="Calibri" w:cs="Calibri" w:eastAsia="Calibri" w:hAnsi="Calibri"/>
          <w:color w:val="1A1A1A"/>
          <w:sz w:val="22"/>
          <w:szCs w:val="22"/>
        </w:rPr>
        <w:t xml:space="preserve">Local runtime: Node 20 LTS and pnpm 9, or Docker Compose as a one-liner alternative.</w:t>
      </w:r>
    </w:p>
    <w:p>
      <w:pPr>
        <w:pStyle w:val="ListParagraph"/>
        <w:numPr>
          <w:ilvl w:val="0"/>
          <w:numId w:val="2"/>
        </w:numPr>
        <w:spacing w:after="60" w:line="280"/>
      </w:pPr>
      <w:r>
        <w:rPr>
          <w:rFonts w:ascii="Calibri" w:cs="Calibri" w:eastAsia="Calibri" w:hAnsi="Calibri"/>
          <w:color w:val="1A1A1A"/>
          <w:sz w:val="22"/>
          <w:szCs w:val="22"/>
        </w:rPr>
        <w:t xml:space="preserve">No Postgres-specific features (JSONB columns as keyed storage, ARRAY columns, LISTEN/NOTIFY) unless they have a defensible SQLite fallback expressed in Drizzle.</w:t>
      </w:r>
    </w:p>
    <w:p>
      <w:pPr>
        <w:pStyle w:val="ListParagraph"/>
        <w:numPr>
          <w:ilvl w:val="0"/>
          <w:numId w:val="2"/>
        </w:numPr>
        <w:spacing w:after="60" w:line="280"/>
      </w:pPr>
      <w:r>
        <w:rPr>
          <w:rFonts w:ascii="Calibri" w:cs="Calibri" w:eastAsia="Calibri" w:hAnsi="Calibri"/>
          <w:color w:val="1A1A1A"/>
          <w:sz w:val="22"/>
          <w:szCs w:val="22"/>
        </w:rPr>
        <w:t xml:space="preserve">No background workers, queues, or caches in v1. Everything runs in-process inside a single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18"/>
              <w:bottom w:val="single" w:color="BFBFBF" w:sz="4"/>
              <w:right w:val="single" w:color="BFBFBF" w:sz="4"/>
            </w:tcBorders>
            <w:shd w:fill="DEEBF7"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Architectural thesis</w:t>
            </w:r>
          </w:p>
          <w:p>
            <w:pPr>
              <w:spacing w:after="0" w:line="280"/>
            </w:pPr>
            <w:r>
              <w:rPr>
                <w:rFonts w:ascii="Calibri" w:cs="Calibri" w:eastAsia="Calibri" w:hAnsi="Calibri"/>
                <w:color w:val="1A1A1A"/>
                <w:sz w:val="22"/>
                <w:szCs w:val="22"/>
              </w:rPr>
              <w:t xml:space="preserve">The single most load-bearing architectural decision in this document is the Rendering Boundary (see §6). Every other choice — TypeScript end-to-end, Hono RPC, Drizzle, the service structure, the CI lint gates — exists to make the boundary either impossible to bypass or impossible to bypass silently. If you make a change that weakens the boundary, you are re-litigating the product thesis.</w:t>
            </w:r>
          </w:p>
        </w:tc>
      </w:tr>
    </w:tbl>
    <w:p>
      <w:pPr>
        <w:pStyle w:val="Heading1"/>
        <w:pageBreakBefore/>
        <w:spacing w:after="160" w:before="360"/>
      </w:pPr>
      <w:r>
        <w:rPr>
          <w:rFonts w:ascii="Calibri" w:cs="Calibri" w:eastAsia="Calibri" w:hAnsi="Calibri"/>
          <w:b/>
          <w:bCs/>
          <w:color w:val="1F4E79"/>
          <w:sz w:val="36"/>
          <w:szCs w:val="36"/>
        </w:rPr>
        <w:t xml:space="preserve">2. High-Level Architecture</w:t>
      </w:r>
    </w:p>
    <w:p>
      <w:pPr>
        <w:spacing w:after="100" w:before="0" w:line="300"/>
      </w:pPr>
      <w:r>
        <w:t>RPG FC is a single-process web application. A Node runtime serves both the Hono backend API and compiled Vite/React frontend. The backend uses SQLite locally and Postgres in production. Match simulation is abstracted behind SimEngine; v1 uses a deterministic, event-driven TypeScript implementation and may later delegate to a peer Python service.</w:t>
      </w:r>
    </w:p>
    <w:p>
      <w:pPr>
        <w:pStyle w:val="Heading2"/>
        <w:spacing w:after="120" w:before="280"/>
      </w:pPr>
      <w:r>
        <w:rPr>
          <w:rFonts w:ascii="Calibri" w:cs="Calibri" w:eastAsia="Calibri" w:hAnsi="Calibri"/>
          <w:b/>
          <w:bCs/>
          <w:color w:val="1F4E79"/>
          <w:sz w:val="28"/>
          <w:szCs w:val="28"/>
        </w:rPr>
        <w:t xml:space="preserve">2.1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RPG FC Container                              |</w:t>
            </w:r>
          </w:p>
          <w:p>
            <w:pPr>
              <w:spacing w:after="0" w:line="260"/>
            </w:pPr>
            <w:r>
              <w:rPr>
                <w:rFonts w:ascii="Consolas" w:cs="Consolas" w:eastAsia="Consolas" w:hAnsi="Consolas"/>
                <w:color w:val="1A1A1A"/>
                <w:sz w:val="18"/>
                <w:szCs w:val="18"/>
              </w:rPr>
              <w:t xml:space="preserve">|                          (Node 20 LTS)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Static assets   |       |         Hono API Server          |     |</w:t>
            </w:r>
          </w:p>
          <w:p>
            <w:pPr>
              <w:spacing w:after="0" w:line="260"/>
            </w:pPr>
            <w:r>
              <w:rPr>
                <w:rFonts w:ascii="Consolas" w:cs="Consolas" w:eastAsia="Consolas" w:hAnsi="Consolas"/>
                <w:color w:val="1A1A1A"/>
                <w:sz w:val="18"/>
                <w:szCs w:val="18"/>
              </w:rPr>
              <w:t xml:space="preserve">|  |  (Vite build)    |       |        /api/* routes             |     |</w:t>
            </w:r>
          </w:p>
          <w:p>
            <w:pPr>
              <w:spacing w:after="0" w:line="260"/>
            </w:pPr>
            <w:r>
              <w:rPr>
                <w:rFonts w:ascii="Consolas" w:cs="Consolas" w:eastAsia="Consolas" w:hAnsi="Consolas"/>
                <w:color w:val="1A1A1A"/>
                <w:sz w:val="18"/>
                <w:szCs w:val="18"/>
              </w:rPr>
              <w:t xml:space="preserve">|  |  served by Hono  |       |  - validated with Zod            |     |</w:t>
            </w:r>
          </w:p>
          <w:p>
            <w:pPr>
              <w:spacing w:after="0" w:line="260"/>
            </w:pPr>
            <w:r>
              <w:rPr>
                <w:rFonts w:ascii="Consolas" w:cs="Consolas" w:eastAsia="Consolas" w:hAnsi="Consolas"/>
                <w:color w:val="1A1A1A"/>
                <w:sz w:val="18"/>
                <w:szCs w:val="18"/>
              </w:rPr>
              <w:t xml:space="preserve">|  +------------------+       |  - typed via Hono RPC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v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Application Services       |     |</w:t>
            </w:r>
          </w:p>
          <w:p>
            <w:pPr>
              <w:spacing w:after="0" w:line="260"/>
            </w:pPr>
            <w:r>
              <w:rPr>
                <w:rFonts w:ascii="Consolas" w:cs="Consolas" w:eastAsia="Consolas" w:hAnsi="Consolas"/>
                <w:color w:val="1A1A1A"/>
                <w:sz w:val="18"/>
                <w:szCs w:val="18"/>
              </w:rPr>
              <w:t xml:space="preserve">|           |                 |  (run mgmt, transfers, scouting, |     |</w:t>
            </w:r>
          </w:p>
          <w:p>
            <w:pPr>
              <w:spacing w:after="0" w:line="260"/>
            </w:pPr>
            <w:r>
              <w:rPr>
                <w:rFonts w:ascii="Consolas" w:cs="Consolas" w:eastAsia="Consolas" w:hAnsi="Consolas"/>
                <w:color w:val="1A1A1A"/>
                <w:sz w:val="18"/>
                <w:szCs w:val="18"/>
              </w:rPr>
              <w:t xml:space="preserve">|           |                 |   training, season progression)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v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Rendering Boundary         |     |</w:t>
            </w:r>
          </w:p>
          <w:p>
            <w:pPr>
              <w:spacing w:after="0" w:line="260"/>
            </w:pPr>
            <w:r>
              <w:rPr>
                <w:rFonts w:ascii="Consolas" w:cs="Consolas" w:eastAsia="Consolas" w:hAnsi="Consolas"/>
                <w:color w:val="1A1A1A"/>
                <w:sz w:val="18"/>
                <w:szCs w:val="18"/>
              </w:rPr>
              <w:t xml:space="preserve">|           |                 |    (hidden -&gt; rendered types)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v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Drizzle ORM layer         |     |</w:t>
            </w:r>
          </w:p>
          <w:p>
            <w:pPr>
              <w:spacing w:after="0" w:line="260"/>
            </w:pPr>
            <w:r>
              <w:rPr>
                <w:rFonts w:ascii="Consolas" w:cs="Consolas" w:eastAsia="Consolas" w:hAnsi="Consolas"/>
                <w:color w:val="1A1A1A"/>
                <w:sz w:val="18"/>
                <w:szCs w:val="18"/>
              </w:rPr>
              <w:t xml:space="preserve">|           |                 |    (dialect: sqlite | postgres)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React SPA       |                       |                        |</w:t>
            </w:r>
          </w:p>
          <w:p>
            <w:pPr>
              <w:spacing w:after="0" w:line="260"/>
            </w:pPr>
            <w:r>
              <w:rPr>
                <w:rFonts w:ascii="Consolas" w:cs="Consolas" w:eastAsia="Consolas" w:hAnsi="Consolas"/>
                <w:color w:val="1A1A1A"/>
                <w:sz w:val="18"/>
                <w:szCs w:val="18"/>
              </w:rPr>
              <w:t xml:space="preserve">|  |  TanStack Router |                       |                        |</w:t>
            </w:r>
          </w:p>
          <w:p>
            <w:pPr>
              <w:spacing w:after="0" w:line="260"/>
            </w:pPr>
            <w:r>
              <w:rPr>
                <w:rFonts w:ascii="Consolas" w:cs="Consolas" w:eastAsia="Consolas" w:hAnsi="Consolas"/>
                <w:color w:val="1A1A1A"/>
                <w:sz w:val="18"/>
                <w:szCs w:val="18"/>
              </w:rPr>
              <w:t xml:space="preserve">|  |  TanStack Query  |                       |                        |</w:t>
            </w:r>
          </w:p>
          <w:p>
            <w:pPr>
              <w:spacing w:after="0" w:line="260"/>
            </w:pPr>
            <w:r>
              <w:rPr>
                <w:rFonts w:ascii="Consolas" w:cs="Consolas" w:eastAsia="Consolas" w:hAnsi="Consolas"/>
                <w:color w:val="1A1A1A"/>
                <w:sz w:val="18"/>
                <w:szCs w:val="18"/>
              </w:rPr>
              <w:t xml:space="preserve">|  |  Tailwind        |                       |                        |</w:t>
            </w:r>
          </w:p>
          <w:p>
            <w:pPr>
              <w:spacing w:after="0" w:line="260"/>
            </w:pPr>
            <w:r>
              <w:rPr>
                <w:rFonts w:ascii="Consolas" w:cs="Consolas" w:eastAsia="Consolas" w:hAnsi="Consolas"/>
                <w:color w:val="1A1A1A"/>
                <w:sz w:val="18"/>
                <w:szCs w:val="18"/>
              </w:rPr>
              <w:t xml:space="preserve">|  +------------------+                       |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v                                 v</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SQLite file     |             |  Postgres on RDS |</w:t>
            </w:r>
          </w:p>
          <w:p>
            <w:pPr>
              <w:spacing w:after="0" w:line="260"/>
            </w:pPr>
            <w:r>
              <w:rPr>
                <w:rFonts w:ascii="Consolas" w:cs="Consolas" w:eastAsia="Consolas" w:hAnsi="Consolas"/>
                <w:color w:val="1A1A1A"/>
                <w:sz w:val="18"/>
                <w:szCs w:val="18"/>
              </w:rPr>
              <w:t xml:space="preserve">                    |  (local dev)     |             |  (prod)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Deferred, out of scope for this TDD: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Python Simulation Service     |    &lt;--- HTTP from Hono backend</w:t>
            </w:r>
          </w:p>
          <w:p>
            <w:pPr>
              <w:spacing w:after="0" w:line="260"/>
            </w:pPr>
            <w:r>
              <w:rPr>
                <w:rFonts w:ascii="Consolas" w:cs="Consolas" w:eastAsia="Consolas" w:hAnsi="Consolas"/>
                <w:color w:val="1A1A1A"/>
                <w:sz w:val="18"/>
                <w:szCs w:val="18"/>
              </w:rPr>
              <w:t xml:space="preserve">  |    (to be designed separately)   |</w:t>
            </w:r>
          </w:p>
          <w:p>
            <w:pPr>
              <w:spacing w:after="0" w:line="260"/>
            </w:pPr>
            <w:r>
              <w:rPr>
                <w:rFonts w:ascii="Consolas" w:cs="Consolas" w:eastAsia="Consolas" w:hAnsi="Consolas"/>
                <w:color w:val="1A1A1A"/>
                <w:sz w:val="18"/>
                <w:szCs w:val="18"/>
              </w:rPr>
              <w:t xml:space="preserve">  +----------------------------------+</w:t>
            </w:r>
          </w:p>
        </w:tc>
      </w:tr>
    </w:tbl>
    <w:p>
      <w:pPr>
        <w:pStyle w:val="Heading2"/>
        <w:spacing w:after="120" w:before="280"/>
      </w:pPr>
      <w:r>
        <w:rPr>
          <w:rFonts w:ascii="Calibri" w:cs="Calibri" w:eastAsia="Calibri" w:hAnsi="Calibri"/>
          <w:b/>
          <w:bCs/>
          <w:color w:val="1F4E79"/>
          <w:sz w:val="28"/>
          <w:szCs w:val="28"/>
        </w:rPr>
        <w:t xml:space="preserve">2.2 Layered Architecture</w:t>
      </w:r>
    </w:p>
    <w:p>
      <w:pPr>
        <w:spacing w:after="100" w:before="0" w:line="300"/>
      </w:pPr>
      <w:r>
        <w:rPr>
          <w:rFonts w:ascii="Calibri" w:cs="Calibri" w:eastAsia="Calibri" w:hAnsi="Calibri"/>
          <w:b w:val="false"/>
          <w:bCs w:val="false"/>
          <w:i w:val="false"/>
          <w:iCs w:val="false"/>
          <w:color w:val="1A1A1A"/>
          <w:sz w:val="22"/>
          <w:szCs w:val="22"/>
        </w:rPr>
        <w:t xml:space="preserve">The backend is organized in a hexagonal / clean-architecture style. Layers depend inward only. The TypeScript type system enforces the no-numbers boundary at the Rendering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4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Responsibility</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Dependencies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Domain</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Pure business types and functions. No framework imports. Defines HiddenPlayer shape as a package-private type.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stdlib only</w:t>
            </w:r>
          </w:p>
        </w:tc>
      </w:tr>
      <w:tr>
        <w:tc>
          <w:tcPr>
            <w:tcW w:type="dxa" w:w="1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Application</w:t>
            </w:r>
          </w:p>
        </w:tc>
        <w:tc>
          <w:tcPr>
            <w:tcW w:type="dxa" w:w="4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Use cases / commands / queries. Orchestrates domain + repositories. Returns HiddenPlayer internally.</w:t>
            </w:r>
          </w:p>
        </w:tc>
        <w:tc>
          <w:tcPr>
            <w:tcW w:type="dxa" w:w="2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Domain, repository interfaces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Infrastructure</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Drizzle schemas, repository implementations, S3 / Secrets Manager clients, sim service client.</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Application, Domain, Drizzle, AWS SDK</w:t>
            </w:r>
          </w:p>
        </w:tc>
      </w:tr>
      <w:tr>
        <w:tc>
          <w:tcPr>
            <w:tcW w:type="dxa" w:w="1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Rendering</w:t>
            </w:r>
          </w:p>
        </w:tc>
        <w:tc>
          <w:tcPr>
            <w:tcW w:type="dxa" w:w="4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Prose generation, badge translation, certainty masking. The ONLY module permitted to import hidden fields.</w:t>
            </w:r>
          </w:p>
        </w:tc>
        <w:tc>
          <w:tcPr>
            <w:tcW w:type="dxa" w:w="2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Domain (read-only), narrative templates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Interface</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Hono routes, Zod request/response schemas, auth middleware. Imports only RenderedPlayer types.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Application, Rendering</w:t>
            </w:r>
          </w:p>
        </w:tc>
      </w:tr>
    </w:tbl>
    <w:p>
      <w:pPr>
        <w:spacing w:after="100" w:before="0" w:line="300"/>
      </w:pPr>
      <w:r>
        <w:rPr>
          <w:rFonts w:ascii="Calibri" w:cs="Calibri" w:eastAsia="Calibri" w:hAnsi="Calibri"/>
          <w:b w:val="false"/>
          <w:bCs w:val="false"/>
          <w:i w:val="false"/>
          <w:iCs w:val="false"/>
          <w:color w:val="1A1A1A"/>
          <w:sz w:val="22"/>
          <w:szCs w:val="22"/>
        </w:rPr>
        <w:t xml:space="preserve">The Rendering layer is the architectural enforcement point for the no-numbers doctrine. It is the only code path allowed to read Player.hiddenAttrs, and its output types (RenderedPlayer, BadgeRef, CertaintyTier, Prose) form the complete vocabulary the Interface layer is allowed to emit. The compiler enforces this via a package boundary and a branded type (see §6.3).</w:t>
      </w:r>
    </w:p>
    <w:p>
      <w:pPr>
        <w:pStyle w:val="Heading2"/>
        <w:spacing w:after="120" w:before="280"/>
      </w:pPr>
      <w:r>
        <w:rPr>
          <w:rFonts w:ascii="Calibri" w:cs="Calibri" w:eastAsia="Calibri" w:hAnsi="Calibri"/>
          <w:b/>
          <w:bCs/>
          <w:color w:val="1F4E79"/>
          <w:sz w:val="28"/>
          <w:szCs w:val="28"/>
        </w:rPr>
        <w:t xml:space="preserve">2.3 Monorepo Structure</w:t>
      </w:r>
    </w:p>
    <w:p>
      <w:pPr>
        <w:spacing w:after="100" w:before="0" w:line="300"/>
      </w:pPr>
      <w:r>
        <w:rPr>
          <w:rFonts w:ascii="Calibri" w:cs="Calibri" w:eastAsia="Calibri" w:hAnsi="Calibri"/>
          <w:b w:val="false"/>
          <w:bCs w:val="false"/>
          <w:i w:val="false"/>
          <w:iCs w:val="false"/>
          <w:color w:val="1A1A1A"/>
          <w:sz w:val="22"/>
          <w:szCs w:val="22"/>
        </w:rPr>
        <w:t xml:space="preserve">The project is a single pnpm workspace with three packages plus a deployment package. Keeping these separate lets the type system enforce import boundaries and lets CI build and test each package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Package</w:t>
            </w:r>
          </w:p>
        </w:tc>
        <w:tc>
          <w:tcPr>
            <w:tcW w:type="dxa" w:w="4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Build output</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@rpgfc/shared</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Shared types, Zod schemas, constants. Imported by both web and server.</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ESM + .d.ts</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@rpgfc/server</w:t>
            </w:r>
          </w:p>
        </w:tc>
        <w:tc>
          <w:tcPr>
            <w:tcW w:type="dxa" w:w="4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Hono backend, Drizzle schemas, services, rendering boundary.</w:t>
            </w:r>
          </w:p>
        </w:tc>
        <w:tc>
          <w:tcPr>
            <w:tcW w:type="dxa" w:w="1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Bundled Node ESM</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@rpgfc/web</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Vite + React SPA, components, pages, charts.</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Static assets</w:t>
            </w:r>
          </w:p>
        </w:tc>
      </w:tr>
      <w:tr>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@rpgfc/infra</w:t>
            </w:r>
          </w:p>
        </w:tc>
        <w:tc>
          <w:tcPr>
            <w:tcW w:type="dxa" w:w="4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AWS CDK definitions for ECS, RDS, ALB, etc.</w:t>
            </w:r>
          </w:p>
        </w:tc>
        <w:tc>
          <w:tcPr>
            <w:tcW w:type="dxa" w:w="1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Cloud Assembly</w:t>
            </w:r>
          </w:p>
        </w:tc>
      </w:tr>
    </w:tbl>
    <w:p>
      <w:pPr>
        <w:pStyle w:val="Heading1"/>
        <w:pageBreakBefore/>
        <w:spacing w:after="160" w:before="360"/>
      </w:pPr>
      <w:r>
        <w:rPr>
          <w:rFonts w:ascii="Calibri" w:cs="Calibri" w:eastAsia="Calibri" w:hAnsi="Calibri"/>
          <w:b/>
          <w:bCs/>
          <w:color w:val="1F4E79"/>
          <w:sz w:val="36"/>
          <w:szCs w:val="36"/>
        </w:rPr>
        <w:t xml:space="preserve">3. Technology Stack</w:t>
      </w:r>
    </w:p>
    <w:p>
      <w:pPr>
        <w:spacing w:after="100" w:before="0" w:line="300"/>
      </w:pPr>
      <w:r>
        <w:rPr>
          <w:rFonts w:ascii="Calibri" w:cs="Calibri" w:eastAsia="Calibri" w:hAnsi="Calibri"/>
          <w:b w:val="false"/>
          <w:bCs w:val="false"/>
          <w:i w:val="false"/>
          <w:iCs w:val="false"/>
          <w:color w:val="1A1A1A"/>
          <w:sz w:val="22"/>
          <w:szCs w:val="22"/>
        </w:rPr>
        <w:t xml:space="preserve">The stack is intentionally conventional inside TypeScript. Every choice favors boring, well-documented tools over novel ones. The only unusual constraint is that the Next.js-shaped defaults (Server Components, App Router caching, Server Actions) are explicitly avoided: they fight dynamic game state more than they help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Concern</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Choice</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Rationale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Language</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TypeScript 5.4+</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Single-language codebase; strict mode mandatory; no implicit any.</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Runtime</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Node 20 LTS</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LTS, Fargate-compatible, broad ecosystem support.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Package manager</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pnpm 9</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Fast, disk-efficient, workspaces are first-class.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Backend framework</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Hono</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Tiny (~12KB), Web Standard Request/Response, first-class RPC type inference, runs on Node/Bun/Deno/edge.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ORM</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Drizzle</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Dialect-native SQLite and Postgres support with same query-builder API; migrations are dialect-aware; lightweight.</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Migrations</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Drizzle Kit</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Generated from schema diffs; supports both dialects; checked into the repo.</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Validation</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Zod</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Schemas double as Hono request validators and as TypeScript types via z.infer.</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Frontend framework</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React 18</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Deep component ecosystem; matches the Design &amp; Style Guide's component taxonomy.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Frontend build</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Vite 5</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Fastest HMR, simple production build, minimal config.</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Router (frontend)</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TanStack Router</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Typed routes end-to-end, loader pattern, first-class data preloading, no framework magic.</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Data fetching</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TanStack Query</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Standard for server-state caching in React; cooperates cleanly with Hono RPC client.</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Forms</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React Hook Form + Zod</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Shared schemas with backend validation; minimal re-render cost.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Styling</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Tailwind CSS 3.4</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Per Design &amp; Style Guide. Zero-radius config, parchment/moss/clay palette, banned box-shadow.</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Charts</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Recharts</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Per Design &amp; Style Guide. Time-series first, composable, no stock themes.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Icons</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Lucide React</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Per Design &amp; Style Guide.</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Testing (unit)</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Vitest</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Vite-native, fast, TypeScript-native, compatible with jsdom for component tests.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Testing (e2e)</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Playwright</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Used specifically for the no-numbers doctrine suite that greps rendered DOM.</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Linting</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ESLint + typescript-eslint</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Hosts the custom no-numbers rule. Strict config.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Formatting</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Prettier</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Default config, checked in CI.</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Runtime container</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node:20-alpine</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Small, LTS, works on Fargate without tweaks.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Cloud runtime</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AWS ECS Fargate</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Managed containers; no EC2 ops; matches single-task design.</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Database (prod)</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AWS RDS Postgres 16</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Managed, widely-used, Drizzle-supported.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Database (local)</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SQLite via better-sqlite3</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Zero-config, fast sync driver, file-per-save.</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IaC</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AWS CDK (TypeScript)</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Stays in-language with the rest of the codebase.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CI/CD</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GitHub Actions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Free for open-source / cheap for private; matrix jobs for SQLite + Postgres.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Secrets</w:t>
            </w:r>
          </w:p>
        </w:tc>
        <w:tc>
          <w:tcPr>
            <w:tcW w:type="dxa" w:w="2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AWS Secrets Manager</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Standard; integrates with ECS task definition.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Observability</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CloudWatch Logs + OpenTelemetry traces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Minimal stack for a single-service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18"/>
              <w:bottom w:val="single" w:color="BFBFBF" w:sz="4"/>
              <w:right w:val="single" w:color="BFBFBF" w:sz="4"/>
            </w:tcBorders>
            <w:shd w:fill="DEEBF7"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On Drizzle specifically</w:t>
            </w:r>
          </w:p>
          <w:p>
            <w:pPr>
              <w:spacing w:after="0" w:line="280"/>
            </w:pPr>
            <w:r>
              <w:rPr>
                <w:rFonts w:ascii="Calibri" w:cs="Calibri" w:eastAsia="Calibri" w:hAnsi="Calibri"/>
                <w:color w:val="1A1A1A"/>
                <w:sz w:val="22"/>
                <w:szCs w:val="22"/>
              </w:rPr>
              <w:t xml:space="preserve">Drizzle was chosen over Prisma for three concrete reasons: (1) its SQLite and Postgres dialects are first-class siblings with the same query-builder API, unlike Prisma where SQLite has historically been the weaker sibling; (2) it does not require a separate schema language or code-generation step, so types flow directly from the schema definition; (3) its runtime is lightweight enough to ship in a Fargate image without noticeable cold-start cost. The tradeoff is a smaller ecosystem and less hand-holding than Prisma — acceptable for a solo developer who will read the schema regularly.</w:t>
            </w:r>
          </w:p>
        </w:tc>
      </w:tr>
    </w:tbl>
    <w:p>
      <w:pPr>
        <w:pStyle w:val="Heading1"/>
        <w:pageBreakBefore/>
        <w:spacing w:after="160" w:before="360"/>
      </w:pPr>
      <w:r>
        <w:rPr>
          <w:rFonts w:ascii="Calibri" w:cs="Calibri" w:eastAsia="Calibri" w:hAnsi="Calibri"/>
          <w:b/>
          <w:bCs/>
          <w:color w:val="1F4E79"/>
          <w:sz w:val="36"/>
          <w:szCs w:val="36"/>
        </w:rPr>
        <w:t xml:space="preserve">4. Repository Structure</w:t>
      </w:r>
    </w:p>
    <w:p>
      <w:pPr>
        <w:spacing w:after="100" w:before="0" w:line="300"/>
      </w:pPr>
      <w:r>
        <w:rPr>
          <w:rFonts w:ascii="Calibri" w:cs="Calibri" w:eastAsia="Calibri" w:hAnsi="Calibri"/>
          <w:b w:val="false"/>
          <w:bCs w:val="false"/>
          <w:i w:val="false"/>
          <w:iCs w:val="false"/>
          <w:color w:val="1A1A1A"/>
          <w:sz w:val="22"/>
          <w:szCs w:val="22"/>
        </w:rPr>
        <w:t xml:space="preserve">Single repository, single pnpm workspace, four packages. The structure below is prescriptive — every new file lands in one of these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rpgfc/</w:t>
            </w:r>
          </w:p>
          <w:p>
            <w:pPr>
              <w:spacing w:after="0" w:line="260"/>
            </w:pPr>
            <w:r>
              <w:rPr>
                <w:rFonts w:ascii="Consolas" w:cs="Consolas" w:eastAsia="Consolas" w:hAnsi="Consolas"/>
                <w:color w:val="1A1A1A"/>
                <w:sz w:val="18"/>
                <w:szCs w:val="18"/>
              </w:rPr>
              <w:t>├── package.json                      # workspace root</w:t>
            </w:r>
          </w:p>
          <w:p>
            <w:pPr>
              <w:spacing w:after="0" w:line="260"/>
            </w:pPr>
            <w:r>
              <w:rPr>
                <w:rFonts w:ascii="Consolas" w:cs="Consolas" w:eastAsia="Consolas" w:hAnsi="Consolas"/>
                <w:color w:val="1A1A1A"/>
                <w:sz w:val="18"/>
                <w:szCs w:val="18"/>
              </w:rPr>
              <w:t>├── pnpm-workspace.yaml</w:t>
            </w:r>
          </w:p>
          <w:p>
            <w:pPr>
              <w:spacing w:after="0" w:line="260"/>
            </w:pPr>
            <w:r>
              <w:rPr>
                <w:rFonts w:ascii="Consolas" w:cs="Consolas" w:eastAsia="Consolas" w:hAnsi="Consolas"/>
                <w:color w:val="1A1A1A"/>
                <w:sz w:val="18"/>
                <w:szCs w:val="18"/>
              </w:rPr>
              <w:t>├── turbo.json                        # Turborepo for task orchestration</w:t>
            </w:r>
          </w:p>
          <w:p>
            <w:pPr>
              <w:spacing w:after="0" w:line="260"/>
            </w:pPr>
            <w:r>
              <w:rPr>
                <w:rFonts w:ascii="Consolas" w:cs="Consolas" w:eastAsia="Consolas" w:hAnsi="Consolas"/>
                <w:color w:val="1A1A1A"/>
                <w:sz w:val="18"/>
                <w:szCs w:val="18"/>
              </w:rPr>
              <w:t>├── tsconfig.base.json                # strict TS config inherited by all packages</w:t>
            </w:r>
          </w:p>
          <w:p>
            <w:pPr>
              <w:spacing w:after="0" w:line="260"/>
            </w:pPr>
            <w:r>
              <w:rPr>
                <w:rFonts w:ascii="Consolas" w:cs="Consolas" w:eastAsia="Consolas" w:hAnsi="Consolas"/>
                <w:color w:val="1A1A1A"/>
                <w:sz w:val="18"/>
                <w:szCs w:val="18"/>
              </w:rPr>
              <w:t>├── .eslintrc.cjs                     # hosts no-numbers custom rule</w:t>
            </w:r>
          </w:p>
          <w:p>
            <w:pPr>
              <w:spacing w:after="0" w:line="260"/>
            </w:pPr>
            <w:r>
              <w:rPr>
                <w:rFonts w:ascii="Consolas" w:cs="Consolas" w:eastAsia="Consolas" w:hAnsi="Consolas"/>
                <w:color w:val="1A1A1A"/>
                <w:sz w:val="18"/>
                <w:szCs w:val="18"/>
              </w:rPr>
              <w:t>├── .prettierrc</w:t>
            </w:r>
          </w:p>
          <w:p>
            <w:pPr>
              <w:spacing w:after="0" w:line="260"/>
            </w:pPr>
            <w:r>
              <w:rPr>
                <w:rFonts w:ascii="Consolas" w:cs="Consolas" w:eastAsia="Consolas" w:hAnsi="Consolas"/>
                <w:color w:val="1A1A1A"/>
                <w:sz w:val="18"/>
                <w:szCs w:val="18"/>
              </w:rPr>
              <w:t>├── .github/</w:t>
            </w:r>
          </w:p>
          <w:p>
            <w:pPr>
              <w:spacing w:after="0" w:line="260"/>
            </w:pPr>
            <w:r>
              <w:rPr>
                <w:rFonts w:ascii="Consolas" w:cs="Consolas" w:eastAsia="Consolas" w:hAnsi="Consolas"/>
                <w:color w:val="1A1A1A"/>
                <w:sz w:val="18"/>
                <w:szCs w:val="18"/>
              </w:rPr>
              <w:t>│   └── workflows/</w:t>
            </w:r>
          </w:p>
          <w:p>
            <w:pPr>
              <w:spacing w:after="0" w:line="260"/>
            </w:pPr>
            <w:r>
              <w:rPr>
                <w:rFonts w:ascii="Consolas" w:cs="Consolas" w:eastAsia="Consolas" w:hAnsi="Consolas"/>
                <w:color w:val="1A1A1A"/>
                <w:sz w:val="18"/>
                <w:szCs w:val="18"/>
              </w:rPr>
              <w:t>│       ├── ci.yml                    # matrix: sqlite + postgres</w:t>
            </w:r>
          </w:p>
          <w:p>
            <w:pPr>
              <w:spacing w:after="0" w:line="260"/>
            </w:pPr>
            <w:r>
              <w:rPr>
                <w:rFonts w:ascii="Consolas" w:cs="Consolas" w:eastAsia="Consolas" w:hAnsi="Consolas"/>
                <w:color w:val="1A1A1A"/>
                <w:sz w:val="18"/>
                <w:szCs w:val="18"/>
              </w:rPr>
              <w:t>│       └── deploy.yml                # tag-driven deploy to Fargate</w:t>
            </w:r>
          </w:p>
          <w:p>
            <w:pPr>
              <w:spacing w:after="0" w:line="260"/>
            </w:pPr>
            <w:r>
              <w:rPr>
                <w:rFonts w:ascii="Consolas" w:cs="Consolas" w:eastAsia="Consolas" w:hAnsi="Consolas"/>
                <w:color w:val="1A1A1A"/>
                <w:sz w:val="18"/>
                <w:szCs w:val="18"/>
              </w:rPr>
              <w:t>├── docker/</w:t>
            </w:r>
          </w:p>
          <w:p>
            <w:pPr>
              <w:spacing w:after="0" w:line="260"/>
            </w:pPr>
            <w:r>
              <w:rPr>
                <w:rFonts w:ascii="Consolas" w:cs="Consolas" w:eastAsia="Consolas" w:hAnsi="Consolas"/>
                <w:color w:val="1A1A1A"/>
                <w:sz w:val="18"/>
                <w:szCs w:val="18"/>
              </w:rPr>
              <w:t>│   ├── Dockerfile                    # multi-stage: build -&gt; runtime</w:t>
            </w:r>
          </w:p>
          <w:p>
            <w:pPr>
              <w:spacing w:after="0" w:line="260"/>
            </w:pPr>
            <w:r>
              <w:rPr>
                <w:rFonts w:ascii="Consolas" w:cs="Consolas" w:eastAsia="Consolas" w:hAnsi="Consolas"/>
                <w:color w:val="1A1A1A"/>
                <w:sz w:val="18"/>
                <w:szCs w:val="18"/>
              </w:rPr>
              <w:t>│   └── entrypoint.sh                 # runs migrations, then node server</w:t>
            </w:r>
          </w:p>
          <w:p>
            <w:pPr>
              <w:spacing w:after="0" w:line="260"/>
            </w:pPr>
            <w:r>
              <w:rPr>
                <w:rFonts w:ascii="Consolas" w:cs="Consolas" w:eastAsia="Consolas" w:hAnsi="Consolas"/>
                <w:color w:val="1A1A1A"/>
                <w:sz w:val="18"/>
                <w:szCs w:val="18"/>
              </w:rPr>
              <w:t>├── docs/</w:t>
            </w:r>
          </w:p>
          <w:p>
            <w:pPr>
              <w:spacing w:after="0" w:line="260"/>
            </w:pPr>
            <w:r>
              <w:rPr>
                <w:rFonts w:ascii="Consolas" w:cs="Consolas" w:eastAsia="Consolas" w:hAnsi="Consolas"/>
                <w:color w:val="1A1A1A"/>
                <w:sz w:val="18"/>
                <w:szCs w:val="18"/>
              </w:rPr>
              <w:t>│   ├── PRD.md                        # from RPG_FC_Product_Requirements_Document.docx</w:t>
            </w:r>
          </w:p>
          <w:p>
            <w:pPr>
              <w:spacing w:after="0" w:line="260"/>
            </w:pPr>
            <w:r>
              <w:rPr>
                <w:rFonts w:ascii="Consolas" w:cs="Consolas" w:eastAsia="Consolas" w:hAnsi="Consolas"/>
                <w:color w:val="1A1A1A"/>
                <w:sz w:val="18"/>
                <w:szCs w:val="18"/>
              </w:rPr>
              <w:t>│   ├── TDD.md                        # this document</w:t>
            </w:r>
          </w:p>
          <w:p>
            <w:pPr>
              <w:spacing w:after="0" w:line="260"/>
            </w:pPr>
            <w:r>
              <w:rPr>
                <w:rFonts w:ascii="Consolas" w:cs="Consolas" w:eastAsia="Consolas" w:hAnsi="Consolas"/>
                <w:color w:val="1A1A1A"/>
                <w:sz w:val="18"/>
                <w:szCs w:val="18"/>
              </w:rPr>
              <w:t>│   ├── StyleGuide.md</w:t>
            </w:r>
          </w:p>
          <w:p>
            <w:pPr>
              <w:spacing w:after="0" w:line="260"/>
            </w:pPr>
            <w:r>
              <w:rPr>
                <w:rFonts w:ascii="Consolas" w:cs="Consolas" w:eastAsia="Consolas" w:hAnsi="Consolas"/>
                <w:color w:val="1A1A1A"/>
                <w:sz w:val="18"/>
                <w:szCs w:val="18"/>
              </w:rPr>
              <w:t>│   └── BuildPlan.md</w:t>
            </w:r>
          </w:p>
          <w:p>
            <w:pPr>
              <w:spacing w:after="0" w:line="260"/>
            </w:pPr>
            <w:r>
              <w:rPr>
                <w:rFonts w:ascii="Consolas" w:cs="Consolas" w:eastAsia="Consolas" w:hAnsi="Consolas"/>
                <w:color w:val="1A1A1A"/>
                <w:sz w:val="18"/>
                <w:szCs w:val="18"/>
              </w:rPr>
              <w:t>├── packages/</w:t>
            </w:r>
          </w:p>
          <w:p>
            <w:pPr>
              <w:spacing w:after="0" w:line="260"/>
            </w:pPr>
            <w:r>
              <w:rPr>
                <w:rFonts w:ascii="Consolas" w:cs="Consolas" w:eastAsia="Consolas" w:hAnsi="Consolas"/>
                <w:color w:val="1A1A1A"/>
                <w:sz w:val="18"/>
                <w:szCs w:val="18"/>
              </w:rPr>
              <w:t>│   ├── shared/</w:t>
            </w:r>
          </w:p>
          <w:p>
            <w:pPr>
              <w:spacing w:after="0" w:line="260"/>
            </w:pPr>
            <w:r>
              <w:rPr>
                <w:rFonts w:ascii="Consolas" w:cs="Consolas" w:eastAsia="Consolas" w:hAnsi="Consolas"/>
                <w:color w:val="1A1A1A"/>
                <w:sz w:val="18"/>
                <w:szCs w:val="18"/>
              </w:rPr>
              <w:t>│   │   ├── package.json</w:t>
            </w:r>
          </w:p>
          <w:p>
            <w:pPr>
              <w:spacing w:after="0" w:line="260"/>
            </w:pPr>
            <w:r>
              <w:rPr>
                <w:rFonts w:ascii="Consolas" w:cs="Consolas" w:eastAsia="Consolas" w:hAnsi="Consolas"/>
                <w:color w:val="1A1A1A"/>
                <w:sz w:val="18"/>
                <w:szCs w:val="18"/>
              </w:rPr>
              <w:t>│   │   └── src/</w:t>
            </w:r>
          </w:p>
          <w:p>
            <w:pPr>
              <w:spacing w:after="0" w:line="260"/>
            </w:pPr>
            <w:r>
              <w:rPr>
                <w:rFonts w:ascii="Consolas" w:cs="Consolas" w:eastAsia="Consolas" w:hAnsi="Consolas"/>
                <w:color w:val="1A1A1A"/>
                <w:sz w:val="18"/>
                <w:szCs w:val="18"/>
              </w:rPr>
              <w:t>│   │       ├── types/</w:t>
            </w:r>
          </w:p>
          <w:p>
            <w:pPr>
              <w:spacing w:after="0" w:line="260"/>
            </w:pPr>
            <w:r>
              <w:rPr>
                <w:rFonts w:ascii="Consolas" w:cs="Consolas" w:eastAsia="Consolas" w:hAnsi="Consolas"/>
                <w:color w:val="1A1A1A"/>
                <w:sz w:val="18"/>
                <w:szCs w:val="18"/>
              </w:rPr>
              <w:t>│   │       │   ├── player.ts         # RenderedPlayer, HiddenPlayer (branded)</w:t>
            </w:r>
          </w:p>
          <w:p>
            <w:pPr>
              <w:spacing w:after="0" w:line="260"/>
            </w:pPr>
            <w:r>
              <w:rPr>
                <w:rFonts w:ascii="Consolas" w:cs="Consolas" w:eastAsia="Consolas" w:hAnsi="Consolas"/>
                <w:color w:val="1A1A1A"/>
                <w:sz w:val="18"/>
                <w:szCs w:val="18"/>
              </w:rPr>
              <w:t>│   │       │   ├── badge.ts</w:t>
            </w:r>
          </w:p>
          <w:p>
            <w:pPr>
              <w:spacing w:after="0" w:line="260"/>
            </w:pPr>
            <w:r>
              <w:rPr>
                <w:rFonts w:ascii="Consolas" w:cs="Consolas" w:eastAsia="Consolas" w:hAnsi="Consolas"/>
                <w:color w:val="1A1A1A"/>
                <w:sz w:val="18"/>
                <w:szCs w:val="18"/>
              </w:rPr>
              <w:t>│   │       │   ├── certainty.ts</w:t>
            </w:r>
          </w:p>
          <w:p>
            <w:pPr>
              <w:spacing w:after="0" w:line="260"/>
            </w:pPr>
            <w:r>
              <w:rPr>
                <w:rFonts w:ascii="Consolas" w:cs="Consolas" w:eastAsia="Consolas" w:hAnsi="Consolas"/>
                <w:color w:val="1A1A1A"/>
                <w:sz w:val="18"/>
                <w:szCs w:val="18"/>
              </w:rPr>
              <w:t>│   │       │   └── index.ts</w:t>
            </w:r>
          </w:p>
          <w:p>
            <w:pPr>
              <w:spacing w:after="0" w:line="260"/>
            </w:pPr>
            <w:r>
              <w:rPr>
                <w:rFonts w:ascii="Consolas" w:cs="Consolas" w:eastAsia="Consolas" w:hAnsi="Consolas"/>
                <w:color w:val="1A1A1A"/>
                <w:sz w:val="18"/>
                <w:szCs w:val="18"/>
              </w:rPr>
              <w:t>│   │       ├── schemas/              # Zod schemas shared by server + web</w:t>
            </w:r>
          </w:p>
          <w:p>
            <w:pPr>
              <w:spacing w:after="0" w:line="260"/>
            </w:pPr>
            <w:r>
              <w:rPr>
                <w:rFonts w:ascii="Consolas" w:cs="Consolas" w:eastAsia="Consolas" w:hAnsi="Consolas"/>
                <w:color w:val="1A1A1A"/>
                <w:sz w:val="18"/>
                <w:szCs w:val="18"/>
              </w:rPr>
              <w:t>│   │       │   ├── player.ts</w:t>
            </w:r>
          </w:p>
          <w:p>
            <w:pPr>
              <w:spacing w:after="0" w:line="260"/>
            </w:pPr>
            <w:r>
              <w:rPr>
                <w:rFonts w:ascii="Consolas" w:cs="Consolas" w:eastAsia="Consolas" w:hAnsi="Consolas"/>
                <w:color w:val="1A1A1A"/>
                <w:sz w:val="18"/>
                <w:szCs w:val="18"/>
              </w:rPr>
              <w:t>│   │       │   ├── transfer.ts</w:t>
            </w:r>
          </w:p>
          <w:p>
            <w:pPr>
              <w:spacing w:after="0" w:line="260"/>
            </w:pPr>
            <w:r>
              <w:rPr>
                <w:rFonts w:ascii="Consolas" w:cs="Consolas" w:eastAsia="Consolas" w:hAnsi="Consolas"/>
                <w:color w:val="1A1A1A"/>
                <w:sz w:val="18"/>
                <w:szCs w:val="18"/>
              </w:rPr>
              <w:t>│   │       │   └── index.ts</w:t>
            </w:r>
          </w:p>
          <w:p>
            <w:pPr>
              <w:spacing w:after="0" w:line="260"/>
            </w:pPr>
            <w:r>
              <w:rPr>
                <w:rFonts w:ascii="Consolas" w:cs="Consolas" w:eastAsia="Consolas" w:hAnsi="Consolas"/>
                <w:color w:val="1A1A1A"/>
                <w:sz w:val="18"/>
                <w:szCs w:val="18"/>
              </w:rPr>
              <w:t>│   │       └── constants/</w:t>
            </w:r>
          </w:p>
          <w:p>
            <w:pPr>
              <w:spacing w:after="0" w:line="260"/>
            </w:pPr>
            <w:r>
              <w:rPr>
                <w:rFonts w:ascii="Consolas" w:cs="Consolas" w:eastAsia="Consolas" w:hAnsi="Consolas"/>
                <w:color w:val="1A1A1A"/>
                <w:sz w:val="18"/>
                <w:szCs w:val="18"/>
              </w:rPr>
              <w:t>│   │           ├── badges.ts         # seed badge library</w:t>
            </w:r>
          </w:p>
          <w:p>
            <w:pPr>
              <w:spacing w:after="0" w:line="260"/>
            </w:pPr>
            <w:r>
              <w:rPr>
                <w:rFonts w:ascii="Consolas" w:cs="Consolas" w:eastAsia="Consolas" w:hAnsi="Consolas"/>
                <w:color w:val="1A1A1A"/>
                <w:sz w:val="18"/>
                <w:szCs w:val="18"/>
              </w:rPr>
              <w:t>│   │           └── tiers.ts</w:t>
            </w:r>
          </w:p>
          <w:p>
            <w:pPr>
              <w:spacing w:after="0" w:line="260"/>
            </w:pPr>
            <w:r>
              <w:rPr>
                <w:rFonts w:ascii="Consolas" w:cs="Consolas" w:eastAsia="Consolas" w:hAnsi="Consolas"/>
                <w:color w:val="1A1A1A"/>
                <w:sz w:val="18"/>
                <w:szCs w:val="18"/>
              </w:rPr>
              <w:t>│   ├── server/</w:t>
            </w:r>
          </w:p>
          <w:p>
            <w:pPr>
              <w:spacing w:after="0" w:line="260"/>
            </w:pPr>
            <w:r>
              <w:rPr>
                <w:rFonts w:ascii="Consolas" w:cs="Consolas" w:eastAsia="Consolas" w:hAnsi="Consolas"/>
                <w:color w:val="1A1A1A"/>
                <w:sz w:val="18"/>
                <w:szCs w:val="18"/>
              </w:rPr>
              <w:t>│   │   ├── package.json</w:t>
            </w:r>
          </w:p>
          <w:p>
            <w:pPr>
              <w:spacing w:after="0" w:line="260"/>
            </w:pPr>
            <w:r>
              <w:rPr>
                <w:rFonts w:ascii="Consolas" w:cs="Consolas" w:eastAsia="Consolas" w:hAnsi="Consolas"/>
                <w:color w:val="1A1A1A"/>
                <w:sz w:val="18"/>
                <w:szCs w:val="18"/>
              </w:rPr>
              <w:t>│   │   └── src/</w:t>
            </w:r>
          </w:p>
          <w:p>
            <w:pPr>
              <w:spacing w:after="0" w:line="260"/>
            </w:pPr>
            <w:r>
              <w:rPr>
                <w:rFonts w:ascii="Consolas" w:cs="Consolas" w:eastAsia="Consolas" w:hAnsi="Consolas"/>
                <w:color w:val="1A1A1A"/>
                <w:sz w:val="18"/>
                <w:szCs w:val="18"/>
              </w:rPr>
              <w:t>│   │       ├── index.ts              # Hono app bootstrap</w:t>
            </w:r>
          </w:p>
          <w:p>
            <w:pPr>
              <w:spacing w:after="0" w:line="260"/>
            </w:pPr>
            <w:r>
              <w:rPr>
                <w:rFonts w:ascii="Consolas" w:cs="Consolas" w:eastAsia="Consolas" w:hAnsi="Consolas"/>
                <w:color w:val="1A1A1A"/>
                <w:sz w:val="18"/>
                <w:szCs w:val="18"/>
              </w:rPr>
              <w:t>│   │       ├── db/</w:t>
            </w:r>
          </w:p>
          <w:p>
            <w:pPr>
              <w:spacing w:after="0" w:line="260"/>
            </w:pPr>
            <w:r>
              <w:rPr>
                <w:rFonts w:ascii="Consolas" w:cs="Consolas" w:eastAsia="Consolas" w:hAnsi="Consolas"/>
                <w:color w:val="1A1A1A"/>
                <w:sz w:val="18"/>
                <w:szCs w:val="18"/>
              </w:rPr>
              <w:t>│   │       │   ├── client.ts         # dialect-aware Drizzle client</w:t>
            </w:r>
          </w:p>
          <w:p>
            <w:pPr>
              <w:spacing w:after="0" w:line="260"/>
            </w:pPr>
            <w:r>
              <w:rPr>
                <w:rFonts w:ascii="Consolas" w:cs="Consolas" w:eastAsia="Consolas" w:hAnsi="Consolas"/>
                <w:color w:val="1A1A1A"/>
                <w:sz w:val="18"/>
                <w:szCs w:val="18"/>
              </w:rPr>
              <w:t>│   │       │   ├── schema.ts         # Drizzle table definitions</w:t>
            </w:r>
          </w:p>
          <w:p>
            <w:pPr>
              <w:spacing w:after="0" w:line="260"/>
            </w:pPr>
            <w:r>
              <w:rPr>
                <w:rFonts w:ascii="Consolas" w:cs="Consolas" w:eastAsia="Consolas" w:hAnsi="Consolas"/>
                <w:color w:val="1A1A1A"/>
                <w:sz w:val="18"/>
                <w:szCs w:val="18"/>
              </w:rPr>
              <w:t>│   │       │   └── migrations/</w:t>
            </w:r>
          </w:p>
          <w:p>
            <w:pPr>
              <w:spacing w:after="0" w:line="260"/>
            </w:pPr>
            <w:r>
              <w:rPr>
                <w:rFonts w:ascii="Consolas" w:cs="Consolas" w:eastAsia="Consolas" w:hAnsi="Consolas"/>
                <w:color w:val="1A1A1A"/>
                <w:sz w:val="18"/>
                <w:szCs w:val="18"/>
              </w:rPr>
              <w:t>│   │       │       ├── sqlite/</w:t>
            </w:r>
          </w:p>
          <w:p>
            <w:pPr>
              <w:spacing w:after="0" w:line="260"/>
            </w:pPr>
            <w:r>
              <w:rPr>
                <w:rFonts w:ascii="Consolas" w:cs="Consolas" w:eastAsia="Consolas" w:hAnsi="Consolas"/>
                <w:color w:val="1A1A1A"/>
                <w:sz w:val="18"/>
                <w:szCs w:val="18"/>
              </w:rPr>
              <w:t>│   │       │       └── postgres/</w:t>
            </w:r>
          </w:p>
          <w:p>
            <w:pPr>
              <w:spacing w:after="0" w:line="260"/>
            </w:pPr>
            <w:r>
              <w:rPr>
                <w:rFonts w:ascii="Consolas" w:cs="Consolas" w:eastAsia="Consolas" w:hAnsi="Consolas"/>
                <w:color w:val="1A1A1A"/>
                <w:sz w:val="18"/>
                <w:szCs w:val="18"/>
              </w:rPr>
              <w:t>│   │       ├── domain/               # pure types, no framework imports</w:t>
            </w:r>
          </w:p>
          <w:p>
            <w:pPr>
              <w:spacing w:after="0" w:line="260"/>
            </w:pPr>
            <w:r>
              <w:rPr>
                <w:rFonts w:ascii="Consolas" w:cs="Consolas" w:eastAsia="Consolas" w:hAnsi="Consolas"/>
                <w:color w:val="1A1A1A"/>
                <w:sz w:val="18"/>
                <w:szCs w:val="18"/>
              </w:rPr>
              <w:t>│   │       ├── application/          # use cases; returns HiddenPlayer internally</w:t>
            </w:r>
          </w:p>
          <w:p>
            <w:pPr>
              <w:spacing w:after="0" w:line="260"/>
            </w:pPr>
            <w:r>
              <w:rPr>
                <w:rFonts w:ascii="Consolas" w:cs="Consolas" w:eastAsia="Consolas" w:hAnsi="Consolas"/>
                <w:color w:val="1A1A1A"/>
                <w:sz w:val="18"/>
                <w:szCs w:val="18"/>
              </w:rPr>
              <w:t>│   │       ├── rendering/            # only public hidden -&gt; rendered boundary</w:t>
            </w:r>
          </w:p>
          <w:p>
            <w:pPr>
              <w:spacing w:after="0" w:line="260"/>
            </w:pPr>
            <w:r>
              <w:rPr>
                <w:rFonts w:ascii="Consolas" w:cs="Consolas" w:eastAsia="Consolas" w:hAnsi="Consolas"/>
                <w:color w:val="1A1A1A"/>
                <w:sz w:val="18"/>
                <w:szCs w:val="18"/>
              </w:rPr>
              <w:t>│   │       │   ├── player.ts</w:t>
            </w:r>
          </w:p>
          <w:p>
            <w:pPr>
              <w:spacing w:after="0" w:line="260"/>
            </w:pPr>
            <w:r>
              <w:rPr>
                <w:rFonts w:ascii="Consolas" w:cs="Consolas" w:eastAsia="Consolas" w:hAnsi="Consolas"/>
                <w:color w:val="1A1A1A"/>
                <w:sz w:val="18"/>
                <w:szCs w:val="18"/>
              </w:rPr>
              <w:t>│   │       │   ├── prose.ts</w:t>
            </w:r>
          </w:p>
          <w:p>
            <w:pPr>
              <w:spacing w:after="0" w:line="260"/>
            </w:pPr>
            <w:r>
              <w:rPr>
                <w:rFonts w:ascii="Consolas" w:cs="Consolas" w:eastAsia="Consolas" w:hAnsi="Consolas"/>
                <w:color w:val="1A1A1A"/>
                <w:sz w:val="18"/>
                <w:szCs w:val="18"/>
              </w:rPr>
              <w:t>│   │       │   └── narrative/</w:t>
            </w:r>
          </w:p>
          <w:p>
            <w:pPr>
              <w:spacing w:after="0" w:line="260"/>
            </w:pPr>
            <w:r>
              <w:rPr>
                <w:rFonts w:ascii="Consolas" w:cs="Consolas" w:eastAsia="Consolas" w:hAnsi="Consolas"/>
                <w:color w:val="1A1A1A"/>
                <w:sz w:val="18"/>
                <w:szCs w:val="18"/>
              </w:rPr>
              <w:t>│   │       ├── routes/               # Hono routers</w:t>
            </w:r>
          </w:p>
          <w:p>
            <w:pPr>
              <w:spacing w:after="0" w:line="260"/>
            </w:pPr>
            <w:r>
              <w:rPr>
                <w:rFonts w:ascii="Consolas" w:cs="Consolas" w:eastAsia="Consolas" w:hAnsi="Consolas"/>
                <w:color w:val="1A1A1A"/>
                <w:sz w:val="18"/>
                <w:szCs w:val="18"/>
              </w:rPr>
              <w:t>│   │       │   ├── players.ts</w:t>
            </w:r>
          </w:p>
          <w:p>
            <w:pPr>
              <w:spacing w:after="0" w:line="260"/>
            </w:pPr>
            <w:r>
              <w:rPr>
                <w:rFonts w:ascii="Consolas" w:cs="Consolas" w:eastAsia="Consolas" w:hAnsi="Consolas"/>
                <w:color w:val="1A1A1A"/>
                <w:sz w:val="18"/>
                <w:szCs w:val="18"/>
              </w:rPr>
              <w:t>│   │       │   ├── transfers.ts</w:t>
            </w:r>
          </w:p>
          <w:p>
            <w:pPr>
              <w:spacing w:after="0" w:line="260"/>
            </w:pPr>
            <w:r>
              <w:rPr>
                <w:rFonts w:ascii="Consolas" w:cs="Consolas" w:eastAsia="Consolas" w:hAnsi="Consolas"/>
                <w:color w:val="1A1A1A"/>
                <w:sz w:val="18"/>
                <w:szCs w:val="18"/>
              </w:rPr>
              <w:t>│   │       │   ├── season.ts</w:t>
            </w:r>
          </w:p>
          <w:p>
            <w:pPr>
              <w:spacing w:after="0" w:line="260"/>
            </w:pPr>
            <w:r>
              <w:rPr>
                <w:rFonts w:ascii="Consolas" w:cs="Consolas" w:eastAsia="Consolas" w:hAnsi="Consolas"/>
                <w:color w:val="1A1A1A"/>
                <w:sz w:val="18"/>
                <w:szCs w:val="18"/>
              </w:rPr>
              <w:t>│   │       │   └── index.ts</w:t>
            </w:r>
          </w:p>
          <w:p>
            <w:pPr>
              <w:spacing w:after="0" w:line="260"/>
            </w:pPr>
            <w:r>
              <w:rPr>
                <w:rFonts w:ascii="Consolas" w:cs="Consolas" w:eastAsia="Consolas" w:hAnsi="Consolas"/>
                <w:color w:val="1A1A1A"/>
                <w:sz w:val="18"/>
                <w:szCs w:val="18"/>
              </w:rPr>
              <w:t>│   │       ├── sim/</w:t>
            </w:r>
          </w:p>
          <w:p>
            <w:pPr>
              <w:spacing w:after="0" w:line="260"/>
            </w:pPr>
            <w:r>
              <w:rPr>
                <w:rFonts w:ascii="Consolas" w:cs="Consolas" w:eastAsia="Consolas" w:hAnsi="Consolas"/>
                <w:color w:val="1A1A1A"/>
                <w:sz w:val="18"/>
                <w:szCs w:val="18"/>
              </w:rPr>
              <w:t>│   │       │   ├── interface.ts      # SimEngine type</w:t>
            </w:r>
          </w:p>
          <w:p>
            <w:pPr>
              <w:spacing w:after="0" w:line="260"/>
            </w:pPr>
            <w:r>
              <w:rPr>
                <w:rFonts w:ascii="Consolas" w:cs="Consolas" w:eastAsia="Consolas" w:hAnsi="Consolas"/>
                <w:color w:val="1A1A1A"/>
                <w:sz w:val="18"/>
                <w:szCs w:val="18"/>
              </w:rPr>
              <w:t>│   │       │   ├── causal.ts         # deterministic causal v1 implementation</w:t>
            </w:r>
          </w:p>
          <w:p>
            <w:pPr>
              <w:spacing w:after="0" w:line="260"/>
            </w:pPr>
            <w:r>
              <w:rPr>
                <w:rFonts w:ascii="Consolas" w:cs="Consolas" w:eastAsia="Consolas" w:hAnsi="Consolas"/>
                <w:color w:val="1A1A1A"/>
                <w:sz w:val="18"/>
                <w:szCs w:val="18"/>
              </w:rPr>
              <w:t>│   │       │   └── pythonClient.ts   # stub for future Python service</w:t>
            </w:r>
          </w:p>
          <w:p>
            <w:pPr>
              <w:spacing w:after="0" w:line="260"/>
            </w:pPr>
            <w:r>
              <w:rPr>
                <w:rFonts w:ascii="Consolas" w:cs="Consolas" w:eastAsia="Consolas" w:hAnsi="Consolas"/>
                <w:color w:val="1A1A1A"/>
                <w:sz w:val="18"/>
                <w:szCs w:val="18"/>
              </w:rPr>
              <w:t>│   │       └── test/</w:t>
            </w:r>
          </w:p>
          <w:p>
            <w:pPr>
              <w:spacing w:after="0" w:line="260"/>
            </w:pPr>
            <w:r>
              <w:rPr>
                <w:rFonts w:ascii="Consolas" w:cs="Consolas" w:eastAsia="Consolas" w:hAnsi="Consolas"/>
                <w:color w:val="1A1A1A"/>
                <w:sz w:val="18"/>
                <w:szCs w:val="18"/>
              </w:rPr>
              <w:t>│   ├── web/</w:t>
            </w:r>
          </w:p>
          <w:p>
            <w:pPr>
              <w:spacing w:after="0" w:line="260"/>
            </w:pPr>
            <w:r>
              <w:rPr>
                <w:rFonts w:ascii="Consolas" w:cs="Consolas" w:eastAsia="Consolas" w:hAnsi="Consolas"/>
                <w:color w:val="1A1A1A"/>
                <w:sz w:val="18"/>
                <w:szCs w:val="18"/>
              </w:rPr>
              <w:t>│   │   ├── package.json</w:t>
            </w:r>
          </w:p>
          <w:p>
            <w:pPr>
              <w:spacing w:after="0" w:line="260"/>
            </w:pPr>
            <w:r>
              <w:rPr>
                <w:rFonts w:ascii="Consolas" w:cs="Consolas" w:eastAsia="Consolas" w:hAnsi="Consolas"/>
                <w:color w:val="1A1A1A"/>
                <w:sz w:val="18"/>
                <w:szCs w:val="18"/>
              </w:rPr>
              <w:t>│   │   ├── vite.config.ts</w:t>
            </w:r>
          </w:p>
          <w:p>
            <w:pPr>
              <w:spacing w:after="0" w:line="260"/>
            </w:pPr>
            <w:r>
              <w:rPr>
                <w:rFonts w:ascii="Consolas" w:cs="Consolas" w:eastAsia="Consolas" w:hAnsi="Consolas"/>
                <w:color w:val="1A1A1A"/>
                <w:sz w:val="18"/>
                <w:szCs w:val="18"/>
              </w:rPr>
              <w:t>│   │   ├── tailwind.config.ts</w:t>
            </w:r>
          </w:p>
          <w:p>
            <w:pPr>
              <w:spacing w:after="0" w:line="260"/>
            </w:pPr>
            <w:r>
              <w:rPr>
                <w:rFonts w:ascii="Consolas" w:cs="Consolas" w:eastAsia="Consolas" w:hAnsi="Consolas"/>
                <w:color w:val="1A1A1A"/>
                <w:sz w:val="18"/>
                <w:szCs w:val="18"/>
              </w:rPr>
              <w:t>│   │   ├── index.html</w:t>
            </w:r>
          </w:p>
          <w:p>
            <w:pPr>
              <w:spacing w:after="0" w:line="260"/>
            </w:pPr>
            <w:r>
              <w:rPr>
                <w:rFonts w:ascii="Consolas" w:cs="Consolas" w:eastAsia="Consolas" w:hAnsi="Consolas"/>
                <w:color w:val="1A1A1A"/>
                <w:sz w:val="18"/>
                <w:szCs w:val="18"/>
              </w:rPr>
              <w:t>│   │   └── src/</w:t>
            </w:r>
          </w:p>
          <w:p>
            <w:pPr>
              <w:spacing w:after="0" w:line="260"/>
            </w:pPr>
            <w:r>
              <w:rPr>
                <w:rFonts w:ascii="Consolas" w:cs="Consolas" w:eastAsia="Consolas" w:hAnsi="Consolas"/>
                <w:color w:val="1A1A1A"/>
                <w:sz w:val="18"/>
                <w:szCs w:val="18"/>
              </w:rPr>
              <w:t>│   │       ├── main.tsx</w:t>
            </w:r>
          </w:p>
          <w:p>
            <w:pPr>
              <w:spacing w:after="0" w:line="260"/>
            </w:pPr>
            <w:r>
              <w:rPr>
                <w:rFonts w:ascii="Consolas" w:cs="Consolas" w:eastAsia="Consolas" w:hAnsi="Consolas"/>
                <w:color w:val="1A1A1A"/>
                <w:sz w:val="18"/>
                <w:szCs w:val="18"/>
              </w:rPr>
              <w:t>│   │       ├── routes/               # TanStack Router file-based routes</w:t>
            </w:r>
          </w:p>
          <w:p>
            <w:pPr>
              <w:spacing w:after="0" w:line="260"/>
            </w:pPr>
            <w:r>
              <w:rPr>
                <w:rFonts w:ascii="Consolas" w:cs="Consolas" w:eastAsia="Consolas" w:hAnsi="Consolas"/>
                <w:color w:val="1A1A1A"/>
                <w:sz w:val="18"/>
                <w:szCs w:val="18"/>
              </w:rPr>
              <w:t>│   │       ├── components/</w:t>
            </w:r>
          </w:p>
          <w:p>
            <w:pPr>
              <w:spacing w:after="0" w:line="260"/>
            </w:pPr>
            <w:r>
              <w:rPr>
                <w:rFonts w:ascii="Consolas" w:cs="Consolas" w:eastAsia="Consolas" w:hAnsi="Consolas"/>
                <w:color w:val="1A1A1A"/>
                <w:sz w:val="18"/>
                <w:szCs w:val="18"/>
              </w:rPr>
              <w:t>│   │       │   ├── ui/               # Style Guide components</w:t>
            </w:r>
          </w:p>
          <w:p>
            <w:pPr>
              <w:spacing w:after="0" w:line="260"/>
            </w:pPr>
            <w:r>
              <w:rPr>
                <w:rFonts w:ascii="Consolas" w:cs="Consolas" w:eastAsia="Consolas" w:hAnsi="Consolas"/>
                <w:color w:val="1A1A1A"/>
                <w:sz w:val="18"/>
                <w:szCs w:val="18"/>
              </w:rPr>
              <w:t>│   │       │   └── features/</w:t>
            </w:r>
          </w:p>
          <w:p>
            <w:pPr>
              <w:spacing w:after="0" w:line="260"/>
            </w:pPr>
            <w:r>
              <w:rPr>
                <w:rFonts w:ascii="Consolas" w:cs="Consolas" w:eastAsia="Consolas" w:hAnsi="Consolas"/>
                <w:color w:val="1A1A1A"/>
                <w:sz w:val="18"/>
                <w:szCs w:val="18"/>
              </w:rPr>
              <w:t>│   │       ├── hooks/</w:t>
            </w:r>
          </w:p>
          <w:p>
            <w:pPr>
              <w:spacing w:after="0" w:line="260"/>
            </w:pPr>
            <w:r>
              <w:rPr>
                <w:rFonts w:ascii="Consolas" w:cs="Consolas" w:eastAsia="Consolas" w:hAnsi="Consolas"/>
                <w:color w:val="1A1A1A"/>
                <w:sz w:val="18"/>
                <w:szCs w:val="18"/>
              </w:rPr>
              <w:t>│   │       ├── lib/</w:t>
            </w:r>
          </w:p>
          <w:p>
            <w:pPr>
              <w:spacing w:after="0" w:line="260"/>
            </w:pPr>
            <w:r>
              <w:rPr>
                <w:rFonts w:ascii="Consolas" w:cs="Consolas" w:eastAsia="Consolas" w:hAnsi="Consolas"/>
                <w:color w:val="1A1A1A"/>
                <w:sz w:val="18"/>
                <w:szCs w:val="18"/>
              </w:rPr>
              <w:t>│   │       │   └── api.ts            # typed Hono RPC client</w:t>
            </w:r>
          </w:p>
          <w:p>
            <w:pPr>
              <w:spacing w:after="0" w:line="260"/>
            </w:pPr>
            <w:r>
              <w:rPr>
                <w:rFonts w:ascii="Consolas" w:cs="Consolas" w:eastAsia="Consolas" w:hAnsi="Consolas"/>
                <w:color w:val="1A1A1A"/>
                <w:sz w:val="18"/>
                <w:szCs w:val="18"/>
              </w:rPr>
              <w:t>│   │       └── test/</w:t>
            </w:r>
          </w:p>
          <w:p>
            <w:pPr>
              <w:spacing w:after="0" w:line="260"/>
            </w:pPr>
            <w:r>
              <w:rPr>
                <w:rFonts w:ascii="Consolas" w:cs="Consolas" w:eastAsia="Consolas" w:hAnsi="Consolas"/>
                <w:color w:val="1A1A1A"/>
                <w:sz w:val="18"/>
                <w:szCs w:val="18"/>
              </w:rPr>
              <w:t>│   └── infra/</w:t>
            </w:r>
          </w:p>
          <w:p>
            <w:pPr>
              <w:spacing w:after="0" w:line="260"/>
            </w:pPr>
            <w:r>
              <w:rPr>
                <w:rFonts w:ascii="Consolas" w:cs="Consolas" w:eastAsia="Consolas" w:hAnsi="Consolas"/>
                <w:color w:val="1A1A1A"/>
                <w:sz w:val="18"/>
                <w:szCs w:val="18"/>
              </w:rPr>
              <w:t>│       ├── package.json</w:t>
            </w:r>
          </w:p>
          <w:p>
            <w:pPr>
              <w:spacing w:after="0" w:line="260"/>
            </w:pPr>
            <w:r>
              <w:rPr>
                <w:rFonts w:ascii="Consolas" w:cs="Consolas" w:eastAsia="Consolas" w:hAnsi="Consolas"/>
                <w:color w:val="1A1A1A"/>
                <w:sz w:val="18"/>
                <w:szCs w:val="18"/>
              </w:rPr>
              <w:t>│       ├── bin/app.ts                # CDK entrypoint</w:t>
            </w:r>
          </w:p>
          <w:p>
            <w:pPr>
              <w:spacing w:after="0" w:line="260"/>
            </w:pPr>
            <w:r>
              <w:rPr>
                <w:rFonts w:ascii="Consolas" w:cs="Consolas" w:eastAsia="Consolas" w:hAnsi="Consolas"/>
                <w:color w:val="1A1A1A"/>
                <w:sz w:val="18"/>
                <w:szCs w:val="18"/>
              </w:rPr>
              <w:t>│       └── lib/</w:t>
            </w:r>
          </w:p>
          <w:p>
            <w:pPr>
              <w:spacing w:after="0" w:line="260"/>
            </w:pPr>
            <w:r>
              <w:rPr>
                <w:rFonts w:ascii="Consolas" w:cs="Consolas" w:eastAsia="Consolas" w:hAnsi="Consolas"/>
                <w:color w:val="1A1A1A"/>
                <w:sz w:val="18"/>
                <w:szCs w:val="18"/>
              </w:rPr>
              <w:t>│           ├── network-stack.ts</w:t>
            </w:r>
          </w:p>
          <w:p>
            <w:pPr>
              <w:spacing w:after="0" w:line="260"/>
            </w:pPr>
            <w:r>
              <w:rPr>
                <w:rFonts w:ascii="Consolas" w:cs="Consolas" w:eastAsia="Consolas" w:hAnsi="Consolas"/>
                <w:color w:val="1A1A1A"/>
                <w:sz w:val="18"/>
                <w:szCs w:val="18"/>
              </w:rPr>
              <w:t>│           ├── database-stack.ts</w:t>
            </w:r>
          </w:p>
          <w:p>
            <w:pPr>
              <w:spacing w:after="0" w:line="260"/>
            </w:pPr>
            <w:r>
              <w:rPr>
                <w:rFonts w:ascii="Consolas" w:cs="Consolas" w:eastAsia="Consolas" w:hAnsi="Consolas"/>
                <w:color w:val="1A1A1A"/>
                <w:sz w:val="18"/>
                <w:szCs w:val="18"/>
              </w:rPr>
              <w:t>│           ├── service-stack.ts</w:t>
            </w:r>
          </w:p>
          <w:p>
            <w:pPr>
              <w:spacing w:after="0" w:line="260"/>
            </w:pPr>
            <w:r>
              <w:rPr>
                <w:rFonts w:ascii="Consolas" w:cs="Consolas" w:eastAsia="Consolas" w:hAnsi="Consolas"/>
                <w:color w:val="1A1A1A"/>
                <w:sz w:val="18"/>
                <w:szCs w:val="18"/>
              </w:rPr>
              <w:t>│           └── pipeline-stack.ts</w:t>
            </w:r>
          </w:p>
          <w:p>
            <w:pPr>
              <w:spacing w:after="0" w:line="260"/>
            </w:pPr>
            <w:r>
              <w:rPr>
                <w:rFonts w:ascii="Consolas" w:cs="Consolas" w:eastAsia="Consolas" w:hAnsi="Consolas"/>
                <w:color w:val="1A1A1A"/>
                <w:sz w:val="18"/>
                <w:szCs w:val="18"/>
              </w:rPr>
              <w:t>└── Makefile                          # thin wrapper over pnpm scripts</w:t>
            </w:r>
          </w:p>
        </w:tc>
      </w:tr>
    </w:tbl>
    <w:p>
      <w:pPr>
        <w:pStyle w:val="Heading1"/>
        <w:pageBreakBefore/>
        <w:spacing w:after="160" w:before="360"/>
      </w:pPr>
      <w:r>
        <w:rPr>
          <w:rFonts w:ascii="Calibri" w:cs="Calibri" w:eastAsia="Calibri" w:hAnsi="Calibri"/>
          <w:b/>
          <w:bCs/>
          <w:color w:val="1F4E79"/>
          <w:sz w:val="36"/>
          <w:szCs w:val="36"/>
        </w:rPr>
        <w:t xml:space="preserve">5. Data Layer &amp; Dual-Database Strategy</w:t>
      </w:r>
    </w:p>
    <w:p>
      <w:pPr>
        <w:spacing w:after="100" w:before="0" w:line="300"/>
      </w:pPr>
      <w:r>
        <w:rPr>
          <w:rFonts w:ascii="Calibri" w:cs="Calibri" w:eastAsia="Calibri" w:hAnsi="Calibri"/>
          <w:b w:val="false"/>
          <w:bCs w:val="false"/>
          <w:i w:val="false"/>
          <w:iCs w:val="false"/>
          <w:color w:val="1A1A1A"/>
          <w:sz w:val="22"/>
          <w:szCs w:val="22"/>
        </w:rPr>
        <w:t xml:space="preserve">The dual-database requirement — SQLite locally, Postgres in prod — is the highest-risk constraint in the technical stack. Drizzle makes it tractable because its SQLite and Postgres dialects expose the same query-builder API, but portability is still a discipline, not a free lunch. This section specifies the rules.</w:t>
      </w:r>
    </w:p>
    <w:p>
      <w:pPr>
        <w:pStyle w:val="Heading2"/>
        <w:spacing w:after="120" w:before="280"/>
      </w:pPr>
      <w:r>
        <w:rPr>
          <w:rFonts w:ascii="Calibri" w:cs="Calibri" w:eastAsia="Calibri" w:hAnsi="Calibri"/>
          <w:b/>
          <w:bCs/>
          <w:color w:val="1F4E79"/>
          <w:sz w:val="28"/>
          <w:szCs w:val="28"/>
        </w:rPr>
        <w:t xml:space="preserve">5.1 Schema Definition</w:t>
      </w:r>
    </w:p>
    <w:p>
      <w:pPr>
        <w:spacing w:after="100" w:before="0" w:line="300"/>
      </w:pPr>
      <w:r>
        <w:rPr>
          <w:rFonts w:ascii="Calibri" w:cs="Calibri" w:eastAsia="Calibri" w:hAnsi="Calibri"/>
          <w:b w:val="false"/>
          <w:bCs w:val="false"/>
          <w:i w:val="false"/>
          <w:iCs w:val="false"/>
          <w:color w:val="1A1A1A"/>
          <w:sz w:val="22"/>
          <w:szCs w:val="22"/>
        </w:rPr>
        <w:t xml:space="preserve">Schemas are defined in TypeScript in packages/server/src/db/schema.ts. Drizzle supports two parallel table-definition modules — one for SQLite, one for Postgres — or a single shared module using dialect-agnostic column types. RPG FC uses the shared approach where possible and the split approach only where dialects meaningfully differ (e.g.,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packages/server/src/db/schema.ts</w:t>
            </w:r>
          </w:p>
          <w:p>
            <w:pPr>
              <w:spacing w:after="0" w:line="260"/>
            </w:pPr>
            <w:r>
              <w:rPr>
                <w:rFonts w:ascii="Consolas" w:cs="Consolas" w:eastAsia="Consolas" w:hAnsi="Consolas"/>
                <w:color w:val="1A1A1A"/>
                <w:sz w:val="18"/>
                <w:szCs w:val="18"/>
              </w:rPr>
              <w:t xml:space="preserve">import { sqliteTable, integer, text } from "drizzle-orm/sqlite-core";</w:t>
            </w:r>
          </w:p>
          <w:p>
            <w:pPr>
              <w:spacing w:after="0" w:line="260"/>
            </w:pPr>
            <w:r>
              <w:rPr>
                <w:rFonts w:ascii="Consolas" w:cs="Consolas" w:eastAsia="Consolas" w:hAnsi="Consolas"/>
                <w:color w:val="1A1A1A"/>
                <w:sz w:val="18"/>
                <w:szCs w:val="18"/>
              </w:rPr>
              <w:t xml:space="preserve">import { pgTable, serial, integer as pgInt, text as pgText, timestamp } from "drizzle-orm/pg-core";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Portable column set; every table is defined twice but the shapes must match.</w:t>
            </w:r>
          </w:p>
          <w:p>
            <w:pPr>
              <w:spacing w:after="0" w:line="260"/>
            </w:pPr>
            <w:r>
              <w:rPr>
                <w:rFonts w:ascii="Consolas" w:cs="Consolas" w:eastAsia="Consolas" w:hAnsi="Consolas"/>
                <w:color w:val="1A1A1A"/>
                <w:sz w:val="18"/>
                <w:szCs w:val="18"/>
              </w:rPr>
              <w:t xml:space="preserve">// A CI test diffs the two schemas by column name + logical type and fails</w:t>
            </w:r>
          </w:p>
          <w:p>
            <w:pPr>
              <w:spacing w:after="0" w:line="260"/>
            </w:pPr>
            <w:r>
              <w:rPr>
                <w:rFonts w:ascii="Consolas" w:cs="Consolas" w:eastAsia="Consolas" w:hAnsi="Consolas"/>
                <w:color w:val="1A1A1A"/>
                <w:sz w:val="18"/>
                <w:szCs w:val="18"/>
              </w:rPr>
              <w:t xml:space="preserve">// if they drift.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playersSqlite = sqliteTable("players", {</w:t>
            </w:r>
          </w:p>
          <w:p>
            <w:pPr>
              <w:spacing w:after="0" w:line="260"/>
            </w:pPr>
            <w:r>
              <w:rPr>
                <w:rFonts w:ascii="Consolas" w:cs="Consolas" w:eastAsia="Consolas" w:hAnsi="Consolas"/>
                <w:color w:val="1A1A1A"/>
                <w:sz w:val="18"/>
                <w:szCs w:val="18"/>
              </w:rPr>
              <w:t xml:space="preserve">  id: integer("id").primaryKey({ autoIncrement: true }),</w:t>
            </w:r>
          </w:p>
          <w:p>
            <w:pPr>
              <w:spacing w:after="0" w:line="260"/>
            </w:pPr>
            <w:r>
              <w:rPr>
                <w:rFonts w:ascii="Consolas" w:cs="Consolas" w:eastAsia="Consolas" w:hAnsi="Consolas"/>
                <w:color w:val="1A1A1A"/>
                <w:sz w:val="18"/>
                <w:szCs w:val="18"/>
              </w:rPr>
              <w:t xml:space="preserve">  runId: integer("run_id").notNull(),</w:t>
            </w:r>
          </w:p>
          <w:p>
            <w:pPr>
              <w:spacing w:after="0" w:line="260"/>
            </w:pPr>
            <w:r>
              <w:rPr>
                <w:rFonts w:ascii="Consolas" w:cs="Consolas" w:eastAsia="Consolas" w:hAnsi="Consolas"/>
                <w:color w:val="1A1A1A"/>
                <w:sz w:val="18"/>
                <w:szCs w:val="18"/>
              </w:rPr>
              <w:t xml:space="preserve">  name: text("name").notNull(),</w:t>
            </w:r>
          </w:p>
          <w:p>
            <w:pPr>
              <w:spacing w:after="0" w:line="260"/>
            </w:pPr>
            <w:r>
              <w:rPr>
                <w:rFonts w:ascii="Consolas" w:cs="Consolas" w:eastAsia="Consolas" w:hAnsi="Consolas"/>
                <w:color w:val="1A1A1A"/>
                <w:sz w:val="18"/>
                <w:szCs w:val="18"/>
              </w:rPr>
              <w:t xml:space="preserve">  dob: text("dob").notNull(),               // ISO-8601 string (portable)</w:t>
            </w:r>
          </w:p>
          <w:p>
            <w:pPr>
              <w:spacing w:after="0" w:line="260"/>
            </w:pPr>
            <w:r>
              <w:rPr>
                <w:rFonts w:ascii="Consolas" w:cs="Consolas" w:eastAsia="Consolas" w:hAnsi="Consolas"/>
                <w:color w:val="1A1A1A"/>
                <w:sz w:val="18"/>
                <w:szCs w:val="18"/>
              </w:rPr>
              <w:t xml:space="preserve">  clubId: integer("club_id"),</w:t>
            </w:r>
          </w:p>
          <w:p>
            <w:pPr>
              <w:spacing w:after="0" w:line="260"/>
            </w:pPr>
            <w:r>
              <w:rPr>
                <w:rFonts w:ascii="Consolas" w:cs="Consolas" w:eastAsia="Consolas" w:hAnsi="Consolas"/>
                <w:color w:val="1A1A1A"/>
                <w:sz w:val="18"/>
                <w:szCs w:val="18"/>
              </w:rPr>
              <w:t xml:space="preserve">  hiddenAttrsJson: text("hidden_attrs_json").notNull(), // JSON as TEXT</w:t>
            </w:r>
          </w:p>
          <w:p>
            <w:pPr>
              <w:spacing w:after="0" w:line="260"/>
            </w:pPr>
            <w:r>
              <w:rPr>
                <w:rFonts w:ascii="Consolas" w:cs="Consolas" w:eastAsia="Consolas" w:hAnsi="Consolas"/>
                <w:color w:val="1A1A1A"/>
                <w:sz w:val="18"/>
                <w:szCs w:val="18"/>
              </w:rPr>
              <w:t xml:space="preserve">  createdAt: text("created_at").notNull(),</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playersPg = pgTable("players", {</w:t>
            </w:r>
          </w:p>
          <w:p>
            <w:pPr>
              <w:spacing w:after="0" w:line="260"/>
            </w:pPr>
            <w:r>
              <w:rPr>
                <w:rFonts w:ascii="Consolas" w:cs="Consolas" w:eastAsia="Consolas" w:hAnsi="Consolas"/>
                <w:color w:val="1A1A1A"/>
                <w:sz w:val="18"/>
                <w:szCs w:val="18"/>
              </w:rPr>
              <w:t xml:space="preserve">  id: serial("id").primaryKey(),</w:t>
            </w:r>
          </w:p>
          <w:p>
            <w:pPr>
              <w:spacing w:after="0" w:line="260"/>
            </w:pPr>
            <w:r>
              <w:rPr>
                <w:rFonts w:ascii="Consolas" w:cs="Consolas" w:eastAsia="Consolas" w:hAnsi="Consolas"/>
                <w:color w:val="1A1A1A"/>
                <w:sz w:val="18"/>
                <w:szCs w:val="18"/>
              </w:rPr>
              <w:t xml:space="preserve">  runId: pgInt("run_id").notNull(),</w:t>
            </w:r>
          </w:p>
          <w:p>
            <w:pPr>
              <w:spacing w:after="0" w:line="260"/>
            </w:pPr>
            <w:r>
              <w:rPr>
                <w:rFonts w:ascii="Consolas" w:cs="Consolas" w:eastAsia="Consolas" w:hAnsi="Consolas"/>
                <w:color w:val="1A1A1A"/>
                <w:sz w:val="18"/>
                <w:szCs w:val="18"/>
              </w:rPr>
              <w:t xml:space="preserve">  name: pgText("name").notNull(),</w:t>
            </w:r>
          </w:p>
          <w:p>
            <w:pPr>
              <w:spacing w:after="0" w:line="260"/>
            </w:pPr>
            <w:r>
              <w:rPr>
                <w:rFonts w:ascii="Consolas" w:cs="Consolas" w:eastAsia="Consolas" w:hAnsi="Consolas"/>
                <w:color w:val="1A1A1A"/>
                <w:sz w:val="18"/>
                <w:szCs w:val="18"/>
              </w:rPr>
              <w:t xml:space="preserve">  dob: pgText("dob").notNull(),</w:t>
            </w:r>
          </w:p>
          <w:p>
            <w:pPr>
              <w:spacing w:after="0" w:line="260"/>
            </w:pPr>
            <w:r>
              <w:rPr>
                <w:rFonts w:ascii="Consolas" w:cs="Consolas" w:eastAsia="Consolas" w:hAnsi="Consolas"/>
                <w:color w:val="1A1A1A"/>
                <w:sz w:val="18"/>
                <w:szCs w:val="18"/>
              </w:rPr>
              <w:t xml:space="preserve">  clubId: pgInt("club_id"),</w:t>
            </w:r>
          </w:p>
          <w:p>
            <w:pPr>
              <w:spacing w:after="0" w:line="260"/>
            </w:pPr>
            <w:r>
              <w:rPr>
                <w:rFonts w:ascii="Consolas" w:cs="Consolas" w:eastAsia="Consolas" w:hAnsi="Consolas"/>
                <w:color w:val="1A1A1A"/>
                <w:sz w:val="18"/>
                <w:szCs w:val="18"/>
              </w:rPr>
              <w:t xml:space="preserve">  hiddenAttrsJson: pgText("hidden_attrs_json").notNull(),</w:t>
            </w:r>
          </w:p>
          <w:p>
            <w:pPr>
              <w:spacing w:after="0" w:line="260"/>
            </w:pPr>
            <w:r>
              <w:rPr>
                <w:rFonts w:ascii="Consolas" w:cs="Consolas" w:eastAsia="Consolas" w:hAnsi="Consolas"/>
                <w:color w:val="1A1A1A"/>
                <w:sz w:val="18"/>
                <w:szCs w:val="18"/>
              </w:rPr>
              <w:t xml:space="preserve">  createdAt: timestamp("created_at").notNull().defaultNow(),</w:t>
            </w:r>
          </w:p>
          <w:p>
            <w:pPr>
              <w:spacing w:after="0" w:line="260"/>
            </w:pPr>
            <w:r>
              <w:rPr>
                <w:rFonts w:ascii="Consolas" w:cs="Consolas" w:eastAsia="Consolas" w:hAnsi="Consolas"/>
                <w:color w:val="1A1A1A"/>
                <w:sz w:val="18"/>
                <w:szCs w:val="18"/>
              </w:rPr>
              <w:t xml:space="preserve">});</w:t>
            </w:r>
          </w:p>
        </w:tc>
      </w:tr>
    </w:tbl>
    <w:p>
      <w:pPr>
        <w:pStyle w:val="Heading2"/>
        <w:spacing w:after="120" w:before="280"/>
      </w:pPr>
      <w:r>
        <w:rPr>
          <w:rFonts w:ascii="Calibri" w:cs="Calibri" w:eastAsia="Calibri" w:hAnsi="Calibri"/>
          <w:b/>
          <w:bCs/>
          <w:color w:val="1F4E79"/>
          <w:sz w:val="28"/>
          <w:szCs w:val="28"/>
        </w:rPr>
        <w:t xml:space="preserve">5.2 Portability Rules</w:t>
      </w:r>
    </w:p>
    <w:p>
      <w:pPr>
        <w:spacing w:after="100" w:before="0" w:line="300"/>
      </w:pPr>
      <w:r>
        <w:rPr>
          <w:rFonts w:ascii="Calibri" w:cs="Calibri" w:eastAsia="Calibri" w:hAnsi="Calibri"/>
          <w:b w:val="false"/>
          <w:bCs w:val="false"/>
          <w:i w:val="false"/>
          <w:iCs w:val="false"/>
          <w:color w:val="1A1A1A"/>
          <w:sz w:val="22"/>
          <w:szCs w:val="22"/>
        </w:rPr>
        <w:t xml:space="preserve">Every migration and every query must respect the following rules. They are enforced by the dual-dialect CI matrix but should be treated as a design-time discipline.</w:t>
      </w:r>
    </w:p>
    <w:p>
      <w:pPr>
        <w:pStyle w:val="ListParagraph"/>
        <w:numPr>
          <w:ilvl w:val="0"/>
          <w:numId w:val="2"/>
        </w:numPr>
        <w:spacing w:after="60" w:line="280"/>
      </w:pPr>
      <w:r>
        <w:rPr>
          <w:rFonts w:ascii="Calibri" w:cs="Calibri" w:eastAsia="Calibri" w:hAnsi="Calibri"/>
          <w:color w:val="1A1A1A"/>
          <w:sz w:val="22"/>
          <w:szCs w:val="22"/>
        </w:rPr>
        <w:t xml:space="preserve">No JSONB columns. JSON is stored as TEXT and parsed at the application layer. Drizzle's json() helper is SQLite-only.</w:t>
      </w:r>
    </w:p>
    <w:p>
      <w:pPr>
        <w:pStyle w:val="ListParagraph"/>
        <w:numPr>
          <w:ilvl w:val="0"/>
          <w:numId w:val="2"/>
        </w:numPr>
        <w:spacing w:after="60" w:line="280"/>
      </w:pPr>
      <w:r>
        <w:rPr>
          <w:rFonts w:ascii="Calibri" w:cs="Calibri" w:eastAsia="Calibri" w:hAnsi="Calibri"/>
          <w:color w:val="1A1A1A"/>
          <w:sz w:val="22"/>
          <w:szCs w:val="22"/>
        </w:rPr>
        <w:t xml:space="preserve">No ARRAY columns. Multi-valued relationships use a join table.</w:t>
      </w:r>
    </w:p>
    <w:p>
      <w:pPr>
        <w:pStyle w:val="ListParagraph"/>
        <w:numPr>
          <w:ilvl w:val="0"/>
          <w:numId w:val="2"/>
        </w:numPr>
        <w:spacing w:after="60" w:line="280"/>
      </w:pPr>
      <w:r>
        <w:rPr>
          <w:rFonts w:ascii="Calibri" w:cs="Calibri" w:eastAsia="Calibri" w:hAnsi="Calibri"/>
          <w:color w:val="1A1A1A"/>
          <w:sz w:val="22"/>
          <w:szCs w:val="22"/>
        </w:rPr>
        <w:t xml:space="preserve">No native ENUM types. Use text columns with a Zod enum schema validating writes.</w:t>
      </w:r>
    </w:p>
    <w:p>
      <w:pPr>
        <w:pStyle w:val="ListParagraph"/>
        <w:numPr>
          <w:ilvl w:val="0"/>
          <w:numId w:val="2"/>
        </w:numPr>
        <w:spacing w:after="60" w:line="280"/>
      </w:pPr>
      <w:r>
        <w:rPr>
          <w:rFonts w:ascii="Calibri" w:cs="Calibri" w:eastAsia="Calibri" w:hAnsi="Calibri"/>
          <w:color w:val="1A1A1A"/>
          <w:sz w:val="22"/>
          <w:szCs w:val="22"/>
        </w:rPr>
        <w:t xml:space="preserve">No Postgres-specific functions in queries (ILIKE, date_trunc, generate_series, etc.). Use SQL that works on both engines, or push the logic to the application layer.</w:t>
      </w:r>
    </w:p>
    <w:p>
      <w:pPr>
        <w:pStyle w:val="ListParagraph"/>
        <w:numPr>
          <w:ilvl w:val="0"/>
          <w:numId w:val="2"/>
        </w:numPr>
        <w:spacing w:after="60" w:line="280"/>
      </w:pPr>
      <w:r>
        <w:rPr>
          <w:rFonts w:ascii="Calibri" w:cs="Calibri" w:eastAsia="Calibri" w:hAnsi="Calibri"/>
          <w:color w:val="1A1A1A"/>
          <w:sz w:val="22"/>
          <w:szCs w:val="22"/>
        </w:rPr>
        <w:t xml:space="preserve">Timestamps are stored as ISO-8601 strings, not TIMESTAMP, because SQLite lacks a native timestamp type. The application layer parses to Date at the boundary.</w:t>
      </w:r>
    </w:p>
    <w:p>
      <w:pPr>
        <w:pStyle w:val="ListParagraph"/>
        <w:numPr>
          <w:ilvl w:val="0"/>
          <w:numId w:val="2"/>
        </w:numPr>
        <w:spacing w:after="60" w:line="280"/>
      </w:pPr>
      <w:r>
        <w:rPr>
          <w:rFonts w:ascii="Calibri" w:cs="Calibri" w:eastAsia="Calibri" w:hAnsi="Calibri"/>
          <w:color w:val="1A1A1A"/>
          <w:sz w:val="22"/>
          <w:szCs w:val="22"/>
        </w:rPr>
        <w:t xml:space="preserve">Auto-increment keys use SQLite's integer PK with autoIncrement and Postgres's serial. Never rely on sequence-specific behavior.</w:t>
      </w:r>
    </w:p>
    <w:p>
      <w:pPr>
        <w:pStyle w:val="ListParagraph"/>
        <w:numPr>
          <w:ilvl w:val="0"/>
          <w:numId w:val="2"/>
        </w:numPr>
        <w:spacing w:after="60" w:line="280"/>
      </w:pPr>
      <w:r>
        <w:rPr>
          <w:rFonts w:ascii="Calibri" w:cs="Calibri" w:eastAsia="Calibri" w:hAnsi="Calibri"/>
          <w:color w:val="1A1A1A"/>
          <w:sz w:val="22"/>
          <w:szCs w:val="22"/>
        </w:rPr>
        <w:t xml:space="preserve">Text is case-sensitive in both engines. Any case-insensitive comparison is done via lower() in SQL or normalized in the application layer.</w:t>
      </w:r>
    </w:p>
    <w:p>
      <w:pPr>
        <w:pStyle w:val="ListParagraph"/>
        <w:numPr>
          <w:ilvl w:val="0"/>
          <w:numId w:val="2"/>
        </w:numPr>
        <w:spacing w:after="60" w:line="280"/>
      </w:pPr>
      <w:r>
        <w:rPr>
          <w:rFonts w:ascii="Calibri" w:cs="Calibri" w:eastAsia="Calibri" w:hAnsi="Calibri"/>
          <w:color w:val="1A1A1A"/>
          <w:sz w:val="22"/>
          <w:szCs w:val="22"/>
        </w:rPr>
        <w:t xml:space="preserve">Transactions use Drizzle's .transaction() helper only. No raw BEGIN/COMMIT.</w:t>
      </w:r>
    </w:p>
    <w:p>
      <w:pPr>
        <w:pStyle w:val="ListParagraph"/>
        <w:numPr>
          <w:ilvl w:val="0"/>
          <w:numId w:val="2"/>
        </w:numPr>
        <w:spacing w:after="60" w:line="280"/>
      </w:pPr>
      <w:r>
        <w:rPr>
          <w:rFonts w:ascii="Calibri" w:cs="Calibri" w:eastAsia="Calibri" w:hAnsi="Calibri"/>
          <w:color w:val="1A1A1A"/>
          <w:sz w:val="22"/>
          <w:szCs w:val="22"/>
        </w:rPr>
        <w:t xml:space="preserve">No raw SQL unless guarded by a dialect check. Prefer query-builder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18"/>
              <w:bottom w:val="single" w:color="BFBFBF" w:sz="4"/>
              <w:right w:val="single" w:color="BFBFBF" w:sz="4"/>
            </w:tcBorders>
            <w:shd w:fill="DEEBF7"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Why not JSONB</w:t>
            </w:r>
          </w:p>
          <w:p>
            <w:pPr>
              <w:spacing w:after="0" w:line="280"/>
            </w:pPr>
            <w:r>
              <w:rPr>
                <w:rFonts w:ascii="Calibri" w:cs="Calibri" w:eastAsia="Calibri" w:hAnsi="Calibri"/>
                <w:color w:val="1A1A1A"/>
                <w:sz w:val="22"/>
                <w:szCs w:val="22"/>
              </w:rPr>
              <w:t xml:space="preserve">Postgres JSONB is tempting for the hidden_attrs field, but SQLite's JSON support is TEXT-backed and the JSONB query syntax is Postgres-specific. Reading hidden_attrs as TEXT and parsing in the application layer costs nothing at RPG FC's scale, keeps queries portable, and keeps the code easy to test against SQLite. If a future feature genuinely needs JSONB indexing (e.g., querying players by badge), add a normalized join table instead.</w:t>
            </w:r>
          </w:p>
        </w:tc>
      </w:tr>
    </w:tbl>
    <w:p>
      <w:pPr>
        <w:pStyle w:val="Heading2"/>
        <w:spacing w:after="120" w:before="280"/>
      </w:pPr>
      <w:r>
        <w:rPr>
          <w:rFonts w:ascii="Calibri" w:cs="Calibri" w:eastAsia="Calibri" w:hAnsi="Calibri"/>
          <w:b/>
          <w:bCs/>
          <w:color w:val="1F4E79"/>
          <w:sz w:val="28"/>
          <w:szCs w:val="28"/>
        </w:rPr>
        <w:t xml:space="preserve">5.3 The Drizzle Client</w:t>
      </w:r>
    </w:p>
    <w:p>
      <w:pPr>
        <w:spacing w:after="100" w:before="0" w:line="300"/>
      </w:pPr>
      <w:r>
        <w:rPr>
          <w:rFonts w:ascii="Calibri" w:cs="Calibri" w:eastAsia="Calibri" w:hAnsi="Calibri"/>
          <w:b w:val="false"/>
          <w:bCs w:val="false"/>
          <w:i w:val="false"/>
          <w:iCs w:val="false"/>
          <w:color w:val="1A1A1A"/>
          <w:sz w:val="22"/>
          <w:szCs w:val="22"/>
        </w:rPr>
        <w:t xml:space="preserve">The application talks to Drizzle through a single dialect-aware factory. The factory reads DATABASE_URL and returns a typed client backed by the appropriate driver. Services and routes receive the client via dependency injection; they never import drivers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packages/server/src/db/client.ts</w:t>
            </w:r>
          </w:p>
          <w:p>
            <w:pPr>
              <w:spacing w:after="0" w:line="260"/>
            </w:pPr>
            <w:r>
              <w:rPr>
                <w:rFonts w:ascii="Consolas" w:cs="Consolas" w:eastAsia="Consolas" w:hAnsi="Consolas"/>
                <w:color w:val="1A1A1A"/>
                <w:sz w:val="18"/>
                <w:szCs w:val="18"/>
              </w:rPr>
              <w:t xml:space="preserve">import { drizzle as drizzleSqlite } from "drizzle-orm/better-sqlite3";</w:t>
            </w:r>
          </w:p>
          <w:p>
            <w:pPr>
              <w:spacing w:after="0" w:line="260"/>
            </w:pPr>
            <w:r>
              <w:rPr>
                <w:rFonts w:ascii="Consolas" w:cs="Consolas" w:eastAsia="Consolas" w:hAnsi="Consolas"/>
                <w:color w:val="1A1A1A"/>
                <w:sz w:val="18"/>
                <w:szCs w:val="18"/>
              </w:rPr>
              <w:t xml:space="preserve">import { drizzle as drizzlePg } from "drizzle-orm/node-postgres";</w:t>
            </w:r>
          </w:p>
          <w:p>
            <w:pPr>
              <w:spacing w:after="0" w:line="260"/>
            </w:pPr>
            <w:r>
              <w:rPr>
                <w:rFonts w:ascii="Consolas" w:cs="Consolas" w:eastAsia="Consolas" w:hAnsi="Consolas"/>
                <w:color w:val="1A1A1A"/>
                <w:sz w:val="18"/>
                <w:szCs w:val="18"/>
              </w:rPr>
              <w:t xml:space="preserve">import Database from "better-sqlite3";</w:t>
            </w:r>
          </w:p>
          <w:p>
            <w:pPr>
              <w:spacing w:after="0" w:line="260"/>
            </w:pPr>
            <w:r>
              <w:rPr>
                <w:rFonts w:ascii="Consolas" w:cs="Consolas" w:eastAsia="Consolas" w:hAnsi="Consolas"/>
                <w:color w:val="1A1A1A"/>
                <w:sz w:val="18"/>
                <w:szCs w:val="18"/>
              </w:rPr>
              <w:t xml:space="preserve">import { Pool } from "pg";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type Dialect = "sqlite" | "postgres";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interface DbClient {</w:t>
            </w:r>
          </w:p>
          <w:p>
            <w:pPr>
              <w:spacing w:after="0" w:line="260"/>
            </w:pPr>
            <w:r>
              <w:rPr>
                <w:rFonts w:ascii="Consolas" w:cs="Consolas" w:eastAsia="Consolas" w:hAnsi="Consolas"/>
                <w:color w:val="1A1A1A"/>
                <w:sz w:val="18"/>
                <w:szCs w:val="18"/>
              </w:rPr>
              <w:t xml:space="preserve">  dialect: Dialect;</w:t>
            </w:r>
          </w:p>
          <w:p>
            <w:pPr>
              <w:spacing w:after="0" w:line="260"/>
            </w:pPr>
            <w:r>
              <w:rPr>
                <w:rFonts w:ascii="Consolas" w:cs="Consolas" w:eastAsia="Consolas" w:hAnsi="Consolas"/>
                <w:color w:val="1A1A1A"/>
                <w:sz w:val="18"/>
                <w:szCs w:val="18"/>
              </w:rPr>
              <w:t xml:space="preserve">  // Narrowed per dialect; services code against the shared query-builder API.</w:t>
            </w:r>
          </w:p>
          <w:p>
            <w:pPr>
              <w:spacing w:after="0" w:line="260"/>
            </w:pPr>
            <w:r>
              <w:rPr>
                <w:rFonts w:ascii="Consolas" w:cs="Consolas" w:eastAsia="Consolas" w:hAnsi="Consolas"/>
                <w:color w:val="1A1A1A"/>
                <w:sz w:val="18"/>
                <w:szCs w:val="18"/>
              </w:rPr>
              <w:t xml:space="preserve">  raw: ReturnType&lt;typeof drizzleSqlite&gt; | ReturnType&lt;typeof drizzlePg&gt;;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createDbClient(databaseUrl: string): DbClient {</w:t>
            </w:r>
          </w:p>
          <w:p>
            <w:pPr>
              <w:spacing w:after="0" w:line="260"/>
            </w:pPr>
            <w:r>
              <w:rPr>
                <w:rFonts w:ascii="Consolas" w:cs="Consolas" w:eastAsia="Consolas" w:hAnsi="Consolas"/>
                <w:color w:val="1A1A1A"/>
                <w:sz w:val="18"/>
                <w:szCs w:val="18"/>
              </w:rPr>
              <w:t xml:space="preserve">  if (databaseUrl.startsWith("sqlite:")) {</w:t>
            </w:r>
          </w:p>
          <w:p>
            <w:pPr>
              <w:spacing w:after="0" w:line="260"/>
            </w:pPr>
            <w:r>
              <w:rPr>
                <w:rFonts w:ascii="Consolas" w:cs="Consolas" w:eastAsia="Consolas" w:hAnsi="Consolas"/>
                <w:color w:val="1A1A1A"/>
                <w:sz w:val="18"/>
                <w:szCs w:val="18"/>
              </w:rPr>
              <w:t xml:space="preserve">    const filePath = databaseUrl.replace(/^sqlite:/, "");</w:t>
            </w:r>
          </w:p>
          <w:p>
            <w:pPr>
              <w:spacing w:after="0" w:line="260"/>
            </w:pPr>
            <w:r>
              <w:rPr>
                <w:rFonts w:ascii="Consolas" w:cs="Consolas" w:eastAsia="Consolas" w:hAnsi="Consolas"/>
                <w:color w:val="1A1A1A"/>
                <w:sz w:val="18"/>
                <w:szCs w:val="18"/>
              </w:rPr>
              <w:t xml:space="preserve">    const sqlite = new Database(filePath);</w:t>
            </w:r>
          </w:p>
          <w:p>
            <w:pPr>
              <w:spacing w:after="0" w:line="260"/>
            </w:pPr>
            <w:r>
              <w:rPr>
                <w:rFonts w:ascii="Consolas" w:cs="Consolas" w:eastAsia="Consolas" w:hAnsi="Consolas"/>
                <w:color w:val="1A1A1A"/>
                <w:sz w:val="18"/>
                <w:szCs w:val="18"/>
              </w:rPr>
              <w:t xml:space="preserve">    sqlite.pragma("journal_mode = WAL");</w:t>
            </w:r>
          </w:p>
          <w:p>
            <w:pPr>
              <w:spacing w:after="0" w:line="260"/>
            </w:pPr>
            <w:r>
              <w:rPr>
                <w:rFonts w:ascii="Consolas" w:cs="Consolas" w:eastAsia="Consolas" w:hAnsi="Consolas"/>
                <w:color w:val="1A1A1A"/>
                <w:sz w:val="18"/>
                <w:szCs w:val="18"/>
              </w:rPr>
              <w:t xml:space="preserve">    sqlite.pragma("foreign_keys = ON");</w:t>
            </w:r>
          </w:p>
          <w:p>
            <w:pPr>
              <w:spacing w:after="0" w:line="260"/>
            </w:pPr>
            <w:r>
              <w:rPr>
                <w:rFonts w:ascii="Consolas" w:cs="Consolas" w:eastAsia="Consolas" w:hAnsi="Consolas"/>
                <w:color w:val="1A1A1A"/>
                <w:sz w:val="18"/>
                <w:szCs w:val="18"/>
              </w:rPr>
              <w:t xml:space="preserve">    sqlite.pragma("synchronous = NORMAL");</w:t>
            </w:r>
          </w:p>
          <w:p>
            <w:pPr>
              <w:spacing w:after="0" w:line="260"/>
            </w:pPr>
            <w:r>
              <w:rPr>
                <w:rFonts w:ascii="Consolas" w:cs="Consolas" w:eastAsia="Consolas" w:hAnsi="Consolas"/>
                <w:color w:val="1A1A1A"/>
                <w:sz w:val="18"/>
                <w:szCs w:val="18"/>
              </w:rPr>
              <w:t xml:space="preserve">    return { dialect: "sqlite", raw: drizzleSqlite(sqlite)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(databaseUrl.startsWith("postgres:") || databaseUrl.startsWith("postgresql:")) {</w:t>
            </w:r>
          </w:p>
          <w:p>
            <w:pPr>
              <w:spacing w:after="0" w:line="260"/>
            </w:pPr>
            <w:r>
              <w:rPr>
                <w:rFonts w:ascii="Consolas" w:cs="Consolas" w:eastAsia="Consolas" w:hAnsi="Consolas"/>
                <w:color w:val="1A1A1A"/>
                <w:sz w:val="18"/>
                <w:szCs w:val="18"/>
              </w:rPr>
              <w:t xml:space="preserve">    const pool = new Pool({ connectionString: databaseUrl });</w:t>
            </w:r>
          </w:p>
          <w:p>
            <w:pPr>
              <w:spacing w:after="0" w:line="260"/>
            </w:pPr>
            <w:r>
              <w:rPr>
                <w:rFonts w:ascii="Consolas" w:cs="Consolas" w:eastAsia="Consolas" w:hAnsi="Consolas"/>
                <w:color w:val="1A1A1A"/>
                <w:sz w:val="18"/>
                <w:szCs w:val="18"/>
              </w:rPr>
              <w:t xml:space="preserve">    return { dialect: "postgres", raw: drizzlePg(pool)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throw new Error(`Unsupported DATABASE_URL dialect: ${databaseUrl}`);</w:t>
            </w:r>
          </w:p>
          <w:p>
            <w:pPr>
              <w:spacing w:after="0" w:line="260"/>
            </w:pPr>
            <w:r>
              <w:rPr>
                <w:rFonts w:ascii="Consolas" w:cs="Consolas" w:eastAsia="Consolas" w:hAnsi="Consolas"/>
                <w:color w:val="1A1A1A"/>
                <w:sz w:val="18"/>
                <w:szCs w:val="18"/>
              </w:rPr>
              <w:t xml:space="preserve">}</w:t>
            </w:r>
          </w:p>
        </w:tc>
      </w:tr>
    </w:tbl>
    <w:p>
      <w:pPr>
        <w:pStyle w:val="Heading2"/>
        <w:spacing w:after="120" w:before="280"/>
      </w:pPr>
      <w:r>
        <w:rPr>
          <w:rFonts w:ascii="Calibri" w:cs="Calibri" w:eastAsia="Calibri" w:hAnsi="Calibri"/>
          <w:b/>
          <w:bCs/>
          <w:color w:val="1F4E79"/>
          <w:sz w:val="28"/>
          <w:szCs w:val="28"/>
        </w:rPr>
        <w:t xml:space="preserve">5.4 Migrations</w:t>
      </w:r>
    </w:p>
    <w:p>
      <w:pPr>
        <w:spacing w:after="100" w:before="0" w:line="300"/>
      </w:pPr>
      <w:r>
        <w:rPr>
          <w:rFonts w:ascii="Calibri" w:cs="Calibri" w:eastAsia="Calibri" w:hAnsi="Calibri"/>
          <w:b w:val="false"/>
          <w:bCs w:val="false"/>
          <w:i w:val="false"/>
          <w:iCs w:val="false"/>
          <w:color w:val="1A1A1A"/>
          <w:sz w:val="22"/>
          <w:szCs w:val="22"/>
        </w:rPr>
        <w:t xml:space="preserve">Drizzle Kit generates migrations from schema diffs. Because the schema is defined twice (once per dialect), Drizzle Kit produces two migration directories: packages/server/src/db/migrations/sqlite and .../postgres. Both are checked into the repo and applied at container startup via the dialect-appropriate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generate migrations for both dialects after a schema change</w:t>
            </w:r>
          </w:p>
          <w:p>
            <w:pPr>
              <w:spacing w:after="0" w:line="260"/>
            </w:pPr>
            <w:r>
              <w:rPr>
                <w:rFonts w:ascii="Consolas" w:cs="Consolas" w:eastAsia="Consolas" w:hAnsi="Consolas"/>
                <w:color w:val="1A1A1A"/>
                <w:sz w:val="18"/>
                <w:szCs w:val="18"/>
              </w:rPr>
              <w:t xml:space="preserve">pnpm drizzle-kit generate:sqlite</w:t>
            </w:r>
          </w:p>
          <w:p>
            <w:pPr>
              <w:spacing w:after="0" w:line="260"/>
            </w:pPr>
            <w:r>
              <w:rPr>
                <w:rFonts w:ascii="Consolas" w:cs="Consolas" w:eastAsia="Consolas" w:hAnsi="Consolas"/>
                <w:color w:val="1A1A1A"/>
                <w:sz w:val="18"/>
                <w:szCs w:val="18"/>
              </w:rPr>
              <w:t xml:space="preserve">pnpm drizzle-kit generate:pg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apply at startup (see docker/entrypoint.sh)</w:t>
            </w:r>
          </w:p>
          <w:p>
            <w:pPr>
              <w:spacing w:after="0" w:line="260"/>
            </w:pPr>
            <w:r>
              <w:rPr>
                <w:rFonts w:ascii="Consolas" w:cs="Consolas" w:eastAsia="Consolas" w:hAnsi="Consolas"/>
                <w:color w:val="1A1A1A"/>
                <w:sz w:val="18"/>
                <w:szCs w:val="18"/>
              </w:rPr>
              <w:t xml:space="preserve">if [[ "$DATABASE_URL" == sqlite:* ]]; then</w:t>
            </w:r>
          </w:p>
          <w:p>
            <w:pPr>
              <w:spacing w:after="0" w:line="260"/>
            </w:pPr>
            <w:r>
              <w:rPr>
                <w:rFonts w:ascii="Consolas" w:cs="Consolas" w:eastAsia="Consolas" w:hAnsi="Consolas"/>
                <w:color w:val="1A1A1A"/>
                <w:sz w:val="18"/>
                <w:szCs w:val="18"/>
              </w:rPr>
              <w:t xml:space="preserve">  pnpm drizzle-kit push:sqlite</w:t>
            </w:r>
          </w:p>
          <w:p>
            <w:pPr>
              <w:spacing w:after="0" w:line="260"/>
            </w:pPr>
            <w:r>
              <w:rPr>
                <w:rFonts w:ascii="Consolas" w:cs="Consolas" w:eastAsia="Consolas" w:hAnsi="Consolas"/>
                <w:color w:val="1A1A1A"/>
                <w:sz w:val="18"/>
                <w:szCs w:val="18"/>
              </w:rPr>
              <w:t xml:space="preserve">else</w:t>
            </w:r>
          </w:p>
          <w:p>
            <w:pPr>
              <w:spacing w:after="0" w:line="260"/>
            </w:pPr>
            <w:r>
              <w:rPr>
                <w:rFonts w:ascii="Consolas" w:cs="Consolas" w:eastAsia="Consolas" w:hAnsi="Consolas"/>
                <w:color w:val="1A1A1A"/>
                <w:sz w:val="18"/>
                <w:szCs w:val="18"/>
              </w:rPr>
              <w:t xml:space="preserve">  pnpm drizzle-kit push:pg</w:t>
            </w:r>
          </w:p>
          <w:p>
            <w:pPr>
              <w:spacing w:after="0" w:line="260"/>
            </w:pPr>
            <w:r>
              <w:rPr>
                <w:rFonts w:ascii="Consolas" w:cs="Consolas" w:eastAsia="Consolas" w:hAnsi="Consolas"/>
                <w:color w:val="1A1A1A"/>
                <w:sz w:val="18"/>
                <w:szCs w:val="18"/>
              </w:rPr>
              <w:t xml:space="preserve">fi</w:t>
            </w:r>
          </w:p>
        </w:tc>
      </w:tr>
    </w:tbl>
    <w:p>
      <w:pPr>
        <w:spacing w:after="100" w:before="0" w:line="300"/>
      </w:pPr>
      <w:r>
        <w:rPr>
          <w:rFonts w:ascii="Calibri" w:cs="Calibri" w:eastAsia="Calibri" w:hAnsi="Calibri"/>
          <w:b w:val="false"/>
          <w:bCs w:val="false"/>
          <w:i w:val="false"/>
          <w:iCs w:val="false"/>
          <w:color w:val="1A1A1A"/>
          <w:sz w:val="22"/>
          <w:szCs w:val="22"/>
        </w:rPr>
        <w:t xml:space="preserve">Migration discipline:</w:t>
      </w:r>
    </w:p>
    <w:p>
      <w:pPr>
        <w:pStyle w:val="ListParagraph"/>
        <w:numPr>
          <w:ilvl w:val="0"/>
          <w:numId w:val="2"/>
        </w:numPr>
        <w:spacing w:after="60" w:line="280"/>
      </w:pPr>
      <w:r>
        <w:rPr>
          <w:rFonts w:ascii="Calibri" w:cs="Calibri" w:eastAsia="Calibri" w:hAnsi="Calibri"/>
          <w:color w:val="1A1A1A"/>
          <w:sz w:val="22"/>
          <w:szCs w:val="22"/>
        </w:rPr>
        <w:t xml:space="preserve">Every schema change produces migrations for both dialects in the same PR. A PR that only updates one is blocked by CI.</w:t>
      </w:r>
    </w:p>
    <w:p>
      <w:pPr>
        <w:pStyle w:val="ListParagraph"/>
        <w:numPr>
          <w:ilvl w:val="0"/>
          <w:numId w:val="2"/>
        </w:numPr>
        <w:spacing w:after="60" w:line="280"/>
      </w:pPr>
      <w:r>
        <w:rPr>
          <w:rFonts w:ascii="Calibri" w:cs="Calibri" w:eastAsia="Calibri" w:hAnsi="Calibri"/>
          <w:color w:val="1A1A1A"/>
          <w:sz w:val="22"/>
          <w:szCs w:val="22"/>
        </w:rPr>
        <w:t xml:space="preserve">Migrations are reviewed for banned types (JSONB, ARRAY, ENUM) before merge.</w:t>
      </w:r>
    </w:p>
    <w:p>
      <w:pPr>
        <w:pStyle w:val="ListParagraph"/>
        <w:numPr>
          <w:ilvl w:val="0"/>
          <w:numId w:val="2"/>
        </w:numPr>
        <w:spacing w:after="60" w:line="280"/>
      </w:pPr>
      <w:r>
        <w:rPr>
          <w:rFonts w:ascii="Calibri" w:cs="Calibri" w:eastAsia="Calibri" w:hAnsi="Calibri"/>
          <w:color w:val="1A1A1A"/>
          <w:sz w:val="22"/>
          <w:szCs w:val="22"/>
        </w:rPr>
        <w:t xml:space="preserve">Destructive migrations (DROP, rename) are split across two releases: first add the new shape, backfill, then drop the old in a subsequent release.</w:t>
      </w:r>
    </w:p>
    <w:p>
      <w:pPr>
        <w:pStyle w:val="ListParagraph"/>
        <w:numPr>
          <w:ilvl w:val="0"/>
          <w:numId w:val="2"/>
        </w:numPr>
        <w:spacing w:after="60" w:line="280"/>
      </w:pPr>
      <w:r>
        <w:rPr>
          <w:rFonts w:ascii="Calibri" w:cs="Calibri" w:eastAsia="Calibri" w:hAnsi="Calibri"/>
          <w:color w:val="1A1A1A"/>
          <w:sz w:val="22"/>
          <w:szCs w:val="22"/>
        </w:rPr>
        <w:t xml:space="preserve">Migrations must be idempotent and safe to run twice, because the container entrypoint runs them on every start.</w:t>
      </w:r>
    </w:p>
    <w:p>
      <w:pPr>
        <w:pStyle w:val="Heading1"/>
        <w:pageBreakBefore/>
        <w:spacing w:after="160" w:before="360"/>
      </w:pPr>
      <w:r>
        <w:rPr>
          <w:rFonts w:ascii="Calibri" w:cs="Calibri" w:eastAsia="Calibri" w:hAnsi="Calibri"/>
          <w:b/>
          <w:bCs/>
          <w:color w:val="1F4E79"/>
          <w:sz w:val="36"/>
          <w:szCs w:val="36"/>
        </w:rPr>
        <w:t xml:space="preserve">6. Domain Model &amp; Rendering Boundary</w:t>
      </w:r>
    </w:p>
    <w:p>
      <w:pPr>
        <w:spacing w:after="100" w:before="0" w:line="300"/>
      </w:pPr>
      <w:r>
        <w:rPr>
          <w:rFonts w:ascii="Calibri" w:cs="Calibri" w:eastAsia="Calibri" w:hAnsi="Calibri"/>
          <w:b w:val="false"/>
          <w:bCs w:val="false"/>
          <w:i w:val="false"/>
          <w:iCs w:val="false"/>
          <w:color w:val="1A1A1A"/>
          <w:sz w:val="22"/>
          <w:szCs w:val="22"/>
        </w:rPr>
        <w:t xml:space="preserve">The domain layer holds the pure business types and functions. It imports nothing from Hono, Drizzle, or React. This discipline matters because the same types are consumed by the rendering layer, the application services, and (via @rpgfc/shared) the frontend components.</w:t>
      </w:r>
    </w:p>
    <w:p>
      <w:pPr>
        <w:pStyle w:val="Heading2"/>
        <w:spacing w:after="120" w:before="280"/>
      </w:pPr>
      <w:r>
        <w:rPr>
          <w:rFonts w:ascii="Calibri" w:cs="Calibri" w:eastAsia="Calibri" w:hAnsi="Calibri"/>
          <w:b/>
          <w:bCs/>
          <w:color w:val="1F4E79"/>
          <w:sz w:val="28"/>
          <w:szCs w:val="28"/>
        </w:rPr>
        <w:t xml:space="preserve">6.1 Core Types</w:t>
      </w:r>
    </w:p>
    <w:p>
      <w:pPr>
        <w:spacing w:after="100" w:before="0" w:line="300"/>
      </w:pPr>
      <w:r>
        <w:rPr>
          <w:rFonts w:ascii="Calibri" w:cs="Calibri" w:eastAsia="Calibri" w:hAnsi="Calibri"/>
          <w:b w:val="false"/>
          <w:bCs w:val="false"/>
          <w:i w:val="false"/>
          <w:iCs w:val="false"/>
          <w:color w:val="1A1A1A"/>
          <w:sz w:val="22"/>
          <w:szCs w:val="22"/>
        </w:rPr>
        <w:t xml:space="preserve">Four top-level types organize the domain: Player, Club, Run, and Season. Player is by far the most important, because it encodes the no-numbers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packages/shared/src/types/player.ts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Branded types prevent accidental assignment between hidden and rendered shapes.</w:t>
            </w:r>
          </w:p>
          <w:p>
            <w:pPr>
              <w:spacing w:after="0" w:line="260"/>
            </w:pPr>
            <w:r>
              <w:rPr>
                <w:rFonts w:ascii="Consolas" w:cs="Consolas" w:eastAsia="Consolas" w:hAnsi="Consolas"/>
                <w:color w:val="1A1A1A"/>
                <w:sz w:val="18"/>
                <w:szCs w:val="18"/>
              </w:rPr>
              <w:t xml:space="preserve">// The compiler treats HiddenPlayer and RenderedPlayer as distinct nominal types</w:t>
            </w:r>
          </w:p>
          <w:p>
            <w:pPr>
              <w:spacing w:after="0" w:line="260"/>
            </w:pPr>
            <w:r>
              <w:rPr>
                <w:rFonts w:ascii="Consolas" w:cs="Consolas" w:eastAsia="Consolas" w:hAnsi="Consolas"/>
                <w:color w:val="1A1A1A"/>
                <w:sz w:val="18"/>
                <w:szCs w:val="18"/>
              </w:rPr>
              <w:t xml:space="preserve">// even though their structural shapes differ.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declare const HIDDEN_BRAND: unique symbol;</w:t>
            </w:r>
          </w:p>
          <w:p>
            <w:pPr>
              <w:spacing w:after="0" w:line="260"/>
            </w:pPr>
            <w:r>
              <w:rPr>
                <w:rFonts w:ascii="Consolas" w:cs="Consolas" w:eastAsia="Consolas" w:hAnsi="Consolas"/>
                <w:color w:val="1A1A1A"/>
                <w:sz w:val="18"/>
                <w:szCs w:val="18"/>
              </w:rPr>
              <w:t xml:space="preserve">declare const RENDERED_BRAND: unique symbol;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interface HiddenPlayer {</w:t>
            </w:r>
          </w:p>
          <w:p>
            <w:pPr>
              <w:spacing w:after="0" w:line="260"/>
            </w:pPr>
            <w:r>
              <w:rPr>
                <w:rFonts w:ascii="Consolas" w:cs="Consolas" w:eastAsia="Consolas" w:hAnsi="Consolas"/>
                <w:color w:val="1A1A1A"/>
                <w:sz w:val="18"/>
                <w:szCs w:val="18"/>
              </w:rPr>
              <w:t xml:space="preserve">  readonly [HIDDEN_BRAND]: never;</w:t>
            </w:r>
          </w:p>
          <w:p>
            <w:pPr>
              <w:spacing w:after="0" w:line="260"/>
            </w:pPr>
            <w:r>
              <w:rPr>
                <w:rFonts w:ascii="Consolas" w:cs="Consolas" w:eastAsia="Consolas" w:hAnsi="Consolas"/>
                <w:color w:val="1A1A1A"/>
                <w:sz w:val="18"/>
                <w:szCs w:val="18"/>
              </w:rPr>
              <w:t xml:space="preserve">  id: number;</w:t>
            </w:r>
          </w:p>
          <w:p>
            <w:pPr>
              <w:spacing w:after="0" w:line="260"/>
            </w:pPr>
            <w:r>
              <w:rPr>
                <w:rFonts w:ascii="Consolas" w:cs="Consolas" w:eastAsia="Consolas" w:hAnsi="Consolas"/>
                <w:color w:val="1A1A1A"/>
                <w:sz w:val="18"/>
                <w:szCs w:val="18"/>
              </w:rPr>
              <w:t xml:space="preserve">  runId: number;</w:t>
            </w:r>
          </w:p>
          <w:p>
            <w:pPr>
              <w:spacing w:after="0" w:line="260"/>
            </w:pPr>
            <w:r>
              <w:rPr>
                <w:rFonts w:ascii="Consolas" w:cs="Consolas" w:eastAsia="Consolas" w:hAnsi="Consolas"/>
                <w:color w:val="1A1A1A"/>
                <w:sz w:val="18"/>
                <w:szCs w:val="18"/>
              </w:rPr>
              <w:t xml:space="preserve">  name: string;</w:t>
            </w:r>
          </w:p>
          <w:p>
            <w:pPr>
              <w:spacing w:after="0" w:line="260"/>
            </w:pPr>
            <w:r>
              <w:rPr>
                <w:rFonts w:ascii="Consolas" w:cs="Consolas" w:eastAsia="Consolas" w:hAnsi="Consolas"/>
                <w:color w:val="1A1A1A"/>
                <w:sz w:val="18"/>
                <w:szCs w:val="18"/>
              </w:rPr>
              <w:t xml:space="preserve">  dob: string;                   // ISO-8601</w:t>
            </w:r>
          </w:p>
          <w:p>
            <w:pPr>
              <w:spacing w:after="0" w:line="260"/>
            </w:pPr>
            <w:r>
              <w:rPr>
                <w:rFonts w:ascii="Consolas" w:cs="Consolas" w:eastAsia="Consolas" w:hAnsi="Consolas"/>
                <w:color w:val="1A1A1A"/>
                <w:sz w:val="18"/>
                <w:szCs w:val="18"/>
              </w:rPr>
              <w:t xml:space="preserve">  clubId: number | null;</w:t>
            </w:r>
          </w:p>
          <w:p>
            <w:pPr>
              <w:spacing w:after="0" w:line="260"/>
            </w:pPr>
            <w:r>
              <w:rPr>
                <w:rFonts w:ascii="Consolas" w:cs="Consolas" w:eastAsia="Consolas" w:hAnsi="Consolas"/>
                <w:color w:val="1A1A1A"/>
                <w:sz w:val="18"/>
                <w:szCs w:val="18"/>
              </w:rPr>
              <w:t xml:space="preserve">  // The raw attribute vector. Never leaves the server. Only rendering/ may import.</w:t>
            </w:r>
          </w:p>
          <w:p>
            <w:pPr>
              <w:spacing w:after="0" w:line="260"/>
            </w:pPr>
            <w:r>
              <w:rPr>
                <w:rFonts w:ascii="Consolas" w:cs="Consolas" w:eastAsia="Consolas" w:hAnsi="Consolas"/>
                <w:color w:val="1A1A1A"/>
                <w:sz w:val="18"/>
                <w:szCs w:val="18"/>
              </w:rPr>
              <w:t xml:space="preserve">  hiddenAttrs: {</w:t>
            </w:r>
          </w:p>
          <w:p>
            <w:pPr>
              <w:spacing w:after="0" w:line="260"/>
            </w:pPr>
            <w:r>
              <w:rPr>
                <w:rFonts w:ascii="Consolas" w:cs="Consolas" w:eastAsia="Consolas" w:hAnsi="Consolas"/>
                <w:color w:val="1A1A1A"/>
                <w:sz w:val="18"/>
                <w:szCs w:val="18"/>
              </w:rPr>
              <w:t xml:space="preserve">    pace: number;</w:t>
            </w:r>
          </w:p>
          <w:p>
            <w:pPr>
              <w:spacing w:after="0" w:line="260"/>
            </w:pPr>
            <w:r>
              <w:rPr>
                <w:rFonts w:ascii="Consolas" w:cs="Consolas" w:eastAsia="Consolas" w:hAnsi="Consolas"/>
                <w:color w:val="1A1A1A"/>
                <w:sz w:val="18"/>
                <w:szCs w:val="18"/>
              </w:rPr>
              <w:t xml:space="preserve">    finishing: number;</w:t>
            </w:r>
          </w:p>
          <w:p>
            <w:pPr>
              <w:spacing w:after="0" w:line="260"/>
            </w:pPr>
            <w:r>
              <w:rPr>
                <w:rFonts w:ascii="Consolas" w:cs="Consolas" w:eastAsia="Consolas" w:hAnsi="Consolas"/>
                <w:color w:val="1A1A1A"/>
                <w:sz w:val="18"/>
                <w:szCs w:val="18"/>
              </w:rPr>
              <w:t xml:space="preserve">    composure: number;</w:t>
            </w:r>
          </w:p>
          <w:p>
            <w:pPr>
              <w:spacing w:after="0" w:line="260"/>
            </w:pPr>
            <w:r>
              <w:rPr>
                <w:rFonts w:ascii="Consolas" w:cs="Consolas" w:eastAsia="Consolas" w:hAnsi="Consolas"/>
                <w:color w:val="1A1A1A"/>
                <w:sz w:val="18"/>
                <w:szCs w:val="18"/>
              </w:rPr>
              <w:t xml:space="preserve">    // ... all numeric gifts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badgeIds: number[];</w:t>
            </w:r>
          </w:p>
          <w:p>
            <w:pPr>
              <w:spacing w:after="0" w:line="260"/>
            </w:pPr>
            <w:r>
              <w:rPr>
                <w:rFonts w:ascii="Consolas" w:cs="Consolas" w:eastAsia="Consolas" w:hAnsi="Consolas"/>
                <w:color w:val="1A1A1A"/>
                <w:sz w:val="18"/>
                <w:szCs w:val="18"/>
              </w:rPr>
              <w:t xml:space="preserve">  experienceYears: number;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interface RenderedPlayer {</w:t>
            </w:r>
          </w:p>
          <w:p>
            <w:pPr>
              <w:spacing w:after="0" w:line="260"/>
            </w:pPr>
            <w:r>
              <w:rPr>
                <w:rFonts w:ascii="Consolas" w:cs="Consolas" w:eastAsia="Consolas" w:hAnsi="Consolas"/>
                <w:color w:val="1A1A1A"/>
                <w:sz w:val="18"/>
                <w:szCs w:val="18"/>
              </w:rPr>
              <w:t xml:space="preserve">  readonly [RENDERED_BRAND]: never;</w:t>
            </w:r>
          </w:p>
          <w:p>
            <w:pPr>
              <w:spacing w:after="0" w:line="260"/>
            </w:pPr>
            <w:r>
              <w:rPr>
                <w:rFonts w:ascii="Consolas" w:cs="Consolas" w:eastAsia="Consolas" w:hAnsi="Consolas"/>
                <w:color w:val="1A1A1A"/>
                <w:sz w:val="18"/>
                <w:szCs w:val="18"/>
              </w:rPr>
              <w:t xml:space="preserve">  id: number;</w:t>
            </w:r>
          </w:p>
          <w:p>
            <w:pPr>
              <w:spacing w:after="0" w:line="260"/>
            </w:pPr>
            <w:r>
              <w:rPr>
                <w:rFonts w:ascii="Consolas" w:cs="Consolas" w:eastAsia="Consolas" w:hAnsi="Consolas"/>
                <w:color w:val="1A1A1A"/>
                <w:sz w:val="18"/>
                <w:szCs w:val="18"/>
              </w:rPr>
              <w:t xml:space="preserve">  name: string;</w:t>
            </w:r>
          </w:p>
          <w:p>
            <w:pPr>
              <w:spacing w:after="0" w:line="260"/>
            </w:pPr>
            <w:r>
              <w:rPr>
                <w:rFonts w:ascii="Consolas" w:cs="Consolas" w:eastAsia="Consolas" w:hAnsi="Consolas"/>
                <w:color w:val="1A1A1A"/>
                <w:sz w:val="18"/>
                <w:szCs w:val="18"/>
              </w:rPr>
              <w:t xml:space="preserve">  age: number;                   // computed from dob, not a raw number</w:t>
            </w:r>
          </w:p>
          <w:p>
            <w:pPr>
              <w:spacing w:after="0" w:line="260"/>
            </w:pPr>
            <w:r>
              <w:rPr>
                <w:rFonts w:ascii="Consolas" w:cs="Consolas" w:eastAsia="Consolas" w:hAnsi="Consolas"/>
                <w:color w:val="1A1A1A"/>
                <w:sz w:val="18"/>
                <w:szCs w:val="18"/>
              </w:rPr>
              <w:t xml:space="preserve">  club: { id: number; name: string } | null;</w:t>
            </w:r>
          </w:p>
          <w:p>
            <w:pPr>
              <w:spacing w:after="0" w:line="260"/>
            </w:pPr>
            <w:r>
              <w:rPr>
                <w:rFonts w:ascii="Consolas" w:cs="Consolas" w:eastAsia="Consolas" w:hAnsi="Consolas"/>
                <w:color w:val="1A1A1A"/>
                <w:sz w:val="18"/>
                <w:szCs w:val="18"/>
              </w:rPr>
              <w:t xml:space="preserve">  badges: BadgeRef[];</w:t>
            </w:r>
          </w:p>
          <w:p>
            <w:pPr>
              <w:spacing w:after="0" w:line="260"/>
            </w:pPr>
            <w:r>
              <w:rPr>
                <w:rFonts w:ascii="Consolas" w:cs="Consolas" w:eastAsia="Consolas" w:hAnsi="Consolas"/>
                <w:color w:val="1A1A1A"/>
                <w:sz w:val="18"/>
                <w:szCs w:val="18"/>
              </w:rPr>
              <w:t xml:space="preserve">  prose: {</w:t>
            </w:r>
          </w:p>
          <w:p>
            <w:pPr>
              <w:spacing w:after="0" w:line="260"/>
            </w:pPr>
            <w:r>
              <w:rPr>
                <w:rFonts w:ascii="Consolas" w:cs="Consolas" w:eastAsia="Consolas" w:hAnsi="Consolas"/>
                <w:color w:val="1A1A1A"/>
                <w:sz w:val="18"/>
                <w:szCs w:val="18"/>
              </w:rPr>
              <w:t xml:space="preserve">    identity: string;            // one-paragraph narrative</w:t>
            </w:r>
          </w:p>
          <w:p>
            <w:pPr>
              <w:spacing w:after="0" w:line="260"/>
            </w:pPr>
            <w:r>
              <w:rPr>
                <w:rFonts w:ascii="Consolas" w:cs="Consolas" w:eastAsia="Consolas" w:hAnsi="Consolas"/>
                <w:color w:val="1A1A1A"/>
                <w:sz w:val="18"/>
                <w:szCs w:val="18"/>
              </w:rPr>
              <w:t xml:space="preserve">    currentForm: string;         // one-sentence narrative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certainty: CertaintyTier;      // how well the viewer knows this player</w:t>
            </w:r>
          </w:p>
          <w:p>
            <w:pPr>
              <w:spacing w:after="0" w:line="260"/>
            </w:pPr>
            <w:r>
              <w:rPr>
                <w:rFonts w:ascii="Consolas" w:cs="Consolas" w:eastAsia="Consolas" w:hAnsi="Consolas"/>
                <w:color w:val="1A1A1A"/>
                <w:sz w:val="18"/>
                <w:szCs w:val="18"/>
              </w:rPr>
              <w:t xml:space="preserve">  experience: ExperienceTier;    // "Rookie" | "Developing" | "Established" | "Veteran" | "Elder"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type BadgeRef = {</w:t>
            </w:r>
          </w:p>
          <w:p>
            <w:pPr>
              <w:spacing w:after="0" w:line="260"/>
            </w:pPr>
            <w:r>
              <w:rPr>
                <w:rFonts w:ascii="Consolas" w:cs="Consolas" w:eastAsia="Consolas" w:hAnsi="Consolas"/>
                <w:color w:val="1A1A1A"/>
                <w:sz w:val="18"/>
                <w:szCs w:val="18"/>
              </w:rPr>
              <w:t xml:space="preserve">  id: number;</w:t>
            </w:r>
          </w:p>
          <w:p>
            <w:pPr>
              <w:spacing w:after="0" w:line="260"/>
            </w:pPr>
            <w:r>
              <w:rPr>
                <w:rFonts w:ascii="Consolas" w:cs="Consolas" w:eastAsia="Consolas" w:hAnsi="Consolas"/>
                <w:color w:val="1A1A1A"/>
                <w:sz w:val="18"/>
                <w:szCs w:val="18"/>
              </w:rPr>
              <w:t xml:space="preserve">  name: string;</w:t>
            </w:r>
          </w:p>
          <w:p>
            <w:pPr>
              <w:spacing w:after="0" w:line="260"/>
            </w:pPr>
            <w:r>
              <w:rPr>
                <w:rFonts w:ascii="Consolas" w:cs="Consolas" w:eastAsia="Consolas" w:hAnsi="Consolas"/>
                <w:color w:val="1A1A1A"/>
                <w:sz w:val="18"/>
                <w:szCs w:val="18"/>
              </w:rPr>
              <w:t xml:space="preserve">  category: BadgeCategory;</w:t>
            </w:r>
          </w:p>
          <w:p>
            <w:pPr>
              <w:spacing w:after="0" w:line="260"/>
            </w:pPr>
            <w:r>
              <w:rPr>
                <w:rFonts w:ascii="Consolas" w:cs="Consolas" w:eastAsia="Consolas" w:hAnsi="Consolas"/>
                <w:color w:val="1A1A1A"/>
                <w:sz w:val="18"/>
                <w:szCs w:val="18"/>
              </w:rPr>
              <w:t xml:space="preserve">  certainty: CertaintyTier;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type CertaintyTier = "Certain" | "Confident" | "Likely" | "Speculation" | "Unknown";</w:t>
            </w:r>
          </w:p>
          <w:p>
            <w:pPr>
              <w:spacing w:after="0" w:line="260"/>
            </w:pPr>
            <w:r>
              <w:rPr>
                <w:rFonts w:ascii="Consolas" w:cs="Consolas" w:eastAsia="Consolas" w:hAnsi="Consolas"/>
                <w:color w:val="1A1A1A"/>
                <w:sz w:val="18"/>
                <w:szCs w:val="18"/>
              </w:rPr>
              <w:t xml:space="preserve">export type ExperienceTier = "Rookie" | "Developing" | "Established" | "Veteran" | "Elder";</w:t>
            </w:r>
          </w:p>
          <w:p>
            <w:pPr>
              <w:spacing w:after="0" w:line="260"/>
            </w:pPr>
            <w:r>
              <w:rPr>
                <w:rFonts w:ascii="Consolas" w:cs="Consolas" w:eastAsia="Consolas" w:hAnsi="Consolas"/>
                <w:color w:val="1A1A1A"/>
                <w:sz w:val="18"/>
                <w:szCs w:val="18"/>
              </w:rPr>
              <w:t xml:space="preserve">export type BadgeCategory =</w:t>
            </w:r>
          </w:p>
          <w:p>
            <w:pPr>
              <w:spacing w:after="0" w:line="260"/>
            </w:pPr>
            <w:r>
              <w:rPr>
                <w:rFonts w:ascii="Consolas" w:cs="Consolas" w:eastAsia="Consolas" w:hAnsi="Consolas"/>
                <w:color w:val="1A1A1A"/>
                <w:sz w:val="18"/>
                <w:szCs w:val="18"/>
              </w:rPr>
              <w:t xml:space="preserve">  | "NaturalGift"</w:t>
            </w:r>
          </w:p>
          <w:p>
            <w:pPr>
              <w:spacing w:after="0" w:line="260"/>
            </w:pPr>
            <w:r>
              <w:rPr>
                <w:rFonts w:ascii="Consolas" w:cs="Consolas" w:eastAsia="Consolas" w:hAnsi="Consolas"/>
                <w:color w:val="1A1A1A"/>
                <w:sz w:val="18"/>
                <w:szCs w:val="18"/>
              </w:rPr>
              <w:t xml:space="preserve">  | "MentalTrait"</w:t>
            </w:r>
          </w:p>
          <w:p>
            <w:pPr>
              <w:spacing w:after="0" w:line="260"/>
            </w:pPr>
            <w:r>
              <w:rPr>
                <w:rFonts w:ascii="Consolas" w:cs="Consolas" w:eastAsia="Consolas" w:hAnsi="Consolas"/>
                <w:color w:val="1A1A1A"/>
                <w:sz w:val="18"/>
                <w:szCs w:val="18"/>
              </w:rPr>
              <w:t xml:space="preserve">  | "PositionalMastery"</w:t>
            </w:r>
          </w:p>
          <w:p>
            <w:pPr>
              <w:spacing w:after="0" w:line="260"/>
            </w:pPr>
            <w:r>
              <w:rPr>
                <w:rFonts w:ascii="Consolas" w:cs="Consolas" w:eastAsia="Consolas" w:hAnsi="Consolas"/>
                <w:color w:val="1A1A1A"/>
                <w:sz w:val="18"/>
                <w:szCs w:val="18"/>
              </w:rPr>
              <w:t xml:space="preserve">  | "EarnedSkill"</w:t>
            </w:r>
          </w:p>
          <w:p>
            <w:pPr>
              <w:spacing w:after="0" w:line="260"/>
            </w:pPr>
            <w:r>
              <w:rPr>
                <w:rFonts w:ascii="Consolas" w:cs="Consolas" w:eastAsia="Consolas" w:hAnsi="Consolas"/>
                <w:color w:val="1A1A1A"/>
                <w:sz w:val="18"/>
                <w:szCs w:val="18"/>
              </w:rPr>
              <w:t xml:space="preserve">  | "Achievement"</w:t>
            </w:r>
          </w:p>
          <w:p>
            <w:pPr>
              <w:spacing w:after="0" w:line="260"/>
            </w:pPr>
            <w:r>
              <w:rPr>
                <w:rFonts w:ascii="Consolas" w:cs="Consolas" w:eastAsia="Consolas" w:hAnsi="Consolas"/>
                <w:color w:val="1A1A1A"/>
                <w:sz w:val="18"/>
                <w:szCs w:val="18"/>
              </w:rPr>
              <w:t xml:space="preserve">  | "Relationship";</w:t>
            </w:r>
          </w:p>
        </w:tc>
      </w:tr>
    </w:tbl>
    <w:p>
      <w:pPr>
        <w:pStyle w:val="Heading2"/>
        <w:spacing w:after="120" w:before="280"/>
      </w:pPr>
      <w:r>
        <w:rPr>
          <w:rFonts w:ascii="Calibri" w:cs="Calibri" w:eastAsia="Calibri" w:hAnsi="Calibri"/>
          <w:b/>
          <w:bCs/>
          <w:color w:val="1F4E79"/>
          <w:sz w:val="28"/>
          <w:szCs w:val="28"/>
        </w:rPr>
        <w:t xml:space="preserve">6.2 Package Boundaries</w:t>
      </w:r>
    </w:p>
    <w:p>
      <w:pPr>
        <w:spacing w:after="100" w:before="0" w:line="300"/>
      </w:pPr>
      <w:r>
        <w:t>The HiddenPlayer type lives in @rpgfc/shared but is not re-exported from the public barrel. Only the server rendering boundary and the protected simulation compiler may import the hidden side-door. The web package imports only RenderedPlayer and supporting display types. Lint restrictions block routes and web from both hidden state and server-private SimPlayer inputs.</w:t>
      </w:r>
    </w:p>
    <w:p>
      <w:pPr>
        <w:pStyle w:val="ListParagraph"/>
        <w:numPr>
          <w:ilvl w:val="0"/>
          <w:numId w:val="2"/>
        </w:numPr>
        <w:spacing w:after="60" w:line="280"/>
      </w:pPr>
      <w:r>
        <w:rPr>
          <w:rFonts w:ascii="Calibri" w:cs="Calibri" w:eastAsia="Calibri" w:hAnsi="Calibri"/>
          <w:color w:val="1A1A1A"/>
          <w:sz w:val="22"/>
          <w:szCs w:val="22"/>
        </w:rPr>
        <w:t xml:space="preserve">ESLint no-restricted-imports rule: @rpgfc/web cannot import from @rpgfc/shared/types/hidden or any path matching */hidden*.</w:t>
      </w:r>
    </w:p>
    <w:p>
      <w:pPr>
        <w:pStyle w:val="ListParagraph"/>
        <w:numPr>
          <w:ilvl w:val="0"/>
          <w:numId w:val="2"/>
        </w:numPr>
        <w:spacing w:after="60" w:line="280"/>
      </w:pPr>
      <w:r>
        <w:rPr>
          <w:rFonts w:ascii="Calibri" w:cs="Calibri" w:eastAsia="Calibri" w:hAnsi="Calibri"/>
          <w:color w:val="1A1A1A"/>
          <w:sz w:val="22"/>
          <w:szCs w:val="22"/>
        </w:rPr>
        <w:t xml:space="preserve">A CI test that compiles the web package with a stricter tsconfig that marks the hidden types as unknown; any web-side code that tried to destructure a hidden field fails compilation.</w:t>
      </w:r>
    </w:p>
    <w:p>
      <w:pPr>
        <w:pStyle w:val="Heading2"/>
        <w:spacing w:after="120" w:before="280"/>
      </w:pPr>
      <w:r>
        <w:rPr>
          <w:rFonts w:ascii="Calibri" w:cs="Calibri" w:eastAsia="Calibri" w:hAnsi="Calibri"/>
          <w:b/>
          <w:bCs/>
          <w:color w:val="1F4E79"/>
          <w:sz w:val="28"/>
          <w:szCs w:val="28"/>
        </w:rPr>
        <w:t xml:space="preserve">6.3 The Rendering Function</w:t>
      </w:r>
    </w:p>
    <w:p>
      <w:pPr>
        <w:spacing w:after="100" w:before="0" w:line="300"/>
      </w:pPr>
      <w:r>
        <w:t>The Rendering layer exposes exactly one public projection function per entity: renderPlayer, renderClub, renderRun, and similar. These are the only functions allowed to translate hidden state into public data. The separate protected simulation compiler may translate hidden state into server-private SimPlayer inputs only. Hono routes remain forbidden from importing either hidden state or the private simulation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packages/server/src/rendering/player.ts</w:t>
            </w:r>
          </w:p>
          <w:p>
            <w:pPr>
              <w:spacing w:after="0" w:line="260"/>
            </w:pPr>
            <w:r>
              <w:rPr>
                <w:rFonts w:ascii="Consolas" w:cs="Consolas" w:eastAsia="Consolas" w:hAnsi="Consolas"/>
                <w:color w:val="1A1A1A"/>
                <w:sz w:val="18"/>
                <w:szCs w:val="18"/>
              </w:rPr>
              <w:t xml:space="preserve">import type { HiddenPlayer, RenderedPlayer, CertaintyTier } from "@rpgfc/shared";</w:t>
            </w:r>
          </w:p>
          <w:p>
            <w:pPr>
              <w:spacing w:after="0" w:line="260"/>
            </w:pPr>
            <w:r>
              <w:rPr>
                <w:rFonts w:ascii="Consolas" w:cs="Consolas" w:eastAsia="Consolas" w:hAnsi="Consolas"/>
                <w:color w:val="1A1A1A"/>
                <w:sz w:val="18"/>
                <w:szCs w:val="18"/>
              </w:rPr>
              <w:t xml:space="preserve">import { generateIdentityProse, generateFormProse } from "./prose";</w:t>
            </w:r>
          </w:p>
          <w:p>
            <w:pPr>
              <w:spacing w:after="0" w:line="260"/>
            </w:pPr>
            <w:r>
              <w:rPr>
                <w:rFonts w:ascii="Consolas" w:cs="Consolas" w:eastAsia="Consolas" w:hAnsi="Consolas"/>
                <w:color w:val="1A1A1A"/>
                <w:sz w:val="18"/>
                <w:szCs w:val="18"/>
              </w:rPr>
              <w:t xml:space="preserve">import { resolveBadges } from "./badges";</w:t>
            </w:r>
          </w:p>
          <w:p>
            <w:pPr>
              <w:spacing w:after="0" w:line="260"/>
            </w:pPr>
            <w:r>
              <w:rPr>
                <w:rFonts w:ascii="Consolas" w:cs="Consolas" w:eastAsia="Consolas" w:hAnsi="Consolas"/>
                <w:color w:val="1A1A1A"/>
                <w:sz w:val="18"/>
                <w:szCs w:val="18"/>
              </w:rPr>
              <w:t xml:space="preserve">import { ageFromDob } from "./time";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interface RenderContext {</w:t>
            </w:r>
          </w:p>
          <w:p>
            <w:pPr>
              <w:spacing w:after="0" w:line="260"/>
            </w:pPr>
            <w:r>
              <w:rPr>
                <w:rFonts w:ascii="Consolas" w:cs="Consolas" w:eastAsia="Consolas" w:hAnsi="Consolas"/>
                <w:color w:val="1A1A1A"/>
                <w:sz w:val="18"/>
                <w:szCs w:val="18"/>
              </w:rPr>
              <w:t xml:space="preserve">  viewerScoutLevel: number;      // drives certainty masking</w:t>
            </w:r>
          </w:p>
          <w:p>
            <w:pPr>
              <w:spacing w:after="0" w:line="260"/>
            </w:pPr>
            <w:r>
              <w:rPr>
                <w:rFonts w:ascii="Consolas" w:cs="Consolas" w:eastAsia="Consolas" w:hAnsi="Consolas"/>
                <w:color w:val="1A1A1A"/>
                <w:sz w:val="18"/>
                <w:szCs w:val="18"/>
              </w:rPr>
              <w:t xml:space="preserve">  now: Date;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renderPlayer(</w:t>
            </w:r>
          </w:p>
          <w:p>
            <w:pPr>
              <w:spacing w:after="0" w:line="260"/>
            </w:pPr>
            <w:r>
              <w:rPr>
                <w:rFonts w:ascii="Consolas" w:cs="Consolas" w:eastAsia="Consolas" w:hAnsi="Consolas"/>
                <w:color w:val="1A1A1A"/>
                <w:sz w:val="18"/>
                <w:szCs w:val="18"/>
              </w:rPr>
              <w:t xml:space="preserve">  hidden: HiddenPlayer,</w:t>
            </w:r>
          </w:p>
          <w:p>
            <w:pPr>
              <w:spacing w:after="0" w:line="260"/>
            </w:pPr>
            <w:r>
              <w:rPr>
                <w:rFonts w:ascii="Consolas" w:cs="Consolas" w:eastAsia="Consolas" w:hAnsi="Consolas"/>
                <w:color w:val="1A1A1A"/>
                <w:sz w:val="18"/>
                <w:szCs w:val="18"/>
              </w:rPr>
              <w:t xml:space="preserve">  ctx: RenderContext</w:t>
            </w:r>
          </w:p>
          <w:p>
            <w:pPr>
              <w:spacing w:after="0" w:line="260"/>
            </w:pPr>
            <w:r>
              <w:rPr>
                <w:rFonts w:ascii="Consolas" w:cs="Consolas" w:eastAsia="Consolas" w:hAnsi="Consolas"/>
                <w:color w:val="1A1A1A"/>
                <w:sz w:val="18"/>
                <w:szCs w:val="18"/>
              </w:rPr>
              <w:t xml:space="preserve">): RenderedPlayer {</w:t>
            </w:r>
          </w:p>
          <w:p>
            <w:pPr>
              <w:spacing w:after="0" w:line="260"/>
            </w:pPr>
            <w:r>
              <w:rPr>
                <w:rFonts w:ascii="Consolas" w:cs="Consolas" w:eastAsia="Consolas" w:hAnsi="Consolas"/>
                <w:color w:val="1A1A1A"/>
                <w:sz w:val="18"/>
                <w:szCs w:val="18"/>
              </w:rPr>
              <w:t xml:space="preserve">  const badges = resolveBadges(hidden, ctx);</w:t>
            </w:r>
          </w:p>
          <w:p>
            <w:pPr>
              <w:spacing w:after="0" w:line="260"/>
            </w:pPr>
            <w:r>
              <w:rPr>
                <w:rFonts w:ascii="Consolas" w:cs="Consolas" w:eastAsia="Consolas" w:hAnsi="Consolas"/>
                <w:color w:val="1A1A1A"/>
                <w:sz w:val="18"/>
                <w:szCs w:val="18"/>
              </w:rPr>
              <w:t xml:space="preserve">  const certainty = computeCertainty(hidden, ctx);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id: hidden.id,</w:t>
            </w:r>
          </w:p>
          <w:p>
            <w:pPr>
              <w:spacing w:after="0" w:line="260"/>
            </w:pPr>
            <w:r>
              <w:rPr>
                <w:rFonts w:ascii="Consolas" w:cs="Consolas" w:eastAsia="Consolas" w:hAnsi="Consolas"/>
                <w:color w:val="1A1A1A"/>
                <w:sz w:val="18"/>
                <w:szCs w:val="18"/>
              </w:rPr>
              <w:t xml:space="preserve">    name: hidden.name,</w:t>
            </w:r>
          </w:p>
          <w:p>
            <w:pPr>
              <w:spacing w:after="0" w:line="260"/>
            </w:pPr>
            <w:r>
              <w:rPr>
                <w:rFonts w:ascii="Consolas" w:cs="Consolas" w:eastAsia="Consolas" w:hAnsi="Consolas"/>
                <w:color w:val="1A1A1A"/>
                <w:sz w:val="18"/>
                <w:szCs w:val="18"/>
              </w:rPr>
              <w:t xml:space="preserve">    age: ageFromDob(hidden.dob, ctx.now),</w:t>
            </w:r>
          </w:p>
          <w:p>
            <w:pPr>
              <w:spacing w:after="0" w:line="260"/>
            </w:pPr>
            <w:r>
              <w:rPr>
                <w:rFonts w:ascii="Consolas" w:cs="Consolas" w:eastAsia="Consolas" w:hAnsi="Consolas"/>
                <w:color w:val="1A1A1A"/>
                <w:sz w:val="18"/>
                <w:szCs w:val="18"/>
              </w:rPr>
              <w:t xml:space="preserve">    club: /* fetched or joined */ null,</w:t>
            </w:r>
          </w:p>
          <w:p>
            <w:pPr>
              <w:spacing w:after="0" w:line="260"/>
            </w:pPr>
            <w:r>
              <w:rPr>
                <w:rFonts w:ascii="Consolas" w:cs="Consolas" w:eastAsia="Consolas" w:hAnsi="Consolas"/>
                <w:color w:val="1A1A1A"/>
                <w:sz w:val="18"/>
                <w:szCs w:val="18"/>
              </w:rPr>
              <w:t xml:space="preserve">    badges,</w:t>
            </w:r>
          </w:p>
          <w:p>
            <w:pPr>
              <w:spacing w:after="0" w:line="260"/>
            </w:pPr>
            <w:r>
              <w:rPr>
                <w:rFonts w:ascii="Consolas" w:cs="Consolas" w:eastAsia="Consolas" w:hAnsi="Consolas"/>
                <w:color w:val="1A1A1A"/>
                <w:sz w:val="18"/>
                <w:szCs w:val="18"/>
              </w:rPr>
              <w:t xml:space="preserve">    prose: {</w:t>
            </w:r>
          </w:p>
          <w:p>
            <w:pPr>
              <w:spacing w:after="0" w:line="260"/>
            </w:pPr>
            <w:r>
              <w:rPr>
                <w:rFonts w:ascii="Consolas" w:cs="Consolas" w:eastAsia="Consolas" w:hAnsi="Consolas"/>
                <w:color w:val="1A1A1A"/>
                <w:sz w:val="18"/>
                <w:szCs w:val="18"/>
              </w:rPr>
              <w:t xml:space="preserve">      identity: generateIdentityProse(hidden, badges, certainty),</w:t>
            </w:r>
          </w:p>
          <w:p>
            <w:pPr>
              <w:spacing w:after="0" w:line="260"/>
            </w:pPr>
            <w:r>
              <w:rPr>
                <w:rFonts w:ascii="Consolas" w:cs="Consolas" w:eastAsia="Consolas" w:hAnsi="Consolas"/>
                <w:color w:val="1A1A1A"/>
                <w:sz w:val="18"/>
                <w:szCs w:val="18"/>
              </w:rPr>
              <w:t xml:space="preserve">      currentForm: generateFormProse(hidden, ctx),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certainty,</w:t>
            </w:r>
          </w:p>
          <w:p>
            <w:pPr>
              <w:spacing w:after="0" w:line="260"/>
            </w:pPr>
            <w:r>
              <w:rPr>
                <w:rFonts w:ascii="Consolas" w:cs="Consolas" w:eastAsia="Consolas" w:hAnsi="Consolas"/>
                <w:color w:val="1A1A1A"/>
                <w:sz w:val="18"/>
                <w:szCs w:val="18"/>
              </w:rPr>
              <w:t xml:space="preserve">    experience: bucketExperience(hidden.experienceYears),</w:t>
            </w:r>
          </w:p>
          <w:p>
            <w:pPr>
              <w:spacing w:after="0" w:line="260"/>
            </w:pPr>
            <w:r>
              <w:rPr>
                <w:rFonts w:ascii="Consolas" w:cs="Consolas" w:eastAsia="Consolas" w:hAnsi="Consolas"/>
                <w:color w:val="1A1A1A"/>
                <w:sz w:val="18"/>
                <w:szCs w:val="18"/>
              </w:rPr>
              <w:t xml:space="preserve">  } as RenderedPlayer;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computeCertainty(hidden: HiddenPlayer, ctx: RenderContext): CertaintyTier {</w:t>
            </w:r>
          </w:p>
          <w:p>
            <w:pPr>
              <w:spacing w:after="0" w:line="260"/>
            </w:pPr>
            <w:r>
              <w:rPr>
                <w:rFonts w:ascii="Consolas" w:cs="Consolas" w:eastAsia="Consolas" w:hAnsi="Consolas"/>
                <w:color w:val="1A1A1A"/>
                <w:sz w:val="18"/>
                <w:szCs w:val="18"/>
              </w:rPr>
              <w:t xml:space="preserve">  // mapping from scout level + observation history to one of five tiers</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return "Confident";</w:t>
            </w:r>
          </w:p>
          <w:p>
            <w:pPr>
              <w:spacing w:after="0" w:line="260"/>
            </w:pPr>
            <w:r>
              <w:rPr>
                <w:rFonts w:ascii="Consolas" w:cs="Consolas" w:eastAsia="Consolas" w:hAnsi="Consolas"/>
                <w:color w:val="1A1A1A"/>
                <w:sz w:val="18"/>
                <w:szCs w:val="18"/>
              </w:rPr>
              <w:t xml:space="preserve">}</w:t>
            </w:r>
          </w:p>
        </w:tc>
      </w:tr>
    </w:tbl>
    <w:p>
      <w:pPr>
        <w:pStyle w:val="Heading2"/>
        <w:spacing w:after="120" w:before="280"/>
      </w:pPr>
      <w:r>
        <w:rPr>
          <w:rFonts w:ascii="Calibri" w:cs="Calibri" w:eastAsia="Calibri" w:hAnsi="Calibri"/>
          <w:b/>
          <w:bCs/>
          <w:color w:val="1F4E79"/>
          <w:sz w:val="28"/>
          <w:szCs w:val="28"/>
        </w:rPr>
        <w:t xml:space="preserve">6.4 The Hono Routes Never See Hidden State</w:t>
      </w:r>
    </w:p>
    <w:p>
      <w:pPr>
        <w:spacing w:after="100" w:before="0" w:line="300"/>
      </w:pPr>
      <w:r>
        <w:rPr>
          <w:rFonts w:ascii="Calibri" w:cs="Calibri" w:eastAsia="Calibri" w:hAnsi="Calibri"/>
          <w:b w:val="false"/>
          <w:bCs w:val="false"/>
          <w:i w:val="false"/>
          <w:iCs w:val="false"/>
          <w:color w:val="1A1A1A"/>
          <w:sz w:val="22"/>
          <w:szCs w:val="22"/>
        </w:rPr>
        <w:t xml:space="preserve">By the time data reaches a Hono handler, it is already RenderedPlayer. The route layer's only job is to validate the request, call the service, and return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r>
              <w:rPr>
                <w:rFonts w:ascii="Courier New" w:hAnsi="Courier New"/>
                <w:sz w:val="18"/>
              </w:rPr>
              <w:t>// packages/server/src/routes/players.ts</w:t>
              <w:br/>
              <w:t>import { Hono } from "hono";</w:t>
              <w:br/>
              <w:t>import { zValidator } from "@hono/zod-validator";</w:t>
              <w:br/>
              <w:t>import { z } from "zod";</w:t>
              <w:br/>
              <w:t>import { renderPlayerById } from "../rendering/index";</w:t>
              <w:br/>
              <w:br/>
              <w:t>export function createPlayersRoute(deps: PlayersRouteDeps) {</w:t>
              <w:br/>
              <w:t xml:space="preserve">  return new Hono().get(</w:t>
              <w:br/>
              <w:t xml:space="preserve">    "/:id",</w:t>
              <w:br/>
              <w:t xml:space="preserve">    zValidator("param", z.object({ id: z.coerce.number() })),</w:t>
              <w:br/>
              <w:t xml:space="preserve">    async (c) =&gt; {</w:t>
              <w:br/>
              <w:t xml:space="preserve">      const { id } = c.req.valid("param");</w:t>
              <w:br/>
              <w:t xml:space="preserve">      const rendered = await renderPlayerById(deps.db, id, {</w:t>
              <w:br/>
              <w:t xml:space="preserve">        now: deps.now(),</w:t>
              <w:br/>
              <w:t xml:space="preserve">        viewerClubId: deps.userClubId,</w:t>
              <w:br/>
              <w:t xml:space="preserve">      });</w:t>
              <w:br/>
              <w:t xml:space="preserve">      if (!rendered) return c.json({ error: { code: "not_found" } }, 404);</w:t>
              <w:br/>
              <w:t xml:space="preserve">      return c.json(rendered);</w:t>
              <w:br/>
              <w:t xml:space="preserve">    },</w:t>
              <w:br/>
              <w:t xml:space="preserve">  );</w:t>
              <w:br/>
              <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18"/>
              <w:bottom w:val="single" w:color="BFBFBF" w:sz="4"/>
              <w:right w:val="single" w:color="BFBFBF" w:sz="4"/>
            </w:tcBorders>
            <w:shd w:fill="DEEBF7"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Lint rule: no-hidden-in-routes</w:t>
            </w:r>
          </w:p>
          <w:p>
            <w:pPr>
              <w:spacing w:after="0" w:line="280"/>
            </w:pPr>
            <w:r>
              <w:rPr>
                <w:rFonts w:ascii="Calibri" w:cs="Calibri" w:eastAsia="Calibri" w:hAnsi="Calibri"/>
                <w:color w:val="1A1A1A"/>
                <w:sz w:val="22"/>
                <w:szCs w:val="22"/>
              </w:rPr>
              <w:t xml:space="preserve">A custom ESLint rule in the repo's .eslintrc.cjs forbids any file under packages/server/src/routes/ from importing from ../application/ or ../rendering/*internal*. The routes layer can only import rendering public functions. This rule catches the most common mistake — a tired developer reaching into application services directly from a route — before it can leak hidden state.</w:t>
            </w:r>
          </w:p>
        </w:tc>
      </w:tr>
    </w:tbl>
    <w:p>
      <w:pPr>
        <w:pStyle w:val="Heading1"/>
        <w:pageBreakBefore/>
        <w:spacing w:after="160" w:before="360"/>
      </w:pPr>
      <w:r>
        <w:rPr>
          <w:rFonts w:ascii="Calibri" w:cs="Calibri" w:eastAsia="Calibri" w:hAnsi="Calibri"/>
          <w:b/>
          <w:bCs/>
          <w:color w:val="1F4E79"/>
          <w:sz w:val="36"/>
          <w:szCs w:val="36"/>
        </w:rPr>
        <w:t xml:space="preserve">7. API Surface</w:t>
      </w:r>
    </w:p>
    <w:p>
      <w:pPr>
        <w:spacing w:after="100" w:before="0" w:line="300"/>
      </w:pPr>
      <w:r>
        <w:rPr>
          <w:rFonts w:ascii="Calibri" w:cs="Calibri" w:eastAsia="Calibri" w:hAnsi="Calibri"/>
          <w:b w:val="false"/>
          <w:bCs w:val="false"/>
          <w:i w:val="false"/>
          <w:iCs w:val="false"/>
          <w:color w:val="1A1A1A"/>
          <w:sz w:val="22"/>
          <w:szCs w:val="22"/>
        </w:rPr>
        <w:t xml:space="preserve">The API is an internal API consumed only by the RPG FC web client. It is not a public API; no versioning, no OAuth, no rate limiting beyond sensible defaults. The surface is designed around four noun groups: players, clubs, transfers, and seasons.</w:t>
      </w:r>
    </w:p>
    <w:p>
      <w:pPr>
        <w:pStyle w:val="Heading2"/>
        <w:spacing w:after="120" w:before="280"/>
      </w:pPr>
      <w:r>
        <w:rPr>
          <w:rFonts w:ascii="Calibri" w:cs="Calibri" w:eastAsia="Calibri" w:hAnsi="Calibri"/>
          <w:b/>
          <w:bCs/>
          <w:color w:val="1F4E79"/>
          <w:sz w:val="28"/>
          <w:szCs w:val="28"/>
        </w:rPr>
        <w:t xml:space="preserve">7.1 Route Conventions</w:t>
      </w:r>
    </w:p>
    <w:p>
      <w:pPr>
        <w:pStyle w:val="ListParagraph"/>
        <w:numPr>
          <w:ilvl w:val="0"/>
          <w:numId w:val="2"/>
        </w:numPr>
        <w:spacing w:after="60" w:line="280"/>
      </w:pPr>
      <w:r>
        <w:rPr>
          <w:rFonts w:ascii="Calibri" w:cs="Calibri" w:eastAsia="Calibri" w:hAnsi="Calibri"/>
          <w:color w:val="1A1A1A"/>
          <w:sz w:val="22"/>
          <w:szCs w:val="22"/>
        </w:rPr>
        <w:t xml:space="preserve">Every route lives under /api/*. Static assets are served from the root.</w:t>
      </w:r>
    </w:p>
    <w:p>
      <w:pPr>
        <w:pStyle w:val="ListParagraph"/>
        <w:numPr>
          <w:ilvl w:val="0"/>
          <w:numId w:val="2"/>
        </w:numPr>
        <w:spacing w:after="60" w:line="280"/>
      </w:pPr>
      <w:r>
        <w:rPr>
          <w:rFonts w:ascii="Calibri" w:cs="Calibri" w:eastAsia="Calibri" w:hAnsi="Calibri"/>
          <w:color w:val="1A1A1A"/>
          <w:sz w:val="22"/>
          <w:szCs w:val="22"/>
        </w:rPr>
        <w:t xml:space="preserve">Request bodies are validated with Zod via @hono/zod-validator.</w:t>
      </w:r>
    </w:p>
    <w:p>
      <w:pPr>
        <w:pStyle w:val="ListParagraph"/>
        <w:numPr>
          <w:ilvl w:val="0"/>
          <w:numId w:val="2"/>
        </w:numPr>
        <w:spacing w:after="60" w:line="280"/>
      </w:pPr>
      <w:r>
        <w:rPr>
          <w:rFonts w:ascii="Calibri" w:cs="Calibri" w:eastAsia="Calibri" w:hAnsi="Calibri"/>
          <w:color w:val="1A1A1A"/>
          <w:sz w:val="22"/>
          <w:szCs w:val="22"/>
        </w:rPr>
        <w:t xml:space="preserve">Responses are RenderedPlayer, RenderedClub, etc. — never hidden types.</w:t>
      </w:r>
    </w:p>
    <w:p>
      <w:pPr>
        <w:pStyle w:val="ListParagraph"/>
        <w:numPr>
          <w:ilvl w:val="0"/>
          <w:numId w:val="2"/>
        </w:numPr>
        <w:spacing w:after="60" w:line="280"/>
      </w:pPr>
      <w:r>
        <w:rPr>
          <w:rFonts w:ascii="Calibri" w:cs="Calibri" w:eastAsia="Calibri" w:hAnsi="Calibri"/>
          <w:color w:val="1A1A1A"/>
          <w:sz w:val="22"/>
          <w:szCs w:val="22"/>
        </w:rPr>
        <w:t xml:space="preserve">Errors use a consistent envelope: { error: { code: string; message: string; details?: unknown } }.</w:t>
      </w:r>
    </w:p>
    <w:p>
      <w:pPr>
        <w:pStyle w:val="ListParagraph"/>
        <w:numPr>
          <w:ilvl w:val="0"/>
          <w:numId w:val="2"/>
        </w:numPr>
        <w:spacing w:after="60" w:line="280"/>
      </w:pPr>
      <w:r>
        <w:rPr>
          <w:rFonts w:ascii="Calibri" w:cs="Calibri" w:eastAsia="Calibri" w:hAnsi="Calibri"/>
          <w:color w:val="1A1A1A"/>
          <w:sz w:val="22"/>
          <w:szCs w:val="22"/>
        </w:rPr>
        <w:t xml:space="preserve">Authentication is a single Bearer token issued by Cognito (prod) or a dev token (local).</w:t>
      </w:r>
    </w:p>
    <w:p>
      <w:pPr>
        <w:pStyle w:val="ListParagraph"/>
        <w:numPr>
          <w:ilvl w:val="0"/>
          <w:numId w:val="2"/>
        </w:numPr>
        <w:spacing w:after="60" w:line="280"/>
      </w:pPr>
      <w:r>
        <w:rPr>
          <w:rFonts w:ascii="Calibri" w:cs="Calibri" w:eastAsia="Calibri" w:hAnsi="Calibri"/>
          <w:color w:val="1A1A1A"/>
          <w:sz w:val="22"/>
          <w:szCs w:val="22"/>
        </w:rPr>
        <w:t xml:space="preserve">All list endpoints accept cursor-based pagination via ?cursor= and ?limit=.</w:t>
      </w:r>
    </w:p>
    <w:p>
      <w:pPr>
        <w:pStyle w:val="Heading2"/>
        <w:spacing w:after="120" w:before="280"/>
      </w:pPr>
      <w:r>
        <w:rPr>
          <w:rFonts w:ascii="Calibri" w:cs="Calibri" w:eastAsia="Calibri" w:hAnsi="Calibri"/>
          <w:b/>
          <w:bCs/>
          <w:color w:val="1F4E79"/>
          <w:sz w:val="28"/>
          <w:szCs w:val="28"/>
        </w:rPr>
        <w:t xml:space="preserve">7.2 Hono RPC Typed Client</w:t>
      </w:r>
    </w:p>
    <w:p>
      <w:pPr>
        <w:spacing w:after="100" w:before="0" w:line="300"/>
      </w:pPr>
      <w:r>
        <w:rPr>
          <w:rFonts w:ascii="Calibri" w:cs="Calibri" w:eastAsia="Calibri" w:hAnsi="Calibri"/>
          <w:b w:val="false"/>
          <w:bCs w:val="false"/>
          <w:i w:val="false"/>
          <w:iCs w:val="false"/>
          <w:color w:val="1A1A1A"/>
          <w:sz w:val="22"/>
          <w:szCs w:val="22"/>
        </w:rPr>
        <w:t xml:space="preserve">Hono's RPC mode infers the full route type from the Hono app object. The web client imports this type directly and gets end-to-end type safety with zero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packages/server/src/index.ts</w:t>
            </w:r>
          </w:p>
          <w:p>
            <w:pPr>
              <w:spacing w:after="0" w:line="260"/>
            </w:pPr>
            <w:r>
              <w:rPr>
                <w:rFonts w:ascii="Consolas" w:cs="Consolas" w:eastAsia="Consolas" w:hAnsi="Consolas"/>
                <w:color w:val="1A1A1A"/>
                <w:sz w:val="18"/>
                <w:szCs w:val="18"/>
              </w:rPr>
              <w:t xml:space="preserve">import { Hono } from "hono";</w:t>
            </w:r>
          </w:p>
          <w:p>
            <w:pPr>
              <w:spacing w:after="0" w:line="260"/>
            </w:pPr>
            <w:r>
              <w:rPr>
                <w:rFonts w:ascii="Consolas" w:cs="Consolas" w:eastAsia="Consolas" w:hAnsi="Consolas"/>
                <w:color w:val="1A1A1A"/>
                <w:sz w:val="18"/>
                <w:szCs w:val="18"/>
              </w:rPr>
              <w:t xml:space="preserve">import { players } from "./routes/players";</w:t>
            </w:r>
          </w:p>
          <w:p>
            <w:pPr>
              <w:spacing w:after="0" w:line="260"/>
            </w:pPr>
            <w:r>
              <w:rPr>
                <w:rFonts w:ascii="Consolas" w:cs="Consolas" w:eastAsia="Consolas" w:hAnsi="Consolas"/>
                <w:color w:val="1A1A1A"/>
                <w:sz w:val="18"/>
                <w:szCs w:val="18"/>
              </w:rPr>
              <w:t xml:space="preserve">import { transfers } from "./routes/transfers";</w:t>
            </w:r>
          </w:p>
          <w:p>
            <w:pPr>
              <w:spacing w:after="0" w:line="260"/>
            </w:pPr>
            <w:r>
              <w:rPr>
                <w:rFonts w:ascii="Consolas" w:cs="Consolas" w:eastAsia="Consolas" w:hAnsi="Consolas"/>
                <w:color w:val="1A1A1A"/>
                <w:sz w:val="18"/>
                <w:szCs w:val="18"/>
              </w:rPr>
              <w:t xml:space="preserve">import { season } from "./routes/season";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app = new Hono()</w:t>
            </w:r>
          </w:p>
          <w:p>
            <w:pPr>
              <w:spacing w:after="0" w:line="260"/>
            </w:pPr>
            <w:r>
              <w:rPr>
                <w:rFonts w:ascii="Consolas" w:cs="Consolas" w:eastAsia="Consolas" w:hAnsi="Consolas"/>
                <w:color w:val="1A1A1A"/>
                <w:sz w:val="18"/>
                <w:szCs w:val="18"/>
              </w:rPr>
              <w:t xml:space="preserve">  .route("/api/players", players)</w:t>
            </w:r>
          </w:p>
          <w:p>
            <w:pPr>
              <w:spacing w:after="0" w:line="260"/>
            </w:pPr>
            <w:r>
              <w:rPr>
                <w:rFonts w:ascii="Consolas" w:cs="Consolas" w:eastAsia="Consolas" w:hAnsi="Consolas"/>
                <w:color w:val="1A1A1A"/>
                <w:sz w:val="18"/>
                <w:szCs w:val="18"/>
              </w:rPr>
              <w:t xml:space="preserve">  .route("/api/transfers", transfers)</w:t>
            </w:r>
          </w:p>
          <w:p>
            <w:pPr>
              <w:spacing w:after="0" w:line="260"/>
            </w:pPr>
            <w:r>
              <w:rPr>
                <w:rFonts w:ascii="Consolas" w:cs="Consolas" w:eastAsia="Consolas" w:hAnsi="Consolas"/>
                <w:color w:val="1A1A1A"/>
                <w:sz w:val="18"/>
                <w:szCs w:val="18"/>
              </w:rPr>
              <w:t xml:space="preserve">  .route("/api/season", season);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type AppType = typeof app;   // &lt;-- this is what the web client imports</w:t>
            </w:r>
          </w:p>
          <w:p>
            <w:pPr>
              <w:spacing w:after="0" w:line="260"/>
            </w:pPr>
            <w:r>
              <w:rPr>
                <w:rFonts w:ascii="Consolas" w:cs="Consolas" w:eastAsia="Consolas" w:hAnsi="Consolas"/>
                <w:color w:val="1A1A1A"/>
                <w:sz w:val="18"/>
                <w:szCs w:val="18"/>
              </w:rPr>
              <w:t xml:space="preserve">export default app;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packages/web/src/lib/api.ts</w:t>
            </w:r>
          </w:p>
          <w:p>
            <w:pPr>
              <w:spacing w:after="0" w:line="260"/>
            </w:pPr>
            <w:r>
              <w:rPr>
                <w:rFonts w:ascii="Consolas" w:cs="Consolas" w:eastAsia="Consolas" w:hAnsi="Consolas"/>
                <w:color w:val="1A1A1A"/>
                <w:sz w:val="18"/>
                <w:szCs w:val="18"/>
              </w:rPr>
              <w:t xml:space="preserve">import { hc } from "hono/client";</w:t>
            </w:r>
          </w:p>
          <w:p>
            <w:pPr>
              <w:spacing w:after="0" w:line="260"/>
            </w:pPr>
            <w:r>
              <w:rPr>
                <w:rFonts w:ascii="Consolas" w:cs="Consolas" w:eastAsia="Consolas" w:hAnsi="Consolas"/>
                <w:color w:val="1A1A1A"/>
                <w:sz w:val="18"/>
                <w:szCs w:val="18"/>
              </w:rPr>
              <w:t xml:space="preserve">import type { AppType } from "@rpgfc/server";    // type-only import, no runtime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api = hc&lt;AppType&gt;("/api");</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Usage in a React component:</w:t>
            </w:r>
          </w:p>
          <w:p>
            <w:pPr>
              <w:spacing w:after="0" w:line="260"/>
            </w:pPr>
            <w:r>
              <w:rPr>
                <w:rFonts w:ascii="Consolas" w:cs="Consolas" w:eastAsia="Consolas" w:hAnsi="Consolas"/>
                <w:color w:val="1A1A1A"/>
                <w:sz w:val="18"/>
                <w:szCs w:val="18"/>
              </w:rPr>
              <w:t xml:space="preserve">// const { data } = useQuery({</w:t>
            </w:r>
          </w:p>
          <w:p>
            <w:pPr>
              <w:spacing w:after="0" w:line="260"/>
            </w:pPr>
            <w:r>
              <w:rPr>
                <w:rFonts w:ascii="Consolas" w:cs="Consolas" w:eastAsia="Consolas" w:hAnsi="Consolas"/>
                <w:color w:val="1A1A1A"/>
                <w:sz w:val="18"/>
                <w:szCs w:val="18"/>
              </w:rPr>
              <w:t xml:space="preserve">//   queryKey: ["player", id],</w:t>
            </w:r>
          </w:p>
          <w:p>
            <w:pPr>
              <w:spacing w:after="0" w:line="260"/>
            </w:pPr>
            <w:r>
              <w:rPr>
                <w:rFonts w:ascii="Consolas" w:cs="Consolas" w:eastAsia="Consolas" w:hAnsi="Consolas"/>
                <w:color w:val="1A1A1A"/>
                <w:sz w:val="18"/>
                <w:szCs w:val="18"/>
              </w:rPr>
              <w:t xml:space="preserve">//   queryFn: async () =&gt; {</w:t>
            </w:r>
          </w:p>
          <w:p>
            <w:pPr>
              <w:spacing w:after="0" w:line="260"/>
            </w:pPr>
            <w:r>
              <w:rPr>
                <w:rFonts w:ascii="Consolas" w:cs="Consolas" w:eastAsia="Consolas" w:hAnsi="Consolas"/>
                <w:color w:val="1A1A1A"/>
                <w:sz w:val="18"/>
                <w:szCs w:val="18"/>
              </w:rPr>
              <w:t xml:space="preserve">//     const res = await api.players[":id"].$get({ param: { id: String(id) } });</w:t>
            </w:r>
          </w:p>
          <w:p>
            <w:pPr>
              <w:spacing w:after="0" w:line="260"/>
            </w:pPr>
            <w:r>
              <w:rPr>
                <w:rFonts w:ascii="Consolas" w:cs="Consolas" w:eastAsia="Consolas" w:hAnsi="Consolas"/>
                <w:color w:val="1A1A1A"/>
                <w:sz w:val="18"/>
                <w:szCs w:val="18"/>
              </w:rPr>
              <w:t xml:space="preserve">//     return res.json();    // typed as RenderedPlayer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tc>
      </w:tr>
    </w:tbl>
    <w:p>
      <w:pPr>
        <w:pStyle w:val="Heading2"/>
        <w:spacing w:after="120" w:before="280"/>
      </w:pPr>
      <w:r>
        <w:rPr>
          <w:rFonts w:ascii="Calibri" w:cs="Calibri" w:eastAsia="Calibri" w:hAnsi="Calibri"/>
          <w:b/>
          <w:bCs/>
          <w:color w:val="1F4E79"/>
          <w:sz w:val="28"/>
          <w:szCs w:val="28"/>
        </w:rPr>
        <w:t xml:space="preserve">7.3 API Catalogue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3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Path</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/api/health</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Liveness probe.</w:t>
            </w:r>
          </w:p>
        </w:tc>
      </w:tr>
      <w:tr>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POST</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/api/runs</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Start a new rogue-lite run.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/api/runs/current</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Current run summary.</w:t>
            </w:r>
          </w:p>
        </w:tc>
      </w:tr>
      <w:tr>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POST</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/api/runs/:id/end</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End the current run and compute Legacy Points.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/api/players/:id</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Get a rendered player.</w:t>
            </w:r>
          </w:p>
        </w:tc>
      </w:tr>
      <w:tr>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/api/players</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List / search players with scouting filters.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POST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/api/players/generate</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Admin: generate N players. Dev-only flag guards this in prod.</w:t>
            </w:r>
          </w:p>
        </w:tc>
      </w:tr>
      <w:tr>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/api/clubs/:id</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Club profile with rendered squad.</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/api/clubs/:id/squad</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Depth chart view.</w:t>
            </w:r>
          </w:p>
        </w:tc>
      </w:tr>
      <w:tr>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POST</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/api/transfers/bid</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Submit a bid for a player.</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/api/transfers/window</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Transfer window status and listings.</w:t>
            </w:r>
          </w:p>
        </w:tc>
      </w:tr>
      <w:tr>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POST</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/api/season/advance</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Advance the calendar one week. Triggers sim ticks.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/api/season/fixtures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Upcoming fixtures.</w:t>
            </w:r>
          </w:p>
        </w:tc>
      </w:tr>
      <w:tr>
        <w:tc>
          <w:tcPr>
            <w:tcW w:type="dxa" w:w="1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/api/season/results</w:t>
            </w:r>
          </w:p>
        </w:tc>
        <w:tc>
          <w:tcPr>
            <w:tcW w:type="dxa" w:w="4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Past results with form data.</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GET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/api/dashboard</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Aggregated dashboard for the home page.</w:t>
            </w:r>
          </w:p>
        </w:tc>
      </w:tr>
    </w:tbl>
    <w:p>
      <w:pPr>
        <w:pStyle w:val="Heading2"/>
        <w:spacing w:after="120" w:before="280"/>
      </w:pPr>
      <w:r>
        <w:rPr>
          <w:rFonts w:ascii="Calibri" w:cs="Calibri" w:eastAsia="Calibri" w:hAnsi="Calibri"/>
          <w:b/>
          <w:bCs/>
          <w:color w:val="1F4E79"/>
          <w:sz w:val="28"/>
          <w:szCs w:val="28"/>
        </w:rPr>
        <w:t xml:space="preserve">7.4 Doctrine Enforcement in the API</w:t>
      </w:r>
    </w:p>
    <w:p>
      <w:pPr>
        <w:spacing w:after="100" w:before="0" w:line="300"/>
      </w:pPr>
      <w:r>
        <w:rPr>
          <w:rFonts w:ascii="Calibri" w:cs="Calibri" w:eastAsia="Calibri" w:hAnsi="Calibri"/>
          <w:b w:val="false"/>
          <w:bCs w:val="false"/>
          <w:i w:val="false"/>
          <w:iCs w:val="false"/>
          <w:color w:val="1A1A1A"/>
          <w:sz w:val="22"/>
          <w:szCs w:val="22"/>
        </w:rPr>
        <w:t xml:space="preserve">Three CI gates protect the API from number leakage:</w:t>
      </w:r>
    </w:p>
    <w:p>
      <w:pPr>
        <w:pStyle w:val="ListParagraph"/>
        <w:numPr>
          <w:ilvl w:val="0"/>
          <w:numId w:val="3"/>
        </w:numPr>
        <w:spacing w:after="60" w:line="280"/>
      </w:pPr>
      <w:r>
        <w:rPr>
          <w:rFonts w:ascii="Calibri" w:cs="Calibri" w:eastAsia="Calibri" w:hAnsi="Calibri"/>
          <w:color w:val="1A1A1A"/>
          <w:sz w:val="22"/>
          <w:szCs w:val="22"/>
        </w:rPr>
        <w:t xml:space="preserve">OpenAPI snapshot test. Hono emits an OpenAPI document (via @hono/zod-openapi). A test compares the committed snapshot to the regenerated one on every PR. Any new numeric field in a response body fails the build and requires explicit reviewer sign-off.</w:t>
      </w:r>
    </w:p>
    <w:p>
      <w:pPr>
        <w:pStyle w:val="ListParagraph"/>
        <w:numPr>
          <w:ilvl w:val="0"/>
          <w:numId w:val="3"/>
        </w:numPr>
        <w:spacing w:after="60" w:line="280"/>
      </w:pPr>
      <w:r>
        <w:rPr>
          <w:rFonts w:ascii="Calibri" w:cs="Calibri" w:eastAsia="Calibri" w:hAnsi="Calibri"/>
          <w:color w:val="1A1A1A"/>
          <w:sz w:val="22"/>
          <w:szCs w:val="22"/>
        </w:rPr>
        <w:t xml:space="preserve">Playwright doctrine suite. A Playwright test hits every page of the compiled frontend against a seeded fixture save and asserts that no rendered text inside data-testid="player-facing" regions matches /\b\d+(\.\d+)?\b/ except for explicitly allowlisted contexts (ages, years, scorelines, jersey numbers).</w:t>
      </w:r>
    </w:p>
    <w:p>
      <w:pPr>
        <w:pStyle w:val="ListParagraph"/>
        <w:numPr>
          <w:ilvl w:val="0"/>
          <w:numId w:val="3"/>
        </w:numPr>
        <w:spacing w:after="60" w:line="280"/>
      </w:pPr>
      <w:r>
        <w:rPr>
          <w:rFonts w:ascii="Calibri" w:cs="Calibri" w:eastAsia="Calibri" w:hAnsi="Calibri"/>
          <w:color w:val="1A1A1A"/>
          <w:sz w:val="22"/>
          <w:szCs w:val="22"/>
        </w:rPr>
        <w:t xml:space="preserve">TypeScript type check. Because the route layer can only return RenderedPlayer, and RenderedPlayer's branded type excludes raw attribute keys, a number-shaped leak is a compile error.</w:t>
      </w:r>
    </w:p>
    <w:p>
      <w:pPr>
        <w:pStyle w:val="Heading1"/>
        <w:pageBreakBefore/>
        <w:spacing w:after="160" w:before="360"/>
      </w:pPr>
      <w:r>
        <w:rPr>
          <w:rFonts w:ascii="Calibri" w:cs="Calibri" w:eastAsia="Calibri" w:hAnsi="Calibri"/>
          <w:b/>
          <w:bCs/>
          <w:color w:val="1F4E79"/>
          <w:sz w:val="36"/>
          <w:szCs w:val="36"/>
        </w:rPr>
        <w:t xml:space="preserve">8. Frontend Architecture</w:t>
      </w:r>
    </w:p>
    <w:p>
      <w:pPr>
        <w:spacing w:after="100" w:before="0" w:line="300"/>
      </w:pPr>
      <w:r>
        <w:rPr>
          <w:rFonts w:ascii="Calibri" w:cs="Calibri" w:eastAsia="Calibri" w:hAnsi="Calibri"/>
          <w:b w:val="false"/>
          <w:bCs w:val="false"/>
          <w:i w:val="false"/>
          <w:iCs w:val="false"/>
          <w:color w:val="1A1A1A"/>
          <w:sz w:val="22"/>
          <w:szCs w:val="22"/>
        </w:rPr>
        <w:t xml:space="preserve">The frontend is a Vite-built React SPA served as static assets by the same Hono container. It is authenticated (via a Cognito JWT stored in a httpOnly cookie), so SEO, SSR, and edge rendering are not concerns. The design is optimized for fast iteration, sharp brand fidelity, and the Design &amp; Style Guide's component taxonomy.</w:t>
      </w:r>
    </w:p>
    <w:p>
      <w:pPr>
        <w:pStyle w:val="Heading2"/>
        <w:spacing w:after="120" w:before="280"/>
      </w:pPr>
      <w:r>
        <w:rPr>
          <w:rFonts w:ascii="Calibri" w:cs="Calibri" w:eastAsia="Calibri" w:hAnsi="Calibri"/>
          <w:b/>
          <w:bCs/>
          <w:color w:val="1F4E79"/>
          <w:sz w:val="28"/>
          <w:szCs w:val="28"/>
        </w:rPr>
        <w:t xml:space="preserve">8.1 Routing</w:t>
      </w:r>
    </w:p>
    <w:p>
      <w:pPr>
        <w:spacing w:after="100" w:before="0" w:line="300"/>
      </w:pPr>
      <w:r>
        <w:rPr>
          <w:rFonts w:ascii="Calibri" w:cs="Calibri" w:eastAsia="Calibri" w:hAnsi="Calibri"/>
          <w:b w:val="false"/>
          <w:bCs w:val="false"/>
          <w:i w:val="false"/>
          <w:iCs w:val="false"/>
          <w:color w:val="1A1A1A"/>
          <w:sz w:val="22"/>
          <w:szCs w:val="22"/>
        </w:rPr>
        <w:t xml:space="preserve">TanStack Router provides file-based typed routes. Each route file exports a Route with a loader that can prefetch server data via the Hono RPC client. This gives loader-style data flow without Next.js's caching model and without any server-rendering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packages/web/src/routes/players.$id.tsx</w:t>
            </w:r>
          </w:p>
          <w:p>
            <w:pPr>
              <w:spacing w:after="0" w:line="260"/>
            </w:pPr>
            <w:r>
              <w:rPr>
                <w:rFonts w:ascii="Consolas" w:cs="Consolas" w:eastAsia="Consolas" w:hAnsi="Consolas"/>
                <w:color w:val="1A1A1A"/>
                <w:sz w:val="18"/>
                <w:szCs w:val="18"/>
              </w:rPr>
              <w:t xml:space="preserve">import { createFileRoute } from "@tanstack/react-router";</w:t>
            </w:r>
          </w:p>
          <w:p>
            <w:pPr>
              <w:spacing w:after="0" w:line="260"/>
            </w:pPr>
            <w:r>
              <w:rPr>
                <w:rFonts w:ascii="Consolas" w:cs="Consolas" w:eastAsia="Consolas" w:hAnsi="Consolas"/>
                <w:color w:val="1A1A1A"/>
                <w:sz w:val="18"/>
                <w:szCs w:val="18"/>
              </w:rPr>
              <w:t xml:space="preserve">import { api } from "../lib/api";</w:t>
            </w:r>
          </w:p>
          <w:p>
            <w:pPr>
              <w:spacing w:after="0" w:line="260"/>
            </w:pPr>
            <w:r>
              <w:rPr>
                <w:rFonts w:ascii="Consolas" w:cs="Consolas" w:eastAsia="Consolas" w:hAnsi="Consolas"/>
                <w:color w:val="1A1A1A"/>
                <w:sz w:val="18"/>
                <w:szCs w:val="18"/>
              </w:rPr>
              <w:t xml:space="preserve">import { PlayerProfile } from "../components/features/PlayerProfile";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Route = createFileRoute("/players/$id")({</w:t>
            </w:r>
          </w:p>
          <w:p>
            <w:pPr>
              <w:spacing w:after="0" w:line="260"/>
            </w:pPr>
            <w:r>
              <w:rPr>
                <w:rFonts w:ascii="Consolas" w:cs="Consolas" w:eastAsia="Consolas" w:hAnsi="Consolas"/>
                <w:color w:val="1A1A1A"/>
                <w:sz w:val="18"/>
                <w:szCs w:val="18"/>
              </w:rPr>
              <w:t xml:space="preserve">  loader: async ({ params }) =&gt; {</w:t>
            </w:r>
          </w:p>
          <w:p>
            <w:pPr>
              <w:spacing w:after="0" w:line="260"/>
            </w:pPr>
            <w:r>
              <w:rPr>
                <w:rFonts w:ascii="Consolas" w:cs="Consolas" w:eastAsia="Consolas" w:hAnsi="Consolas"/>
                <w:color w:val="1A1A1A"/>
                <w:sz w:val="18"/>
                <w:szCs w:val="18"/>
              </w:rPr>
              <w:t xml:space="preserve">    const res = await api.players[":id"].$get({</w:t>
            </w:r>
          </w:p>
          <w:p>
            <w:pPr>
              <w:spacing w:after="0" w:line="260"/>
            </w:pPr>
            <w:r>
              <w:rPr>
                <w:rFonts w:ascii="Consolas" w:cs="Consolas" w:eastAsia="Consolas" w:hAnsi="Consolas"/>
                <w:color w:val="1A1A1A"/>
                <w:sz w:val="18"/>
                <w:szCs w:val="18"/>
              </w:rPr>
              <w:t xml:space="preserve">      param: { id: params.id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(!res.ok) throw new Error("Player not found");</w:t>
            </w:r>
          </w:p>
          <w:p>
            <w:pPr>
              <w:spacing w:after="0" w:line="260"/>
            </w:pPr>
            <w:r>
              <w:rPr>
                <w:rFonts w:ascii="Consolas" w:cs="Consolas" w:eastAsia="Consolas" w:hAnsi="Consolas"/>
                <w:color w:val="1A1A1A"/>
                <w:sz w:val="18"/>
                <w:szCs w:val="18"/>
              </w:rPr>
              <w:t xml:space="preserve">    return res.json();   // typed as RenderedPlayer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component: PlayerRoute,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PlayerRoute() {</w:t>
            </w:r>
          </w:p>
          <w:p>
            <w:pPr>
              <w:spacing w:after="0" w:line="260"/>
            </w:pPr>
            <w:r>
              <w:rPr>
                <w:rFonts w:ascii="Consolas" w:cs="Consolas" w:eastAsia="Consolas" w:hAnsi="Consolas"/>
                <w:color w:val="1A1A1A"/>
                <w:sz w:val="18"/>
                <w:szCs w:val="18"/>
              </w:rPr>
              <w:t xml:space="preserve">  const player = Route.useLoaderData();</w:t>
            </w:r>
          </w:p>
          <w:p>
            <w:pPr>
              <w:spacing w:after="0" w:line="260"/>
            </w:pPr>
            <w:r>
              <w:rPr>
                <w:rFonts w:ascii="Consolas" w:cs="Consolas" w:eastAsia="Consolas" w:hAnsi="Consolas"/>
                <w:color w:val="1A1A1A"/>
                <w:sz w:val="18"/>
                <w:szCs w:val="18"/>
              </w:rPr>
              <w:t xml:space="preserve">  return &lt;PlayerProfile player={player} /&gt;;</w:t>
            </w:r>
          </w:p>
          <w:p>
            <w:pPr>
              <w:spacing w:after="0" w:line="260"/>
            </w:pPr>
            <w:r>
              <w:rPr>
                <w:rFonts w:ascii="Consolas" w:cs="Consolas" w:eastAsia="Consolas" w:hAnsi="Consolas"/>
                <w:color w:val="1A1A1A"/>
                <w:sz w:val="18"/>
                <w:szCs w:val="18"/>
              </w:rPr>
              <w:t xml:space="preserve">}</w:t>
            </w:r>
          </w:p>
        </w:tc>
      </w:tr>
    </w:tbl>
    <w:p>
      <w:pPr>
        <w:pStyle w:val="Heading2"/>
        <w:spacing w:after="120" w:before="280"/>
      </w:pPr>
      <w:r>
        <w:rPr>
          <w:rFonts w:ascii="Calibri" w:cs="Calibri" w:eastAsia="Calibri" w:hAnsi="Calibri"/>
          <w:b/>
          <w:bCs/>
          <w:color w:val="1F4E79"/>
          <w:sz w:val="28"/>
          <w:szCs w:val="28"/>
        </w:rPr>
        <w:t xml:space="preserve">8.2 Server State Management</w:t>
      </w:r>
    </w:p>
    <w:p>
      <w:pPr>
        <w:spacing w:after="100" w:before="0" w:line="300"/>
      </w:pPr>
      <w:r>
        <w:rPr>
          <w:rFonts w:ascii="Calibri" w:cs="Calibri" w:eastAsia="Calibri" w:hAnsi="Calibri"/>
          <w:b w:val="false"/>
          <w:bCs w:val="false"/>
          <w:i w:val="false"/>
          <w:iCs w:val="false"/>
          <w:color w:val="1A1A1A"/>
          <w:sz w:val="22"/>
          <w:szCs w:val="22"/>
        </w:rPr>
        <w:t xml:space="preserve">TanStack Query handles server-state caching, revalidation, and optimistic updates. Mutations use the Hono RPC client directly. There is no client-side global store for server state — every server-originated value lives in the Query cache.</w:t>
      </w:r>
    </w:p>
    <w:p>
      <w:pPr>
        <w:pStyle w:val="Heading2"/>
        <w:spacing w:after="120" w:before="280"/>
      </w:pPr>
      <w:r>
        <w:rPr>
          <w:rFonts w:ascii="Calibri" w:cs="Calibri" w:eastAsia="Calibri" w:hAnsi="Calibri"/>
          <w:b/>
          <w:bCs/>
          <w:color w:val="1F4E79"/>
          <w:sz w:val="28"/>
          <w:szCs w:val="28"/>
        </w:rPr>
        <w:t xml:space="preserve">8.3 Local UI State</w:t>
      </w:r>
    </w:p>
    <w:p>
      <w:pPr>
        <w:spacing w:after="100" w:before="0" w:line="300"/>
      </w:pPr>
      <w:r>
        <w:rPr>
          <w:rFonts w:ascii="Calibri" w:cs="Calibri" w:eastAsia="Calibri" w:hAnsi="Calibri"/>
          <w:b w:val="false"/>
          <w:bCs w:val="false"/>
          <w:i w:val="false"/>
          <w:iCs w:val="false"/>
          <w:color w:val="1A1A1A"/>
          <w:sz w:val="22"/>
          <w:szCs w:val="22"/>
        </w:rPr>
        <w:t xml:space="preserve">Ephemeral UI state (open/closed panels, form drafts, tab selections) uses React useState and useReducer. Cross-tree sharing uses React Context for small scopes and Zustand only if a genuine cross-cutting store is needed (e.g., a toast queue). The default answer is: keep it in the component tree.</w:t>
      </w:r>
    </w:p>
    <w:p>
      <w:pPr>
        <w:pStyle w:val="Heading2"/>
        <w:spacing w:after="120" w:before="280"/>
      </w:pPr>
      <w:r>
        <w:rPr>
          <w:rFonts w:ascii="Calibri" w:cs="Calibri" w:eastAsia="Calibri" w:hAnsi="Calibri"/>
          <w:b/>
          <w:bCs/>
          <w:color w:val="1F4E79"/>
          <w:sz w:val="28"/>
          <w:szCs w:val="28"/>
        </w:rPr>
        <w:t xml:space="preserve">8.4 Component Library</w:t>
      </w:r>
    </w:p>
    <w:p>
      <w:pPr>
        <w:spacing w:after="100" w:before="0" w:line="300"/>
      </w:pPr>
      <w:r>
        <w:rPr>
          <w:rFonts w:ascii="Calibri" w:cs="Calibri" w:eastAsia="Calibri" w:hAnsi="Calibri"/>
          <w:b w:val="false"/>
          <w:bCs w:val="false"/>
          <w:i w:val="false"/>
          <w:iCs w:val="false"/>
          <w:color w:val="1A1A1A"/>
          <w:sz w:val="22"/>
          <w:szCs w:val="22"/>
        </w:rPr>
        <w:t xml:space="preserve">The component library in packages/web/src/components/ui/ implements exactly the components specified in the Design &amp; Style Guide: Card, SectionHeader, BadgeChip, BadgeStack, CertaintyText, TierPill, Sparkline, FormStrip, ResultPill, PlayerIdentityCard, ScoutReportCard, NarrativeBlock, KeyNumber, TabBar, Button variants, Inspector, Timeline, Toast, Dialog. These are the vocabulary; feature components compose them.</w:t>
      </w:r>
    </w:p>
    <w:p>
      <w:pPr>
        <w:pStyle w:val="Heading2"/>
        <w:spacing w:after="120" w:before="280"/>
      </w:pPr>
      <w:r>
        <w:rPr>
          <w:rFonts w:ascii="Calibri" w:cs="Calibri" w:eastAsia="Calibri" w:hAnsi="Calibri"/>
          <w:b/>
          <w:bCs/>
          <w:color w:val="1F4E79"/>
          <w:sz w:val="28"/>
          <w:szCs w:val="28"/>
        </w:rPr>
        <w:t xml:space="preserve">8.5 Charts</w:t>
      </w:r>
    </w:p>
    <w:p>
      <w:pPr>
        <w:spacing w:after="100" w:before="0" w:line="300"/>
      </w:pPr>
      <w:r>
        <w:rPr>
          <w:rFonts w:ascii="Calibri" w:cs="Calibri" w:eastAsia="Calibri" w:hAnsi="Calibri"/>
          <w:b w:val="false"/>
          <w:bCs w:val="false"/>
          <w:i w:val="false"/>
          <w:iCs w:val="false"/>
          <w:color w:val="1A1A1A"/>
          <w:sz w:val="22"/>
          <w:szCs w:val="22"/>
        </w:rPr>
        <w:t xml:space="preserve">Recharts is the only chart library. The chart defaults, banned patterns, and Form Line Chart conventions are specified in the Design &amp; Style Guide and must not be re-litigated per feature.</w:t>
      </w:r>
    </w:p>
    <w:p>
      <w:pPr>
        <w:pStyle w:val="Heading2"/>
        <w:spacing w:after="120" w:before="280"/>
      </w:pPr>
      <w:r>
        <w:rPr>
          <w:rFonts w:ascii="Calibri" w:cs="Calibri" w:eastAsia="Calibri" w:hAnsi="Calibri"/>
          <w:b/>
          <w:bCs/>
          <w:color w:val="1F4E79"/>
          <w:sz w:val="28"/>
          <w:szCs w:val="28"/>
        </w:rPr>
        <w:t xml:space="preserve">8.6 Tailwind Configuration</w:t>
      </w:r>
    </w:p>
    <w:p>
      <w:pPr>
        <w:spacing w:after="100" w:before="0" w:line="300"/>
      </w:pPr>
      <w:r>
        <w:rPr>
          <w:rFonts w:ascii="Calibri" w:cs="Calibri" w:eastAsia="Calibri" w:hAnsi="Calibri"/>
          <w:b w:val="false"/>
          <w:bCs w:val="false"/>
          <w:i w:val="false"/>
          <w:iCs w:val="false"/>
          <w:color w:val="1A1A1A"/>
          <w:sz w:val="22"/>
          <w:szCs w:val="22"/>
        </w:rPr>
        <w:t xml:space="preserve">packages/web/tailwind.config.ts is a direct copy of the configuration in the Design &amp; Style Guide: parchment/moss/clay/form/result palettes, all border-radius values set to 0 (except rounded-full for avatars), box-shadow banned, Newsreader/Inter/JetBrains Mono font stacks. Any deviation requires a Style Guide update first.</w:t>
      </w:r>
    </w:p>
    <w:p>
      <w:pPr>
        <w:pStyle w:val="Heading1"/>
        <w:pageBreakBefore/>
        <w:spacing w:after="160" w:before="360"/>
      </w:pPr>
      <w:r>
        <w:rPr>
          <w:rFonts w:ascii="Calibri" w:cs="Calibri" w:eastAsia="Calibri" w:hAnsi="Calibri"/>
          <w:b/>
          <w:bCs/>
          <w:color w:val="1F4E79"/>
          <w:sz w:val="36"/>
          <w:szCs w:val="36"/>
        </w:rPr>
        <w:t xml:space="preserve">9. Simulation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18"/>
              <w:bottom w:val="single" w:color="BFBFBF" w:sz="4"/>
              <w:right w:val="single" w:color="BFBFBF" w:sz="4"/>
            </w:tcBorders>
            <w:shd w:fill="DEEBF7" w:val="clear"/>
            <w:tcMar>
              <w:top w:type="dxa" w:w="160"/>
              <w:left w:type="dxa" w:w="200"/>
              <w:bottom w:type="dxa" w:w="160"/>
              <w:right w:type="dxa" w:w="200"/>
            </w:tcMar>
          </w:tcPr>
          <w:p>
            <w:r>
              <w:t>Play-ready simulation contract</w:t>
              <w:br/>
              <w:t>The v1 causal TypeScript engine is in scope for this TDD. It consumes a server-private SimMatchInput, produces a deterministic causal event ledger, and derives results, factual statistics, availability consequences, and prose evidence from that ledger. A future Python service may implement the same interface without changing application or route code.</w:t>
            </w:r>
          </w:p>
        </w:tc>
      </w:tr>
    </w:tbl>
    <w:p>
      <w:pPr>
        <w:pStyle w:val="Heading2"/>
        <w:spacing w:after="120" w:before="280"/>
      </w:pPr>
      <w:r>
        <w:rPr>
          <w:rFonts w:ascii="Calibri" w:cs="Calibri" w:eastAsia="Calibri" w:hAnsi="Calibri"/>
          <w:b/>
          <w:bCs/>
          <w:color w:val="1F4E79"/>
          <w:sz w:val="28"/>
          <w:szCs w:val="28"/>
        </w:rPr>
        <w:t xml:space="preserve">9.1 The SimEngine Interface</w:t>
      </w:r>
    </w:p>
    <w:p>
      <w:pPr>
        <w:spacing w:after="100" w:before="0" w:line="300"/>
      </w:pPr>
      <w:r>
        <w:rPr>
          <w:rFonts w:ascii="Calibri" w:cs="Calibri" w:eastAsia="Calibri" w:hAnsi="Calibri"/>
          <w:b w:val="false"/>
          <w:bCs w:val="false"/>
          <w:i w:val="false"/>
          <w:iCs w:val="false"/>
          <w:color w:val="1A1A1A"/>
          <w:sz w:val="22"/>
          <w:szCs w:val="22"/>
        </w:rPr>
        <w:t xml:space="preserve">All simulation-consuming code in the backend (season progression, transfer evaluation, training effects, form updates) goes through a single SimEngine interface. The implementation is injected at startup based 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r>
              <w:rPr>
                <w:rFonts w:ascii="Courier New" w:hAnsi="Courier New"/>
                <w:sz w:val="18"/>
              </w:rPr>
              <w:t>// packages/server/src/sim/interface.ts</w:t>
              <w:br/>
              <w:t>export interface SimEngine {</w:t>
              <w:br/>
              <w:t xml:space="preserve">  simulateMatch(input: SimMatchInput): SimMatchResult;</w:t>
              <w:br/>
              <w:t>}</w:t>
              <w:br/>
              <w:br/>
              <w:t>export interface SimMatchInput {</w:t>
              <w:br/>
              <w:t xml:space="preserve">  matchId: number; season: number; matchday: number; seed: number;</w:t>
              <w:br/>
              <w:t xml:space="preserve">  home: SimSide; away: SimSide;</w:t>
              <w:br/>
              <w:t>}</w:t>
              <w:br/>
              <w:br/>
              <w:t>// SimSide carries tactics, eligible starters, bench, qualitative pressure,</w:t>
              <w:br/>
              <w:t>// and server-private compiled player capabilities. No SimPlayer shape is public.</w:t>
            </w:r>
          </w:p>
        </w:tc>
      </w:tr>
    </w:tbl>
    <w:p>
      <w:pPr>
        <w:pStyle w:val="Heading2"/>
        <w:spacing w:after="120" w:before="280"/>
      </w:pPr>
      <w:r>
        <w:t>9.2 The v1 Causal TypeScript Engine</w:t>
      </w:r>
    </w:p>
    <w:p>
      <w:pPr>
        <w:spacing w:after="100" w:before="0" w:line="300"/>
      </w:pPr>
      <w:r>
        <w:t>packages/server/src/sim/ implements a deterministic phase-and-chance engine. It is a first-class, tested module. Hidden gifts, mental traits, role fit, tactical style, team instructions, contextual badges, condition, and opponent context affect event probabilities.</w:t>
      </w:r>
    </w:p>
    <w:p>
      <w:pPr>
        <w:pStyle w:val="ListParagraph"/>
        <w:numPr>
          <w:ilvl w:val="0"/>
          <w:numId w:val="2"/>
        </w:numPr>
        <w:spacing w:after="60" w:line="280"/>
      </w:pPr>
      <w:r>
        <w:t>Every random choice uses the supplied match seed. The complete input and seed produce byte-identical events, performances, and results. Season is included in fixture seeding.</w:t>
      </w:r>
    </w:p>
    <w:p>
      <w:pPr>
        <w:pStyle w:val="ListParagraph"/>
        <w:numPr>
          <w:ilvl w:val="0"/>
          <w:numId w:val="2"/>
        </w:numPr>
        <w:spacing w:after="60" w:line="280"/>
      </w:pPr>
      <w:r>
        <w:t>The engine resolves build-up, pressure, transitions, chance creation, finishing, and saves as contextual matchups. No universal badge count or player-strength total decides matches.</w:t>
      </w:r>
    </w:p>
    <w:p>
      <w:pPr>
        <w:pStyle w:val="ListParagraph"/>
        <w:numPr>
          <w:ilvl w:val="0"/>
          <w:numId w:val="2"/>
        </w:numPr>
        <w:spacing w:after="60" w:line="280"/>
      </w:pPr>
      <w:r>
        <w:t>A persisted causal event ledger is the source of truth for goals, shots, expected goals, key passes, tactical evidence, and match prose. Reports never invent causes after the score.</w:t>
      </w:r>
    </w:p>
    <w:p>
      <w:pPr>
        <w:pStyle w:val="ListParagraph"/>
        <w:numPr>
          <w:ilvl w:val="0"/>
          <w:numId w:val="2"/>
        </w:numPr>
        <w:spacing w:after="60" w:line="280"/>
      </w:pPr>
      <w:r>
        <w:t>Badge effects are conditional: a badge helps only when its declared context occurs. Formation, style, and instructions change event selection and matchup probabilities rather than adding a universal team bonus.</w:t>
      </w:r>
    </w:p>
    <w:p>
      <w:pPr>
        <w:pStyle w:val="ListParagraph"/>
        <w:numPr>
          <w:ilvl w:val="0"/>
          <w:numId w:val="2"/>
        </w:numPr>
        <w:spacing w:after="60" w:line="280"/>
      </w:pPr>
      <w:r>
        <w:t>Season pressure is server-private numeric state rendered as qualitative availability. Fatigue, injury, suspension, recovery, bench selection, and deterministic substitutions feed the same event and performance model.</w:t>
      </w:r>
    </w:p>
    <w:p>
      <w:pPr>
        <w:pStyle w:val="Heading2"/>
        <w:spacing w:after="120" w:before="280"/>
      </w:pPr>
      <w:r>
        <w:t>9.3 Protected Simulation Input Boundary</w:t>
      </w:r>
    </w:p>
    <w:p>
      <w:pPr>
        <w:spacing w:after="100" w:before="0" w:line="300"/>
      </w:pPr>
      <w:r>
        <w:t>The rendering boundary remains the only path from hidden state to public player data. A second, narrow server-private compiler under packages/server/src/sim/ may read hidden player state only to construct SimPlayer inputs. Its outputs are never exported through shared public barrels, routes, or Hono responses. Lint and doctrine tests enforce that routes and web cannot import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r>
              <w:rPr>
                <w:rFonts w:ascii="Courier New" w:hAnsi="Courier New"/>
                <w:sz w:val="18"/>
              </w:rPr>
              <w:t>// packages/server/src/sim/pythonClient.ts</w:t>
              <w:br/>
              <w:t>import type { SimEngine, SimMatchInput, SimMatchResult } from "./interface";</w:t>
              <w:br/>
              <w:br/>
              <w:t>export function createPythonSimClient(baseUrl: string): SimEngine {</w:t>
              <w:br/>
              <w:t xml:space="preserve">  return {</w:t>
              <w:br/>
              <w:t xml:space="preserve">    async simulateMatch(input: SimMatchInput): Promise&lt;SimMatchResult&gt; {</w:t>
              <w:br/>
              <w:t xml:space="preserve">      const response = await fetch(`${baseUrl}/simulate-match`, {</w:t>
              <w:br/>
              <w:t xml:space="preserve">        method: "POST",</w:t>
              <w:br/>
              <w:t xml:space="preserve">        headers: { "content-type": "application/json" },</w:t>
              <w:br/>
              <w:t xml:space="preserve">        body: JSON.stringify(input),</w:t>
              <w:br/>
              <w:t xml:space="preserve">      });</w:t>
              <w:br/>
              <w:t xml:space="preserve">      if (!response.ok) throw new Error(`sim: ${response.status}`);</w:t>
              <w:br/>
              <w:t xml:space="preserve">      return response.json();</w:t>
              <w:br/>
              <w:t xml:space="preserve">    },</w:t>
              <w:br/>
              <w:t xml:space="preserve">  };</w:t>
              <w:br/>
              <w:t>}</w:t>
            </w:r>
          </w:p>
        </w:tc>
      </w:tr>
    </w:tbl>
    <w:p>
      <w:pPr>
        <w:pStyle w:val="Heading2"/>
        <w:spacing w:after="120" w:before="280"/>
      </w:pPr>
      <w:r>
        <w:t>9.4 Future Python Service and Startup Selection</w:t>
      </w:r>
    </w:p>
    <w:p>
      <w:pPr>
        <w:spacing w:after="100" w:before="0" w:line="300"/>
      </w:pPr>
      <w:r>
        <w:t>packages/server/src/sim/pythonClient.ts remains a typed scaffold for a future service. SIM_ENGINE selects the implementation at startup; application services depend only on SimEngine. The TypeScript causal engine is the default and normative v1 implementation.</w:t>
      </w:r>
    </w:p>
    <w:p>
      <w:pPr>
        <w:pStyle w:val="Heading1"/>
        <w:pageBreakBefore/>
        <w:spacing w:after="160" w:before="360"/>
      </w:pPr>
      <w:r>
        <w:rPr>
          <w:rFonts w:ascii="Calibri" w:cs="Calibri" w:eastAsia="Calibri" w:hAnsi="Calibri"/>
          <w:b/>
          <w:bCs/>
          <w:color w:val="1F4E79"/>
          <w:sz w:val="36"/>
          <w:szCs w:val="36"/>
        </w:rPr>
        <w:t xml:space="preserve">10. Save / Load &amp; Persistence</w:t>
      </w:r>
    </w:p>
    <w:p>
      <w:pPr>
        <w:spacing w:after="100" w:before="0" w:line="300"/>
      </w:pPr>
      <w:r>
        <w:rPr>
          <w:rFonts w:ascii="Calibri" w:cs="Calibri" w:eastAsia="Calibri" w:hAnsi="Calibri"/>
          <w:b w:val="false"/>
          <w:bCs w:val="false"/>
          <w:i w:val="false"/>
          <w:iCs w:val="false"/>
          <w:color w:val="1A1A1A"/>
          <w:sz w:val="22"/>
          <w:szCs w:val="22"/>
        </w:rPr>
        <w:t xml:space="preserve">RPG FC is single-player, but the rogue-lite meta layer means a user may have many saves at once (one per run plus the cross-run Legacy Hall). The save model must let users freely switch between runs without data crossing.</w:t>
      </w:r>
    </w:p>
    <w:p>
      <w:pPr>
        <w:pStyle w:val="Heading2"/>
        <w:spacing w:after="120" w:before="280"/>
      </w:pPr>
      <w:r>
        <w:rPr>
          <w:rFonts w:ascii="Calibri" w:cs="Calibri" w:eastAsia="Calibri" w:hAnsi="Calibri"/>
          <w:b/>
          <w:bCs/>
          <w:color w:val="1F4E79"/>
          <w:sz w:val="28"/>
          <w:szCs w:val="28"/>
        </w:rPr>
        <w:t xml:space="preserve">10.1 Save Slot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Environment</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Scheme</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Unit of isolation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Local dev</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SQLite file per save slot</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One .db file in ./saves/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Cloud prod</w:t>
            </w:r>
          </w:p>
        </w:tc>
        <w:tc>
          <w:tcPr>
            <w:tcW w:type="dxa" w:w="4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Single Postgres database, one schema per save slot</w:t>
            </w:r>
          </w:p>
        </w:tc>
        <w:tc>
          <w:tcPr>
            <w:tcW w:type="dxa" w:w="2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Postgres schema via SET search_path</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Legacy Hall</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Separate SQLite / Postgres schema shared across runs</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Dedicated 'legacy' db or schema</w:t>
            </w:r>
          </w:p>
        </w:tc>
      </w:tr>
    </w:tbl>
    <w:p>
      <w:pPr>
        <w:spacing w:after="100" w:before="0" w:line="300"/>
      </w:pPr>
      <w:r>
        <w:rPr>
          <w:rFonts w:ascii="Calibri" w:cs="Calibri" w:eastAsia="Calibri" w:hAnsi="Calibri"/>
          <w:b w:val="false"/>
          <w:bCs w:val="false"/>
          <w:i w:val="false"/>
          <w:iCs w:val="false"/>
          <w:color w:val="1A1A1A"/>
          <w:sz w:val="22"/>
          <w:szCs w:val="22"/>
        </w:rPr>
        <w:t xml:space="preserve">In both environments, DATABASE_URL at container startup points at the save-slot database or schema for the current session. The web client carries a saveSlotId as part of its session state; the backend middleware resolves it to a connection before any query runs.</w:t>
      </w:r>
    </w:p>
    <w:p>
      <w:pPr>
        <w:pStyle w:val="Heading2"/>
        <w:spacing w:after="120" w:before="280"/>
      </w:pPr>
      <w:r>
        <w:rPr>
          <w:rFonts w:ascii="Calibri" w:cs="Calibri" w:eastAsia="Calibri" w:hAnsi="Calibri"/>
          <w:b/>
          <w:bCs/>
          <w:color w:val="1F4E79"/>
          <w:sz w:val="28"/>
          <w:szCs w:val="28"/>
        </w:rPr>
        <w:t xml:space="preserve">10.2 Export / Import</w:t>
      </w:r>
    </w:p>
    <w:p>
      <w:pPr>
        <w:spacing w:after="100" w:before="0" w:line="300"/>
      </w:pPr>
      <w:r>
        <w:rPr>
          <w:rFonts w:ascii="Calibri" w:cs="Calibri" w:eastAsia="Calibri" w:hAnsi="Calibri"/>
          <w:b w:val="false"/>
          <w:bCs w:val="false"/>
          <w:i w:val="false"/>
          <w:iCs w:val="false"/>
          <w:color w:val="1A1A1A"/>
          <w:sz w:val="22"/>
          <w:szCs w:val="22"/>
        </w:rPr>
        <w:t xml:space="preserve">A save is exportable as a zip containing one SQLite file. Import converts to the active environment's storage: if imported in local dev, the SQLite file is moved into ./saves/; if imported in prod, the SQLite file is read and replayed into a fresh Postgres schema row-by-row, using the same Drizzle schema definitions on both sides. This works because the schemas are structurally identical (§5.1) and the migration history is committed to the repo.</w:t>
      </w:r>
    </w:p>
    <w:p>
      <w:pPr>
        <w:pStyle w:val="Heading2"/>
        <w:spacing w:after="120" w:before="280"/>
      </w:pPr>
      <w:r>
        <w:rPr>
          <w:rFonts w:ascii="Calibri" w:cs="Calibri" w:eastAsia="Calibri" w:hAnsi="Calibri"/>
          <w:b/>
          <w:bCs/>
          <w:color w:val="1F4E79"/>
          <w:sz w:val="28"/>
          <w:szCs w:val="28"/>
        </w:rPr>
        <w:t xml:space="preserve">10.3 Autosave</w:t>
      </w:r>
    </w:p>
    <w:p>
      <w:pPr>
        <w:spacing w:after="100" w:before="0" w:line="300"/>
      </w:pPr>
      <w:r>
        <w:rPr>
          <w:rFonts w:ascii="Calibri" w:cs="Calibri" w:eastAsia="Calibri" w:hAnsi="Calibri"/>
          <w:b w:val="false"/>
          <w:bCs w:val="false"/>
          <w:i w:val="false"/>
          <w:iCs w:val="false"/>
          <w:color w:val="1A1A1A"/>
          <w:sz w:val="22"/>
          <w:szCs w:val="22"/>
        </w:rPr>
        <w:t xml:space="preserve">Every mutating API call is its own transaction. There is no separate 'save' button in v1; the database is the save. A nightly housekeeping task (not implemented in v1) will compact the SQLite WAL file and vacuum Postgres.</w:t>
      </w:r>
    </w:p>
    <w:p>
      <w:pPr>
        <w:pStyle w:val="Heading1"/>
        <w:pageBreakBefore/>
        <w:spacing w:after="160" w:before="360"/>
      </w:pPr>
      <w:r>
        <w:rPr>
          <w:rFonts w:ascii="Calibri" w:cs="Calibri" w:eastAsia="Calibri" w:hAnsi="Calibri"/>
          <w:b/>
          <w:bCs/>
          <w:color w:val="1F4E79"/>
          <w:sz w:val="36"/>
          <w:szCs w:val="36"/>
        </w:rPr>
        <w:t xml:space="preserve">11. Local Development Environment</w:t>
      </w:r>
    </w:p>
    <w:p>
      <w:pPr>
        <w:spacing w:after="100" w:before="0" w:line="300"/>
      </w:pPr>
      <w:r>
        <w:rPr>
          <w:rFonts w:ascii="Calibri" w:cs="Calibri" w:eastAsia="Calibri" w:hAnsi="Calibri"/>
          <w:b w:val="false"/>
          <w:bCs w:val="false"/>
          <w:i w:val="false"/>
          <w:iCs w:val="false"/>
          <w:color w:val="1A1A1A"/>
          <w:sz w:val="22"/>
          <w:szCs w:val="22"/>
        </w:rPr>
        <w:t xml:space="preserve">The local dev experience is the first thing a new contributor touches. It should require exactly one prerequisite (Node 20 + pnpm, or Docker) and exactly one command to run.</w:t>
      </w:r>
    </w:p>
    <w:p>
      <w:pPr>
        <w:pStyle w:val="Heading2"/>
        <w:spacing w:after="120" w:before="280"/>
      </w:pPr>
      <w:r>
        <w:rPr>
          <w:rFonts w:ascii="Calibri" w:cs="Calibri" w:eastAsia="Calibri" w:hAnsi="Calibri"/>
          <w:b/>
          <w:bCs/>
          <w:color w:val="1F4E79"/>
          <w:sz w:val="28"/>
          <w:szCs w:val="28"/>
        </w:rPr>
        <w:t xml:space="preserve">11.1 Prerequisites</w:t>
      </w:r>
    </w:p>
    <w:p>
      <w:pPr>
        <w:pStyle w:val="ListParagraph"/>
        <w:numPr>
          <w:ilvl w:val="0"/>
          <w:numId w:val="2"/>
        </w:numPr>
        <w:spacing w:after="60" w:line="280"/>
      </w:pPr>
      <w:r>
        <w:rPr>
          <w:rFonts w:ascii="Calibri" w:cs="Calibri" w:eastAsia="Calibri" w:hAnsi="Calibri"/>
          <w:color w:val="1A1A1A"/>
          <w:sz w:val="22"/>
          <w:szCs w:val="22"/>
        </w:rPr>
        <w:t xml:space="preserve">Node 20 LTS and pnpm 9, OR Docker Desktop 4.20+.</w:t>
      </w:r>
    </w:p>
    <w:p>
      <w:pPr>
        <w:pStyle w:val="ListParagraph"/>
        <w:numPr>
          <w:ilvl w:val="0"/>
          <w:numId w:val="2"/>
        </w:numPr>
        <w:spacing w:after="60" w:line="280"/>
      </w:pPr>
      <w:r>
        <w:rPr>
          <w:rFonts w:ascii="Calibri" w:cs="Calibri" w:eastAsia="Calibri" w:hAnsi="Calibri"/>
          <w:color w:val="1A1A1A"/>
          <w:sz w:val="22"/>
          <w:szCs w:val="22"/>
        </w:rPr>
        <w:t xml:space="preserve">Nothing else. No local Postgres install, no Python runtime.</w:t>
      </w:r>
    </w:p>
    <w:p>
      <w:pPr>
        <w:pStyle w:val="Heading2"/>
        <w:spacing w:after="120" w:before="280"/>
      </w:pPr>
      <w:r>
        <w:rPr>
          <w:rFonts w:ascii="Calibri" w:cs="Calibri" w:eastAsia="Calibri" w:hAnsi="Calibri"/>
          <w:b/>
          <w:bCs/>
          <w:color w:val="1F4E79"/>
          <w:sz w:val="28"/>
          <w:szCs w:val="28"/>
        </w:rPr>
        <w:t xml:space="preserve">11.2 First-Run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git clone git@github.com:rpgfc/rpgfc.git</w:t>
            </w:r>
          </w:p>
          <w:p>
            <w:pPr>
              <w:spacing w:after="0" w:line="260"/>
            </w:pPr>
            <w:r>
              <w:rPr>
                <w:rFonts w:ascii="Consolas" w:cs="Consolas" w:eastAsia="Consolas" w:hAnsi="Consolas"/>
                <w:color w:val="1A1A1A"/>
                <w:sz w:val="18"/>
                <w:szCs w:val="18"/>
              </w:rPr>
              <w:t xml:space="preserve">cd rpgfc</w:t>
            </w:r>
          </w:p>
          <w:p>
            <w:pPr>
              <w:spacing w:after="0" w:line="260"/>
            </w:pPr>
            <w:r>
              <w:rPr>
                <w:rFonts w:ascii="Consolas" w:cs="Consolas" w:eastAsia="Consolas" w:hAnsi="Consolas"/>
                <w:color w:val="1A1A1A"/>
                <w:sz w:val="18"/>
                <w:szCs w:val="18"/>
              </w:rPr>
              <w:t xml:space="preserve">pnpm install</w:t>
            </w:r>
          </w:p>
          <w:p>
            <w:pPr>
              <w:spacing w:after="0" w:line="260"/>
            </w:pPr>
            <w:r>
              <w:rPr>
                <w:rFonts w:ascii="Consolas" w:cs="Consolas" w:eastAsia="Consolas" w:hAnsi="Consolas"/>
                <w:color w:val="1A1A1A"/>
                <w:sz w:val="18"/>
                <w:szCs w:val="18"/>
              </w:rPr>
              <w:t xml:space="preserve">pnpm dev</w:t>
            </w:r>
          </w:p>
          <w:p>
            <w:pPr>
              <w:spacing w:after="0" w:line="260"/>
            </w:pPr>
            <w:r>
              <w:rPr>
                <w:rFonts w:ascii="Consolas" w:cs="Consolas" w:eastAsia="Consolas" w:hAnsi="Consolas"/>
                <w:color w:val="1A1A1A"/>
                <w:sz w:val="18"/>
                <w:szCs w:val="18"/>
              </w:rPr>
              <w:t xml:space="preserve"># -&gt; Vite dev server on http://localhost:5173</w:t>
            </w:r>
          </w:p>
          <w:p>
            <w:pPr>
              <w:spacing w:after="0" w:line="260"/>
            </w:pPr>
            <w:r>
              <w:rPr>
                <w:rFonts w:ascii="Consolas" w:cs="Consolas" w:eastAsia="Consolas" w:hAnsi="Consolas"/>
                <w:color w:val="1A1A1A"/>
                <w:sz w:val="18"/>
                <w:szCs w:val="18"/>
              </w:rPr>
              <w:t xml:space="preserve"># -&gt; Hono API on http://localhost:8787</w:t>
            </w:r>
          </w:p>
          <w:p>
            <w:pPr>
              <w:spacing w:after="0" w:line="260"/>
            </w:pPr>
            <w:r>
              <w:rPr>
                <w:rFonts w:ascii="Consolas" w:cs="Consolas" w:eastAsia="Consolas" w:hAnsi="Consolas"/>
                <w:color w:val="1A1A1A"/>
                <w:sz w:val="18"/>
                <w:szCs w:val="18"/>
              </w:rPr>
              <w:t xml:space="preserve"># -&gt; SQLite file at ./saves/dev.db (auto-migrated on start)</w:t>
            </w:r>
          </w:p>
        </w:tc>
      </w:tr>
    </w:tbl>
    <w:p>
      <w:pPr>
        <w:pStyle w:val="Heading2"/>
        <w:spacing w:after="120" w:before="280"/>
      </w:pPr>
      <w:r>
        <w:rPr>
          <w:rFonts w:ascii="Calibri" w:cs="Calibri" w:eastAsia="Calibri" w:hAnsi="Calibri"/>
          <w:b/>
          <w:bCs/>
          <w:color w:val="1F4E79"/>
          <w:sz w:val="28"/>
          <w:szCs w:val="28"/>
        </w:rPr>
        <w:t xml:space="preserve">11.3 Dev Against Postgres Locally</w:t>
      </w:r>
    </w:p>
    <w:p>
      <w:pPr>
        <w:spacing w:after="100" w:before="0" w:line="300"/>
      </w:pPr>
      <w:r>
        <w:rPr>
          <w:rFonts w:ascii="Calibri" w:cs="Calibri" w:eastAsia="Calibri" w:hAnsi="Calibri"/>
          <w:b w:val="false"/>
          <w:bCs w:val="false"/>
          <w:i w:val="false"/>
          <w:iCs w:val="false"/>
          <w:color w:val="1A1A1A"/>
          <w:sz w:val="22"/>
          <w:szCs w:val="22"/>
        </w:rPr>
        <w:t xml:space="preserve">For portability testing, the repo ships a docker-compose.yml that boots a disposable Postgres 16 instance. Changing DATABASE_URL in .env.local is the only app-side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.env.local</w:t>
            </w:r>
          </w:p>
          <w:p>
            <w:pPr>
              <w:spacing w:after="0" w:line="260"/>
            </w:pPr>
            <w:r>
              <w:rPr>
                <w:rFonts w:ascii="Consolas" w:cs="Consolas" w:eastAsia="Consolas" w:hAnsi="Consolas"/>
                <w:color w:val="1A1A1A"/>
                <w:sz w:val="18"/>
                <w:szCs w:val="18"/>
              </w:rPr>
              <w:t xml:space="preserve"># Option A: SQLite (default)</w:t>
            </w:r>
          </w:p>
          <w:p>
            <w:pPr>
              <w:spacing w:after="0" w:line="260"/>
            </w:pPr>
            <w:r>
              <w:rPr>
                <w:rFonts w:ascii="Consolas" w:cs="Consolas" w:eastAsia="Consolas" w:hAnsi="Consolas"/>
                <w:color w:val="1A1A1A"/>
                <w:sz w:val="18"/>
                <w:szCs w:val="18"/>
              </w:rPr>
              <w:t xml:space="preserve">DATABASE_URL=sqlite:./saves/dev.db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Option B: disposable local Postgres</w:t>
            </w:r>
          </w:p>
          <w:p>
            <w:pPr>
              <w:spacing w:after="0" w:line="260"/>
            </w:pPr>
            <w:r>
              <w:rPr>
                <w:rFonts w:ascii="Consolas" w:cs="Consolas" w:eastAsia="Consolas" w:hAnsi="Consolas"/>
                <w:color w:val="1A1A1A"/>
                <w:sz w:val="18"/>
                <w:szCs w:val="18"/>
              </w:rPr>
              <w:t xml:space="preserve">DATABASE_URL=postgres://rpgfc:rpgfc@localhost:5432/rpgfc</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Launch the Postgres dev DB</w:t>
            </w:r>
          </w:p>
          <w:p>
            <w:pPr>
              <w:spacing w:after="0" w:line="260"/>
            </w:pPr>
            <w:r>
              <w:rPr>
                <w:rFonts w:ascii="Consolas" w:cs="Consolas" w:eastAsia="Consolas" w:hAnsi="Consolas"/>
                <w:color w:val="1A1A1A"/>
                <w:sz w:val="18"/>
                <w:szCs w:val="18"/>
              </w:rPr>
              <w:t xml:space="preserve">docker compose up -d postgres</w:t>
            </w:r>
          </w:p>
        </w:tc>
      </w:tr>
    </w:tbl>
    <w:p>
      <w:pPr>
        <w:pStyle w:val="Heading2"/>
        <w:spacing w:after="120" w:before="280"/>
      </w:pPr>
      <w:r>
        <w:rPr>
          <w:rFonts w:ascii="Calibri" w:cs="Calibri" w:eastAsia="Calibri" w:hAnsi="Calibri"/>
          <w:b/>
          <w:bCs/>
          <w:color w:val="1F4E79"/>
          <w:sz w:val="28"/>
          <w:szCs w:val="28"/>
        </w:rPr>
        <w:t xml:space="preserve">11.4 Make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Target</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What it does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make dev</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pnpm dev — starts web + server with hot reload</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make test</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pnpm test — Vitest across all packages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make test-pg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runs server tests against a disposable Postgres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make doctrine</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runs the Playwright no-numbers suite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make lint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ESLint + TypeScript check</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make db-reset</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wipes and recreates ./saves/dev.db</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make build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pnpm build — full production bundle</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make docker</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builds the Fargate-ready image locally</w:t>
            </w:r>
          </w:p>
        </w:tc>
      </w:tr>
    </w:tbl>
    <w:p>
      <w:pPr>
        <w:pStyle w:val="Heading1"/>
        <w:pageBreakBefore/>
        <w:spacing w:after="160" w:before="360"/>
      </w:pPr>
      <w:r>
        <w:rPr>
          <w:rFonts w:ascii="Calibri" w:cs="Calibri" w:eastAsia="Calibri" w:hAnsi="Calibri"/>
          <w:b/>
          <w:bCs/>
          <w:color w:val="1F4E79"/>
          <w:sz w:val="36"/>
          <w:szCs w:val="36"/>
        </w:rPr>
        <w:t xml:space="preserve">12. Containerization</w:t>
      </w:r>
    </w:p>
    <w:p>
      <w:pPr>
        <w:spacing w:after="100" w:before="0" w:line="300"/>
      </w:pPr>
      <w:r>
        <w:rPr>
          <w:rFonts w:ascii="Calibri" w:cs="Calibri" w:eastAsia="Calibri" w:hAnsi="Calibri"/>
          <w:b w:val="false"/>
          <w:bCs w:val="false"/>
          <w:i w:val="false"/>
          <w:iCs w:val="false"/>
          <w:color w:val="1A1A1A"/>
          <w:sz w:val="22"/>
          <w:szCs w:val="22"/>
        </w:rPr>
        <w:t xml:space="preserve">A single multi-stage Dockerfile builds the shared, server, and web packages, then assembles a minimal runtime image. The container starts by running migrations, then serves Hono on port 8787 with the static Vite build mounted at root.</w:t>
      </w:r>
    </w:p>
    <w:p>
      <w:pPr>
        <w:pStyle w:val="Heading2"/>
        <w:spacing w:after="120" w:before="280"/>
      </w:pPr>
      <w:r>
        <w:rPr>
          <w:rFonts w:ascii="Calibri" w:cs="Calibri" w:eastAsia="Calibri" w:hAnsi="Calibri"/>
          <w:b/>
          <w:bCs/>
          <w:color w:val="1F4E79"/>
          <w:sz w:val="28"/>
          <w:szCs w:val="28"/>
        </w:rPr>
        <w:t xml:space="preserve">12.1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docker/Dockerfile</w:t>
            </w:r>
          </w:p>
          <w:p>
            <w:pPr>
              <w:spacing w:after="0" w:line="260"/>
            </w:pPr>
            <w:r>
              <w:rPr>
                <w:rFonts w:ascii="Consolas" w:cs="Consolas" w:eastAsia="Consolas" w:hAnsi="Consolas"/>
                <w:color w:val="1A1A1A"/>
                <w:sz w:val="18"/>
                <w:szCs w:val="18"/>
              </w:rPr>
              <w:t xml:space="preserve"># -------- Stage 1: build --------</w:t>
            </w:r>
          </w:p>
          <w:p>
            <w:pPr>
              <w:spacing w:after="0" w:line="260"/>
            </w:pPr>
            <w:r>
              <w:rPr>
                <w:rFonts w:ascii="Consolas" w:cs="Consolas" w:eastAsia="Consolas" w:hAnsi="Consolas"/>
                <w:color w:val="1A1A1A"/>
                <w:sz w:val="18"/>
                <w:szCs w:val="18"/>
              </w:rPr>
              <w:t xml:space="preserve">FROM node:20-alpine AS build</w:t>
            </w:r>
          </w:p>
          <w:p>
            <w:pPr>
              <w:spacing w:after="0" w:line="260"/>
            </w:pPr>
            <w:r>
              <w:rPr>
                <w:rFonts w:ascii="Consolas" w:cs="Consolas" w:eastAsia="Consolas" w:hAnsi="Consolas"/>
                <w:color w:val="1A1A1A"/>
                <w:sz w:val="18"/>
                <w:szCs w:val="18"/>
              </w:rPr>
              <w:t xml:space="preserve">WORKDIR /app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RUN corepack enable &amp;&amp; corepack prepare pnpm@9 --activate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COPY pnpm-lock.yaml pnpm-workspace.yaml package.json ./</w:t>
            </w:r>
          </w:p>
          <w:p>
            <w:pPr>
              <w:spacing w:after="0" w:line="260"/>
            </w:pPr>
            <w:r>
              <w:rPr>
                <w:rFonts w:ascii="Consolas" w:cs="Consolas" w:eastAsia="Consolas" w:hAnsi="Consolas"/>
                <w:color w:val="1A1A1A"/>
                <w:sz w:val="18"/>
                <w:szCs w:val="18"/>
              </w:rPr>
              <w:t xml:space="preserve">COPY packages/shared/package.json ./packages/shared/</w:t>
            </w:r>
          </w:p>
          <w:p>
            <w:pPr>
              <w:spacing w:after="0" w:line="260"/>
            </w:pPr>
            <w:r>
              <w:rPr>
                <w:rFonts w:ascii="Consolas" w:cs="Consolas" w:eastAsia="Consolas" w:hAnsi="Consolas"/>
                <w:color w:val="1A1A1A"/>
                <w:sz w:val="18"/>
                <w:szCs w:val="18"/>
              </w:rPr>
              <w:t xml:space="preserve">COPY packages/server/package.json ./packages/server/</w:t>
            </w:r>
          </w:p>
          <w:p>
            <w:pPr>
              <w:spacing w:after="0" w:line="260"/>
            </w:pPr>
            <w:r>
              <w:rPr>
                <w:rFonts w:ascii="Consolas" w:cs="Consolas" w:eastAsia="Consolas" w:hAnsi="Consolas"/>
                <w:color w:val="1A1A1A"/>
                <w:sz w:val="18"/>
                <w:szCs w:val="18"/>
              </w:rPr>
              <w:t xml:space="preserve">COPY packages/web/package.json ./packages/web/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RUN pnpm install --frozen-lockfile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COPY . .</w:t>
            </w:r>
          </w:p>
          <w:p>
            <w:pPr>
              <w:spacing w:after="0" w:line="260"/>
            </w:pPr>
            <w:r>
              <w:rPr>
                <w:rFonts w:ascii="Consolas" w:cs="Consolas" w:eastAsia="Consolas" w:hAnsi="Consolas"/>
                <w:color w:val="1A1A1A"/>
                <w:sz w:val="18"/>
                <w:szCs w:val="18"/>
              </w:rPr>
              <w:t xml:space="preserve">RUN pnpm --filter @rpgfc/shared build \</w:t>
            </w:r>
          </w:p>
          <w:p>
            <w:pPr>
              <w:spacing w:after="0" w:line="260"/>
            </w:pPr>
            <w:r>
              <w:rPr>
                <w:rFonts w:ascii="Consolas" w:cs="Consolas" w:eastAsia="Consolas" w:hAnsi="Consolas"/>
                <w:color w:val="1A1A1A"/>
                <w:sz w:val="18"/>
                <w:szCs w:val="18"/>
              </w:rPr>
              <w:t xml:space="preserve"> &amp;&amp; pnpm --filter @rpgfc/web build \</w:t>
            </w:r>
          </w:p>
          <w:p>
            <w:pPr>
              <w:spacing w:after="0" w:line="260"/>
            </w:pPr>
            <w:r>
              <w:rPr>
                <w:rFonts w:ascii="Consolas" w:cs="Consolas" w:eastAsia="Consolas" w:hAnsi="Consolas"/>
                <w:color w:val="1A1A1A"/>
                <w:sz w:val="18"/>
                <w:szCs w:val="18"/>
              </w:rPr>
              <w:t xml:space="preserve"> &amp;&amp; pnpm --filter @rpgfc/server build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Prune dev dependencies for the runtime image</w:t>
            </w:r>
          </w:p>
          <w:p>
            <w:pPr>
              <w:spacing w:after="0" w:line="260"/>
            </w:pPr>
            <w:r>
              <w:rPr>
                <w:rFonts w:ascii="Consolas" w:cs="Consolas" w:eastAsia="Consolas" w:hAnsi="Consolas"/>
                <w:color w:val="1A1A1A"/>
                <w:sz w:val="18"/>
                <w:szCs w:val="18"/>
              </w:rPr>
              <w:t xml:space="preserve">RUN pnpm --filter @rpgfc/server deploy --prod /app/deploy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Stage 2: runtime --------</w:t>
            </w:r>
          </w:p>
          <w:p>
            <w:pPr>
              <w:spacing w:after="0" w:line="260"/>
            </w:pPr>
            <w:r>
              <w:rPr>
                <w:rFonts w:ascii="Consolas" w:cs="Consolas" w:eastAsia="Consolas" w:hAnsi="Consolas"/>
                <w:color w:val="1A1A1A"/>
                <w:sz w:val="18"/>
                <w:szCs w:val="18"/>
              </w:rPr>
              <w:t xml:space="preserve">FROM node:20-alpine AS runtime</w:t>
            </w:r>
          </w:p>
          <w:p>
            <w:pPr>
              <w:spacing w:after="0" w:line="260"/>
            </w:pPr>
            <w:r>
              <w:rPr>
                <w:rFonts w:ascii="Consolas" w:cs="Consolas" w:eastAsia="Consolas" w:hAnsi="Consolas"/>
                <w:color w:val="1A1A1A"/>
                <w:sz w:val="18"/>
                <w:szCs w:val="18"/>
              </w:rPr>
              <w:t xml:space="preserve">WORKDIR /app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RUN addgroup -g 1001 -S rpgfc &amp;&amp; adduser -u 1001 -S rpgfc -G rpgfc</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Copy pruned server + compiled web assets</w:t>
            </w:r>
          </w:p>
          <w:p>
            <w:pPr>
              <w:spacing w:after="0" w:line="260"/>
            </w:pPr>
            <w:r>
              <w:rPr>
                <w:rFonts w:ascii="Consolas" w:cs="Consolas" w:eastAsia="Consolas" w:hAnsi="Consolas"/>
                <w:color w:val="1A1A1A"/>
                <w:sz w:val="18"/>
                <w:szCs w:val="18"/>
              </w:rPr>
              <w:t xml:space="preserve">COPY --from=build --chown=rpgfc:rpgfc /app/deploy ./</w:t>
            </w:r>
          </w:p>
          <w:p>
            <w:pPr>
              <w:spacing w:after="0" w:line="260"/>
            </w:pPr>
            <w:r>
              <w:rPr>
                <w:rFonts w:ascii="Consolas" w:cs="Consolas" w:eastAsia="Consolas" w:hAnsi="Consolas"/>
                <w:color w:val="1A1A1A"/>
                <w:sz w:val="18"/>
                <w:szCs w:val="18"/>
              </w:rPr>
              <w:t xml:space="preserve">COPY --from=build --chown=rpgfc:rpgfc /app/packages/web/dist ./public</w:t>
            </w:r>
          </w:p>
          <w:p>
            <w:pPr>
              <w:spacing w:after="0" w:line="260"/>
            </w:pPr>
            <w:r>
              <w:rPr>
                <w:rFonts w:ascii="Consolas" w:cs="Consolas" w:eastAsia="Consolas" w:hAnsi="Consolas"/>
                <w:color w:val="1A1A1A"/>
                <w:sz w:val="18"/>
                <w:szCs w:val="18"/>
              </w:rPr>
              <w:t xml:space="preserve">COPY --from=build --chown=rpgfc:rpgfc /app/packages/server/src/db/migrations ./migrations</w:t>
            </w:r>
          </w:p>
          <w:p>
            <w:pPr>
              <w:spacing w:after="0" w:line="260"/>
            </w:pPr>
            <w:r>
              <w:rPr>
                <w:rFonts w:ascii="Consolas" w:cs="Consolas" w:eastAsia="Consolas" w:hAnsi="Consolas"/>
                <w:color w:val="1A1A1A"/>
                <w:sz w:val="18"/>
                <w:szCs w:val="18"/>
              </w:rPr>
              <w:t xml:space="preserve">COPY --chown=rpgfc:rpgfc docker/entrypoint.sh ./entrypoint.sh</w:t>
            </w:r>
          </w:p>
          <w:p>
            <w:pPr>
              <w:spacing w:after="0" w:line="260"/>
            </w:pPr>
            <w:r>
              <w:rPr>
                <w:rFonts w:ascii="Consolas" w:cs="Consolas" w:eastAsia="Consolas" w:hAnsi="Consolas"/>
                <w:color w:val="1A1A1A"/>
                <w:sz w:val="18"/>
                <w:szCs w:val="18"/>
              </w:rPr>
              <w:t xml:space="preserve">RUN chmod +x ./entrypoint.sh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USER rpgfc</w:t>
            </w:r>
          </w:p>
          <w:p>
            <w:pPr>
              <w:spacing w:after="0" w:line="260"/>
            </w:pPr>
            <w:r>
              <w:rPr>
                <w:rFonts w:ascii="Consolas" w:cs="Consolas" w:eastAsia="Consolas" w:hAnsi="Consolas"/>
                <w:color w:val="1A1A1A"/>
                <w:sz w:val="18"/>
                <w:szCs w:val="18"/>
              </w:rPr>
              <w:t xml:space="preserve">EXPOSE 8787</w:t>
            </w:r>
          </w:p>
          <w:p>
            <w:pPr>
              <w:spacing w:after="0" w:line="260"/>
            </w:pPr>
            <w:r>
              <w:rPr>
                <w:rFonts w:ascii="Consolas" w:cs="Consolas" w:eastAsia="Consolas" w:hAnsi="Consolas"/>
                <w:color w:val="1A1A1A"/>
                <w:sz w:val="18"/>
                <w:szCs w:val="18"/>
              </w:rPr>
              <w:t xml:space="preserve">ENV NODE_ENV=production</w:t>
            </w:r>
          </w:p>
          <w:p>
            <w:pPr>
              <w:spacing w:after="0" w:line="260"/>
            </w:pPr>
            <w:r>
              <w:rPr>
                <w:rFonts w:ascii="Consolas" w:cs="Consolas" w:eastAsia="Consolas" w:hAnsi="Consolas"/>
                <w:color w:val="1A1A1A"/>
                <w:sz w:val="18"/>
                <w:szCs w:val="18"/>
              </w:rPr>
              <w:t xml:space="preserve">ENTRYPOINT ["./entrypoint.sh"]</w:t>
            </w:r>
          </w:p>
        </w:tc>
      </w:tr>
    </w:tbl>
    <w:p>
      <w:pPr>
        <w:pStyle w:val="Heading2"/>
        <w:spacing w:after="120" w:before="280"/>
      </w:pPr>
      <w:r>
        <w:rPr>
          <w:rFonts w:ascii="Calibri" w:cs="Calibri" w:eastAsia="Calibri" w:hAnsi="Calibri"/>
          <w:b/>
          <w:bCs/>
          <w:color w:val="1F4E79"/>
          <w:sz w:val="28"/>
          <w:szCs w:val="28"/>
        </w:rPr>
        <w:t xml:space="preserve">12.2 Entrypoint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#!/bin/sh</w:t>
            </w:r>
          </w:p>
          <w:p>
            <w:pPr>
              <w:spacing w:after="0" w:line="260"/>
            </w:pPr>
            <w:r>
              <w:rPr>
                <w:rFonts w:ascii="Consolas" w:cs="Consolas" w:eastAsia="Consolas" w:hAnsi="Consolas"/>
                <w:color w:val="1A1A1A"/>
                <w:sz w:val="18"/>
                <w:szCs w:val="18"/>
              </w:rPr>
              <w:t xml:space="preserve"># docker/entrypoint.sh</w:t>
            </w:r>
          </w:p>
          <w:p>
            <w:pPr>
              <w:spacing w:after="0" w:line="260"/>
            </w:pPr>
            <w:r>
              <w:rPr>
                <w:rFonts w:ascii="Consolas" w:cs="Consolas" w:eastAsia="Consolas" w:hAnsi="Consolas"/>
                <w:color w:val="1A1A1A"/>
                <w:sz w:val="18"/>
                <w:szCs w:val="18"/>
              </w:rPr>
              <w:t xml:space="preserve">set -e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echo "Running migrations for dialect in ${DATABASE_URL%%:*}"</w:t>
            </w:r>
          </w:p>
          <w:p>
            <w:pPr>
              <w:spacing w:after="0" w:line="260"/>
            </w:pPr>
            <w:r>
              <w:rPr>
                <w:rFonts w:ascii="Consolas" w:cs="Consolas" w:eastAsia="Consolas" w:hAnsi="Consolas"/>
                <w:color w:val="1A1A1A"/>
                <w:sz w:val="18"/>
                <w:szCs w:val="18"/>
              </w:rPr>
              <w:t xml:space="preserve">if [ "${DATABASE_URL%%:*}" = "sqlite" ]; then</w:t>
            </w:r>
          </w:p>
          <w:p>
            <w:pPr>
              <w:spacing w:after="0" w:line="260"/>
            </w:pPr>
            <w:r>
              <w:rPr>
                <w:rFonts w:ascii="Consolas" w:cs="Consolas" w:eastAsia="Consolas" w:hAnsi="Consolas"/>
                <w:color w:val="1A1A1A"/>
                <w:sz w:val="18"/>
                <w:szCs w:val="18"/>
              </w:rPr>
              <w:t xml:space="preserve">  node ./dist/db/migrate.js --dialect sqlite</w:t>
            </w:r>
          </w:p>
          <w:p>
            <w:pPr>
              <w:spacing w:after="0" w:line="260"/>
            </w:pPr>
            <w:r>
              <w:rPr>
                <w:rFonts w:ascii="Consolas" w:cs="Consolas" w:eastAsia="Consolas" w:hAnsi="Consolas"/>
                <w:color w:val="1A1A1A"/>
                <w:sz w:val="18"/>
                <w:szCs w:val="18"/>
              </w:rPr>
              <w:t xml:space="preserve">else</w:t>
            </w:r>
          </w:p>
          <w:p>
            <w:pPr>
              <w:spacing w:after="0" w:line="260"/>
            </w:pPr>
            <w:r>
              <w:rPr>
                <w:rFonts w:ascii="Consolas" w:cs="Consolas" w:eastAsia="Consolas" w:hAnsi="Consolas"/>
                <w:color w:val="1A1A1A"/>
                <w:sz w:val="18"/>
                <w:szCs w:val="18"/>
              </w:rPr>
              <w:t xml:space="preserve">  node ./dist/db/migrate.js --dialect postgres</w:t>
            </w:r>
          </w:p>
          <w:p>
            <w:pPr>
              <w:spacing w:after="0" w:line="260"/>
            </w:pPr>
            <w:r>
              <w:rPr>
                <w:rFonts w:ascii="Consolas" w:cs="Consolas" w:eastAsia="Consolas" w:hAnsi="Consolas"/>
                <w:color w:val="1A1A1A"/>
                <w:sz w:val="18"/>
                <w:szCs w:val="18"/>
              </w:rPr>
              <w:t xml:space="preserve">fi</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echo "Starting Hono server on :8787"</w:t>
            </w:r>
          </w:p>
          <w:p>
            <w:pPr>
              <w:spacing w:after="0" w:line="260"/>
            </w:pPr>
            <w:r>
              <w:rPr>
                <w:rFonts w:ascii="Consolas" w:cs="Consolas" w:eastAsia="Consolas" w:hAnsi="Consolas"/>
                <w:color w:val="1A1A1A"/>
                <w:sz w:val="18"/>
                <w:szCs w:val="18"/>
              </w:rPr>
              <w:t xml:space="preserve">exec node ./dist/index.js</w:t>
            </w:r>
          </w:p>
        </w:tc>
      </w:tr>
    </w:tbl>
    <w:p>
      <w:pPr>
        <w:pStyle w:val="Heading1"/>
        <w:pageBreakBefore/>
        <w:spacing w:after="160" w:before="360"/>
      </w:pPr>
      <w:r>
        <w:rPr>
          <w:rFonts w:ascii="Calibri" w:cs="Calibri" w:eastAsia="Calibri" w:hAnsi="Calibri"/>
          <w:b/>
          <w:bCs/>
          <w:color w:val="1F4E79"/>
          <w:sz w:val="36"/>
          <w:szCs w:val="36"/>
        </w:rPr>
        <w:t xml:space="preserve">13. AWS Deployment Architecture</w:t>
      </w:r>
    </w:p>
    <w:p>
      <w:pPr>
        <w:spacing w:after="100" w:before="0" w:line="300"/>
      </w:pPr>
      <w:r>
        <w:rPr>
          <w:rFonts w:ascii="Calibri" w:cs="Calibri" w:eastAsia="Calibri" w:hAnsi="Calibri"/>
          <w:b w:val="false"/>
          <w:bCs w:val="false"/>
          <w:i w:val="false"/>
          <w:iCs w:val="false"/>
          <w:color w:val="1A1A1A"/>
          <w:sz w:val="22"/>
          <w:szCs w:val="22"/>
        </w:rPr>
        <w:t xml:space="preserve">Production runs as a single ECS Fargate service fronted by an Application Load Balancer, backed by RDS Postgres. The design is intentionally minimal: one service, one database, one ALB, one Route 53 hosted zone. No queues, no caches, no worker tasks, no edge locations.</w:t>
      </w:r>
    </w:p>
    <w:p>
      <w:pPr>
        <w:pStyle w:val="Heading2"/>
        <w:spacing w:after="120" w:before="280"/>
      </w:pPr>
      <w:r>
        <w:rPr>
          <w:rFonts w:ascii="Calibri" w:cs="Calibri" w:eastAsia="Calibri" w:hAnsi="Calibri"/>
          <w:b/>
          <w:bCs/>
          <w:color w:val="1F4E79"/>
          <w:sz w:val="28"/>
          <w:szCs w:val="28"/>
        </w:rPr>
        <w:t xml:space="preserve">13.1 Service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Route 53 -------&gt;  |       ALB        |   HTTPS (ACM cert)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v</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ECS Fargate     |</w:t>
            </w:r>
          </w:p>
          <w:p>
            <w:pPr>
              <w:spacing w:after="0" w:line="260"/>
            </w:pPr>
            <w:r>
              <w:rPr>
                <w:rFonts w:ascii="Consolas" w:cs="Consolas" w:eastAsia="Consolas" w:hAnsi="Consolas"/>
                <w:color w:val="1A1A1A"/>
                <w:sz w:val="18"/>
                <w:szCs w:val="18"/>
              </w:rPr>
              <w:t xml:space="preserve">                     |  rpgfc-web svc   |</w:t>
            </w:r>
          </w:p>
          <w:p>
            <w:pPr>
              <w:spacing w:after="0" w:line="260"/>
            </w:pPr>
            <w:r>
              <w:rPr>
                <w:rFonts w:ascii="Consolas" w:cs="Consolas" w:eastAsia="Consolas" w:hAnsi="Consolas"/>
                <w:color w:val="1A1A1A"/>
                <w:sz w:val="18"/>
                <w:szCs w:val="18"/>
              </w:rPr>
              <w:t xml:space="preserve">                     |  1 task, 1 vCPU  |</w:t>
            </w:r>
          </w:p>
          <w:p>
            <w:pPr>
              <w:spacing w:after="0" w:line="260"/>
            </w:pPr>
            <w:r>
              <w:rPr>
                <w:rFonts w:ascii="Consolas" w:cs="Consolas" w:eastAsia="Consolas" w:hAnsi="Consolas"/>
                <w:color w:val="1A1A1A"/>
                <w:sz w:val="18"/>
                <w:szCs w:val="18"/>
              </w:rPr>
              <w:t xml:space="preserve">                     |  2 GB RAM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(VPC, private subnet)</w:t>
            </w:r>
          </w:p>
          <w:p>
            <w:pPr>
              <w:spacing w:after="0" w:line="260"/>
            </w:pPr>
            <w:r>
              <w:rPr>
                <w:rFonts w:ascii="Consolas" w:cs="Consolas" w:eastAsia="Consolas" w:hAnsi="Consolas"/>
                <w:color w:val="1A1A1A"/>
                <w:sz w:val="18"/>
                <w:szCs w:val="18"/>
              </w:rPr>
              <w:t xml:space="preserve">                              v</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RDS Postgres 16 |</w:t>
            </w:r>
          </w:p>
          <w:p>
            <w:pPr>
              <w:spacing w:after="0" w:line="260"/>
            </w:pPr>
            <w:r>
              <w:rPr>
                <w:rFonts w:ascii="Consolas" w:cs="Consolas" w:eastAsia="Consolas" w:hAnsi="Consolas"/>
                <w:color w:val="1A1A1A"/>
                <w:sz w:val="18"/>
                <w:szCs w:val="18"/>
              </w:rPr>
              <w:t xml:space="preserve">                     |  db.t4g.small    |</w:t>
            </w:r>
          </w:p>
          <w:p>
            <w:pPr>
              <w:spacing w:after="0" w:line="260"/>
            </w:pPr>
            <w:r>
              <w:rPr>
                <w:rFonts w:ascii="Consolas" w:cs="Consolas" w:eastAsia="Consolas" w:hAnsi="Consolas"/>
                <w:color w:val="1A1A1A"/>
                <w:sz w:val="18"/>
                <w:szCs w:val="18"/>
              </w:rPr>
              <w:t xml:space="preserve">                     |  Multi-AZ: off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Also in the VPC:</w:t>
            </w:r>
          </w:p>
          <w:p>
            <w:pPr>
              <w:spacing w:after="0" w:line="260"/>
            </w:pPr>
            <w:r>
              <w:rPr>
                <w:rFonts w:ascii="Consolas" w:cs="Consolas" w:eastAsia="Consolas" w:hAnsi="Consolas"/>
                <w:color w:val="1A1A1A"/>
                <w:sz w:val="18"/>
                <w:szCs w:val="18"/>
              </w:rPr>
              <w:t xml:space="preserve">    - ECR (private registry for images)</w:t>
            </w:r>
          </w:p>
          <w:p>
            <w:pPr>
              <w:spacing w:after="0" w:line="260"/>
            </w:pPr>
            <w:r>
              <w:rPr>
                <w:rFonts w:ascii="Consolas" w:cs="Consolas" w:eastAsia="Consolas" w:hAnsi="Consolas"/>
                <w:color w:val="1A1A1A"/>
                <w:sz w:val="18"/>
                <w:szCs w:val="18"/>
              </w:rPr>
              <w:t xml:space="preserve">    - Secrets Manager (DB creds, Cognito config)</w:t>
            </w:r>
          </w:p>
          <w:p>
            <w:pPr>
              <w:spacing w:after="0" w:line="260"/>
            </w:pPr>
            <w:r>
              <w:rPr>
                <w:rFonts w:ascii="Consolas" w:cs="Consolas" w:eastAsia="Consolas" w:hAnsi="Consolas"/>
                <w:color w:val="1A1A1A"/>
                <w:sz w:val="18"/>
                <w:szCs w:val="18"/>
              </w:rPr>
              <w:t xml:space="preserve">    - CloudWatch Logs</w:t>
            </w:r>
          </w:p>
          <w:p>
            <w:pPr>
              <w:spacing w:after="0" w:line="260"/>
            </w:pPr>
            <w:r>
              <w:rPr>
                <w:rFonts w:ascii="Consolas" w:cs="Consolas" w:eastAsia="Consolas" w:hAnsi="Consolas"/>
                <w:color w:val="1A1A1A"/>
                <w:sz w:val="18"/>
                <w:szCs w:val="18"/>
              </w:rPr>
              <w:t xml:space="preserve">    - S3 (for save exports)</w:t>
            </w:r>
          </w:p>
          <w:p>
            <w:pPr>
              <w:spacing w:after="0" w:line="260"/>
            </w:pPr>
            <w:r>
              <w:rPr>
                <w:rFonts w:ascii="Consolas" w:cs="Consolas" w:eastAsia="Consolas" w:hAnsi="Consolas"/>
                <w:color w:val="1A1A1A"/>
                <w:sz w:val="18"/>
                <w:szCs w:val="18"/>
              </w:rPr>
              <w:t xml:space="preserve">    - Cognito User Pool (auth)</w:t>
            </w:r>
          </w:p>
        </w:tc>
      </w:tr>
    </w:tbl>
    <w:p>
      <w:pPr>
        <w:pStyle w:val="Heading2"/>
        <w:spacing w:after="120" w:before="280"/>
      </w:pPr>
      <w:r>
        <w:rPr>
          <w:rFonts w:ascii="Calibri" w:cs="Calibri" w:eastAsia="Calibri" w:hAnsi="Calibri"/>
          <w:b/>
          <w:bCs/>
          <w:color w:val="1F4E79"/>
          <w:sz w:val="28"/>
          <w:szCs w:val="28"/>
        </w:rPr>
        <w:t xml:space="preserve">13.2 Networking</w:t>
      </w:r>
    </w:p>
    <w:p>
      <w:pPr>
        <w:pStyle w:val="ListParagraph"/>
        <w:numPr>
          <w:ilvl w:val="0"/>
          <w:numId w:val="2"/>
        </w:numPr>
        <w:spacing w:after="60" w:line="280"/>
      </w:pPr>
      <w:r>
        <w:rPr>
          <w:rFonts w:ascii="Calibri" w:cs="Calibri" w:eastAsia="Calibri" w:hAnsi="Calibri"/>
          <w:color w:val="1A1A1A"/>
          <w:sz w:val="22"/>
          <w:szCs w:val="22"/>
        </w:rPr>
        <w:t xml:space="preserve">Single VPC, two AZs (for RDS resilience), public subnets for the ALB, private subnets for Fargate and RDS.</w:t>
      </w:r>
    </w:p>
    <w:p>
      <w:pPr>
        <w:pStyle w:val="ListParagraph"/>
        <w:numPr>
          <w:ilvl w:val="0"/>
          <w:numId w:val="2"/>
        </w:numPr>
        <w:spacing w:after="60" w:line="280"/>
      </w:pPr>
      <w:r>
        <w:rPr>
          <w:rFonts w:ascii="Calibri" w:cs="Calibri" w:eastAsia="Calibri" w:hAnsi="Calibri"/>
          <w:color w:val="1A1A1A"/>
          <w:sz w:val="22"/>
          <w:szCs w:val="22"/>
        </w:rPr>
        <w:t xml:space="preserve">Security groups: ALB accepts 443 from the internet, Fargate accepts 8787 from the ALB SG only, RDS accepts 5432 from the Fargate SG only.</w:t>
      </w:r>
    </w:p>
    <w:p>
      <w:pPr>
        <w:pStyle w:val="ListParagraph"/>
        <w:numPr>
          <w:ilvl w:val="0"/>
          <w:numId w:val="2"/>
        </w:numPr>
        <w:spacing w:after="60" w:line="280"/>
      </w:pPr>
      <w:r>
        <w:rPr>
          <w:rFonts w:ascii="Calibri" w:cs="Calibri" w:eastAsia="Calibri" w:hAnsi="Calibri"/>
          <w:color w:val="1A1A1A"/>
          <w:sz w:val="22"/>
          <w:szCs w:val="22"/>
        </w:rPr>
        <w:t xml:space="preserve">No NAT Gateway unless outbound internet egress is needed. v1 uses VPC endpoints for ECR, S3, Secrets Manager, and CloudWatch.</w:t>
      </w:r>
    </w:p>
    <w:p>
      <w:pPr>
        <w:pStyle w:val="Heading2"/>
        <w:spacing w:after="120" w:before="280"/>
      </w:pPr>
      <w:r>
        <w:rPr>
          <w:rFonts w:ascii="Calibri" w:cs="Calibri" w:eastAsia="Calibri" w:hAnsi="Calibri"/>
          <w:b/>
          <w:bCs/>
          <w:color w:val="1F4E79"/>
          <w:sz w:val="28"/>
          <w:szCs w:val="28"/>
        </w:rPr>
        <w:t xml:space="preserve">13.3 Sizing and Cost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Spec</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Monthly $</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Fargate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1 task, 1 vCPU / 2 GB, 24x7</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~$25</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RDS Postgres</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db.t4g.small, 20 GB gp3</w:t>
            </w:r>
          </w:p>
        </w:tc>
        <w:tc>
          <w:tcPr>
            <w:tcW w:type="dxa" w:w="3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~$30</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ALB</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1 LB, light traffic</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~$20</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Route 53</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1 hosted zone, 1 record</w:t>
            </w:r>
          </w:p>
        </w:tc>
        <w:tc>
          <w:tcPr>
            <w:tcW w:type="dxa" w:w="3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~$1</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CloudWatch Logs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10 GB retained 30 days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~$5</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Secrets Manager</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4 secrets</w:t>
            </w:r>
          </w:p>
        </w:tc>
        <w:tc>
          <w:tcPr>
            <w:tcW w:type="dxa" w:w="3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~$2</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ECR</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&lt;5 GB of images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~$1</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Data transfer</w:t>
            </w:r>
          </w:p>
        </w:tc>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low, single user</w:t>
            </w:r>
          </w:p>
        </w:tc>
        <w:tc>
          <w:tcPr>
            <w:tcW w:type="dxa" w:w="33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~$1</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Total (approx.)</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baseline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~$85/month</w:t>
            </w:r>
          </w:p>
        </w:tc>
      </w:tr>
    </w:tbl>
    <w:p>
      <w:pPr>
        <w:pStyle w:val="Heading2"/>
        <w:spacing w:after="120" w:before="280"/>
      </w:pPr>
      <w:r>
        <w:rPr>
          <w:rFonts w:ascii="Calibri" w:cs="Calibri" w:eastAsia="Calibri" w:hAnsi="Calibri"/>
          <w:b/>
          <w:bCs/>
          <w:color w:val="1F4E79"/>
          <w:sz w:val="28"/>
          <w:szCs w:val="28"/>
        </w:rPr>
        <w:t xml:space="preserve">13.4 Infrastructure as Code</w:t>
      </w:r>
    </w:p>
    <w:p>
      <w:pPr>
        <w:spacing w:after="100" w:before="0" w:line="300"/>
      </w:pPr>
      <w:r>
        <w:rPr>
          <w:rFonts w:ascii="Calibri" w:cs="Calibri" w:eastAsia="Calibri" w:hAnsi="Calibri"/>
          <w:b w:val="false"/>
          <w:bCs w:val="false"/>
          <w:i w:val="false"/>
          <w:iCs w:val="false"/>
          <w:color w:val="1A1A1A"/>
          <w:sz w:val="22"/>
          <w:szCs w:val="22"/>
        </w:rPr>
        <w:t xml:space="preserve">All infrastructure is defined in AWS CDK TypeScript in packages/infra. The stacks are split into four: NetworkStack (VPC, subnets, SGs), DatabaseStack (RDS, secrets), ServiceStack (ECS cluster, service, task def, ALB), and PipelineStack (CodePipeline / GitHub Actions deployment wiring). Environments are named dev, staging, and prod, selected by a CDK context variable.</w:t>
      </w:r>
    </w:p>
    <w:p>
      <w:pPr>
        <w:pStyle w:val="Heading1"/>
        <w:pageBreakBefore/>
        <w:spacing w:after="160" w:before="360"/>
      </w:pPr>
      <w:r>
        <w:rPr>
          <w:rFonts w:ascii="Calibri" w:cs="Calibri" w:eastAsia="Calibri" w:hAnsi="Calibri"/>
          <w:b/>
          <w:bCs/>
          <w:color w:val="1F4E79"/>
          <w:sz w:val="36"/>
          <w:szCs w:val="36"/>
        </w:rPr>
        <w:t xml:space="preserve">14. Configuration &amp; Secrets</w:t>
      </w:r>
    </w:p>
    <w:p>
      <w:pPr>
        <w:pStyle w:val="Heading2"/>
        <w:spacing w:after="120" w:before="280"/>
      </w:pPr>
      <w:r>
        <w:rPr>
          <w:rFonts w:ascii="Calibri" w:cs="Calibri" w:eastAsia="Calibri" w:hAnsi="Calibri"/>
          <w:b/>
          <w:bCs/>
          <w:color w:val="1F4E79"/>
          <w:sz w:val="28"/>
          <w:szCs w:val="28"/>
        </w:rPr>
        <w:t xml:space="preserve">14.1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Variable</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Example (local)</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DATABASE_URL</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Dialect + connection string</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sqlite:./saves/dev.db</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NODE_ENV</w:t>
            </w:r>
          </w:p>
        </w:tc>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Runtime mode</w:t>
            </w:r>
          </w:p>
        </w:tc>
        <w:tc>
          <w:tcPr>
            <w:tcW w:type="dxa" w:w="2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development</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PORT</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Hono listen port</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8787</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LOG_LEVEL</w:t>
            </w:r>
          </w:p>
        </w:tc>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pino log level</w:t>
            </w:r>
          </w:p>
        </w:tc>
        <w:tc>
          <w:tcPr>
            <w:tcW w:type="dxa" w:w="2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debug</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SIM_ENGINE</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Which SimEngine impl to use</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stub</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SIM_PYTHON_URL</w:t>
            </w:r>
          </w:p>
        </w:tc>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Future: Python sim service URL</w:t>
            </w:r>
          </w:p>
        </w:tc>
        <w:tc>
          <w:tcPr>
            <w:tcW w:type="dxa" w:w="2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unset in v1</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AUTH_MODE</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dev (shared token) or cognito</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dev</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COGNITO_USER_POOL_ID</w:t>
            </w:r>
          </w:p>
        </w:tc>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Cognito pool (prod only)</w:t>
            </w:r>
          </w:p>
        </w:tc>
        <w:tc>
          <w:tcPr>
            <w:tcW w:type="dxa" w:w="2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unset in local</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COGNITO_CLIENT_ID</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Cognito app client (prod only)</w:t>
            </w:r>
          </w:p>
        </w:tc>
        <w:tc>
          <w:tcPr>
            <w:tcW w:type="dxa" w:w="2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unset in local</w:t>
            </w:r>
          </w:p>
        </w:tc>
      </w:tr>
      <w:tr>
        <w:tc>
          <w:tcPr>
            <w:tcW w:type="dxa" w:w="30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S3_EXPORT_BUCKET</w:t>
            </w:r>
          </w:p>
        </w:tc>
        <w:tc>
          <w:tcPr>
            <w:tcW w:type="dxa" w:w="36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Bucket for save exports (prod only)</w:t>
            </w:r>
          </w:p>
        </w:tc>
        <w:tc>
          <w:tcPr>
            <w:tcW w:type="dxa" w:w="27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unset in local</w:t>
            </w:r>
          </w:p>
        </w:tc>
      </w:tr>
    </w:tbl>
    <w:p>
      <w:pPr>
        <w:pStyle w:val="Heading2"/>
        <w:spacing w:after="120" w:before="280"/>
      </w:pPr>
      <w:r>
        <w:rPr>
          <w:rFonts w:ascii="Calibri" w:cs="Calibri" w:eastAsia="Calibri" w:hAnsi="Calibri"/>
          <w:b/>
          <w:bCs/>
          <w:color w:val="1F4E79"/>
          <w:sz w:val="28"/>
          <w:szCs w:val="28"/>
        </w:rPr>
        <w:t xml:space="preserve">14.2 Secrets</w:t>
      </w:r>
    </w:p>
    <w:p>
      <w:pPr>
        <w:spacing w:after="100" w:before="0" w:line="300"/>
      </w:pPr>
      <w:r>
        <w:rPr>
          <w:rFonts w:ascii="Calibri" w:cs="Calibri" w:eastAsia="Calibri" w:hAnsi="Calibri"/>
          <w:b w:val="false"/>
          <w:bCs w:val="false"/>
          <w:i w:val="false"/>
          <w:iCs w:val="false"/>
          <w:color w:val="1A1A1A"/>
          <w:sz w:val="22"/>
          <w:szCs w:val="22"/>
        </w:rPr>
        <w:t xml:space="preserve">In local dev, secrets live in .env.local (gitignored). In prod, secrets live in AWS Secrets Manager and are injected into the Fargate task as environment variables via the task definition's secrets: section. The application never reads Secrets Manager directly — Fargate materializes them before the container starts.</w:t>
      </w:r>
    </w:p>
    <w:p>
      <w:pPr>
        <w:pStyle w:val="Heading1"/>
        <w:pageBreakBefore/>
        <w:spacing w:after="160" w:before="360"/>
      </w:pPr>
      <w:r>
        <w:rPr>
          <w:rFonts w:ascii="Calibri" w:cs="Calibri" w:eastAsia="Calibri" w:hAnsi="Calibri"/>
          <w:b/>
          <w:bCs/>
          <w:color w:val="1F4E79"/>
          <w:sz w:val="36"/>
          <w:szCs w:val="36"/>
        </w:rPr>
        <w:t xml:space="preserve">15. CI/CD Pipeline</w:t>
      </w:r>
    </w:p>
    <w:p>
      <w:pPr>
        <w:spacing w:after="100" w:before="0" w:line="300"/>
      </w:pPr>
      <w:r>
        <w:rPr>
          <w:rFonts w:ascii="Calibri" w:cs="Calibri" w:eastAsia="Calibri" w:hAnsi="Calibri"/>
          <w:b w:val="false"/>
          <w:bCs w:val="false"/>
          <w:i w:val="false"/>
          <w:iCs w:val="false"/>
          <w:color w:val="1A1A1A"/>
          <w:sz w:val="22"/>
          <w:szCs w:val="22"/>
        </w:rPr>
        <w:t xml:space="preserve">CI runs on every PR and on every push to main. It is structured as a set of parallel jobs with a final deployment job that runs only on tag pushes to production.</w:t>
      </w:r>
    </w:p>
    <w:p>
      <w:pPr>
        <w:pStyle w:val="Heading2"/>
        <w:spacing w:after="120" w:before="280"/>
      </w:pPr>
      <w:r>
        <w:rPr>
          <w:rFonts w:ascii="Calibri" w:cs="Calibri" w:eastAsia="Calibri" w:hAnsi="Calibri"/>
          <w:b/>
          <w:bCs/>
          <w:color w:val="1F4E79"/>
          <w:sz w:val="28"/>
          <w:szCs w:val="28"/>
        </w:rPr>
        <w:t xml:space="preserve">15.1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 .github/workflows/ci.yml</w:t>
            </w:r>
          </w:p>
          <w:p>
            <w:pPr>
              <w:spacing w:after="0" w:line="260"/>
            </w:pPr>
            <w:r>
              <w:rPr>
                <w:rFonts w:ascii="Consolas" w:cs="Consolas" w:eastAsia="Consolas" w:hAnsi="Consolas"/>
                <w:color w:val="1A1A1A"/>
                <w:sz w:val="18"/>
                <w:szCs w:val="18"/>
              </w:rPr>
              <w:t xml:space="preserve">name: ci</w:t>
            </w:r>
          </w:p>
          <w:p>
            <w:pPr>
              <w:spacing w:after="0" w:line="260"/>
            </w:pPr>
            <w:r>
              <w:rPr>
                <w:rFonts w:ascii="Consolas" w:cs="Consolas" w:eastAsia="Consolas" w:hAnsi="Consolas"/>
                <w:color w:val="1A1A1A"/>
                <w:sz w:val="18"/>
                <w:szCs w:val="18"/>
              </w:rPr>
              <w:t xml:space="preserve">on:</w:t>
            </w:r>
          </w:p>
          <w:p>
            <w:pPr>
              <w:spacing w:after="0" w:line="260"/>
            </w:pPr>
            <w:r>
              <w:rPr>
                <w:rFonts w:ascii="Consolas" w:cs="Consolas" w:eastAsia="Consolas" w:hAnsi="Consolas"/>
                <w:color w:val="1A1A1A"/>
                <w:sz w:val="18"/>
                <w:szCs w:val="18"/>
              </w:rPr>
              <w:t xml:space="preserve">  pull_request:</w:t>
            </w:r>
          </w:p>
          <w:p>
            <w:pPr>
              <w:spacing w:after="0" w:line="260"/>
            </w:pPr>
            <w:r>
              <w:rPr>
                <w:rFonts w:ascii="Consolas" w:cs="Consolas" w:eastAsia="Consolas" w:hAnsi="Consolas"/>
                <w:color w:val="1A1A1A"/>
                <w:sz w:val="18"/>
                <w:szCs w:val="18"/>
              </w:rPr>
              <w:t xml:space="preserve">  push: { branches: [main]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jobs:</w:t>
            </w:r>
          </w:p>
          <w:p>
            <w:pPr>
              <w:spacing w:after="0" w:line="260"/>
            </w:pPr>
            <w:r>
              <w:rPr>
                <w:rFonts w:ascii="Consolas" w:cs="Consolas" w:eastAsia="Consolas" w:hAnsi="Consolas"/>
                <w:color w:val="1A1A1A"/>
                <w:sz w:val="18"/>
                <w:szCs w:val="18"/>
              </w:rPr>
              <w:t xml:space="preserve">  lint:</w:t>
            </w:r>
          </w:p>
          <w:p>
            <w:pPr>
              <w:spacing w:after="0" w:line="260"/>
            </w:pPr>
            <w:r>
              <w:rPr>
                <w:rFonts w:ascii="Consolas" w:cs="Consolas" w:eastAsia="Consolas" w:hAnsi="Consolas"/>
                <w:color w:val="1A1A1A"/>
                <w:sz w:val="18"/>
                <w:szCs w:val="18"/>
              </w:rPr>
              <w:t xml:space="preserve">    runs-on: ubuntu-latest</w:t>
            </w:r>
          </w:p>
          <w:p>
            <w:pPr>
              <w:spacing w:after="0" w:line="260"/>
            </w:pPr>
            <w:r>
              <w:rPr>
                <w:rFonts w:ascii="Consolas" w:cs="Consolas" w:eastAsia="Consolas" w:hAnsi="Consolas"/>
                <w:color w:val="1A1A1A"/>
                <w:sz w:val="18"/>
                <w:szCs w:val="18"/>
              </w:rPr>
              <w:t xml:space="preserve">    steps:</w:t>
            </w:r>
          </w:p>
          <w:p>
            <w:pPr>
              <w:spacing w:after="0" w:line="260"/>
            </w:pPr>
            <w:r>
              <w:rPr>
                <w:rFonts w:ascii="Consolas" w:cs="Consolas" w:eastAsia="Consolas" w:hAnsi="Consolas"/>
                <w:color w:val="1A1A1A"/>
                <w:sz w:val="18"/>
                <w:szCs w:val="18"/>
              </w:rPr>
              <w:t xml:space="preserve">      - uses: actions/checkout@v4</w:t>
            </w:r>
          </w:p>
          <w:p>
            <w:pPr>
              <w:spacing w:after="0" w:line="260"/>
            </w:pPr>
            <w:r>
              <w:rPr>
                <w:rFonts w:ascii="Consolas" w:cs="Consolas" w:eastAsia="Consolas" w:hAnsi="Consolas"/>
                <w:color w:val="1A1A1A"/>
                <w:sz w:val="18"/>
                <w:szCs w:val="18"/>
              </w:rPr>
              <w:t xml:space="preserve">      - uses: pnpm/action-setup@v4</w:t>
            </w:r>
          </w:p>
          <w:p>
            <w:pPr>
              <w:spacing w:after="0" w:line="260"/>
            </w:pPr>
            <w:r>
              <w:rPr>
                <w:rFonts w:ascii="Consolas" w:cs="Consolas" w:eastAsia="Consolas" w:hAnsi="Consolas"/>
                <w:color w:val="1A1A1A"/>
                <w:sz w:val="18"/>
                <w:szCs w:val="18"/>
              </w:rPr>
              <w:t xml:space="preserve">        with: { version: 9 }</w:t>
            </w:r>
          </w:p>
          <w:p>
            <w:pPr>
              <w:spacing w:after="0" w:line="260"/>
            </w:pPr>
            <w:r>
              <w:rPr>
                <w:rFonts w:ascii="Consolas" w:cs="Consolas" w:eastAsia="Consolas" w:hAnsi="Consolas"/>
                <w:color w:val="1A1A1A"/>
                <w:sz w:val="18"/>
                <w:szCs w:val="18"/>
              </w:rPr>
              <w:t xml:space="preserve">      - uses: actions/setup-node@v4</w:t>
            </w:r>
          </w:p>
          <w:p>
            <w:pPr>
              <w:spacing w:after="0" w:line="260"/>
            </w:pPr>
            <w:r>
              <w:rPr>
                <w:rFonts w:ascii="Consolas" w:cs="Consolas" w:eastAsia="Consolas" w:hAnsi="Consolas"/>
                <w:color w:val="1A1A1A"/>
                <w:sz w:val="18"/>
                <w:szCs w:val="18"/>
              </w:rPr>
              <w:t xml:space="preserve">        with: { node-version: 20, cache: pnpm }</w:t>
            </w:r>
          </w:p>
          <w:p>
            <w:pPr>
              <w:spacing w:after="0" w:line="260"/>
            </w:pPr>
            <w:r>
              <w:rPr>
                <w:rFonts w:ascii="Consolas" w:cs="Consolas" w:eastAsia="Consolas" w:hAnsi="Consolas"/>
                <w:color w:val="1A1A1A"/>
                <w:sz w:val="18"/>
                <w:szCs w:val="18"/>
              </w:rPr>
              <w:t xml:space="preserve">      - run: pnpm install --frozen-lockfile</w:t>
            </w:r>
          </w:p>
          <w:p>
            <w:pPr>
              <w:spacing w:after="0" w:line="260"/>
            </w:pPr>
            <w:r>
              <w:rPr>
                <w:rFonts w:ascii="Consolas" w:cs="Consolas" w:eastAsia="Consolas" w:hAnsi="Consolas"/>
                <w:color w:val="1A1A1A"/>
                <w:sz w:val="18"/>
                <w:szCs w:val="18"/>
              </w:rPr>
              <w:t xml:space="preserve">      - run: pnpm lint</w:t>
            </w:r>
          </w:p>
          <w:p>
            <w:pPr>
              <w:spacing w:after="0" w:line="260"/>
            </w:pPr>
            <w:r>
              <w:rPr>
                <w:rFonts w:ascii="Consolas" w:cs="Consolas" w:eastAsia="Consolas" w:hAnsi="Consolas"/>
                <w:color w:val="1A1A1A"/>
                <w:sz w:val="18"/>
                <w:szCs w:val="18"/>
              </w:rPr>
              <w:t xml:space="preserve">      - run: pnpm typecheck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test-sqlite:</w:t>
            </w:r>
          </w:p>
          <w:p>
            <w:pPr>
              <w:spacing w:after="0" w:line="260"/>
            </w:pPr>
            <w:r>
              <w:rPr>
                <w:rFonts w:ascii="Consolas" w:cs="Consolas" w:eastAsia="Consolas" w:hAnsi="Consolas"/>
                <w:color w:val="1A1A1A"/>
                <w:sz w:val="18"/>
                <w:szCs w:val="18"/>
              </w:rPr>
              <w:t xml:space="preserve">    runs-on: ubuntu-latest</w:t>
            </w:r>
          </w:p>
          <w:p>
            <w:pPr>
              <w:spacing w:after="0" w:line="260"/>
            </w:pPr>
            <w:r>
              <w:rPr>
                <w:rFonts w:ascii="Consolas" w:cs="Consolas" w:eastAsia="Consolas" w:hAnsi="Consolas"/>
                <w:color w:val="1A1A1A"/>
                <w:sz w:val="18"/>
                <w:szCs w:val="18"/>
              </w:rPr>
              <w:t xml:space="preserve">    steps:</w:t>
            </w:r>
          </w:p>
          <w:p>
            <w:pPr>
              <w:spacing w:after="0" w:line="260"/>
            </w:pPr>
            <w:r>
              <w:rPr>
                <w:rFonts w:ascii="Consolas" w:cs="Consolas" w:eastAsia="Consolas" w:hAnsi="Consolas"/>
                <w:color w:val="1A1A1A"/>
                <w:sz w:val="18"/>
                <w:szCs w:val="18"/>
              </w:rPr>
              <w:t xml:space="preserve">      - uses: actions/checkout@v4</w:t>
            </w:r>
          </w:p>
          <w:p>
            <w:pPr>
              <w:spacing w:after="0" w:line="260"/>
            </w:pPr>
            <w:r>
              <w:rPr>
                <w:rFonts w:ascii="Consolas" w:cs="Consolas" w:eastAsia="Consolas" w:hAnsi="Consolas"/>
                <w:color w:val="1A1A1A"/>
                <w:sz w:val="18"/>
                <w:szCs w:val="18"/>
              </w:rPr>
              <w:t xml:space="preserve">      - uses: pnpm/action-setup@v4</w:t>
            </w:r>
          </w:p>
          <w:p>
            <w:pPr>
              <w:spacing w:after="0" w:line="260"/>
            </w:pPr>
            <w:r>
              <w:rPr>
                <w:rFonts w:ascii="Consolas" w:cs="Consolas" w:eastAsia="Consolas" w:hAnsi="Consolas"/>
                <w:color w:val="1A1A1A"/>
                <w:sz w:val="18"/>
                <w:szCs w:val="18"/>
              </w:rPr>
              <w:t xml:space="preserve">        with: { version: 9 }</w:t>
            </w:r>
          </w:p>
          <w:p>
            <w:pPr>
              <w:spacing w:after="0" w:line="260"/>
            </w:pPr>
            <w:r>
              <w:rPr>
                <w:rFonts w:ascii="Consolas" w:cs="Consolas" w:eastAsia="Consolas" w:hAnsi="Consolas"/>
                <w:color w:val="1A1A1A"/>
                <w:sz w:val="18"/>
                <w:szCs w:val="18"/>
              </w:rPr>
              <w:t xml:space="preserve">      - uses: actions/setup-node@v4</w:t>
            </w:r>
          </w:p>
          <w:p>
            <w:pPr>
              <w:spacing w:after="0" w:line="260"/>
            </w:pPr>
            <w:r>
              <w:rPr>
                <w:rFonts w:ascii="Consolas" w:cs="Consolas" w:eastAsia="Consolas" w:hAnsi="Consolas"/>
                <w:color w:val="1A1A1A"/>
                <w:sz w:val="18"/>
                <w:szCs w:val="18"/>
              </w:rPr>
              <w:t xml:space="preserve">        with: { node-version: 20, cache: pnpm }</w:t>
            </w:r>
          </w:p>
          <w:p>
            <w:pPr>
              <w:spacing w:after="0" w:line="260"/>
            </w:pPr>
            <w:r>
              <w:rPr>
                <w:rFonts w:ascii="Consolas" w:cs="Consolas" w:eastAsia="Consolas" w:hAnsi="Consolas"/>
                <w:color w:val="1A1A1A"/>
                <w:sz w:val="18"/>
                <w:szCs w:val="18"/>
              </w:rPr>
              <w:t xml:space="preserve">      - run: pnpm install --frozen-lockfile</w:t>
            </w:r>
          </w:p>
          <w:p>
            <w:pPr>
              <w:spacing w:after="0" w:line="260"/>
            </w:pPr>
            <w:r>
              <w:rPr>
                <w:rFonts w:ascii="Consolas" w:cs="Consolas" w:eastAsia="Consolas" w:hAnsi="Consolas"/>
                <w:color w:val="1A1A1A"/>
                <w:sz w:val="18"/>
                <w:szCs w:val="18"/>
              </w:rPr>
              <w:t xml:space="preserve">      - run: pnpm test</w:t>
            </w:r>
          </w:p>
          <w:p>
            <w:pPr>
              <w:spacing w:after="0" w:line="260"/>
            </w:pPr>
            <w:r>
              <w:rPr>
                <w:rFonts w:ascii="Consolas" w:cs="Consolas" w:eastAsia="Consolas" w:hAnsi="Consolas"/>
                <w:color w:val="1A1A1A"/>
                <w:sz w:val="18"/>
                <w:szCs w:val="18"/>
              </w:rPr>
              <w:t xml:space="preserve">        env:</w:t>
            </w:r>
          </w:p>
          <w:p>
            <w:pPr>
              <w:spacing w:after="0" w:line="260"/>
            </w:pPr>
            <w:r>
              <w:rPr>
                <w:rFonts w:ascii="Consolas" w:cs="Consolas" w:eastAsia="Consolas" w:hAnsi="Consolas"/>
                <w:color w:val="1A1A1A"/>
                <w:sz w:val="18"/>
                <w:szCs w:val="18"/>
              </w:rPr>
              <w:t xml:space="preserve">          DATABASE_URL: sqlite::memory: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test-postgres:</w:t>
            </w:r>
          </w:p>
          <w:p>
            <w:pPr>
              <w:spacing w:after="0" w:line="260"/>
            </w:pPr>
            <w:r>
              <w:rPr>
                <w:rFonts w:ascii="Consolas" w:cs="Consolas" w:eastAsia="Consolas" w:hAnsi="Consolas"/>
                <w:color w:val="1A1A1A"/>
                <w:sz w:val="18"/>
                <w:szCs w:val="18"/>
              </w:rPr>
              <w:t xml:space="preserve">    runs-on: ubuntu-latest</w:t>
            </w:r>
          </w:p>
          <w:p>
            <w:pPr>
              <w:spacing w:after="0" w:line="260"/>
            </w:pPr>
            <w:r>
              <w:rPr>
                <w:rFonts w:ascii="Consolas" w:cs="Consolas" w:eastAsia="Consolas" w:hAnsi="Consolas"/>
                <w:color w:val="1A1A1A"/>
                <w:sz w:val="18"/>
                <w:szCs w:val="18"/>
              </w:rPr>
              <w:t xml:space="preserve">    services:</w:t>
            </w:r>
          </w:p>
          <w:p>
            <w:pPr>
              <w:spacing w:after="0" w:line="260"/>
            </w:pPr>
            <w:r>
              <w:rPr>
                <w:rFonts w:ascii="Consolas" w:cs="Consolas" w:eastAsia="Consolas" w:hAnsi="Consolas"/>
                <w:color w:val="1A1A1A"/>
                <w:sz w:val="18"/>
                <w:szCs w:val="18"/>
              </w:rPr>
              <w:t xml:space="preserve">      postgres:</w:t>
            </w:r>
          </w:p>
          <w:p>
            <w:pPr>
              <w:spacing w:after="0" w:line="260"/>
            </w:pPr>
            <w:r>
              <w:rPr>
                <w:rFonts w:ascii="Consolas" w:cs="Consolas" w:eastAsia="Consolas" w:hAnsi="Consolas"/>
                <w:color w:val="1A1A1A"/>
                <w:sz w:val="18"/>
                <w:szCs w:val="18"/>
              </w:rPr>
              <w:t xml:space="preserve">        image: postgres:16</w:t>
            </w:r>
          </w:p>
          <w:p>
            <w:pPr>
              <w:spacing w:after="0" w:line="260"/>
            </w:pPr>
            <w:r>
              <w:rPr>
                <w:rFonts w:ascii="Consolas" w:cs="Consolas" w:eastAsia="Consolas" w:hAnsi="Consolas"/>
                <w:color w:val="1A1A1A"/>
                <w:sz w:val="18"/>
                <w:szCs w:val="18"/>
              </w:rPr>
              <w:t xml:space="preserve">        env:</w:t>
            </w:r>
          </w:p>
          <w:p>
            <w:pPr>
              <w:spacing w:after="0" w:line="260"/>
            </w:pPr>
            <w:r>
              <w:rPr>
                <w:rFonts w:ascii="Consolas" w:cs="Consolas" w:eastAsia="Consolas" w:hAnsi="Consolas"/>
                <w:color w:val="1A1A1A"/>
                <w:sz w:val="18"/>
                <w:szCs w:val="18"/>
              </w:rPr>
              <w:t xml:space="preserve">          POSTGRES_USER: rpgfc</w:t>
            </w:r>
          </w:p>
          <w:p>
            <w:pPr>
              <w:spacing w:after="0" w:line="260"/>
            </w:pPr>
            <w:r>
              <w:rPr>
                <w:rFonts w:ascii="Consolas" w:cs="Consolas" w:eastAsia="Consolas" w:hAnsi="Consolas"/>
                <w:color w:val="1A1A1A"/>
                <w:sz w:val="18"/>
                <w:szCs w:val="18"/>
              </w:rPr>
              <w:t xml:space="preserve">          POSTGRES_PASSWORD: rpgfc</w:t>
            </w:r>
          </w:p>
          <w:p>
            <w:pPr>
              <w:spacing w:after="0" w:line="260"/>
            </w:pPr>
            <w:r>
              <w:rPr>
                <w:rFonts w:ascii="Consolas" w:cs="Consolas" w:eastAsia="Consolas" w:hAnsi="Consolas"/>
                <w:color w:val="1A1A1A"/>
                <w:sz w:val="18"/>
                <w:szCs w:val="18"/>
              </w:rPr>
              <w:t xml:space="preserve">          POSTGRES_DB: rpgfc</w:t>
            </w:r>
          </w:p>
          <w:p>
            <w:pPr>
              <w:spacing w:after="0" w:line="260"/>
            </w:pPr>
            <w:r>
              <w:rPr>
                <w:rFonts w:ascii="Consolas" w:cs="Consolas" w:eastAsia="Consolas" w:hAnsi="Consolas"/>
                <w:color w:val="1A1A1A"/>
                <w:sz w:val="18"/>
                <w:szCs w:val="18"/>
              </w:rPr>
              <w:t xml:space="preserve">        ports: ["5432:5432"]</w:t>
            </w:r>
          </w:p>
          <w:p>
            <w:pPr>
              <w:spacing w:after="0" w:line="260"/>
            </w:pPr>
            <w:r>
              <w:rPr>
                <w:rFonts w:ascii="Consolas" w:cs="Consolas" w:eastAsia="Consolas" w:hAnsi="Consolas"/>
                <w:color w:val="1A1A1A"/>
                <w:sz w:val="18"/>
                <w:szCs w:val="18"/>
              </w:rPr>
              <w:t xml:space="preserve">        options: &gt;-</w:t>
            </w:r>
          </w:p>
          <w:p>
            <w:pPr>
              <w:spacing w:after="0" w:line="260"/>
            </w:pPr>
            <w:r>
              <w:rPr>
                <w:rFonts w:ascii="Consolas" w:cs="Consolas" w:eastAsia="Consolas" w:hAnsi="Consolas"/>
                <w:color w:val="1A1A1A"/>
                <w:sz w:val="18"/>
                <w:szCs w:val="18"/>
              </w:rPr>
              <w:t xml:space="preserve">          --health-cmd pg_isready</w:t>
            </w:r>
          </w:p>
          <w:p>
            <w:pPr>
              <w:spacing w:after="0" w:line="260"/>
            </w:pPr>
            <w:r>
              <w:rPr>
                <w:rFonts w:ascii="Consolas" w:cs="Consolas" w:eastAsia="Consolas" w:hAnsi="Consolas"/>
                <w:color w:val="1A1A1A"/>
                <w:sz w:val="18"/>
                <w:szCs w:val="18"/>
              </w:rPr>
              <w:t xml:space="preserve">          --health-interval 5s --health-timeout 5s --health-retries 10</w:t>
            </w:r>
          </w:p>
          <w:p>
            <w:pPr>
              <w:spacing w:after="0" w:line="260"/>
            </w:pPr>
            <w:r>
              <w:rPr>
                <w:rFonts w:ascii="Consolas" w:cs="Consolas" w:eastAsia="Consolas" w:hAnsi="Consolas"/>
                <w:color w:val="1A1A1A"/>
                <w:sz w:val="18"/>
                <w:szCs w:val="18"/>
              </w:rPr>
              <w:t xml:space="preserve">    steps:</w:t>
            </w:r>
          </w:p>
          <w:p>
            <w:pPr>
              <w:spacing w:after="0" w:line="260"/>
            </w:pPr>
            <w:r>
              <w:rPr>
                <w:rFonts w:ascii="Consolas" w:cs="Consolas" w:eastAsia="Consolas" w:hAnsi="Consolas"/>
                <w:color w:val="1A1A1A"/>
                <w:sz w:val="18"/>
                <w:szCs w:val="18"/>
              </w:rPr>
              <w:t xml:space="preserve">      - uses: actions/checkout@v4</w:t>
            </w:r>
          </w:p>
          <w:p>
            <w:pPr>
              <w:spacing w:after="0" w:line="260"/>
            </w:pPr>
            <w:r>
              <w:rPr>
                <w:rFonts w:ascii="Consolas" w:cs="Consolas" w:eastAsia="Consolas" w:hAnsi="Consolas"/>
                <w:color w:val="1A1A1A"/>
                <w:sz w:val="18"/>
                <w:szCs w:val="18"/>
              </w:rPr>
              <w:t xml:space="preserve">      - uses: pnpm/action-setup@v4</w:t>
            </w:r>
          </w:p>
          <w:p>
            <w:pPr>
              <w:spacing w:after="0" w:line="260"/>
            </w:pPr>
            <w:r>
              <w:rPr>
                <w:rFonts w:ascii="Consolas" w:cs="Consolas" w:eastAsia="Consolas" w:hAnsi="Consolas"/>
                <w:color w:val="1A1A1A"/>
                <w:sz w:val="18"/>
                <w:szCs w:val="18"/>
              </w:rPr>
              <w:t xml:space="preserve">        with: { version: 9 }</w:t>
            </w:r>
          </w:p>
          <w:p>
            <w:pPr>
              <w:spacing w:after="0" w:line="260"/>
            </w:pPr>
            <w:r>
              <w:rPr>
                <w:rFonts w:ascii="Consolas" w:cs="Consolas" w:eastAsia="Consolas" w:hAnsi="Consolas"/>
                <w:color w:val="1A1A1A"/>
                <w:sz w:val="18"/>
                <w:szCs w:val="18"/>
              </w:rPr>
              <w:t xml:space="preserve">      - uses: actions/setup-node@v4</w:t>
            </w:r>
          </w:p>
          <w:p>
            <w:pPr>
              <w:spacing w:after="0" w:line="260"/>
            </w:pPr>
            <w:r>
              <w:rPr>
                <w:rFonts w:ascii="Consolas" w:cs="Consolas" w:eastAsia="Consolas" w:hAnsi="Consolas"/>
                <w:color w:val="1A1A1A"/>
                <w:sz w:val="18"/>
                <w:szCs w:val="18"/>
              </w:rPr>
              <w:t xml:space="preserve">        with: { node-version: 20, cache: pnpm }</w:t>
            </w:r>
          </w:p>
          <w:p>
            <w:pPr>
              <w:spacing w:after="0" w:line="260"/>
            </w:pPr>
            <w:r>
              <w:rPr>
                <w:rFonts w:ascii="Consolas" w:cs="Consolas" w:eastAsia="Consolas" w:hAnsi="Consolas"/>
                <w:color w:val="1A1A1A"/>
                <w:sz w:val="18"/>
                <w:szCs w:val="18"/>
              </w:rPr>
              <w:t xml:space="preserve">      - run: pnpm install --frozen-lockfile</w:t>
            </w:r>
          </w:p>
          <w:p>
            <w:pPr>
              <w:spacing w:after="0" w:line="260"/>
            </w:pPr>
            <w:r>
              <w:rPr>
                <w:rFonts w:ascii="Consolas" w:cs="Consolas" w:eastAsia="Consolas" w:hAnsi="Consolas"/>
                <w:color w:val="1A1A1A"/>
                <w:sz w:val="18"/>
                <w:szCs w:val="18"/>
              </w:rPr>
              <w:t xml:space="preserve">      - run: pnpm --filter @rpgfc/server test</w:t>
            </w:r>
          </w:p>
          <w:p>
            <w:pPr>
              <w:spacing w:after="0" w:line="260"/>
            </w:pPr>
            <w:r>
              <w:rPr>
                <w:rFonts w:ascii="Consolas" w:cs="Consolas" w:eastAsia="Consolas" w:hAnsi="Consolas"/>
                <w:color w:val="1A1A1A"/>
                <w:sz w:val="18"/>
                <w:szCs w:val="18"/>
              </w:rPr>
              <w:t xml:space="preserve">        env:</w:t>
            </w:r>
          </w:p>
          <w:p>
            <w:pPr>
              <w:spacing w:after="0" w:line="260"/>
            </w:pPr>
            <w:r>
              <w:rPr>
                <w:rFonts w:ascii="Consolas" w:cs="Consolas" w:eastAsia="Consolas" w:hAnsi="Consolas"/>
                <w:color w:val="1A1A1A"/>
                <w:sz w:val="18"/>
                <w:szCs w:val="18"/>
              </w:rPr>
              <w:t xml:space="preserve">          DATABASE_URL: postgres://rpgfc:rpgfc@localhost:5432/rpgfc</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doctrine:</w:t>
            </w:r>
          </w:p>
          <w:p>
            <w:pPr>
              <w:spacing w:after="0" w:line="260"/>
            </w:pPr>
            <w:r>
              <w:rPr>
                <w:rFonts w:ascii="Consolas" w:cs="Consolas" w:eastAsia="Consolas" w:hAnsi="Consolas"/>
                <w:color w:val="1A1A1A"/>
                <w:sz w:val="18"/>
                <w:szCs w:val="18"/>
              </w:rPr>
              <w:t xml:space="preserve">    runs-on: ubuntu-latest</w:t>
            </w:r>
          </w:p>
          <w:p>
            <w:pPr>
              <w:spacing w:after="0" w:line="260"/>
            </w:pPr>
            <w:r>
              <w:rPr>
                <w:rFonts w:ascii="Consolas" w:cs="Consolas" w:eastAsia="Consolas" w:hAnsi="Consolas"/>
                <w:color w:val="1A1A1A"/>
                <w:sz w:val="18"/>
                <w:szCs w:val="18"/>
              </w:rPr>
              <w:t xml:space="preserve">    needs: [test-sqlite]</w:t>
            </w:r>
          </w:p>
          <w:p>
            <w:pPr>
              <w:spacing w:after="0" w:line="260"/>
            </w:pPr>
            <w:r>
              <w:rPr>
                <w:rFonts w:ascii="Consolas" w:cs="Consolas" w:eastAsia="Consolas" w:hAnsi="Consolas"/>
                <w:color w:val="1A1A1A"/>
                <w:sz w:val="18"/>
                <w:szCs w:val="18"/>
              </w:rPr>
              <w:t xml:space="preserve">    steps:</w:t>
            </w:r>
          </w:p>
          <w:p>
            <w:pPr>
              <w:spacing w:after="0" w:line="260"/>
            </w:pPr>
            <w:r>
              <w:rPr>
                <w:rFonts w:ascii="Consolas" w:cs="Consolas" w:eastAsia="Consolas" w:hAnsi="Consolas"/>
                <w:color w:val="1A1A1A"/>
                <w:sz w:val="18"/>
                <w:szCs w:val="18"/>
              </w:rPr>
              <w:t xml:space="preserve">      - uses: actions/checkout@v4</w:t>
            </w:r>
          </w:p>
          <w:p>
            <w:pPr>
              <w:spacing w:after="0" w:line="260"/>
            </w:pPr>
            <w:r>
              <w:rPr>
                <w:rFonts w:ascii="Consolas" w:cs="Consolas" w:eastAsia="Consolas" w:hAnsi="Consolas"/>
                <w:color w:val="1A1A1A"/>
                <w:sz w:val="18"/>
                <w:szCs w:val="18"/>
              </w:rPr>
              <w:t xml:space="preserve">      - uses: pnpm/action-setup@v4</w:t>
            </w:r>
          </w:p>
          <w:p>
            <w:pPr>
              <w:spacing w:after="0" w:line="260"/>
            </w:pPr>
            <w:r>
              <w:rPr>
                <w:rFonts w:ascii="Consolas" w:cs="Consolas" w:eastAsia="Consolas" w:hAnsi="Consolas"/>
                <w:color w:val="1A1A1A"/>
                <w:sz w:val="18"/>
                <w:szCs w:val="18"/>
              </w:rPr>
              <w:t xml:space="preserve">        with: { version: 9 }</w:t>
            </w:r>
          </w:p>
          <w:p>
            <w:pPr>
              <w:spacing w:after="0" w:line="260"/>
            </w:pPr>
            <w:r>
              <w:rPr>
                <w:rFonts w:ascii="Consolas" w:cs="Consolas" w:eastAsia="Consolas" w:hAnsi="Consolas"/>
                <w:color w:val="1A1A1A"/>
                <w:sz w:val="18"/>
                <w:szCs w:val="18"/>
              </w:rPr>
              <w:t xml:space="preserve">      - uses: actions/setup-node@v4</w:t>
            </w:r>
          </w:p>
          <w:p>
            <w:pPr>
              <w:spacing w:after="0" w:line="260"/>
            </w:pPr>
            <w:r>
              <w:rPr>
                <w:rFonts w:ascii="Consolas" w:cs="Consolas" w:eastAsia="Consolas" w:hAnsi="Consolas"/>
                <w:color w:val="1A1A1A"/>
                <w:sz w:val="18"/>
                <w:szCs w:val="18"/>
              </w:rPr>
              <w:t xml:space="preserve">        with: { node-version: 20, cache: pnpm }</w:t>
            </w:r>
          </w:p>
          <w:p>
            <w:pPr>
              <w:spacing w:after="0" w:line="260"/>
            </w:pPr>
            <w:r>
              <w:rPr>
                <w:rFonts w:ascii="Consolas" w:cs="Consolas" w:eastAsia="Consolas" w:hAnsi="Consolas"/>
                <w:color w:val="1A1A1A"/>
                <w:sz w:val="18"/>
                <w:szCs w:val="18"/>
              </w:rPr>
              <w:t xml:space="preserve">      - run: pnpm install --frozen-lockfile</w:t>
            </w:r>
          </w:p>
          <w:p>
            <w:pPr>
              <w:spacing w:after="0" w:line="260"/>
            </w:pPr>
            <w:r>
              <w:rPr>
                <w:rFonts w:ascii="Consolas" w:cs="Consolas" w:eastAsia="Consolas" w:hAnsi="Consolas"/>
                <w:color w:val="1A1A1A"/>
                <w:sz w:val="18"/>
                <w:szCs w:val="18"/>
              </w:rPr>
              <w:t xml:space="preserve">      - run: pnpm build</w:t>
            </w:r>
          </w:p>
          <w:p>
            <w:pPr>
              <w:spacing w:after="0" w:line="260"/>
            </w:pPr>
            <w:r>
              <w:rPr>
                <w:rFonts w:ascii="Consolas" w:cs="Consolas" w:eastAsia="Consolas" w:hAnsi="Consolas"/>
                <w:color w:val="1A1A1A"/>
                <w:sz w:val="18"/>
                <w:szCs w:val="18"/>
              </w:rPr>
              <w:t xml:space="preserve">      - run: pnpm exec playwright install --with-deps</w:t>
            </w:r>
          </w:p>
          <w:p>
            <w:pPr>
              <w:spacing w:after="0" w:line="260"/>
            </w:pPr>
            <w:r>
              <w:rPr>
                <w:rFonts w:ascii="Consolas" w:cs="Consolas" w:eastAsia="Consolas" w:hAnsi="Consolas"/>
                <w:color w:val="1A1A1A"/>
                <w:sz w:val="18"/>
                <w:szCs w:val="18"/>
              </w:rPr>
              <w:t xml:space="preserve">      - run: pnpm doctrine     # the no-numbers Playwright suite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build-image:</w:t>
            </w:r>
          </w:p>
          <w:p>
            <w:pPr>
              <w:spacing w:after="0" w:line="260"/>
            </w:pPr>
            <w:r>
              <w:rPr>
                <w:rFonts w:ascii="Consolas" w:cs="Consolas" w:eastAsia="Consolas" w:hAnsi="Consolas"/>
                <w:color w:val="1A1A1A"/>
                <w:sz w:val="18"/>
                <w:szCs w:val="18"/>
              </w:rPr>
              <w:t xml:space="preserve">    runs-on: ubuntu-latest</w:t>
            </w:r>
          </w:p>
          <w:p>
            <w:pPr>
              <w:spacing w:after="0" w:line="260"/>
            </w:pPr>
            <w:r>
              <w:rPr>
                <w:rFonts w:ascii="Consolas" w:cs="Consolas" w:eastAsia="Consolas" w:hAnsi="Consolas"/>
                <w:color w:val="1A1A1A"/>
                <w:sz w:val="18"/>
                <w:szCs w:val="18"/>
              </w:rPr>
              <w:t xml:space="preserve">    needs: [lint, test-sqlite, test-postgres, doctrine]</w:t>
            </w:r>
          </w:p>
          <w:p>
            <w:pPr>
              <w:spacing w:after="0" w:line="260"/>
            </w:pPr>
            <w:r>
              <w:rPr>
                <w:rFonts w:ascii="Consolas" w:cs="Consolas" w:eastAsia="Consolas" w:hAnsi="Consolas"/>
                <w:color w:val="1A1A1A"/>
                <w:sz w:val="18"/>
                <w:szCs w:val="18"/>
              </w:rPr>
              <w:t xml:space="preserve">    if: github.event_name == 'push' &amp;&amp; github.ref == 'refs/heads/main'</w:t>
            </w:r>
          </w:p>
          <w:p>
            <w:pPr>
              <w:spacing w:after="0" w:line="260"/>
            </w:pPr>
            <w:r>
              <w:rPr>
                <w:rFonts w:ascii="Consolas" w:cs="Consolas" w:eastAsia="Consolas" w:hAnsi="Consolas"/>
                <w:color w:val="1A1A1A"/>
                <w:sz w:val="18"/>
                <w:szCs w:val="18"/>
              </w:rPr>
              <w:t xml:space="preserve">    steps:</w:t>
            </w:r>
          </w:p>
          <w:p>
            <w:pPr>
              <w:spacing w:after="0" w:line="260"/>
            </w:pPr>
            <w:r>
              <w:rPr>
                <w:rFonts w:ascii="Consolas" w:cs="Consolas" w:eastAsia="Consolas" w:hAnsi="Consolas"/>
                <w:color w:val="1A1A1A"/>
                <w:sz w:val="18"/>
                <w:szCs w:val="18"/>
              </w:rPr>
              <w:t xml:space="preserve">      - uses: actions/checkout@v4</w:t>
            </w:r>
          </w:p>
          <w:p>
            <w:pPr>
              <w:spacing w:after="0" w:line="260"/>
            </w:pPr>
            <w:r>
              <w:rPr>
                <w:rFonts w:ascii="Consolas" w:cs="Consolas" w:eastAsia="Consolas" w:hAnsi="Consolas"/>
                <w:color w:val="1A1A1A"/>
                <w:sz w:val="18"/>
                <w:szCs w:val="18"/>
              </w:rPr>
              <w:t xml:space="preserve">      - uses: aws-actions/configure-aws-credentials@v4</w:t>
            </w:r>
          </w:p>
          <w:p>
            <w:pPr>
              <w:spacing w:after="0" w:line="260"/>
            </w:pPr>
            <w:r>
              <w:rPr>
                <w:rFonts w:ascii="Consolas" w:cs="Consolas" w:eastAsia="Consolas" w:hAnsi="Consolas"/>
                <w:color w:val="1A1A1A"/>
                <w:sz w:val="18"/>
                <w:szCs w:val="18"/>
              </w:rPr>
              <w:t xml:space="preserve">        with:</w:t>
            </w:r>
          </w:p>
          <w:p>
            <w:pPr>
              <w:spacing w:after="0" w:line="260"/>
            </w:pPr>
            <w:r>
              <w:rPr>
                <w:rFonts w:ascii="Consolas" w:cs="Consolas" w:eastAsia="Consolas" w:hAnsi="Consolas"/>
                <w:color w:val="1A1A1A"/>
                <w:sz w:val="18"/>
                <w:szCs w:val="18"/>
              </w:rPr>
              <w:t xml:space="preserve">          role-to-assume: ${{ secrets.AWS_DEPLOY_ROLE }}</w:t>
            </w:r>
          </w:p>
          <w:p>
            <w:pPr>
              <w:spacing w:after="0" w:line="260"/>
            </w:pPr>
            <w:r>
              <w:rPr>
                <w:rFonts w:ascii="Consolas" w:cs="Consolas" w:eastAsia="Consolas" w:hAnsi="Consolas"/>
                <w:color w:val="1A1A1A"/>
                <w:sz w:val="18"/>
                <w:szCs w:val="18"/>
              </w:rPr>
              <w:t xml:space="preserve">          aws-region: us-east-1</w:t>
            </w:r>
          </w:p>
          <w:p>
            <w:pPr>
              <w:spacing w:after="0" w:line="260"/>
            </w:pPr>
            <w:r>
              <w:rPr>
                <w:rFonts w:ascii="Consolas" w:cs="Consolas" w:eastAsia="Consolas" w:hAnsi="Consolas"/>
                <w:color w:val="1A1A1A"/>
                <w:sz w:val="18"/>
                <w:szCs w:val="18"/>
              </w:rPr>
              <w:t xml:space="preserve">      - uses: aws-actions/amazon-ecr-login@v2</w:t>
            </w:r>
          </w:p>
          <w:p>
            <w:pPr>
              <w:spacing w:after="0" w:line="260"/>
            </w:pPr>
            <w:r>
              <w:rPr>
                <w:rFonts w:ascii="Consolas" w:cs="Consolas" w:eastAsia="Consolas" w:hAnsi="Consolas"/>
                <w:color w:val="1A1A1A"/>
                <w:sz w:val="18"/>
                <w:szCs w:val="18"/>
              </w:rPr>
              <w:t xml:space="preserve">      - run: docker build -f docker/Dockerfile -t rpgfc:${{ github.sha }} .</w:t>
            </w:r>
          </w:p>
          <w:p>
            <w:pPr>
              <w:spacing w:after="0" w:line="260"/>
            </w:pPr>
            <w:r>
              <w:rPr>
                <w:rFonts w:ascii="Consolas" w:cs="Consolas" w:eastAsia="Consolas" w:hAnsi="Consolas"/>
                <w:color w:val="1A1A1A"/>
                <w:sz w:val="18"/>
                <w:szCs w:val="18"/>
              </w:rPr>
              <w:t xml:space="preserve">      - run: docker tag rpgfc:${{ github.sha }} $ECR_REPO:${{ github.sha }}</w:t>
            </w:r>
          </w:p>
          <w:p>
            <w:pPr>
              <w:spacing w:after="0" w:line="260"/>
            </w:pPr>
            <w:r>
              <w:rPr>
                <w:rFonts w:ascii="Consolas" w:cs="Consolas" w:eastAsia="Consolas" w:hAnsi="Consolas"/>
                <w:color w:val="1A1A1A"/>
                <w:sz w:val="18"/>
                <w:szCs w:val="18"/>
              </w:rPr>
              <w:t xml:space="preserve">      - run: docker push $ECR_REPO:${{ github.sha }}</w:t>
            </w:r>
          </w:p>
        </w:tc>
      </w:tr>
    </w:tbl>
    <w:p>
      <w:pPr>
        <w:pStyle w:val="Heading2"/>
        <w:spacing w:after="120" w:before="280"/>
      </w:pPr>
      <w:r>
        <w:rPr>
          <w:rFonts w:ascii="Calibri" w:cs="Calibri" w:eastAsia="Calibri" w:hAnsi="Calibri"/>
          <w:b/>
          <w:bCs/>
          <w:color w:val="1F4E79"/>
          <w:sz w:val="28"/>
          <w:szCs w:val="28"/>
        </w:rPr>
        <w:t xml:space="preserve">15.2 Deploy</w:t>
      </w:r>
    </w:p>
    <w:p>
      <w:pPr>
        <w:spacing w:after="100" w:before="0" w:line="300"/>
      </w:pPr>
      <w:r>
        <w:rPr>
          <w:rFonts w:ascii="Calibri" w:cs="Calibri" w:eastAsia="Calibri" w:hAnsi="Calibri"/>
          <w:b w:val="false"/>
          <w:bCs w:val="false"/>
          <w:i w:val="false"/>
          <w:iCs w:val="false"/>
          <w:color w:val="1A1A1A"/>
          <w:sz w:val="22"/>
          <w:szCs w:val="22"/>
        </w:rPr>
        <w:t xml:space="preserve">Deployment to staging is automatic on every main push. Deployment to prod is manual, triggered by tagging a release. Both use CDK to update the service's task definition to the new image digest; ECS handles rolling updates with health-check gating.</w:t>
      </w:r>
    </w:p>
    <w:p>
      <w:pPr>
        <w:pStyle w:val="Heading1"/>
        <w:pageBreakBefore/>
        <w:spacing w:after="160" w:before="360"/>
      </w:pPr>
      <w:r>
        <w:rPr>
          <w:rFonts w:ascii="Calibri" w:cs="Calibri" w:eastAsia="Calibri" w:hAnsi="Calibri"/>
          <w:b/>
          <w:bCs/>
          <w:color w:val="1F4E79"/>
          <w:sz w:val="36"/>
          <w:szCs w:val="36"/>
        </w:rPr>
        <w:t xml:space="preserve">16. Observability</w:t>
      </w:r>
    </w:p>
    <w:p>
      <w:pPr>
        <w:spacing w:after="100" w:before="0" w:line="300"/>
      </w:pPr>
      <w:r>
        <w:rPr>
          <w:rFonts w:ascii="Calibri" w:cs="Calibri" w:eastAsia="Calibri" w:hAnsi="Calibri"/>
          <w:b w:val="false"/>
          <w:bCs w:val="false"/>
          <w:i w:val="false"/>
          <w:iCs w:val="false"/>
          <w:color w:val="1A1A1A"/>
          <w:sz w:val="22"/>
          <w:szCs w:val="22"/>
        </w:rPr>
        <w:t xml:space="preserve">The observability story is minimal because the operational footprint is minimal. Three signals, one destination.</w:t>
      </w:r>
    </w:p>
    <w:p>
      <w:pPr>
        <w:pStyle w:val="ListParagraph"/>
        <w:numPr>
          <w:ilvl w:val="0"/>
          <w:numId w:val="2"/>
        </w:numPr>
        <w:spacing w:after="60" w:line="280"/>
      </w:pPr>
      <w:r>
        <w:rPr>
          <w:rFonts w:ascii="Calibri" w:cs="Calibri" w:eastAsia="Calibri" w:hAnsi="Calibri"/>
          <w:color w:val="1A1A1A"/>
          <w:sz w:val="22"/>
          <w:szCs w:val="22"/>
        </w:rPr>
        <w:t xml:space="preserve">Logs: pino JSON logs from Hono, shipped to CloudWatch via the Fargate log driver. No log router.</w:t>
      </w:r>
    </w:p>
    <w:p>
      <w:pPr>
        <w:pStyle w:val="ListParagraph"/>
        <w:numPr>
          <w:ilvl w:val="0"/>
          <w:numId w:val="2"/>
        </w:numPr>
        <w:spacing w:after="60" w:line="280"/>
      </w:pPr>
      <w:r>
        <w:rPr>
          <w:rFonts w:ascii="Calibri" w:cs="Calibri" w:eastAsia="Calibri" w:hAnsi="Calibri"/>
          <w:color w:val="1A1A1A"/>
          <w:sz w:val="22"/>
          <w:szCs w:val="22"/>
        </w:rPr>
        <w:t xml:space="preserve">Metrics: Fargate / RDS built-in CloudWatch metrics (CPU, memory, DB connections, response time). No custom metrics in v1.</w:t>
      </w:r>
    </w:p>
    <w:p>
      <w:pPr>
        <w:pStyle w:val="ListParagraph"/>
        <w:numPr>
          <w:ilvl w:val="0"/>
          <w:numId w:val="2"/>
        </w:numPr>
        <w:spacing w:after="60" w:line="280"/>
      </w:pPr>
      <w:r>
        <w:rPr>
          <w:rFonts w:ascii="Calibri" w:cs="Calibri" w:eastAsia="Calibri" w:hAnsi="Calibri"/>
          <w:color w:val="1A1A1A"/>
          <w:sz w:val="22"/>
          <w:szCs w:val="22"/>
        </w:rPr>
        <w:t xml:space="preserve">Traces: OpenTelemetry auto-instrumentation on Hono and Drizzle, exported to AWS X-Ray. Sampling is 100% (single user, low volume).</w:t>
      </w:r>
    </w:p>
    <w:p>
      <w:pPr>
        <w:pStyle w:val="Heading2"/>
        <w:spacing w:after="120" w:before="280"/>
      </w:pPr>
      <w:r>
        <w:rPr>
          <w:rFonts w:ascii="Calibri" w:cs="Calibri" w:eastAsia="Calibri" w:hAnsi="Calibri"/>
          <w:b/>
          <w:bCs/>
          <w:color w:val="1F4E79"/>
          <w:sz w:val="28"/>
          <w:szCs w:val="28"/>
        </w:rPr>
        <w:t xml:space="preserve">16.1 Alerts</w:t>
      </w:r>
    </w:p>
    <w:p>
      <w:pPr>
        <w:spacing w:after="100" w:before="0" w:line="300"/>
      </w:pPr>
      <w:r>
        <w:rPr>
          <w:rFonts w:ascii="Calibri" w:cs="Calibri" w:eastAsia="Calibri" w:hAnsi="Calibri"/>
          <w:b w:val="false"/>
          <w:bCs w:val="false"/>
          <w:i w:val="false"/>
          <w:iCs w:val="false"/>
          <w:color w:val="1A1A1A"/>
          <w:sz w:val="22"/>
          <w:szCs w:val="22"/>
        </w:rPr>
        <w:t xml:space="preserve">CloudWatch alarms on: Fargate task health, 5xx rate &gt; 1% over 5 minutes, RDS CPU &gt; 80% sustained, RDS free storage &lt; 20%. Alarms notify a single SNS topic subscribed by email.</w:t>
      </w:r>
    </w:p>
    <w:p>
      <w:pPr>
        <w:pStyle w:val="Heading1"/>
        <w:pageBreakBefore/>
        <w:spacing w:after="160" w:before="360"/>
      </w:pPr>
      <w:r>
        <w:rPr>
          <w:rFonts w:ascii="Calibri" w:cs="Calibri" w:eastAsia="Calibri" w:hAnsi="Calibri"/>
          <w:b/>
          <w:bCs/>
          <w:color w:val="1F4E79"/>
          <w:sz w:val="36"/>
          <w:szCs w:val="36"/>
        </w:rPr>
        <w:t xml:space="preserve">17. Security</w:t>
      </w:r>
    </w:p>
    <w:p>
      <w:pPr>
        <w:pStyle w:val="Heading2"/>
        <w:spacing w:after="120" w:before="280"/>
      </w:pPr>
      <w:r>
        <w:rPr>
          <w:rFonts w:ascii="Calibri" w:cs="Calibri" w:eastAsia="Calibri" w:hAnsi="Calibri"/>
          <w:b/>
          <w:bCs/>
          <w:color w:val="1F4E79"/>
          <w:sz w:val="28"/>
          <w:szCs w:val="28"/>
        </w:rPr>
        <w:t xml:space="preserve">17.1 Threat Model (Brief)</w:t>
      </w:r>
    </w:p>
    <w:p>
      <w:pPr>
        <w:spacing w:after="100" w:before="0" w:line="300"/>
      </w:pPr>
      <w:r>
        <w:rPr>
          <w:rFonts w:ascii="Calibri" w:cs="Calibri" w:eastAsia="Calibri" w:hAnsi="Calibri"/>
          <w:b w:val="false"/>
          <w:bCs w:val="false"/>
          <w:i w:val="false"/>
          <w:iCs w:val="false"/>
          <w:color w:val="1A1A1A"/>
          <w:sz w:val="22"/>
          <w:szCs w:val="22"/>
        </w:rPr>
        <w:t xml:space="preserve">RPG FC is single-player with a small user base. The material risks are: (a) account takeover leading to save loss, (b) data leak of email addresses, (c) compromised dependency supply chain. There is no sensitive financial or health data.</w:t>
      </w:r>
    </w:p>
    <w:p>
      <w:pPr>
        <w:pStyle w:val="Heading2"/>
        <w:spacing w:after="120" w:before="280"/>
      </w:pPr>
      <w:r>
        <w:rPr>
          <w:rFonts w:ascii="Calibri" w:cs="Calibri" w:eastAsia="Calibri" w:hAnsi="Calibri"/>
          <w:b/>
          <w:bCs/>
          <w:color w:val="1F4E79"/>
          <w:sz w:val="28"/>
          <w:szCs w:val="28"/>
        </w:rPr>
        <w:t xml:space="preserve">17.2 Controls</w:t>
      </w:r>
    </w:p>
    <w:p>
      <w:pPr>
        <w:pStyle w:val="ListParagraph"/>
        <w:numPr>
          <w:ilvl w:val="0"/>
          <w:numId w:val="2"/>
        </w:numPr>
        <w:spacing w:after="60" w:line="280"/>
      </w:pPr>
      <w:r>
        <w:rPr>
          <w:rFonts w:ascii="Calibri" w:cs="Calibri" w:eastAsia="Calibri" w:hAnsi="Calibri"/>
          <w:color w:val="1A1A1A"/>
          <w:sz w:val="22"/>
          <w:szCs w:val="22"/>
        </w:rPr>
        <w:t xml:space="preserve">Authentication via AWS Cognito user pool. Password + MFA optional. Email verification required.</w:t>
      </w:r>
    </w:p>
    <w:p>
      <w:pPr>
        <w:pStyle w:val="ListParagraph"/>
        <w:numPr>
          <w:ilvl w:val="0"/>
          <w:numId w:val="2"/>
        </w:numPr>
        <w:spacing w:after="60" w:line="280"/>
      </w:pPr>
      <w:r>
        <w:rPr>
          <w:rFonts w:ascii="Calibri" w:cs="Calibri" w:eastAsia="Calibri" w:hAnsi="Calibri"/>
          <w:color w:val="1A1A1A"/>
          <w:sz w:val="22"/>
          <w:szCs w:val="22"/>
        </w:rPr>
        <w:t xml:space="preserve">Authorization via Hono middleware that validates the Cognito JWT on every /api request and resolves the userId into request context.</w:t>
      </w:r>
    </w:p>
    <w:p>
      <w:pPr>
        <w:pStyle w:val="ListParagraph"/>
        <w:numPr>
          <w:ilvl w:val="0"/>
          <w:numId w:val="2"/>
        </w:numPr>
        <w:spacing w:after="60" w:line="280"/>
      </w:pPr>
      <w:r>
        <w:rPr>
          <w:rFonts w:ascii="Calibri" w:cs="Calibri" w:eastAsia="Calibri" w:hAnsi="Calibri"/>
          <w:color w:val="1A1A1A"/>
          <w:sz w:val="22"/>
          <w:szCs w:val="22"/>
        </w:rPr>
        <w:t xml:space="preserve">Save isolation: every query is scoped by saveSlotId (SQLite file or Postgres schema) derived from the authenticated user.</w:t>
      </w:r>
    </w:p>
    <w:p>
      <w:pPr>
        <w:pStyle w:val="ListParagraph"/>
        <w:numPr>
          <w:ilvl w:val="0"/>
          <w:numId w:val="2"/>
        </w:numPr>
        <w:spacing w:after="60" w:line="280"/>
      </w:pPr>
      <w:r>
        <w:rPr>
          <w:rFonts w:ascii="Calibri" w:cs="Calibri" w:eastAsia="Calibri" w:hAnsi="Calibri"/>
          <w:color w:val="1A1A1A"/>
          <w:sz w:val="22"/>
          <w:szCs w:val="22"/>
        </w:rPr>
        <w:t xml:space="preserve">Secrets in AWS Secrets Manager; never committed; never logged.</w:t>
      </w:r>
    </w:p>
    <w:p>
      <w:pPr>
        <w:pStyle w:val="ListParagraph"/>
        <w:numPr>
          <w:ilvl w:val="0"/>
          <w:numId w:val="2"/>
        </w:numPr>
        <w:spacing w:after="60" w:line="280"/>
      </w:pPr>
      <w:r>
        <w:rPr>
          <w:rFonts w:ascii="Calibri" w:cs="Calibri" w:eastAsia="Calibri" w:hAnsi="Calibri"/>
          <w:color w:val="1A1A1A"/>
          <w:sz w:val="22"/>
          <w:szCs w:val="22"/>
        </w:rPr>
        <w:t xml:space="preserve">Dependencies pinned in pnpm-lock.yaml; Dependabot updates with CI gating.</w:t>
      </w:r>
    </w:p>
    <w:p>
      <w:pPr>
        <w:pStyle w:val="ListParagraph"/>
        <w:numPr>
          <w:ilvl w:val="0"/>
          <w:numId w:val="2"/>
        </w:numPr>
        <w:spacing w:after="60" w:line="280"/>
      </w:pPr>
      <w:r>
        <w:rPr>
          <w:rFonts w:ascii="Calibri" w:cs="Calibri" w:eastAsia="Calibri" w:hAnsi="Calibri"/>
          <w:color w:val="1A1A1A"/>
          <w:sz w:val="22"/>
          <w:szCs w:val="22"/>
        </w:rPr>
        <w:t xml:space="preserve">Container runs as non-root user (UID 1001).</w:t>
      </w:r>
    </w:p>
    <w:p>
      <w:pPr>
        <w:pStyle w:val="ListParagraph"/>
        <w:numPr>
          <w:ilvl w:val="0"/>
          <w:numId w:val="2"/>
        </w:numPr>
        <w:spacing w:after="60" w:line="280"/>
      </w:pPr>
      <w:r>
        <w:rPr>
          <w:rFonts w:ascii="Calibri" w:cs="Calibri" w:eastAsia="Calibri" w:hAnsi="Calibri"/>
          <w:color w:val="1A1A1A"/>
          <w:sz w:val="22"/>
          <w:szCs w:val="22"/>
        </w:rPr>
        <w:t xml:space="preserve">HTTPS-only via ACM certificate on the ALB. HTTP is redirected.</w:t>
      </w:r>
    </w:p>
    <w:p>
      <w:pPr>
        <w:pStyle w:val="ListParagraph"/>
        <w:numPr>
          <w:ilvl w:val="0"/>
          <w:numId w:val="2"/>
        </w:numPr>
        <w:spacing w:after="60" w:line="280"/>
      </w:pPr>
      <w:r>
        <w:rPr>
          <w:rFonts w:ascii="Calibri" w:cs="Calibri" w:eastAsia="Calibri" w:hAnsi="Calibri"/>
          <w:color w:val="1A1A1A"/>
          <w:sz w:val="22"/>
          <w:szCs w:val="22"/>
        </w:rPr>
        <w:t xml:space="preserve">Cookies: Secure, HttpOnly, SameSite=Lax.</w:t>
      </w:r>
    </w:p>
    <w:p>
      <w:pPr>
        <w:pStyle w:val="ListParagraph"/>
        <w:numPr>
          <w:ilvl w:val="0"/>
          <w:numId w:val="2"/>
        </w:numPr>
        <w:spacing w:after="60" w:line="280"/>
      </w:pPr>
      <w:r>
        <w:rPr>
          <w:rFonts w:ascii="Calibri" w:cs="Calibri" w:eastAsia="Calibri" w:hAnsi="Calibri"/>
          <w:color w:val="1A1A1A"/>
          <w:sz w:val="22"/>
          <w:szCs w:val="22"/>
        </w:rPr>
        <w:t xml:space="preserve">CSP headers on the SPA: default-src 'self'; img-src 'self' data:; no inline scripts.</w:t>
      </w:r>
    </w:p>
    <w:p>
      <w:pPr>
        <w:pStyle w:val="Heading1"/>
        <w:pageBreakBefore/>
        <w:spacing w:after="160" w:before="360"/>
      </w:pPr>
      <w:r>
        <w:rPr>
          <w:rFonts w:ascii="Calibri" w:cs="Calibri" w:eastAsia="Calibri" w:hAnsi="Calibri"/>
          <w:b/>
          <w:bCs/>
          <w:color w:val="1F4E79"/>
          <w:sz w:val="36"/>
          <w:szCs w:val="36"/>
        </w:rPr>
        <w:t xml:space="preserve">18. Testing Strategy</w:t>
      </w:r>
    </w:p>
    <w:p>
      <w:pPr>
        <w:spacing w:after="100" w:before="0" w:line="300"/>
      </w:pPr>
      <w:r>
        <w:rPr>
          <w:rFonts w:ascii="Calibri" w:cs="Calibri" w:eastAsia="Calibri" w:hAnsi="Calibri"/>
          <w:b w:val="false"/>
          <w:bCs w:val="false"/>
          <w:i w:val="false"/>
          <w:iCs w:val="false"/>
          <w:color w:val="1A1A1A"/>
          <w:sz w:val="22"/>
          <w:szCs w:val="22"/>
        </w:rPr>
        <w:t xml:space="preserve">Tests are organized in four tiers. Every tier runs in CI; each has its own runner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800"/>
        <w:gridCol w:w="1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Tier</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Runner</w:t>
            </w:r>
          </w:p>
        </w:tc>
        <w:tc>
          <w:tcPr>
            <w:tcW w:type="dxa" w:w="3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Scope</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Runs when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Unit</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Vitest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Pure functions, rendering, domain logic</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Every PR</w:t>
            </w:r>
          </w:p>
        </w:tc>
      </w:tr>
      <w:tr>
        <w:tc>
          <w:tcPr>
            <w:tcW w:type="dxa" w:w="1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Integration</w:t>
            </w:r>
          </w:p>
        </w:tc>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Vitest + test DB</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Drizzle repositories against both dialects</w:t>
            </w:r>
          </w:p>
        </w:tc>
        <w:tc>
          <w:tcPr>
            <w:tcW w:type="dxa" w:w="1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Every PR, matrix</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API</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Vitest + Hono test client</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Routes end-to-end, validated with Zod</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Every PR</w:t>
            </w:r>
          </w:p>
        </w:tc>
      </w:tr>
      <w:tr>
        <w:tc>
          <w:tcPr>
            <w:tcW w:type="dxa" w:w="1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Doctrine (E2E)</w:t>
            </w:r>
          </w:p>
        </w:tc>
        <w:tc>
          <w:tcPr>
            <w:tcW w:type="dxa" w:w="22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Playwright</w:t>
            </w:r>
          </w:p>
        </w:tc>
        <w:tc>
          <w:tcPr>
            <w:tcW w:type="dxa" w:w="38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Rendered DOM scraped for number leakage</w:t>
            </w:r>
          </w:p>
        </w:tc>
        <w:tc>
          <w:tcPr>
            <w:tcW w:type="dxa" w:w="1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Every PR</w:t>
            </w:r>
          </w:p>
        </w:tc>
      </w:tr>
    </w:tbl>
    <w:p>
      <w:pPr>
        <w:pStyle w:val="Heading2"/>
        <w:spacing w:after="120" w:before="280"/>
      </w:pPr>
      <w:r>
        <w:rPr>
          <w:rFonts w:ascii="Calibri" w:cs="Calibri" w:eastAsia="Calibri" w:hAnsi="Calibri"/>
          <w:b/>
          <w:bCs/>
          <w:color w:val="1F4E79"/>
          <w:sz w:val="28"/>
          <w:szCs w:val="28"/>
        </w:rPr>
        <w:t xml:space="preserve">18.1 Fixtures</w:t>
      </w:r>
    </w:p>
    <w:p>
      <w:pPr>
        <w:spacing w:after="100" w:before="0" w:line="300"/>
      </w:pPr>
      <w:r>
        <w:rPr>
          <w:rFonts w:ascii="Calibri" w:cs="Calibri" w:eastAsia="Calibri" w:hAnsi="Calibri"/>
          <w:b w:val="false"/>
          <w:bCs w:val="false"/>
          <w:i w:val="false"/>
          <w:iCs w:val="false"/>
          <w:color w:val="1A1A1A"/>
          <w:sz w:val="22"/>
          <w:szCs w:val="22"/>
        </w:rPr>
        <w:t xml:space="preserve">A fixture module generates a deterministic baseline save (seed = 42) with ten clubs, ~200 players, a starting season calendar, and known match history. Every test starts from this fixture so failures are reproducible.</w:t>
      </w:r>
    </w:p>
    <w:p>
      <w:pPr>
        <w:pStyle w:val="Heading2"/>
        <w:spacing w:after="120" w:before="280"/>
      </w:pPr>
      <w:r>
        <w:rPr>
          <w:rFonts w:ascii="Calibri" w:cs="Calibri" w:eastAsia="Calibri" w:hAnsi="Calibri"/>
          <w:b/>
          <w:bCs/>
          <w:color w:val="1F4E79"/>
          <w:sz w:val="28"/>
          <w:szCs w:val="28"/>
        </w:rPr>
        <w:t xml:space="preserve">18.2 The Doctrine Suite</w:t>
      </w:r>
    </w:p>
    <w:p>
      <w:pPr>
        <w:spacing w:after="100" w:before="0" w:line="300"/>
      </w:pPr>
      <w:r>
        <w:rPr>
          <w:rFonts w:ascii="Calibri" w:cs="Calibri" w:eastAsia="Calibri" w:hAnsi="Calibri"/>
          <w:b w:val="false"/>
          <w:bCs w:val="false"/>
          <w:i w:val="false"/>
          <w:iCs w:val="false"/>
          <w:color w:val="1A1A1A"/>
          <w:sz w:val="22"/>
          <w:szCs w:val="22"/>
        </w:rPr>
        <w:t xml:space="preserve">The doctrine suite is the single most important test in the repo. It boots the compiled frontend against the fixture save and walks every page, asserting that no element marked data-testid="player-facing" contains text matching number patterns except in allowlisted contexts (age, year, scoreline, jersey number). A regression here is a product-quality incident.</w:t>
      </w:r>
    </w:p>
    <w:p>
      <w:pPr>
        <w:pStyle w:val="Heading1"/>
        <w:pageBreakBefore/>
        <w:spacing w:after="160" w:before="360"/>
      </w:pPr>
      <w:r>
        <w:rPr>
          <w:rFonts w:ascii="Calibri" w:cs="Calibri" w:eastAsia="Calibri" w:hAnsi="Calibri"/>
          <w:b/>
          <w:bCs/>
          <w:color w:val="1F4E79"/>
          <w:sz w:val="36"/>
          <w:szCs w:val="36"/>
        </w:rPr>
        <w:t xml:space="preserve">19. Performance Considerations</w:t>
      </w:r>
    </w:p>
    <w:p>
      <w:pPr>
        <w:spacing w:after="100" w:before="0" w:line="300"/>
      </w:pPr>
      <w:r>
        <w:rPr>
          <w:rFonts w:ascii="Calibri" w:cs="Calibri" w:eastAsia="Calibri" w:hAnsi="Calibri"/>
          <w:b w:val="false"/>
          <w:bCs w:val="false"/>
          <w:i w:val="false"/>
          <w:iCs w:val="false"/>
          <w:color w:val="1A1A1A"/>
          <w:sz w:val="22"/>
          <w:szCs w:val="22"/>
        </w:rPr>
        <w:t xml:space="preserve">RPG FC is not a high-throughput application. A single user makes tens of requests per minute at peak. Performance work in v1 is budget discipline, not optimization.</w:t>
      </w:r>
    </w:p>
    <w:p>
      <w:pPr>
        <w:pStyle w:val="ListParagraph"/>
        <w:numPr>
          <w:ilvl w:val="0"/>
          <w:numId w:val="2"/>
        </w:numPr>
        <w:spacing w:after="60" w:line="280"/>
      </w:pPr>
      <w:r>
        <w:rPr>
          <w:rFonts w:ascii="Calibri" w:cs="Calibri" w:eastAsia="Calibri" w:hAnsi="Calibri"/>
          <w:color w:val="1A1A1A"/>
          <w:sz w:val="22"/>
          <w:szCs w:val="22"/>
        </w:rPr>
        <w:t xml:space="preserve">Page loads: target &lt; 1 second from navigation to interactive on a warm cache.</w:t>
      </w:r>
    </w:p>
    <w:p>
      <w:pPr>
        <w:pStyle w:val="ListParagraph"/>
        <w:numPr>
          <w:ilvl w:val="0"/>
          <w:numId w:val="2"/>
        </w:numPr>
        <w:spacing w:after="60" w:line="280"/>
      </w:pPr>
      <w:r>
        <w:rPr>
          <w:rFonts w:ascii="Calibri" w:cs="Calibri" w:eastAsia="Calibri" w:hAnsi="Calibri"/>
          <w:color w:val="1A1A1A"/>
          <w:sz w:val="22"/>
          <w:szCs w:val="22"/>
        </w:rPr>
        <w:t xml:space="preserve">API response times: target &lt; 100ms p95 for read endpoints, &lt; 300ms p95 for writes.</w:t>
      </w:r>
    </w:p>
    <w:p>
      <w:pPr>
        <w:pStyle w:val="ListParagraph"/>
        <w:numPr>
          <w:ilvl w:val="0"/>
          <w:numId w:val="2"/>
        </w:numPr>
        <w:spacing w:after="60" w:line="280"/>
      </w:pPr>
      <w:r>
        <w:rPr>
          <w:rFonts w:ascii="Calibri" w:cs="Calibri" w:eastAsia="Calibri" w:hAnsi="Calibri"/>
          <w:color w:val="1A1A1A"/>
          <w:sz w:val="22"/>
          <w:szCs w:val="22"/>
        </w:rPr>
        <w:t xml:space="preserve">Vite production bundle: target &lt; 300KB gzipped for the initial route. TanStack Router code-splits per route.</w:t>
      </w:r>
    </w:p>
    <w:p>
      <w:pPr>
        <w:pStyle w:val="ListParagraph"/>
        <w:numPr>
          <w:ilvl w:val="0"/>
          <w:numId w:val="2"/>
        </w:numPr>
        <w:spacing w:after="60" w:line="280"/>
      </w:pPr>
      <w:r>
        <w:rPr>
          <w:rFonts w:ascii="Calibri" w:cs="Calibri" w:eastAsia="Calibri" w:hAnsi="Calibri"/>
          <w:color w:val="1A1A1A"/>
          <w:sz w:val="22"/>
          <w:szCs w:val="22"/>
        </w:rPr>
        <w:t xml:space="preserve">Database queries: every list endpoint is paginated; every query uses an index; N+1 queries are banned and checked in code review.</w:t>
      </w:r>
    </w:p>
    <w:p>
      <w:pPr>
        <w:pStyle w:val="ListParagraph"/>
        <w:numPr>
          <w:ilvl w:val="0"/>
          <w:numId w:val="2"/>
        </w:numPr>
        <w:spacing w:after="60" w:line="280"/>
      </w:pPr>
      <w:r>
        <w:rPr>
          <w:rFonts w:ascii="Calibri" w:cs="Calibri" w:eastAsia="Calibri" w:hAnsi="Calibri"/>
          <w:color w:val="1A1A1A"/>
          <w:sz w:val="22"/>
          <w:szCs w:val="22"/>
        </w:rPr>
        <w:t xml:space="preserve">Sim ticks (stub): target &lt; 50ms per match. The real Python service will have its own budget.</w:t>
      </w:r>
    </w:p>
    <w:p>
      <w:pPr>
        <w:pStyle w:val="Heading1"/>
        <w:pageBreakBefore/>
        <w:spacing w:after="160" w:before="360"/>
      </w:pPr>
      <w:r>
        <w:rPr>
          <w:rFonts w:ascii="Calibri" w:cs="Calibri" w:eastAsia="Calibri" w:hAnsi="Calibri"/>
          <w:b/>
          <w:bCs/>
          <w:color w:val="1F4E79"/>
          <w:sz w:val="36"/>
          <w:szCs w:val="36"/>
        </w:rPr>
        <w:t xml:space="preserve">20. Open Technical Questions</w:t>
      </w:r>
    </w:p>
    <w:p>
      <w:pPr>
        <w:spacing w:after="100" w:before="0" w:line="300"/>
      </w:pPr>
      <w:r>
        <w:rPr>
          <w:rFonts w:ascii="Calibri" w:cs="Calibri" w:eastAsia="Calibri" w:hAnsi="Calibri"/>
          <w:b w:val="false"/>
          <w:bCs w:val="false"/>
          <w:i w:val="false"/>
          <w:iCs w:val="false"/>
          <w:color w:val="1A1A1A"/>
          <w:sz w:val="22"/>
          <w:szCs w:val="22"/>
        </w:rPr>
        <w:t xml:space="preserve">Questions that are unresolved as of this draft and should be closed before the Phase 1 build begins.</w:t>
      </w:r>
    </w:p>
    <w:p>
      <w:pPr>
        <w:pStyle w:val="ListParagraph"/>
        <w:numPr>
          <w:ilvl w:val="0"/>
          <w:numId w:val="3"/>
        </w:numPr>
        <w:spacing w:after="60" w:line="280"/>
      </w:pPr>
      <w:r>
        <w:rPr>
          <w:rFonts w:ascii="Calibri" w:cs="Calibri" w:eastAsia="Calibri" w:hAnsi="Calibri"/>
          <w:color w:val="1A1A1A"/>
          <w:sz w:val="22"/>
          <w:szCs w:val="22"/>
        </w:rPr>
        <w:t xml:space="preserve">Auth in v1: ship with Cognito from day one, or start with a simple dev token and add Cognito before prod launch? Recommendation: dev token until Phase 9 (AWS deployment).</w:t>
      </w:r>
    </w:p>
    <w:p>
      <w:pPr>
        <w:pStyle w:val="ListParagraph"/>
        <w:numPr>
          <w:ilvl w:val="0"/>
          <w:numId w:val="3"/>
        </w:numPr>
        <w:spacing w:after="60" w:line="280"/>
      </w:pPr>
      <w:r>
        <w:rPr>
          <w:rFonts w:ascii="Calibri" w:cs="Calibri" w:eastAsia="Calibri" w:hAnsi="Calibri"/>
          <w:color w:val="1A1A1A"/>
          <w:sz w:val="22"/>
          <w:szCs w:val="22"/>
        </w:rPr>
        <w:t xml:space="preserve">Save export format: raw SQLite file, or a transport format (JSON + manifest)? Raw SQLite is simpler; JSON is more portable. Recommendation: raw SQLite with a small manifest JSON for metadata.</w:t>
      </w:r>
    </w:p>
    <w:p>
      <w:pPr>
        <w:pStyle w:val="ListParagraph"/>
        <w:numPr>
          <w:ilvl w:val="0"/>
          <w:numId w:val="3"/>
        </w:numPr>
        <w:spacing w:after="60" w:line="280"/>
      </w:pPr>
      <w:r>
        <w:rPr>
          <w:rFonts w:ascii="Calibri" w:cs="Calibri" w:eastAsia="Calibri" w:hAnsi="Calibri"/>
          <w:color w:val="1A1A1A"/>
          <w:sz w:val="22"/>
          <w:szCs w:val="22"/>
        </w:rPr>
        <w:t xml:space="preserve">Legacy Hall storage: a separate Postgres schema, a separate SQLite file, or co-located with a run marker column? Recommendation: separate, to reflect the rogue-lite conceptual boundary.</w:t>
      </w:r>
    </w:p>
    <w:p>
      <w:pPr>
        <w:pStyle w:val="ListParagraph"/>
        <w:numPr>
          <w:ilvl w:val="0"/>
          <w:numId w:val="3"/>
        </w:numPr>
        <w:spacing w:after="60" w:line="280"/>
      </w:pPr>
      <w:r>
        <w:rPr>
          <w:rFonts w:ascii="Calibri" w:cs="Calibri" w:eastAsia="Calibri" w:hAnsi="Calibri"/>
          <w:color w:val="1A1A1A"/>
          <w:sz w:val="22"/>
          <w:szCs w:val="22"/>
        </w:rPr>
        <w:t xml:space="preserve">When should the Python sim service be introduced? A natural moment is after Phase 9 (AWS deployed) but before Phase 10 (full sim). Recommendation: start the Python TDD in Phase 10 and keep the stub through the entire v1 development cycle.</w:t>
      </w:r>
    </w:p>
    <w:p>
      <w:pPr>
        <w:pStyle w:val="ListParagraph"/>
        <w:numPr>
          <w:ilvl w:val="0"/>
          <w:numId w:val="3"/>
        </w:numPr>
        <w:spacing w:after="60" w:line="280"/>
      </w:pPr>
      <w:r>
        <w:rPr>
          <w:rFonts w:ascii="Calibri" w:cs="Calibri" w:eastAsia="Calibri" w:hAnsi="Calibri"/>
          <w:color w:val="1A1A1A"/>
          <w:sz w:val="22"/>
          <w:szCs w:val="22"/>
        </w:rPr>
        <w:t xml:space="preserve">Turborepo vs plain pnpm scripts: worth the added build-system complexity, or premature? Recommendation: start plain, add Turborepo only if build times exceed 60 seconds.</w:t>
      </w:r>
    </w:p>
    <w:p>
      <w:pPr>
        <w:pStyle w:val="Heading1"/>
        <w:pageBreakBefore/>
        <w:spacing w:after="160" w:before="360"/>
      </w:pPr>
      <w:r>
        <w:rPr>
          <w:rFonts w:ascii="Calibri" w:cs="Calibri" w:eastAsia="Calibri" w:hAnsi="Calibri"/>
          <w:b/>
          <w:bCs/>
          <w:color w:val="1F4E79"/>
          <w:sz w:val="36"/>
          <w:szCs w:val="36"/>
        </w:rPr>
        <w:t xml:space="preserve">21. Delta From TDD v1</w:t>
      </w:r>
    </w:p>
    <w:p>
      <w:pPr>
        <w:spacing w:after="100" w:before="0" w:line="300"/>
      </w:pPr>
      <w:r>
        <w:rPr>
          <w:rFonts w:ascii="Calibri" w:cs="Calibri" w:eastAsia="Calibri" w:hAnsi="Calibri"/>
          <w:b w:val="false"/>
          <w:bCs w:val="false"/>
          <w:i w:val="false"/>
          <w:iCs w:val="false"/>
          <w:color w:val="1A1A1A"/>
          <w:sz w:val="22"/>
          <w:szCs w:val="22"/>
        </w:rPr>
        <w:t xml:space="preserve">For readers coming from v1, this section captures what changed and what did not.</w:t>
      </w:r>
    </w:p>
    <w:p>
      <w:pPr>
        <w:pStyle w:val="Heading2"/>
        <w:spacing w:after="120" w:before="280"/>
      </w:pPr>
      <w:r>
        <w:rPr>
          <w:rFonts w:ascii="Calibri" w:cs="Calibri" w:eastAsia="Calibri" w:hAnsi="Calibri"/>
          <w:b/>
          <w:bCs/>
          <w:color w:val="1F4E79"/>
          <w:sz w:val="28"/>
          <w:szCs w:val="28"/>
        </w:rPr>
        <w:t xml:space="preserve">21.1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Area</w:t>
            </w:r>
          </w:p>
        </w:tc>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v1 (Python)</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v2 (TypeScript)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Backend language</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Python 3.12</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TypeScript 5.4 / Node 20</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Web framework</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FastAPI</w:t>
            </w:r>
          </w:p>
        </w:tc>
        <w:tc>
          <w:tcPr>
            <w:tcW w:type="dxa" w:w="3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Hono</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ORM</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SQLAlchemy 2.0</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Drizzle</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Migrations</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Alembic</w:t>
            </w:r>
          </w:p>
        </w:tc>
        <w:tc>
          <w:tcPr>
            <w:tcW w:type="dxa" w:w="3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Drizzle Kit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Validation</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Pydantic v2</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Zod</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Testing</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pytest</w:t>
            </w:r>
          </w:p>
        </w:tc>
        <w:tc>
          <w:tcPr>
            <w:tcW w:type="dxa" w:w="3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Vitest + Playwright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Package manager</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uv</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pnpm</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Container base</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python:3.12-slim</w:t>
            </w:r>
          </w:p>
        </w:tc>
        <w:tc>
          <w:tcPr>
            <w:tcW w:type="dxa" w:w="3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node:20-alpine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Sim engine</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In-process Python subsystem</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Deferred to separate Python service; stub ships in v1</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API client</w:t>
            </w:r>
          </w:p>
        </w:tc>
        <w:tc>
          <w:tcPr>
            <w:tcW w:type="dxa" w:w="3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OpenAPI-generated TS types</w:t>
            </w:r>
          </w:p>
        </w:tc>
        <w:tc>
          <w:tcPr>
            <w:tcW w:type="dxa" w:w="35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Hono RPC direct type import, no codegen</w:t>
            </w:r>
          </w:p>
        </w:tc>
      </w:tr>
    </w:tbl>
    <w:p>
      <w:pPr>
        <w:pStyle w:val="Heading2"/>
        <w:spacing w:after="120" w:before="280"/>
      </w:pPr>
      <w:r>
        <w:rPr>
          <w:rFonts w:ascii="Calibri" w:cs="Calibri" w:eastAsia="Calibri" w:hAnsi="Calibri"/>
          <w:b/>
          <w:bCs/>
          <w:color w:val="1F4E79"/>
          <w:sz w:val="28"/>
          <w:szCs w:val="28"/>
        </w:rPr>
        <w:t xml:space="preserve">21.2 What Did Not Change</w:t>
      </w:r>
    </w:p>
    <w:p>
      <w:pPr>
        <w:pStyle w:val="ListParagraph"/>
        <w:numPr>
          <w:ilvl w:val="0"/>
          <w:numId w:val="2"/>
        </w:numPr>
        <w:spacing w:after="60" w:line="280"/>
      </w:pPr>
      <w:r>
        <w:rPr>
          <w:rFonts w:ascii="Calibri" w:cs="Calibri" w:eastAsia="Calibri" w:hAnsi="Calibri"/>
          <w:color w:val="1A1A1A"/>
          <w:sz w:val="22"/>
          <w:szCs w:val="22"/>
        </w:rPr>
        <w:t xml:space="preserve">The PRD and the product thesis. RPG FC is still the same game.</w:t>
      </w:r>
    </w:p>
    <w:p>
      <w:pPr>
        <w:pStyle w:val="ListParagraph"/>
        <w:numPr>
          <w:ilvl w:val="0"/>
          <w:numId w:val="2"/>
        </w:numPr>
        <w:spacing w:after="60" w:line="280"/>
      </w:pPr>
      <w:r>
        <w:rPr>
          <w:rFonts w:ascii="Calibri" w:cs="Calibri" w:eastAsia="Calibri" w:hAnsi="Calibri"/>
          <w:color w:val="1A1A1A"/>
          <w:sz w:val="22"/>
          <w:szCs w:val="22"/>
        </w:rPr>
        <w:t xml:space="preserve">The Design &amp; Style Guide. Tailwind config and components are unchanged.</w:t>
      </w:r>
    </w:p>
    <w:p>
      <w:pPr>
        <w:pStyle w:val="ListParagraph"/>
        <w:numPr>
          <w:ilvl w:val="0"/>
          <w:numId w:val="2"/>
        </w:numPr>
        <w:spacing w:after="60" w:line="280"/>
      </w:pPr>
      <w:r>
        <w:rPr>
          <w:rFonts w:ascii="Calibri" w:cs="Calibri" w:eastAsia="Calibri" w:hAnsi="Calibri"/>
          <w:color w:val="1A1A1A"/>
          <w:sz w:val="22"/>
          <w:szCs w:val="22"/>
        </w:rPr>
        <w:t xml:space="preserve">Dual-database requirement: SQLite locally, Postgres on RDS.</w:t>
      </w:r>
    </w:p>
    <w:p>
      <w:pPr>
        <w:pStyle w:val="ListParagraph"/>
        <w:numPr>
          <w:ilvl w:val="0"/>
          <w:numId w:val="2"/>
        </w:numPr>
        <w:spacing w:after="60" w:line="280"/>
      </w:pPr>
      <w:r>
        <w:rPr>
          <w:rFonts w:ascii="Calibri" w:cs="Calibri" w:eastAsia="Calibri" w:hAnsi="Calibri"/>
          <w:color w:val="1A1A1A"/>
          <w:sz w:val="22"/>
          <w:szCs w:val="22"/>
        </w:rPr>
        <w:t xml:space="preserve">Fargate deployment target and the single-task service shape.</w:t>
      </w:r>
    </w:p>
    <w:p>
      <w:pPr>
        <w:pStyle w:val="ListParagraph"/>
        <w:numPr>
          <w:ilvl w:val="0"/>
          <w:numId w:val="2"/>
        </w:numPr>
        <w:spacing w:after="60" w:line="280"/>
      </w:pPr>
      <w:r>
        <w:rPr>
          <w:rFonts w:ascii="Calibri" w:cs="Calibri" w:eastAsia="Calibri" w:hAnsi="Calibri"/>
          <w:color w:val="1A1A1A"/>
          <w:sz w:val="22"/>
          <w:szCs w:val="22"/>
        </w:rPr>
        <w:t xml:space="preserve">The rendering boundary as the architectural enforcement point for the no-numbers doctrine (now stronger because it is expressed in the type system).</w:t>
      </w:r>
    </w:p>
    <w:p>
      <w:pPr>
        <w:pStyle w:val="ListParagraph"/>
        <w:numPr>
          <w:ilvl w:val="0"/>
          <w:numId w:val="2"/>
        </w:numPr>
        <w:spacing w:after="60" w:line="280"/>
      </w:pPr>
      <w:r>
        <w:rPr>
          <w:rFonts w:ascii="Calibri" w:cs="Calibri" w:eastAsia="Calibri" w:hAnsi="Calibri"/>
          <w:color w:val="1A1A1A"/>
          <w:sz w:val="22"/>
          <w:szCs w:val="22"/>
        </w:rPr>
        <w:t xml:space="preserve">The save-slot model: file-per-slot locally, schema-per-slot in cloud.</w:t>
      </w:r>
    </w:p>
    <w:p>
      <w:pPr>
        <w:pStyle w:val="ListParagraph"/>
        <w:numPr>
          <w:ilvl w:val="0"/>
          <w:numId w:val="2"/>
        </w:numPr>
        <w:spacing w:after="60" w:line="280"/>
      </w:pPr>
      <w:r>
        <w:rPr>
          <w:rFonts w:ascii="Calibri" w:cs="Calibri" w:eastAsia="Calibri" w:hAnsi="Calibri"/>
          <w:color w:val="1A1A1A"/>
          <w:sz w:val="22"/>
          <w:szCs w:val="22"/>
        </w:rPr>
        <w:t xml:space="preserve">The AWS topology (VPC, ALB, RDS, ECR, Secrets Manager, CloudWatch, Cognito).</w:t>
      </w:r>
    </w:p>
    <w:p>
      <w:pPr>
        <w:pStyle w:val="ListParagraph"/>
        <w:numPr>
          <w:ilvl w:val="0"/>
          <w:numId w:val="2"/>
        </w:numPr>
        <w:spacing w:after="60" w:line="280"/>
      </w:pPr>
      <w:r>
        <w:rPr>
          <w:rFonts w:ascii="Calibri" w:cs="Calibri" w:eastAsia="Calibri" w:hAnsi="Calibri"/>
          <w:color w:val="1A1A1A"/>
          <w:sz w:val="22"/>
          <w:szCs w:val="22"/>
        </w:rPr>
        <w:t xml:space="preserve">The CI matrix discipline: both dialects must pass on every PR.</w:t>
      </w:r>
    </w:p>
    <w:p>
      <w:pPr>
        <w:pStyle w:val="Heading1"/>
        <w:pageBreakBefore/>
        <w:spacing w:after="160" w:before="360"/>
      </w:pPr>
      <w:r>
        <w:rPr>
          <w:rFonts w:ascii="Calibri" w:cs="Calibri" w:eastAsia="Calibri" w:hAnsi="Calibri"/>
          <w:b/>
          <w:bCs/>
          <w:color w:val="1F4E79"/>
          <w:sz w:val="36"/>
          <w:szCs w:val="36"/>
        </w:rPr>
        <w:t xml:space="preserve">Appendix A: Illustrative Drizzle Schema</w:t>
      </w:r>
    </w:p>
    <w:p>
      <w:pPr>
        <w:spacing w:after="100" w:before="0" w:line="300"/>
      </w:pPr>
      <w:r>
        <w:rPr>
          <w:rFonts w:ascii="Calibri" w:cs="Calibri" w:eastAsia="Calibri" w:hAnsi="Calibri"/>
          <w:b w:val="false"/>
          <w:bCs w:val="false"/>
          <w:i w:val="false"/>
          <w:iCs w:val="false"/>
          <w:color w:val="1A1A1A"/>
          <w:sz w:val="22"/>
          <w:szCs w:val="22"/>
        </w:rPr>
        <w:t xml:space="preserve">A reference subset of packages/server/src/db/schema.ts showing the portable patterns. Not exhaustive.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import { sqliteTable, integer, text, index } from "drizzle-orm/sqlite-core";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runs = sqliteTable("runs", {</w:t>
            </w:r>
          </w:p>
          <w:p>
            <w:pPr>
              <w:spacing w:after="0" w:line="260"/>
            </w:pPr>
            <w:r>
              <w:rPr>
                <w:rFonts w:ascii="Consolas" w:cs="Consolas" w:eastAsia="Consolas" w:hAnsi="Consolas"/>
                <w:color w:val="1A1A1A"/>
                <w:sz w:val="18"/>
                <w:szCs w:val="18"/>
              </w:rPr>
              <w:t xml:space="preserve">  id: integer("id").primaryKey({ autoIncrement: true }),</w:t>
            </w:r>
          </w:p>
          <w:p>
            <w:pPr>
              <w:spacing w:after="0" w:line="260"/>
            </w:pPr>
            <w:r>
              <w:rPr>
                <w:rFonts w:ascii="Consolas" w:cs="Consolas" w:eastAsia="Consolas" w:hAnsi="Consolas"/>
                <w:color w:val="1A1A1A"/>
                <w:sz w:val="18"/>
                <w:szCs w:val="18"/>
              </w:rPr>
              <w:t xml:space="preserve">  userId: text("user_id").notNull(),</w:t>
            </w:r>
          </w:p>
          <w:p>
            <w:pPr>
              <w:spacing w:after="0" w:line="260"/>
            </w:pPr>
            <w:r>
              <w:rPr>
                <w:rFonts w:ascii="Consolas" w:cs="Consolas" w:eastAsia="Consolas" w:hAnsi="Consolas"/>
                <w:color w:val="1A1A1A"/>
                <w:sz w:val="18"/>
                <w:szCs w:val="18"/>
              </w:rPr>
              <w:t xml:space="preserve">  seed: integer("seed").notNull(),</w:t>
            </w:r>
          </w:p>
          <w:p>
            <w:pPr>
              <w:spacing w:after="0" w:line="260"/>
            </w:pPr>
            <w:r>
              <w:rPr>
                <w:rFonts w:ascii="Consolas" w:cs="Consolas" w:eastAsia="Consolas" w:hAnsi="Consolas"/>
                <w:color w:val="1A1A1A"/>
                <w:sz w:val="18"/>
                <w:szCs w:val="18"/>
              </w:rPr>
              <w:t xml:space="preserve">  startedAt: text("started_at").notNull(),</w:t>
            </w:r>
          </w:p>
          <w:p>
            <w:pPr>
              <w:spacing w:after="0" w:line="260"/>
            </w:pPr>
            <w:r>
              <w:rPr>
                <w:rFonts w:ascii="Consolas" w:cs="Consolas" w:eastAsia="Consolas" w:hAnsi="Consolas"/>
                <w:color w:val="1A1A1A"/>
                <w:sz w:val="18"/>
                <w:szCs w:val="18"/>
              </w:rPr>
              <w:t xml:space="preserve">  endedAt: text("ended_at"),</w:t>
            </w:r>
          </w:p>
          <w:p>
            <w:pPr>
              <w:spacing w:after="0" w:line="260"/>
            </w:pPr>
            <w:r>
              <w:rPr>
                <w:rFonts w:ascii="Consolas" w:cs="Consolas" w:eastAsia="Consolas" w:hAnsi="Consolas"/>
                <w:color w:val="1A1A1A"/>
                <w:sz w:val="18"/>
                <w:szCs w:val="18"/>
              </w:rPr>
              <w:t xml:space="preserve">  legacyPoints: integer("legacy_points").notNull().default(0),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players = sqliteTable("players", {</w:t>
            </w:r>
          </w:p>
          <w:p>
            <w:pPr>
              <w:spacing w:after="0" w:line="260"/>
            </w:pPr>
            <w:r>
              <w:rPr>
                <w:rFonts w:ascii="Consolas" w:cs="Consolas" w:eastAsia="Consolas" w:hAnsi="Consolas"/>
                <w:color w:val="1A1A1A"/>
                <w:sz w:val="18"/>
                <w:szCs w:val="18"/>
              </w:rPr>
              <w:t xml:space="preserve">  id: integer("id").primaryKey({ autoIncrement: true }),</w:t>
            </w:r>
          </w:p>
          <w:p>
            <w:pPr>
              <w:spacing w:after="0" w:line="260"/>
            </w:pPr>
            <w:r>
              <w:rPr>
                <w:rFonts w:ascii="Consolas" w:cs="Consolas" w:eastAsia="Consolas" w:hAnsi="Consolas"/>
                <w:color w:val="1A1A1A"/>
                <w:sz w:val="18"/>
                <w:szCs w:val="18"/>
              </w:rPr>
              <w:t xml:space="preserve">  runId: integer("run_id").notNull().references(() =&gt; runs.id),</w:t>
            </w:r>
          </w:p>
          <w:p>
            <w:pPr>
              <w:spacing w:after="0" w:line="260"/>
            </w:pPr>
            <w:r>
              <w:rPr>
                <w:rFonts w:ascii="Consolas" w:cs="Consolas" w:eastAsia="Consolas" w:hAnsi="Consolas"/>
                <w:color w:val="1A1A1A"/>
                <w:sz w:val="18"/>
                <w:szCs w:val="18"/>
              </w:rPr>
              <w:t xml:space="preserve">  clubId: integer("club_id"),</w:t>
            </w:r>
          </w:p>
          <w:p>
            <w:pPr>
              <w:spacing w:after="0" w:line="260"/>
            </w:pPr>
            <w:r>
              <w:rPr>
                <w:rFonts w:ascii="Consolas" w:cs="Consolas" w:eastAsia="Consolas" w:hAnsi="Consolas"/>
                <w:color w:val="1A1A1A"/>
                <w:sz w:val="18"/>
                <w:szCs w:val="18"/>
              </w:rPr>
              <w:t xml:space="preserve">  name: text("name").notNull(),</w:t>
            </w:r>
          </w:p>
          <w:p>
            <w:pPr>
              <w:spacing w:after="0" w:line="260"/>
            </w:pPr>
            <w:r>
              <w:rPr>
                <w:rFonts w:ascii="Consolas" w:cs="Consolas" w:eastAsia="Consolas" w:hAnsi="Consolas"/>
                <w:color w:val="1A1A1A"/>
                <w:sz w:val="18"/>
                <w:szCs w:val="18"/>
              </w:rPr>
              <w:t xml:space="preserve">  dob: text("dob").notNull(),</w:t>
            </w:r>
          </w:p>
          <w:p>
            <w:pPr>
              <w:spacing w:after="0" w:line="260"/>
            </w:pPr>
            <w:r>
              <w:rPr>
                <w:rFonts w:ascii="Consolas" w:cs="Consolas" w:eastAsia="Consolas" w:hAnsi="Consolas"/>
                <w:color w:val="1A1A1A"/>
                <w:sz w:val="18"/>
                <w:szCs w:val="18"/>
              </w:rPr>
              <w:t xml:space="preserve">  hiddenAttrsJson: text("hidden_attrs_json").notNull(),</w:t>
            </w:r>
          </w:p>
          <w:p>
            <w:pPr>
              <w:spacing w:after="0" w:line="260"/>
            </w:pPr>
            <w:r>
              <w:rPr>
                <w:rFonts w:ascii="Consolas" w:cs="Consolas" w:eastAsia="Consolas" w:hAnsi="Consolas"/>
                <w:color w:val="1A1A1A"/>
                <w:sz w:val="18"/>
                <w:szCs w:val="18"/>
              </w:rPr>
              <w:t xml:space="preserve">  experienceYears: integer("experience_years").notNull().default(0),</w:t>
            </w:r>
          </w:p>
          <w:p>
            <w:pPr>
              <w:spacing w:after="0" w:line="260"/>
            </w:pPr>
            <w:r>
              <w:rPr>
                <w:rFonts w:ascii="Consolas" w:cs="Consolas" w:eastAsia="Consolas" w:hAnsi="Consolas"/>
                <w:color w:val="1A1A1A"/>
                <w:sz w:val="18"/>
                <w:szCs w:val="18"/>
              </w:rPr>
              <w:t xml:space="preserve">  createdAt: text("created_at").notNull(),</w:t>
            </w:r>
          </w:p>
          <w:p>
            <w:pPr>
              <w:spacing w:after="0" w:line="260"/>
            </w:pPr>
            <w:r>
              <w:rPr>
                <w:rFonts w:ascii="Consolas" w:cs="Consolas" w:eastAsia="Consolas" w:hAnsi="Consolas"/>
                <w:color w:val="1A1A1A"/>
                <w:sz w:val="18"/>
                <w:szCs w:val="18"/>
              </w:rPr>
              <w:t xml:space="preserve">}, (t) =&gt; ({</w:t>
            </w:r>
          </w:p>
          <w:p>
            <w:pPr>
              <w:spacing w:after="0" w:line="260"/>
            </w:pPr>
            <w:r>
              <w:rPr>
                <w:rFonts w:ascii="Consolas" w:cs="Consolas" w:eastAsia="Consolas" w:hAnsi="Consolas"/>
                <w:color w:val="1A1A1A"/>
                <w:sz w:val="18"/>
                <w:szCs w:val="18"/>
              </w:rPr>
              <w:t xml:space="preserve">  runIdx: index("players_run_idx").on(t.runId),</w:t>
            </w:r>
          </w:p>
          <w:p>
            <w:pPr>
              <w:spacing w:after="0" w:line="260"/>
            </w:pPr>
            <w:r>
              <w:rPr>
                <w:rFonts w:ascii="Consolas" w:cs="Consolas" w:eastAsia="Consolas" w:hAnsi="Consolas"/>
                <w:color w:val="1A1A1A"/>
                <w:sz w:val="18"/>
                <w:szCs w:val="18"/>
              </w:rPr>
              <w:t xml:space="preserve">  clubIdx: index("players_club_idx").on(t.clubId),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badges = sqliteTable("badges", {</w:t>
            </w:r>
          </w:p>
          <w:p>
            <w:pPr>
              <w:spacing w:after="0" w:line="260"/>
            </w:pPr>
            <w:r>
              <w:rPr>
                <w:rFonts w:ascii="Consolas" w:cs="Consolas" w:eastAsia="Consolas" w:hAnsi="Consolas"/>
                <w:color w:val="1A1A1A"/>
                <w:sz w:val="18"/>
                <w:szCs w:val="18"/>
              </w:rPr>
              <w:t xml:space="preserve">  id: integer("id").primaryKey({ autoIncrement: true }),</w:t>
            </w:r>
          </w:p>
          <w:p>
            <w:pPr>
              <w:spacing w:after="0" w:line="260"/>
            </w:pPr>
            <w:r>
              <w:rPr>
                <w:rFonts w:ascii="Consolas" w:cs="Consolas" w:eastAsia="Consolas" w:hAnsi="Consolas"/>
                <w:color w:val="1A1A1A"/>
                <w:sz w:val="18"/>
                <w:szCs w:val="18"/>
              </w:rPr>
              <w:t xml:space="preserve">  name: text("name").notNull(),</w:t>
            </w:r>
          </w:p>
          <w:p>
            <w:pPr>
              <w:spacing w:after="0" w:line="260"/>
            </w:pPr>
            <w:r>
              <w:rPr>
                <w:rFonts w:ascii="Consolas" w:cs="Consolas" w:eastAsia="Consolas" w:hAnsi="Consolas"/>
                <w:color w:val="1A1A1A"/>
                <w:sz w:val="18"/>
                <w:szCs w:val="18"/>
              </w:rPr>
              <w:t xml:space="preserve">  category: text("category").notNull(),     // enforced by Zod on write</w:t>
            </w:r>
          </w:p>
          <w:p>
            <w:pPr>
              <w:spacing w:after="0" w:line="260"/>
            </w:pPr>
            <w:r>
              <w:rPr>
                <w:rFonts w:ascii="Consolas" w:cs="Consolas" w:eastAsia="Consolas" w:hAnsi="Consolas"/>
                <w:color w:val="1A1A1A"/>
                <w:sz w:val="18"/>
                <w:szCs w:val="18"/>
              </w:rPr>
              <w:t xml:space="preserve">  description: text("description").notNull(),</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playerBadges = sqliteTable("player_badges", {</w:t>
            </w:r>
          </w:p>
          <w:p>
            <w:pPr>
              <w:spacing w:after="0" w:line="260"/>
            </w:pPr>
            <w:r>
              <w:rPr>
                <w:rFonts w:ascii="Consolas" w:cs="Consolas" w:eastAsia="Consolas" w:hAnsi="Consolas"/>
                <w:color w:val="1A1A1A"/>
                <w:sz w:val="18"/>
                <w:szCs w:val="18"/>
              </w:rPr>
              <w:t xml:space="preserve">  playerId: integer("player_id").notNull().references(() =&gt; players.id),</w:t>
            </w:r>
          </w:p>
          <w:p>
            <w:pPr>
              <w:spacing w:after="0" w:line="260"/>
            </w:pPr>
            <w:r>
              <w:rPr>
                <w:rFonts w:ascii="Consolas" w:cs="Consolas" w:eastAsia="Consolas" w:hAnsi="Consolas"/>
                <w:color w:val="1A1A1A"/>
                <w:sz w:val="18"/>
                <w:szCs w:val="18"/>
              </w:rPr>
              <w:t xml:space="preserve">  badgeId: integer("badge_id").notNull().references(() =&gt; badges.id),</w:t>
            </w:r>
          </w:p>
          <w:p>
            <w:pPr>
              <w:spacing w:after="0" w:line="260"/>
            </w:pPr>
            <w:r>
              <w:rPr>
                <w:rFonts w:ascii="Consolas" w:cs="Consolas" w:eastAsia="Consolas" w:hAnsi="Consolas"/>
                <w:color w:val="1A1A1A"/>
                <w:sz w:val="18"/>
                <w:szCs w:val="18"/>
              </w:rPr>
              <w:t xml:space="preserve">  awardedAt: text("awarded_at").notNull(),</w:t>
            </w:r>
          </w:p>
          <w:p>
            <w:pPr>
              <w:spacing w:after="0" w:line="260"/>
            </w:pPr>
            <w:r>
              <w:rPr>
                <w:rFonts w:ascii="Consolas" w:cs="Consolas" w:eastAsia="Consolas" w:hAnsi="Consolas"/>
                <w:color w:val="1A1A1A"/>
                <w:sz w:val="18"/>
                <w:szCs w:val="18"/>
              </w:rPr>
              <w:t xml:space="preserve">}, (t) =&gt; ({</w:t>
            </w:r>
          </w:p>
          <w:p>
            <w:pPr>
              <w:spacing w:after="0" w:line="260"/>
            </w:pPr>
            <w:r>
              <w:rPr>
                <w:rFonts w:ascii="Consolas" w:cs="Consolas" w:eastAsia="Consolas" w:hAnsi="Consolas"/>
                <w:color w:val="1A1A1A"/>
                <w:sz w:val="18"/>
                <w:szCs w:val="18"/>
              </w:rPr>
              <w:t xml:space="preserve">  playerIdx: index("pb_player_idx").on(t.playerId),</w:t>
            </w:r>
          </w:p>
          <w:p>
            <w:pPr>
              <w:spacing w:after="0" w:line="260"/>
            </w:pPr>
            <w:r>
              <w:rPr>
                <w:rFonts w:ascii="Consolas" w:cs="Consolas" w:eastAsia="Consolas" w:hAnsi="Consolas"/>
                <w:color w:val="1A1A1A"/>
                <w:sz w:val="18"/>
                <w:szCs w:val="18"/>
              </w:rPr>
              <w:t xml:space="preserve">}));</w:t>
            </w:r>
          </w:p>
        </w:tc>
      </w:tr>
    </w:tbl>
    <w:p>
      <w:pPr>
        <w:pStyle w:val="Heading1"/>
        <w:pageBreakBefore/>
        <w:spacing w:after="160" w:before="360"/>
      </w:pPr>
      <w:r>
        <w:rPr>
          <w:rFonts w:ascii="Calibri" w:cs="Calibri" w:eastAsia="Calibri" w:hAnsi="Calibri"/>
          <w:b/>
          <w:bCs/>
          <w:color w:val="1F4E79"/>
          <w:sz w:val="36"/>
          <w:szCs w:val="36"/>
        </w:rPr>
        <w:t xml:space="preserve">Appendix B: Illustrative Hono Route</w:t>
      </w:r>
    </w:p>
    <w:p>
      <w:pPr>
        <w:spacing w:after="100" w:before="0" w:line="300"/>
      </w:pPr>
      <w:r>
        <w:rPr>
          <w:rFonts w:ascii="Calibri" w:cs="Calibri" w:eastAsia="Calibri" w:hAnsi="Calibri"/>
          <w:b w:val="false"/>
          <w:bCs w:val="false"/>
          <w:i w:val="false"/>
          <w:iCs w:val="false"/>
          <w:color w:val="1A1A1A"/>
          <w:sz w:val="22"/>
          <w:szCs w:val="22"/>
        </w:rPr>
        <w:t xml:space="preserve">A reference route showing the full boundary: validation -&gt; service -&gt; rendering -&gt; response. The route file is the only place these pieces come together, and it imports only from rendering/ and application/ public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1F4E79" w:sz="18"/>
              <w:bottom w:val="single" w:color="CCCCCC" w:sz="4"/>
              <w:right w:val="single" w:color="CCCCCC" w:sz="4"/>
            </w:tcBorders>
            <w:shd w:fill="F2F2F2" w:val="clear"/>
            <w:tcMar>
              <w:top w:type="dxa" w:w="140"/>
              <w:left w:type="dxa" w:w="200"/>
              <w:bottom w:type="dxa" w:w="140"/>
              <w:right w:type="dxa" w:w="200"/>
            </w:tcMar>
          </w:tcPr>
          <w:p>
            <w:pPr>
              <w:spacing w:after="0" w:line="260"/>
            </w:pPr>
            <w:r>
              <w:rPr>
                <w:rFonts w:ascii="Consolas" w:cs="Consolas" w:eastAsia="Consolas" w:hAnsi="Consolas"/>
                <w:color w:val="1A1A1A"/>
                <w:sz w:val="18"/>
                <w:szCs w:val="18"/>
              </w:rPr>
              <w:t xml:space="preserve">import { Hono } from "hono";</w:t>
            </w:r>
          </w:p>
          <w:p>
            <w:pPr>
              <w:spacing w:after="0" w:line="260"/>
            </w:pPr>
            <w:r>
              <w:rPr>
                <w:rFonts w:ascii="Consolas" w:cs="Consolas" w:eastAsia="Consolas" w:hAnsi="Consolas"/>
                <w:color w:val="1A1A1A"/>
                <w:sz w:val="18"/>
                <w:szCs w:val="18"/>
              </w:rPr>
              <w:t xml:space="preserve">import { zValidator } from "@hono/zod-validator";</w:t>
            </w:r>
          </w:p>
          <w:p>
            <w:pPr>
              <w:spacing w:after="0" w:line="260"/>
            </w:pPr>
            <w:r>
              <w:rPr>
                <w:rFonts w:ascii="Consolas" w:cs="Consolas" w:eastAsia="Consolas" w:hAnsi="Consolas"/>
                <w:color w:val="1A1A1A"/>
                <w:sz w:val="18"/>
                <w:szCs w:val="18"/>
              </w:rPr>
              <w:t xml:space="preserve">import { z } from "zod";</w:t>
            </w:r>
          </w:p>
          <w:p>
            <w:pPr>
              <w:spacing w:after="0" w:line="260"/>
            </w:pPr>
            <w:r>
              <w:rPr>
                <w:rFonts w:ascii="Consolas" w:cs="Consolas" w:eastAsia="Consolas" w:hAnsi="Consolas"/>
                <w:color w:val="1A1A1A"/>
                <w:sz w:val="18"/>
                <w:szCs w:val="18"/>
              </w:rPr>
              <w:t xml:space="preserve">import type { Env } from "../env";</w:t>
            </w:r>
          </w:p>
          <w:p>
            <w:pPr>
              <w:spacing w:after="0" w:line="260"/>
            </w:pPr>
            <w:r>
              <w:rPr>
                <w:rFonts w:ascii="Consolas" w:cs="Consolas" w:eastAsia="Consolas" w:hAnsi="Consolas"/>
                <w:color w:val="1A1A1A"/>
                <w:sz w:val="18"/>
                <w:szCs w:val="18"/>
              </w:rPr>
              <w:t xml:space="preserve">import { renderPlayer } from "../rendering/player";</w:t>
            </w:r>
          </w:p>
          <w:p>
            <w:pPr>
              <w:spacing w:after="0" w:line="260"/>
            </w:pPr>
            <w:r>
              <w:rPr>
                <w:rFonts w:ascii="Consolas" w:cs="Consolas" w:eastAsia="Consolas" w:hAnsi="Consolas"/>
                <w:color w:val="1A1A1A"/>
                <w:sz w:val="18"/>
                <w:szCs w:val="18"/>
              </w:rPr>
              <w:t xml:space="preserve">import { getPlayerById, listPlayers } from "../application/players";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players = new Hono&lt;Env&gt;()</w:t>
            </w:r>
          </w:p>
          <w:p>
            <w:pPr>
              <w:spacing w:after="0" w:line="260"/>
            </w:pPr>
            <w:r>
              <w:rPr>
                <w:rFonts w:ascii="Consolas" w:cs="Consolas" w:eastAsia="Consolas" w:hAnsi="Consolas"/>
                <w:color w:val="1A1A1A"/>
                <w:sz w:val="18"/>
                <w:szCs w:val="18"/>
              </w:rPr>
              <w:t xml:space="preserve">  .get("/", zValidator("query", z.object({</w:t>
            </w:r>
          </w:p>
          <w:p>
            <w:pPr>
              <w:spacing w:after="0" w:line="260"/>
            </w:pPr>
            <w:r>
              <w:rPr>
                <w:rFonts w:ascii="Consolas" w:cs="Consolas" w:eastAsia="Consolas" w:hAnsi="Consolas"/>
                <w:color w:val="1A1A1A"/>
                <w:sz w:val="18"/>
                <w:szCs w:val="18"/>
              </w:rPr>
              <w:t xml:space="preserve">    clubId: z.coerce.number().optional(),</w:t>
            </w:r>
          </w:p>
          <w:p>
            <w:pPr>
              <w:spacing w:after="0" w:line="260"/>
            </w:pPr>
            <w:r>
              <w:rPr>
                <w:rFonts w:ascii="Consolas" w:cs="Consolas" w:eastAsia="Consolas" w:hAnsi="Consolas"/>
                <w:color w:val="1A1A1A"/>
                <w:sz w:val="18"/>
                <w:szCs w:val="18"/>
              </w:rPr>
              <w:t xml:space="preserve">    cursor: z.string().optional(),</w:t>
            </w:r>
          </w:p>
          <w:p>
            <w:pPr>
              <w:spacing w:after="0" w:line="260"/>
            </w:pPr>
            <w:r>
              <w:rPr>
                <w:rFonts w:ascii="Consolas" w:cs="Consolas" w:eastAsia="Consolas" w:hAnsi="Consolas"/>
                <w:color w:val="1A1A1A"/>
                <w:sz w:val="18"/>
                <w:szCs w:val="18"/>
              </w:rPr>
              <w:t xml:space="preserve">    limit: z.coerce.number().min(1).max(100).default(20),</w:t>
            </w:r>
          </w:p>
          <w:p>
            <w:pPr>
              <w:spacing w:after="0" w:line="260"/>
            </w:pPr>
            <w:r>
              <w:rPr>
                <w:rFonts w:ascii="Consolas" w:cs="Consolas" w:eastAsia="Consolas" w:hAnsi="Consolas"/>
                <w:color w:val="1A1A1A"/>
                <w:sz w:val="18"/>
                <w:szCs w:val="18"/>
              </w:rPr>
              <w:t xml:space="preserve">  })), async (c) =&gt; {</w:t>
            </w:r>
          </w:p>
          <w:p>
            <w:pPr>
              <w:spacing w:after="0" w:line="260"/>
            </w:pPr>
            <w:r>
              <w:rPr>
                <w:rFonts w:ascii="Consolas" w:cs="Consolas" w:eastAsia="Consolas" w:hAnsi="Consolas"/>
                <w:color w:val="1A1A1A"/>
                <w:sz w:val="18"/>
                <w:szCs w:val="18"/>
              </w:rPr>
              <w:t xml:space="preserve">    const q = c.req.valid("query");</w:t>
            </w:r>
          </w:p>
          <w:p>
            <w:pPr>
              <w:spacing w:after="0" w:line="260"/>
            </w:pPr>
            <w:r>
              <w:rPr>
                <w:rFonts w:ascii="Consolas" w:cs="Consolas" w:eastAsia="Consolas" w:hAnsi="Consolas"/>
                <w:color w:val="1A1A1A"/>
                <w:sz w:val="18"/>
                <w:szCs w:val="18"/>
              </w:rPr>
              <w:t xml:space="preserve">    const hidden = await listPlayers(q);</w:t>
            </w:r>
          </w:p>
          <w:p>
            <w:pPr>
              <w:spacing w:after="0" w:line="260"/>
            </w:pPr>
            <w:r>
              <w:rPr>
                <w:rFonts w:ascii="Consolas" w:cs="Consolas" w:eastAsia="Consolas" w:hAnsi="Consolas"/>
                <w:color w:val="1A1A1A"/>
                <w:sz w:val="18"/>
                <w:szCs w:val="18"/>
              </w:rPr>
              <w:t xml:space="preserve">    const rendered = hidden.map(h =&gt; renderPlayer(h, {</w:t>
            </w:r>
          </w:p>
          <w:p>
            <w:pPr>
              <w:spacing w:after="0" w:line="260"/>
            </w:pPr>
            <w:r>
              <w:rPr>
                <w:rFonts w:ascii="Consolas" w:cs="Consolas" w:eastAsia="Consolas" w:hAnsi="Consolas"/>
                <w:color w:val="1A1A1A"/>
                <w:sz w:val="18"/>
                <w:szCs w:val="18"/>
              </w:rPr>
              <w:t xml:space="preserve">      viewerScoutLevel: c.get("scoutLevel"),</w:t>
            </w:r>
          </w:p>
          <w:p>
            <w:pPr>
              <w:spacing w:after="0" w:line="260"/>
            </w:pPr>
            <w:r>
              <w:rPr>
                <w:rFonts w:ascii="Consolas" w:cs="Consolas" w:eastAsia="Consolas" w:hAnsi="Consolas"/>
                <w:color w:val="1A1A1A"/>
                <w:sz w:val="18"/>
                <w:szCs w:val="18"/>
              </w:rPr>
              <w:t xml:space="preserve">      now: new Date(),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c.json({ items: rendered, nextCursor: null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.get("/:id", zValidator("param", z.object({</w:t>
            </w:r>
          </w:p>
          <w:p>
            <w:pPr>
              <w:spacing w:after="0" w:line="260"/>
            </w:pPr>
            <w:r>
              <w:rPr>
                <w:rFonts w:ascii="Consolas" w:cs="Consolas" w:eastAsia="Consolas" w:hAnsi="Consolas"/>
                <w:color w:val="1A1A1A"/>
                <w:sz w:val="18"/>
                <w:szCs w:val="18"/>
              </w:rPr>
              <w:t xml:space="preserve">    id: z.coerce.number(),</w:t>
            </w:r>
          </w:p>
          <w:p>
            <w:pPr>
              <w:spacing w:after="0" w:line="260"/>
            </w:pPr>
            <w:r>
              <w:rPr>
                <w:rFonts w:ascii="Consolas" w:cs="Consolas" w:eastAsia="Consolas" w:hAnsi="Consolas"/>
                <w:color w:val="1A1A1A"/>
                <w:sz w:val="18"/>
                <w:szCs w:val="18"/>
              </w:rPr>
              <w:t xml:space="preserve">  })), async (c) =&gt; {</w:t>
            </w:r>
          </w:p>
          <w:p>
            <w:pPr>
              <w:spacing w:after="0" w:line="260"/>
            </w:pPr>
            <w:r>
              <w:rPr>
                <w:rFonts w:ascii="Consolas" w:cs="Consolas" w:eastAsia="Consolas" w:hAnsi="Consolas"/>
                <w:color w:val="1A1A1A"/>
                <w:sz w:val="18"/>
                <w:szCs w:val="18"/>
              </w:rPr>
              <w:t xml:space="preserve">    const { id } = c.req.valid("param");</w:t>
            </w:r>
          </w:p>
          <w:p>
            <w:pPr>
              <w:spacing w:after="0" w:line="260"/>
            </w:pPr>
            <w:r>
              <w:rPr>
                <w:rFonts w:ascii="Consolas" w:cs="Consolas" w:eastAsia="Consolas" w:hAnsi="Consolas"/>
                <w:color w:val="1A1A1A"/>
                <w:sz w:val="18"/>
                <w:szCs w:val="18"/>
              </w:rPr>
              <w:t xml:space="preserve">    const hidden = await getPlayerById(id);</w:t>
            </w:r>
          </w:p>
          <w:p>
            <w:pPr>
              <w:spacing w:after="0" w:line="260"/>
            </w:pPr>
            <w:r>
              <w:rPr>
                <w:rFonts w:ascii="Consolas" w:cs="Consolas" w:eastAsia="Consolas" w:hAnsi="Consolas"/>
                <w:color w:val="1A1A1A"/>
                <w:sz w:val="18"/>
                <w:szCs w:val="18"/>
              </w:rPr>
              <w:t xml:space="preserve">    if (!hidden) return c.json({ error: { code: "not_found", message: "Player not found" } }, 404);</w:t>
            </w:r>
          </w:p>
          <w:p>
            <w:pPr>
              <w:spacing w:after="0" w:line="260"/>
            </w:pPr>
            <w:r>
              <w:rPr>
                <w:rFonts w:ascii="Consolas" w:cs="Consolas" w:eastAsia="Consolas" w:hAnsi="Consolas"/>
                <w:color w:val="1A1A1A"/>
                <w:sz w:val="18"/>
                <w:szCs w:val="18"/>
              </w:rPr>
              <w:t xml:space="preserve">    const rendered = renderPlayer(hidden, {</w:t>
            </w:r>
          </w:p>
          <w:p>
            <w:pPr>
              <w:spacing w:after="0" w:line="260"/>
            </w:pPr>
            <w:r>
              <w:rPr>
                <w:rFonts w:ascii="Consolas" w:cs="Consolas" w:eastAsia="Consolas" w:hAnsi="Consolas"/>
                <w:color w:val="1A1A1A"/>
                <w:sz w:val="18"/>
                <w:szCs w:val="18"/>
              </w:rPr>
              <w:t xml:space="preserve">      viewerScoutLevel: c.get("scoutLevel"),</w:t>
            </w:r>
          </w:p>
          <w:p>
            <w:pPr>
              <w:spacing w:after="0" w:line="260"/>
            </w:pPr>
            <w:r>
              <w:rPr>
                <w:rFonts w:ascii="Consolas" w:cs="Consolas" w:eastAsia="Consolas" w:hAnsi="Consolas"/>
                <w:color w:val="1A1A1A"/>
                <w:sz w:val="18"/>
                <w:szCs w:val="18"/>
              </w:rPr>
              <w:t xml:space="preserve">      now: new Date(),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c.json(rendered);</w:t>
            </w:r>
          </w:p>
          <w:p>
            <w:pPr>
              <w:spacing w:after="0" w:line="260"/>
            </w:pPr>
            <w:r>
              <w:rPr>
                <w:rFonts w:ascii="Consolas" w:cs="Consolas" w:eastAsia="Consolas" w:hAnsi="Consolas"/>
                <w:color w:val="1A1A1A"/>
                <w:sz w:val="18"/>
                <w:szCs w:val="18"/>
              </w:rPr>
              <w:t xml:space="preserve">  });</w:t>
            </w:r>
          </w:p>
        </w:tc>
      </w:tr>
    </w:tbl>
    <w:p>
      <w:pPr>
        <w:pStyle w:val="Heading1"/>
        <w:pageBreakBefore/>
        <w:spacing w:after="160" w:before="360"/>
      </w:pPr>
      <w:r>
        <w:rPr>
          <w:rFonts w:ascii="Calibri" w:cs="Calibri" w:eastAsia="Calibri" w:hAnsi="Calibri"/>
          <w:b/>
          <w:bCs/>
          <w:color w:val="1F4E79"/>
          <w:sz w:val="36"/>
          <w:szCs w:val="36"/>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Rendering Boundary</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t>The single public seam where HiddenPlayer becomes RenderedPlayer. The separate server-private simulation compiler may produce SimPlayer inputs only; neither hidden nor simulation inputs may reach routes or web.</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Hono RPC</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Hono's mode of inferring the full route type into a client constant for end-to-end type safety.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Dialect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A SQL engine variant (sqlite or postgres). Drizzle exposes dialect-aware tables and query builders.</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Save Slot</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rPr>
                <w:rFonts w:ascii="Calibri" w:cs="Calibri" w:eastAsia="Calibri" w:hAnsi="Calibri"/>
                <w:color w:val="1A1A1A"/>
                <w:sz w:val="20"/>
                <w:szCs w:val="20"/>
              </w:rPr>
              <w:t xml:space="preserve">One isolated database / schema representing one rogue-lite run.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Doctrine Suite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The Playwright-based end-to-end test that scrapes rendered DOM for numeric leakage.</w:t>
            </w:r>
          </w:p>
        </w:tc>
      </w:tr>
      <w:tr>
        <w:tc>
          <w:tcPr>
            <w:tcW w:type="dxa" w:w="240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t>Causal Sim</w:t>
            </w:r>
          </w:p>
        </w:tc>
        <w:tc>
          <w:tcPr>
            <w:tcW w:type="dxa" w:w="6960"/>
            <w:tcBorders>
              <w:top w:val="single" w:color="BFBFBF" w:sz="4"/>
              <w:left w:val="single" w:color="BFBFBF" w:sz="4"/>
              <w:bottom w:val="single" w:color="BFBFBF" w:sz="4"/>
              <w:right w:val="single" w:color="BFBFBF" w:sz="4"/>
            </w:tcBorders>
            <w:shd w:fill="F5F7FA" w:val="clear"/>
            <w:tcMar>
              <w:top w:type="dxa" w:w="100"/>
              <w:left w:type="dxa" w:w="140"/>
              <w:bottom w:type="dxa" w:w="100"/>
              <w:right w:type="dxa" w:w="140"/>
            </w:tcMar>
          </w:tcPr>
          <w:p>
            <w:r>
              <w:t>The deterministic, event-driven TypeScript SimEngine implementation shipped in v1.</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Legacy Hall</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The cross-run meta storage that persists across individual runs (rogue-lite meta-progression).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RPG FC — Technical Design Document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1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2026-04-11T14:15:32.706Z</dcterms:created>
  <dcterms:modified xsi:type="dcterms:W3CDTF">2026-04-11T14:15:32.707Z</dcterms:modified>
</cp:coreProperties>
</file>

<file path=docProps/custom.xml><?xml version="1.0" encoding="utf-8"?>
<Properties xmlns="http://schemas.openxmlformats.org/officeDocument/2006/custom-properties" xmlns:vt="http://schemas.openxmlformats.org/officeDocument/2006/docPropsVTypes"/>
</file>