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3B015500" w14:textId="31701160" w:rsidR="00FE68D7" w:rsidRDefault="006D05BC" w:rsidP="00B14F36">
      <w:r>
        <w:br w:type="page"/>
      </w:r>
    </w:p>
    <w:p w14:paraId="05918F2F" w14:textId="32862E44" w:rsidR="00AC4FDB" w:rsidRPr="00855F6F" w:rsidRDefault="00855F6F" w:rsidP="0019374A">
      <w:pPr>
        <w:pStyle w:val="Ttulo1"/>
        <w:ind w:firstLine="0"/>
        <w:jc w:val="both"/>
        <w:rPr>
          <w:b/>
          <w:bCs/>
        </w:rPr>
      </w:pPr>
      <w:bookmarkStart w:id="0" w:name="_Toc83467357"/>
      <w:r w:rsidRPr="00855F6F">
        <w:rPr>
          <w:b/>
          <w:bCs/>
        </w:rPr>
        <w:lastRenderedPageBreak/>
        <w:t>CONTENIDO</w:t>
      </w:r>
      <w:bookmarkEnd w:id="0"/>
    </w:p>
    <w:p w14:paraId="05918F30" w14:textId="77777777" w:rsidR="00AC4FDB" w:rsidRDefault="00AC4FDB"/>
    <w:sdt>
      <w:sdtPr>
        <w:id w:val="-419643827"/>
        <w:docPartObj>
          <w:docPartGallery w:val="Table of Contents"/>
          <w:docPartUnique/>
        </w:docPartObj>
      </w:sdtPr>
      <w:sdtEndPr/>
      <w:sdtContent>
        <w:p w14:paraId="62F66B65" w14:textId="3163836D" w:rsidR="002B0F46" w:rsidRDefault="006D05BC">
          <w:pPr>
            <w:pStyle w:val="TDC1"/>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467357" w:history="1">
            <w:r w:rsidR="002B0F46" w:rsidRPr="00363598">
              <w:rPr>
                <w:rStyle w:val="Hipervnculo"/>
                <w:b/>
                <w:bCs/>
                <w:noProof/>
              </w:rPr>
              <w:t>CONTENIDO</w:t>
            </w:r>
            <w:r w:rsidR="002B0F46">
              <w:rPr>
                <w:noProof/>
                <w:webHidden/>
              </w:rPr>
              <w:tab/>
            </w:r>
            <w:r w:rsidR="002B0F46">
              <w:rPr>
                <w:noProof/>
                <w:webHidden/>
              </w:rPr>
              <w:fldChar w:fldCharType="begin"/>
            </w:r>
            <w:r w:rsidR="002B0F46">
              <w:rPr>
                <w:noProof/>
                <w:webHidden/>
              </w:rPr>
              <w:instrText xml:space="preserve"> PAGEREF _Toc83467357 \h </w:instrText>
            </w:r>
            <w:r w:rsidR="002B0F46">
              <w:rPr>
                <w:noProof/>
                <w:webHidden/>
              </w:rPr>
            </w:r>
            <w:r w:rsidR="002B0F46">
              <w:rPr>
                <w:noProof/>
                <w:webHidden/>
              </w:rPr>
              <w:fldChar w:fldCharType="separate"/>
            </w:r>
            <w:r w:rsidR="002B0F46">
              <w:rPr>
                <w:noProof/>
                <w:webHidden/>
              </w:rPr>
              <w:t>2</w:t>
            </w:r>
            <w:r w:rsidR="002B0F46">
              <w:rPr>
                <w:noProof/>
                <w:webHidden/>
              </w:rPr>
              <w:fldChar w:fldCharType="end"/>
            </w:r>
          </w:hyperlink>
        </w:p>
        <w:p w14:paraId="2282FCF3" w14:textId="4069FE6C" w:rsidR="002B0F46" w:rsidRDefault="002B0F46">
          <w:pPr>
            <w:pStyle w:val="TDC1"/>
            <w:tabs>
              <w:tab w:val="right" w:pos="8494"/>
            </w:tabs>
            <w:rPr>
              <w:rFonts w:asciiTheme="minorHAnsi" w:hAnsiTheme="minorHAnsi" w:cstheme="minorBidi"/>
              <w:noProof/>
              <w:sz w:val="22"/>
            </w:rPr>
          </w:pPr>
          <w:hyperlink w:anchor="_Toc83467358" w:history="1">
            <w:r w:rsidRPr="00363598">
              <w:rPr>
                <w:rStyle w:val="Hipervnculo"/>
                <w:b/>
                <w:bCs/>
                <w:noProof/>
              </w:rPr>
              <w:t>TABLA DE ILUSTRACIONES</w:t>
            </w:r>
            <w:r>
              <w:rPr>
                <w:noProof/>
                <w:webHidden/>
              </w:rPr>
              <w:tab/>
            </w:r>
            <w:r>
              <w:rPr>
                <w:noProof/>
                <w:webHidden/>
              </w:rPr>
              <w:fldChar w:fldCharType="begin"/>
            </w:r>
            <w:r>
              <w:rPr>
                <w:noProof/>
                <w:webHidden/>
              </w:rPr>
              <w:instrText xml:space="preserve"> PAGEREF _Toc83467358 \h </w:instrText>
            </w:r>
            <w:r>
              <w:rPr>
                <w:noProof/>
                <w:webHidden/>
              </w:rPr>
            </w:r>
            <w:r>
              <w:rPr>
                <w:noProof/>
                <w:webHidden/>
              </w:rPr>
              <w:fldChar w:fldCharType="separate"/>
            </w:r>
            <w:r>
              <w:rPr>
                <w:noProof/>
                <w:webHidden/>
              </w:rPr>
              <w:t>3</w:t>
            </w:r>
            <w:r>
              <w:rPr>
                <w:noProof/>
                <w:webHidden/>
              </w:rPr>
              <w:fldChar w:fldCharType="end"/>
            </w:r>
          </w:hyperlink>
        </w:p>
        <w:p w14:paraId="162EC867" w14:textId="134C628C" w:rsidR="002B0F46" w:rsidRDefault="002B0F46">
          <w:pPr>
            <w:pStyle w:val="TDC1"/>
            <w:tabs>
              <w:tab w:val="right" w:pos="8494"/>
            </w:tabs>
            <w:rPr>
              <w:rFonts w:asciiTheme="minorHAnsi" w:hAnsiTheme="minorHAnsi" w:cstheme="minorBidi"/>
              <w:noProof/>
              <w:sz w:val="22"/>
            </w:rPr>
          </w:pPr>
          <w:hyperlink w:anchor="_Toc83467359" w:history="1">
            <w:r w:rsidRPr="00363598">
              <w:rPr>
                <w:rStyle w:val="Hipervnculo"/>
                <w:b/>
                <w:bCs/>
                <w:noProof/>
              </w:rPr>
              <w:t>RESUMEN</w:t>
            </w:r>
            <w:r>
              <w:rPr>
                <w:noProof/>
                <w:webHidden/>
              </w:rPr>
              <w:tab/>
            </w:r>
            <w:r>
              <w:rPr>
                <w:noProof/>
                <w:webHidden/>
              </w:rPr>
              <w:fldChar w:fldCharType="begin"/>
            </w:r>
            <w:r>
              <w:rPr>
                <w:noProof/>
                <w:webHidden/>
              </w:rPr>
              <w:instrText xml:space="preserve"> PAGEREF _Toc83467359 \h </w:instrText>
            </w:r>
            <w:r>
              <w:rPr>
                <w:noProof/>
                <w:webHidden/>
              </w:rPr>
            </w:r>
            <w:r>
              <w:rPr>
                <w:noProof/>
                <w:webHidden/>
              </w:rPr>
              <w:fldChar w:fldCharType="separate"/>
            </w:r>
            <w:r>
              <w:rPr>
                <w:noProof/>
                <w:webHidden/>
              </w:rPr>
              <w:t>4</w:t>
            </w:r>
            <w:r>
              <w:rPr>
                <w:noProof/>
                <w:webHidden/>
              </w:rPr>
              <w:fldChar w:fldCharType="end"/>
            </w:r>
          </w:hyperlink>
        </w:p>
        <w:p w14:paraId="1BCACDE5" w14:textId="0AEBF32C" w:rsidR="002B0F46" w:rsidRDefault="002B0F46">
          <w:pPr>
            <w:pStyle w:val="TDC1"/>
            <w:tabs>
              <w:tab w:val="right" w:pos="8494"/>
            </w:tabs>
            <w:rPr>
              <w:rFonts w:asciiTheme="minorHAnsi" w:hAnsiTheme="minorHAnsi" w:cstheme="minorBidi"/>
              <w:noProof/>
              <w:sz w:val="22"/>
            </w:rPr>
          </w:pPr>
          <w:hyperlink w:anchor="_Toc83467360" w:history="1">
            <w:r w:rsidRPr="00363598">
              <w:rPr>
                <w:rStyle w:val="Hipervnculo"/>
                <w:b/>
                <w:noProof/>
              </w:rPr>
              <w:t>INTRODUCCIÓN</w:t>
            </w:r>
            <w:r>
              <w:rPr>
                <w:noProof/>
                <w:webHidden/>
              </w:rPr>
              <w:tab/>
            </w:r>
            <w:r>
              <w:rPr>
                <w:noProof/>
                <w:webHidden/>
              </w:rPr>
              <w:fldChar w:fldCharType="begin"/>
            </w:r>
            <w:r>
              <w:rPr>
                <w:noProof/>
                <w:webHidden/>
              </w:rPr>
              <w:instrText xml:space="preserve"> PAGEREF _Toc83467360 \h </w:instrText>
            </w:r>
            <w:r>
              <w:rPr>
                <w:noProof/>
                <w:webHidden/>
              </w:rPr>
            </w:r>
            <w:r>
              <w:rPr>
                <w:noProof/>
                <w:webHidden/>
              </w:rPr>
              <w:fldChar w:fldCharType="separate"/>
            </w:r>
            <w:r>
              <w:rPr>
                <w:noProof/>
                <w:webHidden/>
              </w:rPr>
              <w:t>4</w:t>
            </w:r>
            <w:r>
              <w:rPr>
                <w:noProof/>
                <w:webHidden/>
              </w:rPr>
              <w:fldChar w:fldCharType="end"/>
            </w:r>
          </w:hyperlink>
        </w:p>
        <w:p w14:paraId="4E497FB1" w14:textId="690735A6" w:rsidR="002B0F46" w:rsidRDefault="002B0F46">
          <w:pPr>
            <w:pStyle w:val="TDC1"/>
            <w:tabs>
              <w:tab w:val="right" w:pos="8494"/>
            </w:tabs>
            <w:rPr>
              <w:rFonts w:asciiTheme="minorHAnsi" w:hAnsiTheme="minorHAnsi" w:cstheme="minorBidi"/>
              <w:noProof/>
              <w:sz w:val="22"/>
            </w:rPr>
          </w:pPr>
          <w:hyperlink w:anchor="_Toc83467361" w:history="1">
            <w:r w:rsidRPr="00363598">
              <w:rPr>
                <w:rStyle w:val="Hipervnculo"/>
                <w:b/>
                <w:noProof/>
              </w:rPr>
              <w:t>ESTADO DEL ARTE</w:t>
            </w:r>
            <w:r>
              <w:rPr>
                <w:noProof/>
                <w:webHidden/>
              </w:rPr>
              <w:tab/>
            </w:r>
            <w:r>
              <w:rPr>
                <w:noProof/>
                <w:webHidden/>
              </w:rPr>
              <w:fldChar w:fldCharType="begin"/>
            </w:r>
            <w:r>
              <w:rPr>
                <w:noProof/>
                <w:webHidden/>
              </w:rPr>
              <w:instrText xml:space="preserve"> PAGEREF _Toc83467361 \h </w:instrText>
            </w:r>
            <w:r>
              <w:rPr>
                <w:noProof/>
                <w:webHidden/>
              </w:rPr>
            </w:r>
            <w:r>
              <w:rPr>
                <w:noProof/>
                <w:webHidden/>
              </w:rPr>
              <w:fldChar w:fldCharType="separate"/>
            </w:r>
            <w:r>
              <w:rPr>
                <w:noProof/>
                <w:webHidden/>
              </w:rPr>
              <w:t>7</w:t>
            </w:r>
            <w:r>
              <w:rPr>
                <w:noProof/>
                <w:webHidden/>
              </w:rPr>
              <w:fldChar w:fldCharType="end"/>
            </w:r>
          </w:hyperlink>
        </w:p>
        <w:p w14:paraId="74B4774C" w14:textId="339F91E2" w:rsidR="002B0F46" w:rsidRDefault="002B0F46">
          <w:pPr>
            <w:pStyle w:val="TDC1"/>
            <w:tabs>
              <w:tab w:val="right" w:pos="8494"/>
            </w:tabs>
            <w:rPr>
              <w:rFonts w:asciiTheme="minorHAnsi" w:hAnsiTheme="minorHAnsi" w:cstheme="minorBidi"/>
              <w:noProof/>
              <w:sz w:val="22"/>
            </w:rPr>
          </w:pPr>
          <w:hyperlink w:anchor="_Toc83467362" w:history="1">
            <w:r w:rsidRPr="00363598">
              <w:rPr>
                <w:rStyle w:val="Hipervnculo"/>
                <w:b/>
                <w:noProof/>
              </w:rPr>
              <w:t>OBJETIVOS</w:t>
            </w:r>
            <w:r>
              <w:rPr>
                <w:noProof/>
                <w:webHidden/>
              </w:rPr>
              <w:tab/>
            </w:r>
            <w:r>
              <w:rPr>
                <w:noProof/>
                <w:webHidden/>
              </w:rPr>
              <w:fldChar w:fldCharType="begin"/>
            </w:r>
            <w:r>
              <w:rPr>
                <w:noProof/>
                <w:webHidden/>
              </w:rPr>
              <w:instrText xml:space="preserve"> PAGEREF _Toc83467362 \h </w:instrText>
            </w:r>
            <w:r>
              <w:rPr>
                <w:noProof/>
                <w:webHidden/>
              </w:rPr>
            </w:r>
            <w:r>
              <w:rPr>
                <w:noProof/>
                <w:webHidden/>
              </w:rPr>
              <w:fldChar w:fldCharType="separate"/>
            </w:r>
            <w:r>
              <w:rPr>
                <w:noProof/>
                <w:webHidden/>
              </w:rPr>
              <w:t>13</w:t>
            </w:r>
            <w:r>
              <w:rPr>
                <w:noProof/>
                <w:webHidden/>
              </w:rPr>
              <w:fldChar w:fldCharType="end"/>
            </w:r>
          </w:hyperlink>
        </w:p>
        <w:p w14:paraId="4A51A22F" w14:textId="6646657D" w:rsidR="002B0F46" w:rsidRDefault="002B0F46">
          <w:pPr>
            <w:pStyle w:val="TDC1"/>
            <w:tabs>
              <w:tab w:val="right" w:pos="8494"/>
            </w:tabs>
            <w:rPr>
              <w:rFonts w:asciiTheme="minorHAnsi" w:hAnsiTheme="minorHAnsi" w:cstheme="minorBidi"/>
              <w:noProof/>
              <w:sz w:val="22"/>
            </w:rPr>
          </w:pPr>
          <w:hyperlink w:anchor="_Toc83467363" w:history="1">
            <w:r w:rsidRPr="00363598">
              <w:rPr>
                <w:rStyle w:val="Hipervnculo"/>
                <w:b/>
                <w:noProof/>
              </w:rPr>
              <w:t>SOLUCIÓN PLANTEADA</w:t>
            </w:r>
            <w:r>
              <w:rPr>
                <w:noProof/>
                <w:webHidden/>
              </w:rPr>
              <w:tab/>
            </w:r>
            <w:r>
              <w:rPr>
                <w:noProof/>
                <w:webHidden/>
              </w:rPr>
              <w:fldChar w:fldCharType="begin"/>
            </w:r>
            <w:r>
              <w:rPr>
                <w:noProof/>
                <w:webHidden/>
              </w:rPr>
              <w:instrText xml:space="preserve"> PAGEREF _Toc83467363 \h </w:instrText>
            </w:r>
            <w:r>
              <w:rPr>
                <w:noProof/>
                <w:webHidden/>
              </w:rPr>
            </w:r>
            <w:r>
              <w:rPr>
                <w:noProof/>
                <w:webHidden/>
              </w:rPr>
              <w:fldChar w:fldCharType="separate"/>
            </w:r>
            <w:r>
              <w:rPr>
                <w:noProof/>
                <w:webHidden/>
              </w:rPr>
              <w:t>13</w:t>
            </w:r>
            <w:r>
              <w:rPr>
                <w:noProof/>
                <w:webHidden/>
              </w:rPr>
              <w:fldChar w:fldCharType="end"/>
            </w:r>
          </w:hyperlink>
        </w:p>
        <w:p w14:paraId="38C7BD6A" w14:textId="01EA8A1A" w:rsidR="002B0F46" w:rsidRDefault="002B0F46">
          <w:pPr>
            <w:pStyle w:val="TDC1"/>
            <w:tabs>
              <w:tab w:val="right" w:pos="8494"/>
            </w:tabs>
            <w:rPr>
              <w:rFonts w:asciiTheme="minorHAnsi" w:hAnsiTheme="minorHAnsi" w:cstheme="minorBidi"/>
              <w:noProof/>
              <w:sz w:val="22"/>
            </w:rPr>
          </w:pPr>
          <w:hyperlink w:anchor="_Toc83467364" w:history="1">
            <w:r w:rsidRPr="00363598">
              <w:rPr>
                <w:rStyle w:val="Hipervnculo"/>
                <w:b/>
                <w:noProof/>
              </w:rPr>
              <w:t>EVALUACIÓN</w:t>
            </w:r>
            <w:r>
              <w:rPr>
                <w:noProof/>
                <w:webHidden/>
              </w:rPr>
              <w:tab/>
            </w:r>
            <w:r>
              <w:rPr>
                <w:noProof/>
                <w:webHidden/>
              </w:rPr>
              <w:fldChar w:fldCharType="begin"/>
            </w:r>
            <w:r>
              <w:rPr>
                <w:noProof/>
                <w:webHidden/>
              </w:rPr>
              <w:instrText xml:space="preserve"> PAGEREF _Toc83467364 \h </w:instrText>
            </w:r>
            <w:r>
              <w:rPr>
                <w:noProof/>
                <w:webHidden/>
              </w:rPr>
            </w:r>
            <w:r>
              <w:rPr>
                <w:noProof/>
                <w:webHidden/>
              </w:rPr>
              <w:fldChar w:fldCharType="separate"/>
            </w:r>
            <w:r>
              <w:rPr>
                <w:noProof/>
                <w:webHidden/>
              </w:rPr>
              <w:t>14</w:t>
            </w:r>
            <w:r>
              <w:rPr>
                <w:noProof/>
                <w:webHidden/>
              </w:rPr>
              <w:fldChar w:fldCharType="end"/>
            </w:r>
          </w:hyperlink>
        </w:p>
        <w:p w14:paraId="61BA6B44" w14:textId="09ED1623" w:rsidR="002B0F46" w:rsidRDefault="002B0F46">
          <w:pPr>
            <w:pStyle w:val="TDC1"/>
            <w:tabs>
              <w:tab w:val="right" w:pos="8494"/>
            </w:tabs>
            <w:rPr>
              <w:rFonts w:asciiTheme="minorHAnsi" w:hAnsiTheme="minorHAnsi" w:cstheme="minorBidi"/>
              <w:noProof/>
              <w:sz w:val="22"/>
            </w:rPr>
          </w:pPr>
          <w:hyperlink w:anchor="_Toc83467365" w:history="1">
            <w:r w:rsidRPr="00363598">
              <w:rPr>
                <w:rStyle w:val="Hipervnculo"/>
                <w:b/>
                <w:noProof/>
              </w:rPr>
              <w:t>RESULTADOS</w:t>
            </w:r>
            <w:r>
              <w:rPr>
                <w:noProof/>
                <w:webHidden/>
              </w:rPr>
              <w:tab/>
            </w:r>
            <w:r>
              <w:rPr>
                <w:noProof/>
                <w:webHidden/>
              </w:rPr>
              <w:fldChar w:fldCharType="begin"/>
            </w:r>
            <w:r>
              <w:rPr>
                <w:noProof/>
                <w:webHidden/>
              </w:rPr>
              <w:instrText xml:space="preserve"> PAGEREF _Toc83467365 \h </w:instrText>
            </w:r>
            <w:r>
              <w:rPr>
                <w:noProof/>
                <w:webHidden/>
              </w:rPr>
            </w:r>
            <w:r>
              <w:rPr>
                <w:noProof/>
                <w:webHidden/>
              </w:rPr>
              <w:fldChar w:fldCharType="separate"/>
            </w:r>
            <w:r>
              <w:rPr>
                <w:noProof/>
                <w:webHidden/>
              </w:rPr>
              <w:t>14</w:t>
            </w:r>
            <w:r>
              <w:rPr>
                <w:noProof/>
                <w:webHidden/>
              </w:rPr>
              <w:fldChar w:fldCharType="end"/>
            </w:r>
          </w:hyperlink>
        </w:p>
        <w:p w14:paraId="47B1EEC9" w14:textId="27A219B7" w:rsidR="002B0F46" w:rsidRDefault="002B0F46">
          <w:pPr>
            <w:pStyle w:val="TDC1"/>
            <w:tabs>
              <w:tab w:val="right" w:pos="8494"/>
            </w:tabs>
            <w:rPr>
              <w:rFonts w:asciiTheme="minorHAnsi" w:hAnsiTheme="minorHAnsi" w:cstheme="minorBidi"/>
              <w:noProof/>
              <w:sz w:val="22"/>
            </w:rPr>
          </w:pPr>
          <w:hyperlink w:anchor="_Toc83467366" w:history="1">
            <w:r w:rsidRPr="00363598">
              <w:rPr>
                <w:rStyle w:val="Hipervnculo"/>
                <w:b/>
                <w:noProof/>
              </w:rPr>
              <w:t>CONCLUSIONES Y TRABAJOS FUTUROS</w:t>
            </w:r>
            <w:r>
              <w:rPr>
                <w:noProof/>
                <w:webHidden/>
              </w:rPr>
              <w:tab/>
            </w:r>
            <w:r>
              <w:rPr>
                <w:noProof/>
                <w:webHidden/>
              </w:rPr>
              <w:fldChar w:fldCharType="begin"/>
            </w:r>
            <w:r>
              <w:rPr>
                <w:noProof/>
                <w:webHidden/>
              </w:rPr>
              <w:instrText xml:space="preserve"> PAGEREF _Toc83467366 \h </w:instrText>
            </w:r>
            <w:r>
              <w:rPr>
                <w:noProof/>
                <w:webHidden/>
              </w:rPr>
            </w:r>
            <w:r>
              <w:rPr>
                <w:noProof/>
                <w:webHidden/>
              </w:rPr>
              <w:fldChar w:fldCharType="separate"/>
            </w:r>
            <w:r>
              <w:rPr>
                <w:noProof/>
                <w:webHidden/>
              </w:rPr>
              <w:t>14</w:t>
            </w:r>
            <w:r>
              <w:rPr>
                <w:noProof/>
                <w:webHidden/>
              </w:rPr>
              <w:fldChar w:fldCharType="end"/>
            </w:r>
          </w:hyperlink>
        </w:p>
        <w:p w14:paraId="1022821E" w14:textId="5AF9E1A2" w:rsidR="002B0F46" w:rsidRDefault="002B0F46">
          <w:pPr>
            <w:pStyle w:val="TDC1"/>
            <w:tabs>
              <w:tab w:val="right" w:pos="8494"/>
            </w:tabs>
            <w:rPr>
              <w:rFonts w:asciiTheme="minorHAnsi" w:hAnsiTheme="minorHAnsi" w:cstheme="minorBidi"/>
              <w:noProof/>
              <w:sz w:val="22"/>
            </w:rPr>
          </w:pPr>
          <w:hyperlink w:anchor="_Toc83467367" w:history="1">
            <w:r w:rsidRPr="00363598">
              <w:rPr>
                <w:rStyle w:val="Hipervnculo"/>
                <w:b/>
                <w:noProof/>
              </w:rPr>
              <w:t>REFERENCIAS</w:t>
            </w:r>
            <w:r>
              <w:rPr>
                <w:noProof/>
                <w:webHidden/>
              </w:rPr>
              <w:tab/>
            </w:r>
            <w:r>
              <w:rPr>
                <w:noProof/>
                <w:webHidden/>
              </w:rPr>
              <w:fldChar w:fldCharType="begin"/>
            </w:r>
            <w:r>
              <w:rPr>
                <w:noProof/>
                <w:webHidden/>
              </w:rPr>
              <w:instrText xml:space="preserve"> PAGEREF _Toc83467367 \h </w:instrText>
            </w:r>
            <w:r>
              <w:rPr>
                <w:noProof/>
                <w:webHidden/>
              </w:rPr>
            </w:r>
            <w:r>
              <w:rPr>
                <w:noProof/>
                <w:webHidden/>
              </w:rPr>
              <w:fldChar w:fldCharType="separate"/>
            </w:r>
            <w:r>
              <w:rPr>
                <w:noProof/>
                <w:webHidden/>
              </w:rPr>
              <w:t>14</w:t>
            </w:r>
            <w:r>
              <w:rPr>
                <w:noProof/>
                <w:webHidden/>
              </w:rPr>
              <w:fldChar w:fldCharType="end"/>
            </w:r>
          </w:hyperlink>
        </w:p>
        <w:p w14:paraId="05918F3A" w14:textId="16E67E5C"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4F0BC83E" w14:textId="77777777" w:rsidR="00B14F36" w:rsidRDefault="00B14F36"/>
    <w:p w14:paraId="286755AC" w14:textId="583DB02C" w:rsidR="00A875DB" w:rsidRPr="00855F6F" w:rsidRDefault="00855F6F" w:rsidP="00B14F36">
      <w:pPr>
        <w:pStyle w:val="Ttulo1"/>
        <w:ind w:firstLine="0"/>
        <w:rPr>
          <w:b/>
          <w:bCs/>
        </w:rPr>
      </w:pPr>
      <w:bookmarkStart w:id="1" w:name="_Toc83467358"/>
      <w:r w:rsidRPr="00855F6F">
        <w:rPr>
          <w:b/>
          <w:bCs/>
        </w:rPr>
        <w:t>TABLA DE ILUSTRACIONES</w:t>
      </w:r>
      <w:bookmarkEnd w:id="1"/>
    </w:p>
    <w:p w14:paraId="69DA1FD3" w14:textId="0CDB6793" w:rsidR="00A875DB" w:rsidRDefault="00A875DB">
      <w:pPr>
        <w:pStyle w:val="Tabladeilustraciones"/>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05918F3E" w14:textId="2FB1BA41" w:rsidR="00AC4FDB" w:rsidRDefault="00A875DB" w:rsidP="00180C9C">
      <w:r>
        <w:fldChar w:fldCharType="end"/>
      </w:r>
      <w:r w:rsidR="00FA756B">
        <w:br w:type="page"/>
      </w:r>
    </w:p>
    <w:p w14:paraId="05918F3F" w14:textId="77777777" w:rsidR="00AC4FDB" w:rsidRPr="00855F6F" w:rsidRDefault="006D05BC" w:rsidP="00B14F36">
      <w:pPr>
        <w:pStyle w:val="Ttulo1"/>
        <w:ind w:firstLine="0"/>
        <w:rPr>
          <w:b/>
          <w:bCs/>
        </w:rPr>
      </w:pPr>
      <w:bookmarkStart w:id="2" w:name="_Toc83467359"/>
      <w:r w:rsidRPr="00855F6F">
        <w:rPr>
          <w:b/>
          <w:bCs/>
        </w:rPr>
        <w:lastRenderedPageBreak/>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rsidP="0019374A">
      <w:pPr>
        <w:pStyle w:val="Ttulo1"/>
        <w:ind w:firstLine="0"/>
        <w:rPr>
          <w:b/>
        </w:rPr>
      </w:pPr>
      <w:bookmarkStart w:id="3" w:name="_Toc83467360"/>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904128">
        <w:fldChar w:fldCharType="begin"/>
      </w:r>
      <w:r w:rsidR="00904128">
        <w:instrText xml:space="preserve"> HYPERLINK "https://es.wikipedia.org/wiki/GameStop" \o "GameStop" </w:instrText>
      </w:r>
      <w:r w:rsidR="00904128">
        <w:fldChar w:fldCharType="separate"/>
      </w:r>
      <w:r w:rsidRPr="00C2378C">
        <w:t>GameStop</w:t>
      </w:r>
      <w:proofErr w:type="spellEnd"/>
      <w:r w:rsidR="00904128">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r w:rsidR="00D3657E">
        <w:fldChar w:fldCharType="begin"/>
      </w:r>
      <w:r w:rsidR="00D3657E">
        <w:instrText xml:space="preserve"> SEQ Ilustración \* ARABIC </w:instrText>
      </w:r>
      <w:r w:rsidR="00D3657E">
        <w:fldChar w:fldCharType="separate"/>
      </w:r>
      <w:r>
        <w:rPr>
          <w:noProof/>
        </w:rPr>
        <w:t>1</w:t>
      </w:r>
      <w:r w:rsidR="00D3657E">
        <w:rPr>
          <w:noProof/>
        </w:rPr>
        <w:fldChar w:fldCharType="end"/>
      </w:r>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lastRenderedPageBreak/>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6744036" w14:textId="126C84AD" w:rsidR="001A27AD" w:rsidRDefault="005432AA" w:rsidP="00993438">
      <w:pPr>
        <w:jc w:val="both"/>
      </w:pPr>
      <w:r>
        <w:t xml:space="preserve">Históricamente los inversores han tomado sus decisiones basadas en </w:t>
      </w:r>
      <w:r w:rsidR="00CF4E16">
        <w:t xml:space="preserve">grandes cantidades de datos de precios, </w:t>
      </w:r>
      <w:r w:rsidR="00AA5A86">
        <w:t xml:space="preserve">noticias e </w:t>
      </w:r>
      <w:r w:rsidR="00E439AC">
        <w:t xml:space="preserve">indicadores técnicos </w:t>
      </w:r>
      <w:r w:rsidR="004915E8">
        <w:t xml:space="preserve">para definir con mayor precisión </w:t>
      </w:r>
      <w:r w:rsidR="00AB3E02">
        <w:t xml:space="preserve">la fuerza de tendencias en el precio de las acciones. </w:t>
      </w:r>
      <w:r w:rsidR="007B2704">
        <w:t xml:space="preserve">Todos estos datos e información en tiempos pasados se </w:t>
      </w:r>
      <w:r w:rsidR="00993438">
        <w:t>han</w:t>
      </w:r>
      <w:r w:rsidR="007B2704">
        <w:t xml:space="preserve"> analizado de forma manual</w:t>
      </w:r>
      <w:r w:rsidR="00017231">
        <w:t xml:space="preserve">. </w:t>
      </w:r>
      <w:r w:rsidR="00D317CD">
        <w:t xml:space="preserve">Uno de los problemas que supone esta manualidad en el procesado de datos reside en que </w:t>
      </w:r>
      <w:r w:rsidR="00993438">
        <w:t>las personas tienen días</w:t>
      </w:r>
      <w:r w:rsidR="00D317CD">
        <w:t xml:space="preserve"> mejores y peores</w:t>
      </w:r>
      <w:r w:rsidR="00202CBE">
        <w:t xml:space="preserve"> por diferentes motivos, y un mal día puede suponer perder una gran cantidad de dinero para un inversor</w:t>
      </w:r>
      <w:r w:rsidR="00B17D15">
        <w:t xml:space="preserve">. Otro de los problemas </w:t>
      </w:r>
      <w:r w:rsidR="00754E46">
        <w:t>puede surgir al confiar en exceso de los indicadores técnicos, son una buena fuente de información</w:t>
      </w:r>
      <w:r w:rsidR="002F6D4F">
        <w:t xml:space="preserve"> para identificar tendencias</w:t>
      </w:r>
      <w:r w:rsidR="00D35259">
        <w:t>. Pero tienden a reflejar el comportamiento del mercado con retraso</w:t>
      </w:r>
      <w:r w:rsidR="002F6D4F">
        <w:t xml:space="preserve">, lo que puede hacer que perdamos la “ventaja” ante el mercado o resto de inversores. </w:t>
      </w:r>
    </w:p>
    <w:p w14:paraId="0DF3C78B" w14:textId="3FAD1094" w:rsidR="00745B1A" w:rsidRDefault="000C087B" w:rsidP="000C087B">
      <w:r>
        <w:t xml:space="preserve">Para el desarrollo de la solución </w:t>
      </w:r>
      <w:r w:rsidR="002E08C3">
        <w:t xml:space="preserve">planteada </w:t>
      </w:r>
      <w:r w:rsidR="006B4BDC">
        <w:t xml:space="preserve">se </w:t>
      </w:r>
      <w:r w:rsidR="000A2BF2">
        <w:t xml:space="preserve">extraen los sentimientos </w:t>
      </w:r>
      <w:r w:rsidR="00F87389">
        <w:t>predominantes</w:t>
      </w:r>
      <w:r w:rsidR="009B2C35">
        <w:t xml:space="preserve">, mediante librerías de </w:t>
      </w:r>
      <w:r w:rsidR="004F1B0D">
        <w:t xml:space="preserve">Python públicas, de los títulos y los cuerpos de </w:t>
      </w:r>
      <w:r w:rsidR="00EE4A4F">
        <w:t xml:space="preserve">las entradas en el </w:t>
      </w:r>
      <w:proofErr w:type="spellStart"/>
      <w:r w:rsidR="00EE4A4F">
        <w:t>sub-foro</w:t>
      </w:r>
      <w:proofErr w:type="spellEnd"/>
      <w:r w:rsidR="00EE4A4F">
        <w:t xml:space="preserve"> </w:t>
      </w:r>
      <w:proofErr w:type="spellStart"/>
      <w:r w:rsidR="00EE4A4F">
        <w:t>WallStreetBets</w:t>
      </w:r>
      <w:proofErr w:type="spellEnd"/>
      <w:r w:rsidR="00EE4A4F">
        <w:t xml:space="preserve"> de Reddit. </w:t>
      </w:r>
      <w:r w:rsidR="00305DD1">
        <w:t xml:space="preserve">Una vez contamos con los sentimientos se realiza un proceso de </w:t>
      </w:r>
      <w:proofErr w:type="spellStart"/>
      <w:r w:rsidR="00C232CA">
        <w:t>feature</w:t>
      </w:r>
      <w:proofErr w:type="spellEnd"/>
      <w:r w:rsidR="00C232CA">
        <w:t xml:space="preserve"> </w:t>
      </w:r>
      <w:proofErr w:type="spellStart"/>
      <w:r w:rsidR="00C232CA">
        <w:t>engineering</w:t>
      </w:r>
      <w:proofErr w:type="spellEnd"/>
      <w:r w:rsidR="00C232CA">
        <w:t xml:space="preserve">. Finalmente se </w:t>
      </w:r>
      <w:r w:rsidR="00B22C8D">
        <w:t xml:space="preserve">ejecuta un </w:t>
      </w:r>
      <w:r w:rsidR="00305DD1">
        <w:t xml:space="preserve">análisis descriptivo </w:t>
      </w:r>
      <w:r w:rsidR="003E02DD">
        <w:t>del</w:t>
      </w:r>
      <w:r w:rsidR="00B22C8D">
        <w:t xml:space="preserve"> precio de la </w:t>
      </w:r>
      <w:proofErr w:type="spellStart"/>
      <w:r w:rsidR="00B22C8D">
        <w:t>accion</w:t>
      </w:r>
      <w:proofErr w:type="spellEnd"/>
      <w:r w:rsidR="00B22C8D">
        <w:t xml:space="preserve"> de la compañía </w:t>
      </w:r>
      <w:proofErr w:type="spellStart"/>
      <w:r w:rsidR="00B22C8D">
        <w:t>Game</w:t>
      </w:r>
      <w:r w:rsidR="00767F43">
        <w:t>Stop</w:t>
      </w:r>
      <w:proofErr w:type="spellEnd"/>
      <w:r w:rsidR="00767F43">
        <w:t>, con el fin de conocer si mediante las variables generadas es posible rescribir el comportamiento de</w:t>
      </w:r>
      <w:r w:rsidR="003E02DD">
        <w:t>l precio de la acción.</w:t>
      </w:r>
    </w:p>
    <w:p w14:paraId="3671C0D3" w14:textId="343AC8AC"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 xml:space="preserve">hemos ido cambiando la 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programar los ordenadores para que ellos mismos sean capaces de extraer la información esencial de estas cadenas de caracteres que codifican tanto conocimiento</w:t>
      </w:r>
      <w:r w:rsidR="005C4A95">
        <w:t>. Y</w:t>
      </w:r>
      <w:r w:rsidR="0031049D">
        <w:t xml:space="preserve"> </w:t>
      </w:r>
      <w:r w:rsidR="00904128">
        <w:t>disponerlo para que otros modelos puedan procesar esta información.</w:t>
      </w:r>
    </w:p>
    <w:p w14:paraId="4E313C1C" w14:textId="2E1BF11C" w:rsidR="000D4D7F" w:rsidRPr="00EC0B19" w:rsidRDefault="00725F18" w:rsidP="00725F18">
      <w:pPr>
        <w:pStyle w:val="Cita"/>
      </w:pPr>
      <w:r w:rsidRPr="00EC0B19">
        <w:t>“</w:t>
      </w:r>
      <w:r w:rsidR="00EC0B19" w:rsidRPr="00EC0B19">
        <w:rPr>
          <w:shd w:val="clear" w:color="auto" w:fill="FFFFFF"/>
        </w:rPr>
        <w:t xml:space="preserve">En los próximos diez años, la investigación en PNL se disparará. Podemos esperar que se produzcan grandes avances en la </w:t>
      </w:r>
      <w:r w:rsidR="00EC0B19" w:rsidRPr="00EC0B19">
        <w:rPr>
          <w:shd w:val="clear" w:color="auto" w:fill="FFFFFF"/>
        </w:rPr>
        <w:lastRenderedPageBreak/>
        <w:t>investigación fundamental de la PNL, las tecnologías básicas y las aplicaciones importantes</w:t>
      </w:r>
      <w:r w:rsidR="00EC0B19">
        <w:rPr>
          <w:shd w:val="clear" w:color="auto" w:fill="FFFFFF"/>
        </w:rPr>
        <w:t>.</w:t>
      </w:r>
      <w:r w:rsidRPr="00EC0B19">
        <w:t>”</w:t>
      </w:r>
      <w:sdt>
        <w:sdtPr>
          <w:rPr>
            <w:lang w:val="en-US"/>
          </w:rPr>
          <w:id w:val="-527099497"/>
          <w:citation/>
        </w:sdtPr>
        <w:sdtEndPr/>
        <w:sdtContent>
          <w:r>
            <w:rPr>
              <w:lang w:val="en-US"/>
            </w:rPr>
            <w:fldChar w:fldCharType="begin"/>
          </w:r>
          <w:r w:rsidRPr="00EC0B19">
            <w:instrText xml:space="preserve"> CITATION Min18 \l 3082 </w:instrText>
          </w:r>
          <w:r>
            <w:rPr>
              <w:lang w:val="en-US"/>
            </w:rPr>
            <w:fldChar w:fldCharType="separate"/>
          </w:r>
          <w:r w:rsidRPr="00EC0B19">
            <w:rPr>
              <w:noProof/>
            </w:rPr>
            <w:t xml:space="preserve"> (Ming Zhou, 2018)</w:t>
          </w:r>
          <w:r>
            <w:rPr>
              <w:lang w:val="en-US"/>
            </w:rPr>
            <w:fldChar w:fldCharType="end"/>
          </w:r>
        </w:sdtContent>
      </w:sdt>
    </w:p>
    <w:p w14:paraId="4A8D6DFD" w14:textId="77777777" w:rsidR="00D71B82" w:rsidRPr="00EC0B19"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como BERT y el segundo Vader, mediante la librería </w:t>
      </w:r>
      <w:proofErr w:type="spellStart"/>
      <w:r w:rsidR="00481919">
        <w:t>nltk</w:t>
      </w:r>
      <w:proofErr w:type="spellEnd"/>
      <w:r w:rsidR="00481919">
        <w:t>.</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15E3503" w:rsidR="009F4B75" w:rsidRDefault="009F4B75" w:rsidP="009F4B75">
      <w:pPr>
        <w:ind w:firstLine="0"/>
      </w:pPr>
    </w:p>
    <w:p w14:paraId="46249845" w14:textId="04F2635D" w:rsidR="008F2AB4" w:rsidRDefault="008F2AB4" w:rsidP="009F4B75">
      <w:pPr>
        <w:ind w:firstLine="0"/>
      </w:pPr>
    </w:p>
    <w:p w14:paraId="61DAA785" w14:textId="18F30ACD" w:rsidR="008F2AB4" w:rsidRDefault="008F2AB4" w:rsidP="009F4B75">
      <w:pPr>
        <w:ind w:firstLine="0"/>
      </w:pPr>
    </w:p>
    <w:p w14:paraId="3EF21CB6" w14:textId="18D0114B" w:rsidR="008F2AB4" w:rsidRDefault="008F2AB4" w:rsidP="009F4B75">
      <w:pPr>
        <w:ind w:firstLine="0"/>
      </w:pPr>
    </w:p>
    <w:p w14:paraId="013432DB" w14:textId="60F5BCDB" w:rsidR="008F2AB4" w:rsidRDefault="008F2AB4" w:rsidP="009F4B75">
      <w:pPr>
        <w:ind w:firstLine="0"/>
      </w:pPr>
    </w:p>
    <w:p w14:paraId="4E5B0C01" w14:textId="77777777" w:rsidR="008F2AB4" w:rsidRDefault="008F2AB4" w:rsidP="009F4B75">
      <w:pPr>
        <w:ind w:firstLine="0"/>
      </w:pPr>
    </w:p>
    <w:p w14:paraId="2F12B077" w14:textId="4EAC8AEB" w:rsidR="00F46B88" w:rsidRPr="002F2416" w:rsidRDefault="006D05BC" w:rsidP="0019374A">
      <w:pPr>
        <w:pStyle w:val="Ttulo1"/>
        <w:ind w:firstLine="0"/>
        <w:rPr>
          <w:b/>
        </w:rPr>
      </w:pPr>
      <w:bookmarkStart w:id="7" w:name="_Toc83467361"/>
      <w:r>
        <w:rPr>
          <w:b/>
        </w:rPr>
        <w:t>ESTADO DEL ARTE</w:t>
      </w:r>
      <w:bookmarkEnd w:id="7"/>
    </w:p>
    <w:p w14:paraId="78DDE62C" w14:textId="2FC598EA" w:rsidR="00C40710" w:rsidRDefault="003B31E2" w:rsidP="006F1F34">
      <w:pPr>
        <w:ind w:firstLine="0"/>
        <w:jc w:val="both"/>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6F1F34">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6F1F34">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6F1F34">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un a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6F1F34">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6F1F34">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6F1F34">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6F1F34">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6F1F34">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6F1F34">
      <w:pPr>
        <w:pStyle w:val="Prrafodelista"/>
        <w:numPr>
          <w:ilvl w:val="0"/>
          <w:numId w:val="4"/>
        </w:numPr>
        <w:jc w:val="both"/>
      </w:pPr>
      <w:r>
        <w:t>Dense</w:t>
      </w:r>
      <w:r w:rsidR="006017A4">
        <w:t>.</w:t>
      </w:r>
    </w:p>
    <w:p w14:paraId="5284CC03" w14:textId="77777777" w:rsidR="008D748A" w:rsidRDefault="008D748A" w:rsidP="006F1F34">
      <w:pPr>
        <w:ind w:firstLine="0"/>
        <w:jc w:val="both"/>
      </w:pPr>
    </w:p>
    <w:p w14:paraId="088F9FF5" w14:textId="01730815" w:rsidR="00E44AA4" w:rsidRDefault="00D3657E" w:rsidP="006F1F34">
      <w:pPr>
        <w:ind w:firstLine="0"/>
        <w:jc w:val="both"/>
        <w:rPr>
          <w:rStyle w:val="Hipervnculo"/>
        </w:rPr>
      </w:pPr>
      <w:hyperlink r:id="rId12" w:history="1">
        <w:r w:rsidR="003206F9" w:rsidRPr="00EC3282">
          <w:rPr>
            <w:rStyle w:val="Hipervnculo"/>
          </w:rPr>
          <w:t>https://medium.com/analytics-vidhya/introduction-bd62190f6acd</w:t>
        </w:r>
      </w:hyperlink>
    </w:p>
    <w:p w14:paraId="3509B485" w14:textId="505F1035" w:rsidR="00E44AA4" w:rsidRDefault="00E44AA4" w:rsidP="006F1F34">
      <w:pPr>
        <w:ind w:firstLine="0"/>
        <w:jc w:val="both"/>
        <w:rPr>
          <w:rStyle w:val="Hipervnculo"/>
        </w:rPr>
      </w:pPr>
    </w:p>
    <w:p w14:paraId="69FDA7F1" w14:textId="42463986" w:rsidR="00E44AA4" w:rsidRDefault="00E07B45" w:rsidP="006F1F34">
      <w:pPr>
        <w:ind w:firstLine="0"/>
        <w:jc w:val="both"/>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6F1F34">
      <w:pPr>
        <w:jc w:val="both"/>
      </w:pPr>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w:t>
      </w:r>
      <w:proofErr w:type="gramStart"/>
      <w:r w:rsidR="00C35E65">
        <w:t xml:space="preserve">autor, </w:t>
      </w:r>
      <w:r>
        <w:t xml:space="preserve"> analiza</w:t>
      </w:r>
      <w:proofErr w:type="gramEnd"/>
      <w:r>
        <w:t xml:space="preserve">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w:t>
      </w:r>
      <w:r w:rsidR="00607D3C">
        <w:lastRenderedPageBreak/>
        <w:t xml:space="preserve">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proofErr w:type="spellStart"/>
      <w:r w:rsidR="00967EE1" w:rsidRPr="00F46B88">
        <w:rPr>
          <w:i/>
        </w:rPr>
        <w:t>learning</w:t>
      </w:r>
      <w:proofErr w:type="spellEnd"/>
      <w:r w:rsidR="00967EE1">
        <w:t>.</w:t>
      </w:r>
    </w:p>
    <w:p w14:paraId="63855C0B" w14:textId="56898837" w:rsidR="00967EE1" w:rsidRDefault="00967EE1" w:rsidP="006F1F34">
      <w:pPr>
        <w:jc w:val="both"/>
      </w:pPr>
      <w:r>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6F1F34">
      <w:pPr>
        <w:pStyle w:val="Prrafodelista"/>
        <w:numPr>
          <w:ilvl w:val="0"/>
          <w:numId w:val="4"/>
        </w:numPr>
        <w:jc w:val="both"/>
      </w:pPr>
      <w:r>
        <w:t>Precisión en la predicción de la dirección del cambio del precio</w:t>
      </w:r>
      <w:r w:rsidR="007D1E95">
        <w:t>.</w:t>
      </w:r>
    </w:p>
    <w:p w14:paraId="159EB5FF" w14:textId="5BA35B43" w:rsidR="002F1FB5" w:rsidRPr="002F1FB5" w:rsidRDefault="003548BE" w:rsidP="006F1F34">
      <w:pPr>
        <w:pStyle w:val="Prrafodelista"/>
        <w:numPr>
          <w:ilvl w:val="0"/>
          <w:numId w:val="4"/>
        </w:numPr>
        <w:jc w:val="both"/>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6F1F34">
      <w:pPr>
        <w:pStyle w:val="Prrafodelista"/>
        <w:numPr>
          <w:ilvl w:val="0"/>
          <w:numId w:val="4"/>
        </w:numPr>
        <w:jc w:val="both"/>
      </w:pPr>
      <w:r w:rsidRPr="00467409">
        <w:t>Rentabilidad diaria de la estrategia comercial</w:t>
      </w:r>
      <w:r w:rsidR="003548BE">
        <w:t>.</w:t>
      </w:r>
    </w:p>
    <w:p w14:paraId="2F6EA86F" w14:textId="797ECCB5" w:rsidR="007D1E95" w:rsidRDefault="00467409" w:rsidP="006F1F34">
      <w:pPr>
        <w:pStyle w:val="Prrafodelista"/>
        <w:numPr>
          <w:ilvl w:val="0"/>
          <w:numId w:val="4"/>
        </w:numPr>
        <w:jc w:val="both"/>
      </w:pPr>
      <w:r>
        <w:t>B</w:t>
      </w:r>
      <w:r w:rsidRPr="00467409">
        <w:t>eneficio total</w:t>
      </w:r>
      <w:r>
        <w:t xml:space="preserve"> </w:t>
      </w:r>
      <w:r w:rsidRPr="00467409">
        <w:t>con estrategia de negociación de cartera</w:t>
      </w:r>
      <w:r w:rsidR="003548BE">
        <w:t>.</w:t>
      </w:r>
    </w:p>
    <w:p w14:paraId="10802328" w14:textId="6B414BF1" w:rsidR="009B0657" w:rsidRDefault="009B0657" w:rsidP="006F1F34">
      <w:pPr>
        <w:jc w:val="both"/>
      </w:pPr>
      <w:r>
        <w:t xml:space="preserve">Los modelos </w:t>
      </w:r>
      <w:r w:rsidR="000C21D9">
        <w:t>aplicados para la resolución del problema propuesto en el proyecto son</w:t>
      </w:r>
      <w:r w:rsidR="00615C44">
        <w:t>:</w:t>
      </w:r>
    </w:p>
    <w:p w14:paraId="430B54BC" w14:textId="26C6F14D" w:rsidR="00615C44" w:rsidRDefault="005E38CE" w:rsidP="006F1F34">
      <w:pPr>
        <w:pStyle w:val="Prrafodelista"/>
        <w:numPr>
          <w:ilvl w:val="0"/>
          <w:numId w:val="4"/>
        </w:numPr>
        <w:jc w:val="both"/>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F1F34">
      <w:pPr>
        <w:pStyle w:val="Prrafodelista"/>
        <w:numPr>
          <w:ilvl w:val="0"/>
          <w:numId w:val="4"/>
        </w:numPr>
        <w:jc w:val="both"/>
      </w:pPr>
      <w:r>
        <w:t>SVM.</w:t>
      </w:r>
    </w:p>
    <w:p w14:paraId="40CE675E" w14:textId="5C8E1642" w:rsidR="00615C44" w:rsidRDefault="00615C44" w:rsidP="006F1F34">
      <w:pPr>
        <w:pStyle w:val="Prrafodelista"/>
        <w:numPr>
          <w:ilvl w:val="0"/>
          <w:numId w:val="4"/>
        </w:numPr>
        <w:jc w:val="both"/>
      </w:pPr>
      <w:r>
        <w:t>Regresión logística.</w:t>
      </w:r>
    </w:p>
    <w:p w14:paraId="51F8C81A" w14:textId="7FAC9C76" w:rsidR="00615C44" w:rsidRDefault="00615C44" w:rsidP="006F1F34">
      <w:pPr>
        <w:pStyle w:val="Prrafodelista"/>
        <w:numPr>
          <w:ilvl w:val="0"/>
          <w:numId w:val="4"/>
        </w:numPr>
        <w:jc w:val="both"/>
      </w:pPr>
      <w:r>
        <w:t>Árbol de decisión.</w:t>
      </w:r>
    </w:p>
    <w:p w14:paraId="1BFB59A7" w14:textId="7476B5B3" w:rsidR="00615C44" w:rsidRDefault="00EE3CDA" w:rsidP="006F1F34">
      <w:pPr>
        <w:pStyle w:val="Prrafodelista"/>
        <w:numPr>
          <w:ilvl w:val="0"/>
          <w:numId w:val="4"/>
        </w:numPr>
        <w:jc w:val="both"/>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6F1F34">
      <w:pPr>
        <w:pStyle w:val="Prrafodelista"/>
        <w:numPr>
          <w:ilvl w:val="0"/>
          <w:numId w:val="4"/>
        </w:numPr>
        <w:jc w:val="both"/>
      </w:pPr>
      <w:proofErr w:type="spellStart"/>
      <w:r>
        <w:t>Gradient</w:t>
      </w:r>
      <w:proofErr w:type="spellEnd"/>
      <w:r>
        <w:t xml:space="preserve"> </w:t>
      </w:r>
      <w:proofErr w:type="spellStart"/>
      <w:r>
        <w:t>boosting</w:t>
      </w:r>
      <w:proofErr w:type="spellEnd"/>
      <w:r>
        <w:t>.</w:t>
      </w:r>
    </w:p>
    <w:p w14:paraId="46E5BF3F" w14:textId="1DD3F278" w:rsidR="00FF4DB6" w:rsidRDefault="00FF4DB6" w:rsidP="006F1F34">
      <w:pPr>
        <w:jc w:val="both"/>
      </w:pPr>
    </w:p>
    <w:p w14:paraId="6709A522" w14:textId="38956FCD" w:rsidR="00FF4DB6" w:rsidRDefault="00D3657E" w:rsidP="006F1F34">
      <w:pPr>
        <w:ind w:firstLine="0"/>
        <w:jc w:val="both"/>
      </w:pPr>
      <w:hyperlink r:id="rId13" w:history="1">
        <w:r w:rsidR="00FF4DB6" w:rsidRPr="00C35E65">
          <w:rPr>
            <w:rStyle w:val="Hipervnculo"/>
          </w:rPr>
          <w:t>https://trepo.tuni.fi/bitstream/handle/10024/118242/GuiHeng.pdf?sequence=2&amp;isAllowed=y</w:t>
        </w:r>
      </w:hyperlink>
    </w:p>
    <w:p w14:paraId="5C495E00" w14:textId="05A8192B" w:rsidR="00702FBA" w:rsidRDefault="00702FBA" w:rsidP="006F1F34">
      <w:pPr>
        <w:ind w:firstLine="0"/>
        <w:jc w:val="both"/>
      </w:pPr>
    </w:p>
    <w:p w14:paraId="1CDA4111" w14:textId="1F4759B6" w:rsidR="00702FBA" w:rsidRDefault="00806F06" w:rsidP="006F1F34">
      <w:pPr>
        <w:ind w:firstLine="0"/>
        <w:jc w:val="both"/>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6F1F34">
      <w:pPr>
        <w:jc w:val="both"/>
      </w:pPr>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6F1F34">
      <w:pPr>
        <w:jc w:val="both"/>
      </w:pPr>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6F1F34">
      <w:pPr>
        <w:pStyle w:val="Prrafodelista"/>
        <w:numPr>
          <w:ilvl w:val="0"/>
          <w:numId w:val="4"/>
        </w:numPr>
        <w:jc w:val="both"/>
      </w:pPr>
      <w:r>
        <w:t>Regresión logística.</w:t>
      </w:r>
    </w:p>
    <w:p w14:paraId="483382F0" w14:textId="6573C7CC" w:rsidR="000574ED" w:rsidRDefault="006C618A" w:rsidP="006F1F34">
      <w:pPr>
        <w:pStyle w:val="Prrafodelista"/>
        <w:numPr>
          <w:ilvl w:val="0"/>
          <w:numId w:val="4"/>
        </w:numPr>
        <w:jc w:val="both"/>
      </w:pPr>
      <w:proofErr w:type="spellStart"/>
      <w:r>
        <w:t>Naive</w:t>
      </w:r>
      <w:proofErr w:type="spellEnd"/>
      <w:r>
        <w:t xml:space="preserve"> Bayes.</w:t>
      </w:r>
    </w:p>
    <w:p w14:paraId="25C4DBE4" w14:textId="09950A04" w:rsidR="006C618A" w:rsidRDefault="006C618A" w:rsidP="006F1F34">
      <w:pPr>
        <w:pStyle w:val="Prrafodelista"/>
        <w:numPr>
          <w:ilvl w:val="0"/>
          <w:numId w:val="4"/>
        </w:numPr>
        <w:jc w:val="both"/>
      </w:pPr>
      <w:r>
        <w:t>SVM.</w:t>
      </w:r>
    </w:p>
    <w:p w14:paraId="35AE0329" w14:textId="58C5B765" w:rsidR="001903AF" w:rsidRDefault="001903AF" w:rsidP="006F1F34">
      <w:pPr>
        <w:jc w:val="both"/>
      </w:pPr>
    </w:p>
    <w:p w14:paraId="64F0218C" w14:textId="1F9480D3" w:rsidR="00620628" w:rsidRDefault="00D3657E" w:rsidP="006F1F34">
      <w:pPr>
        <w:ind w:firstLine="0"/>
        <w:jc w:val="both"/>
        <w:rPr>
          <w:rStyle w:val="Hipervnculo"/>
        </w:rPr>
      </w:pPr>
      <w:hyperlink r:id="rId14" w:history="1">
        <w:r w:rsidR="001903AF" w:rsidRPr="001903AF">
          <w:rPr>
            <w:rStyle w:val="Hipervnculo"/>
          </w:rPr>
          <w:t>http://cs229.stanford.edu/proj2015/029_report.pdf</w:t>
        </w:r>
      </w:hyperlink>
    </w:p>
    <w:p w14:paraId="2700ECF9" w14:textId="7A94881F" w:rsidR="00620628" w:rsidRDefault="00620628" w:rsidP="006F1F34">
      <w:pPr>
        <w:ind w:firstLine="0"/>
        <w:jc w:val="both"/>
        <w:rPr>
          <w:rStyle w:val="Hipervnculo"/>
        </w:rPr>
      </w:pPr>
    </w:p>
    <w:p w14:paraId="2F370A8B" w14:textId="4A58B551" w:rsidR="00F804EF" w:rsidRDefault="009F7A3F" w:rsidP="009F7A3F">
      <w:pPr>
        <w:ind w:firstLine="0"/>
        <w:rPr>
          <w:b/>
          <w:bCs/>
        </w:rPr>
      </w:pPr>
      <w:r>
        <w:rPr>
          <w:b/>
          <w:bCs/>
        </w:rPr>
        <w:t xml:space="preserve">Análisis de sentimientos </w:t>
      </w:r>
      <w:r w:rsidR="00964FCC">
        <w:rPr>
          <w:b/>
          <w:bCs/>
        </w:rPr>
        <w:t xml:space="preserve">de noticias financieras en Reddit y </w:t>
      </w:r>
      <w:r w:rsidR="000363F6">
        <w:rPr>
          <w:b/>
          <w:bCs/>
        </w:rPr>
        <w:t xml:space="preserve">publicaciones en </w:t>
      </w:r>
      <w:proofErr w:type="spellStart"/>
      <w:r w:rsidR="000363F6">
        <w:rPr>
          <w:b/>
          <w:bCs/>
        </w:rPr>
        <w:t>Financial</w:t>
      </w:r>
      <w:proofErr w:type="spellEnd"/>
      <w:r w:rsidR="000363F6">
        <w:rPr>
          <w:b/>
          <w:bCs/>
        </w:rPr>
        <w:t xml:space="preserve"> Times</w:t>
      </w:r>
    </w:p>
    <w:p w14:paraId="1F0DD893" w14:textId="61534353" w:rsidR="00F804EF" w:rsidRDefault="00604583" w:rsidP="00604583">
      <w:pPr>
        <w:jc w:val="both"/>
      </w:pPr>
      <w:r>
        <w:t xml:space="preserve">Michael </w:t>
      </w:r>
      <w:proofErr w:type="spellStart"/>
      <w:r>
        <w:t>Lubitz</w:t>
      </w:r>
      <w:proofErr w:type="spellEnd"/>
      <w:r w:rsidR="007C46F6">
        <w:t>,</w:t>
      </w:r>
      <w:r>
        <w:t xml:space="preserve"> </w:t>
      </w:r>
      <w:r w:rsidR="001B4CF3">
        <w:t>en su tesis</w:t>
      </w:r>
      <w:r w:rsidR="007C46F6">
        <w:t>,</w:t>
      </w:r>
      <w:r w:rsidR="001B4CF3">
        <w:t xml:space="preserve"> </w:t>
      </w:r>
      <w:r w:rsidR="0092775D">
        <w:t xml:space="preserve">trata de evaluar si los sentimientos en las publicaciones del </w:t>
      </w:r>
      <w:proofErr w:type="spellStart"/>
      <w:r w:rsidR="00DD33D8">
        <w:t>sub-</w:t>
      </w:r>
      <w:r w:rsidR="0092775D">
        <w:t>foro</w:t>
      </w:r>
      <w:proofErr w:type="spellEnd"/>
      <w:r w:rsidR="00DD33D8">
        <w:t xml:space="preserve"> </w:t>
      </w:r>
      <w:proofErr w:type="spellStart"/>
      <w:r w:rsidR="00B819C3">
        <w:rPr>
          <w:i/>
          <w:iCs/>
        </w:rPr>
        <w:t>ecconomics</w:t>
      </w:r>
      <w:proofErr w:type="spellEnd"/>
      <w:r w:rsidR="00B819C3">
        <w:rPr>
          <w:i/>
          <w:iCs/>
        </w:rPr>
        <w:t xml:space="preserve"> </w:t>
      </w:r>
      <w:r w:rsidR="00DD33D8">
        <w:t>de</w:t>
      </w:r>
      <w:r w:rsidR="0092775D">
        <w:t xml:space="preserve"> </w:t>
      </w:r>
      <w:proofErr w:type="gramStart"/>
      <w:r w:rsidR="0092775D">
        <w:t>Reddit</w:t>
      </w:r>
      <w:r w:rsidR="00DD33D8">
        <w:t xml:space="preserve"> </w:t>
      </w:r>
      <w:r w:rsidR="0092775D">
        <w:t xml:space="preserve"> </w:t>
      </w:r>
      <w:r w:rsidR="004C6B9F">
        <w:t>pueden</w:t>
      </w:r>
      <w:proofErr w:type="gramEnd"/>
      <w:r w:rsidR="004C6B9F">
        <w:t xml:space="preserve"> predecir </w:t>
      </w:r>
      <w:r w:rsidR="00905778">
        <w:t>el rendimiento a futuro del mercado de valores.</w:t>
      </w:r>
      <w:r w:rsidR="007C46F6">
        <w:t xml:space="preserve"> Para ello realiza una extracción de </w:t>
      </w:r>
      <w:r w:rsidR="00EF5123">
        <w:t xml:space="preserve">las entradas en el </w:t>
      </w:r>
      <w:proofErr w:type="spellStart"/>
      <w:r w:rsidR="00EF5123">
        <w:t>sub-foro</w:t>
      </w:r>
      <w:proofErr w:type="spellEnd"/>
      <w:r w:rsidR="00EF5123">
        <w:t xml:space="preserve"> mencionado entre 2008 y 2017</w:t>
      </w:r>
      <w:r w:rsidR="009F1014">
        <w:t xml:space="preserve">, fecha en la que se publicó el artículo. En el trabajo se </w:t>
      </w:r>
      <w:r w:rsidR="00292BD1">
        <w:t>evalúa</w:t>
      </w:r>
      <w:r w:rsidR="009F1014">
        <w:t xml:space="preserve"> el poder de predicción de </w:t>
      </w:r>
      <w:r w:rsidR="00426DFE">
        <w:t xml:space="preserve">Reddit </w:t>
      </w:r>
      <w:r w:rsidR="00292BD1">
        <w:t>comparando</w:t>
      </w:r>
      <w:r w:rsidR="00426DFE">
        <w:t xml:space="preserve"> los sentimientos de </w:t>
      </w:r>
      <w:r w:rsidR="00292BD1">
        <w:t>todas las publicaciones</w:t>
      </w:r>
      <w:r w:rsidR="00426DFE">
        <w:t xml:space="preserve"> </w:t>
      </w:r>
      <w:r w:rsidR="00A615CC">
        <w:t xml:space="preserve">de un día </w:t>
      </w:r>
      <w:r w:rsidR="00B35A0D">
        <w:t>con el</w:t>
      </w:r>
      <w:r w:rsidR="00A615CC">
        <w:t xml:space="preserve"> correspondiente </w:t>
      </w:r>
      <w:r w:rsidR="00292BD1">
        <w:t xml:space="preserve">precio de cierre del </w:t>
      </w:r>
      <w:r w:rsidR="00292BD1" w:rsidRPr="00292BD1">
        <w:t xml:space="preserve">índice </w:t>
      </w:r>
      <w:r w:rsidR="00292BD1" w:rsidRPr="00292BD1">
        <w:t>S&amp;P 500</w:t>
      </w:r>
      <w:r w:rsidR="00B35A0D">
        <w:t>.</w:t>
      </w:r>
    </w:p>
    <w:p w14:paraId="524AA7F5" w14:textId="39C481DC" w:rsidR="00B35A0D" w:rsidRDefault="00B35A0D" w:rsidP="00604583">
      <w:pPr>
        <w:jc w:val="both"/>
      </w:pPr>
      <w:r>
        <w:t xml:space="preserve">El autor realiza el cálculo de los sentimientos de </w:t>
      </w:r>
      <w:r w:rsidR="0041385B">
        <w:t xml:space="preserve">los artículos </w:t>
      </w:r>
      <w:r w:rsidR="00644410">
        <w:t xml:space="preserve">aplicando un enfoque basado en diccionarios y modelos de aprendizaje </w:t>
      </w:r>
      <w:r w:rsidR="00CD511F">
        <w:t xml:space="preserve">automático supervisado que se apoyan en diferentes métodos de </w:t>
      </w:r>
      <w:r w:rsidR="005C5EEB">
        <w:t xml:space="preserve">extracción de características. En el trabajo adicionalmente se </w:t>
      </w:r>
      <w:r w:rsidR="000F576E">
        <w:t xml:space="preserve">realiza un cálculo ponderado del sentimiento incorporando el número de los votos </w:t>
      </w:r>
      <w:r w:rsidR="00DC4CD4">
        <w:t>y comentarios en los modelos.</w:t>
      </w:r>
      <w:r w:rsidR="005C5EEB">
        <w:t xml:space="preserve"> </w:t>
      </w:r>
    </w:p>
    <w:p w14:paraId="08CCB245" w14:textId="7ACEED9E" w:rsidR="00604583" w:rsidRDefault="00DC4CD4" w:rsidP="00604583">
      <w:pPr>
        <w:jc w:val="both"/>
      </w:pPr>
      <w:r>
        <w:t xml:space="preserve">Para evaluar </w:t>
      </w:r>
      <w:r w:rsidR="00CC4781">
        <w:t xml:space="preserve">los resultados se utilizan noticias publicadas en </w:t>
      </w:r>
      <w:proofErr w:type="spellStart"/>
      <w:r w:rsidR="00CC4781">
        <w:rPr>
          <w:i/>
          <w:iCs/>
        </w:rPr>
        <w:t>Financial</w:t>
      </w:r>
      <w:proofErr w:type="spellEnd"/>
      <w:r w:rsidR="00CC4781">
        <w:rPr>
          <w:i/>
          <w:iCs/>
        </w:rPr>
        <w:t xml:space="preserve"> Times</w:t>
      </w:r>
      <w:r w:rsidR="00CC4781">
        <w:t xml:space="preserve"> </w:t>
      </w:r>
      <w:r w:rsidR="005D4F92">
        <w:t xml:space="preserve">como línea base. </w:t>
      </w:r>
      <w:r w:rsidR="0011537F">
        <w:t>Como r</w:t>
      </w:r>
      <w:r w:rsidR="005D4F92">
        <w:t>esultado del trabajo</w:t>
      </w:r>
      <w:r w:rsidR="0011537F">
        <w:t xml:space="preserve"> se consigue demostrar la hipótesis planteada, Reddit tiene una capacidad de predicción </w:t>
      </w:r>
      <w:r w:rsidR="00A3714B">
        <w:t>ligeramente superior a la obtenida con noticias de medios estándar</w:t>
      </w:r>
      <w:r w:rsidR="007000AC">
        <w:t>.</w:t>
      </w:r>
    </w:p>
    <w:p w14:paraId="6F7ECC71" w14:textId="41AE42F2" w:rsidR="007000AC" w:rsidRPr="007000AC" w:rsidRDefault="007000AC" w:rsidP="007000AC">
      <w:pPr>
        <w:ind w:firstLine="0"/>
        <w:jc w:val="both"/>
      </w:pPr>
      <w:hyperlink r:id="rId15" w:history="1">
        <w:r w:rsidRPr="007000AC">
          <w:rPr>
            <w:rStyle w:val="Hipervnculo"/>
          </w:rPr>
          <w:t>https://ad-publications.cs.uni-freiburg.de/theses/Bachelor_Michael_Lubitz_2018.pdf</w:t>
        </w:r>
      </w:hyperlink>
    </w:p>
    <w:p w14:paraId="5DC99239" w14:textId="77777777" w:rsidR="00604583" w:rsidRPr="00604583" w:rsidRDefault="00604583" w:rsidP="00604583">
      <w:pPr>
        <w:jc w:val="both"/>
        <w:rPr>
          <w:rStyle w:val="Hipervnculo"/>
          <w:color w:val="auto"/>
          <w:u w:val="none"/>
        </w:rPr>
      </w:pPr>
    </w:p>
    <w:p w14:paraId="4D8BE56C" w14:textId="4A89B99F" w:rsidR="00620628" w:rsidRDefault="00620628" w:rsidP="006F1F34">
      <w:pPr>
        <w:ind w:firstLine="0"/>
        <w:jc w:val="both"/>
        <w:rPr>
          <w:b/>
          <w:bCs/>
        </w:rPr>
      </w:pPr>
      <w:r w:rsidRPr="00620628">
        <w:rPr>
          <w:b/>
          <w:bCs/>
        </w:rPr>
        <w:t>Arquitectura Web para an</w:t>
      </w:r>
      <w:r>
        <w:rPr>
          <w:b/>
          <w:bCs/>
        </w:rPr>
        <w:t>á</w:t>
      </w:r>
      <w:r w:rsidRPr="00620628">
        <w:rPr>
          <w:b/>
          <w:bCs/>
        </w:rPr>
        <w:t>lisis de sentimientos en Facebook con enfoque semántico</w:t>
      </w:r>
    </w:p>
    <w:p w14:paraId="20A2E91D" w14:textId="5E245DE5" w:rsidR="00620628" w:rsidRDefault="00620628" w:rsidP="006F1F34">
      <w:pPr>
        <w:jc w:val="both"/>
      </w:pPr>
      <w:r>
        <w:t xml:space="preserve">En este trabajo, se propuso una arquitectura de software que considera el aprendizaje </w:t>
      </w:r>
      <w:r w:rsidR="006F5406">
        <w:t>supervisado para</w:t>
      </w:r>
      <w:r>
        <w:t xml:space="preserve"> clasificar publicaciones de Facebook en tres emociones: alegría, enojo y tristeza.</w:t>
      </w:r>
    </w:p>
    <w:p w14:paraId="749819B1" w14:textId="69DF69EA" w:rsidR="00620628" w:rsidRDefault="00620628" w:rsidP="006F1F34">
      <w:pPr>
        <w:jc w:val="both"/>
      </w:pPr>
      <w:r>
        <w:t>Los autores dividieron el trabajo en 3 partes:</w:t>
      </w:r>
    </w:p>
    <w:p w14:paraId="3AEF2115" w14:textId="24868162" w:rsidR="00620628" w:rsidRDefault="00620628" w:rsidP="006F1F34">
      <w:pPr>
        <w:pStyle w:val="Prrafodelista"/>
        <w:numPr>
          <w:ilvl w:val="0"/>
          <w:numId w:val="4"/>
        </w:numPr>
        <w:jc w:val="both"/>
      </w:pPr>
      <w:r>
        <w:t>Extraer texto: Recuperar el texto de interés considerando la complejidad de la arquitectura de datos de las fuentes de información.</w:t>
      </w:r>
    </w:p>
    <w:p w14:paraId="571E48C5" w14:textId="3CB79BE5" w:rsidR="00620628" w:rsidRDefault="00620628" w:rsidP="006F1F34">
      <w:pPr>
        <w:pStyle w:val="Prrafodelista"/>
        <w:ind w:left="1080" w:firstLine="0"/>
        <w:jc w:val="both"/>
      </w:pPr>
    </w:p>
    <w:p w14:paraId="0A4638C8" w14:textId="6AE47382" w:rsidR="00620628" w:rsidRDefault="00620628" w:rsidP="006F1F34">
      <w:pPr>
        <w:pStyle w:val="Prrafodelista"/>
        <w:numPr>
          <w:ilvl w:val="0"/>
          <w:numId w:val="4"/>
        </w:numPr>
        <w:jc w:val="both"/>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F1F34">
      <w:pPr>
        <w:pStyle w:val="Prrafodelista"/>
        <w:jc w:val="both"/>
      </w:pPr>
    </w:p>
    <w:p w14:paraId="593041D4" w14:textId="1DAFE38B" w:rsidR="00620628" w:rsidRPr="00620628" w:rsidRDefault="00883D0F" w:rsidP="006F1F34">
      <w:pPr>
        <w:pStyle w:val="Prrafodelista"/>
        <w:numPr>
          <w:ilvl w:val="0"/>
          <w:numId w:val="4"/>
        </w:numPr>
        <w:jc w:val="both"/>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F1F34">
      <w:pPr>
        <w:jc w:val="both"/>
      </w:pPr>
      <w:r>
        <w:lastRenderedPageBreak/>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Bayes entrenado con publicaciones seleccionadas que alcanza un desempeño del 63 %.</w:t>
      </w:r>
    </w:p>
    <w:p w14:paraId="23A8CD2D" w14:textId="10134C16" w:rsidR="00FF4DB6" w:rsidRDefault="00D3657E" w:rsidP="006F1F34">
      <w:pPr>
        <w:ind w:firstLine="0"/>
        <w:jc w:val="both"/>
        <w:rPr>
          <w:rStyle w:val="Hipervnculo"/>
        </w:rPr>
      </w:pPr>
      <w:hyperlink r:id="rId16" w:history="1">
        <w:r w:rsidR="00883D0F" w:rsidRPr="00C32B03">
          <w:rPr>
            <w:rStyle w:val="Hipervnculo"/>
          </w:rPr>
          <w:t>https://www.rcs.cic.ipn.mx/2014_75/Arquitectura%20Web%20para%20analisis%20de%20sentimientos%20en%20Facebook%20con%20enfoque%20semantico.pdf</w:t>
        </w:r>
      </w:hyperlink>
    </w:p>
    <w:p w14:paraId="74D86705" w14:textId="77777777" w:rsidR="0007776E" w:rsidRDefault="0007776E" w:rsidP="006F1F34">
      <w:pPr>
        <w:ind w:firstLine="0"/>
        <w:jc w:val="both"/>
      </w:pPr>
    </w:p>
    <w:p w14:paraId="4F5A9CAB" w14:textId="779045F3" w:rsidR="0007776E" w:rsidRPr="0007776E" w:rsidRDefault="0007776E" w:rsidP="006F1F34">
      <w:pPr>
        <w:ind w:firstLine="0"/>
        <w:jc w:val="both"/>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6F1F34">
      <w:pPr>
        <w:jc w:val="both"/>
      </w:pPr>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6F1F34">
      <w:pPr>
        <w:jc w:val="both"/>
      </w:pPr>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2CC83B00" w14:textId="176C9C61" w:rsidR="00013B79" w:rsidRDefault="00D90130" w:rsidP="002F2416">
      <w:pPr>
        <w:jc w:val="both"/>
      </w:pPr>
      <w:r>
        <w:t>Entre las herramientas que utiliza la empresa para llevar a cabo el análisis destacan:</w:t>
      </w:r>
    </w:p>
    <w:p w14:paraId="5899B45D" w14:textId="77777777" w:rsidR="00013B79" w:rsidRDefault="00013B79" w:rsidP="00013B79">
      <w:pPr>
        <w:pStyle w:val="Prrafodelista"/>
        <w:ind w:left="1080" w:firstLine="0"/>
        <w:jc w:val="both"/>
      </w:pPr>
    </w:p>
    <w:p w14:paraId="2EA981EF" w14:textId="188C4758" w:rsidR="00D90130" w:rsidRDefault="00D90130" w:rsidP="006F1F34">
      <w:pPr>
        <w:pStyle w:val="Prrafodelista"/>
        <w:numPr>
          <w:ilvl w:val="0"/>
          <w:numId w:val="4"/>
        </w:numPr>
        <w:jc w:val="both"/>
      </w:pPr>
      <w:proofErr w:type="spellStart"/>
      <w:r>
        <w:t>Dashboards</w:t>
      </w:r>
      <w:proofErr w:type="spellEnd"/>
    </w:p>
    <w:p w14:paraId="37EA77DB" w14:textId="361F8743" w:rsidR="00D90130" w:rsidRDefault="00D90130" w:rsidP="006F1F34">
      <w:pPr>
        <w:pStyle w:val="Prrafodelista"/>
        <w:numPr>
          <w:ilvl w:val="0"/>
          <w:numId w:val="4"/>
        </w:numPr>
        <w:jc w:val="both"/>
      </w:pPr>
      <w:proofErr w:type="spellStart"/>
      <w:r>
        <w:t>Haddop</w:t>
      </w:r>
      <w:proofErr w:type="spellEnd"/>
    </w:p>
    <w:p w14:paraId="3904D1B8" w14:textId="612CCFAA" w:rsidR="00D90130" w:rsidRDefault="00D90130" w:rsidP="006F1F34">
      <w:pPr>
        <w:pStyle w:val="Prrafodelista"/>
        <w:numPr>
          <w:ilvl w:val="0"/>
          <w:numId w:val="4"/>
        </w:numPr>
        <w:jc w:val="both"/>
      </w:pPr>
      <w:r>
        <w:t>R</w:t>
      </w:r>
    </w:p>
    <w:p w14:paraId="16E70084" w14:textId="77777777" w:rsidR="00F46B88" w:rsidRDefault="00F46B88" w:rsidP="006F1F34">
      <w:pPr>
        <w:ind w:firstLine="0"/>
        <w:jc w:val="both"/>
        <w:rPr>
          <w:rStyle w:val="Hipervnculo"/>
        </w:rPr>
      </w:pPr>
      <w:r>
        <w:rPr>
          <w:rStyle w:val="Hipervnculo"/>
        </w:rPr>
        <w:t xml:space="preserve">En este trabajo realizado por un alumno de la Universidad Complutense de Madrid se pone de manifiesto las bondades que ofrece el Análisis de sentimiento mostrando el uso de esta </w:t>
      </w:r>
      <w:proofErr w:type="spellStart"/>
      <w:r>
        <w:rPr>
          <w:rStyle w:val="Hipervnculo"/>
        </w:rPr>
        <w:t>técncia</w:t>
      </w:r>
      <w:proofErr w:type="spellEnd"/>
      <w:r>
        <w:rPr>
          <w:rStyle w:val="Hipervnculo"/>
        </w:rPr>
        <w:t xml:space="preserve"> por parte de la empresa Dell Technologies Inc.</w:t>
      </w:r>
    </w:p>
    <w:p w14:paraId="638A37EC" w14:textId="48903EDD" w:rsidR="00D90130" w:rsidRDefault="00D90130" w:rsidP="006F1F34">
      <w:pPr>
        <w:ind w:firstLine="0"/>
        <w:jc w:val="both"/>
      </w:pPr>
    </w:p>
    <w:p w14:paraId="6D5B3A27" w14:textId="046BBF8F"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b/>
          <w:bCs/>
          <w:color w:val="000000"/>
          <w:shd w:val="clear" w:color="auto" w:fill="FFFFFF"/>
        </w:rPr>
        <w:t>Del Data-</w:t>
      </w:r>
      <w:proofErr w:type="spellStart"/>
      <w:r w:rsidRPr="00F46B88">
        <w:rPr>
          <w:rFonts w:ascii="Calibri" w:hAnsi="Calibri" w:cs="Calibri"/>
          <w:b/>
          <w:bCs/>
          <w:color w:val="000000"/>
          <w:shd w:val="clear" w:color="auto" w:fill="FFFFFF"/>
        </w:rPr>
        <w:t>driven</w:t>
      </w:r>
      <w:proofErr w:type="spellEnd"/>
      <w:r w:rsidRPr="00F46B88">
        <w:rPr>
          <w:rFonts w:ascii="Calibri" w:hAnsi="Calibri" w:cs="Calibri"/>
          <w:b/>
          <w:bCs/>
          <w:color w:val="000000"/>
          <w:shd w:val="clear" w:color="auto" w:fill="FFFFFF"/>
        </w:rPr>
        <w:t xml:space="preserve"> Al Data-</w:t>
      </w:r>
      <w:proofErr w:type="spellStart"/>
      <w:r w:rsidRPr="00F46B88">
        <w:rPr>
          <w:rFonts w:ascii="Calibri" w:hAnsi="Calibri" w:cs="Calibri"/>
          <w:b/>
          <w:bCs/>
          <w:color w:val="000000"/>
          <w:shd w:val="clear" w:color="auto" w:fill="FFFFFF"/>
        </w:rPr>
        <w:t>feeling</w:t>
      </w:r>
      <w:proofErr w:type="spellEnd"/>
      <w:r w:rsidRPr="00F46B88">
        <w:rPr>
          <w:rFonts w:ascii="Calibri" w:hAnsi="Calibri" w:cs="Calibri"/>
          <w:b/>
          <w:bCs/>
          <w:color w:val="000000"/>
          <w:shd w:val="clear" w:color="auto" w:fill="FFFFFF"/>
        </w:rPr>
        <w:t xml:space="preserve">: Análisis De Sentimiento En Tiempo Real De Mensajes En </w:t>
      </w:r>
      <w:proofErr w:type="gramStart"/>
      <w:r w:rsidRPr="00F46B88">
        <w:rPr>
          <w:rFonts w:ascii="Calibri" w:hAnsi="Calibri" w:cs="Calibri"/>
          <w:b/>
          <w:bCs/>
          <w:color w:val="000000"/>
          <w:shd w:val="clear" w:color="auto" w:fill="FFFFFF"/>
        </w:rPr>
        <w:t>Español</w:t>
      </w:r>
      <w:proofErr w:type="gramEnd"/>
      <w:r w:rsidRPr="00F46B88">
        <w:rPr>
          <w:rFonts w:ascii="Calibri" w:hAnsi="Calibri" w:cs="Calibri"/>
          <w:b/>
          <w:bCs/>
          <w:color w:val="000000"/>
          <w:shd w:val="clear" w:color="auto" w:fill="FFFFFF"/>
        </w:rPr>
        <w:t xml:space="preserve"> Sobre Divulgación Científica Usando Técnicas De Aprendizaje Automático</w:t>
      </w:r>
    </w:p>
    <w:p w14:paraId="5FD2DF0E" w14:textId="77777777" w:rsidR="00F46B88" w:rsidRPr="00F8796B" w:rsidRDefault="00F46B88" w:rsidP="006F1F34">
      <w:pPr>
        <w:jc w:val="both"/>
        <w:rPr>
          <w:szCs w:val="24"/>
        </w:rPr>
      </w:pPr>
    </w:p>
    <w:p w14:paraId="37C403B6"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 xml:space="preserve">En esta obra los autores utilizan técnicas de aprendizaje automático para desarrollar un clasificador de sentimiento relacionados con mensajes publicados a tiempo real en Twitter. El nombre del prototipo es </w:t>
      </w:r>
      <w:proofErr w:type="spellStart"/>
      <w:r w:rsidRPr="00F46B88">
        <w:rPr>
          <w:rFonts w:ascii="Calibri" w:hAnsi="Calibri" w:cs="Calibri"/>
          <w:color w:val="000000"/>
          <w:shd w:val="clear" w:color="auto" w:fill="FFFFFF"/>
        </w:rPr>
        <w:t>OpScience</w:t>
      </w:r>
      <w:proofErr w:type="spellEnd"/>
      <w:r w:rsidRPr="00F46B88">
        <w:rPr>
          <w:rFonts w:ascii="Calibri" w:hAnsi="Calibri" w:cs="Calibri"/>
          <w:color w:val="000000"/>
          <w:shd w:val="clear" w:color="auto" w:fill="FFFFFF"/>
        </w:rPr>
        <w:t>.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lastRenderedPageBreak/>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6F1F34">
      <w:pPr>
        <w:pStyle w:val="NormalWeb"/>
        <w:spacing w:before="0" w:beforeAutospacing="0" w:after="0" w:afterAutospacing="0"/>
        <w:jc w:val="both"/>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6F1F34">
      <w:pPr>
        <w:pStyle w:val="NormalWeb"/>
        <w:spacing w:before="0" w:beforeAutospacing="0" w:after="0" w:afterAutospacing="0"/>
        <w:jc w:val="both"/>
        <w:rPr>
          <w:rFonts w:ascii="Calibri" w:hAnsi="Calibri" w:cs="Calibri"/>
        </w:rPr>
      </w:pPr>
    </w:p>
    <w:p w14:paraId="3252D69D"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6F1F34">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701E0903" w14:textId="34DCFFE0" w:rsidR="00F46B88" w:rsidRPr="0019374A" w:rsidRDefault="00F46B88" w:rsidP="0019374A">
      <w:pPr>
        <w:pStyle w:val="NormalWeb"/>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02B3C994" w14:textId="77777777" w:rsidR="006F1F34" w:rsidRDefault="006F1F34" w:rsidP="002F2416">
      <w:pPr>
        <w:pStyle w:val="NormalWeb"/>
        <w:spacing w:before="0" w:beforeAutospacing="0" w:after="0" w:afterAutospacing="0"/>
        <w:ind w:firstLine="0"/>
        <w:jc w:val="both"/>
        <w:rPr>
          <w:rFonts w:ascii="Calibri" w:hAnsi="Calibri" w:cs="Calibri"/>
          <w:color w:val="000000"/>
          <w:shd w:val="clear" w:color="auto" w:fill="FFFFFF"/>
        </w:rPr>
      </w:pPr>
    </w:p>
    <w:p w14:paraId="4B4C9E11" w14:textId="5D4A33D8"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Original </w:t>
      </w: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w:t>
      </w:r>
    </w:p>
    <w:p w14:paraId="4BD3B8E6"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Bayes </w:t>
      </w:r>
      <w:proofErr w:type="spellStart"/>
      <w:r w:rsidRPr="00F46B88">
        <w:rPr>
          <w:rFonts w:ascii="Calibri" w:hAnsi="Calibri" w:cs="Calibri"/>
          <w:color w:val="000000"/>
          <w:shd w:val="clear" w:color="auto" w:fill="FFFFFF"/>
        </w:rPr>
        <w:t>for</w:t>
      </w:r>
      <w:proofErr w:type="spellEnd"/>
      <w:r w:rsidRPr="00F46B88">
        <w:rPr>
          <w:rFonts w:ascii="Calibri" w:hAnsi="Calibri" w:cs="Calibri"/>
          <w:color w:val="000000"/>
          <w:shd w:val="clear" w:color="auto" w:fill="FFFFFF"/>
        </w:rPr>
        <w:t xml:space="preserve"> multimodal </w:t>
      </w:r>
      <w:proofErr w:type="spellStart"/>
      <w:r w:rsidRPr="00F46B88">
        <w:rPr>
          <w:rFonts w:ascii="Calibri" w:hAnsi="Calibri" w:cs="Calibri"/>
          <w:color w:val="000000"/>
          <w:shd w:val="clear" w:color="auto" w:fill="FFFFFF"/>
        </w:rPr>
        <w:t>models</w:t>
      </w:r>
      <w:proofErr w:type="spellEnd"/>
    </w:p>
    <w:p w14:paraId="14692FF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Logistic</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Regression</w:t>
      </w:r>
      <w:proofErr w:type="spellEnd"/>
    </w:p>
    <w:p w14:paraId="4385048E"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stochastic gradient descent training</w:t>
      </w:r>
    </w:p>
    <w:p w14:paraId="3840C5A1" w14:textId="77777777" w:rsidR="00F46B88" w:rsidRPr="00F46B88" w:rsidRDefault="00F46B88" w:rsidP="006F1F34">
      <w:pPr>
        <w:pStyle w:val="NormalWeb"/>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6F1F34">
      <w:pPr>
        <w:ind w:firstLine="0"/>
        <w:jc w:val="both"/>
      </w:pPr>
    </w:p>
    <w:p w14:paraId="60C13BF5" w14:textId="77777777" w:rsidR="00F46B88" w:rsidRPr="00F46B88" w:rsidRDefault="00D3657E" w:rsidP="006F1F34">
      <w:pPr>
        <w:pStyle w:val="NormalWeb"/>
        <w:spacing w:before="0" w:beforeAutospacing="0" w:after="0" w:afterAutospacing="0"/>
        <w:ind w:firstLine="0"/>
        <w:jc w:val="both"/>
      </w:pPr>
      <w:hyperlink r:id="rId17" w:history="1">
        <w:r w:rsidR="00F46B88" w:rsidRPr="00F46B88">
          <w:rPr>
            <w:rStyle w:val="Hipervnculo"/>
            <w:rFonts w:ascii="Arial" w:hAnsi="Arial" w:cs="Arial"/>
            <w:color w:val="1155CC"/>
            <w:shd w:val="clear" w:color="auto" w:fill="FFFFFF"/>
          </w:rPr>
          <w:t>https://revistas.urosario.edu.co/xml/5115/511562674006/html/index.html</w:t>
        </w:r>
      </w:hyperlink>
    </w:p>
    <w:p w14:paraId="0D611722" w14:textId="77777777" w:rsidR="00F46B88" w:rsidRDefault="00F46B88" w:rsidP="006F1F34">
      <w:pPr>
        <w:ind w:firstLine="0"/>
        <w:jc w:val="both"/>
        <w:rPr>
          <w:color w:val="2E75B5"/>
          <w:sz w:val="32"/>
          <w:szCs w:val="32"/>
        </w:rPr>
      </w:pPr>
    </w:p>
    <w:p w14:paraId="6249C46A" w14:textId="77777777" w:rsidR="00F46B88" w:rsidRPr="00F46B88" w:rsidRDefault="00F46B88" w:rsidP="006F1F34">
      <w:pPr>
        <w:pStyle w:val="NormalWeb"/>
        <w:spacing w:before="0" w:beforeAutospacing="0" w:after="0" w:afterAutospacing="0"/>
        <w:ind w:firstLine="0"/>
        <w:jc w:val="both"/>
        <w:rPr>
          <w:rFonts w:ascii="Calibri" w:hAnsi="Calibri" w:cs="Calibri"/>
        </w:rPr>
      </w:pPr>
      <w:r w:rsidRPr="00F46B88">
        <w:rPr>
          <w:rFonts w:ascii="Calibri" w:hAnsi="Calibri" w:cs="Calibri"/>
          <w:b/>
          <w:bCs/>
          <w:color w:val="000000"/>
          <w:shd w:val="clear" w:color="auto" w:fill="FFFFFF"/>
        </w:rPr>
        <w:t xml:space="preserve">Machine </w:t>
      </w:r>
      <w:proofErr w:type="spellStart"/>
      <w:r w:rsidRPr="00F46B88">
        <w:rPr>
          <w:rFonts w:ascii="Calibri" w:hAnsi="Calibri" w:cs="Calibri"/>
          <w:b/>
          <w:bCs/>
          <w:color w:val="000000"/>
          <w:shd w:val="clear" w:color="auto" w:fill="FFFFFF"/>
        </w:rPr>
        <w:t>Learning</w:t>
      </w:r>
      <w:proofErr w:type="spellEnd"/>
      <w:r w:rsidRPr="00F46B88">
        <w:rPr>
          <w:rFonts w:ascii="Calibri" w:hAnsi="Calibri" w:cs="Calibri"/>
          <w:b/>
          <w:bCs/>
          <w:color w:val="000000"/>
          <w:shd w:val="clear" w:color="auto" w:fill="FFFFFF"/>
        </w:rPr>
        <w:t xml:space="preserve"> aplicado al Trading</w:t>
      </w:r>
    </w:p>
    <w:p w14:paraId="196431BA" w14:textId="77777777" w:rsidR="00F46B88" w:rsidRPr="00F46B88" w:rsidRDefault="00F46B88" w:rsidP="006F1F34">
      <w:pPr>
        <w:ind w:firstLine="0"/>
        <w:jc w:val="both"/>
        <w:rPr>
          <w:szCs w:val="24"/>
        </w:rPr>
      </w:pPr>
    </w:p>
    <w:p w14:paraId="33D46764" w14:textId="577294F4" w:rsidR="00F46B88" w:rsidRPr="00F46B88" w:rsidRDefault="00F46B88" w:rsidP="006F1F34">
      <w:pPr>
        <w:pStyle w:val="NormalWeb"/>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 xml:space="preserve">Machine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para anticiparse a los movimientos de la bolsa y trabajar en la línea del </w:t>
      </w:r>
      <w:proofErr w:type="spellStart"/>
      <w:r w:rsidRPr="00F46B88">
        <w:rPr>
          <w:rFonts w:ascii="Calibri" w:hAnsi="Calibri" w:cs="Calibri"/>
          <w:i/>
          <w:color w:val="000000"/>
          <w:shd w:val="clear" w:color="auto" w:fill="FFFFFF"/>
        </w:rPr>
        <w:t>high</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frequency</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donde las </w:t>
      </w:r>
      <w:proofErr w:type="gramStart"/>
      <w:r w:rsidRPr="00F46B88">
        <w:rPr>
          <w:rFonts w:ascii="Calibri" w:hAnsi="Calibri" w:cs="Calibri"/>
          <w:color w:val="000000"/>
          <w:shd w:val="clear" w:color="auto" w:fill="FFFFFF"/>
        </w:rPr>
        <w:t>órdenes  de</w:t>
      </w:r>
      <w:proofErr w:type="gramEnd"/>
      <w:r w:rsidRPr="00F46B88">
        <w:rPr>
          <w:rFonts w:ascii="Calibri" w:hAnsi="Calibri" w:cs="Calibri"/>
          <w:color w:val="000000"/>
          <w:shd w:val="clear" w:color="auto" w:fill="FFFFFF"/>
        </w:rPr>
        <w:t xml:space="preserve"> compras y ventas tienen un gran volumen, contando con miles de operaciones en fracciones de segundo. Estas órdenes buscan pequeños márgenes de beneficios en cada operación. Esta metodología no se basa en predecir el valor futuro de los activos financieros, sino que aprovecha las pequeñas ineficiencias del mercado.</w:t>
      </w:r>
    </w:p>
    <w:p w14:paraId="6E655B94" w14:textId="5EBFDC4E" w:rsidR="00F46B88" w:rsidRPr="00F46B88" w:rsidRDefault="00F46B88" w:rsidP="006F1F34">
      <w:pPr>
        <w:pStyle w:val="NormalWeb"/>
        <w:spacing w:before="0" w:beforeAutospacing="0" w:after="0" w:afterAutospacing="0"/>
        <w:ind w:firstLine="0"/>
        <w:jc w:val="both"/>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6F1F34">
      <w:pPr>
        <w:pStyle w:val="NormalWeb"/>
        <w:spacing w:before="0" w:beforeAutospacing="0" w:after="0" w:afterAutospacing="0"/>
        <w:ind w:firstLine="0"/>
        <w:jc w:val="both"/>
        <w:rPr>
          <w:rFonts w:ascii="Calibri" w:hAnsi="Calibri" w:cs="Calibri"/>
        </w:rPr>
      </w:pPr>
    </w:p>
    <w:p w14:paraId="41772FC8"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lastRenderedPageBreak/>
        <w:t>Árbol de decisión o SVM (</w:t>
      </w:r>
      <w:proofErr w:type="spellStart"/>
      <w:r w:rsidRPr="00F46B88">
        <w:rPr>
          <w:rFonts w:ascii="Calibri" w:hAnsi="Calibri" w:cs="Calibri"/>
          <w:color w:val="000000"/>
          <w:shd w:val="clear" w:color="auto" w:fill="FFFFFF"/>
        </w:rPr>
        <w:t>Support</w:t>
      </w:r>
      <w:proofErr w:type="spellEnd"/>
      <w:r w:rsidRPr="00F46B88">
        <w:rPr>
          <w:rFonts w:ascii="Calibri" w:hAnsi="Calibri" w:cs="Calibri"/>
          <w:color w:val="000000"/>
          <w:shd w:val="clear" w:color="auto" w:fill="FFFFFF"/>
        </w:rPr>
        <w:t xml:space="preserve"> Vector Mach), ​​para elegir los activos financieros que puedan dar mayor beneficio deducido a partir de sus características.</w:t>
      </w:r>
    </w:p>
    <w:p w14:paraId="1470DE9B"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Modelo de decisión de </w:t>
      </w:r>
      <w:proofErr w:type="spellStart"/>
      <w:r w:rsidRPr="00F46B88">
        <w:rPr>
          <w:rFonts w:ascii="Calibri" w:hAnsi="Calibri" w:cs="Calibri"/>
          <w:color w:val="000000"/>
          <w:shd w:val="clear" w:color="auto" w:fill="FFFFFF"/>
        </w:rPr>
        <w:t>Markov</w:t>
      </w:r>
      <w:proofErr w:type="spellEnd"/>
    </w:p>
    <w:p w14:paraId="491896B5"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6F1F34">
      <w:pPr>
        <w:pStyle w:val="NormalWeb"/>
        <w:numPr>
          <w:ilvl w:val="0"/>
          <w:numId w:val="7"/>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Redes LSTM (Long short-term memory)</w:t>
      </w:r>
    </w:p>
    <w:p w14:paraId="5C069173" w14:textId="77777777" w:rsidR="00F46B88" w:rsidRPr="00F46B88" w:rsidRDefault="00F46B88" w:rsidP="006F1F34">
      <w:pPr>
        <w:ind w:firstLine="0"/>
        <w:jc w:val="both"/>
        <w:rPr>
          <w:color w:val="2E75B5"/>
          <w:szCs w:val="24"/>
          <w:lang w:val="en-US"/>
        </w:rPr>
      </w:pPr>
    </w:p>
    <w:p w14:paraId="18D69371" w14:textId="77777777" w:rsidR="00F46B88" w:rsidRPr="00F46B88" w:rsidRDefault="00D3657E" w:rsidP="006F1F34">
      <w:pPr>
        <w:pStyle w:val="NormalWeb"/>
        <w:spacing w:before="0" w:beforeAutospacing="0" w:after="0" w:afterAutospacing="0"/>
        <w:ind w:firstLine="0"/>
        <w:jc w:val="both"/>
        <w:rPr>
          <w:rFonts w:ascii="Calibri" w:hAnsi="Calibri" w:cs="Calibri"/>
          <w:lang w:val="en-US"/>
        </w:rPr>
      </w:pPr>
      <w:hyperlink r:id="rId18" w:history="1">
        <w:r w:rsidR="00F46B88" w:rsidRPr="00F46B88">
          <w:rPr>
            <w:rStyle w:val="Hipervnculo"/>
            <w:rFonts w:ascii="Calibri" w:hAnsi="Calibri" w:cs="Calibri"/>
            <w:color w:val="1155CC"/>
            <w:shd w:val="clear" w:color="auto" w:fill="FFFFFF"/>
            <w:lang w:val="en-US"/>
          </w:rPr>
          <w:t>https://repositorio.comillas.edu/rest/bitstreams/295750/retrieve</w:t>
        </w:r>
      </w:hyperlink>
    </w:p>
    <w:p w14:paraId="68FBA42F" w14:textId="277C3087" w:rsidR="00F46B88" w:rsidRDefault="00F46B88" w:rsidP="00F46B88">
      <w:pPr>
        <w:ind w:firstLine="0"/>
        <w:rPr>
          <w:color w:val="2E75B5"/>
          <w:sz w:val="32"/>
          <w:szCs w:val="32"/>
          <w:lang w:val="en-US"/>
        </w:rPr>
      </w:pPr>
    </w:p>
    <w:p w14:paraId="0306D9EC" w14:textId="4DD51ADA" w:rsidR="00F46B88" w:rsidRPr="00F46B88" w:rsidRDefault="00F46B88" w:rsidP="00F46B88">
      <w:pPr>
        <w:ind w:firstLine="0"/>
        <w:rPr>
          <w:color w:val="2E75B5"/>
          <w:sz w:val="32"/>
          <w:szCs w:val="32"/>
          <w:lang w:val="en-US"/>
        </w:rPr>
      </w:pPr>
    </w:p>
    <w:p w14:paraId="39A02D6F" w14:textId="77777777" w:rsidR="00F46B88" w:rsidRPr="00F46B88" w:rsidRDefault="00F46B88">
      <w:pPr>
        <w:pStyle w:val="Ttulo1"/>
        <w:rPr>
          <w:b/>
          <w:lang w:val="en-US"/>
        </w:rPr>
      </w:pPr>
      <w:r w:rsidRPr="00F46B88">
        <w:rPr>
          <w:b/>
          <w:lang w:val="en-US"/>
        </w:rPr>
        <w:br w:type="page"/>
      </w:r>
    </w:p>
    <w:p w14:paraId="05918F56" w14:textId="49473287" w:rsidR="00AC4FDB" w:rsidRDefault="006D05BC" w:rsidP="00B94064">
      <w:pPr>
        <w:pStyle w:val="Ttulo1"/>
        <w:ind w:firstLine="0"/>
        <w:rPr>
          <w:b/>
        </w:rPr>
      </w:pPr>
      <w:bookmarkStart w:id="8" w:name="_Toc83467362"/>
      <w:r>
        <w:rPr>
          <w:b/>
        </w:rPr>
        <w:lastRenderedPageBreak/>
        <w:t>OBJETIVOS</w:t>
      </w:r>
      <w:bookmarkEnd w:id="8"/>
    </w:p>
    <w:p w14:paraId="05918F62" w14:textId="401EA64C" w:rsidR="00AC4FDB" w:rsidRDefault="00D51CDB" w:rsidP="009C56E2">
      <w:pPr>
        <w:pStyle w:val="Ttulo2"/>
      </w:pPr>
      <w:r>
        <w:t>Objetivo general</w:t>
      </w:r>
    </w:p>
    <w:p w14:paraId="72DE824E" w14:textId="301EBD6A" w:rsidR="00D51CDB" w:rsidRDefault="00BD7986" w:rsidP="00353439">
      <w:pPr>
        <w:jc w:val="both"/>
      </w:pPr>
      <w:r>
        <w:t xml:space="preserve">Desarrollar un </w:t>
      </w:r>
      <w:r w:rsidR="00C62D2C">
        <w:t xml:space="preserve">proceso de análisis </w:t>
      </w:r>
      <w:r w:rsidR="00182501">
        <w:t xml:space="preserve">descriptivo </w:t>
      </w:r>
      <w:r w:rsidR="00BB2E73">
        <w:t xml:space="preserve">que permita </w:t>
      </w:r>
      <w:r w:rsidR="00353439">
        <w:t>afirmar</w:t>
      </w:r>
      <w:r w:rsidR="00BB2E73">
        <w:t xml:space="preserve"> si </w:t>
      </w:r>
      <w:r w:rsidR="00F532B0">
        <w:t xml:space="preserve">es posible identificar tendencias del mercado de valores </w:t>
      </w:r>
      <w:r w:rsidR="00034C91">
        <w:t>apoyándose en las</w:t>
      </w:r>
      <w:r w:rsidR="002843F3">
        <w:t xml:space="preserve"> publicaciones en el </w:t>
      </w:r>
      <w:proofErr w:type="spellStart"/>
      <w:r w:rsidR="002843F3">
        <w:t>sub-foro</w:t>
      </w:r>
      <w:proofErr w:type="spellEnd"/>
      <w:r w:rsidR="002843F3">
        <w:t xml:space="preserve"> </w:t>
      </w:r>
      <w:proofErr w:type="spellStart"/>
      <w:r w:rsidR="002843F3">
        <w:t>WallStreetBets</w:t>
      </w:r>
      <w:proofErr w:type="spellEnd"/>
      <w:r w:rsidR="002843F3">
        <w:t xml:space="preserve"> de Reddit.</w:t>
      </w:r>
      <w:r w:rsidR="00351F53">
        <w:t xml:space="preserve"> Con el objetivo de conseguir una ventaja competitiva frente a otros inversores que realicen un análisis de las acciones de forma más tradicional.</w:t>
      </w:r>
    </w:p>
    <w:p w14:paraId="2CABB939" w14:textId="1EF20AFD" w:rsidR="00D51CDB" w:rsidRDefault="00D51CDB" w:rsidP="000E7A5E"/>
    <w:p w14:paraId="469C55F0" w14:textId="77777777" w:rsidR="00D51CDB" w:rsidRDefault="00D51CDB" w:rsidP="009C56E2">
      <w:pPr>
        <w:pStyle w:val="Ttulo2"/>
      </w:pPr>
      <w:r>
        <w:t>Objetivos específicos</w:t>
      </w:r>
    </w:p>
    <w:p w14:paraId="5AD92FE9" w14:textId="729EC9A6" w:rsidR="001702D1" w:rsidRDefault="003B74E7" w:rsidP="003A069C">
      <w:pPr>
        <w:pStyle w:val="Prrafodelista"/>
        <w:numPr>
          <w:ilvl w:val="1"/>
          <w:numId w:val="3"/>
        </w:numPr>
      </w:pPr>
      <w:r>
        <w:t xml:space="preserve">Obtener unos datos limpios y </w:t>
      </w:r>
      <w:r w:rsidR="00866BF3">
        <w:t xml:space="preserve">aptos para </w:t>
      </w:r>
      <w:r w:rsidR="00630832">
        <w:t>poder resolver el objetivo general.</w:t>
      </w:r>
    </w:p>
    <w:p w14:paraId="664DFC62" w14:textId="63EECA71" w:rsidR="00BB74D5" w:rsidRDefault="00301D70" w:rsidP="003A069C">
      <w:pPr>
        <w:pStyle w:val="Prrafodelista"/>
        <w:numPr>
          <w:ilvl w:val="1"/>
          <w:numId w:val="3"/>
        </w:numPr>
      </w:pPr>
      <w:r>
        <w:t xml:space="preserve">Determinar los modelos de análisis de sentimientos </w:t>
      </w:r>
      <w:r w:rsidR="001D623E">
        <w:t xml:space="preserve">idóneos para extraer </w:t>
      </w:r>
      <w:r w:rsidR="00353439">
        <w:t>los sentimientos de l</w:t>
      </w:r>
      <w:r w:rsidR="001702D1">
        <w:t>as publicaciones y títulos.</w:t>
      </w:r>
    </w:p>
    <w:p w14:paraId="04E083DF" w14:textId="0D5A038F" w:rsidR="001702D1" w:rsidRDefault="001702D1" w:rsidP="003A069C">
      <w:pPr>
        <w:pStyle w:val="Prrafodelista"/>
        <w:numPr>
          <w:ilvl w:val="1"/>
          <w:numId w:val="3"/>
        </w:numPr>
      </w:pPr>
      <w:r>
        <w:t xml:space="preserve">Determinar los sentimientos de </w:t>
      </w:r>
      <w:r w:rsidR="00630832">
        <w:t>las publicaciones y títulos.</w:t>
      </w:r>
    </w:p>
    <w:p w14:paraId="51473CFF" w14:textId="694FDB57" w:rsidR="00630832" w:rsidRDefault="008473C5" w:rsidP="003A069C">
      <w:pPr>
        <w:pStyle w:val="Prrafodelista"/>
        <w:numPr>
          <w:ilvl w:val="1"/>
          <w:numId w:val="3"/>
        </w:numPr>
      </w:pPr>
      <w:r>
        <w:t xml:space="preserve">Determinar las relaciones entre los </w:t>
      </w:r>
      <w:r w:rsidR="00EF1CB7">
        <w:t>precios/volúmenes de operaciones diarias en función de los sentimientos.</w:t>
      </w:r>
    </w:p>
    <w:p w14:paraId="379E858D" w14:textId="77777777" w:rsidR="00957C8B" w:rsidRPr="00BB74D5" w:rsidRDefault="00957C8B" w:rsidP="00957C8B"/>
    <w:p w14:paraId="05918F63" w14:textId="77777777" w:rsidR="00AC4FDB" w:rsidRDefault="006D05BC" w:rsidP="00B94064">
      <w:pPr>
        <w:pStyle w:val="Ttulo1"/>
        <w:ind w:firstLine="0"/>
        <w:rPr>
          <w:b/>
        </w:rPr>
      </w:pPr>
      <w:bookmarkStart w:id="9" w:name="_Toc83467363"/>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E" w14:textId="176AE12D" w:rsidR="00AC4FDB" w:rsidRDefault="00AA3612" w:rsidP="008C34B6">
      <w:pPr>
        <w:pStyle w:val="Ttulo2"/>
      </w:pPr>
      <w:r>
        <w:t>Metodología</w:t>
      </w:r>
    </w:p>
    <w:p w14:paraId="7A4D4453" w14:textId="701BD906" w:rsidR="00AA3612" w:rsidRDefault="009C56E2" w:rsidP="009C56E2">
      <w:pPr>
        <w:rPr>
          <w:b/>
          <w:bCs/>
        </w:rPr>
      </w:pPr>
      <w:r w:rsidRPr="009C56E2">
        <w:rPr>
          <w:b/>
          <w:bCs/>
        </w:rPr>
        <w:t>Etapa 1</w:t>
      </w:r>
    </w:p>
    <w:p w14:paraId="7761BA08" w14:textId="749BFEA5" w:rsidR="009C56E2" w:rsidRDefault="009C56E2" w:rsidP="009C56E2">
      <w:pPr>
        <w:rPr>
          <w:b/>
          <w:bCs/>
        </w:rPr>
      </w:pPr>
    </w:p>
    <w:p w14:paraId="1F84F608" w14:textId="77777777" w:rsidR="00662B18" w:rsidRPr="009C56E2" w:rsidRDefault="00662B18" w:rsidP="009C56E2">
      <w:pPr>
        <w:rPr>
          <w:b/>
          <w:bCs/>
        </w:rPr>
      </w:pPr>
    </w:p>
    <w:p w14:paraId="075DCE3E" w14:textId="2CCA3E79" w:rsidR="00AA3612" w:rsidRPr="00AA3612" w:rsidRDefault="00AA3612" w:rsidP="00AA3612">
      <w:pPr>
        <w:pStyle w:val="Ttulo2"/>
      </w:pPr>
      <w:r>
        <w:t>Desarrollo de cada etapa</w:t>
      </w:r>
    </w:p>
    <w:p w14:paraId="4000CA48" w14:textId="77777777" w:rsidR="00305713" w:rsidRDefault="00305713" w:rsidP="00305713">
      <w:pPr>
        <w:pStyle w:val="Ttulo1"/>
      </w:pPr>
    </w:p>
    <w:p w14:paraId="05918F6F" w14:textId="77777777" w:rsidR="00AC4FDB" w:rsidRDefault="00AC4FDB"/>
    <w:p w14:paraId="05918F70" w14:textId="77777777" w:rsidR="00AC4FDB" w:rsidRDefault="00AC4FDB">
      <w:pPr>
        <w:pStyle w:val="Ttulo1"/>
        <w:rPr>
          <w:b/>
        </w:rPr>
      </w:pPr>
    </w:p>
    <w:p w14:paraId="05918F71" w14:textId="77777777" w:rsidR="00AC4FDB" w:rsidRDefault="006D05BC" w:rsidP="00B94064">
      <w:pPr>
        <w:pStyle w:val="Ttulo1"/>
        <w:ind w:firstLine="0"/>
        <w:rPr>
          <w:b/>
        </w:rPr>
      </w:pPr>
      <w:bookmarkStart w:id="11" w:name="_1frvyl1cgni" w:colFirst="0" w:colLast="0"/>
      <w:bookmarkStart w:id="12" w:name="_Toc83467364"/>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rsidP="00B94064">
      <w:pPr>
        <w:pStyle w:val="Ttulo1"/>
        <w:ind w:firstLine="0"/>
        <w:rPr>
          <w:b/>
        </w:rPr>
      </w:pPr>
      <w:bookmarkStart w:id="13" w:name="_Toc83467365"/>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rsidP="00B94064">
      <w:pPr>
        <w:pStyle w:val="Ttulo1"/>
        <w:ind w:firstLine="0"/>
        <w:rPr>
          <w:b/>
        </w:rPr>
      </w:pPr>
      <w:bookmarkStart w:id="14" w:name="_Toc83467366"/>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rsidP="00B94064">
      <w:pPr>
        <w:pStyle w:val="Ttulo1"/>
        <w:ind w:firstLine="0"/>
        <w:rPr>
          <w:b/>
        </w:rPr>
      </w:pPr>
      <w:bookmarkStart w:id="15" w:name="_Toc83467367"/>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5C426BF3" w14:textId="77777777" w:rsidR="00AC7D55" w:rsidRDefault="00D3657E"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7B3442BC" w:rsidR="00AC4FDB" w:rsidRDefault="00D3657E"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p w14:paraId="1EF110FF" w14:textId="158F1125" w:rsidR="00AC7D55" w:rsidRDefault="00D3657E" w:rsidP="003E7A6F">
      <w:sdt>
        <w:sdtPr>
          <w:id w:val="913983944"/>
          <w:citation/>
        </w:sdtPr>
        <w:sdtEndPr/>
        <w:sdtContent>
          <w:r w:rsidR="00AC7D55">
            <w:fldChar w:fldCharType="begin"/>
          </w:r>
          <w:r w:rsidR="00AC7D55">
            <w:instrText xml:space="preserve"> CITATION Min18 \l 3082 </w:instrText>
          </w:r>
          <w:r w:rsidR="00AC7D55">
            <w:fldChar w:fldCharType="separate"/>
          </w:r>
          <w:r w:rsidR="00AC7D55">
            <w:rPr>
              <w:noProof/>
            </w:rPr>
            <w:t>(Ming Zhou, 2018)</w:t>
          </w:r>
          <w:r w:rsidR="00AC7D55">
            <w:fldChar w:fldCharType="end"/>
          </w:r>
        </w:sdtContent>
      </w:sdt>
    </w:p>
    <w:p w14:paraId="14FC6E78" w14:textId="77777777" w:rsidR="00B4275E" w:rsidRDefault="00B4275E" w:rsidP="003E7A6F"/>
    <w:sectPr w:rsidR="00B4275E">
      <w:headerReference w:type="default" r:id="rId19"/>
      <w:footerReference w:type="default" r:id="rId2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55DB" w14:textId="77777777" w:rsidR="00D3657E" w:rsidRDefault="00D3657E">
      <w:pPr>
        <w:spacing w:after="0" w:line="240" w:lineRule="auto"/>
      </w:pPr>
      <w:r>
        <w:separator/>
      </w:r>
    </w:p>
  </w:endnote>
  <w:endnote w:type="continuationSeparator" w:id="0">
    <w:p w14:paraId="3695C0B4" w14:textId="77777777" w:rsidR="00D3657E" w:rsidRDefault="00D3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04C9" w14:textId="77777777" w:rsidR="00D3657E" w:rsidRDefault="00D3657E">
      <w:pPr>
        <w:spacing w:after="0" w:line="240" w:lineRule="auto"/>
      </w:pPr>
      <w:r>
        <w:separator/>
      </w:r>
    </w:p>
  </w:footnote>
  <w:footnote w:type="continuationSeparator" w:id="0">
    <w:p w14:paraId="4DE6F50A" w14:textId="77777777" w:rsidR="00D3657E" w:rsidRDefault="00D3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1557BB7A">
          <wp:simplePos x="0" y="0"/>
          <wp:positionH relativeFrom="column">
            <wp:posOffset>-946812</wp:posOffset>
          </wp:positionH>
          <wp:positionV relativeFrom="paragraph">
            <wp:posOffset>-326003</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CFA"/>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567357"/>
    <w:multiLevelType w:val="multilevel"/>
    <w:tmpl w:val="507C0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3B79"/>
    <w:rsid w:val="00015700"/>
    <w:rsid w:val="00017231"/>
    <w:rsid w:val="000203BC"/>
    <w:rsid w:val="000221B9"/>
    <w:rsid w:val="00024ED6"/>
    <w:rsid w:val="0003006D"/>
    <w:rsid w:val="00030D06"/>
    <w:rsid w:val="00034C91"/>
    <w:rsid w:val="00036286"/>
    <w:rsid w:val="000363F6"/>
    <w:rsid w:val="00043B87"/>
    <w:rsid w:val="00050FB6"/>
    <w:rsid w:val="000574ED"/>
    <w:rsid w:val="0007776E"/>
    <w:rsid w:val="0008746B"/>
    <w:rsid w:val="000879B8"/>
    <w:rsid w:val="000A2BF2"/>
    <w:rsid w:val="000A7CAE"/>
    <w:rsid w:val="000B3F34"/>
    <w:rsid w:val="000C06C9"/>
    <w:rsid w:val="000C087B"/>
    <w:rsid w:val="000C21D9"/>
    <w:rsid w:val="000C6660"/>
    <w:rsid w:val="000D0977"/>
    <w:rsid w:val="000D4D7F"/>
    <w:rsid w:val="000E0F5F"/>
    <w:rsid w:val="000E7A5E"/>
    <w:rsid w:val="000F1171"/>
    <w:rsid w:val="000F576E"/>
    <w:rsid w:val="000F6E38"/>
    <w:rsid w:val="0011537F"/>
    <w:rsid w:val="00124C10"/>
    <w:rsid w:val="001275E6"/>
    <w:rsid w:val="00155BD9"/>
    <w:rsid w:val="00167435"/>
    <w:rsid w:val="001702D1"/>
    <w:rsid w:val="00180C9C"/>
    <w:rsid w:val="00182501"/>
    <w:rsid w:val="00185E76"/>
    <w:rsid w:val="001903AF"/>
    <w:rsid w:val="0019374A"/>
    <w:rsid w:val="00193B4E"/>
    <w:rsid w:val="001A054D"/>
    <w:rsid w:val="001A27AD"/>
    <w:rsid w:val="001B4CF3"/>
    <w:rsid w:val="001B7A41"/>
    <w:rsid w:val="001C18E3"/>
    <w:rsid w:val="001D623E"/>
    <w:rsid w:val="001E12C8"/>
    <w:rsid w:val="001E13F0"/>
    <w:rsid w:val="001F5D8F"/>
    <w:rsid w:val="00202CBE"/>
    <w:rsid w:val="002047A0"/>
    <w:rsid w:val="00217977"/>
    <w:rsid w:val="00241265"/>
    <w:rsid w:val="0025674F"/>
    <w:rsid w:val="002756CD"/>
    <w:rsid w:val="002843F3"/>
    <w:rsid w:val="00287B23"/>
    <w:rsid w:val="002905CC"/>
    <w:rsid w:val="00292BAF"/>
    <w:rsid w:val="00292BD1"/>
    <w:rsid w:val="002A43CE"/>
    <w:rsid w:val="002B0F46"/>
    <w:rsid w:val="002B16C4"/>
    <w:rsid w:val="002B55D9"/>
    <w:rsid w:val="002C7F8A"/>
    <w:rsid w:val="002E08C3"/>
    <w:rsid w:val="002F1FB5"/>
    <w:rsid w:val="002F2416"/>
    <w:rsid w:val="002F6D4F"/>
    <w:rsid w:val="00301D70"/>
    <w:rsid w:val="00305713"/>
    <w:rsid w:val="00305DD1"/>
    <w:rsid w:val="0031048B"/>
    <w:rsid w:val="0031049D"/>
    <w:rsid w:val="00312323"/>
    <w:rsid w:val="0031471C"/>
    <w:rsid w:val="003206F9"/>
    <w:rsid w:val="00337C4D"/>
    <w:rsid w:val="00351F53"/>
    <w:rsid w:val="00353439"/>
    <w:rsid w:val="003548BE"/>
    <w:rsid w:val="00367CDB"/>
    <w:rsid w:val="00371FDA"/>
    <w:rsid w:val="00386E15"/>
    <w:rsid w:val="003A069C"/>
    <w:rsid w:val="003B31E2"/>
    <w:rsid w:val="003B741A"/>
    <w:rsid w:val="003B74E7"/>
    <w:rsid w:val="003B78B6"/>
    <w:rsid w:val="003C27C3"/>
    <w:rsid w:val="003E02DD"/>
    <w:rsid w:val="003E4DCC"/>
    <w:rsid w:val="003E7A6F"/>
    <w:rsid w:val="0041124B"/>
    <w:rsid w:val="0041385B"/>
    <w:rsid w:val="004222A0"/>
    <w:rsid w:val="00426DFE"/>
    <w:rsid w:val="00433ACF"/>
    <w:rsid w:val="00437E3B"/>
    <w:rsid w:val="0045757C"/>
    <w:rsid w:val="00465015"/>
    <w:rsid w:val="00467409"/>
    <w:rsid w:val="0047233D"/>
    <w:rsid w:val="00473A37"/>
    <w:rsid w:val="00481919"/>
    <w:rsid w:val="0049017A"/>
    <w:rsid w:val="004915E8"/>
    <w:rsid w:val="004960D2"/>
    <w:rsid w:val="004A4652"/>
    <w:rsid w:val="004A5041"/>
    <w:rsid w:val="004C6B9F"/>
    <w:rsid w:val="004D0E58"/>
    <w:rsid w:val="004E37B3"/>
    <w:rsid w:val="004E3D27"/>
    <w:rsid w:val="004E7341"/>
    <w:rsid w:val="004F1B0D"/>
    <w:rsid w:val="005021CA"/>
    <w:rsid w:val="0052375E"/>
    <w:rsid w:val="00523A51"/>
    <w:rsid w:val="00542748"/>
    <w:rsid w:val="005432AA"/>
    <w:rsid w:val="0055789E"/>
    <w:rsid w:val="00570677"/>
    <w:rsid w:val="00586E21"/>
    <w:rsid w:val="005A2C58"/>
    <w:rsid w:val="005C256B"/>
    <w:rsid w:val="005C2A8C"/>
    <w:rsid w:val="005C4A95"/>
    <w:rsid w:val="005C5EEB"/>
    <w:rsid w:val="005C7DE7"/>
    <w:rsid w:val="005D0C19"/>
    <w:rsid w:val="005D4F92"/>
    <w:rsid w:val="005E1962"/>
    <w:rsid w:val="005E20B8"/>
    <w:rsid w:val="005E38CE"/>
    <w:rsid w:val="005F0474"/>
    <w:rsid w:val="006017A4"/>
    <w:rsid w:val="006022C2"/>
    <w:rsid w:val="00604583"/>
    <w:rsid w:val="00607D3C"/>
    <w:rsid w:val="00615C44"/>
    <w:rsid w:val="00620628"/>
    <w:rsid w:val="00626032"/>
    <w:rsid w:val="00630832"/>
    <w:rsid w:val="00644410"/>
    <w:rsid w:val="00653DDB"/>
    <w:rsid w:val="00657BB4"/>
    <w:rsid w:val="00662B18"/>
    <w:rsid w:val="0066360A"/>
    <w:rsid w:val="00681490"/>
    <w:rsid w:val="006B4BDC"/>
    <w:rsid w:val="006C4F63"/>
    <w:rsid w:val="006C618A"/>
    <w:rsid w:val="006D05BC"/>
    <w:rsid w:val="006E6EA0"/>
    <w:rsid w:val="006F1F34"/>
    <w:rsid w:val="006F5406"/>
    <w:rsid w:val="007000AC"/>
    <w:rsid w:val="00702FBA"/>
    <w:rsid w:val="00725F18"/>
    <w:rsid w:val="00731E54"/>
    <w:rsid w:val="00732051"/>
    <w:rsid w:val="00745B1A"/>
    <w:rsid w:val="00754E46"/>
    <w:rsid w:val="00767F43"/>
    <w:rsid w:val="007761C2"/>
    <w:rsid w:val="00776C17"/>
    <w:rsid w:val="00792E0A"/>
    <w:rsid w:val="007B2704"/>
    <w:rsid w:val="007C46F6"/>
    <w:rsid w:val="007D1E95"/>
    <w:rsid w:val="007E5F62"/>
    <w:rsid w:val="007F35E7"/>
    <w:rsid w:val="007F4EFF"/>
    <w:rsid w:val="00806F06"/>
    <w:rsid w:val="0082047F"/>
    <w:rsid w:val="00837D1F"/>
    <w:rsid w:val="00842E61"/>
    <w:rsid w:val="008473C5"/>
    <w:rsid w:val="00855F6F"/>
    <w:rsid w:val="00864C2F"/>
    <w:rsid w:val="00866BF3"/>
    <w:rsid w:val="00877384"/>
    <w:rsid w:val="0088041C"/>
    <w:rsid w:val="008809CA"/>
    <w:rsid w:val="00883D0F"/>
    <w:rsid w:val="00894FC7"/>
    <w:rsid w:val="008A01D2"/>
    <w:rsid w:val="008B007C"/>
    <w:rsid w:val="008C34B6"/>
    <w:rsid w:val="008D748A"/>
    <w:rsid w:val="008D7630"/>
    <w:rsid w:val="008F2AB4"/>
    <w:rsid w:val="00904128"/>
    <w:rsid w:val="00905778"/>
    <w:rsid w:val="009211E8"/>
    <w:rsid w:val="0092775D"/>
    <w:rsid w:val="009324F8"/>
    <w:rsid w:val="009439C6"/>
    <w:rsid w:val="00944783"/>
    <w:rsid w:val="00957246"/>
    <w:rsid w:val="00957C8B"/>
    <w:rsid w:val="009600BA"/>
    <w:rsid w:val="00961CA7"/>
    <w:rsid w:val="00964FCC"/>
    <w:rsid w:val="00967EE1"/>
    <w:rsid w:val="00983760"/>
    <w:rsid w:val="00993438"/>
    <w:rsid w:val="009B0657"/>
    <w:rsid w:val="009B2C35"/>
    <w:rsid w:val="009B3577"/>
    <w:rsid w:val="009C56E2"/>
    <w:rsid w:val="009D1B8C"/>
    <w:rsid w:val="009E0DE1"/>
    <w:rsid w:val="009F1014"/>
    <w:rsid w:val="009F2CEB"/>
    <w:rsid w:val="009F4B75"/>
    <w:rsid w:val="009F7A3F"/>
    <w:rsid w:val="00A01E6D"/>
    <w:rsid w:val="00A26670"/>
    <w:rsid w:val="00A33F47"/>
    <w:rsid w:val="00A3714B"/>
    <w:rsid w:val="00A373A7"/>
    <w:rsid w:val="00A40075"/>
    <w:rsid w:val="00A43534"/>
    <w:rsid w:val="00A615CC"/>
    <w:rsid w:val="00A6409B"/>
    <w:rsid w:val="00A74158"/>
    <w:rsid w:val="00A81E43"/>
    <w:rsid w:val="00A875DB"/>
    <w:rsid w:val="00A91F59"/>
    <w:rsid w:val="00A95B16"/>
    <w:rsid w:val="00AA3612"/>
    <w:rsid w:val="00AA5A86"/>
    <w:rsid w:val="00AB3A3F"/>
    <w:rsid w:val="00AB3CD3"/>
    <w:rsid w:val="00AB3E02"/>
    <w:rsid w:val="00AC4FDB"/>
    <w:rsid w:val="00AC5282"/>
    <w:rsid w:val="00AC7D55"/>
    <w:rsid w:val="00AD7377"/>
    <w:rsid w:val="00AF2B18"/>
    <w:rsid w:val="00AF677A"/>
    <w:rsid w:val="00B004FD"/>
    <w:rsid w:val="00B01BAC"/>
    <w:rsid w:val="00B13F02"/>
    <w:rsid w:val="00B14F36"/>
    <w:rsid w:val="00B17D15"/>
    <w:rsid w:val="00B2083E"/>
    <w:rsid w:val="00B22C8D"/>
    <w:rsid w:val="00B233EE"/>
    <w:rsid w:val="00B35A0D"/>
    <w:rsid w:val="00B4275E"/>
    <w:rsid w:val="00B42EDA"/>
    <w:rsid w:val="00B50002"/>
    <w:rsid w:val="00B57D96"/>
    <w:rsid w:val="00B67FA7"/>
    <w:rsid w:val="00B819C3"/>
    <w:rsid w:val="00B94064"/>
    <w:rsid w:val="00BA0018"/>
    <w:rsid w:val="00BA4A67"/>
    <w:rsid w:val="00BB2E73"/>
    <w:rsid w:val="00BB4B67"/>
    <w:rsid w:val="00BB74D5"/>
    <w:rsid w:val="00BC7C1B"/>
    <w:rsid w:val="00BD711F"/>
    <w:rsid w:val="00BD7986"/>
    <w:rsid w:val="00C070B8"/>
    <w:rsid w:val="00C145BD"/>
    <w:rsid w:val="00C232CA"/>
    <w:rsid w:val="00C2378C"/>
    <w:rsid w:val="00C35E65"/>
    <w:rsid w:val="00C3655A"/>
    <w:rsid w:val="00C40710"/>
    <w:rsid w:val="00C4071A"/>
    <w:rsid w:val="00C54B1B"/>
    <w:rsid w:val="00C6212D"/>
    <w:rsid w:val="00C62D2C"/>
    <w:rsid w:val="00C66161"/>
    <w:rsid w:val="00C8337E"/>
    <w:rsid w:val="00C9299D"/>
    <w:rsid w:val="00C932D9"/>
    <w:rsid w:val="00CB55C9"/>
    <w:rsid w:val="00CC2D8C"/>
    <w:rsid w:val="00CC4781"/>
    <w:rsid w:val="00CD511F"/>
    <w:rsid w:val="00CF4E16"/>
    <w:rsid w:val="00D124EF"/>
    <w:rsid w:val="00D165F5"/>
    <w:rsid w:val="00D30FA1"/>
    <w:rsid w:val="00D317CD"/>
    <w:rsid w:val="00D35259"/>
    <w:rsid w:val="00D3657E"/>
    <w:rsid w:val="00D51CDB"/>
    <w:rsid w:val="00D547AC"/>
    <w:rsid w:val="00D57C16"/>
    <w:rsid w:val="00D71252"/>
    <w:rsid w:val="00D71B82"/>
    <w:rsid w:val="00D90130"/>
    <w:rsid w:val="00D91003"/>
    <w:rsid w:val="00DC4CD4"/>
    <w:rsid w:val="00DD066B"/>
    <w:rsid w:val="00DD169B"/>
    <w:rsid w:val="00DD33D8"/>
    <w:rsid w:val="00DF012E"/>
    <w:rsid w:val="00DF1401"/>
    <w:rsid w:val="00DF1782"/>
    <w:rsid w:val="00E03277"/>
    <w:rsid w:val="00E072F1"/>
    <w:rsid w:val="00E07B45"/>
    <w:rsid w:val="00E26FB5"/>
    <w:rsid w:val="00E27708"/>
    <w:rsid w:val="00E30511"/>
    <w:rsid w:val="00E30533"/>
    <w:rsid w:val="00E40A08"/>
    <w:rsid w:val="00E42932"/>
    <w:rsid w:val="00E439AC"/>
    <w:rsid w:val="00E44AA4"/>
    <w:rsid w:val="00E5245D"/>
    <w:rsid w:val="00E66E08"/>
    <w:rsid w:val="00E71259"/>
    <w:rsid w:val="00E739D5"/>
    <w:rsid w:val="00E7652E"/>
    <w:rsid w:val="00E77678"/>
    <w:rsid w:val="00EA1E24"/>
    <w:rsid w:val="00EA2EAF"/>
    <w:rsid w:val="00EA3117"/>
    <w:rsid w:val="00EC0616"/>
    <w:rsid w:val="00EC0B19"/>
    <w:rsid w:val="00EC3282"/>
    <w:rsid w:val="00ED0266"/>
    <w:rsid w:val="00ED42E7"/>
    <w:rsid w:val="00EE0DD7"/>
    <w:rsid w:val="00EE3CDA"/>
    <w:rsid w:val="00EE4A4F"/>
    <w:rsid w:val="00EF1CB7"/>
    <w:rsid w:val="00EF5123"/>
    <w:rsid w:val="00EF6EC0"/>
    <w:rsid w:val="00F15018"/>
    <w:rsid w:val="00F215EC"/>
    <w:rsid w:val="00F46B88"/>
    <w:rsid w:val="00F532B0"/>
    <w:rsid w:val="00F55A66"/>
    <w:rsid w:val="00F631BA"/>
    <w:rsid w:val="00F803E1"/>
    <w:rsid w:val="00F804EF"/>
    <w:rsid w:val="00F80DDD"/>
    <w:rsid w:val="00F87389"/>
    <w:rsid w:val="00F8796B"/>
    <w:rsid w:val="00F9154E"/>
    <w:rsid w:val="00F93882"/>
    <w:rsid w:val="00FA0A4B"/>
    <w:rsid w:val="00FA756B"/>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83"/>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 w:type="character" w:styleId="Hipervnculovisitado">
    <w:name w:val="FollowedHyperlink"/>
    <w:basedOn w:val="Fuentedeprrafopredeter"/>
    <w:uiPriority w:val="99"/>
    <w:semiHidden/>
    <w:unhideWhenUsed/>
    <w:rsid w:val="00F46B88"/>
    <w:rPr>
      <w:color w:val="800080" w:themeColor="followedHyperlink"/>
      <w:u w:val="single"/>
    </w:rPr>
  </w:style>
  <w:style w:type="paragraph" w:styleId="Cita">
    <w:name w:val="Quote"/>
    <w:basedOn w:val="Normal"/>
    <w:next w:val="Normal"/>
    <w:link w:val="CitaCar"/>
    <w:uiPriority w:val="29"/>
    <w:qFormat/>
    <w:rsid w:val="00725F1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25F18"/>
    <w:rPr>
      <w:i/>
      <w:iCs/>
      <w:color w:val="404040" w:themeColor="text1" w:themeTint="BF"/>
      <w:sz w:val="24"/>
    </w:rPr>
  </w:style>
  <w:style w:type="paragraph" w:styleId="Encabezado">
    <w:name w:val="header"/>
    <w:basedOn w:val="Normal"/>
    <w:link w:val="EncabezadoCar"/>
    <w:uiPriority w:val="99"/>
    <w:unhideWhenUsed/>
    <w:rsid w:val="0018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C9C"/>
    <w:rPr>
      <w:sz w:val="24"/>
    </w:rPr>
  </w:style>
  <w:style w:type="paragraph" w:styleId="Piedepgina">
    <w:name w:val="footer"/>
    <w:basedOn w:val="Normal"/>
    <w:link w:val="PiedepginaCar"/>
    <w:uiPriority w:val="99"/>
    <w:unhideWhenUsed/>
    <w:rsid w:val="0018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C9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644547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040202327">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trepo.tuni.fi/bitstream/handle/10024/118242/GuiHeng.pdf?sequence=2&amp;isAllowed=y" TargetMode="External"/><Relationship Id="rId18" Type="http://schemas.openxmlformats.org/officeDocument/2006/relationships/hyperlink" Target="https://repositorio.comillas.edu/rest/bitstreams/295750/retriev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17" Type="http://schemas.openxmlformats.org/officeDocument/2006/relationships/hyperlink" Target="https://revistas.urosario.edu.co/xml/5115/511562674006/html/index.html" TargetMode="External"/><Relationship Id="rId2" Type="http://schemas.openxmlformats.org/officeDocument/2006/relationships/numbering" Target="numbering.xml"/><Relationship Id="rId16" Type="http://schemas.openxmlformats.org/officeDocument/2006/relationships/hyperlink" Target="https://www.rcs.cic.ipn.mx/2014_75/Arquitectura%20Web%20para%20analisis%20de%20sentimientos%20en%20Facebook%20con%20enfoque%20semantic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d-publications.cs.uni-freiburg.de/theses/Bachelor_Michael_Lubitz_2018.pdf" TargetMode="External"/><Relationship Id="rId10" Type="http://schemas.openxmlformats.org/officeDocument/2006/relationships/hyperlink" Target="https://es.wikipedia.org/wiki/Redd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cs229.stanford.edu/proj2015/029_report.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3</b:RefOrder>
  </b:Source>
  <b:Source>
    <b:Tag>Min18</b:Tag>
    <b:SourceType>InternetSite</b:SourceType>
    <b:Guid>{BED471AD-51EC-415A-AE90-C74423C80E5B}</b:Guid>
    <b:Author>
      <b:Author>
        <b:NameList>
          <b:Person>
            <b:Last>Ming Zhou</b:Last>
            <b:First>Nan</b:First>
            <b:Middle>Duan, Furu Wei, Shujie Liu y Dongdong Zhang</b:Middle>
          </b:Person>
        </b:NameList>
      </b:Author>
    </b:Author>
    <b:Title>microsoft.com</b:Title>
    <b:InternetSiteTitle>microsoft.com</b:InternetSiteTitle>
    <b:Year>2018</b:Year>
    <b:Month>12</b:Month>
    <b:Day>13</b:Day>
    <b:URL>https://www.microsoft.com/en-us/research/lab/microsoft-research-asia/articles/next-10-years-natural-language-processing/</b:URL>
    <b:RefOrder>2</b:RefOrder>
  </b:Source>
</b:Sources>
</file>

<file path=customXml/itemProps1.xml><?xml version="1.0" encoding="utf-8"?>
<ds:datastoreItem xmlns:ds="http://schemas.openxmlformats.org/officeDocument/2006/customXml" ds:itemID="{09D786DF-43A9-4D16-AC6B-3395B8B4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14</Pages>
  <Words>3614</Words>
  <Characters>19877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David de la Torre</cp:lastModifiedBy>
  <cp:revision>152</cp:revision>
  <dcterms:created xsi:type="dcterms:W3CDTF">2021-09-20T07:11:00Z</dcterms:created>
  <dcterms:modified xsi:type="dcterms:W3CDTF">2021-09-25T16:46:00Z</dcterms:modified>
</cp:coreProperties>
</file>