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6A74D3E" w14:textId="7F6B02F4" w:rsidR="004A3DD1" w:rsidRPr="00E63E71" w:rsidRDefault="00DB1C96" w:rsidP="00E63E71">
      <w:pPr>
        <w:jc w:val="both"/>
        <w:rPr>
          <w:rFonts w:ascii="Arial" w:hAnsi="Arial" w:cs="Arial"/>
          <w:sz w:val="24"/>
          <w:szCs w:val="24"/>
        </w:rPr>
      </w:pPr>
      <w:r w:rsidRPr="00E63E71">
        <w:rPr>
          <w:rFonts w:ascii="Arial" w:hAnsi="Arial" w:cs="Arial"/>
          <w:sz w:val="24"/>
          <w:szCs w:val="24"/>
        </w:rPr>
        <w:t xml:space="preserve">A continuación la api intermedia resuelve el problema de estandarizar las peticiones del </w:t>
      </w:r>
      <w:proofErr w:type="spellStart"/>
      <w:r w:rsidRPr="00E63E71">
        <w:rPr>
          <w:rFonts w:ascii="Arial" w:hAnsi="Arial" w:cs="Arial"/>
          <w:sz w:val="24"/>
          <w:szCs w:val="24"/>
        </w:rPr>
        <w:t>frontend</w:t>
      </w:r>
      <w:proofErr w:type="spellEnd"/>
      <w:r w:rsidRPr="00E63E71">
        <w:rPr>
          <w:rFonts w:ascii="Arial" w:hAnsi="Arial" w:cs="Arial"/>
          <w:sz w:val="24"/>
          <w:szCs w:val="24"/>
        </w:rPr>
        <w:t xml:space="preserve">, separando las solicitudes de datos externas del modelo de negocio de </w:t>
      </w:r>
      <w:proofErr w:type="spellStart"/>
      <w:r w:rsidR="009C3594" w:rsidRPr="00E63E71">
        <w:rPr>
          <w:rFonts w:ascii="Arial" w:hAnsi="Arial" w:cs="Arial"/>
          <w:sz w:val="24"/>
          <w:szCs w:val="24"/>
        </w:rPr>
        <w:t>meteosalle</w:t>
      </w:r>
      <w:proofErr w:type="spellEnd"/>
      <w:r w:rsidR="009C3594" w:rsidRPr="00E63E71">
        <w:rPr>
          <w:rFonts w:ascii="Arial" w:hAnsi="Arial" w:cs="Arial"/>
          <w:sz w:val="24"/>
          <w:szCs w:val="24"/>
        </w:rPr>
        <w:t xml:space="preserve"> en general, entiéndase como modelo de negocio el sitio social de </w:t>
      </w:r>
      <w:proofErr w:type="spellStart"/>
      <w:r w:rsidR="009C3594" w:rsidRPr="00E63E71">
        <w:rPr>
          <w:rFonts w:ascii="Arial" w:hAnsi="Arial" w:cs="Arial"/>
          <w:sz w:val="24"/>
          <w:szCs w:val="24"/>
        </w:rPr>
        <w:t>meteosalle</w:t>
      </w:r>
      <w:proofErr w:type="spellEnd"/>
      <w:r w:rsidR="009C3594" w:rsidRPr="00E63E71">
        <w:rPr>
          <w:rFonts w:ascii="Arial" w:hAnsi="Arial" w:cs="Arial"/>
          <w:sz w:val="24"/>
          <w:szCs w:val="24"/>
        </w:rPr>
        <w:t xml:space="preserve">, que para su funcionamiento necesita nutrirse de datos generales que se obtienen </w:t>
      </w:r>
      <w:r w:rsidR="00224577" w:rsidRPr="00E63E71">
        <w:rPr>
          <w:rFonts w:ascii="Arial" w:hAnsi="Arial" w:cs="Arial"/>
          <w:sz w:val="24"/>
          <w:szCs w:val="24"/>
        </w:rPr>
        <w:t>de recursos externos a los</w:t>
      </w:r>
      <w:r w:rsidR="009C3594" w:rsidRPr="00E63E71">
        <w:rPr>
          <w:rFonts w:ascii="Arial" w:hAnsi="Arial" w:cs="Arial"/>
          <w:sz w:val="24"/>
          <w:szCs w:val="24"/>
        </w:rPr>
        <w:t xml:space="preserve"> dominios de la aplicación, estos datos externos son recopilados</w:t>
      </w:r>
      <w:r w:rsidR="00E9103A" w:rsidRPr="00E63E71">
        <w:rPr>
          <w:rFonts w:ascii="Arial" w:hAnsi="Arial" w:cs="Arial"/>
          <w:sz w:val="24"/>
          <w:szCs w:val="24"/>
        </w:rPr>
        <w:t xml:space="preserve"> y</w:t>
      </w:r>
      <w:r w:rsidR="009C3594" w:rsidRPr="00E63E71">
        <w:rPr>
          <w:rFonts w:ascii="Arial" w:hAnsi="Arial" w:cs="Arial"/>
          <w:sz w:val="24"/>
          <w:szCs w:val="24"/>
        </w:rPr>
        <w:t xml:space="preserve"> almacenados </w:t>
      </w:r>
      <w:r w:rsidR="00E9103A" w:rsidRPr="00E63E71">
        <w:rPr>
          <w:rFonts w:ascii="Arial" w:hAnsi="Arial" w:cs="Arial"/>
          <w:sz w:val="24"/>
          <w:szCs w:val="24"/>
        </w:rPr>
        <w:t xml:space="preserve">temporalmente </w:t>
      </w:r>
      <w:r w:rsidR="009C3594" w:rsidRPr="00E63E71">
        <w:rPr>
          <w:rFonts w:ascii="Arial" w:hAnsi="Arial" w:cs="Arial"/>
          <w:sz w:val="24"/>
          <w:szCs w:val="24"/>
        </w:rPr>
        <w:t xml:space="preserve">por el </w:t>
      </w:r>
      <w:proofErr w:type="spellStart"/>
      <w:r w:rsidR="009C3594" w:rsidRPr="00E63E71">
        <w:rPr>
          <w:rFonts w:ascii="Arial" w:hAnsi="Arial" w:cs="Arial"/>
          <w:sz w:val="24"/>
          <w:szCs w:val="24"/>
        </w:rPr>
        <w:t>backend</w:t>
      </w:r>
      <w:proofErr w:type="spellEnd"/>
      <w:r w:rsidR="009C3594" w:rsidRPr="00E63E71">
        <w:rPr>
          <w:rFonts w:ascii="Arial" w:hAnsi="Arial" w:cs="Arial"/>
          <w:sz w:val="24"/>
          <w:szCs w:val="24"/>
        </w:rPr>
        <w:t xml:space="preserve"> 2, </w:t>
      </w:r>
      <w:r w:rsidR="00E9103A" w:rsidRPr="00E63E71">
        <w:rPr>
          <w:rFonts w:ascii="Arial" w:hAnsi="Arial" w:cs="Arial"/>
          <w:sz w:val="24"/>
          <w:szCs w:val="24"/>
        </w:rPr>
        <w:t>la capa</w:t>
      </w:r>
      <w:r w:rsidR="009C3594" w:rsidRPr="00E63E71">
        <w:rPr>
          <w:rFonts w:ascii="Arial" w:hAnsi="Arial" w:cs="Arial"/>
          <w:sz w:val="24"/>
          <w:szCs w:val="24"/>
        </w:rPr>
        <w:t xml:space="preserve"> </w:t>
      </w:r>
      <w:proofErr w:type="spellStart"/>
      <w:r w:rsidR="009C3594" w:rsidRPr="00E63E71">
        <w:rPr>
          <w:rFonts w:ascii="Arial" w:hAnsi="Arial" w:cs="Arial"/>
          <w:sz w:val="24"/>
          <w:szCs w:val="24"/>
        </w:rPr>
        <w:t>middellware</w:t>
      </w:r>
      <w:proofErr w:type="spellEnd"/>
      <w:r w:rsidR="009C3594" w:rsidRPr="00E63E71">
        <w:rPr>
          <w:rFonts w:ascii="Arial" w:hAnsi="Arial" w:cs="Arial"/>
          <w:sz w:val="24"/>
          <w:szCs w:val="24"/>
        </w:rPr>
        <w:t xml:space="preserve"> que en estos momentos nos compete; </w:t>
      </w:r>
      <w:r w:rsidR="00E9103A" w:rsidRPr="00E63E71">
        <w:rPr>
          <w:rFonts w:ascii="Arial" w:hAnsi="Arial" w:cs="Arial"/>
          <w:sz w:val="24"/>
          <w:szCs w:val="24"/>
        </w:rPr>
        <w:t xml:space="preserve">su tarea principal es la de </w:t>
      </w:r>
      <w:r w:rsidR="009C3594" w:rsidRPr="00E63E71">
        <w:rPr>
          <w:rFonts w:ascii="Arial" w:hAnsi="Arial" w:cs="Arial"/>
          <w:sz w:val="24"/>
          <w:szCs w:val="24"/>
        </w:rPr>
        <w:t>gestiona</w:t>
      </w:r>
      <w:r w:rsidR="00E9103A" w:rsidRPr="00E63E71">
        <w:rPr>
          <w:rFonts w:ascii="Arial" w:hAnsi="Arial" w:cs="Arial"/>
          <w:sz w:val="24"/>
          <w:szCs w:val="24"/>
        </w:rPr>
        <w:t>r</w:t>
      </w:r>
      <w:r w:rsidR="009C3594" w:rsidRPr="00E63E71">
        <w:rPr>
          <w:rFonts w:ascii="Arial" w:hAnsi="Arial" w:cs="Arial"/>
          <w:sz w:val="24"/>
          <w:szCs w:val="24"/>
        </w:rPr>
        <w:t xml:space="preserve"> y almacena la información de usuario</w:t>
      </w:r>
      <w:r w:rsidR="00E9103A" w:rsidRPr="00E63E71">
        <w:rPr>
          <w:rFonts w:ascii="Arial" w:hAnsi="Arial" w:cs="Arial"/>
          <w:sz w:val="24"/>
          <w:szCs w:val="24"/>
        </w:rPr>
        <w:t>s</w:t>
      </w:r>
      <w:r w:rsidR="009C3594" w:rsidRPr="00E63E71">
        <w:rPr>
          <w:rFonts w:ascii="Arial" w:hAnsi="Arial" w:cs="Arial"/>
          <w:sz w:val="24"/>
          <w:szCs w:val="24"/>
        </w:rPr>
        <w:t xml:space="preserve"> así como sus datos relacionados con las estaciones y </w:t>
      </w:r>
      <w:r w:rsidR="00224577" w:rsidRPr="00E63E71">
        <w:rPr>
          <w:rFonts w:ascii="Arial" w:hAnsi="Arial" w:cs="Arial"/>
          <w:sz w:val="24"/>
          <w:szCs w:val="24"/>
        </w:rPr>
        <w:t>los datos de estaciones externas que estandariza para el modelo de negocio de la aplicación además de</w:t>
      </w:r>
      <w:r w:rsidR="009C3594" w:rsidRPr="00E63E71">
        <w:rPr>
          <w:rFonts w:ascii="Arial" w:hAnsi="Arial" w:cs="Arial"/>
          <w:sz w:val="24"/>
          <w:szCs w:val="24"/>
        </w:rPr>
        <w:t xml:space="preserve"> implementa</w:t>
      </w:r>
      <w:r w:rsidR="00E9103A" w:rsidRPr="00E63E71">
        <w:rPr>
          <w:rFonts w:ascii="Arial" w:hAnsi="Arial" w:cs="Arial"/>
          <w:sz w:val="24"/>
          <w:szCs w:val="24"/>
        </w:rPr>
        <w:t>r</w:t>
      </w:r>
      <w:r w:rsidR="009C3594" w:rsidRPr="00E63E71">
        <w:rPr>
          <w:rFonts w:ascii="Arial" w:hAnsi="Arial" w:cs="Arial"/>
          <w:sz w:val="24"/>
          <w:szCs w:val="24"/>
        </w:rPr>
        <w:t xml:space="preserve"> la lógica necesaria para cubrir los supuestos casos de usos previstos por el </w:t>
      </w:r>
      <w:proofErr w:type="spellStart"/>
      <w:r w:rsidR="009C3594" w:rsidRPr="00E63E71">
        <w:rPr>
          <w:rFonts w:ascii="Arial" w:hAnsi="Arial" w:cs="Arial"/>
          <w:sz w:val="24"/>
          <w:szCs w:val="24"/>
        </w:rPr>
        <w:t>frontend</w:t>
      </w:r>
      <w:proofErr w:type="spellEnd"/>
      <w:r w:rsidR="00C05270" w:rsidRPr="00E63E71">
        <w:rPr>
          <w:rFonts w:ascii="Arial" w:hAnsi="Arial" w:cs="Arial"/>
          <w:sz w:val="24"/>
          <w:szCs w:val="24"/>
        </w:rPr>
        <w:t>.</w:t>
      </w:r>
      <w:r w:rsidR="00E9103A" w:rsidRPr="00E63E71">
        <w:rPr>
          <w:rFonts w:ascii="Arial" w:hAnsi="Arial" w:cs="Arial"/>
          <w:sz w:val="24"/>
          <w:szCs w:val="24"/>
        </w:rPr>
        <w:t xml:space="preserve"> </w:t>
      </w:r>
      <w:r w:rsidR="00C05270" w:rsidRPr="00E63E71">
        <w:rPr>
          <w:rFonts w:ascii="Arial" w:hAnsi="Arial" w:cs="Arial"/>
          <w:sz w:val="24"/>
          <w:szCs w:val="24"/>
        </w:rPr>
        <w:t>P</w:t>
      </w:r>
      <w:r w:rsidR="00E9103A" w:rsidRPr="00E63E71">
        <w:rPr>
          <w:rFonts w:ascii="Arial" w:hAnsi="Arial" w:cs="Arial"/>
          <w:sz w:val="24"/>
          <w:szCs w:val="24"/>
        </w:rPr>
        <w:t xml:space="preserve">ara la solución de este problema se ha implementado una interfaz de programación de aplicaciones o API como comúnmente se conoce; específicamente una API </w:t>
      </w:r>
      <w:proofErr w:type="spellStart"/>
      <w:r w:rsidR="00E9103A" w:rsidRPr="00E63E71">
        <w:rPr>
          <w:rFonts w:ascii="Arial" w:hAnsi="Arial" w:cs="Arial"/>
          <w:sz w:val="24"/>
          <w:szCs w:val="24"/>
        </w:rPr>
        <w:t>Rest</w:t>
      </w:r>
      <w:proofErr w:type="spellEnd"/>
      <w:r w:rsidR="00E9103A" w:rsidRPr="00E63E71">
        <w:rPr>
          <w:rFonts w:ascii="Arial" w:hAnsi="Arial" w:cs="Arial"/>
          <w:sz w:val="24"/>
          <w:szCs w:val="24"/>
        </w:rPr>
        <w:t xml:space="preserve"> porque utiliza protocolos estándares de comunicación q</w:t>
      </w:r>
      <w:r w:rsidR="00C05270" w:rsidRPr="00E63E71">
        <w:rPr>
          <w:rFonts w:ascii="Arial" w:hAnsi="Arial" w:cs="Arial"/>
          <w:sz w:val="24"/>
          <w:szCs w:val="24"/>
        </w:rPr>
        <w:t xml:space="preserve">ue pudieran ser empleadas para seguir expandiendo la aplicación además de simplificar el desarrollo y brindando una interfaz común que será consumida por el resto de </w:t>
      </w:r>
      <w:r w:rsidR="00F964AE" w:rsidRPr="00E63E71">
        <w:rPr>
          <w:rFonts w:ascii="Arial" w:hAnsi="Arial" w:cs="Arial"/>
          <w:sz w:val="24"/>
          <w:szCs w:val="24"/>
        </w:rPr>
        <w:t>las aplicaciones</w:t>
      </w:r>
      <w:r w:rsidR="00F964AE">
        <w:rPr>
          <w:rFonts w:ascii="Arial" w:hAnsi="Arial" w:cs="Arial"/>
          <w:sz w:val="24"/>
          <w:szCs w:val="24"/>
        </w:rPr>
        <w:t>,</w:t>
      </w:r>
      <w:r w:rsidR="00C05270" w:rsidRPr="00E63E71">
        <w:rPr>
          <w:rFonts w:ascii="Arial" w:hAnsi="Arial" w:cs="Arial"/>
          <w:sz w:val="24"/>
          <w:szCs w:val="24"/>
        </w:rPr>
        <w:t xml:space="preserve"> siendo agnóstica a cualquier lenguaje de programación</w:t>
      </w:r>
      <w:r w:rsidR="009C3594" w:rsidRPr="00E63E71">
        <w:rPr>
          <w:rFonts w:ascii="Arial" w:hAnsi="Arial" w:cs="Arial"/>
          <w:sz w:val="24"/>
          <w:szCs w:val="24"/>
        </w:rPr>
        <w:t>.</w:t>
      </w:r>
    </w:p>
    <w:p w14:paraId="67DFD63F" w14:textId="77777777" w:rsidR="00E9103A" w:rsidRPr="00E63E71" w:rsidRDefault="00E9103A" w:rsidP="00E63E71">
      <w:pPr>
        <w:jc w:val="both"/>
        <w:rPr>
          <w:rFonts w:ascii="Arial" w:hAnsi="Arial" w:cs="Arial"/>
          <w:sz w:val="24"/>
          <w:szCs w:val="24"/>
        </w:rPr>
      </w:pPr>
    </w:p>
    <w:p w14:paraId="03A91076" w14:textId="64436341" w:rsidR="00E9103A" w:rsidRPr="00E63E71" w:rsidRDefault="00E9103A" w:rsidP="00E63E71">
      <w:pPr>
        <w:widowControl w:val="0"/>
        <w:spacing w:before="295"/>
        <w:jc w:val="both"/>
        <w:rPr>
          <w:rFonts w:ascii="Arial" w:hAnsi="Arial" w:cs="Arial"/>
          <w:b/>
          <w:sz w:val="28"/>
          <w:szCs w:val="28"/>
        </w:rPr>
      </w:pPr>
      <w:r w:rsidRPr="00E63E71">
        <w:rPr>
          <w:rFonts w:ascii="Arial" w:hAnsi="Arial" w:cs="Arial"/>
          <w:b/>
          <w:sz w:val="28"/>
          <w:szCs w:val="28"/>
        </w:rPr>
        <w:t>5.1.- Tecnologías</w:t>
      </w:r>
      <w:r w:rsidRPr="00E63E71">
        <w:rPr>
          <w:rFonts w:ascii="Arial" w:hAnsi="Arial" w:cs="Arial"/>
          <w:b/>
          <w:sz w:val="28"/>
          <w:szCs w:val="28"/>
        </w:rPr>
        <w:t xml:space="preserve"> utilizadas.</w:t>
      </w:r>
    </w:p>
    <w:p w14:paraId="3D5690EE" w14:textId="727A7BF0" w:rsidR="00C05270" w:rsidRDefault="00E9103A" w:rsidP="00E63E71">
      <w:pPr>
        <w:jc w:val="both"/>
        <w:rPr>
          <w:rFonts w:ascii="Arial" w:hAnsi="Arial" w:cs="Arial"/>
          <w:sz w:val="24"/>
          <w:szCs w:val="24"/>
        </w:rPr>
      </w:pPr>
      <w:r w:rsidRPr="00E63E71">
        <w:rPr>
          <w:rFonts w:ascii="Arial" w:hAnsi="Arial" w:cs="Arial"/>
          <w:sz w:val="24"/>
          <w:szCs w:val="24"/>
        </w:rPr>
        <w:t>Para el desarrollo de la API se h</w:t>
      </w:r>
      <w:bookmarkStart w:id="0" w:name="_GoBack"/>
      <w:bookmarkEnd w:id="0"/>
      <w:r w:rsidRPr="00E63E71">
        <w:rPr>
          <w:rFonts w:ascii="Arial" w:hAnsi="Arial" w:cs="Arial"/>
          <w:sz w:val="24"/>
          <w:szCs w:val="24"/>
        </w:rPr>
        <w:t>a</w:t>
      </w:r>
      <w:r w:rsidR="00C05270" w:rsidRPr="00E63E71">
        <w:rPr>
          <w:rFonts w:ascii="Arial" w:hAnsi="Arial" w:cs="Arial"/>
          <w:sz w:val="24"/>
          <w:szCs w:val="24"/>
        </w:rPr>
        <w:t>n</w:t>
      </w:r>
      <w:r w:rsidRPr="00E63E71">
        <w:rPr>
          <w:rFonts w:ascii="Arial" w:hAnsi="Arial" w:cs="Arial"/>
          <w:sz w:val="24"/>
          <w:szCs w:val="24"/>
        </w:rPr>
        <w:t xml:space="preserve"> </w:t>
      </w:r>
      <w:r w:rsidR="00C05270" w:rsidRPr="00E63E71">
        <w:rPr>
          <w:rFonts w:ascii="Arial" w:hAnsi="Arial" w:cs="Arial"/>
          <w:sz w:val="24"/>
          <w:szCs w:val="24"/>
        </w:rPr>
        <w:t>utilizado varias tecnologías, entre ellas:</w:t>
      </w:r>
    </w:p>
    <w:p w14:paraId="5FF1893E" w14:textId="3D3478C9" w:rsidR="008B41D6" w:rsidRPr="00E63E71" w:rsidRDefault="008B41D6" w:rsidP="00E63E71">
      <w:pPr>
        <w:jc w:val="both"/>
        <w:rPr>
          <w:rFonts w:ascii="Arial" w:hAnsi="Arial" w:cs="Arial"/>
          <w:sz w:val="24"/>
          <w:szCs w:val="24"/>
        </w:rPr>
      </w:pPr>
      <w:r w:rsidRPr="008B41D6">
        <w:rPr>
          <w:rFonts w:ascii="Arial" w:hAnsi="Arial" w:cs="Arial"/>
          <w:b/>
          <w:sz w:val="24"/>
          <w:szCs w:val="24"/>
        </w:rPr>
        <w:t>REST</w:t>
      </w:r>
      <w:r>
        <w:rPr>
          <w:rFonts w:ascii="Arial" w:hAnsi="Arial" w:cs="Arial"/>
          <w:sz w:val="24"/>
          <w:szCs w:val="24"/>
        </w:rPr>
        <w:t xml:space="preserve"> </w:t>
      </w:r>
      <w:r w:rsidRPr="008B41D6">
        <w:rPr>
          <w:rFonts w:ascii="Arial" w:hAnsi="Arial" w:cs="Arial"/>
          <w:sz w:val="24"/>
          <w:szCs w:val="24"/>
        </w:rPr>
        <w:t xml:space="preserve">La transferencia de estado representacional (en inglés </w:t>
      </w:r>
      <w:proofErr w:type="spellStart"/>
      <w:r w:rsidRPr="008B41D6">
        <w:rPr>
          <w:rFonts w:ascii="Arial" w:hAnsi="Arial" w:cs="Arial"/>
          <w:sz w:val="24"/>
          <w:szCs w:val="24"/>
        </w:rPr>
        <w:t>representational</w:t>
      </w:r>
      <w:proofErr w:type="spellEnd"/>
      <w:r w:rsidRPr="008B41D6">
        <w:rPr>
          <w:rFonts w:ascii="Arial" w:hAnsi="Arial" w:cs="Arial"/>
          <w:sz w:val="24"/>
          <w:szCs w:val="24"/>
        </w:rPr>
        <w:t xml:space="preserve"> </w:t>
      </w:r>
      <w:proofErr w:type="spellStart"/>
      <w:r w:rsidRPr="008B41D6">
        <w:rPr>
          <w:rFonts w:ascii="Arial" w:hAnsi="Arial" w:cs="Arial"/>
          <w:sz w:val="24"/>
          <w:szCs w:val="24"/>
        </w:rPr>
        <w:t>state</w:t>
      </w:r>
      <w:proofErr w:type="spellEnd"/>
      <w:r w:rsidRPr="008B41D6">
        <w:rPr>
          <w:rFonts w:ascii="Arial" w:hAnsi="Arial" w:cs="Arial"/>
          <w:sz w:val="24"/>
          <w:szCs w:val="24"/>
        </w:rPr>
        <w:t xml:space="preserve"> transfer) es un estilo de arquitectura </w:t>
      </w:r>
      <w:r w:rsidR="00135486">
        <w:rPr>
          <w:rFonts w:ascii="Arial" w:hAnsi="Arial" w:cs="Arial"/>
          <w:sz w:val="24"/>
          <w:szCs w:val="24"/>
        </w:rPr>
        <w:t xml:space="preserve">de </w:t>
      </w:r>
      <w:r w:rsidRPr="008B41D6">
        <w:rPr>
          <w:rFonts w:ascii="Arial" w:hAnsi="Arial" w:cs="Arial"/>
          <w:sz w:val="24"/>
          <w:szCs w:val="24"/>
        </w:rPr>
        <w:t>software para sistemas hipermedia</w:t>
      </w:r>
      <w:r w:rsidRPr="008B41D6">
        <w:rPr>
          <w:rFonts w:ascii="Arial" w:hAnsi="Arial" w:cs="Arial"/>
          <w:sz w:val="24"/>
          <w:szCs w:val="24"/>
          <w:vertAlign w:val="superscript"/>
        </w:rPr>
        <w:t>1</w:t>
      </w:r>
      <w:r w:rsidRPr="008B41D6">
        <w:rPr>
          <w:rFonts w:ascii="Arial" w:hAnsi="Arial" w:cs="Arial"/>
          <w:sz w:val="24"/>
          <w:szCs w:val="24"/>
        </w:rPr>
        <w:t xml:space="preserve"> distribuidos como la </w:t>
      </w:r>
      <w:proofErr w:type="spellStart"/>
      <w:r w:rsidRPr="008B41D6">
        <w:rPr>
          <w:rFonts w:ascii="Arial" w:hAnsi="Arial" w:cs="Arial"/>
          <w:sz w:val="24"/>
          <w:szCs w:val="24"/>
        </w:rPr>
        <w:t>World</w:t>
      </w:r>
      <w:proofErr w:type="spellEnd"/>
      <w:r w:rsidRPr="008B41D6">
        <w:rPr>
          <w:rFonts w:ascii="Arial" w:hAnsi="Arial" w:cs="Arial"/>
          <w:sz w:val="24"/>
          <w:szCs w:val="24"/>
        </w:rPr>
        <w:t xml:space="preserve"> Wide Web. El término se originó en el año 2000, en una tesis doctoral sobre la web escrita por Roy Fielding, uno de los principales autores de la especificación del protocolo HTTP</w:t>
      </w:r>
      <w:r w:rsidR="00AD2F08" w:rsidRPr="00AD2F08">
        <w:rPr>
          <w:rFonts w:ascii="Arial" w:hAnsi="Arial" w:cs="Arial"/>
          <w:sz w:val="24"/>
          <w:szCs w:val="24"/>
          <w:vertAlign w:val="superscript"/>
        </w:rPr>
        <w:t>2</w:t>
      </w:r>
      <w:r w:rsidRPr="008B41D6">
        <w:rPr>
          <w:rFonts w:ascii="Arial" w:hAnsi="Arial" w:cs="Arial"/>
          <w:sz w:val="24"/>
          <w:szCs w:val="24"/>
        </w:rPr>
        <w:t xml:space="preserve"> y ha pasado a ser ampliamente utilizado por la comunidad de desarrollo.</w:t>
      </w:r>
      <w:r w:rsidR="00DB552A">
        <w:rPr>
          <w:rFonts w:ascii="Arial" w:hAnsi="Arial" w:cs="Arial"/>
          <w:sz w:val="24"/>
          <w:szCs w:val="24"/>
        </w:rPr>
        <w:t xml:space="preserve"> Es utilizado en el proyecto para la comunicación con el resto de </w:t>
      </w:r>
      <w:proofErr w:type="gramStart"/>
      <w:r w:rsidR="00DB552A">
        <w:rPr>
          <w:rFonts w:ascii="Arial" w:hAnsi="Arial" w:cs="Arial"/>
          <w:sz w:val="24"/>
          <w:szCs w:val="24"/>
        </w:rPr>
        <w:t>servicios</w:t>
      </w:r>
      <w:proofErr w:type="gramEnd"/>
      <w:r w:rsidR="00DB552A">
        <w:rPr>
          <w:rFonts w:ascii="Arial" w:hAnsi="Arial" w:cs="Arial"/>
          <w:sz w:val="24"/>
          <w:szCs w:val="24"/>
        </w:rPr>
        <w:t xml:space="preserve"> de la aplicación </w:t>
      </w:r>
      <w:proofErr w:type="spellStart"/>
      <w:r w:rsidR="00DB552A">
        <w:rPr>
          <w:rFonts w:ascii="Arial" w:hAnsi="Arial" w:cs="Arial"/>
          <w:sz w:val="24"/>
          <w:szCs w:val="24"/>
        </w:rPr>
        <w:t>Meteosalle</w:t>
      </w:r>
      <w:proofErr w:type="spellEnd"/>
      <w:r w:rsidR="00DB552A">
        <w:rPr>
          <w:rFonts w:ascii="Arial" w:hAnsi="Arial" w:cs="Arial"/>
          <w:sz w:val="24"/>
          <w:szCs w:val="24"/>
        </w:rPr>
        <w:t xml:space="preserve">, tanto el </w:t>
      </w:r>
      <w:proofErr w:type="spellStart"/>
      <w:r w:rsidR="00DB552A">
        <w:rPr>
          <w:rFonts w:ascii="Arial" w:hAnsi="Arial" w:cs="Arial"/>
          <w:sz w:val="24"/>
          <w:szCs w:val="24"/>
        </w:rPr>
        <w:t>frontend</w:t>
      </w:r>
      <w:proofErr w:type="spellEnd"/>
      <w:r w:rsidR="00DB552A">
        <w:rPr>
          <w:rFonts w:ascii="Arial" w:hAnsi="Arial" w:cs="Arial"/>
          <w:sz w:val="24"/>
          <w:szCs w:val="24"/>
        </w:rPr>
        <w:t xml:space="preserve"> como el servicio de búsqueda de información de datos externos</w:t>
      </w:r>
      <w:r w:rsidR="00AD2F08">
        <w:rPr>
          <w:rFonts w:ascii="Arial" w:hAnsi="Arial" w:cs="Arial"/>
          <w:sz w:val="24"/>
          <w:szCs w:val="24"/>
        </w:rPr>
        <w:t>.</w:t>
      </w:r>
    </w:p>
    <w:p w14:paraId="03905AC1" w14:textId="70548FF9" w:rsidR="00224577" w:rsidRDefault="00C05270" w:rsidP="00E63E71">
      <w:pPr>
        <w:jc w:val="both"/>
        <w:rPr>
          <w:rFonts w:ascii="Arial" w:hAnsi="Arial" w:cs="Arial"/>
          <w:sz w:val="24"/>
          <w:szCs w:val="24"/>
        </w:rPr>
      </w:pPr>
      <w:r w:rsidRPr="00E63E71">
        <w:rPr>
          <w:rFonts w:ascii="Arial" w:hAnsi="Arial" w:cs="Arial"/>
          <w:b/>
          <w:sz w:val="24"/>
          <w:szCs w:val="24"/>
        </w:rPr>
        <w:t>PHP</w:t>
      </w:r>
      <w:r w:rsidRPr="00E63E71">
        <w:rPr>
          <w:rFonts w:ascii="Arial" w:hAnsi="Arial" w:cs="Arial"/>
          <w:sz w:val="24"/>
          <w:szCs w:val="24"/>
        </w:rPr>
        <w:t xml:space="preserve"> </w:t>
      </w:r>
      <w:r w:rsidR="00E63E71" w:rsidRPr="00E63E71">
        <w:rPr>
          <w:rFonts w:ascii="Arial" w:hAnsi="Arial" w:cs="Arial"/>
          <w:sz w:val="24"/>
          <w:szCs w:val="24"/>
        </w:rPr>
        <w:t>(</w:t>
      </w:r>
      <w:r w:rsidR="00F964AE">
        <w:rPr>
          <w:rFonts w:ascii="Arial" w:hAnsi="Arial" w:cs="Arial"/>
          <w:sz w:val="24"/>
          <w:szCs w:val="24"/>
        </w:rPr>
        <w:t xml:space="preserve">acrónimo en inglés para </w:t>
      </w:r>
      <w:proofErr w:type="spellStart"/>
      <w:r w:rsidR="00E63E71">
        <w:rPr>
          <w:rFonts w:ascii="Arial" w:hAnsi="Arial" w:cs="Arial"/>
          <w:b/>
          <w:bCs/>
          <w:color w:val="222222"/>
          <w:sz w:val="21"/>
          <w:szCs w:val="21"/>
          <w:shd w:val="clear" w:color="auto" w:fill="FFFFFF"/>
        </w:rPr>
        <w:t>Hypertext</w:t>
      </w:r>
      <w:proofErr w:type="spellEnd"/>
      <w:r w:rsidR="00E63E71">
        <w:rPr>
          <w:rFonts w:ascii="Arial" w:hAnsi="Arial" w:cs="Arial"/>
          <w:b/>
          <w:bCs/>
          <w:color w:val="222222"/>
          <w:sz w:val="21"/>
          <w:szCs w:val="21"/>
          <w:shd w:val="clear" w:color="auto" w:fill="FFFFFF"/>
        </w:rPr>
        <w:t xml:space="preserve"> </w:t>
      </w:r>
      <w:proofErr w:type="spellStart"/>
      <w:r w:rsidR="00E63E71">
        <w:rPr>
          <w:rFonts w:ascii="Arial" w:hAnsi="Arial" w:cs="Arial"/>
          <w:b/>
          <w:bCs/>
          <w:color w:val="222222"/>
          <w:sz w:val="21"/>
          <w:szCs w:val="21"/>
          <w:shd w:val="clear" w:color="auto" w:fill="FFFFFF"/>
        </w:rPr>
        <w:t>Preprocessor</w:t>
      </w:r>
      <w:proofErr w:type="spellEnd"/>
      <w:r w:rsidR="00E63E71" w:rsidRPr="00E63E71">
        <w:rPr>
          <w:rFonts w:ascii="Arial" w:hAnsi="Arial" w:cs="Arial"/>
          <w:sz w:val="24"/>
          <w:szCs w:val="24"/>
        </w:rPr>
        <w:t>)</w:t>
      </w:r>
      <w:r w:rsidR="00F964AE">
        <w:rPr>
          <w:rFonts w:ascii="Arial" w:hAnsi="Arial" w:cs="Arial"/>
          <w:sz w:val="24"/>
          <w:szCs w:val="24"/>
        </w:rPr>
        <w:t xml:space="preserve"> </w:t>
      </w:r>
      <w:r w:rsidRPr="00E63E71">
        <w:rPr>
          <w:rFonts w:ascii="Arial" w:hAnsi="Arial" w:cs="Arial"/>
          <w:sz w:val="24"/>
          <w:szCs w:val="24"/>
        </w:rPr>
        <w:t>como lenguaje de programación fundamental para su desarrollo</w:t>
      </w:r>
      <w:r w:rsidR="00F964AE">
        <w:rPr>
          <w:rFonts w:ascii="Arial" w:hAnsi="Arial" w:cs="Arial"/>
          <w:sz w:val="24"/>
          <w:szCs w:val="24"/>
        </w:rPr>
        <w:t xml:space="preserve"> debido a que </w:t>
      </w:r>
      <w:r w:rsidR="00F964AE" w:rsidRPr="00F964AE">
        <w:rPr>
          <w:rFonts w:ascii="Arial" w:hAnsi="Arial" w:cs="Arial"/>
          <w:sz w:val="24"/>
          <w:szCs w:val="24"/>
        </w:rPr>
        <w:t>es un lenguaje de programación de propósito</w:t>
      </w:r>
      <w:r w:rsidR="00BC4669">
        <w:rPr>
          <w:rFonts w:ascii="Arial" w:hAnsi="Arial" w:cs="Arial"/>
          <w:sz w:val="24"/>
          <w:szCs w:val="24"/>
        </w:rPr>
        <w:t xml:space="preserve"> general</w:t>
      </w:r>
      <w:r w:rsidR="00F964AE">
        <w:rPr>
          <w:rFonts w:ascii="Arial" w:hAnsi="Arial" w:cs="Arial"/>
          <w:sz w:val="24"/>
          <w:szCs w:val="24"/>
        </w:rPr>
        <w:t>, sin costo de licencias y cuenta con una gran comunidad y documentación.</w:t>
      </w:r>
    </w:p>
    <w:p w14:paraId="77242A2E" w14:textId="4173281D" w:rsidR="00135486" w:rsidRDefault="00135486" w:rsidP="00E63E71">
      <w:pPr>
        <w:jc w:val="both"/>
        <w:rPr>
          <w:rFonts w:ascii="Arial" w:hAnsi="Arial" w:cs="Arial"/>
          <w:sz w:val="24"/>
          <w:szCs w:val="24"/>
        </w:rPr>
      </w:pPr>
    </w:p>
    <w:p w14:paraId="4C28AD4A" w14:textId="4F8CDAE1" w:rsidR="00135486" w:rsidRDefault="00135486" w:rsidP="00E63E71">
      <w:pPr>
        <w:jc w:val="both"/>
        <w:rPr>
          <w:rFonts w:ascii="Arial" w:hAnsi="Arial" w:cs="Arial"/>
          <w:sz w:val="24"/>
          <w:szCs w:val="24"/>
        </w:rPr>
      </w:pPr>
    </w:p>
    <w:p w14:paraId="69B5D243" w14:textId="7F503D16" w:rsidR="00135486" w:rsidRDefault="00135486" w:rsidP="00E63E71">
      <w:pPr>
        <w:jc w:val="both"/>
        <w:rPr>
          <w:rFonts w:ascii="Arial" w:hAnsi="Arial" w:cs="Arial"/>
          <w:sz w:val="24"/>
          <w:szCs w:val="24"/>
        </w:rPr>
      </w:pPr>
    </w:p>
    <w:p w14:paraId="10EF1550" w14:textId="77777777" w:rsidR="00135486" w:rsidRDefault="00135486" w:rsidP="00135486">
      <w:pPr>
        <w:pStyle w:val="Piedepgina"/>
        <w:numPr>
          <w:ilvl w:val="0"/>
          <w:numId w:val="4"/>
        </w:numPr>
        <w:rPr>
          <w:rFonts w:asciiTheme="majorHAnsi" w:hAnsiTheme="majorHAnsi" w:cstheme="majorHAnsi"/>
          <w:sz w:val="18"/>
          <w:szCs w:val="18"/>
        </w:rPr>
      </w:pPr>
      <w:r w:rsidRPr="006A5FC7">
        <w:rPr>
          <w:rFonts w:asciiTheme="majorHAnsi" w:hAnsiTheme="majorHAnsi" w:cstheme="majorHAnsi"/>
          <w:sz w:val="18"/>
          <w:szCs w:val="18"/>
        </w:rPr>
        <w:t>El término hipermedia sirve para designar al conjunto de métodos o procedimientos para escribir, diseñar o componer contenidos que integren soportes tales como: texto, imagen, video, audio, mapas y otros soportes de información emergentes, de tal modo que el resultado obtenido, además, tenga la posibilidad de interactuar con los usuarios.</w:t>
      </w:r>
    </w:p>
    <w:p w14:paraId="3F114AB8" w14:textId="77777777" w:rsidR="00135486" w:rsidRPr="006A5FC7" w:rsidRDefault="00135486" w:rsidP="00135486">
      <w:pPr>
        <w:pStyle w:val="Piedepgina"/>
        <w:numPr>
          <w:ilvl w:val="0"/>
          <w:numId w:val="4"/>
        </w:numPr>
        <w:rPr>
          <w:rFonts w:asciiTheme="majorHAnsi" w:hAnsiTheme="majorHAnsi" w:cstheme="majorHAnsi"/>
          <w:sz w:val="18"/>
          <w:szCs w:val="18"/>
        </w:rPr>
      </w:pPr>
      <w:r w:rsidRPr="006A5FC7">
        <w:rPr>
          <w:rFonts w:asciiTheme="majorHAnsi" w:hAnsiTheme="majorHAnsi" w:cstheme="majorHAnsi"/>
          <w:sz w:val="18"/>
          <w:szCs w:val="18"/>
        </w:rPr>
        <w:t>El Protocolo de transferencia de hipertexto</w:t>
      </w:r>
      <w:r>
        <w:rPr>
          <w:rFonts w:asciiTheme="majorHAnsi" w:hAnsiTheme="majorHAnsi" w:cstheme="majorHAnsi"/>
          <w:sz w:val="18"/>
          <w:szCs w:val="18"/>
        </w:rPr>
        <w:t xml:space="preserve"> Http </w:t>
      </w:r>
      <w:r w:rsidRPr="006A5FC7">
        <w:rPr>
          <w:rFonts w:asciiTheme="majorHAnsi" w:hAnsiTheme="majorHAnsi" w:cstheme="majorHAnsi"/>
          <w:sz w:val="18"/>
          <w:szCs w:val="18"/>
        </w:rPr>
        <w:t xml:space="preserve">es el protocolo de comunicación que permite las transferencias de información en la </w:t>
      </w:r>
      <w:proofErr w:type="spellStart"/>
      <w:r w:rsidRPr="006A5FC7">
        <w:rPr>
          <w:rFonts w:asciiTheme="majorHAnsi" w:hAnsiTheme="majorHAnsi" w:cstheme="majorHAnsi"/>
          <w:sz w:val="18"/>
          <w:szCs w:val="18"/>
        </w:rPr>
        <w:t>World</w:t>
      </w:r>
      <w:proofErr w:type="spellEnd"/>
      <w:r w:rsidRPr="006A5FC7">
        <w:rPr>
          <w:rFonts w:asciiTheme="majorHAnsi" w:hAnsiTheme="majorHAnsi" w:cstheme="majorHAnsi"/>
          <w:sz w:val="18"/>
          <w:szCs w:val="18"/>
        </w:rPr>
        <w:t xml:space="preserve"> Wide Web</w:t>
      </w:r>
      <w:r>
        <w:rPr>
          <w:rFonts w:asciiTheme="majorHAnsi" w:hAnsiTheme="majorHAnsi" w:cstheme="majorHAnsi"/>
          <w:sz w:val="18"/>
          <w:szCs w:val="18"/>
        </w:rPr>
        <w:t xml:space="preserve">. </w:t>
      </w:r>
      <w:hyperlink r:id="rId7" w:history="1">
        <w:r w:rsidRPr="006A5FC7">
          <w:rPr>
            <w:rStyle w:val="Hipervnculo"/>
            <w:rFonts w:asciiTheme="majorHAnsi" w:hAnsiTheme="majorHAnsi" w:cstheme="majorHAnsi"/>
            <w:sz w:val="18"/>
            <w:szCs w:val="18"/>
          </w:rPr>
          <w:t>https://es.wikipedia.org/wiki/Protocolo_de_transferencia_de_hipertexto</w:t>
        </w:r>
      </w:hyperlink>
    </w:p>
    <w:p w14:paraId="34FCBFAD" w14:textId="5F482AF7" w:rsidR="00F964AE" w:rsidRDefault="00F964AE" w:rsidP="00E63E71">
      <w:pPr>
        <w:jc w:val="both"/>
        <w:rPr>
          <w:rFonts w:ascii="Arial" w:hAnsi="Arial" w:cs="Arial"/>
          <w:sz w:val="24"/>
          <w:szCs w:val="24"/>
        </w:rPr>
      </w:pPr>
      <w:proofErr w:type="spellStart"/>
      <w:r w:rsidRPr="00F964AE">
        <w:rPr>
          <w:rFonts w:ascii="Arial" w:hAnsi="Arial" w:cs="Arial"/>
          <w:b/>
          <w:sz w:val="24"/>
          <w:szCs w:val="24"/>
        </w:rPr>
        <w:lastRenderedPageBreak/>
        <w:t>Mysql</w:t>
      </w:r>
      <w:proofErr w:type="spellEnd"/>
      <w:r w:rsidRPr="00F964AE">
        <w:rPr>
          <w:rFonts w:ascii="Arial" w:hAnsi="Arial" w:cs="Arial"/>
          <w:b/>
          <w:sz w:val="24"/>
          <w:szCs w:val="24"/>
        </w:rPr>
        <w:t xml:space="preserve"> </w:t>
      </w:r>
      <w:r w:rsidRPr="00F964AE">
        <w:rPr>
          <w:rFonts w:ascii="Arial" w:hAnsi="Arial" w:cs="Arial"/>
          <w:sz w:val="24"/>
          <w:szCs w:val="24"/>
        </w:rPr>
        <w:t xml:space="preserve">es un sistema de gestión de bases de datos relacional desarrollado bajo licencia dual: Licencia pública general/Licencia comercial por Oracle </w:t>
      </w:r>
      <w:proofErr w:type="spellStart"/>
      <w:r w:rsidRPr="00F964AE">
        <w:rPr>
          <w:rFonts w:ascii="Arial" w:hAnsi="Arial" w:cs="Arial"/>
          <w:sz w:val="24"/>
          <w:szCs w:val="24"/>
        </w:rPr>
        <w:t>Corporation</w:t>
      </w:r>
      <w:proofErr w:type="spellEnd"/>
      <w:r w:rsidRPr="00F964AE">
        <w:rPr>
          <w:rFonts w:ascii="Arial" w:hAnsi="Arial" w:cs="Arial"/>
          <w:sz w:val="24"/>
          <w:szCs w:val="24"/>
        </w:rPr>
        <w:t xml:space="preserve"> y está considerada como la base de datos de código abierto más popular del mundo,</w:t>
      </w:r>
      <w:r w:rsidR="006F28F6">
        <w:rPr>
          <w:rFonts w:ascii="Arial" w:hAnsi="Arial" w:cs="Arial"/>
          <w:sz w:val="24"/>
          <w:szCs w:val="24"/>
        </w:rPr>
        <w:t xml:space="preserve"> </w:t>
      </w:r>
      <w:r w:rsidRPr="00F964AE">
        <w:rPr>
          <w:rFonts w:ascii="Arial" w:hAnsi="Arial" w:cs="Arial"/>
          <w:sz w:val="24"/>
          <w:szCs w:val="24"/>
        </w:rPr>
        <w:t>sobre todo para entornos de desarrollo web.</w:t>
      </w:r>
      <w:r w:rsidR="006F28F6">
        <w:rPr>
          <w:rFonts w:ascii="Arial" w:hAnsi="Arial" w:cs="Arial"/>
          <w:sz w:val="24"/>
          <w:szCs w:val="24"/>
        </w:rPr>
        <w:t xml:space="preserve"> Es utilizada en el proyecto para mantener los datos</w:t>
      </w:r>
      <w:r w:rsidR="00882F6B" w:rsidRPr="00882F6B">
        <w:rPr>
          <w:rFonts w:ascii="Arial" w:hAnsi="Arial" w:cs="Arial"/>
          <w:sz w:val="24"/>
          <w:szCs w:val="24"/>
        </w:rPr>
        <w:t xml:space="preserve"> </w:t>
      </w:r>
      <w:r w:rsidR="00882F6B">
        <w:rPr>
          <w:rFonts w:ascii="Arial" w:hAnsi="Arial" w:cs="Arial"/>
          <w:sz w:val="24"/>
          <w:szCs w:val="24"/>
        </w:rPr>
        <w:t>y persistirlos en el tiempo</w:t>
      </w:r>
      <w:r w:rsidR="006F28F6">
        <w:rPr>
          <w:rFonts w:ascii="Arial" w:hAnsi="Arial" w:cs="Arial"/>
          <w:sz w:val="24"/>
          <w:szCs w:val="24"/>
        </w:rPr>
        <w:t xml:space="preserve"> de las estaciones,</w:t>
      </w:r>
      <w:r w:rsidR="0084410D">
        <w:rPr>
          <w:rFonts w:ascii="Arial" w:hAnsi="Arial" w:cs="Arial"/>
          <w:sz w:val="24"/>
          <w:szCs w:val="24"/>
        </w:rPr>
        <w:t xml:space="preserve"> </w:t>
      </w:r>
      <w:r w:rsidR="006F28F6">
        <w:rPr>
          <w:rFonts w:ascii="Arial" w:hAnsi="Arial" w:cs="Arial"/>
          <w:sz w:val="24"/>
          <w:szCs w:val="24"/>
        </w:rPr>
        <w:t>usuarios y la relación entre el código postal y la provincia a la que pertenece</w:t>
      </w:r>
      <w:r w:rsidR="00882F6B">
        <w:rPr>
          <w:rFonts w:ascii="Arial" w:hAnsi="Arial" w:cs="Arial"/>
          <w:sz w:val="24"/>
          <w:szCs w:val="24"/>
        </w:rPr>
        <w:t xml:space="preserve"> una </w:t>
      </w:r>
      <w:r w:rsidR="008B41D6">
        <w:rPr>
          <w:rFonts w:ascii="Arial" w:hAnsi="Arial" w:cs="Arial"/>
          <w:sz w:val="24"/>
          <w:szCs w:val="24"/>
        </w:rPr>
        <w:t>estación</w:t>
      </w:r>
      <w:r w:rsidR="006F28F6">
        <w:rPr>
          <w:rFonts w:ascii="Arial" w:hAnsi="Arial" w:cs="Arial"/>
          <w:sz w:val="24"/>
          <w:szCs w:val="24"/>
        </w:rPr>
        <w:t>.</w:t>
      </w:r>
    </w:p>
    <w:p w14:paraId="63053ED9" w14:textId="338B154E" w:rsidR="006F28F6" w:rsidRDefault="0084410D" w:rsidP="00E63E71">
      <w:pPr>
        <w:jc w:val="both"/>
        <w:rPr>
          <w:rFonts w:ascii="Arial" w:hAnsi="Arial" w:cs="Arial"/>
          <w:b/>
          <w:sz w:val="24"/>
          <w:szCs w:val="24"/>
        </w:rPr>
      </w:pPr>
      <w:proofErr w:type="spellStart"/>
      <w:r w:rsidRPr="0084410D">
        <w:rPr>
          <w:rFonts w:ascii="Arial" w:hAnsi="Arial" w:cs="Arial"/>
          <w:b/>
          <w:sz w:val="24"/>
          <w:szCs w:val="24"/>
        </w:rPr>
        <w:t>RabbitMQ</w:t>
      </w:r>
      <w:proofErr w:type="spellEnd"/>
      <w:r w:rsidRPr="0084410D">
        <w:rPr>
          <w:rFonts w:ascii="Arial" w:hAnsi="Arial" w:cs="Arial"/>
          <w:b/>
          <w:sz w:val="24"/>
          <w:szCs w:val="24"/>
        </w:rPr>
        <w:t xml:space="preserve"> </w:t>
      </w:r>
      <w:r w:rsidRPr="0084410D">
        <w:rPr>
          <w:rFonts w:ascii="Arial" w:hAnsi="Arial" w:cs="Arial"/>
          <w:sz w:val="24"/>
          <w:szCs w:val="24"/>
        </w:rPr>
        <w:t xml:space="preserve">es un software de negociación de mensajes de código abierto. Implementa el estándar </w:t>
      </w:r>
      <w:proofErr w:type="spellStart"/>
      <w:r w:rsidRPr="0084410D">
        <w:rPr>
          <w:rFonts w:ascii="Arial" w:hAnsi="Arial" w:cs="Arial"/>
          <w:sz w:val="24"/>
          <w:szCs w:val="24"/>
        </w:rPr>
        <w:t>Advanced</w:t>
      </w:r>
      <w:proofErr w:type="spellEnd"/>
      <w:r w:rsidRPr="0084410D">
        <w:rPr>
          <w:rFonts w:ascii="Arial" w:hAnsi="Arial" w:cs="Arial"/>
          <w:sz w:val="24"/>
          <w:szCs w:val="24"/>
        </w:rPr>
        <w:t xml:space="preserve"> </w:t>
      </w:r>
      <w:proofErr w:type="spellStart"/>
      <w:r w:rsidRPr="0084410D">
        <w:rPr>
          <w:rFonts w:ascii="Arial" w:hAnsi="Arial" w:cs="Arial"/>
          <w:sz w:val="24"/>
          <w:szCs w:val="24"/>
        </w:rPr>
        <w:t>Message</w:t>
      </w:r>
      <w:proofErr w:type="spellEnd"/>
      <w:r w:rsidRPr="0084410D">
        <w:rPr>
          <w:rFonts w:ascii="Arial" w:hAnsi="Arial" w:cs="Arial"/>
          <w:sz w:val="24"/>
          <w:szCs w:val="24"/>
        </w:rPr>
        <w:t xml:space="preserve"> </w:t>
      </w:r>
      <w:proofErr w:type="spellStart"/>
      <w:r w:rsidRPr="0084410D">
        <w:rPr>
          <w:rFonts w:ascii="Arial" w:hAnsi="Arial" w:cs="Arial"/>
          <w:sz w:val="24"/>
          <w:szCs w:val="24"/>
        </w:rPr>
        <w:t>Queuing</w:t>
      </w:r>
      <w:proofErr w:type="spellEnd"/>
      <w:r w:rsidRPr="0084410D">
        <w:rPr>
          <w:rFonts w:ascii="Arial" w:hAnsi="Arial" w:cs="Arial"/>
          <w:sz w:val="24"/>
          <w:szCs w:val="24"/>
        </w:rPr>
        <w:t xml:space="preserve"> </w:t>
      </w:r>
      <w:proofErr w:type="spellStart"/>
      <w:r w:rsidRPr="0084410D">
        <w:rPr>
          <w:rFonts w:ascii="Arial" w:hAnsi="Arial" w:cs="Arial"/>
          <w:sz w:val="24"/>
          <w:szCs w:val="24"/>
        </w:rPr>
        <w:t>Protocol</w:t>
      </w:r>
      <w:proofErr w:type="spellEnd"/>
      <w:r w:rsidRPr="0084410D">
        <w:rPr>
          <w:rFonts w:ascii="Arial" w:hAnsi="Arial" w:cs="Arial"/>
          <w:sz w:val="24"/>
          <w:szCs w:val="24"/>
        </w:rPr>
        <w:t xml:space="preserve"> (AMQP)</w:t>
      </w:r>
      <w:r w:rsidR="006F28F6">
        <w:rPr>
          <w:rFonts w:ascii="Arial" w:hAnsi="Arial" w:cs="Arial"/>
          <w:b/>
          <w:sz w:val="24"/>
          <w:szCs w:val="24"/>
        </w:rPr>
        <w:t xml:space="preserve"> </w:t>
      </w:r>
      <w:r w:rsidRPr="0084410D">
        <w:rPr>
          <w:rFonts w:ascii="Arial" w:hAnsi="Arial" w:cs="Arial"/>
          <w:sz w:val="24"/>
          <w:szCs w:val="24"/>
        </w:rPr>
        <w:t>es un protocolo de estándar abierto en la capa de aplicaciones de un sistema de comunicación. Las características que definen al protocolo AMQP son la orientación a mensajes, encolamiento ("</w:t>
      </w:r>
      <w:proofErr w:type="spellStart"/>
      <w:r w:rsidRPr="0084410D">
        <w:rPr>
          <w:rFonts w:ascii="Arial" w:hAnsi="Arial" w:cs="Arial"/>
          <w:sz w:val="24"/>
          <w:szCs w:val="24"/>
        </w:rPr>
        <w:t>queuing</w:t>
      </w:r>
      <w:proofErr w:type="spellEnd"/>
      <w:r w:rsidRPr="0084410D">
        <w:rPr>
          <w:rFonts w:ascii="Arial" w:hAnsi="Arial" w:cs="Arial"/>
          <w:sz w:val="24"/>
          <w:szCs w:val="24"/>
        </w:rPr>
        <w:t>"), enrutamiento (tanto punto-a-punto como publicación-subscripción), exactitud y seguridad.</w:t>
      </w:r>
      <w:r w:rsidR="00424EB0">
        <w:rPr>
          <w:rFonts w:ascii="Arial" w:hAnsi="Arial" w:cs="Arial"/>
          <w:sz w:val="24"/>
          <w:szCs w:val="24"/>
        </w:rPr>
        <w:t xml:space="preserve"> </w:t>
      </w:r>
      <w:r w:rsidR="00424EB0" w:rsidRPr="00424EB0">
        <w:rPr>
          <w:rFonts w:ascii="Arial" w:hAnsi="Arial" w:cs="Arial"/>
          <w:sz w:val="24"/>
          <w:szCs w:val="24"/>
        </w:rPr>
        <w:t xml:space="preserve">El código fuente está liberado bajo la licencia Mozilla </w:t>
      </w:r>
      <w:proofErr w:type="spellStart"/>
      <w:r w:rsidR="00424EB0" w:rsidRPr="00424EB0">
        <w:rPr>
          <w:rFonts w:ascii="Arial" w:hAnsi="Arial" w:cs="Arial"/>
          <w:sz w:val="24"/>
          <w:szCs w:val="24"/>
        </w:rPr>
        <w:t>Public</w:t>
      </w:r>
      <w:proofErr w:type="spellEnd"/>
      <w:r w:rsidR="00424EB0" w:rsidRPr="00424EB0">
        <w:rPr>
          <w:rFonts w:ascii="Arial" w:hAnsi="Arial" w:cs="Arial"/>
          <w:sz w:val="24"/>
          <w:szCs w:val="24"/>
        </w:rPr>
        <w:t xml:space="preserve"> </w:t>
      </w:r>
      <w:proofErr w:type="spellStart"/>
      <w:r w:rsidR="00424EB0" w:rsidRPr="00424EB0">
        <w:rPr>
          <w:rFonts w:ascii="Arial" w:hAnsi="Arial" w:cs="Arial"/>
          <w:sz w:val="24"/>
          <w:szCs w:val="24"/>
        </w:rPr>
        <w:t>License</w:t>
      </w:r>
      <w:proofErr w:type="spellEnd"/>
      <w:r w:rsidR="00424EB0" w:rsidRPr="00424EB0">
        <w:rPr>
          <w:rFonts w:ascii="Arial" w:hAnsi="Arial" w:cs="Arial"/>
          <w:sz w:val="24"/>
          <w:szCs w:val="24"/>
        </w:rPr>
        <w:t>.</w:t>
      </w:r>
      <w:r>
        <w:rPr>
          <w:rFonts w:ascii="Arial" w:hAnsi="Arial" w:cs="Arial"/>
          <w:sz w:val="24"/>
          <w:szCs w:val="24"/>
        </w:rPr>
        <w:t xml:space="preserve"> En el proyecto se utiliza principalmente para crear un proceso paralelo que actualice los valores de las estaciones en la base de datos de </w:t>
      </w:r>
      <w:r w:rsidRPr="0084410D">
        <w:rPr>
          <w:rFonts w:ascii="Arial" w:hAnsi="Arial" w:cs="Arial"/>
          <w:b/>
          <w:sz w:val="24"/>
          <w:szCs w:val="24"/>
        </w:rPr>
        <w:t>Redis</w:t>
      </w:r>
      <w:r>
        <w:rPr>
          <w:rFonts w:ascii="Arial" w:hAnsi="Arial" w:cs="Arial"/>
          <w:b/>
          <w:sz w:val="24"/>
          <w:szCs w:val="24"/>
        </w:rPr>
        <w:t>.</w:t>
      </w:r>
    </w:p>
    <w:p w14:paraId="732BB197" w14:textId="3945E025" w:rsidR="0084410D" w:rsidRDefault="0084410D" w:rsidP="00E63E71">
      <w:pPr>
        <w:jc w:val="both"/>
        <w:rPr>
          <w:rFonts w:ascii="Arial" w:hAnsi="Arial" w:cs="Arial"/>
          <w:sz w:val="24"/>
          <w:szCs w:val="24"/>
        </w:rPr>
      </w:pPr>
      <w:r w:rsidRPr="0084410D">
        <w:rPr>
          <w:rFonts w:ascii="Arial" w:hAnsi="Arial" w:cs="Arial"/>
          <w:b/>
          <w:sz w:val="24"/>
          <w:szCs w:val="24"/>
        </w:rPr>
        <w:t xml:space="preserve">Redis </w:t>
      </w:r>
      <w:r w:rsidRPr="0084410D">
        <w:rPr>
          <w:rFonts w:ascii="Arial" w:hAnsi="Arial" w:cs="Arial"/>
          <w:sz w:val="24"/>
          <w:szCs w:val="24"/>
        </w:rPr>
        <w:t>es un motor de base de datos en memoria, basado en el almacenamiento en tablas de hashes (clave/valor) pero que opcionalmente puede ser usada como una base de datos durable o persistente.</w:t>
      </w:r>
      <w:r w:rsidR="00424EB0">
        <w:rPr>
          <w:rFonts w:ascii="Arial" w:hAnsi="Arial" w:cs="Arial"/>
          <w:sz w:val="24"/>
          <w:szCs w:val="24"/>
        </w:rPr>
        <w:t xml:space="preserve"> </w:t>
      </w:r>
      <w:r w:rsidR="00424EB0" w:rsidRPr="00424EB0">
        <w:rPr>
          <w:rFonts w:ascii="Arial" w:hAnsi="Arial" w:cs="Arial"/>
          <w:sz w:val="24"/>
          <w:szCs w:val="24"/>
        </w:rPr>
        <w:t>Está liberado bajo licencia BSD por lo que es considerado software de código abierto.</w:t>
      </w:r>
      <w:r w:rsidR="00424EB0">
        <w:rPr>
          <w:rFonts w:ascii="Arial" w:hAnsi="Arial" w:cs="Arial"/>
          <w:sz w:val="24"/>
          <w:szCs w:val="24"/>
        </w:rPr>
        <w:t xml:space="preserve"> En el proyecto se ha utilizado para agilizar los procesos de búsqueda de datos</w:t>
      </w:r>
      <w:r w:rsidR="005C6E75">
        <w:rPr>
          <w:rFonts w:ascii="Arial" w:hAnsi="Arial" w:cs="Arial"/>
          <w:sz w:val="24"/>
          <w:szCs w:val="24"/>
        </w:rPr>
        <w:t>, los datos consultados se almacenan en Redis y son actualizados según las operaciones que se vayan realizando en la aplicación de esta forma se evita re</w:t>
      </w:r>
      <w:r w:rsidR="00882F6B">
        <w:rPr>
          <w:rFonts w:ascii="Arial" w:hAnsi="Arial" w:cs="Arial"/>
          <w:sz w:val="24"/>
          <w:szCs w:val="24"/>
        </w:rPr>
        <w:t>trasar las respuestas al cliente; devolviendo los datos que ya hayan sido consultados.</w:t>
      </w:r>
    </w:p>
    <w:p w14:paraId="3F402BE3" w14:textId="2A4D61BA" w:rsidR="00DB552A" w:rsidRPr="00DB552A" w:rsidRDefault="00DB552A" w:rsidP="00E63E71">
      <w:pPr>
        <w:jc w:val="both"/>
        <w:rPr>
          <w:rFonts w:ascii="Arial" w:hAnsi="Arial" w:cs="Arial"/>
          <w:b/>
          <w:sz w:val="24"/>
          <w:szCs w:val="24"/>
        </w:rPr>
      </w:pPr>
      <w:r w:rsidRPr="00DB552A">
        <w:rPr>
          <w:rFonts w:ascii="Arial" w:hAnsi="Arial" w:cs="Arial"/>
          <w:b/>
          <w:sz w:val="24"/>
          <w:szCs w:val="24"/>
        </w:rPr>
        <w:t>Docker</w:t>
      </w:r>
      <w:r>
        <w:rPr>
          <w:rFonts w:ascii="Arial" w:hAnsi="Arial" w:cs="Arial"/>
          <w:b/>
          <w:sz w:val="24"/>
          <w:szCs w:val="24"/>
        </w:rPr>
        <w:t xml:space="preserve"> </w:t>
      </w:r>
      <w:r w:rsidRPr="00DB552A">
        <w:rPr>
          <w:rFonts w:ascii="Arial" w:hAnsi="Arial" w:cs="Arial"/>
          <w:sz w:val="24"/>
          <w:szCs w:val="24"/>
        </w:rPr>
        <w:t>es un proyecto de código abierto que automatiza el despliegue de aplicaciones dentro de contenedores de software, proporcionando una capa adicional de abstracción y automatización de virtualización de aplicaciones en múltiples sistemas operativos</w:t>
      </w:r>
      <w:r>
        <w:rPr>
          <w:rFonts w:ascii="Arial" w:hAnsi="Arial" w:cs="Arial"/>
          <w:sz w:val="24"/>
          <w:szCs w:val="24"/>
        </w:rPr>
        <w:t>. Se ha utilizado en el proyecto para el despliegue de la aplicación debido a su versatilidad y adaptación en varios sistemas operativos además de la agilidad que ofrece para el despliegue.</w:t>
      </w:r>
    </w:p>
    <w:p w14:paraId="073A6002" w14:textId="29AC1F21" w:rsidR="00882F6B" w:rsidRDefault="00882F6B" w:rsidP="00E63E71">
      <w:pPr>
        <w:jc w:val="both"/>
        <w:rPr>
          <w:rFonts w:ascii="Arial" w:hAnsi="Arial" w:cs="Arial"/>
          <w:b/>
          <w:sz w:val="24"/>
          <w:szCs w:val="24"/>
        </w:rPr>
      </w:pPr>
    </w:p>
    <w:p w14:paraId="07D2FD65" w14:textId="77777777" w:rsidR="00882F6B" w:rsidRDefault="00882F6B" w:rsidP="00E63E71">
      <w:pPr>
        <w:jc w:val="both"/>
        <w:rPr>
          <w:rFonts w:ascii="Arial" w:hAnsi="Arial" w:cs="Arial"/>
          <w:b/>
          <w:sz w:val="24"/>
          <w:szCs w:val="24"/>
        </w:rPr>
      </w:pPr>
    </w:p>
    <w:p w14:paraId="40C8507B" w14:textId="77777777" w:rsidR="00882F6B" w:rsidRPr="00F964AE" w:rsidRDefault="00882F6B" w:rsidP="00E63E71">
      <w:pPr>
        <w:jc w:val="both"/>
        <w:rPr>
          <w:rFonts w:ascii="Arial" w:hAnsi="Arial" w:cs="Arial"/>
          <w:b/>
          <w:sz w:val="24"/>
          <w:szCs w:val="24"/>
        </w:rPr>
      </w:pPr>
    </w:p>
    <w:p w14:paraId="2CBE92DB" w14:textId="2614A0B8" w:rsidR="00224577" w:rsidRPr="00E63E71" w:rsidRDefault="00224577" w:rsidP="00E63E71">
      <w:pPr>
        <w:jc w:val="both"/>
        <w:rPr>
          <w:rFonts w:ascii="Arial" w:hAnsi="Arial" w:cs="Arial"/>
          <w:sz w:val="24"/>
          <w:szCs w:val="24"/>
        </w:rPr>
      </w:pPr>
    </w:p>
    <w:p w14:paraId="00667F6D" w14:textId="77331E22" w:rsidR="00224577" w:rsidRPr="00E63E71" w:rsidRDefault="00224577" w:rsidP="00E63E71">
      <w:pPr>
        <w:jc w:val="both"/>
        <w:rPr>
          <w:rFonts w:ascii="Arial" w:hAnsi="Arial" w:cs="Arial"/>
          <w:sz w:val="24"/>
          <w:szCs w:val="24"/>
        </w:rPr>
      </w:pPr>
    </w:p>
    <w:p w14:paraId="7F17FEA0" w14:textId="56904D83" w:rsidR="00224577" w:rsidRPr="00E63E71" w:rsidRDefault="00224577" w:rsidP="00E63E71">
      <w:pPr>
        <w:jc w:val="both"/>
        <w:rPr>
          <w:rFonts w:ascii="Arial" w:hAnsi="Arial" w:cs="Arial"/>
          <w:sz w:val="24"/>
          <w:szCs w:val="24"/>
        </w:rPr>
      </w:pPr>
    </w:p>
    <w:p w14:paraId="78FA917F" w14:textId="3FACBF74" w:rsidR="00224577" w:rsidRPr="00E63E71" w:rsidRDefault="00224577" w:rsidP="00E63E71">
      <w:pPr>
        <w:jc w:val="both"/>
        <w:rPr>
          <w:rFonts w:ascii="Arial" w:hAnsi="Arial" w:cs="Arial"/>
          <w:sz w:val="24"/>
          <w:szCs w:val="24"/>
        </w:rPr>
      </w:pPr>
    </w:p>
    <w:p w14:paraId="6139AAF7" w14:textId="7C60C029" w:rsidR="00224577" w:rsidRPr="00E63E71" w:rsidRDefault="00224577" w:rsidP="00E63E71">
      <w:pPr>
        <w:jc w:val="both"/>
        <w:rPr>
          <w:rFonts w:ascii="Arial" w:hAnsi="Arial" w:cs="Arial"/>
          <w:sz w:val="24"/>
          <w:szCs w:val="24"/>
        </w:rPr>
      </w:pPr>
    </w:p>
    <w:p w14:paraId="26B8DD75" w14:textId="1D148F06" w:rsidR="00224577" w:rsidRPr="00E63E71" w:rsidRDefault="00224577" w:rsidP="00E63E71">
      <w:pPr>
        <w:jc w:val="both"/>
        <w:rPr>
          <w:rFonts w:ascii="Arial" w:hAnsi="Arial" w:cs="Arial"/>
          <w:sz w:val="24"/>
          <w:szCs w:val="24"/>
        </w:rPr>
      </w:pPr>
    </w:p>
    <w:p w14:paraId="38BF9187" w14:textId="283EB24C" w:rsidR="00224577" w:rsidRPr="00E63E71" w:rsidRDefault="00224577" w:rsidP="00E63E71">
      <w:pPr>
        <w:jc w:val="both"/>
        <w:rPr>
          <w:rFonts w:ascii="Arial" w:hAnsi="Arial" w:cs="Arial"/>
          <w:sz w:val="24"/>
          <w:szCs w:val="24"/>
        </w:rPr>
      </w:pPr>
    </w:p>
    <w:p w14:paraId="084AE7AD" w14:textId="3CA69810" w:rsidR="00224577" w:rsidRPr="00E63E71" w:rsidRDefault="00224577" w:rsidP="00E63E71">
      <w:pPr>
        <w:jc w:val="both"/>
        <w:rPr>
          <w:rFonts w:ascii="Arial" w:hAnsi="Arial" w:cs="Arial"/>
          <w:sz w:val="24"/>
          <w:szCs w:val="24"/>
        </w:rPr>
      </w:pPr>
    </w:p>
    <w:p w14:paraId="5E246AD6" w14:textId="36238975" w:rsidR="00224577" w:rsidRPr="00E63E71" w:rsidRDefault="00224577" w:rsidP="00E63E71">
      <w:pPr>
        <w:jc w:val="both"/>
        <w:rPr>
          <w:rFonts w:ascii="Arial" w:hAnsi="Arial" w:cs="Arial"/>
          <w:sz w:val="24"/>
          <w:szCs w:val="24"/>
        </w:rPr>
      </w:pPr>
    </w:p>
    <w:p w14:paraId="0C5D0EB2" w14:textId="69097730" w:rsidR="00224577" w:rsidRPr="00E63E71" w:rsidRDefault="00224577" w:rsidP="00E63E71">
      <w:pPr>
        <w:jc w:val="both"/>
        <w:rPr>
          <w:rFonts w:ascii="Arial" w:hAnsi="Arial" w:cs="Arial"/>
          <w:sz w:val="24"/>
          <w:szCs w:val="24"/>
        </w:rPr>
      </w:pPr>
    </w:p>
    <w:p w14:paraId="2B2E52F1" w14:textId="2B30AD9C" w:rsidR="00224577" w:rsidRPr="00E63E71" w:rsidRDefault="00224577" w:rsidP="00E63E71">
      <w:pPr>
        <w:jc w:val="both"/>
        <w:rPr>
          <w:rFonts w:ascii="Arial" w:hAnsi="Arial" w:cs="Arial"/>
          <w:sz w:val="24"/>
          <w:szCs w:val="24"/>
        </w:rPr>
      </w:pPr>
    </w:p>
    <w:p w14:paraId="05810D25" w14:textId="42E20541" w:rsidR="00224577" w:rsidRPr="00E63E71" w:rsidRDefault="00224577" w:rsidP="00E63E71">
      <w:pPr>
        <w:jc w:val="both"/>
        <w:rPr>
          <w:rFonts w:ascii="Arial" w:hAnsi="Arial" w:cs="Arial"/>
          <w:sz w:val="24"/>
          <w:szCs w:val="24"/>
        </w:rPr>
      </w:pPr>
    </w:p>
    <w:p w14:paraId="73F06D05" w14:textId="699353EC" w:rsidR="00224577" w:rsidRPr="00E63E71" w:rsidRDefault="00224577" w:rsidP="00E63E71">
      <w:pPr>
        <w:jc w:val="both"/>
        <w:rPr>
          <w:rFonts w:ascii="Arial" w:hAnsi="Arial" w:cs="Arial"/>
          <w:sz w:val="24"/>
          <w:szCs w:val="24"/>
        </w:rPr>
      </w:pPr>
    </w:p>
    <w:p w14:paraId="54076F5B" w14:textId="3C47E21B" w:rsidR="00224577" w:rsidRPr="00E63E71" w:rsidRDefault="00224577" w:rsidP="00E63E71">
      <w:pPr>
        <w:jc w:val="both"/>
        <w:rPr>
          <w:rFonts w:ascii="Arial" w:hAnsi="Arial" w:cs="Arial"/>
          <w:sz w:val="24"/>
          <w:szCs w:val="24"/>
        </w:rPr>
      </w:pPr>
    </w:p>
    <w:p w14:paraId="2CB9FCCD" w14:textId="762419E3" w:rsidR="00224577" w:rsidRPr="00E63E71" w:rsidRDefault="00224577" w:rsidP="00E63E71">
      <w:pPr>
        <w:jc w:val="both"/>
        <w:rPr>
          <w:rFonts w:ascii="Arial" w:hAnsi="Arial" w:cs="Arial"/>
          <w:sz w:val="24"/>
          <w:szCs w:val="24"/>
        </w:rPr>
      </w:pPr>
    </w:p>
    <w:p w14:paraId="62021C5D" w14:textId="06070237" w:rsidR="00224577" w:rsidRPr="00E63E71" w:rsidRDefault="00224577" w:rsidP="00E63E71">
      <w:pPr>
        <w:jc w:val="both"/>
        <w:rPr>
          <w:rFonts w:ascii="Arial" w:hAnsi="Arial" w:cs="Arial"/>
          <w:sz w:val="24"/>
          <w:szCs w:val="24"/>
        </w:rPr>
      </w:pPr>
    </w:p>
    <w:p w14:paraId="55ECB712" w14:textId="03ED8805" w:rsidR="00224577" w:rsidRDefault="006A5FC7" w:rsidP="00E63E71">
      <w:pPr>
        <w:jc w:val="both"/>
        <w:rPr>
          <w:rFonts w:ascii="Arial" w:hAnsi="Arial" w:cs="Arial"/>
          <w:sz w:val="24"/>
          <w:szCs w:val="24"/>
        </w:rPr>
      </w:pPr>
      <w:r>
        <w:rPr>
          <w:rFonts w:ascii="Arial" w:hAnsi="Arial" w:cs="Arial"/>
          <w:sz w:val="24"/>
          <w:szCs w:val="24"/>
        </w:rPr>
        <w:t>Bibliografía:</w:t>
      </w:r>
    </w:p>
    <w:p w14:paraId="4A87D4A0" w14:textId="0BB4C3C5" w:rsidR="006A5FC7" w:rsidRDefault="006A5FC7" w:rsidP="00E63E71">
      <w:pPr>
        <w:jc w:val="both"/>
      </w:pPr>
      <w:r w:rsidRPr="006A5FC7">
        <w:rPr>
          <w:rFonts w:ascii="Arial" w:hAnsi="Arial" w:cs="Arial"/>
          <w:sz w:val="24"/>
          <w:szCs w:val="24"/>
        </w:rPr>
        <w:t>Proto</w:t>
      </w:r>
      <w:r>
        <w:rPr>
          <w:rFonts w:ascii="Arial" w:hAnsi="Arial" w:cs="Arial"/>
          <w:sz w:val="24"/>
          <w:szCs w:val="24"/>
        </w:rPr>
        <w:t>colo http:</w:t>
      </w:r>
      <w:r w:rsidRPr="006A5FC7">
        <w:rPr>
          <w:rFonts w:ascii="Arial" w:hAnsi="Arial" w:cs="Arial"/>
          <w:sz w:val="24"/>
          <w:szCs w:val="24"/>
        </w:rPr>
        <w:t xml:space="preserve"> </w:t>
      </w:r>
      <w:hyperlink r:id="rId8" w:history="1">
        <w:r w:rsidRPr="006A5FC7">
          <w:rPr>
            <w:rStyle w:val="Hipervnculo"/>
          </w:rPr>
          <w:t>https://es.wikipedia.org/wiki/Protocolo_de_transferencia_de_hipertexto</w:t>
        </w:r>
      </w:hyperlink>
    </w:p>
    <w:p w14:paraId="30C707CD" w14:textId="5DFB11AC" w:rsidR="006A5FC7" w:rsidRDefault="006A5FC7" w:rsidP="00E63E71">
      <w:pPr>
        <w:jc w:val="both"/>
      </w:pPr>
      <w:hyperlink r:id="rId9" w:history="1">
        <w:r>
          <w:rPr>
            <w:rStyle w:val="Hipervnculo"/>
          </w:rPr>
          <w:t>https://es.wikipedia.org/wiki/Hipermedia</w:t>
        </w:r>
      </w:hyperlink>
    </w:p>
    <w:p w14:paraId="03E1EC0C" w14:textId="2D37AB2E" w:rsidR="006A5FC7" w:rsidRDefault="006A5FC7" w:rsidP="00E63E71">
      <w:pPr>
        <w:jc w:val="both"/>
      </w:pPr>
      <w:hyperlink r:id="rId10" w:history="1">
        <w:r>
          <w:rPr>
            <w:rStyle w:val="Hipervnculo"/>
          </w:rPr>
          <w:t>https://es.wikipedia.org/wiki/Transferencia_de_Estado_Representacional</w:t>
        </w:r>
      </w:hyperlink>
    </w:p>
    <w:p w14:paraId="4BAED5D5" w14:textId="74B83108" w:rsidR="006A5FC7" w:rsidRDefault="006A5FC7" w:rsidP="00E63E71">
      <w:pPr>
        <w:jc w:val="both"/>
      </w:pPr>
      <w:hyperlink r:id="rId11" w:history="1">
        <w:r>
          <w:rPr>
            <w:rStyle w:val="Hipervnculo"/>
          </w:rPr>
          <w:t>https://es.wikipedia.org/wiki/PHP</w:t>
        </w:r>
      </w:hyperlink>
    </w:p>
    <w:p w14:paraId="593E080D" w14:textId="40023179" w:rsidR="006A5FC7" w:rsidRDefault="006A5FC7" w:rsidP="00E63E71">
      <w:pPr>
        <w:jc w:val="both"/>
      </w:pPr>
      <w:hyperlink r:id="rId12" w:history="1">
        <w:r>
          <w:rPr>
            <w:rStyle w:val="Hipervnculo"/>
          </w:rPr>
          <w:t>https://es.wikipedia.org/wiki/RabbitMQ</w:t>
        </w:r>
      </w:hyperlink>
    </w:p>
    <w:p w14:paraId="2F30C6D9" w14:textId="47E48DD8" w:rsidR="006A5FC7" w:rsidRDefault="006A5FC7" w:rsidP="00E63E71">
      <w:pPr>
        <w:jc w:val="both"/>
      </w:pPr>
      <w:hyperlink r:id="rId13" w:history="1">
        <w:r>
          <w:rPr>
            <w:rStyle w:val="Hipervnculo"/>
          </w:rPr>
          <w:t>https://es.wikipedia.org/wiki/MySQL</w:t>
        </w:r>
      </w:hyperlink>
    </w:p>
    <w:p w14:paraId="2622798D" w14:textId="2D1F0E99" w:rsidR="006A5FC7" w:rsidRPr="006A5FC7" w:rsidRDefault="006A5FC7" w:rsidP="00E63E71">
      <w:pPr>
        <w:jc w:val="both"/>
        <w:rPr>
          <w:rFonts w:ascii="Arial" w:hAnsi="Arial" w:cs="Arial"/>
          <w:sz w:val="24"/>
          <w:szCs w:val="24"/>
        </w:rPr>
      </w:pPr>
      <w:hyperlink r:id="rId14" w:history="1">
        <w:r>
          <w:rPr>
            <w:rStyle w:val="Hipervnculo"/>
          </w:rPr>
          <w:t>https://es.wikipedia.org/wiki/Redis</w:t>
        </w:r>
      </w:hyperlink>
    </w:p>
    <w:p w14:paraId="0129A9CB" w14:textId="36638C51" w:rsidR="00224577" w:rsidRPr="006A5FC7" w:rsidRDefault="00224577" w:rsidP="00E63E71">
      <w:pPr>
        <w:jc w:val="both"/>
        <w:rPr>
          <w:rFonts w:ascii="Arial" w:hAnsi="Arial" w:cs="Arial"/>
          <w:sz w:val="24"/>
          <w:szCs w:val="24"/>
        </w:rPr>
      </w:pPr>
    </w:p>
    <w:p w14:paraId="240AC26A" w14:textId="4BD12A48" w:rsidR="00224577" w:rsidRPr="006A5FC7" w:rsidRDefault="00224577" w:rsidP="00E63E71">
      <w:pPr>
        <w:jc w:val="both"/>
        <w:rPr>
          <w:rFonts w:ascii="Arial" w:hAnsi="Arial" w:cs="Arial"/>
          <w:sz w:val="24"/>
          <w:szCs w:val="24"/>
        </w:rPr>
      </w:pPr>
    </w:p>
    <w:p w14:paraId="324FFAD4" w14:textId="4156555B" w:rsidR="00224577" w:rsidRPr="006A5FC7" w:rsidRDefault="00224577" w:rsidP="00E63E71">
      <w:pPr>
        <w:jc w:val="both"/>
        <w:rPr>
          <w:rFonts w:ascii="Arial" w:hAnsi="Arial" w:cs="Arial"/>
          <w:sz w:val="24"/>
          <w:szCs w:val="24"/>
        </w:rPr>
      </w:pPr>
    </w:p>
    <w:p w14:paraId="281562B2" w14:textId="577809F3" w:rsidR="00224577" w:rsidRPr="006A5FC7" w:rsidRDefault="00224577" w:rsidP="00E63E71">
      <w:pPr>
        <w:jc w:val="both"/>
        <w:rPr>
          <w:rFonts w:ascii="Arial" w:hAnsi="Arial" w:cs="Arial"/>
          <w:sz w:val="24"/>
          <w:szCs w:val="24"/>
        </w:rPr>
      </w:pPr>
    </w:p>
    <w:p w14:paraId="33228D77" w14:textId="4F99CE12" w:rsidR="00224577" w:rsidRPr="006A5FC7" w:rsidRDefault="00224577" w:rsidP="00E63E71">
      <w:pPr>
        <w:jc w:val="both"/>
        <w:rPr>
          <w:rFonts w:ascii="Arial" w:hAnsi="Arial" w:cs="Arial"/>
          <w:sz w:val="24"/>
          <w:szCs w:val="24"/>
        </w:rPr>
      </w:pPr>
    </w:p>
    <w:p w14:paraId="5A835916" w14:textId="7BFD84F1" w:rsidR="00224577" w:rsidRPr="006A5FC7" w:rsidRDefault="00224577" w:rsidP="00E63E71">
      <w:pPr>
        <w:jc w:val="both"/>
        <w:rPr>
          <w:rFonts w:ascii="Arial" w:hAnsi="Arial" w:cs="Arial"/>
          <w:sz w:val="24"/>
          <w:szCs w:val="24"/>
        </w:rPr>
      </w:pPr>
    </w:p>
    <w:p w14:paraId="47E21D97" w14:textId="77777777" w:rsidR="00224577" w:rsidRPr="006A5FC7" w:rsidRDefault="00224577" w:rsidP="00E63E71">
      <w:pPr>
        <w:jc w:val="both"/>
        <w:rPr>
          <w:rFonts w:ascii="Arial" w:hAnsi="Arial" w:cs="Arial"/>
          <w:sz w:val="24"/>
          <w:szCs w:val="24"/>
        </w:rPr>
      </w:pPr>
    </w:p>
    <w:p w14:paraId="79BE54F8" w14:textId="77777777" w:rsidR="00224577" w:rsidRPr="006A5FC7" w:rsidRDefault="00224577" w:rsidP="00E63E71">
      <w:pPr>
        <w:jc w:val="both"/>
        <w:rPr>
          <w:rFonts w:ascii="Arial" w:hAnsi="Arial" w:cs="Arial"/>
          <w:sz w:val="24"/>
          <w:szCs w:val="24"/>
        </w:rPr>
      </w:pPr>
    </w:p>
    <w:p w14:paraId="25060759" w14:textId="77777777" w:rsidR="00DB1C96" w:rsidRPr="006A5FC7" w:rsidRDefault="00DB1C96" w:rsidP="00E63E71">
      <w:pPr>
        <w:jc w:val="both"/>
        <w:rPr>
          <w:rFonts w:ascii="Arial" w:hAnsi="Arial" w:cs="Arial"/>
          <w:sz w:val="24"/>
          <w:szCs w:val="24"/>
        </w:rPr>
      </w:pPr>
    </w:p>
    <w:sectPr w:rsidR="00DB1C96" w:rsidRPr="006A5FC7">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74E5C23" w14:textId="77777777" w:rsidR="00A52472" w:rsidRDefault="00A52472" w:rsidP="008B41D6">
      <w:pPr>
        <w:spacing w:after="0" w:line="240" w:lineRule="auto"/>
      </w:pPr>
      <w:r>
        <w:separator/>
      </w:r>
    </w:p>
  </w:endnote>
  <w:endnote w:type="continuationSeparator" w:id="0">
    <w:p w14:paraId="3D466FC6" w14:textId="77777777" w:rsidR="00A52472" w:rsidRDefault="00A52472" w:rsidP="008B41D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AFF" w:usb1="C0007843" w:usb2="00000009" w:usb3="00000000" w:csb0="000001FF"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7BE2F6E" w14:textId="77777777" w:rsidR="00A52472" w:rsidRDefault="00A52472" w:rsidP="008B41D6">
      <w:pPr>
        <w:spacing w:after="0" w:line="240" w:lineRule="auto"/>
      </w:pPr>
      <w:r>
        <w:separator/>
      </w:r>
    </w:p>
  </w:footnote>
  <w:footnote w:type="continuationSeparator" w:id="0">
    <w:p w14:paraId="2C635E90" w14:textId="77777777" w:rsidR="00A52472" w:rsidRDefault="00A52472" w:rsidP="008B41D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4F0828F3"/>
    <w:multiLevelType w:val="hybridMultilevel"/>
    <w:tmpl w:val="7714CA7C"/>
    <w:lvl w:ilvl="0" w:tplc="FE06C2F2">
      <w:start w:val="1"/>
      <w:numFmt w:val="decimal"/>
      <w:lvlText w:val="%1."/>
      <w:lvlJc w:val="left"/>
      <w:pPr>
        <w:ind w:left="720" w:hanging="360"/>
      </w:pPr>
      <w:rPr>
        <w:rFonts w:hint="default"/>
        <w:sz w:val="22"/>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3DD1"/>
    <w:rsid w:val="0011388B"/>
    <w:rsid w:val="00135486"/>
    <w:rsid w:val="00224577"/>
    <w:rsid w:val="00424EB0"/>
    <w:rsid w:val="004A3DD1"/>
    <w:rsid w:val="005C6E75"/>
    <w:rsid w:val="006A5FC7"/>
    <w:rsid w:val="006F28F6"/>
    <w:rsid w:val="0084410D"/>
    <w:rsid w:val="00882F6B"/>
    <w:rsid w:val="008B41D6"/>
    <w:rsid w:val="009C3594"/>
    <w:rsid w:val="00A52472"/>
    <w:rsid w:val="00AD2F08"/>
    <w:rsid w:val="00BC4669"/>
    <w:rsid w:val="00C05270"/>
    <w:rsid w:val="00DA2680"/>
    <w:rsid w:val="00DB1C96"/>
    <w:rsid w:val="00DB552A"/>
    <w:rsid w:val="00E63E71"/>
    <w:rsid w:val="00E9103A"/>
    <w:rsid w:val="00F964AE"/>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69D1D41"/>
  <w15:chartTrackingRefBased/>
  <w15:docId w15:val="{9E63B57A-B10B-4A7C-89E4-52D1328BCC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8B41D6"/>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8B41D6"/>
  </w:style>
  <w:style w:type="paragraph" w:styleId="Piedepgina">
    <w:name w:val="footer"/>
    <w:basedOn w:val="Normal"/>
    <w:link w:val="PiedepginaCar"/>
    <w:uiPriority w:val="99"/>
    <w:unhideWhenUsed/>
    <w:rsid w:val="008B41D6"/>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8B41D6"/>
  </w:style>
  <w:style w:type="character" w:styleId="Hipervnculo">
    <w:name w:val="Hyperlink"/>
    <w:basedOn w:val="Fuentedeprrafopredeter"/>
    <w:uiPriority w:val="99"/>
    <w:semiHidden/>
    <w:unhideWhenUsed/>
    <w:rsid w:val="006A5FC7"/>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9628754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es.wikipedia.org/wiki/Protocolo_de_transferencia_de_hipertexto" TargetMode="External"/><Relationship Id="rId13" Type="http://schemas.openxmlformats.org/officeDocument/2006/relationships/hyperlink" Target="https://es.wikipedia.org/wiki/MySQL" TargetMode="External"/><Relationship Id="rId3" Type="http://schemas.openxmlformats.org/officeDocument/2006/relationships/settings" Target="settings.xml"/><Relationship Id="rId7" Type="http://schemas.openxmlformats.org/officeDocument/2006/relationships/hyperlink" Target="https://es.wikipedia.org/wiki/Protocolo_de_transferencia_de_hipertexto" TargetMode="External"/><Relationship Id="rId12" Type="http://schemas.openxmlformats.org/officeDocument/2006/relationships/hyperlink" Target="https://es.wikipedia.org/wiki/RabbitMQ" TargetMode="Externa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es.wikipedia.org/wiki/PHP" TargetMode="Externa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yperlink" Target="https://es.wikipedia.org/wiki/Transferencia_de_Estado_Representacional" TargetMode="External"/><Relationship Id="rId4" Type="http://schemas.openxmlformats.org/officeDocument/2006/relationships/webSettings" Target="webSettings.xml"/><Relationship Id="rId9" Type="http://schemas.openxmlformats.org/officeDocument/2006/relationships/hyperlink" Target="https://es.wikipedia.org/wiki/Hipermedia" TargetMode="External"/><Relationship Id="rId14" Type="http://schemas.openxmlformats.org/officeDocument/2006/relationships/hyperlink" Target="https://es.wikipedia.org/wiki/Redis"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3853</TotalTime>
  <Pages>3</Pages>
  <Words>913</Words>
  <Characters>5024</Characters>
  <Application>Microsoft Office Word</Application>
  <DocSecurity>0</DocSecurity>
  <Lines>41</Lines>
  <Paragraphs>11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5926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Espinosa Fariñas</dc:creator>
  <cp:keywords/>
  <dc:description/>
  <cp:lastModifiedBy>David Espinosa Fariñas</cp:lastModifiedBy>
  <cp:revision>4</cp:revision>
  <dcterms:created xsi:type="dcterms:W3CDTF">2019-08-25T17:23:00Z</dcterms:created>
  <dcterms:modified xsi:type="dcterms:W3CDTF">2019-08-29T11:33:00Z</dcterms:modified>
</cp:coreProperties>
</file>