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0E420F90">
                <wp:simplePos x="0" y="0"/>
                <wp:positionH relativeFrom="page">
                  <wp:posOffset>-104775</wp:posOffset>
                </wp:positionH>
                <wp:positionV relativeFrom="page">
                  <wp:posOffset>0</wp:posOffset>
                </wp:positionV>
                <wp:extent cx="8042464" cy="141922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19224"/>
                          <a:chOff x="1277143" y="3079913"/>
                          <a:chExt cx="8042464" cy="1419224"/>
                        </a:xfrm>
                      </wpg:grpSpPr>
                      <wpg:grpSp>
                        <wpg:cNvPr id="1" name="Groupe 1"/>
                        <wpg:cNvGrpSpPr/>
                        <wpg:grpSpPr>
                          <a:xfrm>
                            <a:off x="1277143" y="3079913"/>
                            <a:ext cx="8042464" cy="1419224"/>
                            <a:chOff x="-87675" y="-1"/>
                            <a:chExt cx="7402875" cy="1232698"/>
                          </a:xfrm>
                        </wpg:grpSpPr>
                        <wps:wsp>
                          <wps:cNvPr id="2" name="Rectangle 2"/>
                          <wps:cNvSpPr/>
                          <wps:spPr>
                            <a:xfrm>
                              <a:off x="0" y="-1"/>
                              <a:ext cx="7315200" cy="1216150"/>
                            </a:xfrm>
                            <a:prstGeom prst="rect">
                              <a:avLst/>
                            </a:prstGeom>
                            <a:solidFill>
                              <a:schemeClr val="tx1">
                                <a:lumMod val="85000"/>
                                <a:lumOff val="15000"/>
                              </a:schemeClr>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tx1">
                                <a:lumMod val="85000"/>
                                <a:lumOff val="15000"/>
                              </a:schemeClr>
                            </a:solidFill>
                            <a:ln>
                              <a:noFill/>
                            </a:ln>
                          </wps:spPr>
                          <wps:bodyPr spcFirstLastPara="1" wrap="square" lIns="91425" tIns="91425" rIns="91425" bIns="91425" anchor="ctr" anchorCtr="0">
                            <a:noAutofit/>
                          </wps:bodyPr>
                        </wps:wsp>
                        <wps:wsp>
                          <wps:cNvPr id="4" name="Rectangle 4"/>
                          <wps:cNvSpPr/>
                          <wps:spPr>
                            <a:xfrm>
                              <a:off x="-87675" y="16545"/>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1.75pt;z-index:251658240;mso-position-horizontal-relative:page;mso-position-vertical-relative:page;mso-width-relative:margin;mso-height-relative:margin" coordorigin="12771,30799"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">
                <v:group id="Groupe 1" o:spid="_x0000_s1027"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" fillcolor="#272727 [2749]"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" path="m,l7312660,r,1129665l3619500,733425,,1091565,,xe" fillcolor="#272727 [2749]" stroked="f">
                    <v:path arrowok="t" o:extrusionok="f"/>
                  </v:shape>
                  <v:rect id="Rectangle 4" o:spid="_x0000_s1030"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7005073" w:rsidR="00283948" w:rsidRDefault="005958A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GUIDE DE RECOMMANDATION</w:t>
      </w:r>
      <w:r w:rsidR="00996432">
        <w:rPr>
          <w:rFonts w:ascii="Open Sans" w:eastAsia="Open Sans" w:hAnsi="Open Sans" w:cs="Open Sans"/>
          <w:b/>
          <w:sz w:val="56"/>
          <w:szCs w:val="56"/>
        </w:rPr>
        <w:t>S</w:t>
      </w:r>
    </w:p>
    <w:p w14:paraId="05DE0F9C" w14:textId="77777777" w:rsidR="00283948" w:rsidRDefault="00283948"/>
    <w:p w14:paraId="33097C5C" w14:textId="77777777" w:rsidR="00283948" w:rsidRDefault="00283948"/>
    <w:p w14:paraId="680D14E1" w14:textId="6B330557"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proofErr w:type="spellStart"/>
      <w:r w:rsidR="005956E0">
        <w:rPr>
          <w:rFonts w:ascii="Open Sans" w:eastAsia="Open Sans" w:hAnsi="Open Sans" w:cs="Open Sans"/>
          <w:b/>
          <w:color w:val="262626" w:themeColor="text1" w:themeTint="D9"/>
          <w:sz w:val="44"/>
          <w:szCs w:val="44"/>
        </w:rPr>
        <w:t>GitmeMoney</w:t>
      </w:r>
      <w:proofErr w:type="spellEnd"/>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D0C5BD" w:rsidR="00283948" w:rsidRPr="001C2828" w:rsidRDefault="00D57E60"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66DD2EB" wp14:editId="35D4FB68">
            <wp:extent cx="2315689" cy="1942062"/>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368" cy="1953534"/>
                    </a:xfrm>
                    <a:prstGeom prst="rect">
                      <a:avLst/>
                    </a:prstGeom>
                    <a:noFill/>
                    <a:ln>
                      <a:noFill/>
                    </a:ln>
                  </pic:spPr>
                </pic:pic>
              </a:graphicData>
            </a:graphic>
          </wp:inline>
        </w:drawing>
      </w:r>
    </w:p>
    <w:p w14:paraId="6DC2C995" w14:textId="2F1E2F49" w:rsidR="00283948" w:rsidRPr="00691506" w:rsidRDefault="00EE0BA6">
      <w:pPr>
        <w:jc w:val="center"/>
        <w:rPr>
          <w:rFonts w:ascii="Open Sans" w:eastAsia="Open Sans" w:hAnsi="Open Sans" w:cs="Open Sans"/>
          <w:b/>
          <w:color w:val="262626" w:themeColor="text1" w:themeTint="D9"/>
          <w:sz w:val="28"/>
          <w:szCs w:val="28"/>
          <w:lang w:val="en-GB"/>
        </w:rPr>
      </w:pPr>
      <w:r w:rsidRPr="00691506">
        <w:rPr>
          <w:rFonts w:ascii="Open Sans" w:eastAsia="Open Sans" w:hAnsi="Open Sans" w:cs="Open Sans"/>
          <w:b/>
          <w:color w:val="262626" w:themeColor="text1" w:themeTint="D9"/>
          <w:sz w:val="28"/>
          <w:szCs w:val="28"/>
          <w:lang w:val="en-GB"/>
        </w:rPr>
        <w:t>_</w:t>
      </w:r>
    </w:p>
    <w:p w14:paraId="64BC58A8" w14:textId="77777777" w:rsidR="00283948" w:rsidRPr="00EE0BA6"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EE0BA6">
        <w:rPr>
          <w:rFonts w:ascii="Open Sans" w:eastAsia="Open Sans" w:hAnsi="Open Sans" w:cs="Open Sans"/>
          <w:b/>
          <w:sz w:val="32"/>
          <w:szCs w:val="32"/>
          <w:lang w:val="en-GB"/>
        </w:rPr>
        <w:t>David EVAN</w:t>
      </w:r>
      <w:r w:rsidRPr="00EE0BA6">
        <w:rPr>
          <w:rFonts w:ascii="Open Sans" w:eastAsia="Open Sans" w:hAnsi="Open Sans" w:cs="Open Sans"/>
          <w:b/>
          <w:sz w:val="32"/>
          <w:szCs w:val="32"/>
          <w:lang w:val="en-GB"/>
        </w:rPr>
        <w:br/>
      </w:r>
    </w:p>
    <w:p w14:paraId="48A0D802" w14:textId="69B05203" w:rsidR="00D56AA0" w:rsidRPr="00EE0BA6"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D07A17">
        <w:rPr>
          <w:rFonts w:ascii="Open Sans" w:eastAsia="Open Sans" w:hAnsi="Open Sans" w:cs="Open Sans"/>
          <w:b/>
          <w:noProof/>
          <w:sz w:val="32"/>
          <w:szCs w:val="32"/>
          <w:lang w:val="en-GB"/>
        </w:rPr>
        <w:t>06/09/2022</w:t>
      </w:r>
      <w:r>
        <w:rPr>
          <w:rFonts w:ascii="Open Sans" w:eastAsia="Open Sans" w:hAnsi="Open Sans" w:cs="Open Sans"/>
          <w:b/>
          <w:sz w:val="32"/>
          <w:szCs w:val="32"/>
          <w:lang w:val="en-GB"/>
        </w:rPr>
        <w:fldChar w:fldCharType="end"/>
      </w:r>
      <w:r w:rsidRPr="00EE0BA6">
        <w:rPr>
          <w:rFonts w:ascii="Open Sans" w:eastAsia="Open Sans" w:hAnsi="Open Sans" w:cs="Open Sans"/>
          <w:b/>
          <w:sz w:val="32"/>
          <w:szCs w:val="32"/>
          <w:lang w:val="en-GB"/>
        </w:rPr>
        <w:br/>
      </w:r>
    </w:p>
    <w:p w14:paraId="3E1B7E2D" w14:textId="30E85742" w:rsidR="00283948" w:rsidRPr="00EE0BA6"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EE0BA6">
        <w:rPr>
          <w:rFonts w:ascii="Open Sans" w:eastAsia="Open Sans" w:hAnsi="Open Sans" w:cs="Open Sans"/>
          <w:b/>
          <w:sz w:val="32"/>
          <w:szCs w:val="32"/>
          <w:lang w:val="en-GB"/>
        </w:rPr>
        <w:t>Version 1.0</w:t>
      </w:r>
    </w:p>
    <w:p w14:paraId="6D0795F7" w14:textId="7193172E" w:rsidR="00283948" w:rsidRPr="00EE0BA6" w:rsidRDefault="00191B7F" w:rsidP="00D56AA0">
      <w:pPr>
        <w:spacing w:after="0" w:line="240" w:lineRule="auto"/>
        <w:rPr>
          <w:b/>
          <w:bCs/>
          <w:sz w:val="28"/>
          <w:szCs w:val="28"/>
          <w:lang w:val="en-GB"/>
        </w:rPr>
      </w:pPr>
      <w:bookmarkStart w:id="2" w:name="_heading=h.1fob9te" w:colFirst="0" w:colLast="0"/>
      <w:bookmarkEnd w:id="2"/>
      <w:r w:rsidRPr="00EE0BA6">
        <w:rPr>
          <w:lang w:val="en-GB"/>
        </w:rPr>
        <w:br w:type="page"/>
      </w:r>
    </w:p>
    <w:p w14:paraId="3FEA207D" w14:textId="6D707252" w:rsidR="00B336C4" w:rsidRPr="00EE0BA6" w:rsidRDefault="005956E0" w:rsidP="000A5D82">
      <w:pPr>
        <w:rPr>
          <w:b/>
          <w:bCs/>
          <w:color w:val="595959" w:themeColor="text1" w:themeTint="A6"/>
          <w:sz w:val="32"/>
          <w:szCs w:val="32"/>
          <w:lang w:val="en-GB"/>
        </w:rPr>
      </w:pPr>
      <w:bookmarkStart w:id="3" w:name="_Toc76143723"/>
      <w:r w:rsidRPr="00EE0BA6">
        <w:rPr>
          <w:b/>
          <w:bCs/>
          <w:color w:val="595959" w:themeColor="text1" w:themeTint="A6"/>
          <w:sz w:val="32"/>
          <w:szCs w:val="32"/>
          <w:lang w:val="en-GB"/>
        </w:rPr>
        <w:lastRenderedPageBreak/>
        <w:t xml:space="preserve">Crypto </w:t>
      </w:r>
      <w:proofErr w:type="spellStart"/>
      <w:r w:rsidRPr="00EE0BA6">
        <w:rPr>
          <w:b/>
          <w:bCs/>
          <w:color w:val="595959" w:themeColor="text1" w:themeTint="A6"/>
          <w:sz w:val="32"/>
          <w:szCs w:val="32"/>
          <w:lang w:val="en-GB"/>
        </w:rPr>
        <w:t>Plateforme</w:t>
      </w:r>
      <w:proofErr w:type="spellEnd"/>
      <w:r w:rsidR="009F7536" w:rsidRPr="00EE0BA6">
        <w:rPr>
          <w:b/>
          <w:bCs/>
          <w:color w:val="595959" w:themeColor="text1" w:themeTint="A6"/>
          <w:sz w:val="32"/>
          <w:szCs w:val="32"/>
          <w:lang w:val="en-GB"/>
        </w:rPr>
        <w:t xml:space="preserve"> </w:t>
      </w:r>
      <w:r w:rsidR="008B01FF" w:rsidRPr="00EE0BA6">
        <w:rPr>
          <w:b/>
          <w:bCs/>
          <w:color w:val="595959" w:themeColor="text1" w:themeTint="A6"/>
          <w:sz w:val="32"/>
          <w:szCs w:val="32"/>
          <w:lang w:val="en-GB"/>
        </w:rPr>
        <w:t xml:space="preserve">– </w:t>
      </w:r>
      <w:bookmarkEnd w:id="3"/>
      <w:proofErr w:type="spellStart"/>
      <w:r w:rsidRPr="00EE0BA6">
        <w:rPr>
          <w:b/>
          <w:bCs/>
          <w:color w:val="595959" w:themeColor="text1" w:themeTint="A6"/>
          <w:sz w:val="32"/>
          <w:szCs w:val="32"/>
          <w:lang w:val="en-GB"/>
        </w:rPr>
        <w:t>GitMeMoney</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18D6D83" w:rsidR="000A5D82" w:rsidRDefault="00825E01" w:rsidP="00DD6385">
            <w:pPr>
              <w:spacing w:line="240" w:lineRule="auto"/>
            </w:pPr>
            <w:r>
              <w:fldChar w:fldCharType="begin"/>
            </w:r>
            <w:r>
              <w:instrText xml:space="preserve"> TIME \@ "dd/MM/yyyy" </w:instrText>
            </w:r>
            <w:r>
              <w:fldChar w:fldCharType="separate"/>
            </w:r>
            <w:r w:rsidR="00D07A17">
              <w:rPr>
                <w:noProof/>
              </w:rPr>
              <w:t>06/09/2022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8B81595" w:rsidR="000A5D82" w:rsidRDefault="000A5D82" w:rsidP="000A5D82">
      <w:pPr>
        <w:pStyle w:val="Lgende"/>
      </w:pPr>
      <w:bookmarkStart w:id="5" w:name="_Toc89359855"/>
      <w:bookmarkStart w:id="6" w:name="_Toc113374721"/>
      <w:r>
        <w:t xml:space="preserve">Tableau </w:t>
      </w:r>
      <w:r w:rsidR="00A30535">
        <w:fldChar w:fldCharType="begin"/>
      </w:r>
      <w:r w:rsidR="00A30535">
        <w:instrText xml:space="preserve"> SEQ Tableau \* ARABIC </w:instrText>
      </w:r>
      <w:r w:rsidR="00A30535">
        <w:fldChar w:fldCharType="separate"/>
      </w:r>
      <w:r w:rsidR="00975CC5">
        <w:rPr>
          <w:noProof/>
        </w:rPr>
        <w:t>1</w:t>
      </w:r>
      <w:r w:rsidR="00A30535">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122CE7B0" w14:textId="104A8B66" w:rsidR="002F7E8B" w:rsidRDefault="00A560F5" w:rsidP="00EE0274">
      <w:pPr>
        <w:jc w:val="both"/>
      </w:pPr>
      <w:r>
        <w:t xml:space="preserve">Dans le cadre du projet « Crypto-plateforme » initié par </w:t>
      </w:r>
      <w:proofErr w:type="spellStart"/>
      <w:r>
        <w:t>GitmeMoney</w:t>
      </w:r>
      <w:proofErr w:type="spellEnd"/>
      <w:r>
        <w:t xml:space="preserve">, ce guide de recommandation </w:t>
      </w:r>
      <w:r w:rsidR="006E0EA7">
        <w:t>a</w:t>
      </w:r>
      <w:r>
        <w:t xml:space="preserve"> pour objectif de fournir des recommandations </w:t>
      </w:r>
      <w:r w:rsidR="00357295">
        <w:t>à destination des</w:t>
      </w:r>
      <w:r>
        <w:t xml:space="preserve"> développeurs</w:t>
      </w:r>
      <w:r w:rsidR="002F7E8B">
        <w:t xml:space="preserve"> </w:t>
      </w:r>
      <w:r w:rsidR="001C1947">
        <w:t xml:space="preserve">(notamment les développeurs juniors) </w:t>
      </w:r>
      <w:r w:rsidR="002F7E8B">
        <w:t xml:space="preserve">visant à améliorer les pratiques de </w:t>
      </w:r>
      <w:r w:rsidR="00C236FC">
        <w:t>développement</w:t>
      </w:r>
      <w:r w:rsidR="002F7E8B">
        <w:t xml:space="preserve"> </w:t>
      </w:r>
      <w:r w:rsidR="00336D02">
        <w:t xml:space="preserve">logiciel </w:t>
      </w:r>
      <w:r w:rsidR="002F7E8B">
        <w:t xml:space="preserve">et la qualité de code. </w:t>
      </w:r>
    </w:p>
    <w:p w14:paraId="6140625B" w14:textId="20D35A66" w:rsidR="007C1B7A" w:rsidRDefault="008225B9" w:rsidP="00EE0274">
      <w:pPr>
        <w:jc w:val="both"/>
      </w:pPr>
      <w:r>
        <w:t xml:space="preserve">Il rappelle </w:t>
      </w:r>
      <w:r w:rsidR="00A560F5">
        <w:t>les standards de développement à respecter, les méthodes de travail à appliquer et les réunions associées à la méthodologie de travail.</w:t>
      </w:r>
      <w:r w:rsidR="00A560F5" w:rsidRPr="00A560F5">
        <w:t xml:space="preserve"> </w:t>
      </w:r>
    </w:p>
    <w:p w14:paraId="3F9DE49C" w14:textId="4468203B" w:rsidR="00E23810" w:rsidRDefault="00CA216C" w:rsidP="00EE0274">
      <w:pPr>
        <w:jc w:val="both"/>
      </w:pPr>
      <w:r>
        <w:t>Une section optionn</w:t>
      </w:r>
      <w:r w:rsidR="00B014A1">
        <w:t xml:space="preserve">elle visant à décrire </w:t>
      </w:r>
      <w:r>
        <w:t xml:space="preserve">les tests automatisés </w:t>
      </w:r>
      <w:r w:rsidR="00B014A1">
        <w:t>et l’attendu minimum sur le projet est disponible en fin de document.</w:t>
      </w:r>
    </w:p>
    <w:p w14:paraId="74F5CC6C" w14:textId="77777777"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14B0399B" w14:textId="69A63F41"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vise à présenter de manière synthétique les recommandations en matière de développement logiciel et de méthodologie de gestion à appliquer pour ce pro</w:t>
      </w:r>
      <w:r w:rsidR="00125EC3">
        <w:rPr>
          <w:rFonts w:ascii="Calibri" w:hAnsi="Calibri" w:cs="Calibri"/>
          <w:color w:val="262626" w:themeColor="text1" w:themeTint="D9"/>
          <w:sz w:val="20"/>
          <w:szCs w:val="20"/>
        </w:rPr>
        <w:t>jet</w:t>
      </w:r>
      <w:r w:rsidRPr="00353EF0">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Il ne s’agit pas d’une documentation sur </w:t>
      </w:r>
      <w:r w:rsidR="00197DC5">
        <w:rPr>
          <w:rFonts w:ascii="Calibri" w:hAnsi="Calibri" w:cs="Calibri"/>
          <w:color w:val="262626" w:themeColor="text1" w:themeTint="D9"/>
          <w:sz w:val="20"/>
          <w:szCs w:val="20"/>
        </w:rPr>
        <w:t>les concepts présentés. Des références seront indiquées pour l’approfondissement des concepts.</w:t>
      </w:r>
    </w:p>
    <w:p w14:paraId="479EB837" w14:textId="77777777" w:rsidR="00E23810" w:rsidRPr="002A2E4B"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B30235B" w14:textId="0E1208FF" w:rsidR="000A5D82" w:rsidRPr="00A560F5" w:rsidRDefault="000A5D82" w:rsidP="00EE0274">
      <w:pPr>
        <w:jc w:val="both"/>
      </w:pPr>
      <w:r w:rsidRPr="00A560F5">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1526150" w14:textId="351E1AE5" w:rsidR="00DA4D3B" w:rsidRDefault="00191197">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"1-3" \h \z \u </w:instrText>
      </w:r>
      <w:r>
        <w:rPr>
          <w:rFonts w:ascii="Open Sans" w:eastAsia="Open Sans" w:hAnsi="Open Sans" w:cs="Open Sans"/>
          <w:bCs w:val="0"/>
          <w:caps w:val="0"/>
          <w:smallCaps/>
          <w:color w:val="000000"/>
          <w:sz w:val="40"/>
          <w:szCs w:val="40"/>
        </w:rPr>
        <w:fldChar w:fldCharType="separate"/>
      </w:r>
      <w:hyperlink w:anchor="_Toc113374727" w:history="1">
        <w:r w:rsidR="00DA4D3B" w:rsidRPr="001E4C48">
          <w:rPr>
            <w:rStyle w:val="Lienhypertexte"/>
            <w:noProof/>
          </w:rPr>
          <w:t>ORGANISATION DU PROJET</w:t>
        </w:r>
        <w:r w:rsidR="00DA4D3B">
          <w:rPr>
            <w:noProof/>
            <w:webHidden/>
          </w:rPr>
          <w:tab/>
        </w:r>
        <w:r w:rsidR="00DA4D3B">
          <w:rPr>
            <w:noProof/>
            <w:webHidden/>
          </w:rPr>
          <w:fldChar w:fldCharType="begin"/>
        </w:r>
        <w:r w:rsidR="00DA4D3B">
          <w:rPr>
            <w:noProof/>
            <w:webHidden/>
          </w:rPr>
          <w:instrText xml:space="preserve"> PAGEREF _Toc113374727 \h </w:instrText>
        </w:r>
        <w:r w:rsidR="00DA4D3B">
          <w:rPr>
            <w:noProof/>
            <w:webHidden/>
          </w:rPr>
        </w:r>
        <w:r w:rsidR="00DA4D3B">
          <w:rPr>
            <w:noProof/>
            <w:webHidden/>
          </w:rPr>
          <w:fldChar w:fldCharType="separate"/>
        </w:r>
        <w:r w:rsidR="00DA4D3B">
          <w:rPr>
            <w:noProof/>
            <w:webHidden/>
          </w:rPr>
          <w:t>4</w:t>
        </w:r>
        <w:r w:rsidR="00DA4D3B">
          <w:rPr>
            <w:noProof/>
            <w:webHidden/>
          </w:rPr>
          <w:fldChar w:fldCharType="end"/>
        </w:r>
      </w:hyperlink>
    </w:p>
    <w:p w14:paraId="506BDA5B" w14:textId="4E0B3D3A" w:rsidR="00DA4D3B" w:rsidRDefault="00DA4D3B">
      <w:pPr>
        <w:pStyle w:val="TM2"/>
        <w:tabs>
          <w:tab w:val="right" w:leader="dot" w:pos="9350"/>
        </w:tabs>
        <w:rPr>
          <w:rFonts w:eastAsiaTheme="minorEastAsia" w:cstheme="minorBidi"/>
          <w:smallCaps w:val="0"/>
          <w:noProof/>
          <w:sz w:val="22"/>
          <w:szCs w:val="22"/>
        </w:rPr>
      </w:pPr>
      <w:hyperlink w:anchor="_Toc113374728" w:history="1">
        <w:r w:rsidRPr="001E4C48">
          <w:rPr>
            <w:rStyle w:val="Lienhypertexte"/>
            <w:noProof/>
          </w:rPr>
          <w:t>Méthodologie « SCRUM »</w:t>
        </w:r>
        <w:r>
          <w:rPr>
            <w:noProof/>
            <w:webHidden/>
          </w:rPr>
          <w:tab/>
        </w:r>
        <w:r>
          <w:rPr>
            <w:noProof/>
            <w:webHidden/>
          </w:rPr>
          <w:fldChar w:fldCharType="begin"/>
        </w:r>
        <w:r>
          <w:rPr>
            <w:noProof/>
            <w:webHidden/>
          </w:rPr>
          <w:instrText xml:space="preserve"> PAGEREF _Toc113374728 \h </w:instrText>
        </w:r>
        <w:r>
          <w:rPr>
            <w:noProof/>
            <w:webHidden/>
          </w:rPr>
        </w:r>
        <w:r>
          <w:rPr>
            <w:noProof/>
            <w:webHidden/>
          </w:rPr>
          <w:fldChar w:fldCharType="separate"/>
        </w:r>
        <w:r>
          <w:rPr>
            <w:noProof/>
            <w:webHidden/>
          </w:rPr>
          <w:t>4</w:t>
        </w:r>
        <w:r>
          <w:rPr>
            <w:noProof/>
            <w:webHidden/>
          </w:rPr>
          <w:fldChar w:fldCharType="end"/>
        </w:r>
      </w:hyperlink>
    </w:p>
    <w:p w14:paraId="54A4B9EA" w14:textId="3A46A439" w:rsidR="00DA4D3B" w:rsidRDefault="00DA4D3B">
      <w:pPr>
        <w:pStyle w:val="TM2"/>
        <w:tabs>
          <w:tab w:val="right" w:leader="dot" w:pos="9350"/>
        </w:tabs>
        <w:rPr>
          <w:rFonts w:eastAsiaTheme="minorEastAsia" w:cstheme="minorBidi"/>
          <w:smallCaps w:val="0"/>
          <w:noProof/>
          <w:sz w:val="22"/>
          <w:szCs w:val="22"/>
        </w:rPr>
      </w:pPr>
      <w:hyperlink w:anchor="_Toc113374729" w:history="1">
        <w:r w:rsidRPr="001E4C48">
          <w:rPr>
            <w:rStyle w:val="Lienhypertexte"/>
            <w:noProof/>
          </w:rPr>
          <w:t>Les cérémonies</w:t>
        </w:r>
        <w:r>
          <w:rPr>
            <w:noProof/>
            <w:webHidden/>
          </w:rPr>
          <w:tab/>
        </w:r>
        <w:r>
          <w:rPr>
            <w:noProof/>
            <w:webHidden/>
          </w:rPr>
          <w:fldChar w:fldCharType="begin"/>
        </w:r>
        <w:r>
          <w:rPr>
            <w:noProof/>
            <w:webHidden/>
          </w:rPr>
          <w:instrText xml:space="preserve"> PAGEREF _Toc113374729 \h </w:instrText>
        </w:r>
        <w:r>
          <w:rPr>
            <w:noProof/>
            <w:webHidden/>
          </w:rPr>
        </w:r>
        <w:r>
          <w:rPr>
            <w:noProof/>
            <w:webHidden/>
          </w:rPr>
          <w:fldChar w:fldCharType="separate"/>
        </w:r>
        <w:r>
          <w:rPr>
            <w:noProof/>
            <w:webHidden/>
          </w:rPr>
          <w:t>4</w:t>
        </w:r>
        <w:r>
          <w:rPr>
            <w:noProof/>
            <w:webHidden/>
          </w:rPr>
          <w:fldChar w:fldCharType="end"/>
        </w:r>
      </w:hyperlink>
    </w:p>
    <w:p w14:paraId="4E7D17AE" w14:textId="61CB95BB" w:rsidR="00DA4D3B" w:rsidRDefault="00DA4D3B">
      <w:pPr>
        <w:pStyle w:val="TM1"/>
        <w:tabs>
          <w:tab w:val="right" w:leader="dot" w:pos="9350"/>
        </w:tabs>
        <w:rPr>
          <w:rFonts w:eastAsiaTheme="minorEastAsia" w:cstheme="minorBidi"/>
          <w:b w:val="0"/>
          <w:bCs w:val="0"/>
          <w:caps w:val="0"/>
          <w:noProof/>
          <w:sz w:val="22"/>
          <w:szCs w:val="22"/>
        </w:rPr>
      </w:pPr>
      <w:hyperlink w:anchor="_Toc113374730" w:history="1">
        <w:r w:rsidRPr="001E4C48">
          <w:rPr>
            <w:rStyle w:val="Lienhypertexte"/>
            <w:noProof/>
          </w:rPr>
          <w:t>ORGANISATION DES DÉVELOPPEMENTS</w:t>
        </w:r>
        <w:r>
          <w:rPr>
            <w:noProof/>
            <w:webHidden/>
          </w:rPr>
          <w:tab/>
        </w:r>
        <w:r>
          <w:rPr>
            <w:noProof/>
            <w:webHidden/>
          </w:rPr>
          <w:fldChar w:fldCharType="begin"/>
        </w:r>
        <w:r>
          <w:rPr>
            <w:noProof/>
            <w:webHidden/>
          </w:rPr>
          <w:instrText xml:space="preserve"> PAGEREF _Toc113374730 \h </w:instrText>
        </w:r>
        <w:r>
          <w:rPr>
            <w:noProof/>
            <w:webHidden/>
          </w:rPr>
        </w:r>
        <w:r>
          <w:rPr>
            <w:noProof/>
            <w:webHidden/>
          </w:rPr>
          <w:fldChar w:fldCharType="separate"/>
        </w:r>
        <w:r>
          <w:rPr>
            <w:noProof/>
            <w:webHidden/>
          </w:rPr>
          <w:t>5</w:t>
        </w:r>
        <w:r>
          <w:rPr>
            <w:noProof/>
            <w:webHidden/>
          </w:rPr>
          <w:fldChar w:fldCharType="end"/>
        </w:r>
      </w:hyperlink>
    </w:p>
    <w:p w14:paraId="3002479A" w14:textId="4C8BCB5E" w:rsidR="00DA4D3B" w:rsidRDefault="00DA4D3B">
      <w:pPr>
        <w:pStyle w:val="TM2"/>
        <w:tabs>
          <w:tab w:val="right" w:leader="dot" w:pos="9350"/>
        </w:tabs>
        <w:rPr>
          <w:rFonts w:eastAsiaTheme="minorEastAsia" w:cstheme="minorBidi"/>
          <w:smallCaps w:val="0"/>
          <w:noProof/>
          <w:sz w:val="22"/>
          <w:szCs w:val="22"/>
        </w:rPr>
      </w:pPr>
      <w:hyperlink w:anchor="_Toc113374731" w:history="1">
        <w:r w:rsidRPr="001E4C48">
          <w:rPr>
            <w:rStyle w:val="Lienhypertexte"/>
            <w:noProof/>
          </w:rPr>
          <w:t>Méthodes de travail</w:t>
        </w:r>
        <w:r>
          <w:rPr>
            <w:noProof/>
            <w:webHidden/>
          </w:rPr>
          <w:tab/>
        </w:r>
        <w:r>
          <w:rPr>
            <w:noProof/>
            <w:webHidden/>
          </w:rPr>
          <w:fldChar w:fldCharType="begin"/>
        </w:r>
        <w:r>
          <w:rPr>
            <w:noProof/>
            <w:webHidden/>
          </w:rPr>
          <w:instrText xml:space="preserve"> PAGEREF _Toc113374731 \h </w:instrText>
        </w:r>
        <w:r>
          <w:rPr>
            <w:noProof/>
            <w:webHidden/>
          </w:rPr>
        </w:r>
        <w:r>
          <w:rPr>
            <w:noProof/>
            <w:webHidden/>
          </w:rPr>
          <w:fldChar w:fldCharType="separate"/>
        </w:r>
        <w:r>
          <w:rPr>
            <w:noProof/>
            <w:webHidden/>
          </w:rPr>
          <w:t>5</w:t>
        </w:r>
        <w:r>
          <w:rPr>
            <w:noProof/>
            <w:webHidden/>
          </w:rPr>
          <w:fldChar w:fldCharType="end"/>
        </w:r>
      </w:hyperlink>
    </w:p>
    <w:p w14:paraId="6281AD2B" w14:textId="362E1C0F" w:rsidR="00DA4D3B" w:rsidRDefault="00DA4D3B">
      <w:pPr>
        <w:pStyle w:val="TM3"/>
        <w:tabs>
          <w:tab w:val="right" w:leader="dot" w:pos="9350"/>
        </w:tabs>
        <w:rPr>
          <w:rFonts w:eastAsiaTheme="minorEastAsia" w:cstheme="minorBidi"/>
          <w:i w:val="0"/>
          <w:iCs w:val="0"/>
          <w:noProof/>
          <w:sz w:val="22"/>
          <w:szCs w:val="22"/>
        </w:rPr>
      </w:pPr>
      <w:hyperlink w:anchor="_Toc113374732" w:history="1">
        <w:r w:rsidRPr="001E4C48">
          <w:rPr>
            <w:rStyle w:val="Lienhypertexte"/>
            <w:noProof/>
          </w:rPr>
          <w:t>Peer-programming</w:t>
        </w:r>
        <w:r>
          <w:rPr>
            <w:noProof/>
            <w:webHidden/>
          </w:rPr>
          <w:tab/>
        </w:r>
        <w:r>
          <w:rPr>
            <w:noProof/>
            <w:webHidden/>
          </w:rPr>
          <w:fldChar w:fldCharType="begin"/>
        </w:r>
        <w:r>
          <w:rPr>
            <w:noProof/>
            <w:webHidden/>
          </w:rPr>
          <w:instrText xml:space="preserve"> PAGEREF _Toc113374732 \h </w:instrText>
        </w:r>
        <w:r>
          <w:rPr>
            <w:noProof/>
            <w:webHidden/>
          </w:rPr>
        </w:r>
        <w:r>
          <w:rPr>
            <w:noProof/>
            <w:webHidden/>
          </w:rPr>
          <w:fldChar w:fldCharType="separate"/>
        </w:r>
        <w:r>
          <w:rPr>
            <w:noProof/>
            <w:webHidden/>
          </w:rPr>
          <w:t>5</w:t>
        </w:r>
        <w:r>
          <w:rPr>
            <w:noProof/>
            <w:webHidden/>
          </w:rPr>
          <w:fldChar w:fldCharType="end"/>
        </w:r>
      </w:hyperlink>
    </w:p>
    <w:p w14:paraId="23DD3CBD" w14:textId="2460EE1F" w:rsidR="00DA4D3B" w:rsidRDefault="00DA4D3B">
      <w:pPr>
        <w:pStyle w:val="TM3"/>
        <w:tabs>
          <w:tab w:val="right" w:leader="dot" w:pos="9350"/>
        </w:tabs>
        <w:rPr>
          <w:rFonts w:eastAsiaTheme="minorEastAsia" w:cstheme="minorBidi"/>
          <w:i w:val="0"/>
          <w:iCs w:val="0"/>
          <w:noProof/>
          <w:sz w:val="22"/>
          <w:szCs w:val="22"/>
        </w:rPr>
      </w:pPr>
      <w:hyperlink w:anchor="_Toc113374733" w:history="1">
        <w:r w:rsidRPr="001E4C48">
          <w:rPr>
            <w:rStyle w:val="Lienhypertexte"/>
            <w:noProof/>
          </w:rPr>
          <w:t>Revue du code par les paires</w:t>
        </w:r>
        <w:r>
          <w:rPr>
            <w:noProof/>
            <w:webHidden/>
          </w:rPr>
          <w:tab/>
        </w:r>
        <w:r>
          <w:rPr>
            <w:noProof/>
            <w:webHidden/>
          </w:rPr>
          <w:fldChar w:fldCharType="begin"/>
        </w:r>
        <w:r>
          <w:rPr>
            <w:noProof/>
            <w:webHidden/>
          </w:rPr>
          <w:instrText xml:space="preserve"> PAGEREF _Toc113374733 \h </w:instrText>
        </w:r>
        <w:r>
          <w:rPr>
            <w:noProof/>
            <w:webHidden/>
          </w:rPr>
        </w:r>
        <w:r>
          <w:rPr>
            <w:noProof/>
            <w:webHidden/>
          </w:rPr>
          <w:fldChar w:fldCharType="separate"/>
        </w:r>
        <w:r>
          <w:rPr>
            <w:noProof/>
            <w:webHidden/>
          </w:rPr>
          <w:t>5</w:t>
        </w:r>
        <w:r>
          <w:rPr>
            <w:noProof/>
            <w:webHidden/>
          </w:rPr>
          <w:fldChar w:fldCharType="end"/>
        </w:r>
      </w:hyperlink>
    </w:p>
    <w:p w14:paraId="796FEAA2" w14:textId="35BB95CE" w:rsidR="00DA4D3B" w:rsidRDefault="00DA4D3B">
      <w:pPr>
        <w:pStyle w:val="TM1"/>
        <w:tabs>
          <w:tab w:val="right" w:leader="dot" w:pos="9350"/>
        </w:tabs>
        <w:rPr>
          <w:rFonts w:eastAsiaTheme="minorEastAsia" w:cstheme="minorBidi"/>
          <w:b w:val="0"/>
          <w:bCs w:val="0"/>
          <w:caps w:val="0"/>
          <w:noProof/>
          <w:sz w:val="22"/>
          <w:szCs w:val="22"/>
        </w:rPr>
      </w:pPr>
      <w:hyperlink w:anchor="_Toc113374734" w:history="1">
        <w:r w:rsidRPr="001E4C48">
          <w:rPr>
            <w:rStyle w:val="Lienhypertexte"/>
            <w:noProof/>
          </w:rPr>
          <w:t>STANDARDS DE DÉVELOPPEMENTS</w:t>
        </w:r>
        <w:r>
          <w:rPr>
            <w:noProof/>
            <w:webHidden/>
          </w:rPr>
          <w:tab/>
        </w:r>
        <w:r>
          <w:rPr>
            <w:noProof/>
            <w:webHidden/>
          </w:rPr>
          <w:fldChar w:fldCharType="begin"/>
        </w:r>
        <w:r>
          <w:rPr>
            <w:noProof/>
            <w:webHidden/>
          </w:rPr>
          <w:instrText xml:space="preserve"> PAGEREF _Toc113374734 \h </w:instrText>
        </w:r>
        <w:r>
          <w:rPr>
            <w:noProof/>
            <w:webHidden/>
          </w:rPr>
        </w:r>
        <w:r>
          <w:rPr>
            <w:noProof/>
            <w:webHidden/>
          </w:rPr>
          <w:fldChar w:fldCharType="separate"/>
        </w:r>
        <w:r>
          <w:rPr>
            <w:noProof/>
            <w:webHidden/>
          </w:rPr>
          <w:t>6</w:t>
        </w:r>
        <w:r>
          <w:rPr>
            <w:noProof/>
            <w:webHidden/>
          </w:rPr>
          <w:fldChar w:fldCharType="end"/>
        </w:r>
      </w:hyperlink>
    </w:p>
    <w:p w14:paraId="55895019" w14:textId="50F1E463" w:rsidR="00DA4D3B" w:rsidRDefault="00DA4D3B">
      <w:pPr>
        <w:pStyle w:val="TM2"/>
        <w:tabs>
          <w:tab w:val="right" w:leader="dot" w:pos="9350"/>
        </w:tabs>
        <w:rPr>
          <w:rFonts w:eastAsiaTheme="minorEastAsia" w:cstheme="minorBidi"/>
          <w:smallCaps w:val="0"/>
          <w:noProof/>
          <w:sz w:val="22"/>
          <w:szCs w:val="22"/>
        </w:rPr>
      </w:pPr>
      <w:hyperlink w:anchor="_Toc113374735" w:history="1">
        <w:r w:rsidRPr="001E4C48">
          <w:rPr>
            <w:rStyle w:val="Lienhypertexte"/>
            <w:noProof/>
          </w:rPr>
          <w:t>Introduction</w:t>
        </w:r>
        <w:r>
          <w:rPr>
            <w:noProof/>
            <w:webHidden/>
          </w:rPr>
          <w:tab/>
        </w:r>
        <w:r>
          <w:rPr>
            <w:noProof/>
            <w:webHidden/>
          </w:rPr>
          <w:fldChar w:fldCharType="begin"/>
        </w:r>
        <w:r>
          <w:rPr>
            <w:noProof/>
            <w:webHidden/>
          </w:rPr>
          <w:instrText xml:space="preserve"> PAGEREF _Toc113374735 \h </w:instrText>
        </w:r>
        <w:r>
          <w:rPr>
            <w:noProof/>
            <w:webHidden/>
          </w:rPr>
        </w:r>
        <w:r>
          <w:rPr>
            <w:noProof/>
            <w:webHidden/>
          </w:rPr>
          <w:fldChar w:fldCharType="separate"/>
        </w:r>
        <w:r>
          <w:rPr>
            <w:noProof/>
            <w:webHidden/>
          </w:rPr>
          <w:t>6</w:t>
        </w:r>
        <w:r>
          <w:rPr>
            <w:noProof/>
            <w:webHidden/>
          </w:rPr>
          <w:fldChar w:fldCharType="end"/>
        </w:r>
      </w:hyperlink>
    </w:p>
    <w:p w14:paraId="0FD2A3AE" w14:textId="51E12B93" w:rsidR="00DA4D3B" w:rsidRDefault="00DA4D3B">
      <w:pPr>
        <w:pStyle w:val="TM2"/>
        <w:tabs>
          <w:tab w:val="right" w:leader="dot" w:pos="9350"/>
        </w:tabs>
        <w:rPr>
          <w:rFonts w:eastAsiaTheme="minorEastAsia" w:cstheme="minorBidi"/>
          <w:smallCaps w:val="0"/>
          <w:noProof/>
          <w:sz w:val="22"/>
          <w:szCs w:val="22"/>
        </w:rPr>
      </w:pPr>
      <w:hyperlink w:anchor="_Toc113374736" w:history="1">
        <w:r w:rsidRPr="001E4C48">
          <w:rPr>
            <w:rStyle w:val="Lienhypertexte"/>
            <w:noProof/>
          </w:rPr>
          <w:t>Conventions de code à respecter</w:t>
        </w:r>
        <w:r>
          <w:rPr>
            <w:noProof/>
            <w:webHidden/>
          </w:rPr>
          <w:tab/>
        </w:r>
        <w:r>
          <w:rPr>
            <w:noProof/>
            <w:webHidden/>
          </w:rPr>
          <w:fldChar w:fldCharType="begin"/>
        </w:r>
        <w:r>
          <w:rPr>
            <w:noProof/>
            <w:webHidden/>
          </w:rPr>
          <w:instrText xml:space="preserve"> PAGEREF _Toc113374736 \h </w:instrText>
        </w:r>
        <w:r>
          <w:rPr>
            <w:noProof/>
            <w:webHidden/>
          </w:rPr>
        </w:r>
        <w:r>
          <w:rPr>
            <w:noProof/>
            <w:webHidden/>
          </w:rPr>
          <w:fldChar w:fldCharType="separate"/>
        </w:r>
        <w:r>
          <w:rPr>
            <w:noProof/>
            <w:webHidden/>
          </w:rPr>
          <w:t>6</w:t>
        </w:r>
        <w:r>
          <w:rPr>
            <w:noProof/>
            <w:webHidden/>
          </w:rPr>
          <w:fldChar w:fldCharType="end"/>
        </w:r>
      </w:hyperlink>
    </w:p>
    <w:p w14:paraId="1EDE0076" w14:textId="3E7B2A2A" w:rsidR="00DA4D3B" w:rsidRDefault="00DA4D3B">
      <w:pPr>
        <w:pStyle w:val="TM3"/>
        <w:tabs>
          <w:tab w:val="right" w:leader="dot" w:pos="9350"/>
        </w:tabs>
        <w:rPr>
          <w:rFonts w:eastAsiaTheme="minorEastAsia" w:cstheme="minorBidi"/>
          <w:i w:val="0"/>
          <w:iCs w:val="0"/>
          <w:noProof/>
          <w:sz w:val="22"/>
          <w:szCs w:val="22"/>
        </w:rPr>
      </w:pPr>
      <w:hyperlink w:anchor="_Toc113374737" w:history="1">
        <w:r w:rsidRPr="001E4C48">
          <w:rPr>
            <w:rStyle w:val="Lienhypertexte"/>
            <w:noProof/>
          </w:rPr>
          <w:t>Frontend (HMTL / JavaScript / Angular …)</w:t>
        </w:r>
        <w:r>
          <w:rPr>
            <w:noProof/>
            <w:webHidden/>
          </w:rPr>
          <w:tab/>
        </w:r>
        <w:r>
          <w:rPr>
            <w:noProof/>
            <w:webHidden/>
          </w:rPr>
          <w:fldChar w:fldCharType="begin"/>
        </w:r>
        <w:r>
          <w:rPr>
            <w:noProof/>
            <w:webHidden/>
          </w:rPr>
          <w:instrText xml:space="preserve"> PAGEREF _Toc113374737 \h </w:instrText>
        </w:r>
        <w:r>
          <w:rPr>
            <w:noProof/>
            <w:webHidden/>
          </w:rPr>
        </w:r>
        <w:r>
          <w:rPr>
            <w:noProof/>
            <w:webHidden/>
          </w:rPr>
          <w:fldChar w:fldCharType="separate"/>
        </w:r>
        <w:r>
          <w:rPr>
            <w:noProof/>
            <w:webHidden/>
          </w:rPr>
          <w:t>6</w:t>
        </w:r>
        <w:r>
          <w:rPr>
            <w:noProof/>
            <w:webHidden/>
          </w:rPr>
          <w:fldChar w:fldCharType="end"/>
        </w:r>
      </w:hyperlink>
    </w:p>
    <w:p w14:paraId="45C475D3" w14:textId="18DD56EA" w:rsidR="00DA4D3B" w:rsidRDefault="00DA4D3B">
      <w:pPr>
        <w:pStyle w:val="TM3"/>
        <w:tabs>
          <w:tab w:val="right" w:leader="dot" w:pos="9350"/>
        </w:tabs>
        <w:rPr>
          <w:rFonts w:eastAsiaTheme="minorEastAsia" w:cstheme="minorBidi"/>
          <w:i w:val="0"/>
          <w:iCs w:val="0"/>
          <w:noProof/>
          <w:sz w:val="22"/>
          <w:szCs w:val="22"/>
        </w:rPr>
      </w:pPr>
      <w:hyperlink w:anchor="_Toc113374738" w:history="1">
        <w:r w:rsidRPr="001E4C48">
          <w:rPr>
            <w:rStyle w:val="Lienhypertexte"/>
            <w:noProof/>
            <w:lang w:val="en-GB"/>
          </w:rPr>
          <w:t>Backend (Java / Spring)</w:t>
        </w:r>
        <w:r>
          <w:rPr>
            <w:noProof/>
            <w:webHidden/>
          </w:rPr>
          <w:tab/>
        </w:r>
        <w:r>
          <w:rPr>
            <w:noProof/>
            <w:webHidden/>
          </w:rPr>
          <w:fldChar w:fldCharType="begin"/>
        </w:r>
        <w:r>
          <w:rPr>
            <w:noProof/>
            <w:webHidden/>
          </w:rPr>
          <w:instrText xml:space="preserve"> PAGEREF _Toc113374738 \h </w:instrText>
        </w:r>
        <w:r>
          <w:rPr>
            <w:noProof/>
            <w:webHidden/>
          </w:rPr>
        </w:r>
        <w:r>
          <w:rPr>
            <w:noProof/>
            <w:webHidden/>
          </w:rPr>
          <w:fldChar w:fldCharType="separate"/>
        </w:r>
        <w:r>
          <w:rPr>
            <w:noProof/>
            <w:webHidden/>
          </w:rPr>
          <w:t>6</w:t>
        </w:r>
        <w:r>
          <w:rPr>
            <w:noProof/>
            <w:webHidden/>
          </w:rPr>
          <w:fldChar w:fldCharType="end"/>
        </w:r>
      </w:hyperlink>
    </w:p>
    <w:p w14:paraId="1CE8FA05" w14:textId="2DFCFC82" w:rsidR="00DA4D3B" w:rsidRDefault="00DA4D3B">
      <w:pPr>
        <w:pStyle w:val="TM2"/>
        <w:tabs>
          <w:tab w:val="right" w:leader="dot" w:pos="9350"/>
        </w:tabs>
        <w:rPr>
          <w:rFonts w:eastAsiaTheme="minorEastAsia" w:cstheme="minorBidi"/>
          <w:smallCaps w:val="0"/>
          <w:noProof/>
          <w:sz w:val="22"/>
          <w:szCs w:val="22"/>
        </w:rPr>
      </w:pPr>
      <w:hyperlink w:anchor="_Toc113374739" w:history="1">
        <w:r w:rsidRPr="001E4C48">
          <w:rPr>
            <w:rStyle w:val="Lienhypertexte"/>
            <w:noProof/>
            <w:lang w:val="en-GB"/>
          </w:rPr>
          <w:t>Architecture API REST &amp; HTTP</w:t>
        </w:r>
        <w:r>
          <w:rPr>
            <w:noProof/>
            <w:webHidden/>
          </w:rPr>
          <w:tab/>
        </w:r>
        <w:r>
          <w:rPr>
            <w:noProof/>
            <w:webHidden/>
          </w:rPr>
          <w:fldChar w:fldCharType="begin"/>
        </w:r>
        <w:r>
          <w:rPr>
            <w:noProof/>
            <w:webHidden/>
          </w:rPr>
          <w:instrText xml:space="preserve"> PAGEREF _Toc113374739 \h </w:instrText>
        </w:r>
        <w:r>
          <w:rPr>
            <w:noProof/>
            <w:webHidden/>
          </w:rPr>
        </w:r>
        <w:r>
          <w:rPr>
            <w:noProof/>
            <w:webHidden/>
          </w:rPr>
          <w:fldChar w:fldCharType="separate"/>
        </w:r>
        <w:r>
          <w:rPr>
            <w:noProof/>
            <w:webHidden/>
          </w:rPr>
          <w:t>7</w:t>
        </w:r>
        <w:r>
          <w:rPr>
            <w:noProof/>
            <w:webHidden/>
          </w:rPr>
          <w:fldChar w:fldCharType="end"/>
        </w:r>
      </w:hyperlink>
    </w:p>
    <w:p w14:paraId="30CC478B" w14:textId="279BA08A" w:rsidR="00DA4D3B" w:rsidRDefault="00DA4D3B">
      <w:pPr>
        <w:pStyle w:val="TM3"/>
        <w:tabs>
          <w:tab w:val="right" w:leader="dot" w:pos="9350"/>
        </w:tabs>
        <w:rPr>
          <w:rFonts w:eastAsiaTheme="minorEastAsia" w:cstheme="minorBidi"/>
          <w:i w:val="0"/>
          <w:iCs w:val="0"/>
          <w:noProof/>
          <w:sz w:val="22"/>
          <w:szCs w:val="22"/>
        </w:rPr>
      </w:pPr>
      <w:hyperlink w:anchor="_Toc113374740" w:history="1">
        <w:r w:rsidRPr="001E4C48">
          <w:rPr>
            <w:rStyle w:val="Lienhypertexte"/>
            <w:noProof/>
          </w:rPr>
          <w:t>Architecture REST</w:t>
        </w:r>
        <w:r>
          <w:rPr>
            <w:noProof/>
            <w:webHidden/>
          </w:rPr>
          <w:tab/>
        </w:r>
        <w:r>
          <w:rPr>
            <w:noProof/>
            <w:webHidden/>
          </w:rPr>
          <w:fldChar w:fldCharType="begin"/>
        </w:r>
        <w:r>
          <w:rPr>
            <w:noProof/>
            <w:webHidden/>
          </w:rPr>
          <w:instrText xml:space="preserve"> PAGEREF _Toc113374740 \h </w:instrText>
        </w:r>
        <w:r>
          <w:rPr>
            <w:noProof/>
            <w:webHidden/>
          </w:rPr>
        </w:r>
        <w:r>
          <w:rPr>
            <w:noProof/>
            <w:webHidden/>
          </w:rPr>
          <w:fldChar w:fldCharType="separate"/>
        </w:r>
        <w:r>
          <w:rPr>
            <w:noProof/>
            <w:webHidden/>
          </w:rPr>
          <w:t>7</w:t>
        </w:r>
        <w:r>
          <w:rPr>
            <w:noProof/>
            <w:webHidden/>
          </w:rPr>
          <w:fldChar w:fldCharType="end"/>
        </w:r>
      </w:hyperlink>
    </w:p>
    <w:p w14:paraId="27E15C0A" w14:textId="4D172003" w:rsidR="00DA4D3B" w:rsidRDefault="00DA4D3B">
      <w:pPr>
        <w:pStyle w:val="TM3"/>
        <w:tabs>
          <w:tab w:val="right" w:leader="dot" w:pos="9350"/>
        </w:tabs>
        <w:rPr>
          <w:rFonts w:eastAsiaTheme="minorEastAsia" w:cstheme="minorBidi"/>
          <w:i w:val="0"/>
          <w:iCs w:val="0"/>
          <w:noProof/>
          <w:sz w:val="22"/>
          <w:szCs w:val="22"/>
        </w:rPr>
      </w:pPr>
      <w:hyperlink w:anchor="_Toc113374741" w:history="1">
        <w:r w:rsidRPr="001E4C48">
          <w:rPr>
            <w:rStyle w:val="Lienhypertexte"/>
            <w:noProof/>
          </w:rPr>
          <w:t>Utilisation HTTP</w:t>
        </w:r>
        <w:r>
          <w:rPr>
            <w:noProof/>
            <w:webHidden/>
          </w:rPr>
          <w:tab/>
        </w:r>
        <w:r>
          <w:rPr>
            <w:noProof/>
            <w:webHidden/>
          </w:rPr>
          <w:fldChar w:fldCharType="begin"/>
        </w:r>
        <w:r>
          <w:rPr>
            <w:noProof/>
            <w:webHidden/>
          </w:rPr>
          <w:instrText xml:space="preserve"> PAGEREF _Toc113374741 \h </w:instrText>
        </w:r>
        <w:r>
          <w:rPr>
            <w:noProof/>
            <w:webHidden/>
          </w:rPr>
        </w:r>
        <w:r>
          <w:rPr>
            <w:noProof/>
            <w:webHidden/>
          </w:rPr>
          <w:fldChar w:fldCharType="separate"/>
        </w:r>
        <w:r>
          <w:rPr>
            <w:noProof/>
            <w:webHidden/>
          </w:rPr>
          <w:t>8</w:t>
        </w:r>
        <w:r>
          <w:rPr>
            <w:noProof/>
            <w:webHidden/>
          </w:rPr>
          <w:fldChar w:fldCharType="end"/>
        </w:r>
      </w:hyperlink>
    </w:p>
    <w:p w14:paraId="0B94BC7C" w14:textId="60324DDC" w:rsidR="00DA4D3B" w:rsidRDefault="00DA4D3B">
      <w:pPr>
        <w:pStyle w:val="TM3"/>
        <w:tabs>
          <w:tab w:val="right" w:leader="dot" w:pos="9350"/>
        </w:tabs>
        <w:rPr>
          <w:rFonts w:eastAsiaTheme="minorEastAsia" w:cstheme="minorBidi"/>
          <w:i w:val="0"/>
          <w:iCs w:val="0"/>
          <w:noProof/>
          <w:sz w:val="22"/>
          <w:szCs w:val="22"/>
        </w:rPr>
      </w:pPr>
      <w:hyperlink w:anchor="_Toc113374742" w:history="1">
        <w:r w:rsidRPr="001E4C48">
          <w:rPr>
            <w:rStyle w:val="Lienhypertexte"/>
            <w:noProof/>
          </w:rPr>
          <w:t>Convention de création pour les API</w:t>
        </w:r>
        <w:r>
          <w:rPr>
            <w:noProof/>
            <w:webHidden/>
          </w:rPr>
          <w:tab/>
        </w:r>
        <w:r>
          <w:rPr>
            <w:noProof/>
            <w:webHidden/>
          </w:rPr>
          <w:fldChar w:fldCharType="begin"/>
        </w:r>
        <w:r>
          <w:rPr>
            <w:noProof/>
            <w:webHidden/>
          </w:rPr>
          <w:instrText xml:space="preserve"> PAGEREF _Toc113374742 \h </w:instrText>
        </w:r>
        <w:r>
          <w:rPr>
            <w:noProof/>
            <w:webHidden/>
          </w:rPr>
        </w:r>
        <w:r>
          <w:rPr>
            <w:noProof/>
            <w:webHidden/>
          </w:rPr>
          <w:fldChar w:fldCharType="separate"/>
        </w:r>
        <w:r>
          <w:rPr>
            <w:noProof/>
            <w:webHidden/>
          </w:rPr>
          <w:t>9</w:t>
        </w:r>
        <w:r>
          <w:rPr>
            <w:noProof/>
            <w:webHidden/>
          </w:rPr>
          <w:fldChar w:fldCharType="end"/>
        </w:r>
      </w:hyperlink>
    </w:p>
    <w:p w14:paraId="640F9425" w14:textId="65602A2F" w:rsidR="00DA4D3B" w:rsidRDefault="00DA4D3B">
      <w:pPr>
        <w:pStyle w:val="TM2"/>
        <w:tabs>
          <w:tab w:val="right" w:leader="dot" w:pos="9350"/>
        </w:tabs>
        <w:rPr>
          <w:rFonts w:eastAsiaTheme="minorEastAsia" w:cstheme="minorBidi"/>
          <w:smallCaps w:val="0"/>
          <w:noProof/>
          <w:sz w:val="22"/>
          <w:szCs w:val="22"/>
        </w:rPr>
      </w:pPr>
      <w:hyperlink w:anchor="_Toc113374743" w:history="1">
        <w:r w:rsidRPr="001E4C48">
          <w:rPr>
            <w:rStyle w:val="Lienhypertexte"/>
            <w:noProof/>
          </w:rPr>
          <w:t>Données manipulées par les services</w:t>
        </w:r>
        <w:r>
          <w:rPr>
            <w:noProof/>
            <w:webHidden/>
          </w:rPr>
          <w:tab/>
        </w:r>
        <w:r>
          <w:rPr>
            <w:noProof/>
            <w:webHidden/>
          </w:rPr>
          <w:fldChar w:fldCharType="begin"/>
        </w:r>
        <w:r>
          <w:rPr>
            <w:noProof/>
            <w:webHidden/>
          </w:rPr>
          <w:instrText xml:space="preserve"> PAGEREF _Toc113374743 \h </w:instrText>
        </w:r>
        <w:r>
          <w:rPr>
            <w:noProof/>
            <w:webHidden/>
          </w:rPr>
        </w:r>
        <w:r>
          <w:rPr>
            <w:noProof/>
            <w:webHidden/>
          </w:rPr>
          <w:fldChar w:fldCharType="separate"/>
        </w:r>
        <w:r>
          <w:rPr>
            <w:noProof/>
            <w:webHidden/>
          </w:rPr>
          <w:t>10</w:t>
        </w:r>
        <w:r>
          <w:rPr>
            <w:noProof/>
            <w:webHidden/>
          </w:rPr>
          <w:fldChar w:fldCharType="end"/>
        </w:r>
      </w:hyperlink>
    </w:p>
    <w:p w14:paraId="44B34B00" w14:textId="53152D0F" w:rsidR="00DA4D3B" w:rsidRDefault="00DA4D3B">
      <w:pPr>
        <w:pStyle w:val="TM3"/>
        <w:tabs>
          <w:tab w:val="right" w:leader="dot" w:pos="9350"/>
        </w:tabs>
        <w:rPr>
          <w:rFonts w:eastAsiaTheme="minorEastAsia" w:cstheme="minorBidi"/>
          <w:i w:val="0"/>
          <w:iCs w:val="0"/>
          <w:noProof/>
          <w:sz w:val="22"/>
          <w:szCs w:val="22"/>
        </w:rPr>
      </w:pPr>
      <w:hyperlink w:anchor="_Toc113374744" w:history="1">
        <w:r w:rsidRPr="001E4C48">
          <w:rPr>
            <w:rStyle w:val="Lienhypertexte"/>
            <w:noProof/>
          </w:rPr>
          <w:t>Format d'échange</w:t>
        </w:r>
        <w:r>
          <w:rPr>
            <w:noProof/>
            <w:webHidden/>
          </w:rPr>
          <w:tab/>
        </w:r>
        <w:r>
          <w:rPr>
            <w:noProof/>
            <w:webHidden/>
          </w:rPr>
          <w:fldChar w:fldCharType="begin"/>
        </w:r>
        <w:r>
          <w:rPr>
            <w:noProof/>
            <w:webHidden/>
          </w:rPr>
          <w:instrText xml:space="preserve"> PAGEREF _Toc113374744 \h </w:instrText>
        </w:r>
        <w:r>
          <w:rPr>
            <w:noProof/>
            <w:webHidden/>
          </w:rPr>
        </w:r>
        <w:r>
          <w:rPr>
            <w:noProof/>
            <w:webHidden/>
          </w:rPr>
          <w:fldChar w:fldCharType="separate"/>
        </w:r>
        <w:r>
          <w:rPr>
            <w:noProof/>
            <w:webHidden/>
          </w:rPr>
          <w:t>10</w:t>
        </w:r>
        <w:r>
          <w:rPr>
            <w:noProof/>
            <w:webHidden/>
          </w:rPr>
          <w:fldChar w:fldCharType="end"/>
        </w:r>
      </w:hyperlink>
    </w:p>
    <w:p w14:paraId="2D5106A2" w14:textId="1E0693DA" w:rsidR="00DA4D3B" w:rsidRDefault="00DA4D3B">
      <w:pPr>
        <w:pStyle w:val="TM3"/>
        <w:tabs>
          <w:tab w:val="right" w:leader="dot" w:pos="9350"/>
        </w:tabs>
        <w:rPr>
          <w:rFonts w:eastAsiaTheme="minorEastAsia" w:cstheme="minorBidi"/>
          <w:i w:val="0"/>
          <w:iCs w:val="0"/>
          <w:noProof/>
          <w:sz w:val="22"/>
          <w:szCs w:val="22"/>
        </w:rPr>
      </w:pPr>
      <w:hyperlink w:anchor="_Toc113374745" w:history="1">
        <w:r w:rsidRPr="001E4C48">
          <w:rPr>
            <w:rStyle w:val="Lienhypertexte"/>
            <w:noProof/>
          </w:rPr>
          <w:t>Gestion des E/S</w:t>
        </w:r>
        <w:r>
          <w:rPr>
            <w:noProof/>
            <w:webHidden/>
          </w:rPr>
          <w:tab/>
        </w:r>
        <w:r>
          <w:rPr>
            <w:noProof/>
            <w:webHidden/>
          </w:rPr>
          <w:fldChar w:fldCharType="begin"/>
        </w:r>
        <w:r>
          <w:rPr>
            <w:noProof/>
            <w:webHidden/>
          </w:rPr>
          <w:instrText xml:space="preserve"> PAGEREF _Toc113374745 \h </w:instrText>
        </w:r>
        <w:r>
          <w:rPr>
            <w:noProof/>
            <w:webHidden/>
          </w:rPr>
        </w:r>
        <w:r>
          <w:rPr>
            <w:noProof/>
            <w:webHidden/>
          </w:rPr>
          <w:fldChar w:fldCharType="separate"/>
        </w:r>
        <w:r>
          <w:rPr>
            <w:noProof/>
            <w:webHidden/>
          </w:rPr>
          <w:t>11</w:t>
        </w:r>
        <w:r>
          <w:rPr>
            <w:noProof/>
            <w:webHidden/>
          </w:rPr>
          <w:fldChar w:fldCharType="end"/>
        </w:r>
      </w:hyperlink>
    </w:p>
    <w:p w14:paraId="18784135" w14:textId="51A22504" w:rsidR="00DA4D3B" w:rsidRDefault="00DA4D3B">
      <w:pPr>
        <w:pStyle w:val="TM2"/>
        <w:tabs>
          <w:tab w:val="right" w:leader="dot" w:pos="9350"/>
        </w:tabs>
        <w:rPr>
          <w:rFonts w:eastAsiaTheme="minorEastAsia" w:cstheme="minorBidi"/>
          <w:smallCaps w:val="0"/>
          <w:noProof/>
          <w:sz w:val="22"/>
          <w:szCs w:val="22"/>
        </w:rPr>
      </w:pPr>
      <w:hyperlink w:anchor="_Toc113374746" w:history="1">
        <w:r w:rsidRPr="001E4C48">
          <w:rPr>
            <w:rStyle w:val="Lienhypertexte"/>
            <w:noProof/>
          </w:rPr>
          <w:t>Gestion des erreurs</w:t>
        </w:r>
        <w:r>
          <w:rPr>
            <w:noProof/>
            <w:webHidden/>
          </w:rPr>
          <w:tab/>
        </w:r>
        <w:r>
          <w:rPr>
            <w:noProof/>
            <w:webHidden/>
          </w:rPr>
          <w:fldChar w:fldCharType="begin"/>
        </w:r>
        <w:r>
          <w:rPr>
            <w:noProof/>
            <w:webHidden/>
          </w:rPr>
          <w:instrText xml:space="preserve"> PAGEREF _Toc113374746 \h </w:instrText>
        </w:r>
        <w:r>
          <w:rPr>
            <w:noProof/>
            <w:webHidden/>
          </w:rPr>
        </w:r>
        <w:r>
          <w:rPr>
            <w:noProof/>
            <w:webHidden/>
          </w:rPr>
          <w:fldChar w:fldCharType="separate"/>
        </w:r>
        <w:r>
          <w:rPr>
            <w:noProof/>
            <w:webHidden/>
          </w:rPr>
          <w:t>11</w:t>
        </w:r>
        <w:r>
          <w:rPr>
            <w:noProof/>
            <w:webHidden/>
          </w:rPr>
          <w:fldChar w:fldCharType="end"/>
        </w:r>
      </w:hyperlink>
    </w:p>
    <w:p w14:paraId="586A4540" w14:textId="59DD3E30" w:rsidR="00DA4D3B" w:rsidRDefault="00DA4D3B">
      <w:pPr>
        <w:pStyle w:val="TM3"/>
        <w:tabs>
          <w:tab w:val="right" w:leader="dot" w:pos="9350"/>
        </w:tabs>
        <w:rPr>
          <w:rFonts w:eastAsiaTheme="minorEastAsia" w:cstheme="minorBidi"/>
          <w:i w:val="0"/>
          <w:iCs w:val="0"/>
          <w:noProof/>
          <w:sz w:val="22"/>
          <w:szCs w:val="22"/>
        </w:rPr>
      </w:pPr>
      <w:hyperlink w:anchor="_Toc113374747" w:history="1">
        <w:r w:rsidRPr="001E4C48">
          <w:rPr>
            <w:rStyle w:val="Lienhypertexte"/>
            <w:noProof/>
          </w:rPr>
          <w:t>Normalisation de la sortie d’erreur (API Problem)</w:t>
        </w:r>
        <w:r>
          <w:rPr>
            <w:noProof/>
            <w:webHidden/>
          </w:rPr>
          <w:tab/>
        </w:r>
        <w:r>
          <w:rPr>
            <w:noProof/>
            <w:webHidden/>
          </w:rPr>
          <w:fldChar w:fldCharType="begin"/>
        </w:r>
        <w:r>
          <w:rPr>
            <w:noProof/>
            <w:webHidden/>
          </w:rPr>
          <w:instrText xml:space="preserve"> PAGEREF _Toc113374747 \h </w:instrText>
        </w:r>
        <w:r>
          <w:rPr>
            <w:noProof/>
            <w:webHidden/>
          </w:rPr>
        </w:r>
        <w:r>
          <w:rPr>
            <w:noProof/>
            <w:webHidden/>
          </w:rPr>
          <w:fldChar w:fldCharType="separate"/>
        </w:r>
        <w:r>
          <w:rPr>
            <w:noProof/>
            <w:webHidden/>
          </w:rPr>
          <w:t>11</w:t>
        </w:r>
        <w:r>
          <w:rPr>
            <w:noProof/>
            <w:webHidden/>
          </w:rPr>
          <w:fldChar w:fldCharType="end"/>
        </w:r>
      </w:hyperlink>
    </w:p>
    <w:p w14:paraId="7FEF8E86" w14:textId="154042A7" w:rsidR="00DA4D3B" w:rsidRDefault="00DA4D3B">
      <w:pPr>
        <w:pStyle w:val="TM2"/>
        <w:tabs>
          <w:tab w:val="right" w:leader="dot" w:pos="9350"/>
        </w:tabs>
        <w:rPr>
          <w:rFonts w:eastAsiaTheme="minorEastAsia" w:cstheme="minorBidi"/>
          <w:smallCaps w:val="0"/>
          <w:noProof/>
          <w:sz w:val="22"/>
          <w:szCs w:val="22"/>
        </w:rPr>
      </w:pPr>
      <w:hyperlink w:anchor="_Toc113374748" w:history="1">
        <w:r w:rsidRPr="001E4C48">
          <w:rPr>
            <w:rStyle w:val="Lienhypertexte"/>
            <w:noProof/>
          </w:rPr>
          <w:t>Stockage des erreurs (logs)</w:t>
        </w:r>
        <w:r>
          <w:rPr>
            <w:noProof/>
            <w:webHidden/>
          </w:rPr>
          <w:tab/>
        </w:r>
        <w:r>
          <w:rPr>
            <w:noProof/>
            <w:webHidden/>
          </w:rPr>
          <w:fldChar w:fldCharType="begin"/>
        </w:r>
        <w:r>
          <w:rPr>
            <w:noProof/>
            <w:webHidden/>
          </w:rPr>
          <w:instrText xml:space="preserve"> PAGEREF _Toc113374748 \h </w:instrText>
        </w:r>
        <w:r>
          <w:rPr>
            <w:noProof/>
            <w:webHidden/>
          </w:rPr>
        </w:r>
        <w:r>
          <w:rPr>
            <w:noProof/>
            <w:webHidden/>
          </w:rPr>
          <w:fldChar w:fldCharType="separate"/>
        </w:r>
        <w:r>
          <w:rPr>
            <w:noProof/>
            <w:webHidden/>
          </w:rPr>
          <w:t>12</w:t>
        </w:r>
        <w:r>
          <w:rPr>
            <w:noProof/>
            <w:webHidden/>
          </w:rPr>
          <w:fldChar w:fldCharType="end"/>
        </w:r>
      </w:hyperlink>
    </w:p>
    <w:p w14:paraId="243BA890" w14:textId="72CC9BDD" w:rsidR="00DA4D3B" w:rsidRDefault="00DA4D3B">
      <w:pPr>
        <w:pStyle w:val="TM2"/>
        <w:tabs>
          <w:tab w:val="right" w:leader="dot" w:pos="9350"/>
        </w:tabs>
        <w:rPr>
          <w:rFonts w:eastAsiaTheme="minorEastAsia" w:cstheme="minorBidi"/>
          <w:smallCaps w:val="0"/>
          <w:noProof/>
          <w:sz w:val="22"/>
          <w:szCs w:val="22"/>
        </w:rPr>
      </w:pPr>
      <w:hyperlink w:anchor="_Toc113374749" w:history="1">
        <w:r w:rsidRPr="001E4C48">
          <w:rPr>
            <w:rStyle w:val="Lienhypertexte"/>
            <w:noProof/>
          </w:rPr>
          <w:t>Version des API</w:t>
        </w:r>
        <w:r>
          <w:rPr>
            <w:noProof/>
            <w:webHidden/>
          </w:rPr>
          <w:tab/>
        </w:r>
        <w:r>
          <w:rPr>
            <w:noProof/>
            <w:webHidden/>
          </w:rPr>
          <w:fldChar w:fldCharType="begin"/>
        </w:r>
        <w:r>
          <w:rPr>
            <w:noProof/>
            <w:webHidden/>
          </w:rPr>
          <w:instrText xml:space="preserve"> PAGEREF _Toc113374749 \h </w:instrText>
        </w:r>
        <w:r>
          <w:rPr>
            <w:noProof/>
            <w:webHidden/>
          </w:rPr>
        </w:r>
        <w:r>
          <w:rPr>
            <w:noProof/>
            <w:webHidden/>
          </w:rPr>
          <w:fldChar w:fldCharType="separate"/>
        </w:r>
        <w:r>
          <w:rPr>
            <w:noProof/>
            <w:webHidden/>
          </w:rPr>
          <w:t>13</w:t>
        </w:r>
        <w:r>
          <w:rPr>
            <w:noProof/>
            <w:webHidden/>
          </w:rPr>
          <w:fldChar w:fldCharType="end"/>
        </w:r>
      </w:hyperlink>
    </w:p>
    <w:p w14:paraId="1FBE55C9" w14:textId="29B3E2CC" w:rsidR="00DA4D3B" w:rsidRDefault="00DA4D3B">
      <w:pPr>
        <w:pStyle w:val="TM3"/>
        <w:tabs>
          <w:tab w:val="right" w:leader="dot" w:pos="9350"/>
        </w:tabs>
        <w:rPr>
          <w:rFonts w:eastAsiaTheme="minorEastAsia" w:cstheme="minorBidi"/>
          <w:i w:val="0"/>
          <w:iCs w:val="0"/>
          <w:noProof/>
          <w:sz w:val="22"/>
          <w:szCs w:val="22"/>
        </w:rPr>
      </w:pPr>
      <w:hyperlink w:anchor="_Toc113374750" w:history="1">
        <w:r w:rsidRPr="001E4C48">
          <w:rPr>
            <w:rStyle w:val="Lienhypertexte"/>
            <w:noProof/>
          </w:rPr>
          <w:t>Version d’une API</w:t>
        </w:r>
        <w:r>
          <w:rPr>
            <w:noProof/>
            <w:webHidden/>
          </w:rPr>
          <w:tab/>
        </w:r>
        <w:r>
          <w:rPr>
            <w:noProof/>
            <w:webHidden/>
          </w:rPr>
          <w:fldChar w:fldCharType="begin"/>
        </w:r>
        <w:r>
          <w:rPr>
            <w:noProof/>
            <w:webHidden/>
          </w:rPr>
          <w:instrText xml:space="preserve"> PAGEREF _Toc113374750 \h </w:instrText>
        </w:r>
        <w:r>
          <w:rPr>
            <w:noProof/>
            <w:webHidden/>
          </w:rPr>
        </w:r>
        <w:r>
          <w:rPr>
            <w:noProof/>
            <w:webHidden/>
          </w:rPr>
          <w:fldChar w:fldCharType="separate"/>
        </w:r>
        <w:r>
          <w:rPr>
            <w:noProof/>
            <w:webHidden/>
          </w:rPr>
          <w:t>13</w:t>
        </w:r>
        <w:r>
          <w:rPr>
            <w:noProof/>
            <w:webHidden/>
          </w:rPr>
          <w:fldChar w:fldCharType="end"/>
        </w:r>
      </w:hyperlink>
    </w:p>
    <w:p w14:paraId="63EDBFB5" w14:textId="125A9635" w:rsidR="00DA4D3B" w:rsidRDefault="00DA4D3B">
      <w:pPr>
        <w:pStyle w:val="TM3"/>
        <w:tabs>
          <w:tab w:val="right" w:leader="dot" w:pos="9350"/>
        </w:tabs>
        <w:rPr>
          <w:rFonts w:eastAsiaTheme="minorEastAsia" w:cstheme="minorBidi"/>
          <w:i w:val="0"/>
          <w:iCs w:val="0"/>
          <w:noProof/>
          <w:sz w:val="22"/>
          <w:szCs w:val="22"/>
        </w:rPr>
      </w:pPr>
      <w:hyperlink w:anchor="_Toc113374751" w:history="1">
        <w:r w:rsidRPr="001E4C48">
          <w:rPr>
            <w:rStyle w:val="Lienhypertexte"/>
            <w:noProof/>
          </w:rPr>
          <w:t>Tenue d’un CHANGELOG</w:t>
        </w:r>
        <w:r>
          <w:rPr>
            <w:noProof/>
            <w:webHidden/>
          </w:rPr>
          <w:tab/>
        </w:r>
        <w:r>
          <w:rPr>
            <w:noProof/>
            <w:webHidden/>
          </w:rPr>
          <w:fldChar w:fldCharType="begin"/>
        </w:r>
        <w:r>
          <w:rPr>
            <w:noProof/>
            <w:webHidden/>
          </w:rPr>
          <w:instrText xml:space="preserve"> PAGEREF _Toc113374751 \h </w:instrText>
        </w:r>
        <w:r>
          <w:rPr>
            <w:noProof/>
            <w:webHidden/>
          </w:rPr>
        </w:r>
        <w:r>
          <w:rPr>
            <w:noProof/>
            <w:webHidden/>
          </w:rPr>
          <w:fldChar w:fldCharType="separate"/>
        </w:r>
        <w:r>
          <w:rPr>
            <w:noProof/>
            <w:webHidden/>
          </w:rPr>
          <w:t>13</w:t>
        </w:r>
        <w:r>
          <w:rPr>
            <w:noProof/>
            <w:webHidden/>
          </w:rPr>
          <w:fldChar w:fldCharType="end"/>
        </w:r>
      </w:hyperlink>
    </w:p>
    <w:p w14:paraId="32E06BBB" w14:textId="3759A089" w:rsidR="00DA4D3B" w:rsidRDefault="00DA4D3B">
      <w:pPr>
        <w:pStyle w:val="TM2"/>
        <w:tabs>
          <w:tab w:val="right" w:leader="dot" w:pos="9350"/>
        </w:tabs>
        <w:rPr>
          <w:rFonts w:eastAsiaTheme="minorEastAsia" w:cstheme="minorBidi"/>
          <w:smallCaps w:val="0"/>
          <w:noProof/>
          <w:sz w:val="22"/>
          <w:szCs w:val="22"/>
        </w:rPr>
      </w:pPr>
      <w:hyperlink w:anchor="_Toc113374752" w:history="1">
        <w:r w:rsidRPr="001E4C48">
          <w:rPr>
            <w:rStyle w:val="Lienhypertexte"/>
            <w:noProof/>
          </w:rPr>
          <w:t>Documentation API</w:t>
        </w:r>
        <w:r>
          <w:rPr>
            <w:noProof/>
            <w:webHidden/>
          </w:rPr>
          <w:tab/>
        </w:r>
        <w:r>
          <w:rPr>
            <w:noProof/>
            <w:webHidden/>
          </w:rPr>
          <w:fldChar w:fldCharType="begin"/>
        </w:r>
        <w:r>
          <w:rPr>
            <w:noProof/>
            <w:webHidden/>
          </w:rPr>
          <w:instrText xml:space="preserve"> PAGEREF _Toc113374752 \h </w:instrText>
        </w:r>
        <w:r>
          <w:rPr>
            <w:noProof/>
            <w:webHidden/>
          </w:rPr>
        </w:r>
        <w:r>
          <w:rPr>
            <w:noProof/>
            <w:webHidden/>
          </w:rPr>
          <w:fldChar w:fldCharType="separate"/>
        </w:r>
        <w:r>
          <w:rPr>
            <w:noProof/>
            <w:webHidden/>
          </w:rPr>
          <w:t>14</w:t>
        </w:r>
        <w:r>
          <w:rPr>
            <w:noProof/>
            <w:webHidden/>
          </w:rPr>
          <w:fldChar w:fldCharType="end"/>
        </w:r>
      </w:hyperlink>
    </w:p>
    <w:p w14:paraId="6691AAC4" w14:textId="6A0F5C04" w:rsidR="00DA4D3B" w:rsidRDefault="00DA4D3B">
      <w:pPr>
        <w:pStyle w:val="TM1"/>
        <w:tabs>
          <w:tab w:val="right" w:leader="dot" w:pos="9350"/>
        </w:tabs>
        <w:rPr>
          <w:rFonts w:eastAsiaTheme="minorEastAsia" w:cstheme="minorBidi"/>
          <w:b w:val="0"/>
          <w:bCs w:val="0"/>
          <w:caps w:val="0"/>
          <w:noProof/>
          <w:sz w:val="22"/>
          <w:szCs w:val="22"/>
        </w:rPr>
      </w:pPr>
      <w:hyperlink w:anchor="_Toc113374753" w:history="1">
        <w:r w:rsidRPr="001E4C48">
          <w:rPr>
            <w:rStyle w:val="Lienhypertexte"/>
            <w:noProof/>
          </w:rPr>
          <w:t>TESTS AUTOMATISÉS</w:t>
        </w:r>
        <w:r>
          <w:rPr>
            <w:noProof/>
            <w:webHidden/>
          </w:rPr>
          <w:tab/>
        </w:r>
        <w:r>
          <w:rPr>
            <w:noProof/>
            <w:webHidden/>
          </w:rPr>
          <w:fldChar w:fldCharType="begin"/>
        </w:r>
        <w:r>
          <w:rPr>
            <w:noProof/>
            <w:webHidden/>
          </w:rPr>
          <w:instrText xml:space="preserve"> PAGEREF _Toc113374753 \h </w:instrText>
        </w:r>
        <w:r>
          <w:rPr>
            <w:noProof/>
            <w:webHidden/>
          </w:rPr>
        </w:r>
        <w:r>
          <w:rPr>
            <w:noProof/>
            <w:webHidden/>
          </w:rPr>
          <w:fldChar w:fldCharType="separate"/>
        </w:r>
        <w:r>
          <w:rPr>
            <w:noProof/>
            <w:webHidden/>
          </w:rPr>
          <w:t>15</w:t>
        </w:r>
        <w:r>
          <w:rPr>
            <w:noProof/>
            <w:webHidden/>
          </w:rPr>
          <w:fldChar w:fldCharType="end"/>
        </w:r>
      </w:hyperlink>
    </w:p>
    <w:p w14:paraId="7D510621" w14:textId="31FEEFC7" w:rsidR="00DA4D3B" w:rsidRDefault="00DA4D3B">
      <w:pPr>
        <w:pStyle w:val="TM2"/>
        <w:tabs>
          <w:tab w:val="right" w:leader="dot" w:pos="9350"/>
        </w:tabs>
        <w:rPr>
          <w:rFonts w:eastAsiaTheme="minorEastAsia" w:cstheme="minorBidi"/>
          <w:smallCaps w:val="0"/>
          <w:noProof/>
          <w:sz w:val="22"/>
          <w:szCs w:val="22"/>
        </w:rPr>
      </w:pPr>
      <w:hyperlink w:anchor="_Toc113374754" w:history="1">
        <w:r w:rsidRPr="001E4C48">
          <w:rPr>
            <w:rStyle w:val="Lienhypertexte"/>
            <w:noProof/>
          </w:rPr>
          <w:t>Prérequis</w:t>
        </w:r>
        <w:r>
          <w:rPr>
            <w:noProof/>
            <w:webHidden/>
          </w:rPr>
          <w:tab/>
        </w:r>
        <w:r>
          <w:rPr>
            <w:noProof/>
            <w:webHidden/>
          </w:rPr>
          <w:fldChar w:fldCharType="begin"/>
        </w:r>
        <w:r>
          <w:rPr>
            <w:noProof/>
            <w:webHidden/>
          </w:rPr>
          <w:instrText xml:space="preserve"> PAGEREF _Toc113374754 \h </w:instrText>
        </w:r>
        <w:r>
          <w:rPr>
            <w:noProof/>
            <w:webHidden/>
          </w:rPr>
        </w:r>
        <w:r>
          <w:rPr>
            <w:noProof/>
            <w:webHidden/>
          </w:rPr>
          <w:fldChar w:fldCharType="separate"/>
        </w:r>
        <w:r>
          <w:rPr>
            <w:noProof/>
            <w:webHidden/>
          </w:rPr>
          <w:t>15</w:t>
        </w:r>
        <w:r>
          <w:rPr>
            <w:noProof/>
            <w:webHidden/>
          </w:rPr>
          <w:fldChar w:fldCharType="end"/>
        </w:r>
      </w:hyperlink>
    </w:p>
    <w:p w14:paraId="28651388" w14:textId="1594E599" w:rsidR="00DA4D3B" w:rsidRDefault="00DA4D3B">
      <w:pPr>
        <w:pStyle w:val="TM2"/>
        <w:tabs>
          <w:tab w:val="right" w:leader="dot" w:pos="9350"/>
        </w:tabs>
        <w:rPr>
          <w:rFonts w:eastAsiaTheme="minorEastAsia" w:cstheme="minorBidi"/>
          <w:smallCaps w:val="0"/>
          <w:noProof/>
          <w:sz w:val="22"/>
          <w:szCs w:val="22"/>
        </w:rPr>
      </w:pPr>
      <w:hyperlink w:anchor="_Toc113374755" w:history="1">
        <w:r w:rsidRPr="001E4C48">
          <w:rPr>
            <w:rStyle w:val="Lienhypertexte"/>
            <w:noProof/>
          </w:rPr>
          <w:t>Les différents types de tests</w:t>
        </w:r>
        <w:r>
          <w:rPr>
            <w:noProof/>
            <w:webHidden/>
          </w:rPr>
          <w:tab/>
        </w:r>
        <w:r>
          <w:rPr>
            <w:noProof/>
            <w:webHidden/>
          </w:rPr>
          <w:fldChar w:fldCharType="begin"/>
        </w:r>
        <w:r>
          <w:rPr>
            <w:noProof/>
            <w:webHidden/>
          </w:rPr>
          <w:instrText xml:space="preserve"> PAGEREF _Toc113374755 \h </w:instrText>
        </w:r>
        <w:r>
          <w:rPr>
            <w:noProof/>
            <w:webHidden/>
          </w:rPr>
        </w:r>
        <w:r>
          <w:rPr>
            <w:noProof/>
            <w:webHidden/>
          </w:rPr>
          <w:fldChar w:fldCharType="separate"/>
        </w:r>
        <w:r>
          <w:rPr>
            <w:noProof/>
            <w:webHidden/>
          </w:rPr>
          <w:t>15</w:t>
        </w:r>
        <w:r>
          <w:rPr>
            <w:noProof/>
            <w:webHidden/>
          </w:rPr>
          <w:fldChar w:fldCharType="end"/>
        </w:r>
      </w:hyperlink>
    </w:p>
    <w:p w14:paraId="48AAFF7A" w14:textId="7D29C0BC" w:rsidR="00DA4D3B" w:rsidRDefault="00DA4D3B">
      <w:pPr>
        <w:pStyle w:val="TM3"/>
        <w:tabs>
          <w:tab w:val="right" w:leader="dot" w:pos="9350"/>
        </w:tabs>
        <w:rPr>
          <w:rFonts w:eastAsiaTheme="minorEastAsia" w:cstheme="minorBidi"/>
          <w:i w:val="0"/>
          <w:iCs w:val="0"/>
          <w:noProof/>
          <w:sz w:val="22"/>
          <w:szCs w:val="22"/>
        </w:rPr>
      </w:pPr>
      <w:hyperlink w:anchor="_Toc113374756" w:history="1">
        <w:r w:rsidRPr="001E4C48">
          <w:rPr>
            <w:rStyle w:val="Lienhypertexte"/>
            <w:noProof/>
          </w:rPr>
          <w:t>Tests unitaires</w:t>
        </w:r>
        <w:r>
          <w:rPr>
            <w:noProof/>
            <w:webHidden/>
          </w:rPr>
          <w:tab/>
        </w:r>
        <w:r>
          <w:rPr>
            <w:noProof/>
            <w:webHidden/>
          </w:rPr>
          <w:fldChar w:fldCharType="begin"/>
        </w:r>
        <w:r>
          <w:rPr>
            <w:noProof/>
            <w:webHidden/>
          </w:rPr>
          <w:instrText xml:space="preserve"> PAGEREF _Toc113374756 \h </w:instrText>
        </w:r>
        <w:r>
          <w:rPr>
            <w:noProof/>
            <w:webHidden/>
          </w:rPr>
        </w:r>
        <w:r>
          <w:rPr>
            <w:noProof/>
            <w:webHidden/>
          </w:rPr>
          <w:fldChar w:fldCharType="separate"/>
        </w:r>
        <w:r>
          <w:rPr>
            <w:noProof/>
            <w:webHidden/>
          </w:rPr>
          <w:t>15</w:t>
        </w:r>
        <w:r>
          <w:rPr>
            <w:noProof/>
            <w:webHidden/>
          </w:rPr>
          <w:fldChar w:fldCharType="end"/>
        </w:r>
      </w:hyperlink>
    </w:p>
    <w:p w14:paraId="6317D890" w14:textId="6E91F754" w:rsidR="00DA4D3B" w:rsidRDefault="00DA4D3B">
      <w:pPr>
        <w:pStyle w:val="TM3"/>
        <w:tabs>
          <w:tab w:val="right" w:leader="dot" w:pos="9350"/>
        </w:tabs>
        <w:rPr>
          <w:rFonts w:eastAsiaTheme="minorEastAsia" w:cstheme="minorBidi"/>
          <w:i w:val="0"/>
          <w:iCs w:val="0"/>
          <w:noProof/>
          <w:sz w:val="22"/>
          <w:szCs w:val="22"/>
        </w:rPr>
      </w:pPr>
      <w:hyperlink w:anchor="_Toc113374757" w:history="1">
        <w:r w:rsidRPr="001E4C48">
          <w:rPr>
            <w:rStyle w:val="Lienhypertexte"/>
            <w:rFonts w:eastAsia="Times New Roman"/>
            <w:noProof/>
          </w:rPr>
          <w:t>Tests de conformité des models / DTOs</w:t>
        </w:r>
        <w:r>
          <w:rPr>
            <w:noProof/>
            <w:webHidden/>
          </w:rPr>
          <w:tab/>
        </w:r>
        <w:r>
          <w:rPr>
            <w:noProof/>
            <w:webHidden/>
          </w:rPr>
          <w:fldChar w:fldCharType="begin"/>
        </w:r>
        <w:r>
          <w:rPr>
            <w:noProof/>
            <w:webHidden/>
          </w:rPr>
          <w:instrText xml:space="preserve"> PAGEREF _Toc113374757 \h </w:instrText>
        </w:r>
        <w:r>
          <w:rPr>
            <w:noProof/>
            <w:webHidden/>
          </w:rPr>
        </w:r>
        <w:r>
          <w:rPr>
            <w:noProof/>
            <w:webHidden/>
          </w:rPr>
          <w:fldChar w:fldCharType="separate"/>
        </w:r>
        <w:r>
          <w:rPr>
            <w:noProof/>
            <w:webHidden/>
          </w:rPr>
          <w:t>16</w:t>
        </w:r>
        <w:r>
          <w:rPr>
            <w:noProof/>
            <w:webHidden/>
          </w:rPr>
          <w:fldChar w:fldCharType="end"/>
        </w:r>
      </w:hyperlink>
    </w:p>
    <w:p w14:paraId="24DC0613" w14:textId="1D2F2BB3" w:rsidR="00DA4D3B" w:rsidRDefault="00DA4D3B">
      <w:pPr>
        <w:pStyle w:val="TM3"/>
        <w:tabs>
          <w:tab w:val="right" w:leader="dot" w:pos="9350"/>
        </w:tabs>
        <w:rPr>
          <w:rFonts w:eastAsiaTheme="minorEastAsia" w:cstheme="minorBidi"/>
          <w:i w:val="0"/>
          <w:iCs w:val="0"/>
          <w:noProof/>
          <w:sz w:val="22"/>
          <w:szCs w:val="22"/>
        </w:rPr>
      </w:pPr>
      <w:hyperlink w:anchor="_Toc113374758" w:history="1">
        <w:r w:rsidRPr="001E4C48">
          <w:rPr>
            <w:rStyle w:val="Lienhypertexte"/>
            <w:noProof/>
          </w:rPr>
          <w:t>Tests de contrôle des données (E/S) d’API</w:t>
        </w:r>
        <w:r>
          <w:rPr>
            <w:noProof/>
            <w:webHidden/>
          </w:rPr>
          <w:tab/>
        </w:r>
        <w:r>
          <w:rPr>
            <w:noProof/>
            <w:webHidden/>
          </w:rPr>
          <w:fldChar w:fldCharType="begin"/>
        </w:r>
        <w:r>
          <w:rPr>
            <w:noProof/>
            <w:webHidden/>
          </w:rPr>
          <w:instrText xml:space="preserve"> PAGEREF _Toc113374758 \h </w:instrText>
        </w:r>
        <w:r>
          <w:rPr>
            <w:noProof/>
            <w:webHidden/>
          </w:rPr>
        </w:r>
        <w:r>
          <w:rPr>
            <w:noProof/>
            <w:webHidden/>
          </w:rPr>
          <w:fldChar w:fldCharType="separate"/>
        </w:r>
        <w:r>
          <w:rPr>
            <w:noProof/>
            <w:webHidden/>
          </w:rPr>
          <w:t>16</w:t>
        </w:r>
        <w:r>
          <w:rPr>
            <w:noProof/>
            <w:webHidden/>
          </w:rPr>
          <w:fldChar w:fldCharType="end"/>
        </w:r>
      </w:hyperlink>
    </w:p>
    <w:p w14:paraId="27E1C0C0" w14:textId="290D8D31" w:rsidR="00DA4D3B" w:rsidRDefault="00DA4D3B">
      <w:pPr>
        <w:pStyle w:val="TM3"/>
        <w:tabs>
          <w:tab w:val="right" w:leader="dot" w:pos="9350"/>
        </w:tabs>
        <w:rPr>
          <w:rFonts w:eastAsiaTheme="minorEastAsia" w:cstheme="minorBidi"/>
          <w:i w:val="0"/>
          <w:iCs w:val="0"/>
          <w:noProof/>
          <w:sz w:val="22"/>
          <w:szCs w:val="22"/>
        </w:rPr>
      </w:pPr>
      <w:hyperlink w:anchor="_Toc113374759" w:history="1">
        <w:r w:rsidRPr="001E4C48">
          <w:rPr>
            <w:rStyle w:val="Lienhypertexte"/>
            <w:noProof/>
          </w:rPr>
          <w:t>Tests fonctionnels</w:t>
        </w:r>
        <w:r>
          <w:rPr>
            <w:noProof/>
            <w:webHidden/>
          </w:rPr>
          <w:tab/>
        </w:r>
        <w:r>
          <w:rPr>
            <w:noProof/>
            <w:webHidden/>
          </w:rPr>
          <w:fldChar w:fldCharType="begin"/>
        </w:r>
        <w:r>
          <w:rPr>
            <w:noProof/>
            <w:webHidden/>
          </w:rPr>
          <w:instrText xml:space="preserve"> PAGEREF _Toc113374759 \h </w:instrText>
        </w:r>
        <w:r>
          <w:rPr>
            <w:noProof/>
            <w:webHidden/>
          </w:rPr>
        </w:r>
        <w:r>
          <w:rPr>
            <w:noProof/>
            <w:webHidden/>
          </w:rPr>
          <w:fldChar w:fldCharType="separate"/>
        </w:r>
        <w:r>
          <w:rPr>
            <w:noProof/>
            <w:webHidden/>
          </w:rPr>
          <w:t>17</w:t>
        </w:r>
        <w:r>
          <w:rPr>
            <w:noProof/>
            <w:webHidden/>
          </w:rPr>
          <w:fldChar w:fldCharType="end"/>
        </w:r>
      </w:hyperlink>
    </w:p>
    <w:p w14:paraId="1AAC41EC" w14:textId="5D02CF57" w:rsidR="00DA4D3B" w:rsidRDefault="00DA4D3B">
      <w:pPr>
        <w:pStyle w:val="TM2"/>
        <w:tabs>
          <w:tab w:val="right" w:leader="dot" w:pos="9350"/>
        </w:tabs>
        <w:rPr>
          <w:rFonts w:eastAsiaTheme="minorEastAsia" w:cstheme="minorBidi"/>
          <w:smallCaps w:val="0"/>
          <w:noProof/>
          <w:sz w:val="22"/>
          <w:szCs w:val="22"/>
        </w:rPr>
      </w:pPr>
      <w:hyperlink w:anchor="_Toc113374760" w:history="1">
        <w:r w:rsidRPr="001E4C48">
          <w:rPr>
            <w:rStyle w:val="Lienhypertexte"/>
            <w:noProof/>
          </w:rPr>
          <w:t>Mise en œuvre</w:t>
        </w:r>
        <w:r>
          <w:rPr>
            <w:noProof/>
            <w:webHidden/>
          </w:rPr>
          <w:tab/>
        </w:r>
        <w:r>
          <w:rPr>
            <w:noProof/>
            <w:webHidden/>
          </w:rPr>
          <w:fldChar w:fldCharType="begin"/>
        </w:r>
        <w:r>
          <w:rPr>
            <w:noProof/>
            <w:webHidden/>
          </w:rPr>
          <w:instrText xml:space="preserve"> PAGEREF _Toc113374760 \h </w:instrText>
        </w:r>
        <w:r>
          <w:rPr>
            <w:noProof/>
            <w:webHidden/>
          </w:rPr>
        </w:r>
        <w:r>
          <w:rPr>
            <w:noProof/>
            <w:webHidden/>
          </w:rPr>
          <w:fldChar w:fldCharType="separate"/>
        </w:r>
        <w:r>
          <w:rPr>
            <w:noProof/>
            <w:webHidden/>
          </w:rPr>
          <w:t>18</w:t>
        </w:r>
        <w:r>
          <w:rPr>
            <w:noProof/>
            <w:webHidden/>
          </w:rPr>
          <w:fldChar w:fldCharType="end"/>
        </w:r>
      </w:hyperlink>
    </w:p>
    <w:p w14:paraId="5D69A8BD" w14:textId="57E851F2" w:rsidR="00DA4D3B" w:rsidRDefault="00DA4D3B">
      <w:pPr>
        <w:pStyle w:val="TM3"/>
        <w:tabs>
          <w:tab w:val="right" w:leader="dot" w:pos="9350"/>
        </w:tabs>
        <w:rPr>
          <w:rFonts w:eastAsiaTheme="minorEastAsia" w:cstheme="minorBidi"/>
          <w:i w:val="0"/>
          <w:iCs w:val="0"/>
          <w:noProof/>
          <w:sz w:val="22"/>
          <w:szCs w:val="22"/>
        </w:rPr>
      </w:pPr>
      <w:hyperlink w:anchor="_Toc113374761" w:history="1">
        <w:r w:rsidRPr="001E4C48">
          <w:rPr>
            <w:rStyle w:val="Lienhypertexte"/>
            <w:noProof/>
          </w:rPr>
          <w:t>Robustesse du code</w:t>
        </w:r>
        <w:r>
          <w:rPr>
            <w:noProof/>
            <w:webHidden/>
          </w:rPr>
          <w:tab/>
        </w:r>
        <w:r>
          <w:rPr>
            <w:noProof/>
            <w:webHidden/>
          </w:rPr>
          <w:fldChar w:fldCharType="begin"/>
        </w:r>
        <w:r>
          <w:rPr>
            <w:noProof/>
            <w:webHidden/>
          </w:rPr>
          <w:instrText xml:space="preserve"> PAGEREF _Toc113374761 \h </w:instrText>
        </w:r>
        <w:r>
          <w:rPr>
            <w:noProof/>
            <w:webHidden/>
          </w:rPr>
        </w:r>
        <w:r>
          <w:rPr>
            <w:noProof/>
            <w:webHidden/>
          </w:rPr>
          <w:fldChar w:fldCharType="separate"/>
        </w:r>
        <w:r>
          <w:rPr>
            <w:noProof/>
            <w:webHidden/>
          </w:rPr>
          <w:t>18</w:t>
        </w:r>
        <w:r>
          <w:rPr>
            <w:noProof/>
            <w:webHidden/>
          </w:rPr>
          <w:fldChar w:fldCharType="end"/>
        </w:r>
      </w:hyperlink>
    </w:p>
    <w:p w14:paraId="397B48BB" w14:textId="3F0819D6" w:rsidR="00DA4D3B" w:rsidRDefault="00DA4D3B">
      <w:pPr>
        <w:pStyle w:val="TM2"/>
        <w:tabs>
          <w:tab w:val="right" w:leader="dot" w:pos="9350"/>
        </w:tabs>
        <w:rPr>
          <w:rFonts w:eastAsiaTheme="minorEastAsia" w:cstheme="minorBidi"/>
          <w:smallCaps w:val="0"/>
          <w:noProof/>
          <w:sz w:val="22"/>
          <w:szCs w:val="22"/>
        </w:rPr>
      </w:pPr>
      <w:hyperlink w:anchor="_Toc113374762" w:history="1">
        <w:r w:rsidRPr="001E4C48">
          <w:rPr>
            <w:rStyle w:val="Lienhypertexte"/>
            <w:noProof/>
          </w:rPr>
          <w:t>Couverture de tests</w:t>
        </w:r>
        <w:r>
          <w:rPr>
            <w:noProof/>
            <w:webHidden/>
          </w:rPr>
          <w:tab/>
        </w:r>
        <w:r>
          <w:rPr>
            <w:noProof/>
            <w:webHidden/>
          </w:rPr>
          <w:fldChar w:fldCharType="begin"/>
        </w:r>
        <w:r>
          <w:rPr>
            <w:noProof/>
            <w:webHidden/>
          </w:rPr>
          <w:instrText xml:space="preserve"> PAGEREF _Toc113374762 \h </w:instrText>
        </w:r>
        <w:r>
          <w:rPr>
            <w:noProof/>
            <w:webHidden/>
          </w:rPr>
        </w:r>
        <w:r>
          <w:rPr>
            <w:noProof/>
            <w:webHidden/>
          </w:rPr>
          <w:fldChar w:fldCharType="separate"/>
        </w:r>
        <w:r>
          <w:rPr>
            <w:noProof/>
            <w:webHidden/>
          </w:rPr>
          <w:t>19</w:t>
        </w:r>
        <w:r>
          <w:rPr>
            <w:noProof/>
            <w:webHidden/>
          </w:rPr>
          <w:fldChar w:fldCharType="end"/>
        </w:r>
      </w:hyperlink>
    </w:p>
    <w:p w14:paraId="49A20141" w14:textId="446C22B2" w:rsidR="00DA4D3B" w:rsidRDefault="00DA4D3B">
      <w:pPr>
        <w:pStyle w:val="TM3"/>
        <w:tabs>
          <w:tab w:val="right" w:leader="dot" w:pos="9350"/>
        </w:tabs>
        <w:rPr>
          <w:rFonts w:eastAsiaTheme="minorEastAsia" w:cstheme="minorBidi"/>
          <w:i w:val="0"/>
          <w:iCs w:val="0"/>
          <w:noProof/>
          <w:sz w:val="22"/>
          <w:szCs w:val="22"/>
        </w:rPr>
      </w:pPr>
      <w:hyperlink w:anchor="_Toc113374763" w:history="1">
        <w:r w:rsidRPr="001E4C48">
          <w:rPr>
            <w:rStyle w:val="Lienhypertexte"/>
            <w:noProof/>
          </w:rPr>
          <w:t>Taux de couverture de code par les tests</w:t>
        </w:r>
        <w:r>
          <w:rPr>
            <w:noProof/>
            <w:webHidden/>
          </w:rPr>
          <w:tab/>
        </w:r>
        <w:r>
          <w:rPr>
            <w:noProof/>
            <w:webHidden/>
          </w:rPr>
          <w:fldChar w:fldCharType="begin"/>
        </w:r>
        <w:r>
          <w:rPr>
            <w:noProof/>
            <w:webHidden/>
          </w:rPr>
          <w:instrText xml:space="preserve"> PAGEREF _Toc113374763 \h </w:instrText>
        </w:r>
        <w:r>
          <w:rPr>
            <w:noProof/>
            <w:webHidden/>
          </w:rPr>
        </w:r>
        <w:r>
          <w:rPr>
            <w:noProof/>
            <w:webHidden/>
          </w:rPr>
          <w:fldChar w:fldCharType="separate"/>
        </w:r>
        <w:r>
          <w:rPr>
            <w:noProof/>
            <w:webHidden/>
          </w:rPr>
          <w:t>19</w:t>
        </w:r>
        <w:r>
          <w:rPr>
            <w:noProof/>
            <w:webHidden/>
          </w:rPr>
          <w:fldChar w:fldCharType="end"/>
        </w:r>
      </w:hyperlink>
    </w:p>
    <w:p w14:paraId="6716F3DA" w14:textId="44BC2B60" w:rsidR="00DA4D3B" w:rsidRDefault="00DA4D3B">
      <w:pPr>
        <w:pStyle w:val="TM3"/>
        <w:tabs>
          <w:tab w:val="right" w:leader="dot" w:pos="9350"/>
        </w:tabs>
        <w:rPr>
          <w:rFonts w:eastAsiaTheme="minorEastAsia" w:cstheme="minorBidi"/>
          <w:i w:val="0"/>
          <w:iCs w:val="0"/>
          <w:noProof/>
          <w:sz w:val="22"/>
          <w:szCs w:val="22"/>
        </w:rPr>
      </w:pPr>
      <w:hyperlink w:anchor="_Toc113374764" w:history="1">
        <w:r w:rsidRPr="001E4C48">
          <w:rPr>
            <w:rStyle w:val="Lienhypertexte"/>
            <w:noProof/>
          </w:rPr>
          <w:t>Couverture minimum</w:t>
        </w:r>
        <w:r>
          <w:rPr>
            <w:noProof/>
            <w:webHidden/>
          </w:rPr>
          <w:tab/>
        </w:r>
        <w:r>
          <w:rPr>
            <w:noProof/>
            <w:webHidden/>
          </w:rPr>
          <w:fldChar w:fldCharType="begin"/>
        </w:r>
        <w:r>
          <w:rPr>
            <w:noProof/>
            <w:webHidden/>
          </w:rPr>
          <w:instrText xml:space="preserve"> PAGEREF _Toc113374764 \h </w:instrText>
        </w:r>
        <w:r>
          <w:rPr>
            <w:noProof/>
            <w:webHidden/>
          </w:rPr>
        </w:r>
        <w:r>
          <w:rPr>
            <w:noProof/>
            <w:webHidden/>
          </w:rPr>
          <w:fldChar w:fldCharType="separate"/>
        </w:r>
        <w:r>
          <w:rPr>
            <w:noProof/>
            <w:webHidden/>
          </w:rPr>
          <w:t>20</w:t>
        </w:r>
        <w:r>
          <w:rPr>
            <w:noProof/>
            <w:webHidden/>
          </w:rPr>
          <w:fldChar w:fldCharType="end"/>
        </w:r>
      </w:hyperlink>
    </w:p>
    <w:p w14:paraId="7695D8D8" w14:textId="79EA30B3" w:rsidR="00DA4D3B" w:rsidRDefault="00DA4D3B">
      <w:pPr>
        <w:pStyle w:val="TM3"/>
        <w:tabs>
          <w:tab w:val="right" w:leader="dot" w:pos="9350"/>
        </w:tabs>
        <w:rPr>
          <w:rFonts w:eastAsiaTheme="minorEastAsia" w:cstheme="minorBidi"/>
          <w:i w:val="0"/>
          <w:iCs w:val="0"/>
          <w:noProof/>
          <w:sz w:val="22"/>
          <w:szCs w:val="22"/>
        </w:rPr>
      </w:pPr>
      <w:hyperlink w:anchor="_Toc113374765" w:history="1">
        <w:r w:rsidRPr="001E4C48">
          <w:rPr>
            <w:rStyle w:val="Lienhypertexte"/>
            <w:noProof/>
          </w:rPr>
          <w:t>Couverture souhaitable</w:t>
        </w:r>
        <w:r>
          <w:rPr>
            <w:noProof/>
            <w:webHidden/>
          </w:rPr>
          <w:tab/>
        </w:r>
        <w:r>
          <w:rPr>
            <w:noProof/>
            <w:webHidden/>
          </w:rPr>
          <w:fldChar w:fldCharType="begin"/>
        </w:r>
        <w:r>
          <w:rPr>
            <w:noProof/>
            <w:webHidden/>
          </w:rPr>
          <w:instrText xml:space="preserve"> PAGEREF _Toc113374765 \h </w:instrText>
        </w:r>
        <w:r>
          <w:rPr>
            <w:noProof/>
            <w:webHidden/>
          </w:rPr>
        </w:r>
        <w:r>
          <w:rPr>
            <w:noProof/>
            <w:webHidden/>
          </w:rPr>
          <w:fldChar w:fldCharType="separate"/>
        </w:r>
        <w:r>
          <w:rPr>
            <w:noProof/>
            <w:webHidden/>
          </w:rPr>
          <w:t>20</w:t>
        </w:r>
        <w:r>
          <w:rPr>
            <w:noProof/>
            <w:webHidden/>
          </w:rPr>
          <w:fldChar w:fldCharType="end"/>
        </w:r>
      </w:hyperlink>
    </w:p>
    <w:p w14:paraId="03C97042" w14:textId="4C7A81C9" w:rsidR="00283948" w:rsidRPr="00DA4D3B" w:rsidRDefault="00DA4D3B" w:rsidP="00DA4D3B">
      <w:pPr>
        <w:pStyle w:val="TM3"/>
        <w:tabs>
          <w:tab w:val="right" w:leader="dot" w:pos="9350"/>
        </w:tabs>
        <w:rPr>
          <w:rFonts w:eastAsiaTheme="minorEastAsia" w:cstheme="minorBidi"/>
          <w:i w:val="0"/>
          <w:iCs w:val="0"/>
          <w:noProof/>
          <w:sz w:val="22"/>
          <w:szCs w:val="22"/>
        </w:rPr>
      </w:pPr>
      <w:hyperlink w:anchor="_Toc113374766" w:history="1">
        <w:r w:rsidRPr="001E4C48">
          <w:rPr>
            <w:rStyle w:val="Lienhypertexte"/>
            <w:noProof/>
          </w:rPr>
          <w:t>Couverture idéale</w:t>
        </w:r>
        <w:r>
          <w:rPr>
            <w:noProof/>
            <w:webHidden/>
          </w:rPr>
          <w:tab/>
        </w:r>
        <w:r>
          <w:rPr>
            <w:noProof/>
            <w:webHidden/>
          </w:rPr>
          <w:fldChar w:fldCharType="begin"/>
        </w:r>
        <w:r>
          <w:rPr>
            <w:noProof/>
            <w:webHidden/>
          </w:rPr>
          <w:instrText xml:space="preserve"> PAGEREF _Toc113374766 \h </w:instrText>
        </w:r>
        <w:r>
          <w:rPr>
            <w:noProof/>
            <w:webHidden/>
          </w:rPr>
        </w:r>
        <w:r>
          <w:rPr>
            <w:noProof/>
            <w:webHidden/>
          </w:rPr>
          <w:fldChar w:fldCharType="separate"/>
        </w:r>
        <w:r>
          <w:rPr>
            <w:noProof/>
            <w:webHidden/>
          </w:rPr>
          <w:t>20</w:t>
        </w:r>
        <w:r>
          <w:rPr>
            <w:noProof/>
            <w:webHidden/>
          </w:rPr>
          <w:fldChar w:fldCharType="end"/>
        </w:r>
      </w:hyperlink>
      <w:r w:rsidR="00191197">
        <w:rPr>
          <w:rFonts w:ascii="Open Sans" w:eastAsia="Open Sans" w:hAnsi="Open Sans" w:cs="Open Sans"/>
          <w:bCs/>
          <w:caps/>
          <w:smallCaps/>
          <w:color w:val="000000"/>
          <w:sz w:val="40"/>
          <w:szCs w:val="40"/>
        </w:rPr>
        <w:fldChar w:fldCharType="end"/>
      </w:r>
      <w:r w:rsidR="00191B7F">
        <w:br w:type="page"/>
      </w:r>
    </w:p>
    <w:p w14:paraId="60FEADF4" w14:textId="1A3B38C2" w:rsidR="00197D6A" w:rsidRDefault="00E23810" w:rsidP="005C73A5">
      <w:pPr>
        <w:pStyle w:val="Titre1"/>
      </w:pPr>
      <w:bookmarkStart w:id="7" w:name="_Toc87808942"/>
      <w:bookmarkStart w:id="8" w:name="_Toc89360148"/>
      <w:bookmarkStart w:id="9" w:name="_Toc78113519"/>
      <w:bookmarkStart w:id="10" w:name="_Toc113369994"/>
      <w:bookmarkStart w:id="11" w:name="_Toc113374727"/>
      <w:r>
        <w:lastRenderedPageBreak/>
        <w:t>ORGANISATION DU PROJET</w:t>
      </w:r>
      <w:bookmarkEnd w:id="10"/>
      <w:bookmarkEnd w:id="11"/>
    </w:p>
    <w:p w14:paraId="51685827" w14:textId="22286EA9" w:rsidR="00E646F2" w:rsidRDefault="00E23810" w:rsidP="00E646F2">
      <w:pPr>
        <w:pStyle w:val="Titre2"/>
      </w:pPr>
      <w:bookmarkStart w:id="12" w:name="_Toc92432236"/>
      <w:bookmarkStart w:id="13" w:name="_Toc92442764"/>
      <w:bookmarkStart w:id="14" w:name="_Toc113369995"/>
      <w:bookmarkStart w:id="15" w:name="_Toc113374728"/>
      <w:bookmarkEnd w:id="7"/>
      <w:bookmarkEnd w:id="8"/>
      <w:r>
        <w:t>Méthodologie « SCRUM »</w:t>
      </w:r>
      <w:bookmarkEnd w:id="14"/>
      <w:bookmarkEnd w:id="15"/>
    </w:p>
    <w:bookmarkEnd w:id="12"/>
    <w:bookmarkEnd w:id="13"/>
    <w:p w14:paraId="7E1E885A" w14:textId="046FF4C0" w:rsidR="00E22475" w:rsidRDefault="00E22475">
      <w:r>
        <w:t>Rappel de la méthodologie (en synthèse) et de l’outillage utilisé</w:t>
      </w:r>
      <w:r w:rsidR="004B6016">
        <w:t xml:space="preserve"> (JIRA, </w:t>
      </w:r>
      <w:proofErr w:type="spellStart"/>
      <w:r w:rsidR="004B6016">
        <w:t>scrum</w:t>
      </w:r>
      <w:proofErr w:type="spellEnd"/>
      <w:r w:rsidR="004B6016">
        <w:t xml:space="preserve"> </w:t>
      </w:r>
      <w:proofErr w:type="spellStart"/>
      <w:r w:rsidR="004B6016">
        <w:t>board</w:t>
      </w:r>
      <w:proofErr w:type="spellEnd"/>
      <w:r w:rsidR="004B6016">
        <w:t>)</w:t>
      </w:r>
    </w:p>
    <w:p w14:paraId="37E689C9" w14:textId="77777777" w:rsidR="00E22475" w:rsidRDefault="00E22475"/>
    <w:p w14:paraId="3B38033D" w14:textId="77777777" w:rsidR="00FC63E2" w:rsidRDefault="00E22475" w:rsidP="00E22475">
      <w:pPr>
        <w:pStyle w:val="Titre2"/>
      </w:pPr>
      <w:bookmarkStart w:id="16" w:name="_Toc113369996"/>
      <w:bookmarkStart w:id="17" w:name="_Toc113374729"/>
      <w:r>
        <w:t xml:space="preserve">Les </w:t>
      </w:r>
      <w:r w:rsidR="003D1959">
        <w:t>c</w:t>
      </w:r>
      <w:r>
        <w:t>érémonies</w:t>
      </w:r>
      <w:bookmarkEnd w:id="16"/>
      <w:bookmarkEnd w:id="17"/>
    </w:p>
    <w:p w14:paraId="49A7E033" w14:textId="77777777" w:rsidR="00FC63E2" w:rsidRDefault="00FC63E2">
      <w:pPr>
        <w:rPr>
          <w:rFonts w:ascii="Open Sans" w:eastAsia="Georgia" w:hAnsi="Open Sans" w:cs="Open Sans"/>
          <w:b/>
          <w:sz w:val="30"/>
          <w:szCs w:val="30"/>
        </w:rPr>
      </w:pPr>
      <w:r>
        <w:br w:type="page"/>
      </w:r>
    </w:p>
    <w:p w14:paraId="2C45C2CF" w14:textId="58B2D0E2" w:rsidR="00FC63E2" w:rsidRDefault="00FC63E2" w:rsidP="00FC63E2">
      <w:pPr>
        <w:pStyle w:val="Titre1"/>
      </w:pPr>
      <w:bookmarkStart w:id="18" w:name="_Toc113369997"/>
      <w:bookmarkStart w:id="19" w:name="_Toc113374730"/>
      <w:r>
        <w:lastRenderedPageBreak/>
        <w:t>ORGANISATION DES DÉVELOPPEMENTS</w:t>
      </w:r>
      <w:bookmarkEnd w:id="18"/>
      <w:bookmarkEnd w:id="19"/>
    </w:p>
    <w:p w14:paraId="5B42E09C" w14:textId="6BC10EF5" w:rsidR="002D29C4" w:rsidRPr="002D29C4" w:rsidRDefault="00FC63E2" w:rsidP="002D29C4">
      <w:pPr>
        <w:pStyle w:val="Titre2"/>
      </w:pPr>
      <w:bookmarkStart w:id="20" w:name="_Toc113369998"/>
      <w:bookmarkStart w:id="21" w:name="_Toc113374731"/>
      <w:r>
        <w:t>Méthodes de travail</w:t>
      </w:r>
      <w:bookmarkEnd w:id="20"/>
      <w:bookmarkEnd w:id="21"/>
    </w:p>
    <w:p w14:paraId="7DDC2BB1" w14:textId="1E8FC370" w:rsidR="002D29C4" w:rsidRPr="002D29C4" w:rsidRDefault="002D29C4" w:rsidP="002D29C4">
      <w:pPr>
        <w:pStyle w:val="Titre3"/>
      </w:pPr>
      <w:bookmarkStart w:id="22" w:name="_Toc113369999"/>
      <w:bookmarkStart w:id="23" w:name="_Toc113374732"/>
      <w:r>
        <w:t>Peer-</w:t>
      </w:r>
      <w:proofErr w:type="spellStart"/>
      <w:r>
        <w:t>programming</w:t>
      </w:r>
      <w:bookmarkEnd w:id="22"/>
      <w:bookmarkEnd w:id="23"/>
      <w:proofErr w:type="spellEnd"/>
    </w:p>
    <w:p w14:paraId="31770544" w14:textId="297515D1" w:rsidR="002D29C4" w:rsidRDefault="002D29C4" w:rsidP="002D29C4">
      <w:pPr>
        <w:pStyle w:val="Titre3"/>
      </w:pPr>
      <w:bookmarkStart w:id="24" w:name="_Toc113370000"/>
      <w:bookmarkStart w:id="25" w:name="_Toc113374733"/>
      <w:r>
        <w:t>Revue du code par les paires</w:t>
      </w:r>
      <w:bookmarkEnd w:id="24"/>
      <w:bookmarkEnd w:id="25"/>
    </w:p>
    <w:p w14:paraId="14CAF33E" w14:textId="77777777" w:rsidR="00473F4F" w:rsidRPr="00473F4F" w:rsidRDefault="00473F4F" w:rsidP="00473F4F"/>
    <w:p w14:paraId="05D8092F" w14:textId="6BE8587A" w:rsidR="002D29C4" w:rsidRDefault="002D29C4" w:rsidP="002D29C4"/>
    <w:p w14:paraId="20E8EAD2" w14:textId="77777777" w:rsidR="00605124" w:rsidRDefault="00605124">
      <w:pPr>
        <w:rPr>
          <w:rFonts w:ascii="Open Sans" w:eastAsia="Georgia" w:hAnsi="Open Sans" w:cs="Open Sans"/>
          <w:b/>
          <w:color w:val="24292E"/>
          <w:sz w:val="36"/>
          <w:szCs w:val="36"/>
        </w:rPr>
      </w:pPr>
      <w:r>
        <w:br w:type="page"/>
      </w:r>
    </w:p>
    <w:p w14:paraId="4B973702" w14:textId="340E3A8C" w:rsidR="002D29C4" w:rsidRDefault="00FD3B39" w:rsidP="00FD3B39">
      <w:pPr>
        <w:pStyle w:val="Titre1"/>
      </w:pPr>
      <w:bookmarkStart w:id="26" w:name="_Toc113370002"/>
      <w:bookmarkStart w:id="27" w:name="_Toc113374734"/>
      <w:r>
        <w:lastRenderedPageBreak/>
        <w:t>STANDARDS DE DÉVELOPPEMENTS</w:t>
      </w:r>
      <w:bookmarkEnd w:id="26"/>
      <w:bookmarkEnd w:id="27"/>
    </w:p>
    <w:p w14:paraId="4E2EC4F7" w14:textId="77777777" w:rsidR="00605124" w:rsidRDefault="00605124" w:rsidP="00605124">
      <w:pPr>
        <w:pStyle w:val="Titre2"/>
      </w:pPr>
      <w:bookmarkStart w:id="28" w:name="_Toc113370003"/>
      <w:bookmarkStart w:id="29" w:name="_Toc113374735"/>
      <w:r>
        <w:t>Introduction</w:t>
      </w:r>
      <w:bookmarkEnd w:id="28"/>
      <w:bookmarkEnd w:id="29"/>
    </w:p>
    <w:p w14:paraId="693180B6" w14:textId="29C096F9" w:rsidR="00A05845" w:rsidRDefault="00605124" w:rsidP="00A05845">
      <w:r>
        <w:t>Cette section vise à présenter un certain nombre de bonnes pratiques pour harmoniser l’écriture de code. Dans un esprit d’amélioration continue, ces recommandations peuvent être amenées à évoluer en fonction des pratiques et des usages.</w:t>
      </w:r>
      <w:bookmarkStart w:id="30" w:name="_Toc113370004"/>
    </w:p>
    <w:p w14:paraId="5C6C99E9" w14:textId="77777777" w:rsidR="00A05845" w:rsidRDefault="00A05845" w:rsidP="00A05845"/>
    <w:p w14:paraId="32945AD5" w14:textId="420C33F1" w:rsidR="00081637" w:rsidRDefault="00081637" w:rsidP="00081637">
      <w:pPr>
        <w:pStyle w:val="Titre2"/>
      </w:pPr>
      <w:bookmarkStart w:id="31" w:name="_Toc113374736"/>
      <w:r>
        <w:t>Convention</w:t>
      </w:r>
      <w:r w:rsidR="00DC35BA">
        <w:t>s</w:t>
      </w:r>
      <w:r w:rsidR="00AE10B9">
        <w:t xml:space="preserve"> de code</w:t>
      </w:r>
      <w:r>
        <w:t xml:space="preserve"> à respecter</w:t>
      </w:r>
      <w:bookmarkEnd w:id="30"/>
      <w:bookmarkEnd w:id="31"/>
    </w:p>
    <w:p w14:paraId="47B60D12" w14:textId="548852A1" w:rsidR="00DC35BA" w:rsidRPr="00D07A17" w:rsidRDefault="000967EB" w:rsidP="00DC35BA">
      <w:pPr>
        <w:pStyle w:val="Titre3"/>
      </w:pPr>
      <w:bookmarkStart w:id="32" w:name="_Toc113370005"/>
      <w:bookmarkStart w:id="33" w:name="_Toc113374737"/>
      <w:r w:rsidRPr="00D07A17">
        <w:t xml:space="preserve">Frontend </w:t>
      </w:r>
      <w:r w:rsidR="00FA65AD" w:rsidRPr="00D07A17">
        <w:t>(</w:t>
      </w:r>
      <w:r w:rsidR="00D20993" w:rsidRPr="00D07A17">
        <w:t xml:space="preserve">HMTL / </w:t>
      </w:r>
      <w:r w:rsidR="00FA65AD" w:rsidRPr="00D07A17">
        <w:t>Java</w:t>
      </w:r>
      <w:r w:rsidR="00D20993" w:rsidRPr="00D07A17">
        <w:t>S</w:t>
      </w:r>
      <w:r w:rsidR="00FA65AD" w:rsidRPr="00D07A17">
        <w:t xml:space="preserve">cript / </w:t>
      </w:r>
      <w:proofErr w:type="spellStart"/>
      <w:r w:rsidR="00FA65AD" w:rsidRPr="00D07A17">
        <w:t>Angular</w:t>
      </w:r>
      <w:proofErr w:type="spellEnd"/>
      <w:r w:rsidR="00D20993" w:rsidRPr="00D07A17">
        <w:t xml:space="preserve"> …)</w:t>
      </w:r>
      <w:bookmarkEnd w:id="32"/>
      <w:bookmarkEnd w:id="33"/>
    </w:p>
    <w:p w14:paraId="538220FC" w14:textId="6E59DF22" w:rsidR="009C308A" w:rsidRDefault="00D73CA7" w:rsidP="00D73CA7">
      <w:pPr>
        <w:jc w:val="both"/>
      </w:pPr>
      <w:r w:rsidRPr="00D73CA7">
        <w:t>Le dé</w:t>
      </w:r>
      <w:r>
        <w:t xml:space="preserve">veloppement frontend </w:t>
      </w:r>
      <w:r w:rsidR="009C308A">
        <w:t xml:space="preserve">en langage Javascript </w:t>
      </w:r>
      <w:r>
        <w:t>devra respecter les conventions décrites</w:t>
      </w:r>
      <w:r w:rsidR="009C308A">
        <w:t xml:space="preserve"> dans le guide de style et bonnes pratiques </w:t>
      </w:r>
      <w:proofErr w:type="spellStart"/>
      <w:r w:rsidR="009C308A">
        <w:t>Angular</w:t>
      </w:r>
      <w:proofErr w:type="spellEnd"/>
      <w:r w:rsidR="009C308A">
        <w:t xml:space="preserve"> : </w:t>
      </w:r>
    </w:p>
    <w:p w14:paraId="66A48033" w14:textId="2BD3DFEB" w:rsidR="009C308A" w:rsidRDefault="00000000">
      <w:pPr>
        <w:pStyle w:val="Paragraphedeliste"/>
        <w:numPr>
          <w:ilvl w:val="0"/>
          <w:numId w:val="2"/>
        </w:numPr>
        <w:jc w:val="both"/>
      </w:pPr>
      <w:hyperlink r:id="rId12" w:history="1">
        <w:proofErr w:type="spellStart"/>
        <w:r w:rsidR="009C308A" w:rsidRPr="009C308A">
          <w:rPr>
            <w:rStyle w:val="Lienhypertexte"/>
          </w:rPr>
          <w:t>Angular</w:t>
        </w:r>
        <w:proofErr w:type="spellEnd"/>
        <w:r w:rsidR="009C308A" w:rsidRPr="009C308A">
          <w:rPr>
            <w:rStyle w:val="Lienhypertexte"/>
          </w:rPr>
          <w:t xml:space="preserve"> </w:t>
        </w:r>
        <w:proofErr w:type="spellStart"/>
        <w:r w:rsidR="009C308A" w:rsidRPr="009C308A">
          <w:rPr>
            <w:rStyle w:val="Lienhypertexte"/>
          </w:rPr>
          <w:t>coding</w:t>
        </w:r>
        <w:proofErr w:type="spellEnd"/>
        <w:r w:rsidR="009C308A" w:rsidRPr="009C308A">
          <w:rPr>
            <w:rStyle w:val="Lienhypertexte"/>
          </w:rPr>
          <w:t xml:space="preserve"> style guide</w:t>
        </w:r>
      </w:hyperlink>
      <w:r w:rsidR="009C308A">
        <w:t xml:space="preserve"> </w:t>
      </w:r>
    </w:p>
    <w:p w14:paraId="64EBC1FF" w14:textId="4EB74089" w:rsidR="00D73CA7" w:rsidRDefault="00D73CA7" w:rsidP="008475FF">
      <w:pPr>
        <w:spacing w:after="120"/>
        <w:jc w:val="both"/>
      </w:pPr>
      <w:r w:rsidRPr="00D73CA7">
        <w:t>Notons que tout code H</w:t>
      </w:r>
      <w:r>
        <w:t xml:space="preserve">TML produit </w:t>
      </w:r>
      <w:r w:rsidR="009F780D">
        <w:t>devra</w:t>
      </w:r>
      <w:r>
        <w:t xml:space="preserve"> respecter les normes proposées par le W3C, notamment en matière d’accessibilité : </w:t>
      </w:r>
    </w:p>
    <w:p w14:paraId="1D970228" w14:textId="2C0451B4" w:rsidR="00D73CA7" w:rsidRDefault="00000000">
      <w:pPr>
        <w:pStyle w:val="Paragraphedeliste"/>
        <w:numPr>
          <w:ilvl w:val="0"/>
          <w:numId w:val="1"/>
        </w:numPr>
      </w:pPr>
      <w:hyperlink r:id="rId13" w:history="1">
        <w:r w:rsidR="00D73CA7" w:rsidRPr="00D73CA7">
          <w:rPr>
            <w:rStyle w:val="Lienhypertexte"/>
          </w:rPr>
          <w:t>Validation HTML 5</w:t>
        </w:r>
      </w:hyperlink>
      <w:r w:rsidR="00D73CA7">
        <w:t xml:space="preserve"> </w:t>
      </w:r>
    </w:p>
    <w:p w14:paraId="3CBF34D7" w14:textId="643C58E9" w:rsidR="00D73CA7" w:rsidRDefault="00000000">
      <w:pPr>
        <w:pStyle w:val="Paragraphedeliste"/>
        <w:numPr>
          <w:ilvl w:val="0"/>
          <w:numId w:val="1"/>
        </w:numPr>
        <w:rPr>
          <w:lang w:val="en-GB"/>
        </w:rPr>
      </w:pPr>
      <w:hyperlink r:id="rId14" w:history="1">
        <w:r w:rsidR="00D73CA7" w:rsidRPr="00D73CA7">
          <w:rPr>
            <w:rStyle w:val="Lienhypertexte"/>
            <w:lang w:val="en-GB"/>
          </w:rPr>
          <w:t>WCAG</w:t>
        </w:r>
        <w:proofErr w:type="gramStart"/>
        <w:r w:rsidR="00D73CA7" w:rsidRPr="00D73CA7">
          <w:rPr>
            <w:rStyle w:val="Lienhypertexte"/>
            <w:lang w:val="en-GB"/>
          </w:rPr>
          <w:t>3 :</w:t>
        </w:r>
        <w:proofErr w:type="gramEnd"/>
        <w:r w:rsidR="00D73CA7" w:rsidRPr="00D73CA7">
          <w:rPr>
            <w:rStyle w:val="Lienhypertexte"/>
            <w:lang w:val="en-GB"/>
          </w:rPr>
          <w:t xml:space="preserve"> Web Content Accessibility Guidelines</w:t>
        </w:r>
      </w:hyperlink>
      <w:r w:rsidR="00D73CA7">
        <w:rPr>
          <w:lang w:val="en-GB"/>
        </w:rPr>
        <w:t xml:space="preserve"> </w:t>
      </w:r>
    </w:p>
    <w:p w14:paraId="7A2BD74E" w14:textId="77777777" w:rsidR="00A05845" w:rsidRPr="00D73CA7" w:rsidRDefault="00A05845" w:rsidP="00A05845">
      <w:pPr>
        <w:pStyle w:val="Paragraphedeliste"/>
        <w:rPr>
          <w:lang w:val="en-GB"/>
        </w:rPr>
      </w:pPr>
    </w:p>
    <w:p w14:paraId="74E2B4C0" w14:textId="0BA4B9ED" w:rsidR="000967EB" w:rsidRPr="00D73CA7" w:rsidRDefault="000967EB" w:rsidP="00BB65F4">
      <w:pPr>
        <w:pStyle w:val="Titre3"/>
        <w:spacing w:before="240"/>
        <w:rPr>
          <w:lang w:val="en-GB"/>
        </w:rPr>
      </w:pPr>
      <w:bookmarkStart w:id="34" w:name="_Toc113370006"/>
      <w:bookmarkStart w:id="35" w:name="_Toc113374738"/>
      <w:r w:rsidRPr="00D73CA7">
        <w:rPr>
          <w:lang w:val="en-GB"/>
        </w:rPr>
        <w:t>Backend (Java</w:t>
      </w:r>
      <w:r w:rsidR="00D20993" w:rsidRPr="00D73CA7">
        <w:rPr>
          <w:lang w:val="en-GB"/>
        </w:rPr>
        <w:t xml:space="preserve"> </w:t>
      </w:r>
      <w:r w:rsidR="00FA65AD" w:rsidRPr="00D73CA7">
        <w:rPr>
          <w:lang w:val="en-GB"/>
        </w:rPr>
        <w:t>/</w:t>
      </w:r>
      <w:r w:rsidR="00D20993" w:rsidRPr="00D73CA7">
        <w:rPr>
          <w:lang w:val="en-GB"/>
        </w:rPr>
        <w:t xml:space="preserve"> </w:t>
      </w:r>
      <w:r w:rsidR="00FA65AD" w:rsidRPr="00D73CA7">
        <w:rPr>
          <w:lang w:val="en-GB"/>
        </w:rPr>
        <w:t>Spring)</w:t>
      </w:r>
      <w:bookmarkEnd w:id="34"/>
      <w:bookmarkEnd w:id="35"/>
    </w:p>
    <w:p w14:paraId="6A8CB450" w14:textId="77777777" w:rsidR="00BB65F4" w:rsidRDefault="00BB65F4" w:rsidP="00BB65F4">
      <w:pPr>
        <w:jc w:val="both"/>
      </w:pPr>
      <w:r w:rsidRPr="00BB65F4">
        <w:t>Le développement backend en l</w:t>
      </w:r>
      <w:r>
        <w:t xml:space="preserve">angage Java s’appuiera sur les conventions de code standards à Java (habituellement maitrisés par tout développeur) et le guide de style Google pour Java pour la présentation : </w:t>
      </w:r>
    </w:p>
    <w:p w14:paraId="3365D13F" w14:textId="77777777" w:rsidR="00BB65F4" w:rsidRPr="00BB65F4" w:rsidRDefault="00000000">
      <w:pPr>
        <w:pStyle w:val="Paragraphedeliste"/>
        <w:numPr>
          <w:ilvl w:val="0"/>
          <w:numId w:val="1"/>
        </w:numPr>
        <w:jc w:val="both"/>
        <w:rPr>
          <w:rFonts w:eastAsiaTheme="majorEastAsia"/>
          <w:color w:val="595959" w:themeColor="text1" w:themeTint="A6"/>
          <w:sz w:val="24"/>
          <w:szCs w:val="24"/>
        </w:rPr>
      </w:pPr>
      <w:hyperlink r:id="rId15" w:history="1">
        <w:r w:rsidR="00BB65F4" w:rsidRPr="00BB65F4">
          <w:rPr>
            <w:rStyle w:val="Lienhypertexte"/>
          </w:rPr>
          <w:t>Java Code Conventions</w:t>
        </w:r>
      </w:hyperlink>
    </w:p>
    <w:p w14:paraId="18F79D5F" w14:textId="77777777" w:rsidR="004E2C4B" w:rsidRPr="004E2C4B" w:rsidRDefault="00000000">
      <w:pPr>
        <w:pStyle w:val="Paragraphedeliste"/>
        <w:numPr>
          <w:ilvl w:val="0"/>
          <w:numId w:val="1"/>
        </w:numPr>
        <w:jc w:val="both"/>
        <w:rPr>
          <w:rFonts w:eastAsiaTheme="majorEastAsia"/>
          <w:color w:val="595959" w:themeColor="text1" w:themeTint="A6"/>
          <w:sz w:val="24"/>
          <w:szCs w:val="24"/>
        </w:rPr>
      </w:pPr>
      <w:hyperlink r:id="rId16" w:history="1">
        <w:r w:rsidR="00BB65F4" w:rsidRPr="00BB65F4">
          <w:rPr>
            <w:rStyle w:val="Lienhypertexte"/>
          </w:rPr>
          <w:t>Google Java Style Guide</w:t>
        </w:r>
      </w:hyperlink>
      <w:r w:rsidR="00BB65F4">
        <w:t xml:space="preserve"> </w:t>
      </w:r>
    </w:p>
    <w:p w14:paraId="5697E40D" w14:textId="77777777" w:rsidR="004E2C4B" w:rsidRDefault="004E2C4B">
      <w:pPr>
        <w:rPr>
          <w:rFonts w:ascii="Open Sans" w:eastAsia="Georgia" w:hAnsi="Open Sans" w:cs="Open Sans"/>
          <w:b/>
          <w:sz w:val="30"/>
          <w:szCs w:val="30"/>
        </w:rPr>
      </w:pPr>
      <w:r>
        <w:br w:type="page"/>
      </w:r>
    </w:p>
    <w:p w14:paraId="718DF346" w14:textId="6DF4C6F4" w:rsidR="004E2C4B" w:rsidRDefault="004E2C4B" w:rsidP="004E2C4B">
      <w:pPr>
        <w:pStyle w:val="Titre2"/>
        <w:rPr>
          <w:lang w:val="en-GB"/>
        </w:rPr>
      </w:pPr>
      <w:bookmarkStart w:id="36" w:name="_Toc113370007"/>
      <w:bookmarkStart w:id="37" w:name="_Toc113374739"/>
      <w:r w:rsidRPr="004E2C4B">
        <w:rPr>
          <w:lang w:val="en-GB"/>
        </w:rPr>
        <w:lastRenderedPageBreak/>
        <w:t>Architecture API REST &amp; HTTP</w:t>
      </w:r>
      <w:bookmarkEnd w:id="36"/>
      <w:bookmarkEnd w:id="37"/>
      <w:r w:rsidRPr="004E2C4B">
        <w:rPr>
          <w:lang w:val="en-GB"/>
        </w:rPr>
        <w:t xml:space="preserve"> </w:t>
      </w:r>
    </w:p>
    <w:p w14:paraId="628173AD" w14:textId="50E7313F" w:rsidR="00360617" w:rsidRPr="00360617" w:rsidRDefault="00360617" w:rsidP="00FF14AC">
      <w:pPr>
        <w:jc w:val="both"/>
      </w:pPr>
      <w:r w:rsidRPr="00360617">
        <w:t xml:space="preserve">La présente </w:t>
      </w:r>
      <w:r>
        <w:t xml:space="preserve">section vise à présenter les conventions communes à la construction des API REST. Elle est issue d’un ensemble de bonnes pratiques communément appliquées et d’expérience accumulés sur </w:t>
      </w:r>
      <w:r w:rsidR="00DE2387">
        <w:t xml:space="preserve">la création </w:t>
      </w:r>
      <w:r>
        <w:t xml:space="preserve">des API REST. </w:t>
      </w:r>
    </w:p>
    <w:p w14:paraId="1B071962" w14:textId="77777777" w:rsidR="00533D1A" w:rsidRDefault="004E2C4B" w:rsidP="00533D1A">
      <w:pPr>
        <w:pStyle w:val="Titre3"/>
        <w:spacing w:after="0"/>
      </w:pPr>
      <w:bookmarkStart w:id="38" w:name="_Toc113370008"/>
      <w:bookmarkStart w:id="39" w:name="_Toc113374740"/>
      <w:r w:rsidRPr="00360617">
        <w:t>Architecture REST</w:t>
      </w:r>
      <w:bookmarkEnd w:id="38"/>
      <w:bookmarkEnd w:id="39"/>
    </w:p>
    <w:p w14:paraId="25BFAD11" w14:textId="517F4857" w:rsidR="004E2C4B" w:rsidRDefault="004E2C4B" w:rsidP="00533D1A">
      <w:pPr>
        <w:pStyle w:val="Titre4"/>
        <w:spacing w:before="120"/>
      </w:pPr>
      <w:bookmarkStart w:id="40" w:name="_Toc113370009"/>
      <w:r>
        <w:t>Manipulation des ressources</w:t>
      </w:r>
      <w:bookmarkEnd w:id="40"/>
    </w:p>
    <w:p w14:paraId="4CE47AC2" w14:textId="77777777" w:rsidR="00A925E7" w:rsidRDefault="004E2C4B" w:rsidP="004E2C4B">
      <w:r>
        <w:t xml:space="preserve">Lors de la conception des API, les règles suivantes s’appliquent :  </w:t>
      </w:r>
    </w:p>
    <w:p w14:paraId="52E85977" w14:textId="77777777" w:rsidR="00A925E7" w:rsidRDefault="004E2C4B">
      <w:pPr>
        <w:pStyle w:val="Paragraphedeliste"/>
        <w:numPr>
          <w:ilvl w:val="0"/>
          <w:numId w:val="1"/>
        </w:numPr>
        <w:spacing w:after="120"/>
        <w:ind w:left="714" w:hanging="357"/>
        <w:contextualSpacing w:val="0"/>
      </w:pPr>
      <w:r>
        <w:t>Les URL doivent être construites conformément aux règles &amp; bonnes pratiques de l’architecture REST. Les identifiants des ressources doivent être passés en route param.</w:t>
      </w:r>
    </w:p>
    <w:p w14:paraId="26CD9CE4" w14:textId="167B1E87" w:rsidR="00A925E7" w:rsidRPr="00A925E7" w:rsidRDefault="00A925E7">
      <w:pPr>
        <w:pStyle w:val="Paragraphedeliste"/>
        <w:numPr>
          <w:ilvl w:val="0"/>
          <w:numId w:val="1"/>
        </w:numPr>
        <w:spacing w:after="120"/>
        <w:ind w:left="714" w:hanging="357"/>
        <w:contextualSpacing w:val="0"/>
      </w:pPr>
      <w:r>
        <w:rPr>
          <w:noProof/>
        </w:rPr>
        <mc:AlternateContent>
          <mc:Choice Requires="wps">
            <w:drawing>
              <wp:anchor distT="0" distB="0" distL="114300" distR="114300" simplePos="0" relativeHeight="251659264" behindDoc="0" locked="0" layoutInCell="1" allowOverlap="1" wp14:anchorId="5BDDAB76" wp14:editId="2BD035A8">
                <wp:simplePos x="0" y="0"/>
                <wp:positionH relativeFrom="column">
                  <wp:posOffset>530225</wp:posOffset>
                </wp:positionH>
                <wp:positionV relativeFrom="paragraph">
                  <wp:posOffset>461645</wp:posOffset>
                </wp:positionV>
                <wp:extent cx="133350" cy="57150"/>
                <wp:effectExtent l="19050" t="0" r="38100" b="19050"/>
                <wp:wrapNone/>
                <wp:docPr id="13" name="Flèche : chevron 13"/>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46DF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3" o:spid="_x0000_s1026" type="#_x0000_t55" style="position:absolute;margin-left:41.75pt;margin-top:36.35pt;width:1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" adj="16971" fillcolor="black [3200]" strokecolor="black [1600]" strokeweight="2pt"/>
            </w:pict>
          </mc:Fallback>
        </mc:AlternateContent>
      </w:r>
      <w:r w:rsidR="004E2C4B">
        <w:t xml:space="preserve">Les ressources présentes dans les URLS seront </w:t>
      </w:r>
      <w:r w:rsidR="004E2C4B" w:rsidRPr="00A925E7">
        <w:rPr>
          <w:b/>
          <w:bCs/>
        </w:rPr>
        <w:t>systématiquement</w:t>
      </w:r>
      <w:r w:rsidR="004E2C4B">
        <w:t xml:space="preserve"> écrites au pluriel, même si une seule ressource est accessible.</w:t>
      </w:r>
      <w:r>
        <w:br/>
        <w:t xml:space="preserve">        </w:t>
      </w:r>
      <w:r w:rsidR="00536F12">
        <w:t xml:space="preserve"> </w:t>
      </w:r>
      <w:r w:rsidR="004E2C4B" w:rsidRPr="00A925E7">
        <w:rPr>
          <w:i/>
          <w:iCs/>
        </w:rPr>
        <w:t>Exemple</w:t>
      </w:r>
      <w:r w:rsidR="008907E1">
        <w:rPr>
          <w:i/>
          <w:iCs/>
        </w:rPr>
        <w:t xml:space="preserve"> : </w:t>
      </w:r>
      <w:r w:rsidR="004E2C4B" w:rsidRPr="00A925E7">
        <w:rPr>
          <w:i/>
          <w:iCs/>
        </w:rPr>
        <w:t xml:space="preserve"> </w:t>
      </w:r>
      <w:r w:rsidR="004E2C4B" w:rsidRPr="008907E1">
        <w:rPr>
          <w:rFonts w:ascii="Consolas" w:hAnsi="Consolas"/>
          <w:shd w:val="clear" w:color="auto" w:fill="D9D9D9" w:themeFill="background1" w:themeFillShade="D9"/>
        </w:rPr>
        <w:t>/</w:t>
      </w:r>
      <w:proofErr w:type="spellStart"/>
      <w:r w:rsidR="004E2C4B" w:rsidRPr="008907E1">
        <w:rPr>
          <w:rFonts w:ascii="Consolas" w:hAnsi="Consolas"/>
          <w:shd w:val="clear" w:color="auto" w:fill="D9D9D9" w:themeFill="background1" w:themeFillShade="D9"/>
        </w:rPr>
        <w:t>contract</w:t>
      </w:r>
      <w:proofErr w:type="spellEnd"/>
      <w:r w:rsidR="004E2C4B" w:rsidRPr="008907E1">
        <w:rPr>
          <w:rFonts w:ascii="Consolas" w:hAnsi="Consolas"/>
          <w:shd w:val="clear" w:color="auto" w:fill="D9D9D9" w:themeFill="background1" w:themeFillShade="D9"/>
        </w:rPr>
        <w:t>/v1/</w:t>
      </w:r>
      <w:proofErr w:type="spellStart"/>
      <w:r w:rsidR="004E2C4B" w:rsidRPr="008907E1">
        <w:rPr>
          <w:rFonts w:ascii="Consolas" w:hAnsi="Consolas"/>
          <w:shd w:val="clear" w:color="auto" w:fill="D9D9D9" w:themeFill="background1" w:themeFillShade="D9"/>
        </w:rPr>
        <w:t>contracts</w:t>
      </w:r>
      <w:proofErr w:type="spellEnd"/>
      <w:r w:rsidR="004E2C4B" w:rsidRPr="008907E1">
        <w:rPr>
          <w:rFonts w:ascii="Consolas" w:hAnsi="Consolas"/>
          <w:shd w:val="clear" w:color="auto" w:fill="D9D9D9" w:themeFill="background1" w:themeFillShade="D9"/>
        </w:rPr>
        <w:t>/123456789</w:t>
      </w:r>
    </w:p>
    <w:p w14:paraId="59619E27" w14:textId="113CAF83" w:rsidR="004E2C4B" w:rsidRPr="004E2C4B" w:rsidRDefault="004E2C4B">
      <w:pPr>
        <w:pStyle w:val="Paragraphedeliste"/>
        <w:numPr>
          <w:ilvl w:val="0"/>
          <w:numId w:val="1"/>
        </w:numPr>
        <w:spacing w:after="120"/>
        <w:ind w:left="714" w:hanging="357"/>
        <w:contextualSpacing w:val="0"/>
      </w:pPr>
      <w:r>
        <w:t xml:space="preserve">Toutes les ressources d’un même service doivent </w:t>
      </w:r>
      <w:r w:rsidRPr="00A925E7">
        <w:rPr>
          <w:b/>
          <w:bCs/>
        </w:rPr>
        <w:t>impérativement</w:t>
      </w:r>
      <w:r>
        <w:t xml:space="preserve"> partager un vocabulaire commun. </w:t>
      </w:r>
      <w:r w:rsidR="00A925E7">
        <w:t>Un champ</w:t>
      </w:r>
      <w:r>
        <w:t xml:space="preserve"> représentant une donnée (exemple : Prix HT) doit disposer de la même “traduction”, peu importe l’API utilisé au sein de ce service et / ou le modèle utilisé, tant que la donnée possède le même sens. </w:t>
      </w:r>
    </w:p>
    <w:p w14:paraId="4B2EA81C" w14:textId="186C7987" w:rsidR="00360617" w:rsidRDefault="00360617" w:rsidP="00360617">
      <w:pPr>
        <w:pStyle w:val="Titre4"/>
      </w:pPr>
      <w:bookmarkStart w:id="41" w:name="_Toc113370010"/>
      <w:r>
        <w:t>Convention de nommage</w:t>
      </w:r>
      <w:r w:rsidR="00C87D9E">
        <w:t xml:space="preserve"> </w:t>
      </w:r>
      <w:r w:rsidR="0098695F">
        <w:t>des URLs</w:t>
      </w:r>
      <w:bookmarkEnd w:id="41"/>
    </w:p>
    <w:p w14:paraId="4CE3C3E7" w14:textId="027E1590" w:rsidR="00360617" w:rsidRDefault="00360617" w:rsidP="00360617">
      <w:pPr>
        <w:jc w:val="both"/>
      </w:pPr>
      <w:r>
        <w:t>Les conventions de nommages s’appliquent principalement à la nomenclature des URLs accessibles et composant les services API.</w:t>
      </w:r>
    </w:p>
    <w:p w14:paraId="0C024173" w14:textId="52AC36A2" w:rsidR="00360617" w:rsidRDefault="00360617">
      <w:pPr>
        <w:pStyle w:val="Paragraphedeliste"/>
        <w:numPr>
          <w:ilvl w:val="0"/>
          <w:numId w:val="1"/>
        </w:numPr>
        <w:spacing w:after="120"/>
        <w:ind w:left="714" w:hanging="357"/>
        <w:contextualSpacing w:val="0"/>
        <w:jc w:val="both"/>
      </w:pPr>
      <w:r>
        <w:t xml:space="preserve">Utilisation de la convention de nommage </w:t>
      </w:r>
      <w:hyperlink r:id="rId17" w:history="1">
        <w:r w:rsidRPr="00582EAF">
          <w:rPr>
            <w:rStyle w:val="Lienhypertexte"/>
          </w:rPr>
          <w:t>Kebab Case</w:t>
        </w:r>
      </w:hyperlink>
      <w:r>
        <w:t xml:space="preserve">. </w:t>
      </w:r>
    </w:p>
    <w:p w14:paraId="7FE72C1D" w14:textId="058467D6" w:rsidR="00360617" w:rsidRDefault="00360617">
      <w:pPr>
        <w:pStyle w:val="Paragraphedeliste"/>
        <w:numPr>
          <w:ilvl w:val="0"/>
          <w:numId w:val="1"/>
        </w:numPr>
        <w:spacing w:after="120"/>
        <w:ind w:left="714" w:hanging="357"/>
        <w:contextualSpacing w:val="0"/>
        <w:jc w:val="both"/>
      </w:pPr>
      <w:r>
        <w:t xml:space="preserve">Utilisation de la langue </w:t>
      </w:r>
      <w:r w:rsidRPr="00582EAF">
        <w:rPr>
          <w:b/>
          <w:bCs/>
        </w:rPr>
        <w:t>anglaise</w:t>
      </w:r>
      <w:r>
        <w:t xml:space="preserve"> pour le nommage des services, fonctions, attributs, ressources …</w:t>
      </w:r>
    </w:p>
    <w:p w14:paraId="7790D06C" w14:textId="565AB6C8" w:rsidR="00360617" w:rsidRPr="00360617"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 xml:space="preserve">Des </w:t>
      </w:r>
      <w:r w:rsidRPr="00582EAF">
        <w:rPr>
          <w:b/>
          <w:bCs/>
        </w:rPr>
        <w:t>ressources</w:t>
      </w:r>
      <w:r>
        <w:t xml:space="preserve"> (et non des fonctions) doivent être utilisés dans les URLs (exemple </w:t>
      </w:r>
      <w:r w:rsidRPr="008907E1">
        <w:rPr>
          <w:rFonts w:ascii="Consolas" w:hAnsi="Consolas"/>
          <w:shd w:val="clear" w:color="auto" w:fill="D9D9D9" w:themeFill="background1" w:themeFillShade="D9"/>
        </w:rPr>
        <w:t>/</w:t>
      </w:r>
      <w:proofErr w:type="spellStart"/>
      <w:r w:rsidRPr="008907E1">
        <w:rPr>
          <w:rFonts w:ascii="Consolas" w:hAnsi="Consolas"/>
          <w:shd w:val="clear" w:color="auto" w:fill="D9D9D9" w:themeFill="background1" w:themeFillShade="D9"/>
        </w:rPr>
        <w:t>contracts</w:t>
      </w:r>
      <w:proofErr w:type="spellEnd"/>
      <w:r>
        <w:t xml:space="preserve"> et non </w:t>
      </w:r>
      <w:r w:rsidRPr="008907E1">
        <w:rPr>
          <w:rFonts w:ascii="Consolas" w:hAnsi="Consolas"/>
          <w:shd w:val="clear" w:color="auto" w:fill="D9D9D9" w:themeFill="background1" w:themeFillShade="D9"/>
        </w:rPr>
        <w:t>/</w:t>
      </w:r>
      <w:proofErr w:type="spellStart"/>
      <w:r w:rsidRPr="008907E1">
        <w:rPr>
          <w:rFonts w:ascii="Consolas" w:hAnsi="Consolas"/>
          <w:shd w:val="clear" w:color="auto" w:fill="D9D9D9" w:themeFill="background1" w:themeFillShade="D9"/>
        </w:rPr>
        <w:t>getallcontracts</w:t>
      </w:r>
      <w:proofErr w:type="spellEnd"/>
      <w:r>
        <w:t>)</w:t>
      </w:r>
    </w:p>
    <w:p w14:paraId="27D7FD1B" w14:textId="77777777" w:rsidR="00A83B79" w:rsidRPr="00A83B79"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Le nom des attributs composant une ressource devrait être différents des noms des champs de la base de données auxquelles ils font référence.</w:t>
      </w:r>
      <w:r w:rsidRPr="004E2C4B">
        <w:t xml:space="preserve"> </w:t>
      </w:r>
    </w:p>
    <w:p w14:paraId="17F0796E" w14:textId="77777777" w:rsidR="00C87D9E" w:rsidRDefault="00C87D9E">
      <w:pPr>
        <w:rPr>
          <w:rFonts w:ascii="Open Sans" w:eastAsiaTheme="majorEastAsia" w:hAnsi="Open Sans" w:cs="Open Sans"/>
          <w:b/>
          <w:bCs/>
          <w:color w:val="595959" w:themeColor="text1" w:themeTint="A6"/>
          <w:sz w:val="24"/>
          <w:szCs w:val="24"/>
        </w:rPr>
      </w:pPr>
      <w:r>
        <w:br w:type="page"/>
      </w:r>
    </w:p>
    <w:p w14:paraId="21CB09AD" w14:textId="0FF7291A" w:rsidR="007E625F" w:rsidRDefault="007E625F" w:rsidP="007E625F">
      <w:pPr>
        <w:pStyle w:val="Titre3"/>
        <w:spacing w:before="240"/>
      </w:pPr>
      <w:bookmarkStart w:id="42" w:name="_Toc113370011"/>
      <w:bookmarkStart w:id="43" w:name="_Toc113374741"/>
      <w:r>
        <w:lastRenderedPageBreak/>
        <w:t>Utilisation HTTP</w:t>
      </w:r>
      <w:bookmarkEnd w:id="42"/>
      <w:bookmarkEnd w:id="43"/>
    </w:p>
    <w:p w14:paraId="053F009A" w14:textId="77777777" w:rsidR="007E625F" w:rsidRDefault="007E625F" w:rsidP="007E625F">
      <w:pPr>
        <w:pStyle w:val="Titre4"/>
        <w:spacing w:before="120"/>
      </w:pPr>
      <w:bookmarkStart w:id="44" w:name="_Toc113370012"/>
      <w:r>
        <w:t>Verbes HTTP</w:t>
      </w:r>
      <w:bookmarkEnd w:id="44"/>
    </w:p>
    <w:p w14:paraId="44BB5D95" w14:textId="2B3E7690" w:rsidR="005D4091" w:rsidRDefault="007E625F" w:rsidP="005D4091">
      <w:pPr>
        <w:spacing w:after="240"/>
        <w:jc w:val="both"/>
      </w:pPr>
      <w:r>
        <w:t xml:space="preserve">L’utilisation des verbes HTTP devra respecter la spécification ci-dessous, et, plus généralement, le sens de chaque méthode HTTP tel que décrit dans </w:t>
      </w:r>
      <w:hyperlink r:id="rId18" w:anchor="section-4.3" w:history="1">
        <w:r w:rsidRPr="007E625F">
          <w:rPr>
            <w:rStyle w:val="Lienhypertexte"/>
          </w:rPr>
          <w:t>la section 4.3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5D4091" w:rsidRPr="00EC1E5A" w14:paraId="5BF79A79" w14:textId="77777777" w:rsidTr="005D4091">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8B12919" w14:textId="1BC6304D" w:rsidR="005D4091" w:rsidRPr="005D4091" w:rsidRDefault="005D4091" w:rsidP="003C63F4">
            <w:pPr>
              <w:spacing w:after="0" w:line="240" w:lineRule="auto"/>
              <w:rPr>
                <w:rFonts w:ascii="Calibri" w:eastAsia="Times New Roman" w:hAnsi="Calibri" w:cs="Calibri"/>
                <w:b/>
                <w:bCs/>
                <w:color w:val="FFFFFF" w:themeColor="background1"/>
                <w:sz w:val="24"/>
                <w:szCs w:val="24"/>
              </w:rPr>
            </w:pPr>
            <w:r w:rsidRPr="005D4091">
              <w:rPr>
                <w:rFonts w:ascii="Calibri" w:eastAsia="Times New Roman" w:hAnsi="Calibri" w:cs="Calibri"/>
                <w:b/>
                <w:bCs/>
                <w:color w:val="FFFFFF" w:themeColor="background1"/>
                <w:sz w:val="24"/>
                <w:szCs w:val="24"/>
              </w:rPr>
              <w:t>VERBE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4F827CB9" w14:textId="195E8FEB" w:rsidR="005D4091" w:rsidRPr="005D4091" w:rsidRDefault="005D4091"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5D4091" w14:paraId="49A7AA10" w14:textId="77777777" w:rsidTr="005D4091">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44EE08EC" w14:textId="5C22EB53" w:rsidR="005D4091" w:rsidRPr="005D4091" w:rsidRDefault="005D4091" w:rsidP="007F1017">
            <w:pPr>
              <w:spacing w:before="60" w:after="60"/>
              <w:rPr>
                <w:b/>
                <w:bCs/>
                <w:sz w:val="24"/>
                <w:szCs w:val="24"/>
              </w:rPr>
            </w:pPr>
            <w:r w:rsidRPr="005D4091">
              <w:rPr>
                <w:b/>
                <w:bCs/>
                <w:sz w:val="24"/>
                <w:szCs w:val="24"/>
              </w:rPr>
              <w:t>PUT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3F99A77" w14:textId="42AABA9A" w:rsidR="005D4091" w:rsidRPr="005D4091" w:rsidRDefault="005D4091" w:rsidP="007F1017">
            <w:pPr>
              <w:spacing w:before="60" w:after="60"/>
            </w:pPr>
            <w:r w:rsidRPr="00FC025D">
              <w:t>Modification totale d’une ressource</w:t>
            </w:r>
          </w:p>
        </w:tc>
      </w:tr>
      <w:tr w:rsidR="005D4091" w:rsidRPr="00796D0E" w14:paraId="4F456950"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033F1C4" w14:textId="2AC56B8E" w:rsidR="005D4091" w:rsidRPr="005D4091" w:rsidRDefault="005D4091" w:rsidP="007F1017">
            <w:pPr>
              <w:spacing w:before="60" w:after="60"/>
              <w:rPr>
                <w:b/>
                <w:bCs/>
                <w:sz w:val="24"/>
                <w:szCs w:val="24"/>
              </w:rPr>
            </w:pPr>
            <w:r w:rsidRPr="005D4091">
              <w:rPr>
                <w:b/>
                <w:bCs/>
                <w:sz w:val="24"/>
                <w:szCs w:val="24"/>
              </w:rPr>
              <w:t>POST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143BA569" w14:textId="72BBF69B" w:rsidR="005D4091" w:rsidRPr="005D4091" w:rsidRDefault="005D4091" w:rsidP="007F1017">
            <w:pPr>
              <w:spacing w:before="60" w:after="60"/>
            </w:pPr>
            <w:r w:rsidRPr="00FC025D">
              <w:t>Création une ressource</w:t>
            </w:r>
          </w:p>
        </w:tc>
      </w:tr>
      <w:tr w:rsidR="005D4091" w:rsidRPr="00796D0E" w14:paraId="7692EE51"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B72DAB6" w14:textId="2FF09836" w:rsidR="005D4091" w:rsidRPr="005D4091" w:rsidRDefault="005D4091" w:rsidP="007F1017">
            <w:pPr>
              <w:spacing w:before="60" w:after="60"/>
              <w:rPr>
                <w:b/>
                <w:bCs/>
                <w:sz w:val="24"/>
                <w:szCs w:val="24"/>
              </w:rPr>
            </w:pPr>
            <w:r w:rsidRPr="005D4091">
              <w:rPr>
                <w:b/>
                <w:bCs/>
                <w:sz w:val="24"/>
                <w:szCs w:val="24"/>
              </w:rPr>
              <w:t>PATCH</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03D3123" w14:textId="3C0C2BDB" w:rsidR="005D4091" w:rsidRPr="005D4091" w:rsidRDefault="005D4091" w:rsidP="007F1017">
            <w:pPr>
              <w:spacing w:before="60" w:after="60"/>
            </w:pPr>
            <w:r w:rsidRPr="00FC025D">
              <w:t>Modification partielle d’une ressource</w:t>
            </w:r>
          </w:p>
        </w:tc>
      </w:tr>
      <w:tr w:rsidR="005D4091" w:rsidRPr="008F418A" w14:paraId="3491D0F8"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34E5F66F" w14:textId="39FB3B0A" w:rsidR="005D4091" w:rsidRPr="005D4091" w:rsidRDefault="005D4091" w:rsidP="007F1017">
            <w:pPr>
              <w:spacing w:before="60" w:after="60"/>
              <w:rPr>
                <w:b/>
                <w:bCs/>
                <w:sz w:val="24"/>
                <w:szCs w:val="24"/>
              </w:rPr>
            </w:pPr>
            <w:r w:rsidRPr="005D4091">
              <w:rPr>
                <w:b/>
                <w:bCs/>
                <w:sz w:val="24"/>
                <w:szCs w:val="24"/>
              </w:rPr>
              <w:t>GET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0D0C8688" w14:textId="7614B73C" w:rsidR="005D4091" w:rsidRPr="005D4091" w:rsidRDefault="005D4091" w:rsidP="007F1017">
            <w:pPr>
              <w:spacing w:before="60" w:after="60"/>
            </w:pPr>
            <w:r w:rsidRPr="00FC025D">
              <w:t>Récupération d’une ressource</w:t>
            </w:r>
          </w:p>
        </w:tc>
      </w:tr>
      <w:tr w:rsidR="005D4091" w:rsidRPr="00FB4DA6" w14:paraId="678BE57C"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90A9175" w14:textId="13C67960" w:rsidR="005D4091" w:rsidRPr="005D4091" w:rsidRDefault="005D4091" w:rsidP="007F1017">
            <w:pPr>
              <w:spacing w:before="60" w:after="60"/>
              <w:rPr>
                <w:b/>
                <w:bCs/>
                <w:sz w:val="24"/>
                <w:szCs w:val="24"/>
              </w:rPr>
            </w:pPr>
            <w:r w:rsidRPr="005D4091">
              <w:rPr>
                <w:b/>
                <w:bCs/>
                <w:sz w:val="24"/>
                <w:szCs w:val="24"/>
              </w:rPr>
              <w:t>DELETE</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70DCD5A" w14:textId="402B2607" w:rsidR="005D4091" w:rsidRPr="005D4091" w:rsidRDefault="005D4091" w:rsidP="007F1017">
            <w:pPr>
              <w:keepNext/>
              <w:spacing w:before="60" w:after="60"/>
            </w:pPr>
            <w:r w:rsidRPr="00FC025D">
              <w:t>Suppression d’une ressource</w:t>
            </w:r>
          </w:p>
        </w:tc>
      </w:tr>
    </w:tbl>
    <w:p w14:paraId="7E7ECFAD" w14:textId="4ACD3D86" w:rsidR="005D4091" w:rsidRDefault="005D4091">
      <w:pPr>
        <w:pStyle w:val="Lgende"/>
      </w:pPr>
      <w:bookmarkStart w:id="45" w:name="_Toc113374722"/>
      <w:r>
        <w:t xml:space="preserve">Tableau </w:t>
      </w:r>
      <w:r w:rsidR="00A30535">
        <w:fldChar w:fldCharType="begin"/>
      </w:r>
      <w:r w:rsidR="00A30535">
        <w:instrText xml:space="preserve"> SEQ Tableau \* ARABIC </w:instrText>
      </w:r>
      <w:r w:rsidR="00A30535">
        <w:fldChar w:fldCharType="separate"/>
      </w:r>
      <w:r w:rsidR="00975CC5">
        <w:rPr>
          <w:noProof/>
        </w:rPr>
        <w:t>2</w:t>
      </w:r>
      <w:r w:rsidR="00A30535">
        <w:fldChar w:fldCharType="end"/>
      </w:r>
      <w:r>
        <w:t xml:space="preserve"> : </w:t>
      </w:r>
      <w:r w:rsidRPr="00B40728">
        <w:t>Utilisation des verbes HTTP pour la construction des APIs</w:t>
      </w:r>
      <w:bookmarkEnd w:id="45"/>
    </w:p>
    <w:p w14:paraId="608298E7" w14:textId="3118BEB7" w:rsidR="001601B0" w:rsidRDefault="001601B0" w:rsidP="001601B0">
      <w:pPr>
        <w:pStyle w:val="Titre4"/>
      </w:pPr>
      <w:bookmarkStart w:id="46" w:name="_Toc113370013"/>
      <w:r>
        <w:t>Entêtes HTTP</w:t>
      </w:r>
      <w:bookmarkEnd w:id="46"/>
    </w:p>
    <w:p w14:paraId="0D30B647" w14:textId="77777777" w:rsidR="001601B0" w:rsidRDefault="001601B0" w:rsidP="001601B0">
      <w:pPr>
        <w:spacing w:after="120"/>
        <w:jc w:val="both"/>
      </w:pPr>
      <w:r>
        <w:t xml:space="preserve">Pour chaque réponse retournée, celle-ci doit inclure, à minima :  </w:t>
      </w:r>
    </w:p>
    <w:p w14:paraId="087CC2B0" w14:textId="77777777" w:rsidR="001601B0" w:rsidRDefault="001601B0">
      <w:pPr>
        <w:pStyle w:val="Paragraphedeliste"/>
        <w:numPr>
          <w:ilvl w:val="0"/>
          <w:numId w:val="3"/>
        </w:numPr>
        <w:spacing w:after="60"/>
        <w:ind w:left="714" w:hanging="357"/>
        <w:contextualSpacing w:val="0"/>
        <w:jc w:val="both"/>
      </w:pPr>
      <w:r>
        <w:t xml:space="preserve">La description du format de réponse : Ajout de l’entête </w:t>
      </w:r>
      <w:r w:rsidRPr="00DA413C">
        <w:rPr>
          <w:rFonts w:ascii="Consolas" w:hAnsi="Consolas"/>
          <w:shd w:val="clear" w:color="auto" w:fill="D9D9D9" w:themeFill="background1" w:themeFillShade="D9"/>
        </w:rPr>
        <w:t>Content-Type</w:t>
      </w:r>
      <w:r>
        <w:t xml:space="preserve"> </w:t>
      </w:r>
    </w:p>
    <w:p w14:paraId="271DE078" w14:textId="3FC28A1E" w:rsidR="001601B0" w:rsidRDefault="001601B0">
      <w:pPr>
        <w:pStyle w:val="Paragraphedeliste"/>
        <w:numPr>
          <w:ilvl w:val="0"/>
          <w:numId w:val="3"/>
        </w:numPr>
        <w:spacing w:after="60"/>
        <w:ind w:left="714" w:hanging="357"/>
        <w:contextualSpacing w:val="0"/>
        <w:jc w:val="both"/>
      </w:pPr>
      <w:r>
        <w:t xml:space="preserve">La définition de l’encodage utilisé : Ajout de l’entête </w:t>
      </w:r>
      <w:proofErr w:type="spellStart"/>
      <w:r w:rsidRPr="00DA413C">
        <w:rPr>
          <w:rFonts w:ascii="Consolas" w:hAnsi="Consolas"/>
          <w:shd w:val="clear" w:color="auto" w:fill="D9D9D9" w:themeFill="background1" w:themeFillShade="D9"/>
        </w:rPr>
        <w:t>Charset</w:t>
      </w:r>
      <w:proofErr w:type="spellEnd"/>
      <w:r w:rsidRPr="00DA413C">
        <w:rPr>
          <w:rFonts w:ascii="Consolas" w:hAnsi="Consolas"/>
          <w:shd w:val="clear" w:color="auto" w:fill="D9D9D9" w:themeFill="background1" w:themeFillShade="D9"/>
        </w:rPr>
        <w:t xml:space="preserve"> </w:t>
      </w:r>
    </w:p>
    <w:p w14:paraId="4A45612D" w14:textId="1B70D6EB" w:rsidR="00D54FC6" w:rsidRDefault="00D54FC6" w:rsidP="00D54FC6">
      <w:pPr>
        <w:pStyle w:val="Titre4"/>
      </w:pPr>
      <w:bookmarkStart w:id="47" w:name="_Toc113370014"/>
      <w:r>
        <w:t>Code statut HTTP</w:t>
      </w:r>
      <w:bookmarkEnd w:id="47"/>
    </w:p>
    <w:p w14:paraId="13093268" w14:textId="2284C803" w:rsidR="00D54FC6" w:rsidRDefault="00D54FC6" w:rsidP="00D54FC6">
      <w:pPr>
        <w:spacing w:after="120"/>
        <w:jc w:val="both"/>
      </w:pPr>
      <w:r>
        <w:t xml:space="preserve">L’utilisation des codes de retour HTTP devra respecter la spécification suivante, et, plus généralement, le sens de chaque code de retour tel que décrit dans </w:t>
      </w:r>
      <w:hyperlink r:id="rId19" w:anchor="section-6" w:history="1">
        <w:r w:rsidRPr="00D54FC6">
          <w:rPr>
            <w:rStyle w:val="Lienhypertexte"/>
          </w:rPr>
          <w:t>la section 6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D54FC6" w:rsidRPr="00EC1E5A" w14:paraId="6EF45202" w14:textId="77777777" w:rsidTr="003C63F4">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3EA42FCE" w14:textId="34028415" w:rsidR="00D54FC6" w:rsidRPr="005D4091" w:rsidRDefault="007F1017" w:rsidP="003C63F4">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CODE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3BCAD258" w14:textId="77777777" w:rsidR="00D54FC6" w:rsidRPr="005D4091" w:rsidRDefault="00D54FC6"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7F1017" w14:paraId="5AE7D184" w14:textId="77777777" w:rsidTr="00EB16F0">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tcPr>
          <w:p w14:paraId="2DFB00FA" w14:textId="71D123DC" w:rsidR="007F1017" w:rsidRPr="007F1017" w:rsidRDefault="007F1017" w:rsidP="007F1017">
            <w:pPr>
              <w:spacing w:after="0"/>
              <w:rPr>
                <w:b/>
                <w:bCs/>
                <w:sz w:val="24"/>
                <w:szCs w:val="24"/>
              </w:rPr>
            </w:pPr>
            <w:r w:rsidRPr="007F1017">
              <w:rPr>
                <w:b/>
                <w:bCs/>
                <w:sz w:val="24"/>
                <w:szCs w:val="24"/>
              </w:rPr>
              <w:t>2xx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1161402E" w14:textId="2DD4197B" w:rsidR="007F1017" w:rsidRPr="005D4091" w:rsidRDefault="007F1017" w:rsidP="007F1017">
            <w:pPr>
              <w:spacing w:after="0"/>
            </w:pPr>
            <w:r w:rsidRPr="00286709">
              <w:t>Succès</w:t>
            </w:r>
          </w:p>
        </w:tc>
      </w:tr>
      <w:tr w:rsidR="007F1017" w:rsidRPr="00796D0E" w14:paraId="07A2127F"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5DA69F" w14:textId="1129D0A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200</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5CDEA4B" w14:textId="36AE577A" w:rsidR="007F1017" w:rsidRPr="005D4091" w:rsidRDefault="007F1017" w:rsidP="007F1017">
            <w:pPr>
              <w:spacing w:after="0"/>
            </w:pPr>
            <w:r w:rsidRPr="00286709">
              <w:t>Succès. Des informations de retour sont disponibles.</w:t>
            </w:r>
          </w:p>
        </w:tc>
      </w:tr>
      <w:tr w:rsidR="007F1017" w:rsidRPr="00796D0E" w14:paraId="32D75743"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6FAC3E0B" w14:textId="09208AE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201</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DD516C5" w14:textId="745DCE78" w:rsidR="007F1017" w:rsidRPr="005D4091" w:rsidRDefault="007F1017" w:rsidP="007F1017">
            <w:pPr>
              <w:spacing w:after="0"/>
            </w:pPr>
            <w:r w:rsidRPr="00286709">
              <w:t>Succès. Une ressource a été créer. Généralement, la réponse contient la ressource qui vient d'être créée.</w:t>
            </w:r>
          </w:p>
        </w:tc>
      </w:tr>
      <w:tr w:rsidR="007F1017" w:rsidRPr="008F418A" w14:paraId="63A19E01"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3B7B10" w14:textId="52155B29"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204</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26ECC07F" w14:textId="331A116D" w:rsidR="007F1017" w:rsidRPr="005D4091" w:rsidRDefault="007F1017" w:rsidP="007F1017">
            <w:pPr>
              <w:spacing w:after="0"/>
            </w:pPr>
            <w:r w:rsidRPr="00286709">
              <w:t>Succès. La réponse ne contient aucune donnée.</w:t>
            </w:r>
          </w:p>
        </w:tc>
      </w:tr>
      <w:tr w:rsidR="007F1017" w:rsidRPr="00FB4DA6" w14:paraId="19221ABD"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4A376C59" w14:textId="53FB9CCA" w:rsidR="007F1017" w:rsidRPr="007F1017" w:rsidRDefault="007F1017" w:rsidP="007F1017">
            <w:pPr>
              <w:spacing w:after="0"/>
              <w:rPr>
                <w:b/>
                <w:bCs/>
                <w:sz w:val="24"/>
                <w:szCs w:val="24"/>
              </w:rPr>
            </w:pPr>
            <w:r w:rsidRPr="007F1017">
              <w:rPr>
                <w:b/>
                <w:bCs/>
                <w:sz w:val="24"/>
                <w:szCs w:val="24"/>
              </w:rPr>
              <w:t>4xx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B445FF5" w14:textId="763E64F2" w:rsidR="007F1017" w:rsidRPr="005D4091" w:rsidRDefault="007F1017" w:rsidP="007F1017">
            <w:pPr>
              <w:keepNext/>
              <w:spacing w:after="0"/>
            </w:pPr>
            <w:r w:rsidRPr="00286709">
              <w:t>Échec à cause d’un problème dans la requête (exemple : création d’un utilisateur avec un e-mail déjà existant ou paramètre de requête manquant).</w:t>
            </w:r>
          </w:p>
        </w:tc>
      </w:tr>
      <w:tr w:rsidR="007F1017" w:rsidRPr="00FB4DA6" w14:paraId="1AB30BE9"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25153409" w14:textId="0E524A2F" w:rsidR="007F1017" w:rsidRPr="007F1017" w:rsidRDefault="007F1017" w:rsidP="007F1017">
            <w:pPr>
              <w:spacing w:after="0"/>
              <w:rPr>
                <w:b/>
                <w:bCs/>
                <w:sz w:val="24"/>
                <w:szCs w:val="24"/>
              </w:rPr>
            </w:pPr>
            <w:r w:rsidRPr="007F1017">
              <w:rPr>
                <w:b/>
                <w:bCs/>
                <w:sz w:val="24"/>
                <w:szCs w:val="24"/>
              </w:rPr>
              <w:t>5xx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97A0F8B" w14:textId="05F49C48" w:rsidR="007F1017" w:rsidRPr="00286709" w:rsidRDefault="007F1017" w:rsidP="00500B22">
            <w:pPr>
              <w:keepNext/>
              <w:spacing w:after="0"/>
            </w:pPr>
            <w:r w:rsidRPr="006572D1">
              <w:t>Échec dû à une erreur du serveur</w:t>
            </w:r>
          </w:p>
        </w:tc>
      </w:tr>
    </w:tbl>
    <w:p w14:paraId="6F7E3CC7" w14:textId="06CDF723" w:rsidR="00500B22" w:rsidRDefault="00500B22">
      <w:pPr>
        <w:pStyle w:val="Lgende"/>
      </w:pPr>
      <w:bookmarkStart w:id="48" w:name="_Toc113374723"/>
      <w:r>
        <w:t xml:space="preserve">Tableau </w:t>
      </w:r>
      <w:r w:rsidR="00A30535">
        <w:fldChar w:fldCharType="begin"/>
      </w:r>
      <w:r w:rsidR="00A30535">
        <w:instrText xml:space="preserve"> SEQ Tableau \* ARABIC </w:instrText>
      </w:r>
      <w:r w:rsidR="00A30535">
        <w:fldChar w:fldCharType="separate"/>
      </w:r>
      <w:r w:rsidR="00975CC5">
        <w:rPr>
          <w:noProof/>
        </w:rPr>
        <w:t>3</w:t>
      </w:r>
      <w:r w:rsidR="00A30535">
        <w:fldChar w:fldCharType="end"/>
      </w:r>
      <w:r>
        <w:t xml:space="preserve"> : Utilisation des codes de statut dans les réponses HTTP</w:t>
      </w:r>
      <w:bookmarkEnd w:id="48"/>
    </w:p>
    <w:p w14:paraId="4BABA938" w14:textId="5640B7D1" w:rsidR="004249E7" w:rsidRDefault="004249E7" w:rsidP="004249E7">
      <w:pPr>
        <w:pStyle w:val="Titre3"/>
      </w:pPr>
      <w:bookmarkStart w:id="49" w:name="_Toc113370015"/>
      <w:bookmarkStart w:id="50" w:name="_Toc113374742"/>
      <w:r>
        <w:lastRenderedPageBreak/>
        <w:t>Convention de création</w:t>
      </w:r>
      <w:r w:rsidR="002F1E3E">
        <w:t xml:space="preserve"> pour les</w:t>
      </w:r>
      <w:r>
        <w:t xml:space="preserve"> API</w:t>
      </w:r>
      <w:bookmarkEnd w:id="49"/>
      <w:bookmarkEnd w:id="50"/>
    </w:p>
    <w:p w14:paraId="555E15D0" w14:textId="267FF844" w:rsidR="004249E7" w:rsidRDefault="004249E7" w:rsidP="004249E7">
      <w:pPr>
        <w:spacing w:after="120"/>
        <w:jc w:val="both"/>
      </w:pPr>
      <w:r>
        <w:t xml:space="preserve">Afin de maintenir une cohérence forte entre tous les services, certains besoins doivent utiliser une syntaxe commune décrite ci-dessous. </w:t>
      </w:r>
    </w:p>
    <w:p w14:paraId="1577C187" w14:textId="77777777" w:rsidR="004249E7" w:rsidRDefault="004249E7" w:rsidP="00B02BFF">
      <w:pPr>
        <w:pStyle w:val="Titre4"/>
        <w:spacing w:before="120" w:line="360" w:lineRule="auto"/>
      </w:pPr>
      <w:bookmarkStart w:id="51" w:name="_Toc113370016"/>
      <w:r>
        <w:t>Règles communes</w:t>
      </w:r>
      <w:bookmarkEnd w:id="51"/>
    </w:p>
    <w:p w14:paraId="267094AF" w14:textId="77777777" w:rsidR="00B223F7" w:rsidRPr="00B223F7" w:rsidRDefault="004249E7">
      <w:pPr>
        <w:pStyle w:val="Paragraphedeliste"/>
        <w:numPr>
          <w:ilvl w:val="0"/>
          <w:numId w:val="3"/>
        </w:numPr>
        <w:spacing w:after="60"/>
        <w:ind w:left="714" w:hanging="357"/>
        <w:contextualSpacing w:val="0"/>
        <w:jc w:val="both"/>
        <w:rPr>
          <w:rFonts w:eastAsiaTheme="majorEastAsia"/>
          <w:color w:val="595959" w:themeColor="text1" w:themeTint="A6"/>
          <w:sz w:val="24"/>
          <w:szCs w:val="24"/>
        </w:rPr>
      </w:pPr>
      <w:r>
        <w:t xml:space="preserve">Le résultat de la requête devra </w:t>
      </w:r>
      <w:r w:rsidRPr="00905F9C">
        <w:rPr>
          <w:b/>
          <w:bCs/>
        </w:rPr>
        <w:t>toujours</w:t>
      </w:r>
      <w:r>
        <w:t xml:space="preserve"> être retourné dans le champ </w:t>
      </w:r>
      <w:r w:rsidRPr="00B223F7">
        <w:rPr>
          <w:rFonts w:ascii="Consolas" w:hAnsi="Consolas"/>
          <w:shd w:val="clear" w:color="auto" w:fill="D9D9D9" w:themeFill="background1" w:themeFillShade="D9"/>
        </w:rPr>
        <w:t>data</w:t>
      </w:r>
      <w:r>
        <w:t xml:space="preserve"> d’un objet JSON. Les autres attributs peuvent servir à ajouter des métadonnées à la requête.</w:t>
      </w:r>
    </w:p>
    <w:p w14:paraId="10734CA6" w14:textId="77777777" w:rsidR="00B223F7" w:rsidRDefault="00B223F7" w:rsidP="00B02BFF">
      <w:pPr>
        <w:pStyle w:val="Titre4"/>
        <w:spacing w:before="120"/>
      </w:pPr>
      <w:bookmarkStart w:id="52" w:name="_Toc113370017"/>
      <w:r>
        <w:t>API Paginées</w:t>
      </w:r>
      <w:bookmarkEnd w:id="52"/>
    </w:p>
    <w:p w14:paraId="4C3CBB30" w14:textId="352CE690" w:rsidR="00B223F7" w:rsidRDefault="00B223F7" w:rsidP="00B223F7">
      <w:pPr>
        <w:spacing w:after="120"/>
        <w:jc w:val="both"/>
      </w:pPr>
      <w:r>
        <w:t>Les API paginées acceptent toujours deux paramètres optionnels :</w:t>
      </w:r>
    </w:p>
    <w:p w14:paraId="4A15CFFE" w14:textId="77777777" w:rsidR="00B223F7" w:rsidRDefault="00B223F7">
      <w:pPr>
        <w:pStyle w:val="Paragraphedeliste"/>
        <w:numPr>
          <w:ilvl w:val="0"/>
          <w:numId w:val="3"/>
        </w:numPr>
        <w:spacing w:after="60"/>
        <w:ind w:left="714" w:hanging="357"/>
        <w:contextualSpacing w:val="0"/>
        <w:jc w:val="both"/>
      </w:pPr>
      <w:proofErr w:type="gramStart"/>
      <w:r w:rsidRPr="00B223F7">
        <w:rPr>
          <w:rFonts w:ascii="Consolas" w:hAnsi="Consolas"/>
          <w:shd w:val="clear" w:color="auto" w:fill="D9D9D9" w:themeFill="background1" w:themeFillShade="D9"/>
        </w:rPr>
        <w:t>page</w:t>
      </w:r>
      <w:proofErr w:type="gramEnd"/>
      <w:r>
        <w:t xml:space="preserve"> - Numéro de la page à retourner (défaut : 1)</w:t>
      </w:r>
    </w:p>
    <w:p w14:paraId="69E2E264" w14:textId="07D67A13" w:rsidR="00B223F7" w:rsidRDefault="00B223F7">
      <w:pPr>
        <w:pStyle w:val="Paragraphedeliste"/>
        <w:numPr>
          <w:ilvl w:val="0"/>
          <w:numId w:val="3"/>
        </w:numPr>
        <w:spacing w:after="120"/>
        <w:jc w:val="both"/>
      </w:pPr>
      <w:proofErr w:type="gramStart"/>
      <w:r w:rsidRPr="00B223F7">
        <w:rPr>
          <w:rFonts w:ascii="Consolas" w:hAnsi="Consolas"/>
          <w:shd w:val="clear" w:color="auto" w:fill="D9D9D9" w:themeFill="background1" w:themeFillShade="D9"/>
        </w:rPr>
        <w:t>size</w:t>
      </w:r>
      <w:proofErr w:type="gramEnd"/>
      <w:r>
        <w:t xml:space="preserve"> - Nombre de résultats par page à retourner (défaut : dépend de l’API, généralement 20)</w:t>
      </w:r>
    </w:p>
    <w:p w14:paraId="6AE8144B" w14:textId="4E8DEC80" w:rsidR="00536F12" w:rsidRDefault="00B223F7" w:rsidP="00B223F7">
      <w:pPr>
        <w:spacing w:after="120"/>
        <w:jc w:val="both"/>
      </w:pPr>
      <w:r>
        <w:t>Il</w:t>
      </w:r>
      <w:r w:rsidR="00AE2D95">
        <w:t xml:space="preserve"> doit être</w:t>
      </w:r>
      <w:r>
        <w:t xml:space="preserve"> possible de manipuler ces paramètres pour obtenir les pages suivantes ou augmenter le nombre de résultat dans une seule page.</w:t>
      </w:r>
    </w:p>
    <w:p w14:paraId="23491C44" w14:textId="77777777" w:rsidR="00536F12" w:rsidRDefault="00536F12" w:rsidP="00B02BFF">
      <w:pPr>
        <w:pStyle w:val="Titre4"/>
        <w:spacing w:before="120"/>
      </w:pPr>
      <w:bookmarkStart w:id="53" w:name="_Toc113370018"/>
      <w:r>
        <w:t>API de recherche</w:t>
      </w:r>
      <w:bookmarkEnd w:id="53"/>
    </w:p>
    <w:p w14:paraId="7C5E3C9A" w14:textId="77777777" w:rsidR="00536F12" w:rsidRDefault="00536F12" w:rsidP="00536F12">
      <w:pPr>
        <w:spacing w:after="120"/>
        <w:jc w:val="both"/>
      </w:pPr>
      <w:r>
        <w:t xml:space="preserve">Dans le cas d’une API permettant d’effectuer une recherche (Recherche exclusive) sur une ressource : </w:t>
      </w:r>
    </w:p>
    <w:p w14:paraId="022B074E" w14:textId="77777777" w:rsidR="00536F12" w:rsidRDefault="00536F12">
      <w:pPr>
        <w:pStyle w:val="Paragraphedeliste"/>
        <w:numPr>
          <w:ilvl w:val="0"/>
          <w:numId w:val="3"/>
        </w:numPr>
        <w:spacing w:after="120"/>
        <w:jc w:val="both"/>
      </w:pPr>
      <w:r>
        <w:t xml:space="preserve">Il doit être possible, en spécifiant des valeurs en </w:t>
      </w:r>
      <w:proofErr w:type="spellStart"/>
      <w:r w:rsidRPr="00721043">
        <w:rPr>
          <w:rFonts w:ascii="Consolas" w:hAnsi="Consolas"/>
          <w:shd w:val="clear" w:color="auto" w:fill="D9D9D9" w:themeFill="background1" w:themeFillShade="D9"/>
        </w:rPr>
        <w:t>query</w:t>
      </w:r>
      <w:proofErr w:type="spellEnd"/>
      <w:r w:rsidRPr="00721043">
        <w:rPr>
          <w:rFonts w:ascii="Consolas" w:hAnsi="Consolas"/>
          <w:shd w:val="clear" w:color="auto" w:fill="D9D9D9" w:themeFill="background1" w:themeFillShade="D9"/>
        </w:rPr>
        <w:t xml:space="preserve"> params</w:t>
      </w:r>
      <w:r>
        <w:t>, de filtrer les résultats uniquement sur un critère précis de la ressource.</w:t>
      </w:r>
    </w:p>
    <w:p w14:paraId="35B75B87" w14:textId="7413B916" w:rsidR="00536F12" w:rsidRDefault="00536F12" w:rsidP="00536F12">
      <w:pPr>
        <w:pStyle w:val="Paragraphedeliste"/>
        <w:contextualSpacing w:val="0"/>
        <w:jc w:val="both"/>
      </w:pPr>
      <w:r>
        <w:rPr>
          <w:noProof/>
        </w:rPr>
        <mc:AlternateContent>
          <mc:Choice Requires="wps">
            <w:drawing>
              <wp:anchor distT="0" distB="0" distL="114300" distR="114300" simplePos="0" relativeHeight="251661312" behindDoc="0" locked="0" layoutInCell="1" allowOverlap="1" wp14:anchorId="6756A0ED" wp14:editId="0E1D4F63">
                <wp:simplePos x="0" y="0"/>
                <wp:positionH relativeFrom="column">
                  <wp:posOffset>528452</wp:posOffset>
                </wp:positionH>
                <wp:positionV relativeFrom="paragraph">
                  <wp:posOffset>57150</wp:posOffset>
                </wp:positionV>
                <wp:extent cx="133350" cy="57150"/>
                <wp:effectExtent l="19050" t="0" r="38100" b="19050"/>
                <wp:wrapNone/>
                <wp:docPr id="19" name="Flèche : chevron 19"/>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0806" id="Flèche : chevron 19" o:spid="_x0000_s1026" type="#_x0000_t55" style="position:absolute;margin-left:41.6pt;margin-top:4.5pt;width:1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xml:space="preserve"> : </w:t>
      </w:r>
      <w:r w:rsidRPr="00A925E7">
        <w:rPr>
          <w:i/>
          <w:iCs/>
        </w:rPr>
        <w:t xml:space="preserve"> </w:t>
      </w:r>
      <w:r w:rsidRPr="00167772">
        <w:rPr>
          <w:rFonts w:ascii="Consolas" w:hAnsi="Consolas"/>
          <w:shd w:val="clear" w:color="auto" w:fill="D9D9D9" w:themeFill="background1" w:themeFillShade="D9"/>
        </w:rPr>
        <w:t>users/?email=john.doe@contoso.com</w:t>
      </w:r>
      <w:r>
        <w:t xml:space="preserve"> - Liste des utilisateurs dont le nom est égal à la valeur indiquée.</w:t>
      </w:r>
    </w:p>
    <w:p w14:paraId="0DFEC50B" w14:textId="77777777" w:rsidR="00536F12" w:rsidRDefault="00536F12">
      <w:pPr>
        <w:pStyle w:val="Paragraphedeliste"/>
        <w:numPr>
          <w:ilvl w:val="0"/>
          <w:numId w:val="3"/>
        </w:numPr>
        <w:spacing w:after="120"/>
        <w:jc w:val="both"/>
      </w:pPr>
      <w:r>
        <w:t xml:space="preserve">Les arguments de recherches de type string peuvent être préfixés/suffixés d'un </w:t>
      </w:r>
      <w:r w:rsidRPr="00721043">
        <w:rPr>
          <w:rFonts w:ascii="Consolas" w:hAnsi="Consolas"/>
          <w:shd w:val="clear" w:color="auto" w:fill="D9D9D9" w:themeFill="background1" w:themeFillShade="D9"/>
        </w:rPr>
        <w:t>*</w:t>
      </w:r>
      <w:r>
        <w:t xml:space="preserve"> pour rendre la recherche non-limitative.</w:t>
      </w:r>
    </w:p>
    <w:p w14:paraId="6E84AFD0" w14:textId="74D05E03" w:rsidR="00536F12" w:rsidRDefault="00536F12" w:rsidP="00536F12">
      <w:pPr>
        <w:pStyle w:val="Paragraphedeliste"/>
        <w:contextualSpacing w:val="0"/>
        <w:jc w:val="both"/>
      </w:pPr>
      <w:r>
        <w:rPr>
          <w:noProof/>
        </w:rPr>
        <mc:AlternateContent>
          <mc:Choice Requires="wps">
            <w:drawing>
              <wp:anchor distT="0" distB="0" distL="114300" distR="114300" simplePos="0" relativeHeight="251663360" behindDoc="0" locked="0" layoutInCell="1" allowOverlap="1" wp14:anchorId="48DD6153" wp14:editId="789D7161">
                <wp:simplePos x="0" y="0"/>
                <wp:positionH relativeFrom="column">
                  <wp:posOffset>528452</wp:posOffset>
                </wp:positionH>
                <wp:positionV relativeFrom="paragraph">
                  <wp:posOffset>65315</wp:posOffset>
                </wp:positionV>
                <wp:extent cx="133350" cy="57150"/>
                <wp:effectExtent l="19050" t="0" r="38100" b="19050"/>
                <wp:wrapNone/>
                <wp:docPr id="20" name="Flèche : chevron 20"/>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92BDC" id="Flèche : chevron 20" o:spid="_x0000_s1026" type="#_x0000_t55" style="position:absolute;margin-left:41.6pt;margin-top:5.15pt;width:10.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Pr="00FC0061">
        <w:rPr>
          <w:rFonts w:ascii="Consolas" w:hAnsi="Consolas"/>
          <w:shd w:val="clear" w:color="auto" w:fill="D9D9D9" w:themeFill="background1" w:themeFillShade="D9"/>
        </w:rPr>
        <w:t>users</w:t>
      </w:r>
      <w:proofErr w:type="spellEnd"/>
      <w:proofErr w:type="gramStart"/>
      <w:r w:rsidRPr="00FC0061">
        <w:rPr>
          <w:rFonts w:ascii="Consolas" w:hAnsi="Consolas"/>
          <w:shd w:val="clear" w:color="auto" w:fill="D9D9D9" w:themeFill="background1" w:themeFillShade="D9"/>
        </w:rPr>
        <w:t>/?</w:t>
      </w:r>
      <w:proofErr w:type="spellStart"/>
      <w:proofErr w:type="gramEnd"/>
      <w:r w:rsidRPr="00FC0061">
        <w:rPr>
          <w:rFonts w:ascii="Consolas" w:hAnsi="Consolas"/>
          <w:shd w:val="clear" w:color="auto" w:fill="D9D9D9" w:themeFill="background1" w:themeFillShade="D9"/>
        </w:rPr>
        <w:t>username</w:t>
      </w:r>
      <w:proofErr w:type="spellEnd"/>
      <w:r w:rsidRPr="00FC0061">
        <w:rPr>
          <w:rFonts w:ascii="Consolas" w:hAnsi="Consolas"/>
          <w:shd w:val="clear" w:color="auto" w:fill="D9D9D9" w:themeFill="background1" w:themeFillShade="D9"/>
        </w:rPr>
        <w:t>=</w:t>
      </w:r>
      <w:proofErr w:type="spellStart"/>
      <w:r w:rsidRPr="00FC0061">
        <w:rPr>
          <w:rFonts w:ascii="Consolas" w:hAnsi="Consolas"/>
          <w:shd w:val="clear" w:color="auto" w:fill="D9D9D9" w:themeFill="background1" w:themeFillShade="D9"/>
        </w:rPr>
        <w:t>Sandbob</w:t>
      </w:r>
      <w:proofErr w:type="spellEnd"/>
      <w:r w:rsidRPr="00FC0061">
        <w:rPr>
          <w:rFonts w:ascii="Consolas" w:hAnsi="Consolas"/>
          <w:shd w:val="clear" w:color="auto" w:fill="D9D9D9" w:themeFill="background1" w:themeFillShade="D9"/>
        </w:rPr>
        <w:t>*</w:t>
      </w:r>
      <w:r>
        <w:t xml:space="preserve"> - Tous les utilisateurs dont le nom commence par "</w:t>
      </w:r>
      <w:proofErr w:type="spellStart"/>
      <w:r>
        <w:t>Sandbob</w:t>
      </w:r>
      <w:proofErr w:type="spellEnd"/>
      <w:r>
        <w:t>".</w:t>
      </w:r>
    </w:p>
    <w:p w14:paraId="5234D735" w14:textId="02EBF9EA" w:rsidR="00536F12" w:rsidRDefault="00536F12">
      <w:pPr>
        <w:pStyle w:val="Paragraphedeliste"/>
        <w:numPr>
          <w:ilvl w:val="0"/>
          <w:numId w:val="3"/>
        </w:numPr>
        <w:spacing w:after="120"/>
        <w:jc w:val="both"/>
      </w:pPr>
      <w:r>
        <w:t xml:space="preserve">Une logique similaire existe pour les champs de type date, avec les préfixes : </w:t>
      </w:r>
      <w:r w:rsidRPr="00721043">
        <w:rPr>
          <w:rFonts w:ascii="Consolas" w:hAnsi="Consolas"/>
          <w:shd w:val="clear" w:color="auto" w:fill="D9D9D9" w:themeFill="background1" w:themeFillShade="D9"/>
        </w:rPr>
        <w:t>&lt;</w:t>
      </w:r>
      <w:r>
        <w:t xml:space="preserve"> et </w:t>
      </w:r>
      <w:r w:rsidRPr="00721043">
        <w:rPr>
          <w:rFonts w:ascii="Consolas" w:hAnsi="Consolas"/>
          <w:shd w:val="clear" w:color="auto" w:fill="D9D9D9" w:themeFill="background1" w:themeFillShade="D9"/>
        </w:rPr>
        <w:t>&gt;</w:t>
      </w:r>
      <w:r>
        <w:t>.</w:t>
      </w:r>
    </w:p>
    <w:p w14:paraId="500A91C6" w14:textId="5F5EBA37" w:rsidR="00536F12" w:rsidRDefault="00536F12" w:rsidP="00B02BFF">
      <w:pPr>
        <w:pStyle w:val="Paragraphedeliste"/>
        <w:spacing w:after="120"/>
        <w:jc w:val="both"/>
      </w:pPr>
      <w:r>
        <w:rPr>
          <w:noProof/>
        </w:rPr>
        <mc:AlternateContent>
          <mc:Choice Requires="wps">
            <w:drawing>
              <wp:anchor distT="0" distB="0" distL="114300" distR="114300" simplePos="0" relativeHeight="251665408" behindDoc="0" locked="0" layoutInCell="1" allowOverlap="1" wp14:anchorId="08A47620" wp14:editId="3C226737">
                <wp:simplePos x="0" y="0"/>
                <wp:positionH relativeFrom="column">
                  <wp:posOffset>504702</wp:posOffset>
                </wp:positionH>
                <wp:positionV relativeFrom="paragraph">
                  <wp:posOffset>64680</wp:posOffset>
                </wp:positionV>
                <wp:extent cx="133350" cy="57150"/>
                <wp:effectExtent l="19050" t="0" r="38100" b="19050"/>
                <wp:wrapNone/>
                <wp:docPr id="21" name="Flèche : chevron 21"/>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435C" id="Flèche : chevron 21" o:spid="_x0000_s1026" type="#_x0000_t55" style="position:absolute;margin-left:39.75pt;margin-top:5.1pt;width:10.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Pr="00FC0061">
        <w:rPr>
          <w:rFonts w:ascii="Consolas" w:hAnsi="Consolas"/>
          <w:shd w:val="clear" w:color="auto" w:fill="D9D9D9" w:themeFill="background1" w:themeFillShade="D9"/>
        </w:rPr>
        <w:t>users</w:t>
      </w:r>
      <w:proofErr w:type="spellEnd"/>
      <w:proofErr w:type="gramStart"/>
      <w:r w:rsidRPr="00FC0061">
        <w:rPr>
          <w:rFonts w:ascii="Consolas" w:hAnsi="Consolas"/>
          <w:shd w:val="clear" w:color="auto" w:fill="D9D9D9" w:themeFill="background1" w:themeFillShade="D9"/>
        </w:rPr>
        <w:t>/?</w:t>
      </w:r>
      <w:proofErr w:type="spellStart"/>
      <w:proofErr w:type="gramEnd"/>
      <w:r w:rsidRPr="00FC0061">
        <w:rPr>
          <w:rFonts w:ascii="Consolas" w:hAnsi="Consolas"/>
          <w:shd w:val="clear" w:color="auto" w:fill="D9D9D9" w:themeFill="background1" w:themeFillShade="D9"/>
        </w:rPr>
        <w:t>createdAt</w:t>
      </w:r>
      <w:proofErr w:type="spellEnd"/>
      <w:r w:rsidRPr="00FC0061">
        <w:rPr>
          <w:rFonts w:ascii="Consolas" w:hAnsi="Consolas"/>
          <w:shd w:val="clear" w:color="auto" w:fill="D9D9D9" w:themeFill="background1" w:themeFillShade="D9"/>
        </w:rPr>
        <w:t>=&gt;2020-01-15</w:t>
      </w:r>
      <w:r>
        <w:t xml:space="preserve"> - Tous les utilisateurs créés après le 15/01/2015.</w:t>
      </w:r>
    </w:p>
    <w:p w14:paraId="4183F2B6" w14:textId="77777777" w:rsidR="00B02BFF" w:rsidRDefault="00536F12" w:rsidP="00536F12">
      <w:pPr>
        <w:spacing w:after="120"/>
        <w:jc w:val="both"/>
      </w:pPr>
      <w:r>
        <w:t xml:space="preserve">Il est aussi possible de créer des APIs permettant de sélectionner </w:t>
      </w:r>
      <w:r w:rsidRPr="0057035F">
        <w:rPr>
          <w:b/>
          <w:bCs/>
        </w:rPr>
        <w:t>un ensemble</w:t>
      </w:r>
      <w:r>
        <w:t xml:space="preserve"> de ressources, correspondant aux différentes valeurs des éléments indiqués dans les </w:t>
      </w:r>
      <w:proofErr w:type="spellStart"/>
      <w:r w:rsidRPr="00B02BFF">
        <w:rPr>
          <w:rFonts w:ascii="Consolas" w:hAnsi="Consolas"/>
          <w:shd w:val="clear" w:color="auto" w:fill="D9D9D9" w:themeFill="background1" w:themeFillShade="D9"/>
        </w:rPr>
        <w:t>query</w:t>
      </w:r>
      <w:proofErr w:type="spellEnd"/>
      <w:r w:rsidRPr="00B02BFF">
        <w:rPr>
          <w:rFonts w:ascii="Consolas" w:hAnsi="Consolas"/>
          <w:shd w:val="clear" w:color="auto" w:fill="D9D9D9" w:themeFill="background1" w:themeFillShade="D9"/>
        </w:rPr>
        <w:t xml:space="preserve"> params</w:t>
      </w:r>
      <w:r>
        <w:t xml:space="preserve"> de la requête HTTP (Recherche inclusive). </w:t>
      </w:r>
    </w:p>
    <w:p w14:paraId="3E33D7BA" w14:textId="3C0863A2" w:rsidR="00B02BFF" w:rsidRDefault="00536F12">
      <w:pPr>
        <w:pStyle w:val="Paragraphedeliste"/>
        <w:numPr>
          <w:ilvl w:val="0"/>
          <w:numId w:val="3"/>
        </w:numPr>
        <w:spacing w:after="120"/>
        <w:jc w:val="both"/>
      </w:pPr>
      <w:r>
        <w:t xml:space="preserve">Une syntaxe basée sur des crochets </w:t>
      </w:r>
      <w:proofErr w:type="gramStart"/>
      <w:r>
        <w:t>(</w:t>
      </w:r>
      <w:r w:rsidRPr="00B02BFF">
        <w:rPr>
          <w:rFonts w:ascii="Consolas" w:hAnsi="Consolas"/>
          <w:shd w:val="clear" w:color="auto" w:fill="D9D9D9" w:themeFill="background1" w:themeFillShade="D9"/>
        </w:rPr>
        <w:t>[ ]</w:t>
      </w:r>
      <w:proofErr w:type="gramEnd"/>
      <w:r>
        <w:t>) permet de spécifier la liste des différentes valeurs séparées par des virgules (,).</w:t>
      </w:r>
    </w:p>
    <w:p w14:paraId="70EF4881" w14:textId="192487AA" w:rsidR="00B02BFF" w:rsidRDefault="00D96FEE" w:rsidP="00B02BFF">
      <w:pPr>
        <w:pStyle w:val="Paragraphedeliste"/>
        <w:contextualSpacing w:val="0"/>
        <w:jc w:val="both"/>
      </w:pPr>
      <w:r>
        <w:rPr>
          <w:noProof/>
        </w:rPr>
        <mc:AlternateContent>
          <mc:Choice Requires="wps">
            <w:drawing>
              <wp:anchor distT="0" distB="0" distL="114300" distR="114300" simplePos="0" relativeHeight="251667456" behindDoc="0" locked="0" layoutInCell="1" allowOverlap="1" wp14:anchorId="0B85F14B" wp14:editId="19987A95">
                <wp:simplePos x="0" y="0"/>
                <wp:positionH relativeFrom="column">
                  <wp:posOffset>499273</wp:posOffset>
                </wp:positionH>
                <wp:positionV relativeFrom="paragraph">
                  <wp:posOffset>72292</wp:posOffset>
                </wp:positionV>
                <wp:extent cx="133350" cy="57150"/>
                <wp:effectExtent l="19050" t="0" r="38100" b="19050"/>
                <wp:wrapNone/>
                <wp:docPr id="12" name="Flèche : chevron 12"/>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87AF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2" o:spid="_x0000_s1026" type="#_x0000_t55" style="position:absolute;margin-left:39.3pt;margin-top:5.7pt;width:10.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00536F12" w:rsidRPr="00B02BFF">
        <w:rPr>
          <w:rFonts w:ascii="Consolas" w:hAnsi="Consolas"/>
          <w:shd w:val="clear" w:color="auto" w:fill="D9D9D9" w:themeFill="background1" w:themeFillShade="D9"/>
        </w:rPr>
        <w:t>contracts</w:t>
      </w:r>
      <w:proofErr w:type="spellEnd"/>
      <w:proofErr w:type="gramStart"/>
      <w:r w:rsidR="00536F12" w:rsidRPr="00B02BFF">
        <w:rPr>
          <w:rFonts w:ascii="Consolas" w:hAnsi="Consolas"/>
          <w:shd w:val="clear" w:color="auto" w:fill="D9D9D9" w:themeFill="background1" w:themeFillShade="D9"/>
        </w:rPr>
        <w:t>/?</w:t>
      </w:r>
      <w:proofErr w:type="gramEnd"/>
      <w:r w:rsidR="00536F12" w:rsidRPr="00B02BFF">
        <w:rPr>
          <w:rFonts w:ascii="Consolas" w:hAnsi="Consolas"/>
          <w:shd w:val="clear" w:color="auto" w:fill="D9D9D9" w:themeFill="background1" w:themeFillShade="D9"/>
        </w:rPr>
        <w:t>id=[1124521,1124550,2102450]</w:t>
      </w:r>
      <w:r w:rsidR="00536F12">
        <w:t xml:space="preserve"> - Obtient une liste des contrats indiqués.</w:t>
      </w:r>
    </w:p>
    <w:p w14:paraId="0740C3B0" w14:textId="25F7AC67" w:rsidR="00B02BFF" w:rsidRPr="00B02BFF" w:rsidRDefault="00536F12">
      <w:pPr>
        <w:pStyle w:val="Paragraphedeliste"/>
        <w:numPr>
          <w:ilvl w:val="0"/>
          <w:numId w:val="3"/>
        </w:numPr>
        <w:spacing w:after="120"/>
        <w:jc w:val="both"/>
        <w:rPr>
          <w:rFonts w:eastAsiaTheme="majorEastAsia"/>
          <w:color w:val="595959" w:themeColor="text1" w:themeTint="A6"/>
          <w:sz w:val="24"/>
          <w:szCs w:val="24"/>
        </w:rPr>
      </w:pPr>
      <w:r>
        <w:t xml:space="preserve">Une syntaxe supplémentaire peut être implémentée, permettant une sélection sur un range de valeurs, en utilisant le séparateur </w:t>
      </w:r>
      <w:r w:rsidRPr="00B02BFF">
        <w:rPr>
          <w:rFonts w:ascii="Consolas" w:hAnsi="Consolas"/>
          <w:shd w:val="clear" w:color="auto" w:fill="D9D9D9" w:themeFill="background1" w:themeFillShade="D9"/>
        </w:rPr>
        <w:t>...</w:t>
      </w:r>
    </w:p>
    <w:p w14:paraId="30BD2852" w14:textId="299DACD5" w:rsidR="005C5FEF" w:rsidRDefault="00D96FEE" w:rsidP="00B02BFF">
      <w:pPr>
        <w:pStyle w:val="Paragraphedeliste"/>
        <w:spacing w:after="120"/>
        <w:jc w:val="both"/>
      </w:pPr>
      <w:r>
        <w:rPr>
          <w:noProof/>
        </w:rPr>
        <mc:AlternateContent>
          <mc:Choice Requires="wps">
            <w:drawing>
              <wp:anchor distT="0" distB="0" distL="114300" distR="114300" simplePos="0" relativeHeight="251669504" behindDoc="0" locked="0" layoutInCell="1" allowOverlap="1" wp14:anchorId="4CAD6CD4" wp14:editId="183BB49D">
                <wp:simplePos x="0" y="0"/>
                <wp:positionH relativeFrom="column">
                  <wp:posOffset>478928</wp:posOffset>
                </wp:positionH>
                <wp:positionV relativeFrom="paragraph">
                  <wp:posOffset>65156</wp:posOffset>
                </wp:positionV>
                <wp:extent cx="133350" cy="57150"/>
                <wp:effectExtent l="19050" t="0" r="38100" b="19050"/>
                <wp:wrapNone/>
                <wp:docPr id="14" name="Flèche : chevron 14"/>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54B4" id="Flèche : chevron 14" o:spid="_x0000_s1026" type="#_x0000_t55" style="position:absolute;margin-left:37.7pt;margin-top:5.15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00536F12" w:rsidRPr="00D07A17">
        <w:rPr>
          <w:rFonts w:ascii="Consolas" w:hAnsi="Consolas"/>
          <w:shd w:val="clear" w:color="auto" w:fill="D9D9D9" w:themeFill="background1" w:themeFillShade="D9"/>
        </w:rPr>
        <w:t>users</w:t>
      </w:r>
      <w:proofErr w:type="spellEnd"/>
      <w:proofErr w:type="gramStart"/>
      <w:r w:rsidR="00536F12" w:rsidRPr="00D07A17">
        <w:rPr>
          <w:rFonts w:ascii="Consolas" w:hAnsi="Consolas"/>
          <w:shd w:val="clear" w:color="auto" w:fill="D9D9D9" w:themeFill="background1" w:themeFillShade="D9"/>
        </w:rPr>
        <w:t>/?</w:t>
      </w:r>
      <w:proofErr w:type="gramEnd"/>
      <w:r w:rsidR="00536F12" w:rsidRPr="00D07A17">
        <w:rPr>
          <w:rFonts w:ascii="Consolas" w:hAnsi="Consolas"/>
          <w:shd w:val="clear" w:color="auto" w:fill="D9D9D9" w:themeFill="background1" w:themeFillShade="D9"/>
        </w:rPr>
        <w:t>id=[1…5]</w:t>
      </w:r>
      <w:r w:rsidR="00536F12">
        <w:t xml:space="preserve"> (Les utilisateurs dont </w:t>
      </w:r>
      <w:proofErr w:type="spellStart"/>
      <w:r w:rsidR="00536F12">
        <w:t>l'id</w:t>
      </w:r>
      <w:proofErr w:type="spellEnd"/>
      <w:r w:rsidR="00536F12">
        <w:t xml:space="preserve"> est contenu entre 1 et 5).</w:t>
      </w:r>
    </w:p>
    <w:p w14:paraId="6659D9C5" w14:textId="77777777" w:rsidR="005C5FEF" w:rsidRDefault="005C5FEF" w:rsidP="005C5FEF">
      <w:pPr>
        <w:pStyle w:val="Titre4"/>
      </w:pPr>
      <w:bookmarkStart w:id="54" w:name="_Toc113370019"/>
      <w:proofErr w:type="spellStart"/>
      <w:r>
        <w:lastRenderedPageBreak/>
        <w:t>Authenticated</w:t>
      </w:r>
      <w:proofErr w:type="spellEnd"/>
      <w:r>
        <w:t xml:space="preserve"> API</w:t>
      </w:r>
      <w:bookmarkEnd w:id="54"/>
    </w:p>
    <w:p w14:paraId="61129522" w14:textId="5905DD63" w:rsidR="005C5FEF" w:rsidRDefault="005C5FEF" w:rsidP="005C5FEF">
      <w:pPr>
        <w:jc w:val="both"/>
      </w:pPr>
      <w:r>
        <w:t>Certains services</w:t>
      </w:r>
      <w:r>
        <w:t xml:space="preserve"> API doivent disposer </w:t>
      </w:r>
      <w:proofErr w:type="gramStart"/>
      <w:r>
        <w:t>de end</w:t>
      </w:r>
      <w:proofErr w:type="gramEnd"/>
      <w:r>
        <w:t xml:space="preserve">-points </w:t>
      </w:r>
      <w:r w:rsidRPr="005C5FEF">
        <w:rPr>
          <w:b/>
          <w:bCs/>
        </w:rPr>
        <w:t>adaptant leur retour en fonction du contexte d’identité</w:t>
      </w:r>
      <w:r>
        <w:t xml:space="preserve"> véhiculé à travers le jeton d’authentification. Dans ce scénario, les API doivent répondre aux règles suivantes :</w:t>
      </w:r>
    </w:p>
    <w:p w14:paraId="5C34A34C" w14:textId="22D32D01" w:rsidR="005C5FEF" w:rsidRDefault="005C5FEF">
      <w:pPr>
        <w:pStyle w:val="Paragraphedeliste"/>
        <w:numPr>
          <w:ilvl w:val="0"/>
          <w:numId w:val="3"/>
        </w:numPr>
        <w:spacing w:after="120"/>
        <w:ind w:left="714" w:hanging="357"/>
        <w:jc w:val="both"/>
      </w:pPr>
      <w:r>
        <w:t>L’url contient toujours, juste après le nom du service API et de sa version, le nom de l’identité utilisée.</w:t>
      </w:r>
    </w:p>
    <w:p w14:paraId="0DB04EAD" w14:textId="36C91ED8" w:rsidR="005C5FEF" w:rsidRDefault="003462AE" w:rsidP="002E5887">
      <w:pPr>
        <w:pStyle w:val="Paragraphedeliste"/>
        <w:spacing w:after="120"/>
        <w:contextualSpacing w:val="0"/>
        <w:jc w:val="both"/>
      </w:pPr>
      <w:r>
        <w:rPr>
          <w:noProof/>
        </w:rPr>
        <mc:AlternateContent>
          <mc:Choice Requires="wps">
            <w:drawing>
              <wp:anchor distT="0" distB="0" distL="114300" distR="114300" simplePos="0" relativeHeight="251671552" behindDoc="0" locked="0" layoutInCell="1" allowOverlap="1" wp14:anchorId="0BC0CA4E" wp14:editId="28D19195">
                <wp:simplePos x="0" y="0"/>
                <wp:positionH relativeFrom="column">
                  <wp:posOffset>552450</wp:posOffset>
                </wp:positionH>
                <wp:positionV relativeFrom="paragraph">
                  <wp:posOffset>63500</wp:posOffset>
                </wp:positionV>
                <wp:extent cx="133350" cy="57150"/>
                <wp:effectExtent l="19050" t="0" r="38100" b="19050"/>
                <wp:wrapNone/>
                <wp:docPr id="15" name="Flèche : chevron 15"/>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59A38" id="Flèche : chevron 15" o:spid="_x0000_s1026" type="#_x0000_t55" style="position:absolute;margin-left:43.5pt;margin-top:5pt;width:10.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" adj="16971" fillcolor="black [3200]" strokecolor="black [1600]" strokeweight="2pt"/>
            </w:pict>
          </mc:Fallback>
        </mc:AlternateContent>
      </w:r>
      <w:r w:rsidR="00D96FEE">
        <w:t xml:space="preserve">         </w:t>
      </w:r>
      <w:r w:rsidR="00D96FEE" w:rsidRPr="00A925E7">
        <w:rPr>
          <w:i/>
          <w:iCs/>
        </w:rPr>
        <w:t>Exemple</w:t>
      </w:r>
      <w:r w:rsidR="00D96FEE">
        <w:rPr>
          <w:i/>
          <w:iCs/>
        </w:rPr>
        <w:t> :</w:t>
      </w:r>
      <w:r w:rsidR="00D96FEE">
        <w:t xml:space="preserve"> </w:t>
      </w:r>
      <w:r w:rsidR="005C5FEF" w:rsidRPr="005C5FEF">
        <w:rPr>
          <w:rFonts w:ascii="Consolas" w:hAnsi="Consolas"/>
          <w:shd w:val="clear" w:color="auto" w:fill="D9D9D9" w:themeFill="background1" w:themeFillShade="D9"/>
        </w:rPr>
        <w:t>/user/</w:t>
      </w:r>
      <w:proofErr w:type="spellStart"/>
      <w:r w:rsidR="005C5FEF" w:rsidRPr="005C5FEF">
        <w:rPr>
          <w:rFonts w:ascii="Consolas" w:hAnsi="Consolas"/>
          <w:shd w:val="clear" w:color="auto" w:fill="D9D9D9" w:themeFill="background1" w:themeFillShade="D9"/>
        </w:rPr>
        <w:t>contracts</w:t>
      </w:r>
      <w:proofErr w:type="spellEnd"/>
      <w:r w:rsidR="005C5FEF">
        <w:t xml:space="preserve"> - </w:t>
      </w:r>
      <w:r w:rsidR="005C5FEF">
        <w:t xml:space="preserve">Les contrats de l’utilisateur xxx. </w:t>
      </w:r>
    </w:p>
    <w:p w14:paraId="1641CD85" w14:textId="7CA96BEA" w:rsidR="005C5FEF" w:rsidRDefault="005C5FEF">
      <w:pPr>
        <w:pStyle w:val="Paragraphedeliste"/>
        <w:numPr>
          <w:ilvl w:val="0"/>
          <w:numId w:val="3"/>
        </w:numPr>
        <w:spacing w:after="120"/>
        <w:contextualSpacing w:val="0"/>
        <w:jc w:val="both"/>
      </w:pPr>
      <w:r>
        <w:t xml:space="preserve">Le nom de l’identité doit être </w:t>
      </w:r>
      <w:r w:rsidRPr="005C5FEF">
        <w:rPr>
          <w:b/>
          <w:bCs/>
        </w:rPr>
        <w:t>au singulier</w:t>
      </w:r>
      <w:r>
        <w:t>.</w:t>
      </w:r>
    </w:p>
    <w:p w14:paraId="3EC9BD66" w14:textId="77777777" w:rsidR="005C5FEF" w:rsidRDefault="005C5FEF">
      <w:pPr>
        <w:pStyle w:val="Paragraphedeliste"/>
        <w:numPr>
          <w:ilvl w:val="0"/>
          <w:numId w:val="3"/>
        </w:numPr>
        <w:spacing w:after="120"/>
        <w:contextualSpacing w:val="0"/>
        <w:jc w:val="both"/>
      </w:pPr>
      <w:r>
        <w:t xml:space="preserve">Une authentification de type </w:t>
      </w:r>
      <w:proofErr w:type="spellStart"/>
      <w:r w:rsidRPr="002D53F9">
        <w:rPr>
          <w:rFonts w:ascii="Consolas" w:hAnsi="Consolas"/>
          <w:shd w:val="clear" w:color="auto" w:fill="D9D9D9" w:themeFill="background1" w:themeFillShade="D9"/>
        </w:rPr>
        <w:t>Authorization</w:t>
      </w:r>
      <w:proofErr w:type="spellEnd"/>
      <w:r w:rsidRPr="002D53F9">
        <w:rPr>
          <w:rFonts w:ascii="Consolas" w:hAnsi="Consolas"/>
          <w:shd w:val="clear" w:color="auto" w:fill="D9D9D9" w:themeFill="background1" w:themeFillShade="D9"/>
        </w:rPr>
        <w:t xml:space="preserve"> Code</w:t>
      </w:r>
      <w:r>
        <w:t xml:space="preserve"> ou </w:t>
      </w:r>
      <w:r w:rsidRPr="002D53F9">
        <w:rPr>
          <w:rFonts w:ascii="Consolas" w:hAnsi="Consolas"/>
          <w:shd w:val="clear" w:color="auto" w:fill="D9D9D9" w:themeFill="background1" w:themeFillShade="D9"/>
        </w:rPr>
        <w:t xml:space="preserve">Resource </w:t>
      </w:r>
      <w:proofErr w:type="spellStart"/>
      <w:r w:rsidRPr="002D53F9">
        <w:rPr>
          <w:rFonts w:ascii="Consolas" w:hAnsi="Consolas"/>
          <w:shd w:val="clear" w:color="auto" w:fill="D9D9D9" w:themeFill="background1" w:themeFillShade="D9"/>
        </w:rPr>
        <w:t>Owner</w:t>
      </w:r>
      <w:proofErr w:type="spellEnd"/>
      <w:r w:rsidRPr="002D53F9">
        <w:rPr>
          <w:rFonts w:ascii="Consolas" w:hAnsi="Consolas"/>
          <w:shd w:val="clear" w:color="auto" w:fill="D9D9D9" w:themeFill="background1" w:themeFillShade="D9"/>
        </w:rPr>
        <w:t xml:space="preserve"> </w:t>
      </w:r>
      <w:proofErr w:type="spellStart"/>
      <w:r w:rsidRPr="002D53F9">
        <w:rPr>
          <w:rFonts w:ascii="Consolas" w:hAnsi="Consolas"/>
          <w:shd w:val="clear" w:color="auto" w:fill="D9D9D9" w:themeFill="background1" w:themeFillShade="D9"/>
        </w:rPr>
        <w:t>Password</w:t>
      </w:r>
      <w:proofErr w:type="spellEnd"/>
      <w:r w:rsidRPr="002D53F9">
        <w:rPr>
          <w:rFonts w:ascii="Consolas" w:hAnsi="Consolas"/>
          <w:shd w:val="clear" w:color="auto" w:fill="D9D9D9" w:themeFill="background1" w:themeFillShade="D9"/>
        </w:rPr>
        <w:t xml:space="preserve"> </w:t>
      </w:r>
      <w:proofErr w:type="spellStart"/>
      <w:r w:rsidRPr="002D53F9">
        <w:rPr>
          <w:rFonts w:ascii="Consolas" w:hAnsi="Consolas"/>
          <w:shd w:val="clear" w:color="auto" w:fill="D9D9D9" w:themeFill="background1" w:themeFillShade="D9"/>
        </w:rPr>
        <w:t>Credential</w:t>
      </w:r>
      <w:proofErr w:type="spellEnd"/>
      <w:r w:rsidRPr="002D53F9">
        <w:rPr>
          <w:rFonts w:ascii="Consolas" w:hAnsi="Consolas"/>
          <w:shd w:val="clear" w:color="auto" w:fill="D9D9D9" w:themeFill="background1" w:themeFillShade="D9"/>
        </w:rPr>
        <w:t xml:space="preserve"> </w:t>
      </w:r>
      <w:r>
        <w:t>est requise.</w:t>
      </w:r>
    </w:p>
    <w:p w14:paraId="28D5AD80" w14:textId="5904EA38" w:rsidR="00EB5194" w:rsidRDefault="005C5FEF">
      <w:pPr>
        <w:pStyle w:val="Paragraphedeliste"/>
        <w:numPr>
          <w:ilvl w:val="0"/>
          <w:numId w:val="3"/>
        </w:numPr>
        <w:spacing w:after="120"/>
        <w:contextualSpacing w:val="0"/>
        <w:jc w:val="both"/>
      </w:pPr>
      <w:r>
        <w:t xml:space="preserve">Une erreur </w:t>
      </w:r>
      <w:r w:rsidRPr="00A84F7C">
        <w:rPr>
          <w:rFonts w:ascii="Consolas" w:hAnsi="Consolas"/>
          <w:shd w:val="clear" w:color="auto" w:fill="D9D9D9" w:themeFill="background1" w:themeFillShade="D9"/>
        </w:rPr>
        <w:t>401</w:t>
      </w:r>
      <w:r w:rsidR="00A84F7C">
        <w:t xml:space="preserve"> (</w:t>
      </w:r>
      <w:proofErr w:type="spellStart"/>
      <w:r w:rsidRPr="00A84F7C">
        <w:rPr>
          <w:rFonts w:ascii="Consolas" w:hAnsi="Consolas"/>
          <w:shd w:val="clear" w:color="auto" w:fill="D9D9D9" w:themeFill="background1" w:themeFillShade="D9"/>
        </w:rPr>
        <w:t>Unauthorized</w:t>
      </w:r>
      <w:proofErr w:type="spellEnd"/>
      <w:r>
        <w:t xml:space="preserve">) doit être levée si le jeton ne contient pas d’identité ou que celle-ci ne peut pas être vérifiée via le serveur d’autorisation.  </w:t>
      </w:r>
    </w:p>
    <w:p w14:paraId="1A933E77" w14:textId="696E95BA" w:rsidR="00EB5194" w:rsidRDefault="00EB5194" w:rsidP="00EB5194">
      <w:pPr>
        <w:pStyle w:val="Titre2"/>
      </w:pPr>
      <w:bookmarkStart w:id="55" w:name="_Toc113370020"/>
      <w:bookmarkStart w:id="56" w:name="_Toc113374743"/>
      <w:r>
        <w:t>Données manipulées</w:t>
      </w:r>
      <w:r>
        <w:t xml:space="preserve"> par les services</w:t>
      </w:r>
      <w:bookmarkEnd w:id="55"/>
      <w:bookmarkEnd w:id="56"/>
    </w:p>
    <w:p w14:paraId="1DD024BD" w14:textId="77777777" w:rsidR="00EB5194" w:rsidRDefault="00EB5194" w:rsidP="00EB5194">
      <w:pPr>
        <w:pStyle w:val="Titre3"/>
      </w:pPr>
      <w:bookmarkStart w:id="57" w:name="_Toc113370021"/>
      <w:bookmarkStart w:id="58" w:name="_Toc113374744"/>
      <w:r>
        <w:t>Format d'échange</w:t>
      </w:r>
      <w:bookmarkEnd w:id="57"/>
      <w:bookmarkEnd w:id="58"/>
    </w:p>
    <w:p w14:paraId="7FF455D7" w14:textId="566B6A24" w:rsidR="00EB5194" w:rsidRDefault="00EB5194" w:rsidP="00EB5194">
      <w:pPr>
        <w:spacing w:after="120"/>
        <w:jc w:val="both"/>
      </w:pPr>
      <w:r>
        <w:t xml:space="preserve">Les règles suivantes s’appliquent concernant les données des services API : </w:t>
      </w:r>
    </w:p>
    <w:p w14:paraId="37E6D8D4" w14:textId="77777777" w:rsidR="00EB5194" w:rsidRDefault="00EB5194">
      <w:pPr>
        <w:pStyle w:val="Paragraphedeliste"/>
        <w:numPr>
          <w:ilvl w:val="0"/>
          <w:numId w:val="3"/>
        </w:numPr>
        <w:spacing w:after="120"/>
        <w:jc w:val="both"/>
      </w:pPr>
      <w:r>
        <w:t xml:space="preserve">Les services API doivent être conçu pour accepter des données d’entrée au format </w:t>
      </w:r>
      <w:r w:rsidRPr="00757140">
        <w:rPr>
          <w:rFonts w:ascii="Consolas" w:hAnsi="Consolas"/>
          <w:shd w:val="clear" w:color="auto" w:fill="D9D9D9" w:themeFill="background1" w:themeFillShade="D9"/>
        </w:rPr>
        <w:t>application/</w:t>
      </w:r>
      <w:proofErr w:type="spellStart"/>
      <w:r w:rsidRPr="00757140">
        <w:rPr>
          <w:rFonts w:ascii="Consolas" w:hAnsi="Consolas"/>
          <w:shd w:val="clear" w:color="auto" w:fill="D9D9D9" w:themeFill="background1" w:themeFillShade="D9"/>
        </w:rPr>
        <w:t>json</w:t>
      </w:r>
      <w:proofErr w:type="spellEnd"/>
      <w:r>
        <w:t xml:space="preserve">. </w:t>
      </w:r>
    </w:p>
    <w:p w14:paraId="16010CC9" w14:textId="4A1C56B4" w:rsidR="00EB5194" w:rsidRDefault="00EB5194">
      <w:pPr>
        <w:pStyle w:val="Paragraphedeliste"/>
        <w:numPr>
          <w:ilvl w:val="0"/>
          <w:numId w:val="3"/>
        </w:numPr>
        <w:spacing w:after="120"/>
        <w:jc w:val="both"/>
      </w:pPr>
      <w:r>
        <w:t xml:space="preserve">Les données retournées par les services API doivent être au format </w:t>
      </w:r>
      <w:r w:rsidRPr="00757140">
        <w:rPr>
          <w:rFonts w:ascii="Consolas" w:hAnsi="Consolas"/>
          <w:shd w:val="clear" w:color="auto" w:fill="D9D9D9" w:themeFill="background1" w:themeFillShade="D9"/>
        </w:rPr>
        <w:t>application/</w:t>
      </w:r>
      <w:proofErr w:type="spellStart"/>
      <w:r w:rsidRPr="00757140">
        <w:rPr>
          <w:rFonts w:ascii="Consolas" w:hAnsi="Consolas"/>
          <w:shd w:val="clear" w:color="auto" w:fill="D9D9D9" w:themeFill="background1" w:themeFillShade="D9"/>
        </w:rPr>
        <w:t>json</w:t>
      </w:r>
      <w:proofErr w:type="spellEnd"/>
      <w:r>
        <w:t>.</w:t>
      </w:r>
    </w:p>
    <w:p w14:paraId="26B52A96" w14:textId="77777777" w:rsidR="00EB1C49" w:rsidRDefault="00EB5194" w:rsidP="00EB5194">
      <w:pPr>
        <w:spacing w:after="120"/>
        <w:jc w:val="both"/>
      </w:pPr>
      <w:r>
        <w:t xml:space="preserve">Par ailleurs, </w:t>
      </w:r>
      <w:r>
        <w:t>les formats suivants</w:t>
      </w:r>
      <w:r>
        <w:t xml:space="preserve"> doivent être toujours respectés (en entrée comme en sortie) : </w:t>
      </w:r>
    </w:p>
    <w:tbl>
      <w:tblPr>
        <w:tblW w:w="11057" w:type="dxa"/>
        <w:tblInd w:w="-856" w:type="dxa"/>
        <w:tblLayout w:type="fixed"/>
        <w:tblCellMar>
          <w:top w:w="68" w:type="dxa"/>
          <w:left w:w="113" w:type="dxa"/>
          <w:bottom w:w="68" w:type="dxa"/>
          <w:right w:w="227" w:type="dxa"/>
        </w:tblCellMar>
        <w:tblLook w:val="04A0" w:firstRow="1" w:lastRow="0" w:firstColumn="1" w:lastColumn="0" w:noHBand="0" w:noVBand="1"/>
      </w:tblPr>
      <w:tblGrid>
        <w:gridCol w:w="2411"/>
        <w:gridCol w:w="6378"/>
        <w:gridCol w:w="2268"/>
      </w:tblGrid>
      <w:tr w:rsidR="00EB1C49" w:rsidRPr="005D4091" w14:paraId="34CD967A" w14:textId="27C85AB1" w:rsidTr="0041774B">
        <w:trPr>
          <w:trHeight w:val="397"/>
        </w:trPr>
        <w:tc>
          <w:tcPr>
            <w:tcW w:w="2411" w:type="dxa"/>
            <w:tcBorders>
              <w:top w:val="single" w:sz="4" w:space="0" w:color="auto"/>
              <w:left w:val="single" w:sz="4" w:space="0" w:color="auto"/>
              <w:bottom w:val="single" w:sz="4" w:space="0" w:color="auto"/>
            </w:tcBorders>
            <w:shd w:val="clear" w:color="auto" w:fill="262626" w:themeFill="text1" w:themeFillTint="D9"/>
            <w:vAlign w:val="center"/>
          </w:tcPr>
          <w:p w14:paraId="43B8562A" w14:textId="6918BE51" w:rsidR="00EB1C49" w:rsidRPr="005D4091" w:rsidRDefault="0041774B" w:rsidP="00CF0601">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TYPE DE DONNÉES</w:t>
            </w:r>
          </w:p>
        </w:tc>
        <w:tc>
          <w:tcPr>
            <w:tcW w:w="6378" w:type="dxa"/>
            <w:tcBorders>
              <w:top w:val="single" w:sz="4" w:space="0" w:color="auto"/>
              <w:bottom w:val="single" w:sz="4" w:space="0" w:color="auto"/>
            </w:tcBorders>
            <w:shd w:val="clear" w:color="auto" w:fill="262626" w:themeFill="text1" w:themeFillTint="D9"/>
            <w:vAlign w:val="center"/>
          </w:tcPr>
          <w:p w14:paraId="11CE5CDF" w14:textId="3403EDA2" w:rsidR="00EB1C49" w:rsidRPr="005D4091" w:rsidRDefault="0041774B" w:rsidP="00CF0601">
            <w:pPr>
              <w:spacing w:after="0" w:line="240" w:lineRule="auto"/>
              <w:rPr>
                <w:rFonts w:ascii="Calibri" w:eastAsia="Times New Roman" w:hAnsi="Calibri" w:cs="Calibri"/>
                <w:b/>
                <w:bCs/>
                <w:color w:val="FFFFFF" w:themeColor="background1"/>
                <w:sz w:val="24"/>
                <w:szCs w:val="24"/>
                <w:lang w:val="en-GB"/>
              </w:rPr>
            </w:pPr>
            <w:r>
              <w:rPr>
                <w:b/>
                <w:bCs/>
                <w:sz w:val="24"/>
                <w:szCs w:val="24"/>
              </w:rPr>
              <w:t>FORMAT ATTENDU</w:t>
            </w:r>
          </w:p>
        </w:tc>
        <w:tc>
          <w:tcPr>
            <w:tcW w:w="2268" w:type="dxa"/>
            <w:tcBorders>
              <w:top w:val="single" w:sz="4" w:space="0" w:color="auto"/>
              <w:bottom w:val="single" w:sz="4" w:space="0" w:color="auto"/>
              <w:right w:val="single" w:sz="4" w:space="0" w:color="auto"/>
            </w:tcBorders>
            <w:shd w:val="clear" w:color="auto" w:fill="262626" w:themeFill="text1" w:themeFillTint="D9"/>
          </w:tcPr>
          <w:p w14:paraId="4C4C0F24" w14:textId="17B8C0EA" w:rsidR="00EB1C49" w:rsidRPr="005D4091" w:rsidRDefault="0041774B" w:rsidP="00CF0601">
            <w:pPr>
              <w:spacing w:after="0" w:line="240" w:lineRule="auto"/>
              <w:rPr>
                <w:b/>
                <w:bCs/>
                <w:sz w:val="24"/>
                <w:szCs w:val="24"/>
              </w:rPr>
            </w:pPr>
            <w:r>
              <w:rPr>
                <w:b/>
                <w:bCs/>
                <w:sz w:val="24"/>
                <w:szCs w:val="24"/>
              </w:rPr>
              <w:t>STOCKAGE BDD</w:t>
            </w:r>
          </w:p>
        </w:tc>
      </w:tr>
      <w:tr w:rsidR="00047F25" w:rsidRPr="005D4091" w14:paraId="031BB87D" w14:textId="1CEDC5ED" w:rsidTr="00BE1B44">
        <w:trPr>
          <w:trHeight w:val="680"/>
        </w:trPr>
        <w:tc>
          <w:tcPr>
            <w:tcW w:w="2411" w:type="dxa"/>
            <w:tcBorders>
              <w:top w:val="single" w:sz="4" w:space="0" w:color="auto"/>
              <w:left w:val="single" w:sz="4" w:space="0" w:color="auto"/>
              <w:bottom w:val="single" w:sz="8" w:space="0" w:color="auto"/>
              <w:right w:val="single" w:sz="4" w:space="0" w:color="auto"/>
            </w:tcBorders>
            <w:shd w:val="clear" w:color="auto" w:fill="auto"/>
            <w:vAlign w:val="center"/>
          </w:tcPr>
          <w:p w14:paraId="4E129A64" w14:textId="7700B618" w:rsidR="00047F25" w:rsidRPr="00047F25" w:rsidRDefault="00047F25" w:rsidP="00047F25">
            <w:pPr>
              <w:spacing w:after="0"/>
            </w:pPr>
            <w:r w:rsidRPr="00047F25">
              <w:t>Dates &amp; heures</w:t>
            </w:r>
          </w:p>
        </w:tc>
        <w:tc>
          <w:tcPr>
            <w:tcW w:w="6378" w:type="dxa"/>
            <w:tcBorders>
              <w:top w:val="single" w:sz="4" w:space="0" w:color="auto"/>
              <w:left w:val="single" w:sz="4" w:space="0" w:color="auto"/>
              <w:bottom w:val="single" w:sz="8" w:space="0" w:color="auto"/>
              <w:right w:val="single" w:sz="4" w:space="0" w:color="auto"/>
            </w:tcBorders>
            <w:shd w:val="clear" w:color="auto" w:fill="auto"/>
            <w:vAlign w:val="center"/>
          </w:tcPr>
          <w:p w14:paraId="4F572C81" w14:textId="3331DBBF" w:rsidR="00047F25" w:rsidRDefault="00047F25" w:rsidP="00973D4F">
            <w:pPr>
              <w:spacing w:after="0"/>
              <w:jc w:val="both"/>
            </w:pPr>
            <w:hyperlink r:id="rId20" w:history="1">
              <w:r w:rsidRPr="00047F25">
                <w:rPr>
                  <w:rStyle w:val="Lienhypertexte"/>
                </w:rPr>
                <w:t>Date conforme à la RFC 3339</w:t>
              </w:r>
            </w:hyperlink>
          </w:p>
          <w:p w14:paraId="3AB9C086" w14:textId="72054B4E" w:rsidR="00047F25" w:rsidRPr="00047F25" w:rsidRDefault="004F2B5E" w:rsidP="00973D4F">
            <w:pPr>
              <w:spacing w:after="0"/>
              <w:jc w:val="both"/>
            </w:pPr>
            <w:r>
              <w:t xml:space="preserve">         </w:t>
            </w:r>
            <w:r w:rsidRPr="00A925E7">
              <w:rPr>
                <w:i/>
                <w:iCs/>
              </w:rPr>
              <w:t>Exemple</w:t>
            </w:r>
            <w:r>
              <w:rPr>
                <w:i/>
                <w:iCs/>
              </w:rPr>
              <w:t> </w:t>
            </w:r>
            <w:r>
              <w:t xml:space="preserve">: </w:t>
            </w:r>
            <w:r w:rsidR="00047F25" w:rsidRPr="00047F25">
              <w:t>2005-08-15T</w:t>
            </w:r>
            <w:proofErr w:type="gramStart"/>
            <w:r w:rsidR="00047F25" w:rsidRPr="00047F25">
              <w:t>15:</w:t>
            </w:r>
            <w:proofErr w:type="gramEnd"/>
            <w:r w:rsidR="00047F25" w:rsidRPr="00047F25">
              <w:t>52:01+01:00</w:t>
            </w:r>
          </w:p>
        </w:tc>
        <w:tc>
          <w:tcPr>
            <w:tcW w:w="2268" w:type="dxa"/>
            <w:tcBorders>
              <w:top w:val="single" w:sz="4" w:space="0" w:color="auto"/>
              <w:left w:val="single" w:sz="4" w:space="0" w:color="auto"/>
              <w:bottom w:val="single" w:sz="8" w:space="0" w:color="auto"/>
              <w:right w:val="single" w:sz="4" w:space="0" w:color="auto"/>
            </w:tcBorders>
            <w:vAlign w:val="center"/>
          </w:tcPr>
          <w:p w14:paraId="68CED383" w14:textId="0788DCC2" w:rsidR="00047F25" w:rsidRPr="00047F25" w:rsidRDefault="00047F25" w:rsidP="00047F25">
            <w:pPr>
              <w:spacing w:after="0"/>
            </w:pPr>
            <w:r w:rsidRPr="00AA602F">
              <w:rPr>
                <w:rFonts w:ascii="Consolas" w:hAnsi="Consolas"/>
                <w:shd w:val="clear" w:color="auto" w:fill="D9D9D9" w:themeFill="background1" w:themeFillShade="D9"/>
              </w:rPr>
              <w:t>DATETIME</w:t>
            </w:r>
          </w:p>
        </w:tc>
      </w:tr>
      <w:tr w:rsidR="00047F25" w:rsidRPr="005D4091" w14:paraId="50544E2B" w14:textId="61952E31" w:rsidTr="00BE1B44">
        <w:trPr>
          <w:trHeight w:val="102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598144C9" w14:textId="61568E0F" w:rsidR="00047F25" w:rsidRPr="00047F25" w:rsidRDefault="00047F25" w:rsidP="00047F25">
            <w:pPr>
              <w:spacing w:after="0"/>
            </w:pPr>
            <w:r w:rsidRPr="00047F25">
              <w:t>Chaine de caractères</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2A3A3306" w14:textId="77777777" w:rsidR="00973D4F" w:rsidRDefault="003462AE" w:rsidP="00973D4F">
            <w:pPr>
              <w:spacing w:after="0"/>
              <w:jc w:val="both"/>
            </w:pPr>
            <w:r>
              <w:rPr>
                <w:noProof/>
              </w:rPr>
              <mc:AlternateContent>
                <mc:Choice Requires="wps">
                  <w:drawing>
                    <wp:anchor distT="0" distB="0" distL="114300" distR="114300" simplePos="0" relativeHeight="251673600" behindDoc="0" locked="0" layoutInCell="1" allowOverlap="1" wp14:anchorId="1788E053" wp14:editId="2A62DD3F">
                      <wp:simplePos x="0" y="0"/>
                      <wp:positionH relativeFrom="column">
                        <wp:posOffset>76200</wp:posOffset>
                      </wp:positionH>
                      <wp:positionV relativeFrom="paragraph">
                        <wp:posOffset>-276225</wp:posOffset>
                      </wp:positionV>
                      <wp:extent cx="133350" cy="57150"/>
                      <wp:effectExtent l="19050" t="0" r="38100" b="19050"/>
                      <wp:wrapNone/>
                      <wp:docPr id="16" name="Flèche : chevron 16"/>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4C194" id="Flèche : chevron 16" o:spid="_x0000_s1026" type="#_x0000_t55" style="position:absolute;margin-left:6pt;margin-top:-21.75pt;width:10.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" adj="16971" fillcolor="black [3200]" strokecolor="black [1600]" strokeweight="2pt"/>
                  </w:pict>
                </mc:Fallback>
              </mc:AlternateContent>
            </w:r>
            <w:r w:rsidR="00047F25" w:rsidRPr="00047F25">
              <w:t xml:space="preserve">Les </w:t>
            </w:r>
            <w:r w:rsidR="00047F25" w:rsidRPr="00AA602F">
              <w:rPr>
                <w:rFonts w:ascii="Consolas" w:hAnsi="Consolas"/>
                <w:shd w:val="clear" w:color="auto" w:fill="D9D9D9" w:themeFill="background1" w:themeFillShade="D9"/>
              </w:rPr>
              <w:t>strings</w:t>
            </w:r>
            <w:r w:rsidR="00AA602F">
              <w:t xml:space="preserve"> d</w:t>
            </w:r>
            <w:r w:rsidR="00047F25" w:rsidRPr="00047F25">
              <w:t>oivent toujours être :</w:t>
            </w:r>
          </w:p>
          <w:p w14:paraId="09601916" w14:textId="542F46A8" w:rsidR="00973D4F" w:rsidRDefault="00047F25">
            <w:pPr>
              <w:pStyle w:val="Paragraphedeliste"/>
              <w:numPr>
                <w:ilvl w:val="0"/>
                <w:numId w:val="3"/>
              </w:numPr>
              <w:spacing w:after="0"/>
              <w:jc w:val="both"/>
            </w:pPr>
            <w:r w:rsidRPr="00047F25">
              <w:t>Débarrassées des espaces blancs inutiles (trim)</w:t>
            </w:r>
          </w:p>
          <w:p w14:paraId="4F38C7C2" w14:textId="1C78996D" w:rsidR="00047F25" w:rsidRPr="00047F25" w:rsidRDefault="00973D4F">
            <w:pPr>
              <w:pStyle w:val="Paragraphedeliste"/>
              <w:numPr>
                <w:ilvl w:val="0"/>
                <w:numId w:val="3"/>
              </w:numPr>
              <w:spacing w:after="0"/>
              <w:jc w:val="both"/>
            </w:pPr>
            <w:r>
              <w:t>Utiliser</w:t>
            </w:r>
            <w:r w:rsidR="00047F25" w:rsidRPr="00047F25">
              <w:t xml:space="preserve"> le </w:t>
            </w:r>
            <w:proofErr w:type="spellStart"/>
            <w:r w:rsidR="00047F25" w:rsidRPr="00973D4F">
              <w:rPr>
                <w:rFonts w:ascii="Consolas" w:hAnsi="Consolas"/>
                <w:shd w:val="clear" w:color="auto" w:fill="D9D9D9" w:themeFill="background1" w:themeFillShade="D9"/>
              </w:rPr>
              <w:t>null</w:t>
            </w:r>
            <w:proofErr w:type="spellEnd"/>
            <w:r w:rsidR="00047F25" w:rsidRPr="00047F25">
              <w:t xml:space="preserve"> si elles sont vides, sauf contrainte métier.</w:t>
            </w:r>
          </w:p>
        </w:tc>
        <w:tc>
          <w:tcPr>
            <w:tcW w:w="2268" w:type="dxa"/>
            <w:tcBorders>
              <w:top w:val="single" w:sz="8" w:space="0" w:color="auto"/>
              <w:left w:val="single" w:sz="4" w:space="0" w:color="auto"/>
              <w:bottom w:val="single" w:sz="8" w:space="0" w:color="auto"/>
              <w:right w:val="single" w:sz="4" w:space="0" w:color="auto"/>
            </w:tcBorders>
            <w:vAlign w:val="center"/>
          </w:tcPr>
          <w:p w14:paraId="3319F354" w14:textId="7371776A"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r w:rsidR="00047F25" w:rsidRPr="005D4091" w14:paraId="04B82608" w14:textId="0598BC14"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4D47A8A7" w14:textId="4DB5859B" w:rsidR="00047F25" w:rsidRPr="00047F25" w:rsidRDefault="00047F25" w:rsidP="00047F25">
            <w:pPr>
              <w:spacing w:after="0"/>
            </w:pPr>
            <w:r w:rsidRPr="00047F25">
              <w:t>Nombre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511DF11F" w14:textId="47D365D2" w:rsidR="00047F25" w:rsidRPr="00047F25" w:rsidRDefault="00047F25" w:rsidP="00973D4F">
            <w:pPr>
              <w:spacing w:after="0"/>
              <w:jc w:val="both"/>
            </w:pPr>
            <w:r w:rsidRPr="00047F25">
              <w:t xml:space="preserve">Les nombres doivent être représentés sous la forme </w:t>
            </w:r>
            <w:proofErr w:type="spellStart"/>
            <w:r w:rsidRPr="00AA602F">
              <w:rPr>
                <w:rFonts w:ascii="Consolas" w:hAnsi="Consolas"/>
                <w:shd w:val="clear" w:color="auto" w:fill="D9D9D9" w:themeFill="background1" w:themeFillShade="D9"/>
              </w:rPr>
              <w:t>integer</w:t>
            </w:r>
            <w:proofErr w:type="spellEnd"/>
            <w:r w:rsidRPr="00047F25">
              <w:t xml:space="preserve"> ou </w:t>
            </w:r>
            <w:proofErr w:type="spellStart"/>
            <w:r w:rsidRPr="00AA602F">
              <w:rPr>
                <w:rFonts w:ascii="Consolas" w:hAnsi="Consolas"/>
                <w:shd w:val="clear" w:color="auto" w:fill="D9D9D9" w:themeFill="background1" w:themeFillShade="D9"/>
              </w:rPr>
              <w:t>float</w:t>
            </w:r>
            <w:proofErr w:type="spellEnd"/>
            <w:r w:rsidRPr="00047F25">
              <w:t xml:space="preserve"> et non de chaine de caractères.</w:t>
            </w:r>
          </w:p>
        </w:tc>
        <w:tc>
          <w:tcPr>
            <w:tcW w:w="2268" w:type="dxa"/>
            <w:tcBorders>
              <w:top w:val="single" w:sz="8" w:space="0" w:color="auto"/>
              <w:left w:val="single" w:sz="4" w:space="0" w:color="auto"/>
              <w:bottom w:val="single" w:sz="8" w:space="0" w:color="auto"/>
              <w:right w:val="single" w:sz="4" w:space="0" w:color="auto"/>
            </w:tcBorders>
            <w:vAlign w:val="center"/>
          </w:tcPr>
          <w:p w14:paraId="4F740795" w14:textId="13F61351"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INT</w:t>
            </w:r>
            <w:r w:rsidRPr="00047F25">
              <w:t xml:space="preserve">, </w:t>
            </w:r>
            <w:r w:rsidRPr="00AA602F">
              <w:rPr>
                <w:rFonts w:ascii="Consolas" w:hAnsi="Consolas"/>
                <w:shd w:val="clear" w:color="auto" w:fill="D9D9D9" w:themeFill="background1" w:themeFillShade="D9"/>
              </w:rPr>
              <w:t>NUMERIC</w:t>
            </w:r>
            <w:r w:rsidRPr="00047F25">
              <w:t>…)</w:t>
            </w:r>
          </w:p>
        </w:tc>
      </w:tr>
      <w:tr w:rsidR="00047F25" w:rsidRPr="005D4091" w14:paraId="5DCC2E43" w14:textId="3153C170"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2797A65F" w14:textId="5D3FADB5" w:rsidR="00047F25" w:rsidRPr="00047F25" w:rsidRDefault="00047F25" w:rsidP="00047F25">
            <w:pPr>
              <w:spacing w:after="0"/>
            </w:pPr>
            <w:r w:rsidRPr="00047F25">
              <w:t>Booléen</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7FD65D74" w14:textId="214A8839" w:rsidR="00047F25" w:rsidRPr="00047F25" w:rsidRDefault="00047F25" w:rsidP="00973D4F">
            <w:pPr>
              <w:spacing w:after="0"/>
              <w:jc w:val="both"/>
            </w:pPr>
            <w:r w:rsidRPr="00047F25">
              <w:t xml:space="preserve">Les booléens doivent être échangés sous leur forme originelle : </w:t>
            </w:r>
            <w:proofErr w:type="spellStart"/>
            <w:r w:rsidRPr="00AA602F">
              <w:rPr>
                <w:rFonts w:ascii="Consolas" w:hAnsi="Consolas"/>
                <w:shd w:val="clear" w:color="auto" w:fill="D9D9D9" w:themeFill="background1" w:themeFillShade="D9"/>
              </w:rPr>
              <w:t>true</w:t>
            </w:r>
            <w:proofErr w:type="spellEnd"/>
            <w:r w:rsidRPr="00047F25">
              <w:t xml:space="preserve"> et </w:t>
            </w:r>
            <w:r w:rsidRPr="00AA602F">
              <w:rPr>
                <w:rFonts w:ascii="Consolas" w:hAnsi="Consolas"/>
                <w:shd w:val="clear" w:color="auto" w:fill="D9D9D9" w:themeFill="background1" w:themeFillShade="D9"/>
              </w:rPr>
              <w:t>false</w:t>
            </w:r>
            <w:r w:rsidRPr="00047F25">
              <w:t xml:space="preserve">. L’utilisation du </w:t>
            </w:r>
            <w:r w:rsidRPr="00AA602F">
              <w:rPr>
                <w:rFonts w:ascii="Consolas" w:hAnsi="Consolas"/>
                <w:shd w:val="clear" w:color="auto" w:fill="D9D9D9" w:themeFill="background1" w:themeFillShade="D9"/>
              </w:rPr>
              <w:t>0</w:t>
            </w:r>
            <w:r w:rsidRPr="00047F25">
              <w:t xml:space="preserve"> ou </w:t>
            </w:r>
            <w:r w:rsidRPr="00AA602F">
              <w:rPr>
                <w:rFonts w:ascii="Consolas" w:hAnsi="Consolas"/>
                <w:shd w:val="clear" w:color="auto" w:fill="D9D9D9" w:themeFill="background1" w:themeFillShade="D9"/>
              </w:rPr>
              <w:t>1</w:t>
            </w:r>
            <w:r w:rsidRPr="00047F25">
              <w:t xml:space="preserve"> est proscrite.</w:t>
            </w:r>
          </w:p>
        </w:tc>
        <w:tc>
          <w:tcPr>
            <w:tcW w:w="2268" w:type="dxa"/>
            <w:tcBorders>
              <w:top w:val="single" w:sz="8" w:space="0" w:color="auto"/>
              <w:left w:val="single" w:sz="4" w:space="0" w:color="auto"/>
              <w:bottom w:val="single" w:sz="8" w:space="0" w:color="auto"/>
              <w:right w:val="single" w:sz="4" w:space="0" w:color="auto"/>
            </w:tcBorders>
            <w:vAlign w:val="center"/>
          </w:tcPr>
          <w:p w14:paraId="7530A526" w14:textId="36706AB5" w:rsidR="00047F25" w:rsidRPr="00047F25" w:rsidRDefault="00047F25" w:rsidP="00AA602F">
            <w:pPr>
              <w:spacing w:before="60" w:after="60"/>
            </w:pPr>
            <w:r w:rsidRPr="00AA602F">
              <w:rPr>
                <w:rFonts w:ascii="Consolas" w:hAnsi="Consolas"/>
                <w:shd w:val="clear" w:color="auto" w:fill="D9D9D9" w:themeFill="background1" w:themeFillShade="D9"/>
              </w:rPr>
              <w:t>BIT</w:t>
            </w:r>
          </w:p>
        </w:tc>
      </w:tr>
      <w:tr w:rsidR="00047F25" w:rsidRPr="005D4091" w14:paraId="63BBE028" w14:textId="663C9D3C"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7D17BBBE" w14:textId="2E826FAB" w:rsidR="00047F25" w:rsidRPr="00047F25" w:rsidRDefault="00047F25" w:rsidP="00047F25">
            <w:pPr>
              <w:spacing w:after="0"/>
            </w:pPr>
            <w:r w:rsidRPr="00047F25">
              <w:t>Mot de passe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128A6E73" w14:textId="2F0337AE" w:rsidR="00047F25" w:rsidRPr="00047F25" w:rsidRDefault="00047F25" w:rsidP="00973D4F">
            <w:pPr>
              <w:spacing w:after="0"/>
              <w:jc w:val="both"/>
            </w:pPr>
            <w:r w:rsidRPr="00047F25">
              <w:t xml:space="preserve">Les mots de passe doivent être hachés en utilisant l’algorithme </w:t>
            </w:r>
            <w:r w:rsidRPr="00AA602F">
              <w:rPr>
                <w:rFonts w:ascii="Consolas" w:hAnsi="Consolas"/>
                <w:shd w:val="clear" w:color="auto" w:fill="D9D9D9" w:themeFill="background1" w:themeFillShade="D9"/>
              </w:rPr>
              <w:t>SHA256</w:t>
            </w:r>
          </w:p>
        </w:tc>
        <w:tc>
          <w:tcPr>
            <w:tcW w:w="2268" w:type="dxa"/>
            <w:tcBorders>
              <w:top w:val="single" w:sz="8" w:space="0" w:color="auto"/>
              <w:left w:val="single" w:sz="4" w:space="0" w:color="auto"/>
              <w:bottom w:val="single" w:sz="8" w:space="0" w:color="auto"/>
              <w:right w:val="single" w:sz="4" w:space="0" w:color="auto"/>
            </w:tcBorders>
            <w:vAlign w:val="center"/>
          </w:tcPr>
          <w:p w14:paraId="3E68FF82" w14:textId="4BA6B745" w:rsidR="00047F25" w:rsidRPr="00047F25" w:rsidRDefault="00047F25" w:rsidP="00A30535">
            <w:pPr>
              <w:keepNext/>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bl>
    <w:p w14:paraId="3B8DA71F" w14:textId="7600AB3B" w:rsidR="003C124F" w:rsidRDefault="00A30535" w:rsidP="003C124F">
      <w:pPr>
        <w:pStyle w:val="Lgende"/>
      </w:pPr>
      <w:bookmarkStart w:id="59" w:name="_Toc113374724"/>
      <w:r>
        <w:t xml:space="preserve">Tableau </w:t>
      </w:r>
      <w:r>
        <w:fldChar w:fldCharType="begin"/>
      </w:r>
      <w:r>
        <w:instrText xml:space="preserve"> SEQ Tableau \* ARABIC </w:instrText>
      </w:r>
      <w:r>
        <w:fldChar w:fldCharType="separate"/>
      </w:r>
      <w:r w:rsidR="00975CC5">
        <w:rPr>
          <w:noProof/>
        </w:rPr>
        <w:t>4</w:t>
      </w:r>
      <w:r>
        <w:fldChar w:fldCharType="end"/>
      </w:r>
      <w:r>
        <w:t xml:space="preserve"> : Format d'échanges des données au sein des APIs</w:t>
      </w:r>
      <w:bookmarkEnd w:id="59"/>
    </w:p>
    <w:p w14:paraId="6B1F9661" w14:textId="77777777" w:rsidR="003C124F" w:rsidRDefault="003C124F" w:rsidP="003C124F">
      <w:pPr>
        <w:pStyle w:val="Titre3"/>
      </w:pPr>
      <w:bookmarkStart w:id="60" w:name="_Toc113370022"/>
      <w:bookmarkStart w:id="61" w:name="_Toc113374745"/>
      <w:r>
        <w:lastRenderedPageBreak/>
        <w:t>Gestion des E/S</w:t>
      </w:r>
      <w:bookmarkEnd w:id="60"/>
      <w:bookmarkEnd w:id="61"/>
    </w:p>
    <w:p w14:paraId="35D8FB74" w14:textId="77777777" w:rsidR="003C124F" w:rsidRDefault="003C124F" w:rsidP="003C124F">
      <w:pPr>
        <w:pStyle w:val="Titre4"/>
      </w:pPr>
      <w:bookmarkStart w:id="62" w:name="_Toc113370023"/>
      <w:r>
        <w:t>Contrôles d’intégrité des données</w:t>
      </w:r>
      <w:bookmarkEnd w:id="62"/>
    </w:p>
    <w:p w14:paraId="18431C89" w14:textId="77777777" w:rsidR="003C124F" w:rsidRDefault="003C124F" w:rsidP="00DC3E95">
      <w:pPr>
        <w:jc w:val="both"/>
      </w:pPr>
      <w:r>
        <w:t>Pour chaque API, les données d’entrée / sortie doivent être contrôlées sur deux aspects :</w:t>
      </w:r>
    </w:p>
    <w:p w14:paraId="7422944F" w14:textId="77777777" w:rsidR="003C124F" w:rsidRDefault="003C124F">
      <w:pPr>
        <w:pStyle w:val="Paragraphedeliste"/>
        <w:numPr>
          <w:ilvl w:val="0"/>
          <w:numId w:val="3"/>
        </w:numPr>
        <w:spacing w:after="120"/>
        <w:ind w:left="714" w:hanging="357"/>
        <w:contextualSpacing w:val="0"/>
        <w:jc w:val="both"/>
      </w:pPr>
      <w:r>
        <w:t xml:space="preserve">Présence ou non de la donnée. </w:t>
      </w:r>
    </w:p>
    <w:p w14:paraId="4018D7C3" w14:textId="17C89A40" w:rsidR="003C124F" w:rsidRDefault="003C124F">
      <w:pPr>
        <w:pStyle w:val="Paragraphedeliste"/>
        <w:numPr>
          <w:ilvl w:val="0"/>
          <w:numId w:val="3"/>
        </w:numPr>
        <w:spacing w:after="120"/>
        <w:ind w:left="714" w:hanging="357"/>
        <w:contextualSpacing w:val="0"/>
        <w:jc w:val="both"/>
      </w:pPr>
      <w:r>
        <w:t>Respect du format attendu selon les contraintes de la base de données et selon les règles métiers.</w:t>
      </w:r>
    </w:p>
    <w:p w14:paraId="141A2896" w14:textId="77777777" w:rsidR="003C124F" w:rsidRDefault="003C124F" w:rsidP="00DC3E95">
      <w:pPr>
        <w:pStyle w:val="Titre4"/>
        <w:spacing w:before="360"/>
      </w:pPr>
      <w:bookmarkStart w:id="63" w:name="_Toc113370024"/>
      <w:r>
        <w:t>Manipulation des données par les services API</w:t>
      </w:r>
      <w:bookmarkEnd w:id="63"/>
    </w:p>
    <w:p w14:paraId="2239BFEE" w14:textId="786079DD" w:rsidR="003C124F" w:rsidRDefault="003C124F" w:rsidP="003C124F">
      <w:r>
        <w:t xml:space="preserve">Lors de la manipulation des données dans les services API (connexions aux bases de données …), les règles suivantes </w:t>
      </w:r>
      <w:r w:rsidR="00973D4F">
        <w:t>devraient</w:t>
      </w:r>
      <w:r>
        <w:t xml:space="preserve"> être respecter : </w:t>
      </w:r>
    </w:p>
    <w:p w14:paraId="4FA1F91A" w14:textId="51C1522D" w:rsidR="00DC3E95" w:rsidRDefault="003C124F">
      <w:pPr>
        <w:pStyle w:val="Paragraphedeliste"/>
        <w:numPr>
          <w:ilvl w:val="0"/>
          <w:numId w:val="4"/>
        </w:numPr>
        <w:spacing w:after="120"/>
        <w:ind w:left="714" w:hanging="357"/>
        <w:jc w:val="both"/>
      </w:pPr>
      <w:r>
        <w:t xml:space="preserve">Chaque service est propriétaire de ses données. Il est le seul à pouvoir les consommer. </w:t>
      </w:r>
    </w:p>
    <w:p w14:paraId="323E4174" w14:textId="4F8154B5" w:rsidR="003C124F" w:rsidRPr="00DC3E95" w:rsidRDefault="00DC3E95" w:rsidP="00DC3E95">
      <w:pPr>
        <w:pStyle w:val="Paragraphedeliste"/>
        <w:spacing w:after="120"/>
        <w:contextualSpacing w:val="0"/>
        <w:jc w:val="both"/>
        <w:rPr>
          <w:i/>
          <w:iCs/>
        </w:rPr>
      </w:pPr>
      <w:r>
        <w:rPr>
          <w:noProof/>
        </w:rPr>
        <mc:AlternateContent>
          <mc:Choice Requires="wps">
            <w:drawing>
              <wp:anchor distT="0" distB="0" distL="114300" distR="114300" simplePos="0" relativeHeight="251675648" behindDoc="0" locked="0" layoutInCell="1" allowOverlap="1" wp14:anchorId="5905D16F" wp14:editId="2FECB1E4">
                <wp:simplePos x="0" y="0"/>
                <wp:positionH relativeFrom="column">
                  <wp:posOffset>524289</wp:posOffset>
                </wp:positionH>
                <wp:positionV relativeFrom="paragraph">
                  <wp:posOffset>61098</wp:posOffset>
                </wp:positionV>
                <wp:extent cx="133350" cy="57150"/>
                <wp:effectExtent l="19050" t="0" r="38100" b="19050"/>
                <wp:wrapNone/>
                <wp:docPr id="18" name="Flèche : chevron 18"/>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AA759" id="Flèche : chevron 18" o:spid="_x0000_s1026" type="#_x0000_t55" style="position:absolute;margin-left:41.3pt;margin-top:4.8pt;width:1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" adj="16971" fillcolor="black [3200]" strokecolor="black [1600]" strokeweight="2pt"/>
            </w:pict>
          </mc:Fallback>
        </mc:AlternateContent>
      </w:r>
      <w:r>
        <w:rPr>
          <w:i/>
          <w:iCs/>
        </w:rPr>
        <w:t xml:space="preserve">        </w:t>
      </w:r>
      <w:r w:rsidR="003C124F" w:rsidRPr="00DC3E95">
        <w:rPr>
          <w:i/>
          <w:iCs/>
        </w:rPr>
        <w:t xml:space="preserve">Quelques exceptions </w:t>
      </w:r>
      <w:r w:rsidRPr="00DC3E95">
        <w:rPr>
          <w:i/>
          <w:iCs/>
        </w:rPr>
        <w:t xml:space="preserve">peuvent </w:t>
      </w:r>
      <w:r w:rsidR="003C124F" w:rsidRPr="00DC3E95">
        <w:rPr>
          <w:i/>
          <w:iCs/>
        </w:rPr>
        <w:t>existe</w:t>
      </w:r>
      <w:r w:rsidRPr="00DC3E95">
        <w:rPr>
          <w:i/>
          <w:iCs/>
        </w:rPr>
        <w:t xml:space="preserve">r </w:t>
      </w:r>
      <w:r w:rsidR="003C124F" w:rsidRPr="00DC3E95">
        <w:rPr>
          <w:i/>
          <w:iCs/>
        </w:rPr>
        <w:t>pour les données métiers transverses.</w:t>
      </w:r>
    </w:p>
    <w:p w14:paraId="5904AFE8" w14:textId="601798B7" w:rsidR="003C124F" w:rsidRDefault="003C124F">
      <w:pPr>
        <w:pStyle w:val="Paragraphedeliste"/>
        <w:numPr>
          <w:ilvl w:val="0"/>
          <w:numId w:val="4"/>
        </w:numPr>
        <w:spacing w:after="120"/>
        <w:contextualSpacing w:val="0"/>
        <w:jc w:val="both"/>
      </w:pPr>
      <w:r>
        <w:t xml:space="preserve">L’utilisation d’un ORM doit être privilégiée pour manipuler les données. </w:t>
      </w:r>
    </w:p>
    <w:p w14:paraId="7A9DA24E" w14:textId="612D1F48" w:rsidR="003C124F" w:rsidRDefault="003C124F">
      <w:pPr>
        <w:pStyle w:val="Paragraphedeliste"/>
        <w:numPr>
          <w:ilvl w:val="0"/>
          <w:numId w:val="4"/>
        </w:numPr>
        <w:spacing w:after="120"/>
        <w:contextualSpacing w:val="0"/>
        <w:jc w:val="both"/>
      </w:pPr>
      <w:r>
        <w:t xml:space="preserve">Les </w:t>
      </w:r>
      <w:hyperlink r:id="rId21" w:history="1">
        <w:r w:rsidRPr="000E78CD">
          <w:rPr>
            <w:rStyle w:val="Lienhypertexte"/>
          </w:rPr>
          <w:t>transactions</w:t>
        </w:r>
      </w:hyperlink>
      <w:r>
        <w:t xml:space="preserve"> doivent être utilisées chaque fois que nécessaire.</w:t>
      </w:r>
    </w:p>
    <w:p w14:paraId="31926163" w14:textId="77777777" w:rsidR="00DC3E95" w:rsidRDefault="003C124F">
      <w:pPr>
        <w:pStyle w:val="Paragraphedeliste"/>
        <w:numPr>
          <w:ilvl w:val="0"/>
          <w:numId w:val="4"/>
        </w:numPr>
        <w:spacing w:after="120"/>
        <w:contextualSpacing w:val="0"/>
        <w:jc w:val="both"/>
      </w:pPr>
      <w:r>
        <w:t>Les requêtes sollicitant régulièrement la base de données devraient utiliser des connexions persistantes.</w:t>
      </w:r>
    </w:p>
    <w:p w14:paraId="2B11A7A0" w14:textId="77777777" w:rsidR="00CE398C" w:rsidRDefault="003C124F">
      <w:pPr>
        <w:pStyle w:val="Paragraphedeliste"/>
        <w:numPr>
          <w:ilvl w:val="0"/>
          <w:numId w:val="4"/>
        </w:numPr>
        <w:spacing w:after="120"/>
        <w:contextualSpacing w:val="0"/>
        <w:jc w:val="both"/>
      </w:pPr>
      <w:r>
        <w:t xml:space="preserve">Les chaînes de connexion </w:t>
      </w:r>
      <w:r w:rsidR="00DC3E95">
        <w:t>devraient</w:t>
      </w:r>
      <w:r>
        <w:t xml:space="preserve"> spécifier selon le modèle l’option de lecture / écriture.</w:t>
      </w:r>
    </w:p>
    <w:p w14:paraId="1161307B" w14:textId="77777777" w:rsidR="00CE398C" w:rsidRDefault="00CE398C" w:rsidP="00CE398C">
      <w:pPr>
        <w:spacing w:after="120"/>
        <w:jc w:val="both"/>
      </w:pPr>
    </w:p>
    <w:p w14:paraId="3A91614E" w14:textId="3CF15546" w:rsidR="00CE398C" w:rsidRDefault="00CE398C" w:rsidP="00CE398C">
      <w:pPr>
        <w:pStyle w:val="Titre2"/>
      </w:pPr>
      <w:bookmarkStart w:id="64" w:name="_Toc113370025"/>
      <w:bookmarkStart w:id="65" w:name="_Toc113374746"/>
      <w:r>
        <w:t>Gestion des erreurs</w:t>
      </w:r>
      <w:bookmarkEnd w:id="64"/>
      <w:bookmarkEnd w:id="65"/>
    </w:p>
    <w:p w14:paraId="7CF00183" w14:textId="77777777" w:rsidR="00CE398C" w:rsidRDefault="00CE398C" w:rsidP="00CE398C">
      <w:pPr>
        <w:pStyle w:val="Titre3"/>
      </w:pPr>
      <w:bookmarkStart w:id="66" w:name="_Toc113370026"/>
      <w:bookmarkStart w:id="67" w:name="_Toc113374747"/>
      <w:r>
        <w:t xml:space="preserve">Normalisation de la sortie d’erreur (API </w:t>
      </w:r>
      <w:proofErr w:type="spellStart"/>
      <w:r>
        <w:t>Problem</w:t>
      </w:r>
      <w:proofErr w:type="spellEnd"/>
      <w:r>
        <w:t>)</w:t>
      </w:r>
      <w:bookmarkEnd w:id="66"/>
      <w:bookmarkEnd w:id="67"/>
    </w:p>
    <w:p w14:paraId="79AA36F3" w14:textId="5F44D17F" w:rsidR="00512AD0" w:rsidRDefault="00512AD0" w:rsidP="00512AD0">
      <w:r>
        <w:t xml:space="preserve">Toutes les erreurs API, qu’elles soient techniques ou fonctionnelles, devront être formatées selon les spécifications de la </w:t>
      </w:r>
      <w:hyperlink r:id="rId22" w:history="1">
        <w:r w:rsidRPr="00512AD0">
          <w:rPr>
            <w:rStyle w:val="Lienhypertexte"/>
          </w:rPr>
          <w:t>RFC 7807</w:t>
        </w:r>
      </w:hyperlink>
      <w:r>
        <w:t>.</w:t>
      </w:r>
    </w:p>
    <w:p w14:paraId="1B5C951A" w14:textId="77777777" w:rsidR="00BB0491" w:rsidRDefault="00512AD0" w:rsidP="00512AD0">
      <w:r>
        <w:t>Ainsi, une erreur sera toujours conforme, à minima, au format suivant :</w:t>
      </w:r>
    </w:p>
    <w:p w14:paraId="25D766F5" w14:textId="77777777" w:rsidR="00BB0491" w:rsidRDefault="00BB0491" w:rsidP="00512AD0">
      <w:r w:rsidRPr="00BB0491">
        <w:drawing>
          <wp:inline distT="0" distB="0" distL="0" distR="0" wp14:anchorId="2C90061E" wp14:editId="505ADB7A">
            <wp:extent cx="5943600" cy="1083945"/>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3945"/>
                    </a:xfrm>
                    <a:prstGeom prst="rect">
                      <a:avLst/>
                    </a:prstGeom>
                  </pic:spPr>
                </pic:pic>
              </a:graphicData>
            </a:graphic>
          </wp:inline>
        </w:drawing>
      </w:r>
    </w:p>
    <w:p w14:paraId="19F735AE" w14:textId="77777777" w:rsidR="00BB0491" w:rsidRDefault="00BB0491">
      <w:r>
        <w:br w:type="page"/>
      </w:r>
    </w:p>
    <w:p w14:paraId="3A3A65A2" w14:textId="676E9FD9" w:rsidR="00BB0491" w:rsidRDefault="00BB0491" w:rsidP="00BB0491">
      <w:r>
        <w:lastRenderedPageBreak/>
        <w:t>Où :</w:t>
      </w:r>
    </w:p>
    <w:p w14:paraId="49B296F0" w14:textId="5C3E7DD1" w:rsidR="00BB0491" w:rsidRDefault="00BB0491">
      <w:pPr>
        <w:pStyle w:val="Paragraphedeliste"/>
        <w:numPr>
          <w:ilvl w:val="0"/>
          <w:numId w:val="4"/>
        </w:numPr>
        <w:spacing w:after="120"/>
        <w:ind w:left="714" w:hanging="357"/>
        <w:contextualSpacing w:val="0"/>
      </w:pPr>
      <w:proofErr w:type="spellStart"/>
      <w:proofErr w:type="gramStart"/>
      <w:r w:rsidRPr="00BB0491">
        <w:rPr>
          <w:rFonts w:ascii="Consolas" w:hAnsi="Consolas"/>
          <w:shd w:val="clear" w:color="auto" w:fill="D9D9D9" w:themeFill="background1" w:themeFillShade="D9"/>
        </w:rPr>
        <w:t>title</w:t>
      </w:r>
      <w:proofErr w:type="spellEnd"/>
      <w:proofErr w:type="gramEnd"/>
      <w:r>
        <w:t xml:space="preserve"> : contiendra le nom de l’erreur dans un format lisible par un être humain. (Généralement en anglais)</w:t>
      </w:r>
    </w:p>
    <w:p w14:paraId="5A94B369" w14:textId="289F5333" w:rsidR="00BB0491" w:rsidRDefault="00BB0491">
      <w:pPr>
        <w:pStyle w:val="Paragraphedeliste"/>
        <w:numPr>
          <w:ilvl w:val="0"/>
          <w:numId w:val="4"/>
        </w:numPr>
        <w:spacing w:after="120"/>
        <w:ind w:left="714" w:hanging="357"/>
        <w:contextualSpacing w:val="0"/>
      </w:pPr>
      <w:proofErr w:type="gramStart"/>
      <w:r w:rsidRPr="00BB0491">
        <w:rPr>
          <w:rFonts w:ascii="Consolas" w:hAnsi="Consolas"/>
          <w:shd w:val="clear" w:color="auto" w:fill="D9D9D9" w:themeFill="background1" w:themeFillShade="D9"/>
        </w:rPr>
        <w:t>type</w:t>
      </w:r>
      <w:proofErr w:type="gramEnd"/>
      <w:r>
        <w:t xml:space="preserve"> : contiendra l’identifiant du type de l’erreur. Deux erreurs ayant la même cause renverront </w:t>
      </w:r>
      <w:r w:rsidRPr="00BB0491">
        <w:rPr>
          <w:b/>
          <w:bCs/>
        </w:rPr>
        <w:t>toujours</w:t>
      </w:r>
      <w:r>
        <w:t xml:space="preserve"> un type similaire. Le type peut être utilisé pour permettre d’adapter le retour à afficher à l’utilisateur.</w:t>
      </w:r>
    </w:p>
    <w:p w14:paraId="724B3554" w14:textId="77777777" w:rsidR="00676207" w:rsidRDefault="00BB0491">
      <w:pPr>
        <w:pStyle w:val="Paragraphedeliste"/>
        <w:numPr>
          <w:ilvl w:val="0"/>
          <w:numId w:val="4"/>
        </w:numPr>
        <w:spacing w:after="120"/>
        <w:ind w:left="714" w:hanging="357"/>
        <w:contextualSpacing w:val="0"/>
      </w:pPr>
      <w:proofErr w:type="spellStart"/>
      <w:proofErr w:type="gramStart"/>
      <w:r w:rsidRPr="00BB0491">
        <w:rPr>
          <w:rFonts w:ascii="Consolas" w:hAnsi="Consolas"/>
          <w:shd w:val="clear" w:color="auto" w:fill="D9D9D9" w:themeFill="background1" w:themeFillShade="D9"/>
        </w:rPr>
        <w:t>status</w:t>
      </w:r>
      <w:proofErr w:type="spellEnd"/>
      <w:proofErr w:type="gramEnd"/>
      <w:r>
        <w:t xml:space="preserve"> : Contiendra le code HTTP de l’erreur. Sauf mention contraire, ce code </w:t>
      </w:r>
      <w:r w:rsidRPr="00BB0491">
        <w:rPr>
          <w:b/>
          <w:bCs/>
        </w:rPr>
        <w:t>sera toujours</w:t>
      </w:r>
      <w:r>
        <w:t xml:space="preserve"> identique à celui de la réponse </w:t>
      </w:r>
      <w:r w:rsidRPr="00BB0491">
        <w:rPr>
          <w:rFonts w:ascii="Consolas" w:hAnsi="Consolas"/>
          <w:shd w:val="clear" w:color="auto" w:fill="D9D9D9" w:themeFill="background1" w:themeFillShade="D9"/>
        </w:rPr>
        <w:t>HTTP</w:t>
      </w:r>
      <w:r>
        <w:t>.</w:t>
      </w:r>
    </w:p>
    <w:p w14:paraId="28F01FFE" w14:textId="77777777" w:rsidR="00676207" w:rsidRDefault="00676207" w:rsidP="00DB72F8">
      <w:pPr>
        <w:spacing w:before="240" w:after="120"/>
      </w:pPr>
      <w:r>
        <w:t xml:space="preserve">Par ailleurs, les règles suivantes s’appliquent : </w:t>
      </w:r>
    </w:p>
    <w:p w14:paraId="0EBE172B" w14:textId="77777777" w:rsidR="00676207" w:rsidRDefault="00676207">
      <w:pPr>
        <w:pStyle w:val="Paragraphedeliste"/>
        <w:numPr>
          <w:ilvl w:val="0"/>
          <w:numId w:val="4"/>
        </w:numPr>
        <w:spacing w:after="120"/>
        <w:ind w:left="714" w:hanging="357"/>
        <w:contextualSpacing w:val="0"/>
      </w:pPr>
      <w:r>
        <w:t xml:space="preserve">Les requêtes invalides se traduiront toujours par l’envoi d’une réponse </w:t>
      </w:r>
      <w:r w:rsidRPr="00243EBD">
        <w:rPr>
          <w:rFonts w:ascii="Consolas" w:hAnsi="Consolas"/>
          <w:shd w:val="clear" w:color="auto" w:fill="D9D9D9" w:themeFill="background1" w:themeFillShade="D9"/>
        </w:rPr>
        <w:t xml:space="preserve">400 Bad </w:t>
      </w:r>
      <w:proofErr w:type="spellStart"/>
      <w:r w:rsidRPr="00243EBD">
        <w:rPr>
          <w:rFonts w:ascii="Consolas" w:hAnsi="Consolas"/>
          <w:shd w:val="clear" w:color="auto" w:fill="D9D9D9" w:themeFill="background1" w:themeFillShade="D9"/>
        </w:rPr>
        <w:t>Request</w:t>
      </w:r>
      <w:proofErr w:type="spellEnd"/>
      <w:r>
        <w:t xml:space="preserve"> et d’un type d’erreur : </w:t>
      </w:r>
      <w:r w:rsidRPr="00243EBD">
        <w:rPr>
          <w:rFonts w:ascii="Consolas" w:hAnsi="Consolas"/>
          <w:shd w:val="clear" w:color="auto" w:fill="D9D9D9" w:themeFill="background1" w:themeFillShade="D9"/>
        </w:rPr>
        <w:t>validation-</w:t>
      </w:r>
      <w:proofErr w:type="spellStart"/>
      <w:r w:rsidRPr="00243EBD">
        <w:rPr>
          <w:rFonts w:ascii="Consolas" w:hAnsi="Consolas"/>
          <w:shd w:val="clear" w:color="auto" w:fill="D9D9D9" w:themeFill="background1" w:themeFillShade="D9"/>
        </w:rPr>
        <w:t>error</w:t>
      </w:r>
      <w:proofErr w:type="spellEnd"/>
      <w:r>
        <w:t>.</w:t>
      </w:r>
    </w:p>
    <w:p w14:paraId="0CDF1178" w14:textId="77777777" w:rsidR="00676207" w:rsidRDefault="00676207">
      <w:pPr>
        <w:pStyle w:val="Paragraphedeliste"/>
        <w:numPr>
          <w:ilvl w:val="0"/>
          <w:numId w:val="4"/>
        </w:numPr>
        <w:spacing w:after="120"/>
        <w:ind w:left="714" w:hanging="357"/>
        <w:contextualSpacing w:val="0"/>
      </w:pPr>
      <w:r>
        <w:t xml:space="preserve">Les requêtes vers des ressources manquantes se traduiront toujours par l’envoi d’une réponse </w:t>
      </w:r>
      <w:r w:rsidRPr="00243EBD">
        <w:rPr>
          <w:rFonts w:ascii="Consolas" w:hAnsi="Consolas"/>
          <w:shd w:val="clear" w:color="auto" w:fill="D9D9D9" w:themeFill="background1" w:themeFillShade="D9"/>
        </w:rPr>
        <w:t xml:space="preserve">404 Not </w:t>
      </w:r>
      <w:proofErr w:type="spellStart"/>
      <w:r w:rsidRPr="00243EBD">
        <w:rPr>
          <w:rFonts w:ascii="Consolas" w:hAnsi="Consolas"/>
          <w:shd w:val="clear" w:color="auto" w:fill="D9D9D9" w:themeFill="background1" w:themeFillShade="D9"/>
        </w:rPr>
        <w:t>Found</w:t>
      </w:r>
      <w:proofErr w:type="spellEnd"/>
      <w:r>
        <w:t xml:space="preserve"> et d’un type d’erreur : </w:t>
      </w:r>
      <w:proofErr w:type="spellStart"/>
      <w:r w:rsidRPr="00243EBD">
        <w:rPr>
          <w:rFonts w:ascii="Consolas" w:hAnsi="Consolas"/>
          <w:shd w:val="clear" w:color="auto" w:fill="D9D9D9" w:themeFill="background1" w:themeFillShade="D9"/>
        </w:rPr>
        <w:t>resource</w:t>
      </w:r>
      <w:proofErr w:type="spellEnd"/>
      <w:r w:rsidRPr="00243EBD">
        <w:rPr>
          <w:rFonts w:ascii="Consolas" w:hAnsi="Consolas"/>
          <w:shd w:val="clear" w:color="auto" w:fill="D9D9D9" w:themeFill="background1" w:themeFillShade="D9"/>
        </w:rPr>
        <w:t>-not-</w:t>
      </w:r>
      <w:proofErr w:type="spellStart"/>
      <w:r w:rsidRPr="00243EBD">
        <w:rPr>
          <w:rFonts w:ascii="Consolas" w:hAnsi="Consolas"/>
          <w:shd w:val="clear" w:color="auto" w:fill="D9D9D9" w:themeFill="background1" w:themeFillShade="D9"/>
        </w:rPr>
        <w:t>found</w:t>
      </w:r>
      <w:proofErr w:type="spellEnd"/>
      <w:r>
        <w:t xml:space="preserve">. </w:t>
      </w:r>
    </w:p>
    <w:p w14:paraId="12F3073E" w14:textId="77777777" w:rsidR="00676207" w:rsidRDefault="00676207">
      <w:pPr>
        <w:pStyle w:val="Paragraphedeliste"/>
        <w:numPr>
          <w:ilvl w:val="0"/>
          <w:numId w:val="4"/>
        </w:numPr>
        <w:spacing w:after="120"/>
        <w:ind w:left="714" w:hanging="357"/>
        <w:contextualSpacing w:val="0"/>
      </w:pPr>
      <w:r>
        <w:t xml:space="preserve">Si une erreur technique survient durant le traitement, la réponse sera toujours une </w:t>
      </w:r>
      <w:r w:rsidRPr="00243EBD">
        <w:rPr>
          <w:rFonts w:ascii="Consolas" w:hAnsi="Consolas"/>
          <w:shd w:val="clear" w:color="auto" w:fill="D9D9D9" w:themeFill="background1" w:themeFillShade="D9"/>
        </w:rPr>
        <w:t xml:space="preserve">500 </w:t>
      </w:r>
      <w:proofErr w:type="spellStart"/>
      <w:r w:rsidRPr="00243EBD">
        <w:rPr>
          <w:rFonts w:ascii="Consolas" w:hAnsi="Consolas"/>
          <w:shd w:val="clear" w:color="auto" w:fill="D9D9D9" w:themeFill="background1" w:themeFillShade="D9"/>
        </w:rPr>
        <w:t>Internal</w:t>
      </w:r>
      <w:proofErr w:type="spellEnd"/>
      <w:r w:rsidRPr="00243EBD">
        <w:rPr>
          <w:rFonts w:ascii="Consolas" w:hAnsi="Consolas"/>
          <w:shd w:val="clear" w:color="auto" w:fill="D9D9D9" w:themeFill="background1" w:themeFillShade="D9"/>
        </w:rPr>
        <w:t xml:space="preserve"> </w:t>
      </w:r>
      <w:proofErr w:type="spellStart"/>
      <w:r w:rsidRPr="00243EBD">
        <w:rPr>
          <w:rFonts w:ascii="Consolas" w:hAnsi="Consolas"/>
          <w:shd w:val="clear" w:color="auto" w:fill="D9D9D9" w:themeFill="background1" w:themeFillShade="D9"/>
        </w:rPr>
        <w:t>Error</w:t>
      </w:r>
      <w:proofErr w:type="spellEnd"/>
      <w:r w:rsidRPr="00243EBD">
        <w:rPr>
          <w:rFonts w:ascii="Consolas" w:hAnsi="Consolas"/>
          <w:shd w:val="clear" w:color="auto" w:fill="D9D9D9" w:themeFill="background1" w:themeFillShade="D9"/>
        </w:rPr>
        <w:t xml:space="preserve"> </w:t>
      </w:r>
      <w:r>
        <w:t xml:space="preserve">et le type d’erreur : </w:t>
      </w:r>
      <w:proofErr w:type="spellStart"/>
      <w:r w:rsidRPr="00243EBD">
        <w:rPr>
          <w:rFonts w:ascii="Consolas" w:hAnsi="Consolas"/>
          <w:shd w:val="clear" w:color="auto" w:fill="D9D9D9" w:themeFill="background1" w:themeFillShade="D9"/>
        </w:rPr>
        <w:t>internal-error</w:t>
      </w:r>
      <w:proofErr w:type="spellEnd"/>
      <w:r>
        <w:t>.</w:t>
      </w:r>
    </w:p>
    <w:p w14:paraId="0EF22622" w14:textId="77777777" w:rsidR="00676207" w:rsidRDefault="00676207">
      <w:pPr>
        <w:pStyle w:val="Paragraphedeliste"/>
        <w:numPr>
          <w:ilvl w:val="1"/>
          <w:numId w:val="4"/>
        </w:numPr>
        <w:spacing w:after="120"/>
      </w:pPr>
      <w:r>
        <w:t>Aucun détail de l’erreur ne devrait être visible en production.</w:t>
      </w:r>
    </w:p>
    <w:p w14:paraId="5B8DAEB6" w14:textId="493EF2B7" w:rsidR="00676207" w:rsidRDefault="00676207">
      <w:pPr>
        <w:pStyle w:val="Paragraphedeliste"/>
        <w:numPr>
          <w:ilvl w:val="1"/>
          <w:numId w:val="4"/>
        </w:numPr>
        <w:spacing w:after="120"/>
      </w:pPr>
      <w:r>
        <w:t xml:space="preserve">L’erreur doit être loggée. </w:t>
      </w:r>
    </w:p>
    <w:p w14:paraId="0C587DD4" w14:textId="1F4FC5C0" w:rsidR="00880719" w:rsidRDefault="00880719" w:rsidP="00D30586">
      <w:pPr>
        <w:pStyle w:val="Titre2"/>
      </w:pPr>
      <w:bookmarkStart w:id="68" w:name="_Toc113370027"/>
      <w:bookmarkStart w:id="69" w:name="_Toc113374748"/>
      <w:r>
        <w:t>Stockage des erreurs (logs)</w:t>
      </w:r>
      <w:bookmarkEnd w:id="68"/>
      <w:bookmarkEnd w:id="69"/>
    </w:p>
    <w:p w14:paraId="5FA9101D" w14:textId="4BBF9E52" w:rsidR="00880719" w:rsidRDefault="00880719" w:rsidP="00880719">
      <w:pPr>
        <w:spacing w:after="120"/>
      </w:pPr>
      <w:r>
        <w:t>Les règles suivantes s’appliquent lorsqu’une erreur survient au sein d’un service API :</w:t>
      </w:r>
    </w:p>
    <w:p w14:paraId="209E8F0B" w14:textId="34B435A6" w:rsidR="00D30586" w:rsidRDefault="00880719">
      <w:pPr>
        <w:pStyle w:val="Paragraphedeliste"/>
        <w:numPr>
          <w:ilvl w:val="0"/>
          <w:numId w:val="4"/>
        </w:numPr>
        <w:spacing w:after="120"/>
        <w:jc w:val="both"/>
      </w:pPr>
      <w:r>
        <w:t xml:space="preserve">Une </w:t>
      </w:r>
      <w:r>
        <w:t xml:space="preserve">solution </w:t>
      </w:r>
      <w:r>
        <w:t xml:space="preserve">de log centralisée (ex : </w:t>
      </w:r>
      <w:proofErr w:type="spellStart"/>
      <w:r w:rsidRPr="00D30586">
        <w:rPr>
          <w:rFonts w:ascii="Consolas" w:hAnsi="Consolas"/>
          <w:shd w:val="clear" w:color="auto" w:fill="D9D9D9" w:themeFill="background1" w:themeFillShade="D9"/>
        </w:rPr>
        <w:t>Graylog</w:t>
      </w:r>
      <w:proofErr w:type="spellEnd"/>
      <w:r>
        <w:t xml:space="preserve">) </w:t>
      </w:r>
      <w:r>
        <w:t>doit être utilisé pour inscrire tous les logs de l’application.</w:t>
      </w:r>
    </w:p>
    <w:p w14:paraId="698382E0" w14:textId="77777777" w:rsidR="00D30586" w:rsidRDefault="00880719">
      <w:pPr>
        <w:pStyle w:val="Paragraphedeliste"/>
        <w:numPr>
          <w:ilvl w:val="1"/>
          <w:numId w:val="4"/>
        </w:numPr>
        <w:spacing w:after="120"/>
        <w:ind w:hanging="357"/>
        <w:contextualSpacing w:val="0"/>
        <w:jc w:val="both"/>
      </w:pPr>
      <w:r>
        <w:t xml:space="preserve">Cependant, une application peut disposer </w:t>
      </w:r>
      <w:r w:rsidRPr="00D30586">
        <w:rPr>
          <w:b/>
          <w:bCs/>
        </w:rPr>
        <w:t>en complément</w:t>
      </w:r>
      <w:r>
        <w:t xml:space="preserve"> (duplication) d'un mécanisme de log interne.</w:t>
      </w:r>
    </w:p>
    <w:p w14:paraId="761EE56A" w14:textId="77777777" w:rsidR="00D30586" w:rsidRDefault="00880719">
      <w:pPr>
        <w:pStyle w:val="Paragraphedeliste"/>
        <w:numPr>
          <w:ilvl w:val="0"/>
          <w:numId w:val="4"/>
        </w:numPr>
        <w:spacing w:after="120"/>
        <w:ind w:hanging="357"/>
        <w:contextualSpacing w:val="0"/>
        <w:jc w:val="both"/>
      </w:pPr>
      <w:r>
        <w:t xml:space="preserve">Tous les services API doivent pouvoir activer un mode </w:t>
      </w:r>
      <w:proofErr w:type="spellStart"/>
      <w:r w:rsidRPr="00D30586">
        <w:rPr>
          <w:rFonts w:ascii="Consolas" w:hAnsi="Consolas"/>
          <w:shd w:val="clear" w:color="auto" w:fill="D9D9D9" w:themeFill="background1" w:themeFillShade="D9"/>
        </w:rPr>
        <w:t>debug</w:t>
      </w:r>
      <w:proofErr w:type="spellEnd"/>
      <w:r>
        <w:t xml:space="preserve"> (via fichier d’environnement) permettant de logger toutes les requêtes atteignant le service.</w:t>
      </w:r>
    </w:p>
    <w:p w14:paraId="61FED3E9" w14:textId="732E0E5D" w:rsidR="00D30586" w:rsidRDefault="00880719">
      <w:pPr>
        <w:pStyle w:val="Paragraphedeliste"/>
        <w:numPr>
          <w:ilvl w:val="0"/>
          <w:numId w:val="4"/>
        </w:numPr>
        <w:spacing w:after="120"/>
        <w:ind w:hanging="357"/>
        <w:contextualSpacing w:val="0"/>
        <w:jc w:val="both"/>
      </w:pPr>
      <w:r>
        <w:t>Les données sensibles devront être anonymisées (exemple : Mot de passe).</w:t>
      </w:r>
    </w:p>
    <w:p w14:paraId="1C0AF17E" w14:textId="77777777" w:rsidR="00D30586" w:rsidRDefault="00880719">
      <w:pPr>
        <w:pStyle w:val="Paragraphedeliste"/>
        <w:numPr>
          <w:ilvl w:val="0"/>
          <w:numId w:val="4"/>
        </w:numPr>
        <w:spacing w:after="120"/>
        <w:ind w:hanging="357"/>
        <w:contextualSpacing w:val="0"/>
        <w:jc w:val="both"/>
      </w:pPr>
      <w:r>
        <w:t>Toute erreur doit être identifiée et doit être traitée sous forme d’exception. Ces exceptions devront toutes être transmises au gestionnaire de log.</w:t>
      </w:r>
    </w:p>
    <w:p w14:paraId="370ED909" w14:textId="77777777" w:rsidR="00D30586" w:rsidRDefault="00880719">
      <w:pPr>
        <w:pStyle w:val="Paragraphedeliste"/>
        <w:numPr>
          <w:ilvl w:val="0"/>
          <w:numId w:val="4"/>
        </w:numPr>
        <w:spacing w:after="120"/>
        <w:ind w:hanging="357"/>
        <w:contextualSpacing w:val="0"/>
        <w:jc w:val="both"/>
      </w:pPr>
      <w:r>
        <w:t xml:space="preserve">Une requête en erreur doit être, </w:t>
      </w:r>
      <w:r w:rsidRPr="00D30586">
        <w:rPr>
          <w:b/>
          <w:bCs/>
        </w:rPr>
        <w:t>à minima</w:t>
      </w:r>
      <w:r>
        <w:t>, être composée de logs permettant de retrouver :</w:t>
      </w:r>
    </w:p>
    <w:p w14:paraId="42523EF4" w14:textId="14A465B6" w:rsidR="00D30586" w:rsidRDefault="00880719">
      <w:pPr>
        <w:pStyle w:val="Paragraphedeliste"/>
        <w:numPr>
          <w:ilvl w:val="0"/>
          <w:numId w:val="4"/>
        </w:numPr>
        <w:spacing w:after="120"/>
        <w:ind w:hanging="357"/>
        <w:contextualSpacing w:val="0"/>
        <w:jc w:val="both"/>
      </w:pPr>
      <w:r>
        <w:t xml:space="preserve">Une identification de la cause (détail de l’erreur, cause de l’erreur, fichier, n° de ligne …) </w:t>
      </w:r>
    </w:p>
    <w:p w14:paraId="5CA40292" w14:textId="77777777" w:rsidR="00D30586" w:rsidRDefault="00880719">
      <w:pPr>
        <w:pStyle w:val="Paragraphedeliste"/>
        <w:numPr>
          <w:ilvl w:val="0"/>
          <w:numId w:val="4"/>
        </w:numPr>
        <w:spacing w:after="120"/>
        <w:ind w:hanging="357"/>
        <w:contextualSpacing w:val="0"/>
        <w:jc w:val="both"/>
      </w:pPr>
      <w:r>
        <w:t>Des informations sur la requête ayant générée l’erreur (Données d’entrée, fonction appelée etc…)</w:t>
      </w:r>
    </w:p>
    <w:p w14:paraId="56EE6E0A" w14:textId="77777777" w:rsidR="009F2EC8" w:rsidRDefault="00880719">
      <w:pPr>
        <w:pStyle w:val="Paragraphedeliste"/>
        <w:numPr>
          <w:ilvl w:val="0"/>
          <w:numId w:val="4"/>
        </w:numPr>
        <w:spacing w:after="120"/>
        <w:ind w:hanging="357"/>
        <w:contextualSpacing w:val="0"/>
        <w:jc w:val="both"/>
      </w:pPr>
      <w:r>
        <w:t xml:space="preserve">Les logs d’erreurs doivent être conservés au moins </w:t>
      </w:r>
      <w:r w:rsidRPr="00D30586">
        <w:rPr>
          <w:b/>
          <w:bCs/>
        </w:rPr>
        <w:t>30 jours</w:t>
      </w:r>
      <w:r>
        <w:t>.</w:t>
      </w:r>
    </w:p>
    <w:p w14:paraId="7D9491B4" w14:textId="77777777" w:rsidR="009F2EC8" w:rsidRDefault="009F2EC8" w:rsidP="009F2EC8">
      <w:pPr>
        <w:spacing w:after="120"/>
        <w:jc w:val="both"/>
      </w:pPr>
    </w:p>
    <w:p w14:paraId="0FA1651E" w14:textId="77777777" w:rsidR="00990B5C" w:rsidRDefault="009F2EC8" w:rsidP="00324F04">
      <w:pPr>
        <w:spacing w:after="240"/>
        <w:jc w:val="both"/>
      </w:pPr>
      <w:r>
        <w:lastRenderedPageBreak/>
        <w:t xml:space="preserve">Les codes erreurs utilisés pour identifiés le niveau de criticité devront être conforme </w:t>
      </w:r>
      <w:r w:rsidR="004F23C7">
        <w:t xml:space="preserve">aux recommandations </w:t>
      </w:r>
      <w:hyperlink r:id="rId24" w:anchor="section-6.2.1" w:history="1">
        <w:r w:rsidR="004F23C7" w:rsidRPr="007A5A09">
          <w:rPr>
            <w:rStyle w:val="Lienhypertexte"/>
          </w:rPr>
          <w:t>de la section 6.2 de</w:t>
        </w:r>
        <w:r w:rsidRPr="007A5A09">
          <w:rPr>
            <w:rStyle w:val="Lienhypertexte"/>
          </w:rPr>
          <w:t xml:space="preserve"> la RFC Syslog </w:t>
        </w:r>
        <w:r w:rsidR="007A5A09" w:rsidRPr="007A5A09">
          <w:rPr>
            <w:rStyle w:val="Lienhypertexte"/>
          </w:rPr>
          <w:t>Protocol</w:t>
        </w:r>
      </w:hyperlink>
      <w:r w:rsidR="00990B5C">
        <w:t>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993"/>
        <w:gridCol w:w="2551"/>
        <w:gridCol w:w="5954"/>
      </w:tblGrid>
      <w:tr w:rsidR="00B64AFB" w:rsidRPr="005D4091" w14:paraId="46DEEA0C" w14:textId="77777777" w:rsidTr="00B64AFB">
        <w:trPr>
          <w:trHeight w:val="397"/>
        </w:trPr>
        <w:tc>
          <w:tcPr>
            <w:tcW w:w="993" w:type="dxa"/>
            <w:tcBorders>
              <w:top w:val="single" w:sz="4" w:space="0" w:color="auto"/>
              <w:left w:val="single" w:sz="4" w:space="0" w:color="auto"/>
              <w:bottom w:val="single" w:sz="4" w:space="0" w:color="auto"/>
            </w:tcBorders>
            <w:shd w:val="clear" w:color="auto" w:fill="262626" w:themeFill="text1" w:themeFillTint="D9"/>
          </w:tcPr>
          <w:p w14:paraId="299BAAF6" w14:textId="77777777" w:rsidR="00B64AFB" w:rsidRPr="00990B5C" w:rsidRDefault="00B64AFB" w:rsidP="00B64AFB">
            <w:pPr>
              <w:spacing w:after="0" w:line="240" w:lineRule="auto"/>
              <w:jc w:val="center"/>
              <w:rPr>
                <w:rFonts w:ascii="Calibri" w:eastAsia="Times New Roman" w:hAnsi="Calibri" w:cs="Calibri"/>
                <w:b/>
                <w:bCs/>
                <w:color w:val="FFFFFF" w:themeColor="background1"/>
                <w:sz w:val="24"/>
                <w:szCs w:val="24"/>
              </w:rPr>
            </w:pPr>
            <w:r w:rsidRPr="00990B5C">
              <w:rPr>
                <w:b/>
                <w:bCs/>
                <w:sz w:val="24"/>
                <w:szCs w:val="24"/>
              </w:rPr>
              <w:t>CODE</w:t>
            </w:r>
          </w:p>
        </w:tc>
        <w:tc>
          <w:tcPr>
            <w:tcW w:w="2551" w:type="dxa"/>
            <w:tcBorders>
              <w:top w:val="single" w:sz="4" w:space="0" w:color="auto"/>
              <w:bottom w:val="single" w:sz="4" w:space="0" w:color="auto"/>
            </w:tcBorders>
            <w:shd w:val="clear" w:color="auto" w:fill="262626" w:themeFill="text1" w:themeFillTint="D9"/>
          </w:tcPr>
          <w:p w14:paraId="53FA589D" w14:textId="77777777" w:rsidR="00B64AFB" w:rsidRPr="00990B5C" w:rsidRDefault="00B64AFB" w:rsidP="00990B5C">
            <w:pPr>
              <w:spacing w:after="0" w:line="240" w:lineRule="auto"/>
              <w:rPr>
                <w:rFonts w:ascii="Calibri" w:eastAsia="Times New Roman" w:hAnsi="Calibri" w:cs="Calibri"/>
                <w:b/>
                <w:bCs/>
                <w:color w:val="FFFFFF" w:themeColor="background1"/>
                <w:sz w:val="24"/>
                <w:szCs w:val="24"/>
                <w:lang w:val="en-GB"/>
              </w:rPr>
            </w:pPr>
            <w:r w:rsidRPr="00990B5C">
              <w:rPr>
                <w:b/>
                <w:bCs/>
                <w:sz w:val="24"/>
                <w:szCs w:val="24"/>
              </w:rPr>
              <w:t>GRAVIT</w:t>
            </w:r>
            <w:r>
              <w:rPr>
                <w:b/>
                <w:bCs/>
                <w:sz w:val="24"/>
                <w:szCs w:val="24"/>
              </w:rPr>
              <w:t>É</w:t>
            </w:r>
          </w:p>
        </w:tc>
        <w:tc>
          <w:tcPr>
            <w:tcW w:w="5954" w:type="dxa"/>
            <w:tcBorders>
              <w:top w:val="single" w:sz="4" w:space="0" w:color="auto"/>
              <w:bottom w:val="single" w:sz="4" w:space="0" w:color="auto"/>
              <w:right w:val="single" w:sz="4" w:space="0" w:color="auto"/>
            </w:tcBorders>
            <w:shd w:val="clear" w:color="auto" w:fill="262626" w:themeFill="text1" w:themeFillTint="D9"/>
          </w:tcPr>
          <w:p w14:paraId="4626502F" w14:textId="77777777" w:rsidR="00B64AFB" w:rsidRPr="00990B5C" w:rsidRDefault="00B64AFB" w:rsidP="00990B5C">
            <w:pPr>
              <w:spacing w:after="0" w:line="240" w:lineRule="auto"/>
              <w:rPr>
                <w:b/>
                <w:bCs/>
                <w:sz w:val="24"/>
                <w:szCs w:val="24"/>
              </w:rPr>
            </w:pPr>
            <w:r w:rsidRPr="00990B5C">
              <w:rPr>
                <w:b/>
                <w:bCs/>
                <w:sz w:val="24"/>
                <w:szCs w:val="24"/>
              </w:rPr>
              <w:t>DESCRIPTION</w:t>
            </w:r>
          </w:p>
        </w:tc>
      </w:tr>
      <w:tr w:rsidR="00B64AFB" w:rsidRPr="00047F25" w14:paraId="720A6B4E"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0C5B96E" w14:textId="77777777" w:rsidR="00B64AFB" w:rsidRPr="00B64AFB" w:rsidRDefault="00B64AFB" w:rsidP="00975CC5">
            <w:pPr>
              <w:spacing w:after="0"/>
              <w:jc w:val="center"/>
              <w:rPr>
                <w:b/>
                <w:bCs/>
              </w:rPr>
            </w:pPr>
            <w:r w:rsidRPr="00B64AFB">
              <w:rPr>
                <w:b/>
                <w:bCs/>
              </w:rPr>
              <w:t>0</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C67A074" w14:textId="77777777" w:rsidR="00B64AFB" w:rsidRPr="00047F25" w:rsidRDefault="00B64AFB" w:rsidP="00975CC5">
            <w:pPr>
              <w:spacing w:after="0"/>
            </w:pPr>
            <w:r w:rsidRPr="001A717F">
              <w:t>Emergency</w:t>
            </w:r>
          </w:p>
        </w:tc>
        <w:tc>
          <w:tcPr>
            <w:tcW w:w="5954" w:type="dxa"/>
            <w:tcBorders>
              <w:top w:val="single" w:sz="8" w:space="0" w:color="auto"/>
              <w:left w:val="single" w:sz="4" w:space="0" w:color="auto"/>
              <w:bottom w:val="single" w:sz="8" w:space="0" w:color="auto"/>
              <w:right w:val="single" w:sz="4" w:space="0" w:color="auto"/>
            </w:tcBorders>
          </w:tcPr>
          <w:p w14:paraId="5E8366C5" w14:textId="77777777" w:rsidR="00B64AFB" w:rsidRPr="00047F25" w:rsidRDefault="00B64AFB" w:rsidP="00975CC5">
            <w:pPr>
              <w:spacing w:after="0"/>
            </w:pPr>
            <w:r w:rsidRPr="001A717F">
              <w:t>Système inutilisable.</w:t>
            </w:r>
          </w:p>
        </w:tc>
      </w:tr>
      <w:tr w:rsidR="00B64AFB" w:rsidRPr="00047F25" w14:paraId="30D1BE0E" w14:textId="77777777" w:rsidTr="00B64AFB">
        <w:trPr>
          <w:trHeight w:val="170"/>
        </w:trPr>
        <w:tc>
          <w:tcPr>
            <w:tcW w:w="993" w:type="dxa"/>
            <w:tcBorders>
              <w:top w:val="single" w:sz="4" w:space="0" w:color="auto"/>
              <w:left w:val="single" w:sz="4" w:space="0" w:color="auto"/>
              <w:bottom w:val="single" w:sz="8" w:space="0" w:color="auto"/>
              <w:right w:val="single" w:sz="4" w:space="0" w:color="auto"/>
            </w:tcBorders>
            <w:shd w:val="clear" w:color="auto" w:fill="auto"/>
          </w:tcPr>
          <w:p w14:paraId="14C38414" w14:textId="77777777" w:rsidR="00B64AFB" w:rsidRPr="00B64AFB" w:rsidRDefault="00B64AFB" w:rsidP="00975CC5">
            <w:pPr>
              <w:spacing w:after="0"/>
              <w:jc w:val="center"/>
              <w:rPr>
                <w:b/>
                <w:bCs/>
              </w:rPr>
            </w:pPr>
            <w:r w:rsidRPr="00B64AFB">
              <w:rPr>
                <w:b/>
                <w:bCs/>
              </w:rPr>
              <w:t>1</w:t>
            </w:r>
          </w:p>
        </w:tc>
        <w:tc>
          <w:tcPr>
            <w:tcW w:w="2551" w:type="dxa"/>
            <w:tcBorders>
              <w:top w:val="single" w:sz="4" w:space="0" w:color="auto"/>
              <w:left w:val="single" w:sz="4" w:space="0" w:color="auto"/>
              <w:bottom w:val="single" w:sz="8" w:space="0" w:color="auto"/>
              <w:right w:val="single" w:sz="4" w:space="0" w:color="auto"/>
            </w:tcBorders>
            <w:shd w:val="clear" w:color="auto" w:fill="auto"/>
          </w:tcPr>
          <w:p w14:paraId="2BAEA6BE" w14:textId="77777777" w:rsidR="00B64AFB" w:rsidRPr="00047F25" w:rsidRDefault="00B64AFB" w:rsidP="00975CC5">
            <w:pPr>
              <w:spacing w:after="0"/>
            </w:pPr>
            <w:proofErr w:type="spellStart"/>
            <w:r w:rsidRPr="001A717F">
              <w:t>Alert</w:t>
            </w:r>
            <w:proofErr w:type="spellEnd"/>
          </w:p>
        </w:tc>
        <w:tc>
          <w:tcPr>
            <w:tcW w:w="5954" w:type="dxa"/>
            <w:tcBorders>
              <w:top w:val="single" w:sz="4" w:space="0" w:color="auto"/>
              <w:left w:val="single" w:sz="4" w:space="0" w:color="auto"/>
              <w:bottom w:val="single" w:sz="8" w:space="0" w:color="auto"/>
              <w:right w:val="single" w:sz="4" w:space="0" w:color="auto"/>
            </w:tcBorders>
          </w:tcPr>
          <w:p w14:paraId="663F98B1" w14:textId="77777777" w:rsidR="00B64AFB" w:rsidRPr="00047F25" w:rsidRDefault="00B64AFB" w:rsidP="00975CC5">
            <w:pPr>
              <w:spacing w:after="0"/>
            </w:pPr>
            <w:r w:rsidRPr="001A717F">
              <w:t>Une intervention immédiate est nécessaire.</w:t>
            </w:r>
          </w:p>
        </w:tc>
      </w:tr>
      <w:tr w:rsidR="00B64AFB" w:rsidRPr="00047F25" w14:paraId="601490AB"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974ED4F" w14:textId="77777777" w:rsidR="00B64AFB" w:rsidRPr="00B64AFB" w:rsidRDefault="00B64AFB" w:rsidP="00975CC5">
            <w:pPr>
              <w:spacing w:after="0"/>
              <w:jc w:val="center"/>
              <w:rPr>
                <w:b/>
                <w:bCs/>
              </w:rPr>
            </w:pPr>
            <w:r w:rsidRPr="00B64AFB">
              <w:rPr>
                <w:b/>
                <w:bCs/>
              </w:rPr>
              <w:t>2</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15C0E1D1" w14:textId="77777777" w:rsidR="00B64AFB" w:rsidRPr="00047F25" w:rsidRDefault="00B64AFB" w:rsidP="00975CC5">
            <w:pPr>
              <w:spacing w:after="0"/>
            </w:pPr>
            <w:r w:rsidRPr="001A717F">
              <w:t>Critical</w:t>
            </w:r>
          </w:p>
        </w:tc>
        <w:tc>
          <w:tcPr>
            <w:tcW w:w="5954" w:type="dxa"/>
            <w:tcBorders>
              <w:top w:val="single" w:sz="8" w:space="0" w:color="auto"/>
              <w:left w:val="single" w:sz="4" w:space="0" w:color="auto"/>
              <w:bottom w:val="single" w:sz="8" w:space="0" w:color="auto"/>
              <w:right w:val="single" w:sz="4" w:space="0" w:color="auto"/>
            </w:tcBorders>
          </w:tcPr>
          <w:p w14:paraId="23A3DAFB" w14:textId="77777777" w:rsidR="00B64AFB" w:rsidRPr="00047F25" w:rsidRDefault="00B64AFB" w:rsidP="00975CC5">
            <w:pPr>
              <w:spacing w:after="0"/>
            </w:pPr>
            <w:r w:rsidRPr="001A717F">
              <w:t>Erreur critique pour le système.</w:t>
            </w:r>
          </w:p>
        </w:tc>
      </w:tr>
      <w:tr w:rsidR="00B64AFB" w:rsidRPr="00047F25" w14:paraId="2AC24BAD"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0FFEE6E3" w14:textId="77777777" w:rsidR="00B64AFB" w:rsidRPr="00B64AFB" w:rsidRDefault="00B64AFB" w:rsidP="00975CC5">
            <w:pPr>
              <w:spacing w:after="0"/>
              <w:jc w:val="center"/>
              <w:rPr>
                <w:b/>
                <w:bCs/>
              </w:rPr>
            </w:pPr>
            <w:r w:rsidRPr="00B64AFB">
              <w:rPr>
                <w:b/>
                <w:bCs/>
              </w:rPr>
              <w:t>3</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0EC421F" w14:textId="77777777" w:rsidR="00B64AFB" w:rsidRPr="00047F25" w:rsidRDefault="00B64AFB" w:rsidP="00975CC5">
            <w:pPr>
              <w:spacing w:after="0"/>
            </w:pPr>
            <w:proofErr w:type="spellStart"/>
            <w:r w:rsidRPr="001A717F">
              <w:t>Error</w:t>
            </w:r>
            <w:proofErr w:type="spellEnd"/>
          </w:p>
        </w:tc>
        <w:tc>
          <w:tcPr>
            <w:tcW w:w="5954" w:type="dxa"/>
            <w:tcBorders>
              <w:top w:val="single" w:sz="8" w:space="0" w:color="auto"/>
              <w:left w:val="single" w:sz="4" w:space="0" w:color="auto"/>
              <w:bottom w:val="single" w:sz="8" w:space="0" w:color="auto"/>
              <w:right w:val="single" w:sz="4" w:space="0" w:color="auto"/>
            </w:tcBorders>
          </w:tcPr>
          <w:p w14:paraId="42B166D2" w14:textId="77777777" w:rsidR="00B64AFB" w:rsidRPr="00047F25" w:rsidRDefault="00B64AFB" w:rsidP="00975CC5">
            <w:pPr>
              <w:spacing w:after="0"/>
            </w:pPr>
            <w:r w:rsidRPr="001A717F">
              <w:t>Erreur de fonctionnement.</w:t>
            </w:r>
          </w:p>
        </w:tc>
      </w:tr>
      <w:tr w:rsidR="00B64AFB" w:rsidRPr="00047F25" w14:paraId="58CC64E7"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ADDE6F6" w14:textId="77777777" w:rsidR="00B64AFB" w:rsidRPr="00B64AFB" w:rsidRDefault="00B64AFB" w:rsidP="00975CC5">
            <w:pPr>
              <w:spacing w:after="0"/>
              <w:jc w:val="center"/>
              <w:rPr>
                <w:b/>
                <w:bCs/>
              </w:rPr>
            </w:pPr>
            <w:r w:rsidRPr="00B64AFB">
              <w:rPr>
                <w:b/>
                <w:bCs/>
              </w:rPr>
              <w:t>4</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2DF277A2" w14:textId="77777777" w:rsidR="00B64AFB" w:rsidRPr="00047F25" w:rsidRDefault="00B64AFB" w:rsidP="00975CC5">
            <w:pPr>
              <w:spacing w:after="0"/>
            </w:pPr>
            <w:r w:rsidRPr="001A717F">
              <w:t>Warning</w:t>
            </w:r>
          </w:p>
        </w:tc>
        <w:tc>
          <w:tcPr>
            <w:tcW w:w="5954" w:type="dxa"/>
            <w:tcBorders>
              <w:top w:val="single" w:sz="8" w:space="0" w:color="auto"/>
              <w:left w:val="single" w:sz="4" w:space="0" w:color="auto"/>
              <w:bottom w:val="single" w:sz="8" w:space="0" w:color="auto"/>
              <w:right w:val="single" w:sz="4" w:space="0" w:color="auto"/>
            </w:tcBorders>
          </w:tcPr>
          <w:p w14:paraId="49E45CE4" w14:textId="77777777" w:rsidR="00B64AFB" w:rsidRPr="00047F25" w:rsidRDefault="00B64AFB" w:rsidP="00975CC5">
            <w:pPr>
              <w:spacing w:after="0"/>
            </w:pPr>
            <w:r w:rsidRPr="001A717F">
              <w:t>Avertissement (une erreur peut intervenir si aucune action n'est prise).</w:t>
            </w:r>
          </w:p>
        </w:tc>
      </w:tr>
      <w:tr w:rsidR="00B64AFB" w:rsidRPr="00047F25" w14:paraId="42CD025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3447D619" w14:textId="77777777" w:rsidR="00B64AFB" w:rsidRPr="00B64AFB" w:rsidRDefault="00B64AFB" w:rsidP="00975CC5">
            <w:pPr>
              <w:spacing w:after="0"/>
              <w:jc w:val="center"/>
              <w:rPr>
                <w:b/>
                <w:bCs/>
              </w:rPr>
            </w:pPr>
            <w:r w:rsidRPr="00B64AFB">
              <w:rPr>
                <w:b/>
                <w:bCs/>
              </w:rPr>
              <w:t>5</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2ED514D" w14:textId="77777777" w:rsidR="00B64AFB" w:rsidRPr="00047F25" w:rsidRDefault="00B64AFB" w:rsidP="00975CC5">
            <w:pPr>
              <w:spacing w:after="0"/>
            </w:pPr>
            <w:r w:rsidRPr="001A717F">
              <w:t>Notice</w:t>
            </w:r>
          </w:p>
        </w:tc>
        <w:tc>
          <w:tcPr>
            <w:tcW w:w="5954" w:type="dxa"/>
            <w:tcBorders>
              <w:top w:val="single" w:sz="8" w:space="0" w:color="auto"/>
              <w:left w:val="single" w:sz="4" w:space="0" w:color="auto"/>
              <w:bottom w:val="single" w:sz="8" w:space="0" w:color="auto"/>
              <w:right w:val="single" w:sz="4" w:space="0" w:color="auto"/>
            </w:tcBorders>
          </w:tcPr>
          <w:p w14:paraId="2554D71C" w14:textId="77777777" w:rsidR="00B64AFB" w:rsidRPr="00047F25" w:rsidRDefault="00B64AFB" w:rsidP="00975CC5">
            <w:pPr>
              <w:spacing w:after="0"/>
            </w:pPr>
            <w:r w:rsidRPr="001A717F">
              <w:t>Événement normal méritant d'être signalé.</w:t>
            </w:r>
          </w:p>
        </w:tc>
      </w:tr>
      <w:tr w:rsidR="00B64AFB" w:rsidRPr="00047F25" w14:paraId="3527F9B6"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4DE0CF00" w14:textId="77777777" w:rsidR="00B64AFB" w:rsidRPr="00B64AFB" w:rsidRDefault="00B64AFB" w:rsidP="00975CC5">
            <w:pPr>
              <w:spacing w:after="0"/>
              <w:jc w:val="center"/>
              <w:rPr>
                <w:b/>
                <w:bCs/>
              </w:rPr>
            </w:pPr>
            <w:r w:rsidRPr="00B64AFB">
              <w:rPr>
                <w:b/>
                <w:bCs/>
              </w:rPr>
              <w:t>6</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47220B2" w14:textId="77777777" w:rsidR="00B64AFB" w:rsidRPr="00047F25" w:rsidRDefault="00B64AFB" w:rsidP="00975CC5">
            <w:pPr>
              <w:spacing w:after="0"/>
            </w:pPr>
            <w:proofErr w:type="spellStart"/>
            <w:r w:rsidRPr="001A717F">
              <w:t>Informational</w:t>
            </w:r>
            <w:proofErr w:type="spellEnd"/>
          </w:p>
        </w:tc>
        <w:tc>
          <w:tcPr>
            <w:tcW w:w="5954" w:type="dxa"/>
            <w:tcBorders>
              <w:top w:val="single" w:sz="8" w:space="0" w:color="auto"/>
              <w:left w:val="single" w:sz="4" w:space="0" w:color="auto"/>
              <w:bottom w:val="single" w:sz="8" w:space="0" w:color="auto"/>
              <w:right w:val="single" w:sz="4" w:space="0" w:color="auto"/>
            </w:tcBorders>
          </w:tcPr>
          <w:p w14:paraId="695D2381" w14:textId="77777777" w:rsidR="00B64AFB" w:rsidRPr="00047F25" w:rsidRDefault="00B64AFB" w:rsidP="00975CC5">
            <w:pPr>
              <w:spacing w:after="0"/>
            </w:pPr>
            <w:r w:rsidRPr="001A717F">
              <w:t>Pour information.</w:t>
            </w:r>
          </w:p>
        </w:tc>
      </w:tr>
      <w:tr w:rsidR="00B64AFB" w:rsidRPr="00047F25" w14:paraId="6D92E23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59A37988" w14:textId="77777777" w:rsidR="00B64AFB" w:rsidRPr="00B64AFB" w:rsidRDefault="00B64AFB" w:rsidP="00975CC5">
            <w:pPr>
              <w:spacing w:after="0"/>
              <w:jc w:val="center"/>
              <w:rPr>
                <w:b/>
                <w:bCs/>
              </w:rPr>
            </w:pPr>
            <w:r w:rsidRPr="00B64AFB">
              <w:rPr>
                <w:b/>
                <w:bCs/>
              </w:rPr>
              <w:t>7</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F7A3C02" w14:textId="77777777" w:rsidR="00B64AFB" w:rsidRPr="00047F25" w:rsidRDefault="00B64AFB" w:rsidP="00975CC5">
            <w:pPr>
              <w:spacing w:after="0"/>
            </w:pPr>
            <w:proofErr w:type="spellStart"/>
            <w:r w:rsidRPr="001A717F">
              <w:t>Debugging</w:t>
            </w:r>
            <w:proofErr w:type="spellEnd"/>
          </w:p>
        </w:tc>
        <w:tc>
          <w:tcPr>
            <w:tcW w:w="5954" w:type="dxa"/>
            <w:tcBorders>
              <w:top w:val="single" w:sz="8" w:space="0" w:color="auto"/>
              <w:left w:val="single" w:sz="4" w:space="0" w:color="auto"/>
              <w:bottom w:val="single" w:sz="8" w:space="0" w:color="auto"/>
              <w:right w:val="single" w:sz="4" w:space="0" w:color="auto"/>
            </w:tcBorders>
          </w:tcPr>
          <w:p w14:paraId="3F5CFE41" w14:textId="77777777" w:rsidR="00B64AFB" w:rsidRPr="00047F25" w:rsidRDefault="00B64AFB" w:rsidP="00975CC5">
            <w:pPr>
              <w:keepNext/>
              <w:spacing w:after="0"/>
            </w:pPr>
            <w:r w:rsidRPr="001A717F">
              <w:t xml:space="preserve">Message de </w:t>
            </w:r>
            <w:proofErr w:type="spellStart"/>
            <w:r w:rsidRPr="001A717F">
              <w:t>debug</w:t>
            </w:r>
            <w:proofErr w:type="spellEnd"/>
            <w:r w:rsidRPr="001A717F">
              <w:t>.</w:t>
            </w:r>
          </w:p>
        </w:tc>
      </w:tr>
    </w:tbl>
    <w:p w14:paraId="04233DAC" w14:textId="2093D52A" w:rsidR="00975CC5" w:rsidRDefault="00975CC5">
      <w:pPr>
        <w:pStyle w:val="Lgende"/>
      </w:pPr>
      <w:bookmarkStart w:id="70" w:name="_Toc113374725"/>
      <w:r>
        <w:t xml:space="preserve">Tableau </w:t>
      </w:r>
      <w:r>
        <w:fldChar w:fldCharType="begin"/>
      </w:r>
      <w:r>
        <w:instrText xml:space="preserve"> SEQ Tableau \* ARABIC </w:instrText>
      </w:r>
      <w:r>
        <w:fldChar w:fldCharType="separate"/>
      </w:r>
      <w:r>
        <w:rPr>
          <w:noProof/>
        </w:rPr>
        <w:t>5</w:t>
      </w:r>
      <w:r>
        <w:fldChar w:fldCharType="end"/>
      </w:r>
      <w:r>
        <w:t xml:space="preserve"> : Liste des codes erreurs - Syslog Protocol</w:t>
      </w:r>
      <w:bookmarkEnd w:id="70"/>
    </w:p>
    <w:p w14:paraId="70E89757" w14:textId="77777777" w:rsidR="00324F04" w:rsidRDefault="00324F04" w:rsidP="00326036">
      <w:pPr>
        <w:pStyle w:val="Titre2"/>
        <w:spacing w:before="240"/>
      </w:pPr>
      <w:bookmarkStart w:id="71" w:name="_Toc113370028"/>
      <w:bookmarkStart w:id="72" w:name="_Toc113374749"/>
      <w:r>
        <w:t>Version des API</w:t>
      </w:r>
      <w:bookmarkEnd w:id="71"/>
      <w:bookmarkEnd w:id="72"/>
    </w:p>
    <w:p w14:paraId="2602C8C9" w14:textId="77777777" w:rsidR="00324F04" w:rsidRDefault="00324F04" w:rsidP="00324F04">
      <w:pPr>
        <w:pStyle w:val="Titre3"/>
      </w:pPr>
      <w:bookmarkStart w:id="73" w:name="_Toc113370029"/>
      <w:bookmarkStart w:id="74" w:name="_Toc113374750"/>
      <w:r>
        <w:t>Version d’une API</w:t>
      </w:r>
      <w:bookmarkEnd w:id="73"/>
      <w:bookmarkEnd w:id="74"/>
    </w:p>
    <w:p w14:paraId="098CCB30" w14:textId="17D2443F" w:rsidR="00324F04" w:rsidRDefault="00324F04" w:rsidP="00324F04">
      <w:pPr>
        <w:spacing w:after="120"/>
        <w:jc w:val="both"/>
      </w:pPr>
      <w:r>
        <w:t xml:space="preserve">Chaque service API est </w:t>
      </w:r>
      <w:r w:rsidRPr="00324F04">
        <w:rPr>
          <w:b/>
          <w:bCs/>
        </w:rPr>
        <w:t>obligatoirement</w:t>
      </w:r>
      <w:r>
        <w:t xml:space="preserve"> </w:t>
      </w:r>
      <w:r>
        <w:t>pré</w:t>
      </w:r>
      <w:r>
        <w:t>fixé d’un numéro de version. Un même service API peut exister sous plusieurs versions.</w:t>
      </w:r>
    </w:p>
    <w:p w14:paraId="107210F8" w14:textId="1AB643A7" w:rsidR="00324F04" w:rsidRPr="00324F04" w:rsidRDefault="00324F04" w:rsidP="00324F04">
      <w:pPr>
        <w:spacing w:after="120"/>
        <w:jc w:val="both"/>
        <w:rPr>
          <w:b/>
          <w:bCs/>
        </w:rPr>
      </w:pPr>
      <w:r w:rsidRPr="00324F04">
        <w:rPr>
          <w:b/>
          <w:bCs/>
        </w:rPr>
        <w:t>Un changement de version peut avoir lieu :</w:t>
      </w:r>
    </w:p>
    <w:p w14:paraId="19B34953" w14:textId="77777777" w:rsidR="00324F04" w:rsidRDefault="00324F04">
      <w:pPr>
        <w:pStyle w:val="Paragraphedeliste"/>
        <w:numPr>
          <w:ilvl w:val="0"/>
          <w:numId w:val="4"/>
        </w:numPr>
        <w:spacing w:after="120"/>
        <w:ind w:left="714" w:hanging="357"/>
        <w:contextualSpacing w:val="0"/>
        <w:jc w:val="both"/>
      </w:pPr>
      <w:r>
        <w:t>Lors d’une modification du format d’E/S d’un ou plusieurs end-points constituant un service API.</w:t>
      </w:r>
    </w:p>
    <w:p w14:paraId="40C34281" w14:textId="5B60553F" w:rsidR="00324F04" w:rsidRDefault="00324F04">
      <w:pPr>
        <w:pStyle w:val="Paragraphedeliste"/>
        <w:numPr>
          <w:ilvl w:val="0"/>
          <w:numId w:val="4"/>
        </w:numPr>
        <w:spacing w:after="120"/>
        <w:ind w:left="714" w:hanging="357"/>
        <w:contextualSpacing w:val="0"/>
        <w:jc w:val="both"/>
      </w:pPr>
      <w:r>
        <w:t>Lors de modification profonde des fonctionnalités associées à un ou plusieurs end-points d’un service API, et dont la modification peut avoir un impact sur les applicatifs consommateurs.</w:t>
      </w:r>
    </w:p>
    <w:p w14:paraId="7DA3BCD1" w14:textId="77777777" w:rsidR="00324F04" w:rsidRDefault="00324F04" w:rsidP="00324F04">
      <w:pPr>
        <w:spacing w:after="120"/>
        <w:jc w:val="both"/>
      </w:pPr>
      <w:r>
        <w:t>Toutes les autres mises à jour (amélioration de performance, correctif de sécurité …) d’un service API qui n’ont pas d’impact sur les éléments décrit ci-dessus doivent être appliquées de manière transparente sur l’API sans changement de version.</w:t>
      </w:r>
    </w:p>
    <w:p w14:paraId="56E38A11" w14:textId="4A422045" w:rsidR="00324F04" w:rsidRDefault="00324F04" w:rsidP="00326036">
      <w:pPr>
        <w:pStyle w:val="Titre3"/>
        <w:spacing w:before="240"/>
      </w:pPr>
      <w:bookmarkStart w:id="75" w:name="_Toc113370030"/>
      <w:bookmarkStart w:id="76" w:name="_Toc113374751"/>
      <w:r>
        <w:t>Tenue d’un CHANGELOG</w:t>
      </w:r>
      <w:bookmarkEnd w:id="75"/>
      <w:bookmarkEnd w:id="76"/>
    </w:p>
    <w:p w14:paraId="64783171" w14:textId="7913D9AD" w:rsidR="00324F04" w:rsidRDefault="00255974" w:rsidP="00324F04">
      <w:pPr>
        <w:spacing w:after="120"/>
        <w:jc w:val="both"/>
      </w:pPr>
      <w:r>
        <w:t>La m</w:t>
      </w:r>
      <w:r w:rsidR="00324F04">
        <w:t xml:space="preserve">ise en place d’un </w:t>
      </w:r>
      <w:r w:rsidR="00324F04" w:rsidRPr="00815507">
        <w:rPr>
          <w:b/>
          <w:bCs/>
        </w:rPr>
        <w:t>manifeste d’historique de version</w:t>
      </w:r>
      <w:r w:rsidRPr="00815507">
        <w:rPr>
          <w:b/>
          <w:bCs/>
        </w:rPr>
        <w:t xml:space="preserve"> est obligatoire</w:t>
      </w:r>
      <w:r w:rsidR="00324F04">
        <w:t>.</w:t>
      </w:r>
    </w:p>
    <w:p w14:paraId="6D629725" w14:textId="1CC65366" w:rsidR="00AA3FED" w:rsidRDefault="00324F04">
      <w:pPr>
        <w:pStyle w:val="Paragraphedeliste"/>
        <w:numPr>
          <w:ilvl w:val="0"/>
          <w:numId w:val="5"/>
        </w:numPr>
        <w:spacing w:after="120"/>
        <w:jc w:val="both"/>
      </w:pPr>
      <w:r>
        <w:t xml:space="preserve">Utilisation du format </w:t>
      </w:r>
      <w:hyperlink r:id="rId25" w:history="1">
        <w:proofErr w:type="spellStart"/>
        <w:r w:rsidRPr="00234CE2">
          <w:rPr>
            <w:rStyle w:val="Lienhypertexte"/>
          </w:rPr>
          <w:t>Keep</w:t>
        </w:r>
        <w:proofErr w:type="spellEnd"/>
        <w:r w:rsidRPr="00234CE2">
          <w:rPr>
            <w:rStyle w:val="Lienhypertexte"/>
          </w:rPr>
          <w:t xml:space="preserve"> a Changelog</w:t>
        </w:r>
      </w:hyperlink>
      <w:r>
        <w:t xml:space="preserve"> &amp; utilisation du </w:t>
      </w:r>
      <w:hyperlink r:id="rId26" w:history="1">
        <w:proofErr w:type="spellStart"/>
        <w:r w:rsidRPr="00234CE2">
          <w:rPr>
            <w:rStyle w:val="Lienhypertexte"/>
          </w:rPr>
          <w:t>Semantic</w:t>
        </w:r>
        <w:proofErr w:type="spellEnd"/>
        <w:r w:rsidRPr="00234CE2">
          <w:rPr>
            <w:rStyle w:val="Lienhypertexte"/>
          </w:rPr>
          <w:t xml:space="preserve"> Versioning</w:t>
        </w:r>
      </w:hyperlink>
      <w:r>
        <w:t>.</w:t>
      </w:r>
    </w:p>
    <w:p w14:paraId="26E24FCE" w14:textId="27E4BA29" w:rsidR="00324F04" w:rsidRDefault="00324F04">
      <w:pPr>
        <w:pStyle w:val="Paragraphedeliste"/>
        <w:numPr>
          <w:ilvl w:val="0"/>
          <w:numId w:val="5"/>
        </w:numPr>
        <w:spacing w:after="120"/>
        <w:jc w:val="both"/>
      </w:pPr>
      <w:r>
        <w:t xml:space="preserve">Ce manifeste doit être présent à la racine du dépôt </w:t>
      </w:r>
      <w:r w:rsidRPr="00815507">
        <w:rPr>
          <w:b/>
          <w:bCs/>
        </w:rPr>
        <w:t>Git</w:t>
      </w:r>
      <w:r>
        <w:t xml:space="preserve"> sous la forme d’un fichier </w:t>
      </w:r>
      <w:hyperlink r:id="rId27" w:history="1">
        <w:r w:rsidRPr="00234CE2">
          <w:rPr>
            <w:rStyle w:val="Lienhypertexte"/>
          </w:rPr>
          <w:t>CHANGELOG.md</w:t>
        </w:r>
      </w:hyperlink>
      <w:r>
        <w:t xml:space="preserve"> (Fichier reconnu par </w:t>
      </w:r>
      <w:proofErr w:type="spellStart"/>
      <w:r w:rsidRPr="00815507">
        <w:rPr>
          <w:b/>
          <w:bCs/>
        </w:rPr>
        <w:t>Gitlab</w:t>
      </w:r>
      <w:proofErr w:type="spellEnd"/>
      <w:r>
        <w:t>).</w:t>
      </w:r>
    </w:p>
    <w:p w14:paraId="531C466F" w14:textId="77777777" w:rsidR="00324F04" w:rsidRDefault="00324F04" w:rsidP="00324F04">
      <w:pPr>
        <w:spacing w:after="120"/>
        <w:jc w:val="both"/>
      </w:pPr>
    </w:p>
    <w:p w14:paraId="10E6E1C2" w14:textId="77777777" w:rsidR="00326036" w:rsidRDefault="00326036" w:rsidP="00326036">
      <w:pPr>
        <w:pStyle w:val="Titre2"/>
      </w:pPr>
      <w:bookmarkStart w:id="77" w:name="_Toc113374752"/>
      <w:r>
        <w:lastRenderedPageBreak/>
        <w:t>Documentation API</w:t>
      </w:r>
      <w:bookmarkEnd w:id="77"/>
    </w:p>
    <w:p w14:paraId="7C6187F3" w14:textId="77777777" w:rsidR="00326036" w:rsidRDefault="00326036" w:rsidP="00E176B9">
      <w:pPr>
        <w:jc w:val="both"/>
      </w:pPr>
      <w:r>
        <w:t>Pour chaque service, il est nécessaire de fournir :</w:t>
      </w:r>
    </w:p>
    <w:p w14:paraId="295086E6" w14:textId="05621799" w:rsidR="003A0E0C" w:rsidRDefault="00326036" w:rsidP="00E176B9">
      <w:pPr>
        <w:jc w:val="both"/>
      </w:pPr>
      <w:r w:rsidRPr="003A0E0C">
        <w:rPr>
          <w:b/>
          <w:bCs/>
        </w:rPr>
        <w:t>Une spécification complète de l’API</w:t>
      </w:r>
      <w:r>
        <w:t xml:space="preserve"> au format </w:t>
      </w:r>
      <w:hyperlink r:id="rId28" w:history="1">
        <w:r w:rsidRPr="00E176B9">
          <w:rPr>
            <w:rStyle w:val="Lienhypertexte"/>
          </w:rPr>
          <w:t>Open API 3.0</w:t>
        </w:r>
      </w:hyperlink>
      <w:r>
        <w:t xml:space="preserve"> (</w:t>
      </w:r>
      <w:proofErr w:type="spellStart"/>
      <w:r>
        <w:t>Swagger</w:t>
      </w:r>
      <w:proofErr w:type="spellEnd"/>
      <w:r>
        <w:t>), qui doit inclure à minima :</w:t>
      </w:r>
    </w:p>
    <w:p w14:paraId="4D27BD25" w14:textId="450F8507" w:rsidR="003A0E0C" w:rsidRDefault="00326036">
      <w:pPr>
        <w:pStyle w:val="Paragraphedeliste"/>
        <w:numPr>
          <w:ilvl w:val="0"/>
          <w:numId w:val="5"/>
        </w:numPr>
        <w:spacing w:after="120"/>
        <w:ind w:left="714" w:hanging="357"/>
        <w:contextualSpacing w:val="0"/>
        <w:jc w:val="both"/>
      </w:pPr>
      <w:r>
        <w:t xml:space="preserve">Pour chaque </w:t>
      </w:r>
      <w:r w:rsidRPr="00E176B9">
        <w:rPr>
          <w:rFonts w:ascii="Consolas" w:hAnsi="Consolas"/>
          <w:shd w:val="clear" w:color="auto" w:fill="D9D9D9" w:themeFill="background1" w:themeFillShade="D9"/>
        </w:rPr>
        <w:t>end-point</w:t>
      </w:r>
      <w:r>
        <w:t xml:space="preserve"> </w:t>
      </w:r>
      <w:r>
        <w:t>:</w:t>
      </w:r>
    </w:p>
    <w:p w14:paraId="1558ADAC" w14:textId="77777777" w:rsidR="003A0E0C" w:rsidRDefault="00326036">
      <w:pPr>
        <w:pStyle w:val="Paragraphedeliste"/>
        <w:numPr>
          <w:ilvl w:val="1"/>
          <w:numId w:val="5"/>
        </w:numPr>
        <w:spacing w:after="80"/>
        <w:ind w:left="1434" w:hanging="357"/>
        <w:contextualSpacing w:val="0"/>
        <w:jc w:val="both"/>
      </w:pPr>
      <w:r>
        <w:t xml:space="preserve">Une description claire se son rôle. Cette description doit indiquer si des filtrages implicites sont appliqués sur la ressource retournée. </w:t>
      </w:r>
    </w:p>
    <w:p w14:paraId="4F7DCD0F" w14:textId="77777777" w:rsidR="003A0E0C" w:rsidRDefault="00326036">
      <w:pPr>
        <w:pStyle w:val="Paragraphedeliste"/>
        <w:numPr>
          <w:ilvl w:val="1"/>
          <w:numId w:val="5"/>
        </w:numPr>
        <w:spacing w:after="80"/>
        <w:ind w:left="1434" w:hanging="357"/>
        <w:contextualSpacing w:val="0"/>
        <w:jc w:val="both"/>
      </w:pPr>
      <w:r>
        <w:t xml:space="preserve">Une description des paramètres de recherches </w:t>
      </w:r>
      <w:r>
        <w:t>s’ils</w:t>
      </w:r>
      <w:r>
        <w:t xml:space="preserve"> existent.</w:t>
      </w:r>
    </w:p>
    <w:p w14:paraId="6CCD6D30" w14:textId="77777777" w:rsidR="003A0E0C" w:rsidRDefault="00326036">
      <w:pPr>
        <w:pStyle w:val="Paragraphedeliste"/>
        <w:numPr>
          <w:ilvl w:val="1"/>
          <w:numId w:val="5"/>
        </w:numPr>
        <w:spacing w:after="80"/>
        <w:ind w:left="1434" w:hanging="357"/>
        <w:contextualSpacing w:val="0"/>
        <w:jc w:val="both"/>
      </w:pPr>
      <w:r>
        <w:t>La liste complète des réponses (erreurs / succès) qui peuvent être retournées par la fonction.</w:t>
      </w:r>
    </w:p>
    <w:p w14:paraId="271C6D99" w14:textId="32C17501" w:rsidR="003A0E0C" w:rsidRDefault="00326036">
      <w:pPr>
        <w:pStyle w:val="Paragraphedeliste"/>
        <w:numPr>
          <w:ilvl w:val="1"/>
          <w:numId w:val="5"/>
        </w:numPr>
        <w:spacing w:after="80"/>
        <w:ind w:left="1434" w:hanging="357"/>
        <w:contextualSpacing w:val="0"/>
        <w:jc w:val="both"/>
      </w:pPr>
      <w:r>
        <w:t xml:space="preserve">Pour chaque réponse, un exemple de valeurs retournées et/ou le </w:t>
      </w:r>
      <w:r w:rsidRPr="00E176B9">
        <w:rPr>
          <w:rFonts w:ascii="Consolas" w:hAnsi="Consolas"/>
          <w:shd w:val="clear" w:color="auto" w:fill="D9D9D9" w:themeFill="background1" w:themeFillShade="D9"/>
        </w:rPr>
        <w:t>model</w:t>
      </w:r>
      <w:r>
        <w:t xml:space="preserve"> associé.</w:t>
      </w:r>
    </w:p>
    <w:p w14:paraId="3CC69A4E" w14:textId="77777777" w:rsidR="003A0E0C" w:rsidRDefault="00326036">
      <w:pPr>
        <w:pStyle w:val="Paragraphedeliste"/>
        <w:numPr>
          <w:ilvl w:val="0"/>
          <w:numId w:val="5"/>
        </w:numPr>
        <w:spacing w:before="240" w:after="120"/>
        <w:ind w:left="714" w:hanging="357"/>
        <w:contextualSpacing w:val="0"/>
        <w:jc w:val="both"/>
      </w:pPr>
      <w:r>
        <w:t xml:space="preserve">Pour chaque </w:t>
      </w:r>
      <w:r w:rsidRPr="00E176B9">
        <w:rPr>
          <w:rFonts w:ascii="Consolas" w:hAnsi="Consolas"/>
          <w:shd w:val="clear" w:color="auto" w:fill="D9D9D9" w:themeFill="background1" w:themeFillShade="D9"/>
        </w:rPr>
        <w:t>model</w:t>
      </w:r>
      <w:r>
        <w:t xml:space="preserve"> :</w:t>
      </w:r>
    </w:p>
    <w:p w14:paraId="4AF7181E" w14:textId="77777777" w:rsidR="003A0E0C" w:rsidRDefault="00326036">
      <w:pPr>
        <w:pStyle w:val="Paragraphedeliste"/>
        <w:numPr>
          <w:ilvl w:val="1"/>
          <w:numId w:val="5"/>
        </w:numPr>
        <w:spacing w:after="80"/>
        <w:ind w:left="1434" w:hanging="357"/>
        <w:contextualSpacing w:val="0"/>
        <w:jc w:val="both"/>
      </w:pPr>
      <w:r>
        <w:t>Une description générale du model.</w:t>
      </w:r>
    </w:p>
    <w:p w14:paraId="26C77FDE" w14:textId="77777777" w:rsidR="005D763F" w:rsidRDefault="00326036">
      <w:pPr>
        <w:pStyle w:val="Paragraphedeliste"/>
        <w:numPr>
          <w:ilvl w:val="1"/>
          <w:numId w:val="5"/>
        </w:numPr>
        <w:spacing w:after="80"/>
        <w:ind w:left="1434" w:hanging="357"/>
        <w:contextualSpacing w:val="0"/>
        <w:jc w:val="both"/>
      </w:pPr>
      <w:r>
        <w:t xml:space="preserve">Une description de la signification de chaque </w:t>
      </w:r>
      <w:r>
        <w:t>champ</w:t>
      </w:r>
      <w:r>
        <w:t xml:space="preserve">. Cette description est </w:t>
      </w:r>
      <w:r w:rsidRPr="005D763F">
        <w:rPr>
          <w:b/>
          <w:bCs/>
        </w:rPr>
        <w:t>obligatoire</w:t>
      </w:r>
      <w:r>
        <w:t xml:space="preserve"> même si le nom </w:t>
      </w:r>
      <w:r>
        <w:t>du champ</w:t>
      </w:r>
      <w:r>
        <w:t xml:space="preserve"> semble être suffisamment explicite. </w:t>
      </w:r>
    </w:p>
    <w:p w14:paraId="2CCF6986" w14:textId="0163FF34" w:rsidR="00326036" w:rsidRDefault="00326036" w:rsidP="00E176B9">
      <w:pPr>
        <w:jc w:val="both"/>
      </w:pPr>
      <w:r w:rsidRPr="00E176B9">
        <w:rPr>
          <w:b/>
          <w:bCs/>
        </w:rPr>
        <w:t>Si nécessaire</w:t>
      </w:r>
      <w:r>
        <w:t>, une documentation contextuelle supplémentaire (par exemple : Liste des règles métiers spécifiques à cette fonction)</w:t>
      </w:r>
      <w:r w:rsidR="005D763F">
        <w:t xml:space="preserve"> sera fournie et accessible au même endroit que la documentation </w:t>
      </w:r>
      <w:proofErr w:type="spellStart"/>
      <w:r w:rsidR="005D763F" w:rsidRPr="005D763F">
        <w:rPr>
          <w:b/>
          <w:bCs/>
        </w:rPr>
        <w:t>Swagger</w:t>
      </w:r>
      <w:proofErr w:type="spellEnd"/>
      <w:r w:rsidR="005D763F">
        <w:t>.</w:t>
      </w:r>
    </w:p>
    <w:p w14:paraId="10AE571A" w14:textId="59342DDF" w:rsidR="00326036" w:rsidRDefault="00326036" w:rsidP="00326036">
      <w:r>
        <w:br w:type="page"/>
      </w:r>
    </w:p>
    <w:p w14:paraId="50B6D41D" w14:textId="13E2169C" w:rsidR="00CA216C" w:rsidRDefault="00CA216C" w:rsidP="00CA216C">
      <w:pPr>
        <w:pStyle w:val="Titre1"/>
      </w:pPr>
      <w:bookmarkStart w:id="78" w:name="_Toc113370031"/>
      <w:bookmarkStart w:id="79" w:name="_Toc113374753"/>
      <w:r>
        <w:lastRenderedPageBreak/>
        <w:t>TESTS AUTOMATISÉS</w:t>
      </w:r>
      <w:bookmarkEnd w:id="79"/>
    </w:p>
    <w:p w14:paraId="638A1AEA" w14:textId="6E9B7D8E" w:rsidR="00F738D2" w:rsidRDefault="0060528E" w:rsidP="0060528E">
      <w:pPr>
        <w:pStyle w:val="Titre2"/>
      </w:pPr>
      <w:bookmarkStart w:id="80" w:name="_Toc113374754"/>
      <w:r>
        <w:t>Prérequis</w:t>
      </w:r>
      <w:bookmarkEnd w:id="80"/>
    </w:p>
    <w:p w14:paraId="5A66CF20" w14:textId="77777777" w:rsidR="0060528E" w:rsidRDefault="0060528E" w:rsidP="00F64125">
      <w:pPr>
        <w:jc w:val="both"/>
      </w:pPr>
      <w:r>
        <w:t xml:space="preserve">Les tests automatisés sont l’ensemble des tests, généralement écrits en langage de programmation, pouvant être exécutés </w:t>
      </w:r>
      <w:r w:rsidRPr="00C2120A">
        <w:rPr>
          <w:b/>
          <w:bCs/>
        </w:rPr>
        <w:t>automatiquement</w:t>
      </w:r>
      <w:r>
        <w:t xml:space="preserve"> et </w:t>
      </w:r>
      <w:r w:rsidRPr="00C2120A">
        <w:rPr>
          <w:b/>
          <w:bCs/>
        </w:rPr>
        <w:t>indéfiniment</w:t>
      </w:r>
      <w:r>
        <w:t xml:space="preserve"> afin de s’assurer que le résultat retourné par une portion de code plus ou moins grande est </w:t>
      </w:r>
      <w:r w:rsidRPr="00C2120A">
        <w:rPr>
          <w:b/>
          <w:bCs/>
        </w:rPr>
        <w:t>conforme</w:t>
      </w:r>
      <w:r>
        <w:t xml:space="preserve"> au résultat attendu.</w:t>
      </w:r>
    </w:p>
    <w:p w14:paraId="3524DF6F" w14:textId="245A2AE3" w:rsidR="0060528E" w:rsidRDefault="0060528E" w:rsidP="00F64125">
      <w:pPr>
        <w:jc w:val="both"/>
      </w:pPr>
      <w:r>
        <w:t xml:space="preserve">Ce document n'étant pas un guide d’utilisation, il suppose que le lecteur maîtrise les outils de création de tests automatisés avec les principales bibliothèques existantes en fonction du langage utilisé, ainsi que les notions de </w:t>
      </w:r>
      <w:r w:rsidRPr="0060528E">
        <w:rPr>
          <w:rFonts w:ascii="Consolas" w:hAnsi="Consolas"/>
          <w:shd w:val="clear" w:color="auto" w:fill="D9D9D9" w:themeFill="background1" w:themeFillShade="D9"/>
        </w:rPr>
        <w:t>stub</w:t>
      </w:r>
      <w:r w:rsidR="00D5166C">
        <w:t xml:space="preserve"> /</w:t>
      </w:r>
      <w:r>
        <w:t xml:space="preserve"> </w:t>
      </w:r>
      <w:proofErr w:type="spellStart"/>
      <w:r w:rsidRPr="0060528E">
        <w:rPr>
          <w:rFonts w:ascii="Consolas" w:hAnsi="Consolas"/>
          <w:shd w:val="clear" w:color="auto" w:fill="D9D9D9" w:themeFill="background1" w:themeFillShade="D9"/>
        </w:rPr>
        <w:t>mock</w:t>
      </w:r>
      <w:proofErr w:type="spellEnd"/>
      <w:r>
        <w:t xml:space="preserve">. </w:t>
      </w:r>
    </w:p>
    <w:p w14:paraId="4823467B" w14:textId="69150D82" w:rsidR="00EF12DB" w:rsidRDefault="0060528E" w:rsidP="00F64125">
      <w:pPr>
        <w:jc w:val="both"/>
      </w:pPr>
      <w:r>
        <w:t>Il suppose aussi que le code ai</w:t>
      </w:r>
      <w:r w:rsidR="00F64125">
        <w:t>t</w:t>
      </w:r>
      <w:r>
        <w:t xml:space="preserve"> été rédigé dans une forme permettant de réaliser des tests facilement (exemple : </w:t>
      </w:r>
      <w:hyperlink r:id="rId29" w:history="1">
        <w:r w:rsidRPr="0060528E">
          <w:rPr>
            <w:rStyle w:val="Lienhypertexte"/>
          </w:rPr>
          <w:t>SOLID</w:t>
        </w:r>
      </w:hyperlink>
      <w:r>
        <w:t>).</w:t>
      </w:r>
    </w:p>
    <w:p w14:paraId="018924D3" w14:textId="77777777" w:rsidR="00EF12DB" w:rsidRDefault="00EF12DB" w:rsidP="00EF12DB">
      <w:pPr>
        <w:pStyle w:val="Titre2"/>
        <w:spacing w:before="360"/>
      </w:pPr>
      <w:bookmarkStart w:id="81" w:name="_Toc113374755"/>
      <w:r>
        <w:t>Les différents types de tests</w:t>
      </w:r>
      <w:bookmarkEnd w:id="81"/>
    </w:p>
    <w:p w14:paraId="05566455" w14:textId="5621A6F5" w:rsidR="00EF12DB" w:rsidRDefault="00EF12DB" w:rsidP="00EF12DB">
      <w:pPr>
        <w:jc w:val="both"/>
      </w:pPr>
      <w:r>
        <w:t xml:space="preserve">Bien qu’il existe un grand nombre de “types” de tests automatisés, nous nous concentrerons dans ce document que sur 4 principaux. La terminologie utilisée ne découle pas des standards établis par </w:t>
      </w:r>
      <w:hyperlink r:id="rId30" w:history="1">
        <w:r w:rsidRPr="00EF12DB">
          <w:rPr>
            <w:rStyle w:val="Lienhypertexte"/>
          </w:rPr>
          <w:t>l'ISTQB</w:t>
        </w:r>
      </w:hyperlink>
      <w:r>
        <w:t xml:space="preserve"> mais vise plutôt à utiliser des termes non-ambiguës pour représenter divers scénarios de tests couramment rencontrés. </w:t>
      </w:r>
    </w:p>
    <w:p w14:paraId="5E53D4C3" w14:textId="77777777" w:rsidR="00EF12DB" w:rsidRDefault="00EF12DB" w:rsidP="00EF12DB">
      <w:pPr>
        <w:pStyle w:val="Titre3"/>
      </w:pPr>
      <w:bookmarkStart w:id="82" w:name="_Toc113374756"/>
      <w:r>
        <w:t>Tests unitaires</w:t>
      </w:r>
      <w:bookmarkEnd w:id="82"/>
    </w:p>
    <w:p w14:paraId="511637E7" w14:textId="77777777" w:rsidR="00EF12DB" w:rsidRDefault="00EF12DB" w:rsidP="00EF12DB">
      <w:pPr>
        <w:jc w:val="both"/>
      </w:pPr>
      <w:r>
        <w:t xml:space="preserve">Dans sa définition originale : </w:t>
      </w:r>
    </w:p>
    <w:p w14:paraId="046DA73C" w14:textId="7A6B29E7" w:rsidR="00B93301" w:rsidRPr="00F64D4C" w:rsidRDefault="00B93301" w:rsidP="00043A2D">
      <w:pPr>
        <w:pBdr>
          <w:left w:val="single" w:sz="4" w:space="4" w:color="auto"/>
        </w:pBdr>
        <w:shd w:val="clear" w:color="auto" w:fill="FFFFFF"/>
        <w:spacing w:after="240" w:line="240" w:lineRule="auto"/>
        <w:ind w:left="720"/>
        <w:jc w:val="both"/>
        <w:rPr>
          <w:rFonts w:ascii="Segoe UI" w:eastAsia="Times New Roman" w:hAnsi="Segoe UI" w:cs="Segoe UI"/>
          <w:color w:val="707070"/>
          <w:spacing w:val="-1"/>
          <w:sz w:val="20"/>
          <w:szCs w:val="20"/>
          <w:lang w:val="en-GB"/>
        </w:rPr>
      </w:pPr>
      <w:r w:rsidRPr="00F64D4C">
        <w:rPr>
          <w:rFonts w:ascii="Segoe UI" w:eastAsia="Times New Roman" w:hAnsi="Segoe UI" w:cs="Segoe UI"/>
          <w:color w:val="707070"/>
          <w:spacing w:val="-1"/>
          <w:lang w:val="en-GB"/>
        </w:rPr>
        <w:t>A </w:t>
      </w:r>
      <w:r w:rsidRPr="00F64D4C">
        <w:rPr>
          <w:rFonts w:ascii="Segoe UI" w:eastAsia="Times New Roman" w:hAnsi="Segoe UI" w:cs="Segoe UI"/>
          <w:b/>
          <w:bCs/>
          <w:color w:val="707070"/>
          <w:spacing w:val="-1"/>
          <w:lang w:val="en-GB"/>
        </w:rPr>
        <w:t>unit test</w:t>
      </w:r>
      <w:r w:rsidRPr="00F64D4C">
        <w:rPr>
          <w:rFonts w:ascii="Segoe UI" w:eastAsia="Times New Roman" w:hAnsi="Segoe UI" w:cs="Segoe UI"/>
          <w:color w:val="707070"/>
          <w:spacing w:val="-1"/>
          <w:lang w:val="en-GB"/>
        </w:rPr>
        <w:t> is the smallest testable part of an application like functions, classes, procedures, interfaces. Unit testing is a method by which individual units of source code are tested to determine if they are fit for use.</w:t>
      </w:r>
    </w:p>
    <w:p w14:paraId="24D5C358" w14:textId="77777777" w:rsidR="00EF12DB" w:rsidRDefault="00EF12DB" w:rsidP="00EF12DB">
      <w:pPr>
        <w:jc w:val="both"/>
      </w:pPr>
      <w:r>
        <w:t xml:space="preserve">Ce document utilise le terme “test unitaire” pour désigner les tests permettant de valider de manière </w:t>
      </w:r>
      <w:r w:rsidRPr="00464E58">
        <w:rPr>
          <w:b/>
          <w:bCs/>
        </w:rPr>
        <w:t>individuelle</w:t>
      </w:r>
      <w:r>
        <w:t xml:space="preserve"> une portion de code. “</w:t>
      </w:r>
      <w:r w:rsidRPr="00464E58">
        <w:rPr>
          <w:i/>
          <w:iCs/>
        </w:rPr>
        <w:t>Individuelle</w:t>
      </w:r>
      <w:r>
        <w:t>” sous-entend : sans utiliser de dépendances à d’autres portions de code que celle que nous cherchons à tester.</w:t>
      </w:r>
    </w:p>
    <w:p w14:paraId="37B3CB01" w14:textId="77777777" w:rsidR="00EF12DB" w:rsidRDefault="00EF12DB" w:rsidP="00EF12DB">
      <w:pPr>
        <w:jc w:val="both"/>
      </w:pPr>
      <w:r>
        <w:t xml:space="preserve">Le test unitaire permet donc de s’assurer qu’une portion de code, la plus atomique possible, réagit comme prévu. </w:t>
      </w:r>
    </w:p>
    <w:p w14:paraId="077FBC82" w14:textId="77777777" w:rsidR="00EF12DB" w:rsidRDefault="00EF12DB" w:rsidP="00EF12DB">
      <w:pPr>
        <w:jc w:val="both"/>
      </w:pPr>
      <w:r>
        <w:t xml:space="preserve">Cette portion désigne généralement une </w:t>
      </w:r>
      <w:proofErr w:type="spellStart"/>
      <w:r w:rsidRPr="001C479E">
        <w:rPr>
          <w:rFonts w:ascii="Consolas" w:hAnsi="Consolas"/>
          <w:shd w:val="clear" w:color="auto" w:fill="D9D9D9" w:themeFill="background1" w:themeFillShade="D9"/>
        </w:rPr>
        <w:t>function</w:t>
      </w:r>
      <w:proofErr w:type="spellEnd"/>
      <w:r>
        <w:t xml:space="preserve"> / </w:t>
      </w:r>
      <w:proofErr w:type="spellStart"/>
      <w:r w:rsidRPr="001C479E">
        <w:rPr>
          <w:rFonts w:ascii="Consolas" w:hAnsi="Consolas"/>
          <w:shd w:val="clear" w:color="auto" w:fill="D9D9D9" w:themeFill="background1" w:themeFillShade="D9"/>
        </w:rPr>
        <w:t>method</w:t>
      </w:r>
      <w:proofErr w:type="spellEnd"/>
      <w:r>
        <w:t xml:space="preserve"> permettant d’effectuer une tâche précise. Dans une approche de code orienté service (les fonctions métiers / supports sont encapsulés dans des Services), il s’agira de créer des tests unitaires pour chaque </w:t>
      </w:r>
      <w:proofErr w:type="gramStart"/>
      <w:r>
        <w:t xml:space="preserve">fonction </w:t>
      </w:r>
      <w:r w:rsidRPr="001C479E">
        <w:rPr>
          <w:rFonts w:ascii="Consolas" w:hAnsi="Consolas"/>
          <w:shd w:val="clear" w:color="auto" w:fill="D9D9D9" w:themeFill="background1" w:themeFillShade="D9"/>
        </w:rPr>
        <w:t>public</w:t>
      </w:r>
      <w:proofErr w:type="gramEnd"/>
      <w:r>
        <w:t xml:space="preserve"> du Service afin de valider le bon fonctionnement de ce dernier. </w:t>
      </w:r>
    </w:p>
    <w:p w14:paraId="56B1B086" w14:textId="0C86E1DB" w:rsidR="00EF12DB" w:rsidRDefault="00EF12DB" w:rsidP="00EF12DB">
      <w:pPr>
        <w:jc w:val="both"/>
      </w:pPr>
      <w:r>
        <w:t xml:space="preserve">Il est donc </w:t>
      </w:r>
      <w:r w:rsidRPr="001C479E">
        <w:rPr>
          <w:b/>
          <w:bCs/>
        </w:rPr>
        <w:t>impératif</w:t>
      </w:r>
      <w:r>
        <w:t xml:space="preserve"> que la portion de code testée </w:t>
      </w:r>
      <w:r w:rsidR="001C479E">
        <w:t>n’ait</w:t>
      </w:r>
      <w:r>
        <w:t xml:space="preserve"> </w:t>
      </w:r>
      <w:r w:rsidRPr="001C479E">
        <w:rPr>
          <w:b/>
          <w:bCs/>
        </w:rPr>
        <w:t>aucune</w:t>
      </w:r>
      <w:r>
        <w:t xml:space="preserve"> dépendance. Si la portion de code testée fait appel à des dépendances vers d’autre </w:t>
      </w:r>
      <w:r w:rsidRPr="006C0C0F">
        <w:rPr>
          <w:rFonts w:ascii="Consolas" w:hAnsi="Consolas"/>
          <w:shd w:val="clear" w:color="auto" w:fill="D9D9D9" w:themeFill="background1" w:themeFillShade="D9"/>
        </w:rPr>
        <w:t>Services</w:t>
      </w:r>
      <w:r>
        <w:t xml:space="preserve"> (qui devraient généralement être injectées en </w:t>
      </w:r>
      <w:r>
        <w:lastRenderedPageBreak/>
        <w:t xml:space="preserve">constructeur sous forme de dépendance), le testeur devrait faire appel à des </w:t>
      </w:r>
      <w:proofErr w:type="spellStart"/>
      <w:r w:rsidRPr="001B1F62">
        <w:rPr>
          <w:rFonts w:ascii="Consolas" w:hAnsi="Consolas"/>
          <w:shd w:val="clear" w:color="auto" w:fill="D9D9D9" w:themeFill="background1" w:themeFillShade="D9"/>
        </w:rPr>
        <w:t>mock</w:t>
      </w:r>
      <w:proofErr w:type="spellEnd"/>
      <w:r>
        <w:t xml:space="preserve"> / </w:t>
      </w:r>
      <w:r w:rsidRPr="001B1F62">
        <w:rPr>
          <w:rFonts w:ascii="Consolas" w:hAnsi="Consolas"/>
          <w:shd w:val="clear" w:color="auto" w:fill="D9D9D9" w:themeFill="background1" w:themeFillShade="D9"/>
        </w:rPr>
        <w:t>stub</w:t>
      </w:r>
      <w:r>
        <w:t xml:space="preserve"> pour isoler la portion de code à tester.</w:t>
      </w:r>
    </w:p>
    <w:p w14:paraId="1238A03E" w14:textId="77777777" w:rsidR="001B1F62" w:rsidRDefault="001B1F62" w:rsidP="001B1F62">
      <w:pPr>
        <w:rPr>
          <w:b/>
          <w:bCs/>
        </w:rPr>
      </w:pPr>
      <w:r w:rsidRPr="001B1F62">
        <w:rPr>
          <w:b/>
          <w:bCs/>
        </w:rPr>
        <w:t xml:space="preserve">Les tests unitaires doivent valider : </w:t>
      </w:r>
    </w:p>
    <w:p w14:paraId="10E5CF9D" w14:textId="77777777" w:rsidR="001B1F62" w:rsidRPr="001B1F62" w:rsidRDefault="001B1F62">
      <w:pPr>
        <w:pStyle w:val="Paragraphedeliste"/>
        <w:numPr>
          <w:ilvl w:val="0"/>
          <w:numId w:val="5"/>
        </w:numPr>
        <w:spacing w:after="120"/>
        <w:ind w:left="714" w:hanging="357"/>
        <w:contextualSpacing w:val="0"/>
        <w:jc w:val="both"/>
        <w:rPr>
          <w:b/>
          <w:bCs/>
        </w:rPr>
      </w:pPr>
      <w:r w:rsidRPr="00F64D4C">
        <w:t>Que la portion de code testée renvoie bien les données prévues en fonction des données d’entrées fournies.</w:t>
      </w:r>
    </w:p>
    <w:p w14:paraId="600BA5D9" w14:textId="462191DE" w:rsidR="001B1F62" w:rsidRPr="001B1F62" w:rsidRDefault="001B1F62">
      <w:pPr>
        <w:pStyle w:val="Paragraphedeliste"/>
        <w:numPr>
          <w:ilvl w:val="0"/>
          <w:numId w:val="5"/>
        </w:numPr>
        <w:jc w:val="both"/>
        <w:rPr>
          <w:b/>
          <w:bCs/>
        </w:rPr>
      </w:pPr>
      <w:r w:rsidRPr="00F64D4C">
        <w:t xml:space="preserve">Que la portion de code lève bien les exceptions attendues en fonction des scénarios imaginés. </w:t>
      </w:r>
    </w:p>
    <w:p w14:paraId="2D9344BC" w14:textId="0F001600" w:rsidR="001B1F62" w:rsidRPr="003A0BCD" w:rsidRDefault="003A0BCD" w:rsidP="003A0BCD">
      <w:pPr>
        <w:jc w:val="both"/>
        <w:rPr>
          <w:rFonts w:ascii="Consolas" w:hAnsi="Consolas"/>
          <w:i/>
          <w:iCs/>
          <w:shd w:val="clear" w:color="auto" w:fill="D9D9D9" w:themeFill="background1" w:themeFillShade="D9"/>
        </w:rPr>
      </w:pPr>
      <w:r w:rsidRPr="003A0BCD">
        <w:rPr>
          <w:i/>
          <w:iCs/>
        </w:rPr>
        <w:t>Plus le code aura été écrit en respectant les principes SOLID, plus il sera facile de tester. Ainsi, si les principes de découpage de code sont respectés, les tests unitaires sont généralement faciles à rédiger</w:t>
      </w:r>
      <w:r w:rsidRPr="003A0BCD">
        <w:rPr>
          <w:i/>
          <w:iCs/>
        </w:rPr>
        <w:t>.</w:t>
      </w:r>
    </w:p>
    <w:p w14:paraId="35072E9A" w14:textId="77777777" w:rsidR="003A0BCD" w:rsidRDefault="003A0BCD" w:rsidP="003A0BCD">
      <w:pPr>
        <w:pStyle w:val="Titre3"/>
        <w:rPr>
          <w:rFonts w:eastAsia="Times New Roman"/>
        </w:rPr>
      </w:pPr>
      <w:bookmarkStart w:id="83" w:name="_Toc113374757"/>
      <w:r w:rsidRPr="00F64D4C">
        <w:rPr>
          <w:rFonts w:eastAsia="Times New Roman"/>
        </w:rPr>
        <w:t xml:space="preserve">Tests de conformité des </w:t>
      </w:r>
      <w:proofErr w:type="spellStart"/>
      <w:r w:rsidRPr="00F64D4C">
        <w:rPr>
          <w:rFonts w:eastAsia="Times New Roman"/>
        </w:rPr>
        <w:t>models</w:t>
      </w:r>
      <w:proofErr w:type="spellEnd"/>
      <w:r w:rsidRPr="00F64D4C">
        <w:rPr>
          <w:rFonts w:eastAsia="Times New Roman"/>
        </w:rPr>
        <w:t xml:space="preserve"> / </w:t>
      </w:r>
      <w:proofErr w:type="spellStart"/>
      <w:r w:rsidRPr="00F64D4C">
        <w:rPr>
          <w:rFonts w:eastAsia="Times New Roman"/>
        </w:rPr>
        <w:t>DTOs</w:t>
      </w:r>
      <w:bookmarkEnd w:id="83"/>
      <w:proofErr w:type="spellEnd"/>
    </w:p>
    <w:p w14:paraId="4D1D0267" w14:textId="0E6ADF5A" w:rsidR="003A0BCD" w:rsidRPr="00F64D4C" w:rsidRDefault="003A0BCD" w:rsidP="00472BD5">
      <w:pPr>
        <w:jc w:val="both"/>
        <w:rPr>
          <w:rFonts w:ascii="Open Sans" w:hAnsi="Open Sans" w:cs="Open Sans"/>
          <w:color w:val="595959" w:themeColor="text1" w:themeTint="A6"/>
        </w:rPr>
      </w:pPr>
      <w:r w:rsidRPr="00F64D4C">
        <w:t xml:space="preserve">Les tests de conformité des </w:t>
      </w:r>
      <w:r w:rsidRPr="00F64D4C">
        <w:rPr>
          <w:rFonts w:ascii="Ubuntu Mono" w:hAnsi="Ubuntu Mono" w:cs="Courier New"/>
          <w:sz w:val="21"/>
          <w:szCs w:val="21"/>
          <w:bdr w:val="none" w:sz="0" w:space="0" w:color="auto" w:frame="1"/>
        </w:rPr>
        <w:t>model</w:t>
      </w:r>
      <w:r w:rsidRPr="00F64D4C">
        <w:t xml:space="preserve"> (au sens ORM) ou des </w:t>
      </w:r>
      <w:r w:rsidRPr="00472BD5">
        <w:rPr>
          <w:rFonts w:ascii="Consolas" w:hAnsi="Consolas"/>
          <w:shd w:val="clear" w:color="auto" w:fill="D9D9D9" w:themeFill="background1" w:themeFillShade="D9"/>
        </w:rPr>
        <w:t>DTO</w:t>
      </w:r>
      <w:r w:rsidRPr="00F64D4C">
        <w:t xml:space="preserve"> (objet représentant une structure de données) permettent de s’assurer que les structures représentant des données ne seront jamais altérées au fur et à mesure des développements. </w:t>
      </w:r>
    </w:p>
    <w:p w14:paraId="6CF21430" w14:textId="007B9A26" w:rsidR="003A0BCD" w:rsidRPr="00F64D4C" w:rsidRDefault="003A0BCD" w:rsidP="00472BD5">
      <w:pPr>
        <w:jc w:val="both"/>
      </w:pPr>
      <w:r w:rsidRPr="00F64D4C">
        <w:rPr>
          <w:b/>
          <w:bCs/>
        </w:rPr>
        <w:t>Le test de conformité vise à s’assurer que les données sont bien présentes ET que leurs formats sont bien ceux attendus</w:t>
      </w:r>
      <w:r w:rsidRPr="00F64D4C">
        <w:t xml:space="preserve">. Ils peuvent être plus ou moins stricts en fonction des contextes. </w:t>
      </w:r>
    </w:p>
    <w:p w14:paraId="1DFD6F6C" w14:textId="77777777" w:rsidR="003A0BCD" w:rsidRPr="00F64D4C" w:rsidRDefault="003A0BCD" w:rsidP="00472BD5">
      <w:pPr>
        <w:jc w:val="both"/>
      </w:pPr>
      <w:r w:rsidRPr="00F64D4C">
        <w:t xml:space="preserve">En règle générale, </w:t>
      </w:r>
      <w:r w:rsidRPr="00F64D4C">
        <w:rPr>
          <w:b/>
          <w:bCs/>
        </w:rPr>
        <w:t>plus une structure de données est susceptible de variation, plus les tests de conformité de sa structure</w:t>
      </w:r>
      <w:r w:rsidRPr="00F64D4C">
        <w:t xml:space="preserve"> (et les méthodes qui y sont associées, le cas échéant, bien que ces tests puissent aussi s’apparenter à des tests unitaires) </w:t>
      </w:r>
      <w:r w:rsidRPr="00F64D4C">
        <w:rPr>
          <w:b/>
          <w:bCs/>
        </w:rPr>
        <w:t>devraient être complets</w:t>
      </w:r>
      <w:r w:rsidRPr="00F64D4C">
        <w:t xml:space="preserve">. </w:t>
      </w:r>
    </w:p>
    <w:p w14:paraId="1EA850FD" w14:textId="77777777" w:rsidR="003A0BCD" w:rsidRPr="00F64D4C" w:rsidRDefault="003A0BCD" w:rsidP="00472BD5">
      <w:pPr>
        <w:jc w:val="both"/>
      </w:pPr>
      <w:r w:rsidRPr="00F64D4C">
        <w:t xml:space="preserve">Par exemple, les tests sur un </w:t>
      </w:r>
      <w:proofErr w:type="spellStart"/>
      <w:r w:rsidRPr="003A0BCD">
        <w:rPr>
          <w:rFonts w:ascii="Consolas" w:hAnsi="Consolas"/>
          <w:shd w:val="clear" w:color="auto" w:fill="D9D9D9" w:themeFill="background1" w:themeFillShade="D9"/>
        </w:rPr>
        <w:t>model</w:t>
      </w:r>
      <w:proofErr w:type="spellEnd"/>
      <w:r w:rsidRPr="00F64D4C">
        <w:t xml:space="preserve"> provenant d’une base de données interne, qui n’est généralement pas ou peu soumise à variation, sont probablement moins prioritaires qu’une fonction métier dépendant d’un retour API développé par un tiers (exemple : consommation d’une API tierce).</w:t>
      </w:r>
    </w:p>
    <w:p w14:paraId="0FA71F41" w14:textId="77777777" w:rsidR="00EF12DB" w:rsidRPr="0060528E" w:rsidRDefault="00EF12DB" w:rsidP="00F64125">
      <w:pPr>
        <w:jc w:val="both"/>
      </w:pPr>
    </w:p>
    <w:p w14:paraId="1241681A" w14:textId="77777777" w:rsidR="007943E6" w:rsidRDefault="007943E6" w:rsidP="007943E6">
      <w:pPr>
        <w:pStyle w:val="Titre3"/>
      </w:pPr>
      <w:bookmarkStart w:id="84" w:name="_Toc113374758"/>
      <w:r>
        <w:t>Tests de contrôle des données (E/S) d’API</w:t>
      </w:r>
      <w:bookmarkEnd w:id="84"/>
    </w:p>
    <w:p w14:paraId="7243681D" w14:textId="77777777" w:rsidR="007943E6" w:rsidRDefault="007943E6" w:rsidP="007943E6">
      <w:pPr>
        <w:jc w:val="both"/>
      </w:pPr>
      <w:r>
        <w:t>Les tests de contrôle de l’intégrité des données E/S d’API vise à s’assurer que :</w:t>
      </w:r>
    </w:p>
    <w:p w14:paraId="396A9217" w14:textId="77777777" w:rsidR="007943E6" w:rsidRDefault="007943E6">
      <w:pPr>
        <w:pStyle w:val="Paragraphedeliste"/>
        <w:numPr>
          <w:ilvl w:val="0"/>
          <w:numId w:val="5"/>
        </w:numPr>
        <w:spacing w:after="120"/>
        <w:ind w:left="714" w:hanging="357"/>
        <w:contextualSpacing w:val="0"/>
        <w:jc w:val="both"/>
      </w:pPr>
      <w:r w:rsidRPr="007943E6">
        <w:rPr>
          <w:b/>
          <w:bCs/>
        </w:rPr>
        <w:t xml:space="preserve">Le contrôle des données d’entrée fonctionne correctement </w:t>
      </w:r>
      <w:r>
        <w:t>(une erreur (du bon type) est correctement déclenchée chaque fois qu’une donnée non conforme est fournie à une requête).</w:t>
      </w:r>
    </w:p>
    <w:p w14:paraId="11C597D4" w14:textId="3FDDC20F" w:rsidR="007943E6" w:rsidRDefault="007943E6">
      <w:pPr>
        <w:pStyle w:val="Paragraphedeliste"/>
        <w:numPr>
          <w:ilvl w:val="0"/>
          <w:numId w:val="5"/>
        </w:numPr>
        <w:jc w:val="both"/>
      </w:pPr>
      <w:r w:rsidRPr="007943E6">
        <w:rPr>
          <w:b/>
          <w:bCs/>
        </w:rPr>
        <w:t>Le contrôle des données de sortie d’une API est conforme à l’attendu</w:t>
      </w:r>
      <w:r>
        <w:t xml:space="preserve"> (tous les champs qui doivent être retournés sont bien présents, leurs types / valeurs sont conformes à l’attendu), </w:t>
      </w:r>
    </w:p>
    <w:p w14:paraId="11B2FA94" w14:textId="77777777" w:rsidR="007943E6" w:rsidRDefault="007943E6" w:rsidP="007943E6">
      <w:pPr>
        <w:jc w:val="both"/>
      </w:pPr>
      <w:r>
        <w:t xml:space="preserve">Dans le cas d’un service API, ces tests permettent de s’assurer en permanence que les évolutions ne risquent pas d’avoir d’impact dans les applicatifs les consommant. Les tests devraient par ailleurs permettre de valider que l’API est conforme à sa documentation </w:t>
      </w:r>
      <w:proofErr w:type="spellStart"/>
      <w:r>
        <w:t>Swagger</w:t>
      </w:r>
      <w:proofErr w:type="spellEnd"/>
      <w:r>
        <w:t>.</w:t>
      </w:r>
    </w:p>
    <w:p w14:paraId="03B090C3" w14:textId="1A43B6EA" w:rsidR="007943E6" w:rsidRDefault="007943E6" w:rsidP="007943E6">
      <w:pPr>
        <w:jc w:val="both"/>
        <w:rPr>
          <w:rFonts w:ascii="Open Sans" w:eastAsia="Georgia" w:hAnsi="Open Sans" w:cs="Open Sans"/>
          <w:b/>
          <w:color w:val="24292E"/>
          <w:sz w:val="36"/>
          <w:szCs w:val="36"/>
        </w:rPr>
      </w:pPr>
      <w:r>
        <w:t xml:space="preserve">Leur degré de complexité de mise en œuvre dépendra généralement du niveau d’abstraction du code, ainsi que de la précision attendue. </w:t>
      </w:r>
      <w:r>
        <w:br w:type="page"/>
      </w:r>
    </w:p>
    <w:p w14:paraId="35DE76F6" w14:textId="77777777" w:rsidR="00EA7DDD" w:rsidRDefault="00EA7DDD" w:rsidP="00EA7DDD">
      <w:pPr>
        <w:pStyle w:val="Titre3"/>
      </w:pPr>
      <w:bookmarkStart w:id="85" w:name="_Toc113374759"/>
      <w:r>
        <w:lastRenderedPageBreak/>
        <w:t>Tests fonctionnels</w:t>
      </w:r>
      <w:bookmarkEnd w:id="85"/>
    </w:p>
    <w:p w14:paraId="3286979B" w14:textId="77777777" w:rsidR="00EA7DDD" w:rsidRDefault="00EA7DDD" w:rsidP="00EA7DDD">
      <w:pPr>
        <w:jc w:val="both"/>
      </w:pPr>
      <w:r>
        <w:t xml:space="preserve">Dans ce document, nous ferons référence aux tests fonctionnels (qui peuvent aussi être vu comme des tests d’intégration) comme étant les tests permettant de s’assurer qu’une fonction métier, </w:t>
      </w:r>
      <w:r w:rsidRPr="00EA7DDD">
        <w:rPr>
          <w:i/>
          <w:iCs/>
        </w:rPr>
        <w:t>dans un scénario prévu</w:t>
      </w:r>
      <w:r>
        <w:t xml:space="preserve">, produit un résultat conforme à l’attendu. </w:t>
      </w:r>
    </w:p>
    <w:p w14:paraId="7072DFC9" w14:textId="77777777" w:rsidR="00EA7DDD" w:rsidRDefault="00EA7DDD" w:rsidP="00EA7DDD">
      <w:pPr>
        <w:jc w:val="both"/>
      </w:pPr>
      <w:r>
        <w:t xml:space="preserve">Le test fonctionnel vise à se rapprocher le plus près possible du scénario d’utilisation final. Ils permettent de valider que : </w:t>
      </w:r>
    </w:p>
    <w:p w14:paraId="433D4291" w14:textId="77777777" w:rsidR="006D0395" w:rsidRPr="006D0395" w:rsidRDefault="00EA7DDD">
      <w:pPr>
        <w:pStyle w:val="Paragraphedeliste"/>
        <w:numPr>
          <w:ilvl w:val="0"/>
          <w:numId w:val="6"/>
        </w:numPr>
        <w:spacing w:after="120"/>
        <w:ind w:left="714" w:hanging="357"/>
        <w:contextualSpacing w:val="0"/>
        <w:rPr>
          <w:b/>
          <w:bCs/>
        </w:rPr>
      </w:pPr>
      <w:r w:rsidRPr="006D0395">
        <w:rPr>
          <w:b/>
          <w:bCs/>
        </w:rPr>
        <w:t>Les règles métiers sont bien appliquées.</w:t>
      </w:r>
    </w:p>
    <w:p w14:paraId="57989433" w14:textId="0966AE66" w:rsidR="00EA7DDD" w:rsidRDefault="00EA7DDD">
      <w:pPr>
        <w:pStyle w:val="Paragraphedeliste"/>
        <w:numPr>
          <w:ilvl w:val="0"/>
          <w:numId w:val="6"/>
        </w:numPr>
        <w:spacing w:after="120"/>
        <w:ind w:left="714" w:hanging="357"/>
        <w:contextualSpacing w:val="0"/>
      </w:pPr>
      <w:r w:rsidRPr="006D0395">
        <w:rPr>
          <w:b/>
          <w:bCs/>
        </w:rPr>
        <w:t>Le résultat de l’ensemble</w:t>
      </w:r>
      <w:r>
        <w:t xml:space="preserve"> (et non de l’unité) </w:t>
      </w:r>
      <w:r w:rsidRPr="006D0395">
        <w:rPr>
          <w:b/>
          <w:bCs/>
        </w:rPr>
        <w:t>est conforme à l’attendu</w:t>
      </w:r>
      <w:r>
        <w:t xml:space="preserve">. </w:t>
      </w:r>
    </w:p>
    <w:p w14:paraId="13F94D9B" w14:textId="2B065244" w:rsidR="00E15DB2" w:rsidRDefault="00EA7DDD" w:rsidP="00EA7DDD">
      <w:r>
        <w:t>Par exemple, prenons une API permettant de créer un utilisateur. La règle métier</w:t>
      </w:r>
      <w:r w:rsidR="001F0CF3">
        <w:rPr>
          <w:rStyle w:val="Appelnotedebasdep"/>
        </w:rPr>
        <w:footnoteReference w:id="1"/>
      </w:r>
      <w:r>
        <w:t xml:space="preserve"> (hypothétique) serait la suivante :</w:t>
      </w:r>
    </w:p>
    <w:p w14:paraId="1E1277DE" w14:textId="767DE604" w:rsidR="00EA7DDD" w:rsidRDefault="00EA7DDD">
      <w:pPr>
        <w:pStyle w:val="Paragraphedeliste"/>
        <w:numPr>
          <w:ilvl w:val="0"/>
          <w:numId w:val="7"/>
        </w:numPr>
      </w:pPr>
      <w:r>
        <w:t xml:space="preserve">Si un utilisateur disposant du même </w:t>
      </w:r>
      <w:proofErr w:type="spellStart"/>
      <w:r w:rsidRPr="001F0CF3">
        <w:rPr>
          <w:rFonts w:ascii="Consolas" w:hAnsi="Consolas"/>
          <w:shd w:val="clear" w:color="auto" w:fill="D9D9D9" w:themeFill="background1" w:themeFillShade="D9"/>
        </w:rPr>
        <w:t>username</w:t>
      </w:r>
      <w:proofErr w:type="spellEnd"/>
      <w:r>
        <w:t xml:space="preserve"> existe déjà, l’API doit renvoyer une erreur 400 </w:t>
      </w:r>
      <w:r w:rsidRPr="001F0CF3">
        <w:rPr>
          <w:rFonts w:ascii="Consolas" w:hAnsi="Consolas"/>
          <w:shd w:val="clear" w:color="auto" w:fill="D9D9D9" w:themeFill="background1" w:themeFillShade="D9"/>
        </w:rPr>
        <w:t xml:space="preserve">Bad </w:t>
      </w:r>
      <w:proofErr w:type="spellStart"/>
      <w:r w:rsidRPr="001F0CF3">
        <w:rPr>
          <w:rFonts w:ascii="Consolas" w:hAnsi="Consolas"/>
          <w:shd w:val="clear" w:color="auto" w:fill="D9D9D9" w:themeFill="background1" w:themeFillShade="D9"/>
        </w:rPr>
        <w:t>Request</w:t>
      </w:r>
      <w:proofErr w:type="spellEnd"/>
      <w:r>
        <w:t xml:space="preserve">, avec un </w:t>
      </w:r>
      <w:r w:rsidRPr="001F0CF3">
        <w:rPr>
          <w:rFonts w:ascii="Consolas" w:hAnsi="Consolas"/>
          <w:shd w:val="clear" w:color="auto" w:fill="D9D9D9" w:themeFill="background1" w:themeFillShade="D9"/>
        </w:rPr>
        <w:t xml:space="preserve">API </w:t>
      </w:r>
      <w:proofErr w:type="spellStart"/>
      <w:r w:rsidRPr="001F0CF3">
        <w:rPr>
          <w:rFonts w:ascii="Consolas" w:hAnsi="Consolas"/>
          <w:shd w:val="clear" w:color="auto" w:fill="D9D9D9" w:themeFill="background1" w:themeFillShade="D9"/>
        </w:rPr>
        <w:t>Problem</w:t>
      </w:r>
      <w:proofErr w:type="spellEnd"/>
      <w:r>
        <w:t xml:space="preserve"> de type </w:t>
      </w:r>
      <w:proofErr w:type="spellStart"/>
      <w:r w:rsidRPr="001F0CF3">
        <w:rPr>
          <w:rFonts w:ascii="Consolas" w:hAnsi="Consolas"/>
          <w:shd w:val="clear" w:color="auto" w:fill="D9D9D9" w:themeFill="background1" w:themeFillShade="D9"/>
        </w:rPr>
        <w:t>username-already-exists</w:t>
      </w:r>
      <w:proofErr w:type="spellEnd"/>
      <w:r>
        <w:t>.</w:t>
      </w:r>
    </w:p>
    <w:p w14:paraId="458D3718" w14:textId="77777777" w:rsidR="00EA7DDD" w:rsidRDefault="00EA7DDD" w:rsidP="00EA7DDD">
      <w:r>
        <w:t xml:space="preserve">Le test fonctionnel devra s’assurer que : </w:t>
      </w:r>
    </w:p>
    <w:p w14:paraId="24B62533" w14:textId="77777777" w:rsidR="00417679" w:rsidRDefault="00EA7DDD">
      <w:pPr>
        <w:pStyle w:val="Paragraphedeliste"/>
        <w:numPr>
          <w:ilvl w:val="0"/>
          <w:numId w:val="8"/>
        </w:numPr>
        <w:spacing w:line="360" w:lineRule="auto"/>
      </w:pPr>
      <w:r>
        <w:t xml:space="preserve">Si un utilisateur est créé avec un </w:t>
      </w:r>
      <w:proofErr w:type="spellStart"/>
      <w:r w:rsidRPr="00417679">
        <w:rPr>
          <w:rFonts w:ascii="Consolas" w:hAnsi="Consolas"/>
          <w:shd w:val="clear" w:color="auto" w:fill="D9D9D9" w:themeFill="background1" w:themeFillShade="D9"/>
        </w:rPr>
        <w:t>username</w:t>
      </w:r>
      <w:proofErr w:type="spellEnd"/>
      <w:r>
        <w:t xml:space="preserve"> déjà existant, une erreur lancée.</w:t>
      </w:r>
    </w:p>
    <w:p w14:paraId="49E43D34" w14:textId="2CC2377D" w:rsidR="00EA7DDD" w:rsidRDefault="00EA7DDD">
      <w:pPr>
        <w:pStyle w:val="Paragraphedeliste"/>
        <w:numPr>
          <w:ilvl w:val="1"/>
          <w:numId w:val="8"/>
        </w:numPr>
      </w:pPr>
      <w:r>
        <w:t xml:space="preserve">Que cette erreur est bien une erreur </w:t>
      </w:r>
      <w:r w:rsidRPr="00417679">
        <w:rPr>
          <w:rFonts w:ascii="Consolas" w:hAnsi="Consolas"/>
          <w:shd w:val="clear" w:color="auto" w:fill="D9D9D9" w:themeFill="background1" w:themeFillShade="D9"/>
        </w:rPr>
        <w:t xml:space="preserve">400 Bad </w:t>
      </w:r>
      <w:proofErr w:type="spellStart"/>
      <w:r w:rsidRPr="00417679">
        <w:rPr>
          <w:rFonts w:ascii="Consolas" w:hAnsi="Consolas"/>
          <w:shd w:val="clear" w:color="auto" w:fill="D9D9D9" w:themeFill="background1" w:themeFillShade="D9"/>
        </w:rPr>
        <w:t>Request</w:t>
      </w:r>
      <w:proofErr w:type="spellEnd"/>
      <w:r>
        <w:t>.</w:t>
      </w:r>
    </w:p>
    <w:p w14:paraId="540CD5F9" w14:textId="2DD756FA" w:rsidR="00EA7DDD" w:rsidRDefault="00EA7DDD">
      <w:pPr>
        <w:pStyle w:val="Paragraphedeliste"/>
        <w:numPr>
          <w:ilvl w:val="1"/>
          <w:numId w:val="8"/>
        </w:numPr>
      </w:pPr>
      <w:r>
        <w:t xml:space="preserve">Que cette erreur est bien du type </w:t>
      </w:r>
      <w:proofErr w:type="spellStart"/>
      <w:r w:rsidRPr="00417679">
        <w:rPr>
          <w:rFonts w:ascii="Consolas" w:hAnsi="Consolas"/>
          <w:shd w:val="clear" w:color="auto" w:fill="D9D9D9" w:themeFill="background1" w:themeFillShade="D9"/>
        </w:rPr>
        <w:t>username-already-exists</w:t>
      </w:r>
      <w:proofErr w:type="spellEnd"/>
      <w:r w:rsidR="00DA38B7" w:rsidRPr="000E6F6A">
        <w:t>.</w:t>
      </w:r>
    </w:p>
    <w:p w14:paraId="4F8BA3AC" w14:textId="77777777" w:rsidR="00EA7DDD" w:rsidRDefault="00EA7DDD" w:rsidP="000E6F6A">
      <w:pPr>
        <w:jc w:val="both"/>
      </w:pPr>
      <w:r>
        <w:t xml:space="preserve">L’exécution de ces tests peut cependant nécessiter l’utilisation de </w:t>
      </w:r>
      <w:r w:rsidRPr="000310A7">
        <w:rPr>
          <w:rFonts w:ascii="Consolas" w:hAnsi="Consolas"/>
          <w:shd w:val="clear" w:color="auto" w:fill="D9D9D9" w:themeFill="background1" w:themeFillShade="D9"/>
        </w:rPr>
        <w:t>stub</w:t>
      </w:r>
      <w:r>
        <w:t xml:space="preserve"> / </w:t>
      </w:r>
      <w:proofErr w:type="spellStart"/>
      <w:r w:rsidRPr="000310A7">
        <w:rPr>
          <w:rFonts w:ascii="Consolas" w:hAnsi="Consolas"/>
          <w:shd w:val="clear" w:color="auto" w:fill="D9D9D9" w:themeFill="background1" w:themeFillShade="D9"/>
        </w:rPr>
        <w:t>mock</w:t>
      </w:r>
      <w:proofErr w:type="spellEnd"/>
      <w:r>
        <w:t xml:space="preserve"> lorsque le code fait appel à des ressources externes. Par exemple, si une portion de code nécessite les données d’une API (exemple, celles de GitHub), le résultat de cet appel API devrait être bouchonné. En effet, dans cet exemple, le test fonctionnel ne vise pas à s’assurer que l’API de GitHub fonctionne, et le test ne devrait pas échouer si ce n’est pas le cas.</w:t>
      </w:r>
    </w:p>
    <w:p w14:paraId="3B12CE8F" w14:textId="77777777" w:rsidR="00EA7DDD" w:rsidRDefault="00EA7DDD" w:rsidP="000E6F6A">
      <w:pPr>
        <w:jc w:val="both"/>
      </w:pPr>
      <w:r>
        <w:t xml:space="preserve">Les tests fonctionnels s’appliquent particulièrement bien au point d’entrés que sont les </w:t>
      </w:r>
      <w:proofErr w:type="spellStart"/>
      <w:r w:rsidRPr="00B61652">
        <w:rPr>
          <w:rFonts w:ascii="Consolas" w:hAnsi="Consolas"/>
          <w:shd w:val="clear" w:color="auto" w:fill="D9D9D9" w:themeFill="background1" w:themeFillShade="D9"/>
        </w:rPr>
        <w:t>controllers</w:t>
      </w:r>
      <w:proofErr w:type="spellEnd"/>
      <w:r>
        <w:t xml:space="preserve"> dans un code organisé selon l’architecture MVC. </w:t>
      </w:r>
    </w:p>
    <w:p w14:paraId="32A5E7BC" w14:textId="5B8B0BF4" w:rsidR="00EA7DDD" w:rsidRDefault="00EA7DDD" w:rsidP="000E6F6A">
      <w:pPr>
        <w:jc w:val="both"/>
        <w:rPr>
          <w:rFonts w:ascii="Open Sans" w:eastAsia="Georgia" w:hAnsi="Open Sans" w:cs="Open Sans"/>
          <w:b/>
          <w:color w:val="24292E"/>
          <w:sz w:val="36"/>
          <w:szCs w:val="36"/>
        </w:rPr>
      </w:pPr>
      <w:r>
        <w:t>Bien qu’ils soient probablement les tests qui ont le plus de valeur ajoutée lorsqu’ils sont complets, les tests fonctionnels sont aussi généralement les plus longs à rédiger. Ils nécessitent généralement de disposer de jeux de données (fixtures) préétablis, de tester de nombreux scénarios, et de disposer d’un environnement de tests pouvant être réinitialisé dans un état maitrisé.</w:t>
      </w:r>
      <w:r>
        <w:br w:type="page"/>
      </w:r>
    </w:p>
    <w:p w14:paraId="096F9391" w14:textId="77777777" w:rsidR="008E00F9" w:rsidRDefault="008E00F9" w:rsidP="001D5495">
      <w:pPr>
        <w:pStyle w:val="Titre2"/>
      </w:pPr>
      <w:bookmarkStart w:id="86" w:name="_Toc113374760"/>
      <w:r>
        <w:lastRenderedPageBreak/>
        <w:t>Mise en œuvre</w:t>
      </w:r>
      <w:bookmarkEnd w:id="86"/>
    </w:p>
    <w:p w14:paraId="187CDAC6" w14:textId="77777777" w:rsidR="008E00F9" w:rsidRDefault="008E00F9" w:rsidP="001D5495">
      <w:pPr>
        <w:pStyle w:val="Titre3"/>
      </w:pPr>
      <w:bookmarkStart w:id="87" w:name="_Toc113374761"/>
      <w:r>
        <w:t>Robustesse du code</w:t>
      </w:r>
      <w:bookmarkEnd w:id="87"/>
    </w:p>
    <w:p w14:paraId="08E1A125" w14:textId="77777777" w:rsidR="008E00F9" w:rsidRDefault="008E00F9">
      <w:pPr>
        <w:pStyle w:val="Paragraphedeliste"/>
        <w:numPr>
          <w:ilvl w:val="0"/>
          <w:numId w:val="7"/>
        </w:numPr>
        <w:spacing w:after="80"/>
        <w:ind w:left="714" w:hanging="357"/>
        <w:contextualSpacing w:val="0"/>
        <w:jc w:val="both"/>
      </w:pPr>
      <w:r>
        <w:t xml:space="preserve">Intégrant la couverture de code par les tests (mais pas que), la robustesse du code s’évalue en combinant de multiples facteurs : </w:t>
      </w:r>
    </w:p>
    <w:p w14:paraId="52EFB94B" w14:textId="5C55E67F" w:rsidR="008E00F9" w:rsidRDefault="008E00F9">
      <w:pPr>
        <w:pStyle w:val="Paragraphedeliste"/>
        <w:numPr>
          <w:ilvl w:val="0"/>
          <w:numId w:val="7"/>
        </w:numPr>
        <w:spacing w:after="80"/>
        <w:ind w:left="714" w:hanging="357"/>
        <w:contextualSpacing w:val="0"/>
        <w:jc w:val="both"/>
      </w:pPr>
      <w:r>
        <w:t>Le code est</w:t>
      </w:r>
      <w:r>
        <w:t>-il</w:t>
      </w:r>
      <w:r>
        <w:t xml:space="preserve"> suffisamment découplé ?</w:t>
      </w:r>
    </w:p>
    <w:p w14:paraId="51A45C92" w14:textId="65D28D03" w:rsidR="008E00F9" w:rsidRDefault="008E00F9">
      <w:pPr>
        <w:pStyle w:val="Paragraphedeliste"/>
        <w:numPr>
          <w:ilvl w:val="0"/>
          <w:numId w:val="7"/>
        </w:numPr>
        <w:spacing w:after="80"/>
        <w:ind w:left="714" w:hanging="357"/>
        <w:contextualSpacing w:val="0"/>
        <w:jc w:val="both"/>
      </w:pPr>
      <w:r>
        <w:t>Le code est</w:t>
      </w:r>
      <w:r>
        <w:t>-il</w:t>
      </w:r>
      <w:r>
        <w:t xml:space="preserve"> suffisamment évolutif ? </w:t>
      </w:r>
    </w:p>
    <w:p w14:paraId="29801D37" w14:textId="2B878A70" w:rsidR="008E00F9" w:rsidRDefault="008E00F9">
      <w:pPr>
        <w:pStyle w:val="Paragraphedeliste"/>
        <w:numPr>
          <w:ilvl w:val="0"/>
          <w:numId w:val="7"/>
        </w:numPr>
        <w:spacing w:after="80"/>
        <w:ind w:left="714" w:hanging="357"/>
        <w:contextualSpacing w:val="0"/>
        <w:jc w:val="both"/>
      </w:pPr>
      <w:r>
        <w:t>Un typage fort est-il systématiquement imposé ?</w:t>
      </w:r>
    </w:p>
    <w:p w14:paraId="32ED8818" w14:textId="15AED59D" w:rsidR="008E00F9" w:rsidRDefault="008E00F9">
      <w:pPr>
        <w:pStyle w:val="Paragraphedeliste"/>
        <w:numPr>
          <w:ilvl w:val="0"/>
          <w:numId w:val="7"/>
        </w:numPr>
        <w:spacing w:after="80"/>
        <w:ind w:left="714" w:hanging="357"/>
        <w:contextualSpacing w:val="0"/>
        <w:jc w:val="both"/>
      </w:pPr>
      <w:r>
        <w:t>La documentation du code (JavaDoc, commentaires …) est</w:t>
      </w:r>
      <w:r>
        <w:t>-elle</w:t>
      </w:r>
      <w:r>
        <w:t xml:space="preserve"> suffisante ?</w:t>
      </w:r>
    </w:p>
    <w:p w14:paraId="5D8AD4A3" w14:textId="77EC27FF" w:rsidR="008E00F9" w:rsidRDefault="008E00F9">
      <w:pPr>
        <w:pStyle w:val="Paragraphedeliste"/>
        <w:numPr>
          <w:ilvl w:val="0"/>
          <w:numId w:val="7"/>
        </w:numPr>
        <w:spacing w:after="80"/>
        <w:ind w:left="714" w:hanging="357"/>
        <w:contextualSpacing w:val="0"/>
        <w:jc w:val="both"/>
      </w:pPr>
      <w:r>
        <w:t xml:space="preserve">Le code est-il suffisamment simple ? (Un code complexe cache souvent soit l’utilisation un ou plusieurs outils peu adapté(s) / pas suffisamment maitrisé(s), soit </w:t>
      </w:r>
      <w:r>
        <w:t>un problème pas assez découpé</w:t>
      </w:r>
      <w:r>
        <w:t xml:space="preserve"> / pas suffisamment compris). </w:t>
      </w:r>
    </w:p>
    <w:p w14:paraId="1F2C0CCB" w14:textId="076A4405" w:rsidR="008E00F9" w:rsidRDefault="008E00F9">
      <w:pPr>
        <w:pStyle w:val="Paragraphedeliste"/>
        <w:numPr>
          <w:ilvl w:val="0"/>
          <w:numId w:val="7"/>
        </w:numPr>
        <w:spacing w:after="240"/>
        <w:ind w:left="714" w:hanging="357"/>
        <w:contextualSpacing w:val="0"/>
        <w:jc w:val="both"/>
      </w:pPr>
      <w:r>
        <w:t xml:space="preserve">La couverture de code par des tests automatisés est-elle suffisante ? </w:t>
      </w:r>
    </w:p>
    <w:p w14:paraId="77F3785F" w14:textId="77777777" w:rsidR="008E00F9" w:rsidRDefault="008E00F9" w:rsidP="008E00F9">
      <w:r>
        <w:t xml:space="preserve">Bien qu’il existe de nombreux outils d’aide visant à fournir des métriques sur le code source d’une application, Il n’existe aucune formule </w:t>
      </w:r>
      <w:r w:rsidRPr="00F5048C">
        <w:rPr>
          <w:i/>
          <w:iCs/>
        </w:rPr>
        <w:t>magique</w:t>
      </w:r>
      <w:r>
        <w:t xml:space="preserve"> permettant d'évaluer la robustesse d’un code, et celle-ci est généralement dépendante du contexte. </w:t>
      </w:r>
    </w:p>
    <w:p w14:paraId="525DD04B" w14:textId="373B9E59" w:rsidR="008E00F9" w:rsidRDefault="008E00F9" w:rsidP="008E00F9">
      <w:r>
        <w:t xml:space="preserve">La robustesse du code s'évalue principalement en sa capacité </w:t>
      </w:r>
      <w:r w:rsidR="00F5048C" w:rsidRPr="00F5048C">
        <w:rPr>
          <w:b/>
          <w:bCs/>
        </w:rPr>
        <w:t>à</w:t>
      </w:r>
      <w:r w:rsidRPr="00F5048C">
        <w:rPr>
          <w:b/>
          <w:bCs/>
        </w:rPr>
        <w:t xml:space="preserve"> être modifiable aisément, et à pouvoir évoluer facilement</w:t>
      </w:r>
      <w:r>
        <w:t xml:space="preserve"> au fur et à mesure des besoins de l’application / de l’API. Un couplage faible, associé à une couverture de code suffisante par des tests automatisés, favorise un code robuste.</w:t>
      </w:r>
    </w:p>
    <w:p w14:paraId="3EDDE599" w14:textId="77777777" w:rsidR="00B325E8" w:rsidRPr="00353EF0"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61BE0708" w14:textId="703BE28D" w:rsid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20"/>
          <w:szCs w:val="20"/>
        </w:rPr>
      </w:pPr>
      <w:r w:rsidRPr="00B325E8">
        <w:rPr>
          <w:sz w:val="20"/>
          <w:szCs w:val="20"/>
        </w:rPr>
        <w:t>Dans le cas de la rédaction de test automatisés, la principale difficulté du testeur néophyte sera de trouver “quoi” tester, et en fonction de l’outil utilisé, comment réaliser ce test.</w:t>
      </w:r>
    </w:p>
    <w:p w14:paraId="446F3AD3" w14:textId="77777777" w:rsidR="00B325E8" w:rsidRP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5BC1DB6" w14:textId="77777777" w:rsidR="00B325E8" w:rsidRDefault="00B325E8" w:rsidP="00B325E8"/>
    <w:p w14:paraId="32242B0F" w14:textId="77777777" w:rsidR="00B325E8" w:rsidRDefault="00B325E8">
      <w:pPr>
        <w:rPr>
          <w:rFonts w:ascii="Open Sans" w:eastAsia="Georgia" w:hAnsi="Open Sans" w:cs="Open Sans"/>
          <w:b/>
          <w:sz w:val="30"/>
          <w:szCs w:val="30"/>
        </w:rPr>
      </w:pPr>
      <w:r>
        <w:br w:type="page"/>
      </w:r>
    </w:p>
    <w:p w14:paraId="4CF02614" w14:textId="4CF6C659" w:rsidR="00B325E8" w:rsidRDefault="00B325E8" w:rsidP="00B325E8">
      <w:pPr>
        <w:pStyle w:val="Titre2"/>
      </w:pPr>
      <w:bookmarkStart w:id="88" w:name="_Toc113374762"/>
      <w:r>
        <w:lastRenderedPageBreak/>
        <w:t>Couverture de tests</w:t>
      </w:r>
      <w:bookmarkEnd w:id="88"/>
      <w:r>
        <w:t xml:space="preserve"> </w:t>
      </w:r>
    </w:p>
    <w:p w14:paraId="33F199C5" w14:textId="77777777" w:rsidR="00B325E8" w:rsidRDefault="00B325E8" w:rsidP="00B325E8">
      <w:pPr>
        <w:pStyle w:val="Titre3"/>
      </w:pPr>
      <w:bookmarkStart w:id="89" w:name="_Toc113374763"/>
      <w:r>
        <w:t>Taux de couverture de code par les tests</w:t>
      </w:r>
      <w:bookmarkEnd w:id="89"/>
    </w:p>
    <w:p w14:paraId="56A4DF80" w14:textId="77777777" w:rsidR="00B325E8" w:rsidRDefault="00B325E8" w:rsidP="00F93C72">
      <w:pPr>
        <w:spacing w:after="160"/>
        <w:jc w:val="both"/>
      </w:pPr>
      <w:r>
        <w:t xml:space="preserve">Le taux de couverture de code par les tests automatisés désigne le nombre de lignes de code qui sont parcourues par au moins un test automatisé. Ce taux est généralement calculé par l’outil qui exécute les tests automatisés. </w:t>
      </w:r>
    </w:p>
    <w:p w14:paraId="58A3D309" w14:textId="21E3022D" w:rsidR="00B325E8" w:rsidRDefault="00B325E8" w:rsidP="00AD606F">
      <w:pPr>
        <w:pBdr>
          <w:top w:val="single" w:sz="4" w:space="1" w:color="auto"/>
          <w:left w:val="single" w:sz="4" w:space="4" w:color="auto"/>
          <w:bottom w:val="single" w:sz="4" w:space="1" w:color="auto"/>
          <w:right w:val="single" w:sz="4" w:space="4" w:color="auto"/>
        </w:pBdr>
        <w:jc w:val="both"/>
      </w:pPr>
      <w:r>
        <w:t xml:space="preserve">Le taux de couverture de code est une mesure </w:t>
      </w:r>
      <w:r w:rsidRPr="002C431E">
        <w:rPr>
          <w:b/>
          <w:bCs/>
        </w:rPr>
        <w:t>subjective</w:t>
      </w:r>
      <w:r>
        <w:t xml:space="preserve">. Elle ne fait que compter </w:t>
      </w:r>
      <w:r w:rsidRPr="002C431E">
        <w:rPr>
          <w:i/>
          <w:iCs/>
        </w:rPr>
        <w:t>mathématiquement</w:t>
      </w:r>
      <w:r>
        <w:t xml:space="preserve"> les lignes qui ont été parcourues dans le code source lorsque le test a été joué. </w:t>
      </w:r>
    </w:p>
    <w:p w14:paraId="1FE3D910"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Il ne s’agit que d’un </w:t>
      </w:r>
      <w:r w:rsidRPr="002C431E">
        <w:rPr>
          <w:i/>
          <w:iCs/>
        </w:rPr>
        <w:t>indicateur</w:t>
      </w:r>
      <w:r>
        <w:t xml:space="preserve"> et non d’une </w:t>
      </w:r>
      <w:r w:rsidRPr="002C431E">
        <w:rPr>
          <w:i/>
          <w:iCs/>
        </w:rPr>
        <w:t>mesure fiable</w:t>
      </w:r>
      <w:r>
        <w:t xml:space="preserve">. Une grande portion du programme peut être parcourue avec un seul test fonctionnel, sans pour autant tester les différents scénarios d'échec. </w:t>
      </w:r>
    </w:p>
    <w:p w14:paraId="030AF7A9"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À contrario, si de nombreux outils tiers sont utilisés et pris en compte dans le calcul du nombre de ligne du code source (alors qu’ils font l’objet de tests qui eux ne sont pas joués, et donc non pris en compte), le taux de couverture peut être illusoirement faible. </w:t>
      </w:r>
    </w:p>
    <w:p w14:paraId="5EEDFB4F" w14:textId="1D3DE099" w:rsidR="00B325E8" w:rsidRPr="00AD606F" w:rsidRDefault="00B325E8" w:rsidP="00AD606F">
      <w:pPr>
        <w:pBdr>
          <w:top w:val="single" w:sz="4" w:space="1" w:color="auto"/>
          <w:left w:val="single" w:sz="4" w:space="4" w:color="auto"/>
          <w:bottom w:val="single" w:sz="4" w:space="1" w:color="auto"/>
          <w:right w:val="single" w:sz="4" w:space="4" w:color="auto"/>
        </w:pBdr>
        <w:jc w:val="both"/>
        <w:rPr>
          <w:b/>
          <w:bCs/>
        </w:rPr>
      </w:pPr>
      <w:r w:rsidRPr="00AD606F">
        <w:rPr>
          <w:b/>
          <w:bCs/>
        </w:rPr>
        <w:t xml:space="preserve">S’imposer une quantité minimale de taux de couverture de code sans s’assurer que les tests sont pertinents / efficaces ne fera que donner l’image trompeuse d’un code robuste. </w:t>
      </w:r>
    </w:p>
    <w:p w14:paraId="6ACEF364" w14:textId="77777777" w:rsidR="00B325E8" w:rsidRDefault="00B325E8" w:rsidP="00D44C14">
      <w:pPr>
        <w:jc w:val="both"/>
      </w:pPr>
      <w:r>
        <w:t xml:space="preserve">Il est généralement fastidieux de tester la totalité des cas possibles dans un code source. Étant donné que le temps alloué au développement d’un programme n’est jamais illimité, le développeur s’assurera que les tests ayant un rapport </w:t>
      </w:r>
      <w:r w:rsidRPr="002C431E">
        <w:rPr>
          <w:rFonts w:ascii="Consolas" w:hAnsi="Consolas"/>
          <w:shd w:val="clear" w:color="auto" w:fill="D9D9D9" w:themeFill="background1" w:themeFillShade="D9"/>
        </w:rPr>
        <w:t>valeur ajoutée / temps passé</w:t>
      </w:r>
      <w:r>
        <w:t xml:space="preserve"> les plus hauts seront écrits en </w:t>
      </w:r>
      <w:r w:rsidRPr="0068613C">
        <w:rPr>
          <w:b/>
          <w:bCs/>
        </w:rPr>
        <w:t>premier</w:t>
      </w:r>
      <w:r>
        <w:t>.</w:t>
      </w:r>
    </w:p>
    <w:p w14:paraId="72D37C28" w14:textId="0B7415E6" w:rsidR="008B44D5" w:rsidRDefault="00B325E8" w:rsidP="00CC3B02">
      <w:pPr>
        <w:spacing w:after="60"/>
        <w:jc w:val="both"/>
      </w:pPr>
      <w:r>
        <w:t xml:space="preserve">Bien que la valeur de ces tests </w:t>
      </w:r>
      <w:r>
        <w:t>puisse</w:t>
      </w:r>
      <w:r>
        <w:t xml:space="preserve"> être différente en fonction des contextes, nous donnerons ci-</w:t>
      </w:r>
      <w:r w:rsidR="00AD3CE2">
        <w:t>après</w:t>
      </w:r>
      <w:r>
        <w:t xml:space="preserve"> une liste pouvant servir de base dans la priorisation des tests. </w:t>
      </w:r>
    </w:p>
    <w:p w14:paraId="7F78D0AC" w14:textId="77777777" w:rsidR="00A73D93" w:rsidRDefault="00A73D93" w:rsidP="00CC3B02">
      <w:pPr>
        <w:spacing w:after="60"/>
        <w:jc w:val="both"/>
      </w:pPr>
    </w:p>
    <w:p w14:paraId="6A246105"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2"/>
          <w:szCs w:val="12"/>
        </w:rPr>
      </w:pPr>
    </w:p>
    <w:p w14:paraId="752F11F7" w14:textId="3CFDA80A" w:rsid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pPr>
      <w:r>
        <w:t xml:space="preserve">Le </w:t>
      </w:r>
      <w:r w:rsidRPr="00D44C14">
        <w:rPr>
          <w:b/>
          <w:bCs/>
        </w:rPr>
        <w:t>pragmatisme</w:t>
      </w:r>
      <w:r>
        <w:t xml:space="preserve"> en fonction de la situation / du temps accordé devrait toujours rester la norme.</w:t>
      </w:r>
    </w:p>
    <w:p w14:paraId="0134DCFA"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0"/>
          <w:szCs w:val="10"/>
        </w:rPr>
      </w:pPr>
    </w:p>
    <w:p w14:paraId="272DC36F" w14:textId="77777777" w:rsidR="00A73D93" w:rsidRDefault="00A73D93">
      <w:pPr>
        <w:rPr>
          <w:rFonts w:ascii="Open Sans" w:eastAsiaTheme="majorEastAsia" w:hAnsi="Open Sans" w:cs="Open Sans"/>
          <w:b/>
          <w:bCs/>
          <w:color w:val="595959" w:themeColor="text1" w:themeTint="A6"/>
          <w:sz w:val="24"/>
          <w:szCs w:val="24"/>
        </w:rPr>
      </w:pPr>
      <w:r>
        <w:br w:type="page"/>
      </w:r>
    </w:p>
    <w:p w14:paraId="49A5049C" w14:textId="2B639A93" w:rsidR="00CC3B02" w:rsidRPr="00CC3B02" w:rsidRDefault="00CC3B02" w:rsidP="00F93C72">
      <w:pPr>
        <w:pStyle w:val="Titre3"/>
        <w:spacing w:before="240"/>
      </w:pPr>
      <w:bookmarkStart w:id="90" w:name="_Toc113374764"/>
      <w:r w:rsidRPr="00CC3B02">
        <w:lastRenderedPageBreak/>
        <w:t>Couverture minimum</w:t>
      </w:r>
      <w:bookmarkEnd w:id="90"/>
    </w:p>
    <w:p w14:paraId="203904B3" w14:textId="77777777" w:rsidR="00CC3B02" w:rsidRDefault="00CC3B02" w:rsidP="00CC3B02">
      <w:pPr>
        <w:spacing w:after="120"/>
        <w:jc w:val="both"/>
      </w:pPr>
      <w:r w:rsidRPr="00CC3B02">
        <w:t xml:space="preserve">La couverture minimum devrait consister à s’assurer que, à défaut qu’une application puisse être testée intégralement, les évolutions de cette dernière n’aient pas d’impact sur les autres applicatifs du système d’information qui la consomme. </w:t>
      </w:r>
    </w:p>
    <w:p w14:paraId="7CD0CD95" w14:textId="7D1EC358" w:rsidR="00CC3B02" w:rsidRPr="00CC3B02" w:rsidRDefault="00CC3B02" w:rsidP="00CC3B02">
      <w:pPr>
        <w:spacing w:after="120"/>
        <w:jc w:val="both"/>
      </w:pPr>
      <w:r w:rsidRPr="00CC3B02">
        <w:t xml:space="preserve">Par conséquent, les tests les plus importants, que nous qualifieront de </w:t>
      </w:r>
      <w:r w:rsidRPr="00CC3B02">
        <w:rPr>
          <w:b/>
          <w:bCs/>
        </w:rPr>
        <w:t xml:space="preserve">minimum, </w:t>
      </w:r>
      <w:r w:rsidRPr="00CC3B02">
        <w:t xml:space="preserve">particulièrement dans le développement d’un service API, sont : </w:t>
      </w:r>
    </w:p>
    <w:p w14:paraId="0C016D88" w14:textId="77777777" w:rsidR="00CC3B02" w:rsidRDefault="00CC3B02">
      <w:pPr>
        <w:pStyle w:val="Paragraphedeliste"/>
        <w:numPr>
          <w:ilvl w:val="0"/>
          <w:numId w:val="9"/>
        </w:numPr>
        <w:spacing w:after="120"/>
        <w:ind w:left="714" w:hanging="357"/>
        <w:contextualSpacing w:val="0"/>
        <w:jc w:val="both"/>
      </w:pPr>
      <w:r w:rsidRPr="00CC3B02">
        <w:t>Les tests de contrôles des données (E/S) d’API.</w:t>
      </w:r>
    </w:p>
    <w:p w14:paraId="4FB107A0" w14:textId="7A864491" w:rsidR="00CC3B02" w:rsidRPr="00CC3B02" w:rsidRDefault="00CC3B02">
      <w:pPr>
        <w:pStyle w:val="Paragraphedeliste"/>
        <w:numPr>
          <w:ilvl w:val="0"/>
          <w:numId w:val="9"/>
        </w:numPr>
        <w:spacing w:after="120"/>
        <w:ind w:left="714" w:hanging="357"/>
        <w:contextualSpacing w:val="0"/>
        <w:jc w:val="both"/>
      </w:pPr>
      <w:r w:rsidRPr="00CC3B02">
        <w:t xml:space="preserve">Les tests unitaires sur les fonctions manipulant des valeurs transmises en E/S. </w:t>
      </w:r>
    </w:p>
    <w:p w14:paraId="557E658F" w14:textId="77777777" w:rsidR="00CC3B02" w:rsidRPr="00CC3B02" w:rsidRDefault="00CC3B02" w:rsidP="00CC3B02">
      <w:pPr>
        <w:spacing w:after="120"/>
        <w:jc w:val="both"/>
      </w:pPr>
      <w:r w:rsidRPr="00CC3B02">
        <w:t xml:space="preserve">Ils doivent assurer que : </w:t>
      </w:r>
    </w:p>
    <w:p w14:paraId="2087FC0E" w14:textId="77777777" w:rsidR="00CC3B02" w:rsidRDefault="00CC3B02">
      <w:pPr>
        <w:numPr>
          <w:ilvl w:val="0"/>
          <w:numId w:val="10"/>
        </w:numPr>
        <w:spacing w:after="120"/>
        <w:ind w:left="714" w:hanging="357"/>
        <w:jc w:val="both"/>
      </w:pPr>
      <w:r w:rsidRPr="00CC3B02">
        <w:t xml:space="preserve">La structure E/S de l’API est </w:t>
      </w:r>
      <w:r w:rsidRPr="00CC3B02">
        <w:rPr>
          <w:b/>
          <w:bCs/>
        </w:rPr>
        <w:t xml:space="preserve">invariable </w:t>
      </w:r>
      <w:r w:rsidRPr="00CC3B02">
        <w:t xml:space="preserve">et </w:t>
      </w:r>
      <w:r w:rsidRPr="00CC3B02">
        <w:rPr>
          <w:b/>
          <w:bCs/>
        </w:rPr>
        <w:t xml:space="preserve">conforme </w:t>
      </w:r>
      <w:r w:rsidRPr="00CC3B02">
        <w:t xml:space="preserve">à la documentation </w:t>
      </w:r>
      <w:proofErr w:type="spellStart"/>
      <w:r w:rsidRPr="00CC3B02">
        <w:t>Swagger</w:t>
      </w:r>
      <w:proofErr w:type="spellEnd"/>
      <w:r w:rsidRPr="00CC3B02">
        <w:t>.</w:t>
      </w:r>
    </w:p>
    <w:p w14:paraId="57A6DE2F" w14:textId="0C367736" w:rsidR="00CC3B02" w:rsidRPr="00CC3B02" w:rsidRDefault="00CC3B02">
      <w:pPr>
        <w:numPr>
          <w:ilvl w:val="0"/>
          <w:numId w:val="10"/>
        </w:numPr>
        <w:spacing w:after="120"/>
        <w:jc w:val="both"/>
      </w:pPr>
      <w:r w:rsidRPr="00CC3B02">
        <w:t xml:space="preserve">Les algorithmes manipulant des données </w:t>
      </w:r>
      <w:r w:rsidRPr="00CC3B02">
        <w:rPr>
          <w:b/>
          <w:bCs/>
        </w:rPr>
        <w:t>fonctionnent correctement</w:t>
      </w:r>
      <w:r w:rsidRPr="00CC3B02">
        <w:t>. (Exemple : calcul d’un prix à partir d’une liste d’article, encryptage d’un mot de passe …)</w:t>
      </w:r>
    </w:p>
    <w:p w14:paraId="51CBB6D0" w14:textId="77777777" w:rsidR="00A73D93" w:rsidRPr="00A73D93" w:rsidRDefault="00A73D93" w:rsidP="00A73D93">
      <w:pPr>
        <w:pStyle w:val="Titre3"/>
        <w:spacing w:before="360"/>
      </w:pPr>
      <w:bookmarkStart w:id="91" w:name="_Toc113374765"/>
      <w:r w:rsidRPr="00A73D93">
        <w:t>Couverture souhaitable</w:t>
      </w:r>
      <w:bookmarkEnd w:id="91"/>
    </w:p>
    <w:p w14:paraId="0F3120DB" w14:textId="77777777" w:rsidR="00A73D93" w:rsidRPr="00A73D93" w:rsidRDefault="00A73D93" w:rsidP="00A73D93">
      <w:pPr>
        <w:jc w:val="both"/>
      </w:pPr>
      <w:r w:rsidRPr="00A73D93">
        <w:t xml:space="preserve">Le niveau de couverture souhaitable est différent en fonction du type d’application. </w:t>
      </w:r>
    </w:p>
    <w:p w14:paraId="6AC63C7C" w14:textId="77777777" w:rsidR="00A73D93" w:rsidRPr="00A73D93" w:rsidRDefault="00A73D93" w:rsidP="00A73D93">
      <w:pPr>
        <w:jc w:val="both"/>
      </w:pPr>
      <w:r w:rsidRPr="00A73D93">
        <w:t xml:space="preserve">Pour un service API, vu l’absence d’interface pour assurer les vérifications au fur et à mesure du développement, il est important de s’assurer que le fonctionnement de l’API est conforme à l’attendu. </w:t>
      </w:r>
    </w:p>
    <w:p w14:paraId="520B5376" w14:textId="77777777" w:rsidR="00A73D93" w:rsidRPr="00A73D93" w:rsidRDefault="00A73D93" w:rsidP="00A73D93">
      <w:pPr>
        <w:jc w:val="both"/>
      </w:pPr>
      <w:r w:rsidRPr="00A73D93">
        <w:t xml:space="preserve">Aussi, les tests souhaitables devraient être : </w:t>
      </w:r>
    </w:p>
    <w:p w14:paraId="178DBDCC" w14:textId="77777777" w:rsidR="00A73D93" w:rsidRPr="00A73D93" w:rsidRDefault="00A73D93">
      <w:pPr>
        <w:numPr>
          <w:ilvl w:val="0"/>
          <w:numId w:val="12"/>
        </w:numPr>
        <w:spacing w:after="120"/>
        <w:ind w:left="714" w:hanging="357"/>
        <w:jc w:val="both"/>
      </w:pPr>
      <w:r w:rsidRPr="00A73D93">
        <w:t xml:space="preserve">Les tests fonctionnels, les plus exhaustifs possible. </w:t>
      </w:r>
    </w:p>
    <w:p w14:paraId="33B6EC1D" w14:textId="77777777" w:rsidR="00A73D93" w:rsidRPr="00A73D93" w:rsidRDefault="00A73D93">
      <w:pPr>
        <w:numPr>
          <w:ilvl w:val="0"/>
          <w:numId w:val="11"/>
        </w:numPr>
        <w:spacing w:after="120"/>
        <w:jc w:val="both"/>
      </w:pPr>
      <w:r w:rsidRPr="00A73D93">
        <w:t>Les tests unitaires sur les différents objets services (support ou métiers) développés au sein du service API.</w:t>
      </w:r>
    </w:p>
    <w:p w14:paraId="0B8CE66F" w14:textId="77777777" w:rsidR="00A73D93" w:rsidRPr="00A73D93" w:rsidRDefault="00A73D93" w:rsidP="00A73D93">
      <w:pPr>
        <w:jc w:val="both"/>
      </w:pPr>
      <w:r w:rsidRPr="00A73D93">
        <w:t xml:space="preserve">Ses tests visent à s’assurer que le service API </w:t>
      </w:r>
      <w:r w:rsidRPr="00A73D93">
        <w:rPr>
          <w:b/>
          <w:bCs/>
        </w:rPr>
        <w:t>fonctionne comme attendu, en toute circonstance</w:t>
      </w:r>
      <w:r w:rsidRPr="00A73D93">
        <w:t>, et principalement lors des évolutions de code.</w:t>
      </w:r>
    </w:p>
    <w:p w14:paraId="35D7DC8E" w14:textId="44815665" w:rsidR="00A73D93" w:rsidRDefault="00A73D93" w:rsidP="00A73D93">
      <w:pPr>
        <w:jc w:val="both"/>
      </w:pPr>
      <w:r w:rsidRPr="00A73D93">
        <w:t xml:space="preserve">Dans le cas d’une application web consommant massivement des services API, il peut être parfois intéressant de privilégier les tests de conformité des </w:t>
      </w:r>
      <w:proofErr w:type="spellStart"/>
      <w:r w:rsidRPr="00A73D93">
        <w:t>DTOs</w:t>
      </w:r>
      <w:proofErr w:type="spellEnd"/>
      <w:r w:rsidRPr="00A73D93">
        <w:t xml:space="preserve">. Ceci est particulièrement vrai lorsque les structures de données </w:t>
      </w:r>
      <w:r w:rsidRPr="00A73D93">
        <w:t>sont</w:t>
      </w:r>
      <w:r w:rsidRPr="00A73D93">
        <w:t xml:space="preserve"> nombreuses et dépendent de sources non maitrisées. </w:t>
      </w:r>
    </w:p>
    <w:p w14:paraId="7FB25DF5" w14:textId="3EEA98E1" w:rsidR="00A73D93" w:rsidRPr="00A73D93" w:rsidRDefault="00A73D93" w:rsidP="00A73D93">
      <w:pPr>
        <w:pStyle w:val="Titre3"/>
        <w:spacing w:before="360"/>
      </w:pPr>
      <w:bookmarkStart w:id="92" w:name="_Toc113374766"/>
      <w:r w:rsidRPr="00A73D93">
        <w:t>Couverture idéale</w:t>
      </w:r>
      <w:bookmarkEnd w:id="92"/>
    </w:p>
    <w:p w14:paraId="78CB6FCB" w14:textId="77777777" w:rsidR="00A73D93" w:rsidRPr="00A73D93" w:rsidRDefault="00A73D93" w:rsidP="00A73D93">
      <w:pPr>
        <w:jc w:val="both"/>
      </w:pPr>
      <w:r w:rsidRPr="00A73D93">
        <w:t>La couverture idéale vise à implémenter l’ensemble des tests présentés dans la première partie de ce document. Par ailleurs, des tests de performances ou même des tests UI pourraient être envisagés …</w:t>
      </w:r>
    </w:p>
    <w:p w14:paraId="2F8CBF40" w14:textId="23CC02FD" w:rsidR="00A73D93" w:rsidRPr="00A73D93" w:rsidRDefault="00A73D93" w:rsidP="00A73D93">
      <w:pPr>
        <w:jc w:val="both"/>
      </w:pPr>
      <w:r w:rsidRPr="00A73D93">
        <w:t xml:space="preserve">L’objectifs des tests étant de maximiser la qualité et de favoriser l'évolution des logiciels, chaque </w:t>
      </w:r>
      <w:r w:rsidRPr="00A73D93">
        <w:t>test pertinent</w:t>
      </w:r>
      <w:r w:rsidRPr="00A73D93">
        <w:t xml:space="preserve"> allant dans ce sens pourrait </w:t>
      </w:r>
      <w:r w:rsidRPr="00A73D93">
        <w:rPr>
          <w:i/>
          <w:iCs/>
        </w:rPr>
        <w:t xml:space="preserve">idéalement </w:t>
      </w:r>
      <w:r w:rsidRPr="00A73D93">
        <w:t>être ajouté à l’application.</w:t>
      </w:r>
    </w:p>
    <w:p w14:paraId="42AC7068" w14:textId="211BB4E9" w:rsidR="009E4119" w:rsidRDefault="009E4119" w:rsidP="00CA216C">
      <w:pPr>
        <w:pStyle w:val="Titre1"/>
      </w:pPr>
      <w:bookmarkStart w:id="93" w:name="_Toc113374767"/>
      <w:r>
        <w:lastRenderedPageBreak/>
        <w:t>TABLES DES RÉFÉRENCES</w:t>
      </w:r>
      <w:bookmarkEnd w:id="78"/>
      <w:bookmarkEnd w:id="93"/>
    </w:p>
    <w:p w14:paraId="0C577422" w14:textId="41A77C9F" w:rsidR="0038173F" w:rsidRDefault="0038173F" w:rsidP="0038173F">
      <w:pPr>
        <w:pStyle w:val="Titre2"/>
      </w:pPr>
      <w:bookmarkStart w:id="94" w:name="_Toc78113520"/>
      <w:bookmarkStart w:id="95" w:name="_Toc113370032"/>
      <w:bookmarkStart w:id="96" w:name="_Toc113374768"/>
      <w:bookmarkEnd w:id="9"/>
      <w:r>
        <w:t>Figures</w:t>
      </w:r>
      <w:bookmarkEnd w:id="95"/>
      <w:bookmarkEnd w:id="96"/>
    </w:p>
    <w:p w14:paraId="507DA920" w14:textId="2C36260C" w:rsidR="003336AB" w:rsidRDefault="00000000" w:rsidP="003336AB">
      <w:r>
        <w:fldChar w:fldCharType="begin"/>
      </w:r>
      <w:r>
        <w:instrText xml:space="preserve"> TOC \h \z \c "Figure" </w:instrText>
      </w:r>
      <w:r>
        <w:fldChar w:fldCharType="separate"/>
      </w:r>
      <w:r w:rsidR="00BC4289">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97" w:name="_Toc113370033"/>
      <w:bookmarkStart w:id="98" w:name="_Toc113374769"/>
      <w:r>
        <w:t>Tableaux</w:t>
      </w:r>
      <w:bookmarkEnd w:id="94"/>
      <w:bookmarkEnd w:id="97"/>
      <w:bookmarkEnd w:id="98"/>
    </w:p>
    <w:p w14:paraId="5A5D1C72" w14:textId="632E413D" w:rsidR="00DA4D3B"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374721" w:history="1">
        <w:r w:rsidR="00DA4D3B" w:rsidRPr="00EF39BC">
          <w:rPr>
            <w:rStyle w:val="Lienhypertexte"/>
            <w:noProof/>
          </w:rPr>
          <w:t>Tableau 1 - Historique des révisions</w:t>
        </w:r>
        <w:r w:rsidR="00DA4D3B">
          <w:rPr>
            <w:noProof/>
            <w:webHidden/>
          </w:rPr>
          <w:tab/>
        </w:r>
        <w:r w:rsidR="00DA4D3B">
          <w:rPr>
            <w:noProof/>
            <w:webHidden/>
          </w:rPr>
          <w:fldChar w:fldCharType="begin"/>
        </w:r>
        <w:r w:rsidR="00DA4D3B">
          <w:rPr>
            <w:noProof/>
            <w:webHidden/>
          </w:rPr>
          <w:instrText xml:space="preserve"> PAGEREF _Toc113374721 \h </w:instrText>
        </w:r>
        <w:r w:rsidR="00DA4D3B">
          <w:rPr>
            <w:noProof/>
            <w:webHidden/>
          </w:rPr>
        </w:r>
        <w:r w:rsidR="00DA4D3B">
          <w:rPr>
            <w:noProof/>
            <w:webHidden/>
          </w:rPr>
          <w:fldChar w:fldCharType="separate"/>
        </w:r>
        <w:r w:rsidR="00DA4D3B">
          <w:rPr>
            <w:noProof/>
            <w:webHidden/>
          </w:rPr>
          <w:t>2</w:t>
        </w:r>
        <w:r w:rsidR="00DA4D3B">
          <w:rPr>
            <w:noProof/>
            <w:webHidden/>
          </w:rPr>
          <w:fldChar w:fldCharType="end"/>
        </w:r>
      </w:hyperlink>
    </w:p>
    <w:p w14:paraId="411914FF" w14:textId="6E880062" w:rsidR="00DA4D3B" w:rsidRDefault="00DA4D3B">
      <w:pPr>
        <w:pStyle w:val="Tabledesillustrations"/>
        <w:tabs>
          <w:tab w:val="right" w:leader="dot" w:pos="9350"/>
        </w:tabs>
        <w:rPr>
          <w:rFonts w:eastAsiaTheme="minorEastAsia"/>
          <w:noProof/>
        </w:rPr>
      </w:pPr>
      <w:hyperlink w:anchor="_Toc113374722" w:history="1">
        <w:r w:rsidRPr="00EF39BC">
          <w:rPr>
            <w:rStyle w:val="Lienhypertexte"/>
            <w:noProof/>
          </w:rPr>
          <w:t>Tableau 2 : Utilisation des verbes HTTP pour la construction des APIs</w:t>
        </w:r>
        <w:r>
          <w:rPr>
            <w:noProof/>
            <w:webHidden/>
          </w:rPr>
          <w:tab/>
        </w:r>
        <w:r>
          <w:rPr>
            <w:noProof/>
            <w:webHidden/>
          </w:rPr>
          <w:fldChar w:fldCharType="begin"/>
        </w:r>
        <w:r>
          <w:rPr>
            <w:noProof/>
            <w:webHidden/>
          </w:rPr>
          <w:instrText xml:space="preserve"> PAGEREF _Toc113374722 \h </w:instrText>
        </w:r>
        <w:r>
          <w:rPr>
            <w:noProof/>
            <w:webHidden/>
          </w:rPr>
        </w:r>
        <w:r>
          <w:rPr>
            <w:noProof/>
            <w:webHidden/>
          </w:rPr>
          <w:fldChar w:fldCharType="separate"/>
        </w:r>
        <w:r>
          <w:rPr>
            <w:noProof/>
            <w:webHidden/>
          </w:rPr>
          <w:t>8</w:t>
        </w:r>
        <w:r>
          <w:rPr>
            <w:noProof/>
            <w:webHidden/>
          </w:rPr>
          <w:fldChar w:fldCharType="end"/>
        </w:r>
      </w:hyperlink>
    </w:p>
    <w:p w14:paraId="7A47590B" w14:textId="17B98C7F" w:rsidR="00DA4D3B" w:rsidRDefault="00DA4D3B">
      <w:pPr>
        <w:pStyle w:val="Tabledesillustrations"/>
        <w:tabs>
          <w:tab w:val="right" w:leader="dot" w:pos="9350"/>
        </w:tabs>
        <w:rPr>
          <w:rFonts w:eastAsiaTheme="minorEastAsia"/>
          <w:noProof/>
        </w:rPr>
      </w:pPr>
      <w:hyperlink w:anchor="_Toc113374723" w:history="1">
        <w:r w:rsidRPr="00EF39BC">
          <w:rPr>
            <w:rStyle w:val="Lienhypertexte"/>
            <w:noProof/>
          </w:rPr>
          <w:t>Tableau 3 : Utilisation des codes de statut dans les réponses HTTP</w:t>
        </w:r>
        <w:r>
          <w:rPr>
            <w:noProof/>
            <w:webHidden/>
          </w:rPr>
          <w:tab/>
        </w:r>
        <w:r>
          <w:rPr>
            <w:noProof/>
            <w:webHidden/>
          </w:rPr>
          <w:fldChar w:fldCharType="begin"/>
        </w:r>
        <w:r>
          <w:rPr>
            <w:noProof/>
            <w:webHidden/>
          </w:rPr>
          <w:instrText xml:space="preserve"> PAGEREF _Toc113374723 \h </w:instrText>
        </w:r>
        <w:r>
          <w:rPr>
            <w:noProof/>
            <w:webHidden/>
          </w:rPr>
        </w:r>
        <w:r>
          <w:rPr>
            <w:noProof/>
            <w:webHidden/>
          </w:rPr>
          <w:fldChar w:fldCharType="separate"/>
        </w:r>
        <w:r>
          <w:rPr>
            <w:noProof/>
            <w:webHidden/>
          </w:rPr>
          <w:t>8</w:t>
        </w:r>
        <w:r>
          <w:rPr>
            <w:noProof/>
            <w:webHidden/>
          </w:rPr>
          <w:fldChar w:fldCharType="end"/>
        </w:r>
      </w:hyperlink>
    </w:p>
    <w:p w14:paraId="1E2FF61B" w14:textId="1C15346A" w:rsidR="00DA4D3B" w:rsidRDefault="00DA4D3B">
      <w:pPr>
        <w:pStyle w:val="Tabledesillustrations"/>
        <w:tabs>
          <w:tab w:val="right" w:leader="dot" w:pos="9350"/>
        </w:tabs>
        <w:rPr>
          <w:rFonts w:eastAsiaTheme="minorEastAsia"/>
          <w:noProof/>
        </w:rPr>
      </w:pPr>
      <w:hyperlink w:anchor="_Toc113374724" w:history="1">
        <w:r w:rsidRPr="00EF39BC">
          <w:rPr>
            <w:rStyle w:val="Lienhypertexte"/>
            <w:noProof/>
          </w:rPr>
          <w:t>Tableau 4 : Format d'échanges des données au sein des APIs</w:t>
        </w:r>
        <w:r>
          <w:rPr>
            <w:noProof/>
            <w:webHidden/>
          </w:rPr>
          <w:tab/>
        </w:r>
        <w:r>
          <w:rPr>
            <w:noProof/>
            <w:webHidden/>
          </w:rPr>
          <w:fldChar w:fldCharType="begin"/>
        </w:r>
        <w:r>
          <w:rPr>
            <w:noProof/>
            <w:webHidden/>
          </w:rPr>
          <w:instrText xml:space="preserve"> PAGEREF _Toc113374724 \h </w:instrText>
        </w:r>
        <w:r>
          <w:rPr>
            <w:noProof/>
            <w:webHidden/>
          </w:rPr>
        </w:r>
        <w:r>
          <w:rPr>
            <w:noProof/>
            <w:webHidden/>
          </w:rPr>
          <w:fldChar w:fldCharType="separate"/>
        </w:r>
        <w:r>
          <w:rPr>
            <w:noProof/>
            <w:webHidden/>
          </w:rPr>
          <w:t>10</w:t>
        </w:r>
        <w:r>
          <w:rPr>
            <w:noProof/>
            <w:webHidden/>
          </w:rPr>
          <w:fldChar w:fldCharType="end"/>
        </w:r>
      </w:hyperlink>
    </w:p>
    <w:p w14:paraId="31012E12" w14:textId="4F417788" w:rsidR="00DA4D3B" w:rsidRDefault="00DA4D3B">
      <w:pPr>
        <w:pStyle w:val="Tabledesillustrations"/>
        <w:tabs>
          <w:tab w:val="right" w:leader="dot" w:pos="9350"/>
        </w:tabs>
        <w:rPr>
          <w:rFonts w:eastAsiaTheme="minorEastAsia"/>
          <w:noProof/>
        </w:rPr>
      </w:pPr>
      <w:hyperlink w:anchor="_Toc113374725" w:history="1">
        <w:r w:rsidRPr="00EF39BC">
          <w:rPr>
            <w:rStyle w:val="Lienhypertexte"/>
            <w:noProof/>
          </w:rPr>
          <w:t>Tableau 5 : Liste des codes erreurs - Syslog Protocol</w:t>
        </w:r>
        <w:r>
          <w:rPr>
            <w:noProof/>
            <w:webHidden/>
          </w:rPr>
          <w:tab/>
        </w:r>
        <w:r>
          <w:rPr>
            <w:noProof/>
            <w:webHidden/>
          </w:rPr>
          <w:fldChar w:fldCharType="begin"/>
        </w:r>
        <w:r>
          <w:rPr>
            <w:noProof/>
            <w:webHidden/>
          </w:rPr>
          <w:instrText xml:space="preserve"> PAGEREF _Toc113374725 \h </w:instrText>
        </w:r>
        <w:r>
          <w:rPr>
            <w:noProof/>
            <w:webHidden/>
          </w:rPr>
        </w:r>
        <w:r>
          <w:rPr>
            <w:noProof/>
            <w:webHidden/>
          </w:rPr>
          <w:fldChar w:fldCharType="separate"/>
        </w:r>
        <w:r>
          <w:rPr>
            <w:noProof/>
            <w:webHidden/>
          </w:rPr>
          <w:t>13</w:t>
        </w:r>
        <w:r>
          <w:rPr>
            <w:noProof/>
            <w:webHidden/>
          </w:rPr>
          <w:fldChar w:fldCharType="end"/>
        </w:r>
      </w:hyperlink>
    </w:p>
    <w:p w14:paraId="4275F92C" w14:textId="15512E3A" w:rsidR="000B1EF6" w:rsidRPr="00D32DDD" w:rsidRDefault="00B64F43" w:rsidP="00FC55C3">
      <w:r>
        <w:rPr>
          <w:b/>
          <w:bCs/>
          <w:noProof/>
        </w:rPr>
        <w:fldChar w:fldCharType="end"/>
      </w:r>
    </w:p>
    <w:sectPr w:rsidR="000B1EF6" w:rsidRPr="00D32DDD" w:rsidSect="005B3E8C">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A835" w14:textId="77777777" w:rsidR="00920CFD" w:rsidRDefault="00920CFD">
      <w:pPr>
        <w:spacing w:after="0" w:line="240" w:lineRule="auto"/>
      </w:pPr>
      <w:r>
        <w:separator/>
      </w:r>
    </w:p>
  </w:endnote>
  <w:endnote w:type="continuationSeparator" w:id="0">
    <w:p w14:paraId="62E0ABB7" w14:textId="77777777" w:rsidR="00920CFD" w:rsidRDefault="0092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8CB0" w14:textId="77777777" w:rsidR="00AA151F" w:rsidRDefault="00AA15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64596D6" w:rsidR="00970CF2" w:rsidRPr="005956E0" w:rsidRDefault="005956E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sidRPr="005956E0">
      <w:rPr>
        <w:rFonts w:ascii="Calibri" w:hAnsi="Calibri" w:cs="Calibri"/>
        <w:i/>
        <w:color w:val="000000"/>
        <w:sz w:val="20"/>
        <w:szCs w:val="20"/>
        <w:lang w:val="en-GB"/>
      </w:rPr>
      <w:t>GitMeMoney</w:t>
    </w:r>
    <w:proofErr w:type="spellEnd"/>
    <w:r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956E0">
      <w:rPr>
        <w:rFonts w:ascii="Calibri" w:hAnsi="Calibri" w:cs="Calibri"/>
        <w:i/>
        <w:color w:val="000000"/>
        <w:sz w:val="20"/>
        <w:szCs w:val="20"/>
        <w:lang w:val="en-GB"/>
      </w:rPr>
      <w:t xml:space="preserve">Crypto </w:t>
    </w:r>
    <w:proofErr w:type="spellStart"/>
    <w:r w:rsidRPr="005956E0">
      <w:rPr>
        <w:rFonts w:ascii="Calibri" w:hAnsi="Calibri" w:cs="Calibri"/>
        <w:i/>
        <w:color w:val="000000"/>
        <w:sz w:val="20"/>
        <w:szCs w:val="20"/>
        <w:lang w:val="en-GB"/>
      </w:rPr>
      <w:t>P</w:t>
    </w:r>
    <w:r>
      <w:rPr>
        <w:rFonts w:ascii="Calibri" w:hAnsi="Calibri" w:cs="Calibri"/>
        <w:i/>
        <w:color w:val="000000"/>
        <w:sz w:val="20"/>
        <w:szCs w:val="20"/>
        <w:lang w:val="en-GB"/>
      </w:rPr>
      <w:t>lateforme</w:t>
    </w:r>
    <w:proofErr w:type="spellEnd"/>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A151F" w:rsidRPr="00AA151F">
      <w:rPr>
        <w:b/>
        <w:bCs/>
        <w:noProof/>
      </w:rPr>
      <w:t>Guide de recommandation</w:t>
    </w:r>
    <w:r w:rsidR="003A4E0B">
      <w:rPr>
        <w:b/>
        <w:bCs/>
        <w:noProof/>
      </w:rPr>
      <w:t>s</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943DB1C" w:rsidR="00970CF2" w:rsidRDefault="005956E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996432">
      <w:rPr>
        <w:rFonts w:ascii="Open Sans" w:eastAsia="Open Sans" w:hAnsi="Open Sans" w:cs="Open Sans"/>
        <w:color w:val="000000"/>
        <w:sz w:val="20"/>
        <w:szCs w:val="20"/>
      </w:rPr>
      <w:t>Guide de recommandations</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A8D5" w14:textId="77777777" w:rsidR="00920CFD" w:rsidRDefault="00920CFD">
      <w:pPr>
        <w:spacing w:after="0" w:line="240" w:lineRule="auto"/>
      </w:pPr>
      <w:r>
        <w:separator/>
      </w:r>
    </w:p>
  </w:footnote>
  <w:footnote w:type="continuationSeparator" w:id="0">
    <w:p w14:paraId="2E26B677" w14:textId="77777777" w:rsidR="00920CFD" w:rsidRDefault="00920CFD">
      <w:pPr>
        <w:spacing w:after="0" w:line="240" w:lineRule="auto"/>
      </w:pPr>
      <w:r>
        <w:continuationSeparator/>
      </w:r>
    </w:p>
  </w:footnote>
  <w:footnote w:id="1">
    <w:p w14:paraId="2C8EC4F5" w14:textId="27B76CE4" w:rsidR="001F0CF3" w:rsidRDefault="001F0CF3" w:rsidP="001F0CF3">
      <w:r>
        <w:rPr>
          <w:rStyle w:val="Appelnotedebasdep"/>
        </w:rPr>
        <w:footnoteRef/>
      </w:r>
      <w:r>
        <w:t xml:space="preserve"> </w:t>
      </w:r>
      <w:r>
        <w:t xml:space="preserve">Dans ce scénario, nous imaginons que nous avons déjà pu tester les autres règles métier (longueur du mot de passe, format </w:t>
      </w:r>
      <w:proofErr w:type="gramStart"/>
      <w:r>
        <w:t>de l’email</w:t>
      </w:r>
      <w:proofErr w:type="gramEnd"/>
      <w:r>
        <w:t xml:space="preserve"> …) via des tests de contrôle des données.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8B97" w14:textId="77777777" w:rsidR="00AA151F" w:rsidRDefault="00AA15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F222E93" w:rsidR="009E7E4A" w:rsidRDefault="00000000" w:rsidP="009E7E4A">
    <w:pPr>
      <w:pStyle w:val="En-tte"/>
    </w:pPr>
    <w:fldSimple w:instr=" STYLEREF  &quot;Titre 1&quot;  \* MERGEFORMAT ">
      <w:r w:rsidR="00DA4D3B">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D07A17">
      <w:rPr>
        <w:noProof/>
      </w:rPr>
      <w:t>06/09/2022</w:t>
    </w:r>
    <w:r w:rsidR="00825E0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E7BC" w14:textId="77777777" w:rsidR="00AA151F" w:rsidRDefault="00AA15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9A8"/>
    <w:multiLevelType w:val="hybridMultilevel"/>
    <w:tmpl w:val="65EED6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578CD"/>
    <w:multiLevelType w:val="hybridMultilevel"/>
    <w:tmpl w:val="3B5804AA"/>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E4440"/>
    <w:multiLevelType w:val="hybridMultilevel"/>
    <w:tmpl w:val="DF6264CC"/>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D013D"/>
    <w:multiLevelType w:val="multilevel"/>
    <w:tmpl w:val="E4E49298"/>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75F5E"/>
    <w:multiLevelType w:val="hybridMultilevel"/>
    <w:tmpl w:val="CF3014B2"/>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53CE2"/>
    <w:multiLevelType w:val="multilevel"/>
    <w:tmpl w:val="76FC2152"/>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44719"/>
    <w:multiLevelType w:val="hybridMultilevel"/>
    <w:tmpl w:val="9B5CB176"/>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D55C05"/>
    <w:multiLevelType w:val="hybridMultilevel"/>
    <w:tmpl w:val="E9D082E4"/>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9C73BF"/>
    <w:multiLevelType w:val="hybridMultilevel"/>
    <w:tmpl w:val="8864DDE6"/>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F06FC3"/>
    <w:multiLevelType w:val="multilevel"/>
    <w:tmpl w:val="E4A06FC0"/>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04143"/>
    <w:multiLevelType w:val="hybridMultilevel"/>
    <w:tmpl w:val="F0A8E380"/>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2264CB"/>
    <w:multiLevelType w:val="hybridMultilevel"/>
    <w:tmpl w:val="0F849B9C"/>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169547">
    <w:abstractNumId w:val="2"/>
  </w:num>
  <w:num w:numId="2" w16cid:durableId="293295333">
    <w:abstractNumId w:val="4"/>
  </w:num>
  <w:num w:numId="3" w16cid:durableId="488601241">
    <w:abstractNumId w:val="6"/>
  </w:num>
  <w:num w:numId="4" w16cid:durableId="811100576">
    <w:abstractNumId w:val="10"/>
  </w:num>
  <w:num w:numId="5" w16cid:durableId="1234241405">
    <w:abstractNumId w:val="1"/>
  </w:num>
  <w:num w:numId="6" w16cid:durableId="1898200599">
    <w:abstractNumId w:val="8"/>
  </w:num>
  <w:num w:numId="7" w16cid:durableId="2109546323">
    <w:abstractNumId w:val="11"/>
  </w:num>
  <w:num w:numId="8" w16cid:durableId="617876703">
    <w:abstractNumId w:val="0"/>
  </w:num>
  <w:num w:numId="9" w16cid:durableId="1122922854">
    <w:abstractNumId w:val="7"/>
  </w:num>
  <w:num w:numId="10" w16cid:durableId="1837262033">
    <w:abstractNumId w:val="9"/>
  </w:num>
  <w:num w:numId="11" w16cid:durableId="885727365">
    <w:abstractNumId w:val="3"/>
  </w:num>
  <w:num w:numId="12" w16cid:durableId="180927724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4AB8"/>
    <w:rsid w:val="000267B0"/>
    <w:rsid w:val="00030752"/>
    <w:rsid w:val="00030EF1"/>
    <w:rsid w:val="000310A7"/>
    <w:rsid w:val="000311F2"/>
    <w:rsid w:val="00031782"/>
    <w:rsid w:val="00033A2D"/>
    <w:rsid w:val="00034E05"/>
    <w:rsid w:val="00035518"/>
    <w:rsid w:val="00037800"/>
    <w:rsid w:val="00043485"/>
    <w:rsid w:val="00043A2D"/>
    <w:rsid w:val="00043B81"/>
    <w:rsid w:val="000440BB"/>
    <w:rsid w:val="00047F25"/>
    <w:rsid w:val="000510E0"/>
    <w:rsid w:val="000515A9"/>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637"/>
    <w:rsid w:val="00081E86"/>
    <w:rsid w:val="00083666"/>
    <w:rsid w:val="000841D8"/>
    <w:rsid w:val="00084C32"/>
    <w:rsid w:val="000866EC"/>
    <w:rsid w:val="00087E91"/>
    <w:rsid w:val="00091BB5"/>
    <w:rsid w:val="00091FAE"/>
    <w:rsid w:val="000938E2"/>
    <w:rsid w:val="00094D40"/>
    <w:rsid w:val="0009551F"/>
    <w:rsid w:val="00095E02"/>
    <w:rsid w:val="000967EB"/>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643"/>
    <w:rsid w:val="000C6D0A"/>
    <w:rsid w:val="000C6E0F"/>
    <w:rsid w:val="000D025C"/>
    <w:rsid w:val="000D0ED1"/>
    <w:rsid w:val="000D0FF4"/>
    <w:rsid w:val="000D1715"/>
    <w:rsid w:val="000D276C"/>
    <w:rsid w:val="000D5701"/>
    <w:rsid w:val="000D6C81"/>
    <w:rsid w:val="000D727E"/>
    <w:rsid w:val="000D79AA"/>
    <w:rsid w:val="000E0352"/>
    <w:rsid w:val="000E14CD"/>
    <w:rsid w:val="000E189F"/>
    <w:rsid w:val="000E20E8"/>
    <w:rsid w:val="000E2FCB"/>
    <w:rsid w:val="000E33A3"/>
    <w:rsid w:val="000E3528"/>
    <w:rsid w:val="000E4163"/>
    <w:rsid w:val="000E571E"/>
    <w:rsid w:val="000E6F6A"/>
    <w:rsid w:val="000E78CD"/>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5EC3"/>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1B0"/>
    <w:rsid w:val="00160274"/>
    <w:rsid w:val="00161811"/>
    <w:rsid w:val="00162B0D"/>
    <w:rsid w:val="00163073"/>
    <w:rsid w:val="001636A0"/>
    <w:rsid w:val="001640FA"/>
    <w:rsid w:val="00166B4C"/>
    <w:rsid w:val="00166C9F"/>
    <w:rsid w:val="00167772"/>
    <w:rsid w:val="001700AF"/>
    <w:rsid w:val="0017034E"/>
    <w:rsid w:val="0017052E"/>
    <w:rsid w:val="00171131"/>
    <w:rsid w:val="00171633"/>
    <w:rsid w:val="001760A0"/>
    <w:rsid w:val="00180C9A"/>
    <w:rsid w:val="00183C59"/>
    <w:rsid w:val="001862B8"/>
    <w:rsid w:val="00187687"/>
    <w:rsid w:val="0019092F"/>
    <w:rsid w:val="00191197"/>
    <w:rsid w:val="00191581"/>
    <w:rsid w:val="00191B7F"/>
    <w:rsid w:val="00192AE1"/>
    <w:rsid w:val="00193640"/>
    <w:rsid w:val="00197527"/>
    <w:rsid w:val="00197D6A"/>
    <w:rsid w:val="00197DC5"/>
    <w:rsid w:val="00197ECD"/>
    <w:rsid w:val="001A148C"/>
    <w:rsid w:val="001A2CBD"/>
    <w:rsid w:val="001A4FA7"/>
    <w:rsid w:val="001A4FC1"/>
    <w:rsid w:val="001A5730"/>
    <w:rsid w:val="001A788C"/>
    <w:rsid w:val="001B1F62"/>
    <w:rsid w:val="001B206A"/>
    <w:rsid w:val="001B39C6"/>
    <w:rsid w:val="001B4A92"/>
    <w:rsid w:val="001B5818"/>
    <w:rsid w:val="001B5AE8"/>
    <w:rsid w:val="001B64CB"/>
    <w:rsid w:val="001B6D9E"/>
    <w:rsid w:val="001C1947"/>
    <w:rsid w:val="001C2828"/>
    <w:rsid w:val="001C479E"/>
    <w:rsid w:val="001C4BA6"/>
    <w:rsid w:val="001C58DD"/>
    <w:rsid w:val="001C638C"/>
    <w:rsid w:val="001D0C63"/>
    <w:rsid w:val="001D11E2"/>
    <w:rsid w:val="001D14A7"/>
    <w:rsid w:val="001D2C92"/>
    <w:rsid w:val="001D33CD"/>
    <w:rsid w:val="001D444D"/>
    <w:rsid w:val="001D472D"/>
    <w:rsid w:val="001D4B20"/>
    <w:rsid w:val="001D5495"/>
    <w:rsid w:val="001D56A6"/>
    <w:rsid w:val="001E093D"/>
    <w:rsid w:val="001E1259"/>
    <w:rsid w:val="001E1261"/>
    <w:rsid w:val="001E4372"/>
    <w:rsid w:val="001E6857"/>
    <w:rsid w:val="001E6AF1"/>
    <w:rsid w:val="001E6BA7"/>
    <w:rsid w:val="001E76B6"/>
    <w:rsid w:val="001E78DC"/>
    <w:rsid w:val="001F03F8"/>
    <w:rsid w:val="001F0CF3"/>
    <w:rsid w:val="001F4B5D"/>
    <w:rsid w:val="001F4C19"/>
    <w:rsid w:val="001F5224"/>
    <w:rsid w:val="001F59B1"/>
    <w:rsid w:val="001F65E0"/>
    <w:rsid w:val="001F6B5A"/>
    <w:rsid w:val="00200278"/>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8C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4CE2"/>
    <w:rsid w:val="002362D9"/>
    <w:rsid w:val="00237A59"/>
    <w:rsid w:val="002403AC"/>
    <w:rsid w:val="00240876"/>
    <w:rsid w:val="00242F91"/>
    <w:rsid w:val="0024323D"/>
    <w:rsid w:val="00243E79"/>
    <w:rsid w:val="00243EBD"/>
    <w:rsid w:val="00244A27"/>
    <w:rsid w:val="0024597E"/>
    <w:rsid w:val="00245A23"/>
    <w:rsid w:val="00246A38"/>
    <w:rsid w:val="002477EE"/>
    <w:rsid w:val="00250F43"/>
    <w:rsid w:val="00252002"/>
    <w:rsid w:val="002530FD"/>
    <w:rsid w:val="00253E27"/>
    <w:rsid w:val="00254CD6"/>
    <w:rsid w:val="00255974"/>
    <w:rsid w:val="002563A0"/>
    <w:rsid w:val="00257123"/>
    <w:rsid w:val="002575EA"/>
    <w:rsid w:val="00262FF9"/>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31E"/>
    <w:rsid w:val="002C46A9"/>
    <w:rsid w:val="002C57D1"/>
    <w:rsid w:val="002C7131"/>
    <w:rsid w:val="002C7CC2"/>
    <w:rsid w:val="002D037B"/>
    <w:rsid w:val="002D1285"/>
    <w:rsid w:val="002D1C2D"/>
    <w:rsid w:val="002D2038"/>
    <w:rsid w:val="002D29C4"/>
    <w:rsid w:val="002D453B"/>
    <w:rsid w:val="002D4632"/>
    <w:rsid w:val="002D4A62"/>
    <w:rsid w:val="002D4CC4"/>
    <w:rsid w:val="002D4D83"/>
    <w:rsid w:val="002D4F28"/>
    <w:rsid w:val="002D52C1"/>
    <w:rsid w:val="002D53F9"/>
    <w:rsid w:val="002D5D85"/>
    <w:rsid w:val="002D63A5"/>
    <w:rsid w:val="002D7476"/>
    <w:rsid w:val="002D7909"/>
    <w:rsid w:val="002E24C9"/>
    <w:rsid w:val="002E2572"/>
    <w:rsid w:val="002E2D06"/>
    <w:rsid w:val="002E41AD"/>
    <w:rsid w:val="002E5887"/>
    <w:rsid w:val="002E6069"/>
    <w:rsid w:val="002E728E"/>
    <w:rsid w:val="002E743F"/>
    <w:rsid w:val="002F0AF8"/>
    <w:rsid w:val="002F1D2B"/>
    <w:rsid w:val="002F1DA2"/>
    <w:rsid w:val="002F1E3E"/>
    <w:rsid w:val="002F2345"/>
    <w:rsid w:val="002F4082"/>
    <w:rsid w:val="002F5DD0"/>
    <w:rsid w:val="002F62B4"/>
    <w:rsid w:val="002F7E8B"/>
    <w:rsid w:val="00300F71"/>
    <w:rsid w:val="003024B7"/>
    <w:rsid w:val="0030514D"/>
    <w:rsid w:val="00310EB4"/>
    <w:rsid w:val="00310F46"/>
    <w:rsid w:val="003129FC"/>
    <w:rsid w:val="0032334C"/>
    <w:rsid w:val="00323E5B"/>
    <w:rsid w:val="00324F04"/>
    <w:rsid w:val="00325B7A"/>
    <w:rsid w:val="00326036"/>
    <w:rsid w:val="00326E72"/>
    <w:rsid w:val="00326FFA"/>
    <w:rsid w:val="00327260"/>
    <w:rsid w:val="0033007B"/>
    <w:rsid w:val="00331827"/>
    <w:rsid w:val="003336AB"/>
    <w:rsid w:val="00334C21"/>
    <w:rsid w:val="00335539"/>
    <w:rsid w:val="00336D02"/>
    <w:rsid w:val="00337FB4"/>
    <w:rsid w:val="00340C75"/>
    <w:rsid w:val="00341077"/>
    <w:rsid w:val="003448BC"/>
    <w:rsid w:val="00344A42"/>
    <w:rsid w:val="00345395"/>
    <w:rsid w:val="003462AE"/>
    <w:rsid w:val="00347101"/>
    <w:rsid w:val="003473A8"/>
    <w:rsid w:val="003503F3"/>
    <w:rsid w:val="0035295B"/>
    <w:rsid w:val="00353B01"/>
    <w:rsid w:val="00354B79"/>
    <w:rsid w:val="003560EB"/>
    <w:rsid w:val="003563D9"/>
    <w:rsid w:val="00356432"/>
    <w:rsid w:val="00357295"/>
    <w:rsid w:val="0035762A"/>
    <w:rsid w:val="003601DC"/>
    <w:rsid w:val="0036061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0BCD"/>
    <w:rsid w:val="003A0E0C"/>
    <w:rsid w:val="003A14E7"/>
    <w:rsid w:val="003A21A4"/>
    <w:rsid w:val="003A2EEC"/>
    <w:rsid w:val="003A3C1A"/>
    <w:rsid w:val="003A4E0B"/>
    <w:rsid w:val="003A5955"/>
    <w:rsid w:val="003A5A58"/>
    <w:rsid w:val="003A5C7A"/>
    <w:rsid w:val="003B01F6"/>
    <w:rsid w:val="003B107A"/>
    <w:rsid w:val="003B1BAA"/>
    <w:rsid w:val="003B2912"/>
    <w:rsid w:val="003B3312"/>
    <w:rsid w:val="003B59BA"/>
    <w:rsid w:val="003B5E1D"/>
    <w:rsid w:val="003B7B3F"/>
    <w:rsid w:val="003C0516"/>
    <w:rsid w:val="003C057C"/>
    <w:rsid w:val="003C124F"/>
    <w:rsid w:val="003C1619"/>
    <w:rsid w:val="003C17A2"/>
    <w:rsid w:val="003C44BE"/>
    <w:rsid w:val="003C5601"/>
    <w:rsid w:val="003C65F7"/>
    <w:rsid w:val="003C68C3"/>
    <w:rsid w:val="003D01BA"/>
    <w:rsid w:val="003D1959"/>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17679"/>
    <w:rsid w:val="0041774B"/>
    <w:rsid w:val="00421B37"/>
    <w:rsid w:val="0042257E"/>
    <w:rsid w:val="00423456"/>
    <w:rsid w:val="004243E0"/>
    <w:rsid w:val="004248D9"/>
    <w:rsid w:val="004249E7"/>
    <w:rsid w:val="00425868"/>
    <w:rsid w:val="004258C3"/>
    <w:rsid w:val="00425FEF"/>
    <w:rsid w:val="004266EE"/>
    <w:rsid w:val="00430673"/>
    <w:rsid w:val="00430EF9"/>
    <w:rsid w:val="00431192"/>
    <w:rsid w:val="004319F7"/>
    <w:rsid w:val="0043426F"/>
    <w:rsid w:val="004349E6"/>
    <w:rsid w:val="004364DA"/>
    <w:rsid w:val="0043762C"/>
    <w:rsid w:val="00441AD1"/>
    <w:rsid w:val="004425A2"/>
    <w:rsid w:val="00443EB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4E58"/>
    <w:rsid w:val="004657DE"/>
    <w:rsid w:val="00467000"/>
    <w:rsid w:val="004674A7"/>
    <w:rsid w:val="004703AA"/>
    <w:rsid w:val="00471AD2"/>
    <w:rsid w:val="00472BD5"/>
    <w:rsid w:val="00473F4F"/>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B6016"/>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2C4B"/>
    <w:rsid w:val="004E38E0"/>
    <w:rsid w:val="004E536C"/>
    <w:rsid w:val="004E67D2"/>
    <w:rsid w:val="004E687F"/>
    <w:rsid w:val="004E709C"/>
    <w:rsid w:val="004F033B"/>
    <w:rsid w:val="004F056D"/>
    <w:rsid w:val="004F084D"/>
    <w:rsid w:val="004F0929"/>
    <w:rsid w:val="004F100C"/>
    <w:rsid w:val="004F1245"/>
    <w:rsid w:val="004F23C7"/>
    <w:rsid w:val="004F2B5E"/>
    <w:rsid w:val="004F2E8D"/>
    <w:rsid w:val="004F32F1"/>
    <w:rsid w:val="004F5DE6"/>
    <w:rsid w:val="00500B22"/>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D0"/>
    <w:rsid w:val="00514C28"/>
    <w:rsid w:val="00514C56"/>
    <w:rsid w:val="0051592E"/>
    <w:rsid w:val="00520C91"/>
    <w:rsid w:val="00521AA0"/>
    <w:rsid w:val="00523676"/>
    <w:rsid w:val="00525605"/>
    <w:rsid w:val="00533D1A"/>
    <w:rsid w:val="005345C7"/>
    <w:rsid w:val="005369E2"/>
    <w:rsid w:val="00536F12"/>
    <w:rsid w:val="00536F44"/>
    <w:rsid w:val="00541A26"/>
    <w:rsid w:val="005430F4"/>
    <w:rsid w:val="00543664"/>
    <w:rsid w:val="005436F9"/>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35F"/>
    <w:rsid w:val="00570EB2"/>
    <w:rsid w:val="00570ED0"/>
    <w:rsid w:val="00571261"/>
    <w:rsid w:val="0057132E"/>
    <w:rsid w:val="005718A4"/>
    <w:rsid w:val="00571DD0"/>
    <w:rsid w:val="00576784"/>
    <w:rsid w:val="0057706D"/>
    <w:rsid w:val="00581310"/>
    <w:rsid w:val="00582654"/>
    <w:rsid w:val="00582EAF"/>
    <w:rsid w:val="0058401D"/>
    <w:rsid w:val="00584F75"/>
    <w:rsid w:val="005854E5"/>
    <w:rsid w:val="00587AC6"/>
    <w:rsid w:val="00590A17"/>
    <w:rsid w:val="005955DD"/>
    <w:rsid w:val="005956E0"/>
    <w:rsid w:val="005958A5"/>
    <w:rsid w:val="00595BA0"/>
    <w:rsid w:val="005A1E36"/>
    <w:rsid w:val="005A426B"/>
    <w:rsid w:val="005A65BD"/>
    <w:rsid w:val="005A74E0"/>
    <w:rsid w:val="005B3E8C"/>
    <w:rsid w:val="005B5687"/>
    <w:rsid w:val="005B6795"/>
    <w:rsid w:val="005B6D40"/>
    <w:rsid w:val="005B78A2"/>
    <w:rsid w:val="005C098C"/>
    <w:rsid w:val="005C1DE9"/>
    <w:rsid w:val="005C398F"/>
    <w:rsid w:val="005C4D17"/>
    <w:rsid w:val="005C5FEF"/>
    <w:rsid w:val="005C73A5"/>
    <w:rsid w:val="005D07D3"/>
    <w:rsid w:val="005D2CCD"/>
    <w:rsid w:val="005D3D59"/>
    <w:rsid w:val="005D3F14"/>
    <w:rsid w:val="005D4091"/>
    <w:rsid w:val="005D5B8B"/>
    <w:rsid w:val="005D700E"/>
    <w:rsid w:val="005D72F1"/>
    <w:rsid w:val="005D7497"/>
    <w:rsid w:val="005D763F"/>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124"/>
    <w:rsid w:val="0060528E"/>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6207"/>
    <w:rsid w:val="00677445"/>
    <w:rsid w:val="00677A62"/>
    <w:rsid w:val="006805F6"/>
    <w:rsid w:val="00683032"/>
    <w:rsid w:val="00684769"/>
    <w:rsid w:val="0068613C"/>
    <w:rsid w:val="006865DE"/>
    <w:rsid w:val="00690976"/>
    <w:rsid w:val="006912C6"/>
    <w:rsid w:val="0069150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0C0F"/>
    <w:rsid w:val="006C14A1"/>
    <w:rsid w:val="006C152B"/>
    <w:rsid w:val="006C36BF"/>
    <w:rsid w:val="006C537D"/>
    <w:rsid w:val="006C5C22"/>
    <w:rsid w:val="006D0395"/>
    <w:rsid w:val="006D1D3F"/>
    <w:rsid w:val="006D370C"/>
    <w:rsid w:val="006D436D"/>
    <w:rsid w:val="006D58AE"/>
    <w:rsid w:val="006D5CE7"/>
    <w:rsid w:val="006D69E0"/>
    <w:rsid w:val="006D6AD7"/>
    <w:rsid w:val="006D7566"/>
    <w:rsid w:val="006D7E3B"/>
    <w:rsid w:val="006E054C"/>
    <w:rsid w:val="006E0EA7"/>
    <w:rsid w:val="006E164A"/>
    <w:rsid w:val="006E243D"/>
    <w:rsid w:val="006E3077"/>
    <w:rsid w:val="006E504B"/>
    <w:rsid w:val="006E64EA"/>
    <w:rsid w:val="006E794F"/>
    <w:rsid w:val="006E7A48"/>
    <w:rsid w:val="006F080C"/>
    <w:rsid w:val="006F0CBE"/>
    <w:rsid w:val="006F1F61"/>
    <w:rsid w:val="006F3AC5"/>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043"/>
    <w:rsid w:val="00721AA8"/>
    <w:rsid w:val="00721C0D"/>
    <w:rsid w:val="0072279A"/>
    <w:rsid w:val="00727141"/>
    <w:rsid w:val="00727248"/>
    <w:rsid w:val="00730764"/>
    <w:rsid w:val="0073135E"/>
    <w:rsid w:val="0073182C"/>
    <w:rsid w:val="00731B56"/>
    <w:rsid w:val="007325FB"/>
    <w:rsid w:val="0073279D"/>
    <w:rsid w:val="0073308D"/>
    <w:rsid w:val="00734E62"/>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140"/>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43E6"/>
    <w:rsid w:val="007950B1"/>
    <w:rsid w:val="007960F3"/>
    <w:rsid w:val="00797F04"/>
    <w:rsid w:val="007A2638"/>
    <w:rsid w:val="007A33F2"/>
    <w:rsid w:val="007A5755"/>
    <w:rsid w:val="007A5A09"/>
    <w:rsid w:val="007A64DD"/>
    <w:rsid w:val="007A6838"/>
    <w:rsid w:val="007A7D87"/>
    <w:rsid w:val="007B0910"/>
    <w:rsid w:val="007B234A"/>
    <w:rsid w:val="007B260C"/>
    <w:rsid w:val="007B3A92"/>
    <w:rsid w:val="007B518B"/>
    <w:rsid w:val="007B70AE"/>
    <w:rsid w:val="007B7A69"/>
    <w:rsid w:val="007C12E9"/>
    <w:rsid w:val="007C1B7A"/>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25F"/>
    <w:rsid w:val="007E6B20"/>
    <w:rsid w:val="007F1017"/>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507"/>
    <w:rsid w:val="008159A9"/>
    <w:rsid w:val="008166A3"/>
    <w:rsid w:val="00816EFA"/>
    <w:rsid w:val="00817AD9"/>
    <w:rsid w:val="00817DD6"/>
    <w:rsid w:val="00820FE0"/>
    <w:rsid w:val="008214D1"/>
    <w:rsid w:val="008225B9"/>
    <w:rsid w:val="0082279D"/>
    <w:rsid w:val="0082360E"/>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5FF"/>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369"/>
    <w:rsid w:val="00870159"/>
    <w:rsid w:val="008701BA"/>
    <w:rsid w:val="00870672"/>
    <w:rsid w:val="008706A7"/>
    <w:rsid w:val="00870B29"/>
    <w:rsid w:val="00871701"/>
    <w:rsid w:val="008750D1"/>
    <w:rsid w:val="00877370"/>
    <w:rsid w:val="00880187"/>
    <w:rsid w:val="008804D5"/>
    <w:rsid w:val="00880560"/>
    <w:rsid w:val="00880719"/>
    <w:rsid w:val="00882334"/>
    <w:rsid w:val="008839E3"/>
    <w:rsid w:val="00884216"/>
    <w:rsid w:val="00884CB0"/>
    <w:rsid w:val="00886156"/>
    <w:rsid w:val="00886C0D"/>
    <w:rsid w:val="008871E4"/>
    <w:rsid w:val="008907E1"/>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4D5"/>
    <w:rsid w:val="008B4F97"/>
    <w:rsid w:val="008B50A8"/>
    <w:rsid w:val="008B52CA"/>
    <w:rsid w:val="008B602E"/>
    <w:rsid w:val="008B6314"/>
    <w:rsid w:val="008B74EC"/>
    <w:rsid w:val="008B7C6B"/>
    <w:rsid w:val="008C353F"/>
    <w:rsid w:val="008C42D7"/>
    <w:rsid w:val="008C5434"/>
    <w:rsid w:val="008C5B9C"/>
    <w:rsid w:val="008C5D02"/>
    <w:rsid w:val="008C66F6"/>
    <w:rsid w:val="008D08DF"/>
    <w:rsid w:val="008D227A"/>
    <w:rsid w:val="008D3C1D"/>
    <w:rsid w:val="008D427B"/>
    <w:rsid w:val="008D45DA"/>
    <w:rsid w:val="008D4A3F"/>
    <w:rsid w:val="008D4B94"/>
    <w:rsid w:val="008D70AF"/>
    <w:rsid w:val="008E00F9"/>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F9C"/>
    <w:rsid w:val="00906B2C"/>
    <w:rsid w:val="00906E59"/>
    <w:rsid w:val="00911E65"/>
    <w:rsid w:val="009122D3"/>
    <w:rsid w:val="009122F6"/>
    <w:rsid w:val="00914202"/>
    <w:rsid w:val="009152ED"/>
    <w:rsid w:val="00920CFD"/>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3D4F"/>
    <w:rsid w:val="00974751"/>
    <w:rsid w:val="00974E52"/>
    <w:rsid w:val="00975CC1"/>
    <w:rsid w:val="00975CC5"/>
    <w:rsid w:val="009776D3"/>
    <w:rsid w:val="009806E4"/>
    <w:rsid w:val="00982181"/>
    <w:rsid w:val="00982735"/>
    <w:rsid w:val="0098547A"/>
    <w:rsid w:val="00985E31"/>
    <w:rsid w:val="0098695F"/>
    <w:rsid w:val="009878C3"/>
    <w:rsid w:val="00990704"/>
    <w:rsid w:val="00990B5C"/>
    <w:rsid w:val="0099148E"/>
    <w:rsid w:val="00991C5C"/>
    <w:rsid w:val="0099288F"/>
    <w:rsid w:val="00992FDD"/>
    <w:rsid w:val="00994A48"/>
    <w:rsid w:val="00994E7F"/>
    <w:rsid w:val="00996432"/>
    <w:rsid w:val="009A16F6"/>
    <w:rsid w:val="009A1909"/>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08A"/>
    <w:rsid w:val="009C4F7E"/>
    <w:rsid w:val="009C5BC6"/>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2EC8"/>
    <w:rsid w:val="009F3D52"/>
    <w:rsid w:val="009F414A"/>
    <w:rsid w:val="009F43E9"/>
    <w:rsid w:val="009F4B5E"/>
    <w:rsid w:val="009F5D3C"/>
    <w:rsid w:val="009F7536"/>
    <w:rsid w:val="009F780D"/>
    <w:rsid w:val="009F7EB5"/>
    <w:rsid w:val="00A00974"/>
    <w:rsid w:val="00A0178D"/>
    <w:rsid w:val="00A01C9B"/>
    <w:rsid w:val="00A01D01"/>
    <w:rsid w:val="00A05845"/>
    <w:rsid w:val="00A072AB"/>
    <w:rsid w:val="00A121C7"/>
    <w:rsid w:val="00A23E1B"/>
    <w:rsid w:val="00A248C6"/>
    <w:rsid w:val="00A25626"/>
    <w:rsid w:val="00A27163"/>
    <w:rsid w:val="00A2755C"/>
    <w:rsid w:val="00A304F7"/>
    <w:rsid w:val="00A30535"/>
    <w:rsid w:val="00A3099E"/>
    <w:rsid w:val="00A30D43"/>
    <w:rsid w:val="00A32794"/>
    <w:rsid w:val="00A33D98"/>
    <w:rsid w:val="00A35608"/>
    <w:rsid w:val="00A35750"/>
    <w:rsid w:val="00A35C21"/>
    <w:rsid w:val="00A36394"/>
    <w:rsid w:val="00A364F5"/>
    <w:rsid w:val="00A36ED5"/>
    <w:rsid w:val="00A41BB4"/>
    <w:rsid w:val="00A42B5D"/>
    <w:rsid w:val="00A43213"/>
    <w:rsid w:val="00A458EC"/>
    <w:rsid w:val="00A47236"/>
    <w:rsid w:val="00A510CA"/>
    <w:rsid w:val="00A52401"/>
    <w:rsid w:val="00A54107"/>
    <w:rsid w:val="00A54524"/>
    <w:rsid w:val="00A560F5"/>
    <w:rsid w:val="00A61689"/>
    <w:rsid w:val="00A62CA8"/>
    <w:rsid w:val="00A63439"/>
    <w:rsid w:val="00A651ED"/>
    <w:rsid w:val="00A70708"/>
    <w:rsid w:val="00A70F61"/>
    <w:rsid w:val="00A724BC"/>
    <w:rsid w:val="00A72906"/>
    <w:rsid w:val="00A73D93"/>
    <w:rsid w:val="00A73E23"/>
    <w:rsid w:val="00A73F51"/>
    <w:rsid w:val="00A74167"/>
    <w:rsid w:val="00A7573C"/>
    <w:rsid w:val="00A76D30"/>
    <w:rsid w:val="00A7721E"/>
    <w:rsid w:val="00A77A65"/>
    <w:rsid w:val="00A77E31"/>
    <w:rsid w:val="00A77F07"/>
    <w:rsid w:val="00A80ED1"/>
    <w:rsid w:val="00A83B79"/>
    <w:rsid w:val="00A84015"/>
    <w:rsid w:val="00A8428A"/>
    <w:rsid w:val="00A849AE"/>
    <w:rsid w:val="00A84F7C"/>
    <w:rsid w:val="00A852C5"/>
    <w:rsid w:val="00A85304"/>
    <w:rsid w:val="00A85DBF"/>
    <w:rsid w:val="00A910A9"/>
    <w:rsid w:val="00A912A4"/>
    <w:rsid w:val="00A912AC"/>
    <w:rsid w:val="00A92483"/>
    <w:rsid w:val="00A925E7"/>
    <w:rsid w:val="00A930D3"/>
    <w:rsid w:val="00A94736"/>
    <w:rsid w:val="00A96420"/>
    <w:rsid w:val="00A968BA"/>
    <w:rsid w:val="00AA0F6A"/>
    <w:rsid w:val="00AA151F"/>
    <w:rsid w:val="00AA2C73"/>
    <w:rsid w:val="00AA34A2"/>
    <w:rsid w:val="00AA3BFC"/>
    <w:rsid w:val="00AA3FED"/>
    <w:rsid w:val="00AA5DA1"/>
    <w:rsid w:val="00AA602F"/>
    <w:rsid w:val="00AB24C0"/>
    <w:rsid w:val="00AB29FD"/>
    <w:rsid w:val="00AB328C"/>
    <w:rsid w:val="00AB3C25"/>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D3CE2"/>
    <w:rsid w:val="00AD606F"/>
    <w:rsid w:val="00AE08C3"/>
    <w:rsid w:val="00AE10B9"/>
    <w:rsid w:val="00AE2D95"/>
    <w:rsid w:val="00AE368B"/>
    <w:rsid w:val="00AE470D"/>
    <w:rsid w:val="00AE5A0D"/>
    <w:rsid w:val="00AE5C09"/>
    <w:rsid w:val="00AE5EC1"/>
    <w:rsid w:val="00AE5FC1"/>
    <w:rsid w:val="00AF0570"/>
    <w:rsid w:val="00AF40AC"/>
    <w:rsid w:val="00AF4207"/>
    <w:rsid w:val="00AF50EC"/>
    <w:rsid w:val="00AF6BC7"/>
    <w:rsid w:val="00AF7629"/>
    <w:rsid w:val="00B00000"/>
    <w:rsid w:val="00B014A1"/>
    <w:rsid w:val="00B02BFF"/>
    <w:rsid w:val="00B02DFF"/>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3F7"/>
    <w:rsid w:val="00B2272A"/>
    <w:rsid w:val="00B24642"/>
    <w:rsid w:val="00B251FD"/>
    <w:rsid w:val="00B25976"/>
    <w:rsid w:val="00B26AC8"/>
    <w:rsid w:val="00B27679"/>
    <w:rsid w:val="00B3016A"/>
    <w:rsid w:val="00B306B6"/>
    <w:rsid w:val="00B317DB"/>
    <w:rsid w:val="00B325E8"/>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652"/>
    <w:rsid w:val="00B61EC2"/>
    <w:rsid w:val="00B627C0"/>
    <w:rsid w:val="00B638D6"/>
    <w:rsid w:val="00B64AFB"/>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01"/>
    <w:rsid w:val="00B933D5"/>
    <w:rsid w:val="00B9393A"/>
    <w:rsid w:val="00B94786"/>
    <w:rsid w:val="00B95294"/>
    <w:rsid w:val="00B95857"/>
    <w:rsid w:val="00B9690A"/>
    <w:rsid w:val="00B97AD4"/>
    <w:rsid w:val="00BA2850"/>
    <w:rsid w:val="00BA3FCE"/>
    <w:rsid w:val="00BA4DE4"/>
    <w:rsid w:val="00BA61F0"/>
    <w:rsid w:val="00BA7088"/>
    <w:rsid w:val="00BB03F8"/>
    <w:rsid w:val="00BB0491"/>
    <w:rsid w:val="00BB2E04"/>
    <w:rsid w:val="00BB2E78"/>
    <w:rsid w:val="00BB65F4"/>
    <w:rsid w:val="00BC1038"/>
    <w:rsid w:val="00BC2311"/>
    <w:rsid w:val="00BC2F32"/>
    <w:rsid w:val="00BC3024"/>
    <w:rsid w:val="00BC3089"/>
    <w:rsid w:val="00BC3BB3"/>
    <w:rsid w:val="00BC4289"/>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1B44"/>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35BA"/>
    <w:rsid w:val="00C15513"/>
    <w:rsid w:val="00C155B4"/>
    <w:rsid w:val="00C15EA0"/>
    <w:rsid w:val="00C20261"/>
    <w:rsid w:val="00C20350"/>
    <w:rsid w:val="00C205B0"/>
    <w:rsid w:val="00C2120A"/>
    <w:rsid w:val="00C212B3"/>
    <w:rsid w:val="00C22267"/>
    <w:rsid w:val="00C229BF"/>
    <w:rsid w:val="00C2328F"/>
    <w:rsid w:val="00C236FC"/>
    <w:rsid w:val="00C240B6"/>
    <w:rsid w:val="00C24525"/>
    <w:rsid w:val="00C24A96"/>
    <w:rsid w:val="00C269E1"/>
    <w:rsid w:val="00C26A6B"/>
    <w:rsid w:val="00C26C87"/>
    <w:rsid w:val="00C26FCC"/>
    <w:rsid w:val="00C314FB"/>
    <w:rsid w:val="00C31E08"/>
    <w:rsid w:val="00C3311A"/>
    <w:rsid w:val="00C33E83"/>
    <w:rsid w:val="00C34F00"/>
    <w:rsid w:val="00C378FB"/>
    <w:rsid w:val="00C418B4"/>
    <w:rsid w:val="00C431B1"/>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D9E"/>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16C"/>
    <w:rsid w:val="00CA2923"/>
    <w:rsid w:val="00CA4151"/>
    <w:rsid w:val="00CA64B2"/>
    <w:rsid w:val="00CA69A0"/>
    <w:rsid w:val="00CB1A57"/>
    <w:rsid w:val="00CB3EFC"/>
    <w:rsid w:val="00CB3FED"/>
    <w:rsid w:val="00CB46C7"/>
    <w:rsid w:val="00CB4B64"/>
    <w:rsid w:val="00CB606D"/>
    <w:rsid w:val="00CB64D6"/>
    <w:rsid w:val="00CB6804"/>
    <w:rsid w:val="00CB69BD"/>
    <w:rsid w:val="00CB78AA"/>
    <w:rsid w:val="00CB7C07"/>
    <w:rsid w:val="00CC041B"/>
    <w:rsid w:val="00CC0BB8"/>
    <w:rsid w:val="00CC25D9"/>
    <w:rsid w:val="00CC3B02"/>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398C"/>
    <w:rsid w:val="00CE701F"/>
    <w:rsid w:val="00CE71AF"/>
    <w:rsid w:val="00CE7AA7"/>
    <w:rsid w:val="00CF061B"/>
    <w:rsid w:val="00CF0D49"/>
    <w:rsid w:val="00CF1933"/>
    <w:rsid w:val="00CF55E8"/>
    <w:rsid w:val="00CF5B3E"/>
    <w:rsid w:val="00D021BA"/>
    <w:rsid w:val="00D0269C"/>
    <w:rsid w:val="00D05C43"/>
    <w:rsid w:val="00D07A17"/>
    <w:rsid w:val="00D1169D"/>
    <w:rsid w:val="00D1353A"/>
    <w:rsid w:val="00D147A1"/>
    <w:rsid w:val="00D15CC4"/>
    <w:rsid w:val="00D15E87"/>
    <w:rsid w:val="00D17B3E"/>
    <w:rsid w:val="00D20993"/>
    <w:rsid w:val="00D212F2"/>
    <w:rsid w:val="00D23C31"/>
    <w:rsid w:val="00D2417C"/>
    <w:rsid w:val="00D30586"/>
    <w:rsid w:val="00D3071C"/>
    <w:rsid w:val="00D32C96"/>
    <w:rsid w:val="00D32DDD"/>
    <w:rsid w:val="00D332DD"/>
    <w:rsid w:val="00D340C8"/>
    <w:rsid w:val="00D34C70"/>
    <w:rsid w:val="00D3591A"/>
    <w:rsid w:val="00D36DBB"/>
    <w:rsid w:val="00D40AC5"/>
    <w:rsid w:val="00D43566"/>
    <w:rsid w:val="00D44C14"/>
    <w:rsid w:val="00D44C65"/>
    <w:rsid w:val="00D47105"/>
    <w:rsid w:val="00D51464"/>
    <w:rsid w:val="00D5166C"/>
    <w:rsid w:val="00D54FC6"/>
    <w:rsid w:val="00D55021"/>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3CA7"/>
    <w:rsid w:val="00D7447E"/>
    <w:rsid w:val="00D74710"/>
    <w:rsid w:val="00D755D7"/>
    <w:rsid w:val="00D7646D"/>
    <w:rsid w:val="00D76EF2"/>
    <w:rsid w:val="00D80F95"/>
    <w:rsid w:val="00D81C2C"/>
    <w:rsid w:val="00D81F11"/>
    <w:rsid w:val="00D82701"/>
    <w:rsid w:val="00D828C0"/>
    <w:rsid w:val="00D829AA"/>
    <w:rsid w:val="00D82F70"/>
    <w:rsid w:val="00D831CA"/>
    <w:rsid w:val="00D8358C"/>
    <w:rsid w:val="00D84DBA"/>
    <w:rsid w:val="00D85B08"/>
    <w:rsid w:val="00D92366"/>
    <w:rsid w:val="00D92B33"/>
    <w:rsid w:val="00D93C54"/>
    <w:rsid w:val="00D950C4"/>
    <w:rsid w:val="00D967B8"/>
    <w:rsid w:val="00D96FEE"/>
    <w:rsid w:val="00D97C53"/>
    <w:rsid w:val="00DA2518"/>
    <w:rsid w:val="00DA303C"/>
    <w:rsid w:val="00DA35C0"/>
    <w:rsid w:val="00DA38B7"/>
    <w:rsid w:val="00DA413C"/>
    <w:rsid w:val="00DA4AED"/>
    <w:rsid w:val="00DA4D3B"/>
    <w:rsid w:val="00DA4EF5"/>
    <w:rsid w:val="00DA573C"/>
    <w:rsid w:val="00DA5A4F"/>
    <w:rsid w:val="00DA5A91"/>
    <w:rsid w:val="00DA6E8E"/>
    <w:rsid w:val="00DB0E0B"/>
    <w:rsid w:val="00DB1819"/>
    <w:rsid w:val="00DB1C5B"/>
    <w:rsid w:val="00DB56E3"/>
    <w:rsid w:val="00DB5FF6"/>
    <w:rsid w:val="00DB6371"/>
    <w:rsid w:val="00DB644E"/>
    <w:rsid w:val="00DB7186"/>
    <w:rsid w:val="00DB72F8"/>
    <w:rsid w:val="00DB7419"/>
    <w:rsid w:val="00DC033C"/>
    <w:rsid w:val="00DC0538"/>
    <w:rsid w:val="00DC0787"/>
    <w:rsid w:val="00DC088F"/>
    <w:rsid w:val="00DC0988"/>
    <w:rsid w:val="00DC1042"/>
    <w:rsid w:val="00DC3356"/>
    <w:rsid w:val="00DC35BA"/>
    <w:rsid w:val="00DC3E68"/>
    <w:rsid w:val="00DC3E95"/>
    <w:rsid w:val="00DC683A"/>
    <w:rsid w:val="00DC7830"/>
    <w:rsid w:val="00DD0125"/>
    <w:rsid w:val="00DD05AD"/>
    <w:rsid w:val="00DD0B3D"/>
    <w:rsid w:val="00DD0DD4"/>
    <w:rsid w:val="00DD1F52"/>
    <w:rsid w:val="00DD2CE2"/>
    <w:rsid w:val="00DD330A"/>
    <w:rsid w:val="00DD5B88"/>
    <w:rsid w:val="00DE2387"/>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DB2"/>
    <w:rsid w:val="00E176B9"/>
    <w:rsid w:val="00E1774E"/>
    <w:rsid w:val="00E203DE"/>
    <w:rsid w:val="00E20F1D"/>
    <w:rsid w:val="00E214B1"/>
    <w:rsid w:val="00E22475"/>
    <w:rsid w:val="00E224EE"/>
    <w:rsid w:val="00E23810"/>
    <w:rsid w:val="00E239D3"/>
    <w:rsid w:val="00E23BE1"/>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6A2A"/>
    <w:rsid w:val="00E67399"/>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A7DDD"/>
    <w:rsid w:val="00EB14EB"/>
    <w:rsid w:val="00EB1C49"/>
    <w:rsid w:val="00EB24FE"/>
    <w:rsid w:val="00EB331D"/>
    <w:rsid w:val="00EB3842"/>
    <w:rsid w:val="00EB4274"/>
    <w:rsid w:val="00EB4349"/>
    <w:rsid w:val="00EB5194"/>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6280"/>
    <w:rsid w:val="00EE0274"/>
    <w:rsid w:val="00EE0BA6"/>
    <w:rsid w:val="00EE1335"/>
    <w:rsid w:val="00EE18F7"/>
    <w:rsid w:val="00EE2410"/>
    <w:rsid w:val="00EE35D0"/>
    <w:rsid w:val="00EE49A3"/>
    <w:rsid w:val="00EF12DB"/>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EA3"/>
    <w:rsid w:val="00F47697"/>
    <w:rsid w:val="00F5048C"/>
    <w:rsid w:val="00F51902"/>
    <w:rsid w:val="00F5250C"/>
    <w:rsid w:val="00F529A5"/>
    <w:rsid w:val="00F56FE6"/>
    <w:rsid w:val="00F601A9"/>
    <w:rsid w:val="00F602D1"/>
    <w:rsid w:val="00F6149E"/>
    <w:rsid w:val="00F634D3"/>
    <w:rsid w:val="00F64125"/>
    <w:rsid w:val="00F64AE6"/>
    <w:rsid w:val="00F663DE"/>
    <w:rsid w:val="00F70A1D"/>
    <w:rsid w:val="00F738D2"/>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3C72"/>
    <w:rsid w:val="00F94AA4"/>
    <w:rsid w:val="00F95AAD"/>
    <w:rsid w:val="00F975D7"/>
    <w:rsid w:val="00FA0ABE"/>
    <w:rsid w:val="00FA15AC"/>
    <w:rsid w:val="00FA1946"/>
    <w:rsid w:val="00FA266C"/>
    <w:rsid w:val="00FA48E2"/>
    <w:rsid w:val="00FA4E04"/>
    <w:rsid w:val="00FA5E2D"/>
    <w:rsid w:val="00FA645D"/>
    <w:rsid w:val="00FA65AD"/>
    <w:rsid w:val="00FA6823"/>
    <w:rsid w:val="00FB02F7"/>
    <w:rsid w:val="00FB1F85"/>
    <w:rsid w:val="00FB297B"/>
    <w:rsid w:val="00FB38AD"/>
    <w:rsid w:val="00FB5227"/>
    <w:rsid w:val="00FB57BC"/>
    <w:rsid w:val="00FB7DAE"/>
    <w:rsid w:val="00FB7EB7"/>
    <w:rsid w:val="00FC0061"/>
    <w:rsid w:val="00FC0A8C"/>
    <w:rsid w:val="00FC2A84"/>
    <w:rsid w:val="00FC2C6C"/>
    <w:rsid w:val="00FC4AA6"/>
    <w:rsid w:val="00FC55C3"/>
    <w:rsid w:val="00FC5777"/>
    <w:rsid w:val="00FC5FE8"/>
    <w:rsid w:val="00FC63E2"/>
    <w:rsid w:val="00FC753D"/>
    <w:rsid w:val="00FD3B39"/>
    <w:rsid w:val="00FD445C"/>
    <w:rsid w:val="00FD4DE4"/>
    <w:rsid w:val="00FD74F6"/>
    <w:rsid w:val="00FD7812"/>
    <w:rsid w:val="00FE1C57"/>
    <w:rsid w:val="00FE60B4"/>
    <w:rsid w:val="00FE6FC8"/>
    <w:rsid w:val="00FE7281"/>
    <w:rsid w:val="00FF14AC"/>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4D5"/>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582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5123470">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1623272">
      <w:bodyDiv w:val="1"/>
      <w:marLeft w:val="0"/>
      <w:marRight w:val="0"/>
      <w:marTop w:val="0"/>
      <w:marBottom w:val="0"/>
      <w:divBdr>
        <w:top w:val="none" w:sz="0" w:space="0" w:color="auto"/>
        <w:left w:val="none" w:sz="0" w:space="0" w:color="auto"/>
        <w:bottom w:val="none" w:sz="0" w:space="0" w:color="auto"/>
        <w:right w:val="none" w:sz="0" w:space="0" w:color="auto"/>
      </w:divBdr>
      <w:divsChild>
        <w:div w:id="728379429">
          <w:marLeft w:val="0"/>
          <w:marRight w:val="0"/>
          <w:marTop w:val="0"/>
          <w:marBottom w:val="240"/>
          <w:divBdr>
            <w:top w:val="none" w:sz="0" w:space="0" w:color="auto"/>
            <w:left w:val="none" w:sz="0" w:space="0" w:color="auto"/>
            <w:bottom w:val="none" w:sz="0" w:space="0" w:color="auto"/>
            <w:right w:val="none" w:sz="0" w:space="0" w:color="auto"/>
          </w:divBdr>
          <w:divsChild>
            <w:div w:id="954142942">
              <w:marLeft w:val="0"/>
              <w:marRight w:val="0"/>
              <w:marTop w:val="0"/>
              <w:marBottom w:val="0"/>
              <w:divBdr>
                <w:top w:val="none" w:sz="0" w:space="0" w:color="auto"/>
                <w:left w:val="none" w:sz="0" w:space="0" w:color="auto"/>
                <w:bottom w:val="none" w:sz="0" w:space="0" w:color="auto"/>
                <w:right w:val="none" w:sz="0" w:space="0" w:color="auto"/>
              </w:divBdr>
              <w:divsChild>
                <w:div w:id="290285116">
                  <w:marLeft w:val="0"/>
                  <w:marRight w:val="0"/>
                  <w:marTop w:val="0"/>
                  <w:marBottom w:val="0"/>
                  <w:divBdr>
                    <w:top w:val="single" w:sz="8" w:space="6" w:color="auto"/>
                    <w:left w:val="single" w:sz="8" w:space="6" w:color="auto"/>
                    <w:bottom w:val="single" w:sz="8" w:space="6" w:color="auto"/>
                    <w:right w:val="single" w:sz="8" w:space="6" w:color="auto"/>
                  </w:divBdr>
                </w:div>
                <w:div w:id="71134391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246698615">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15762332">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4983805">
      <w:bodyDiv w:val="1"/>
      <w:marLeft w:val="0"/>
      <w:marRight w:val="0"/>
      <w:marTop w:val="0"/>
      <w:marBottom w:val="0"/>
      <w:divBdr>
        <w:top w:val="none" w:sz="0" w:space="0" w:color="auto"/>
        <w:left w:val="none" w:sz="0" w:space="0" w:color="auto"/>
        <w:bottom w:val="none" w:sz="0" w:space="0" w:color="auto"/>
        <w:right w:val="none" w:sz="0" w:space="0" w:color="auto"/>
      </w:divBdr>
      <w:divsChild>
        <w:div w:id="812870445">
          <w:marLeft w:val="0"/>
          <w:marRight w:val="0"/>
          <w:marTop w:val="0"/>
          <w:marBottom w:val="0"/>
          <w:divBdr>
            <w:top w:val="none" w:sz="0" w:space="0" w:color="auto"/>
            <w:left w:val="none" w:sz="0" w:space="0" w:color="auto"/>
            <w:bottom w:val="none" w:sz="0" w:space="0" w:color="auto"/>
            <w:right w:val="none" w:sz="0" w:space="0" w:color="auto"/>
          </w:divBdr>
          <w:divsChild>
            <w:div w:id="15800212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437913463">
      <w:bodyDiv w:val="1"/>
      <w:marLeft w:val="0"/>
      <w:marRight w:val="0"/>
      <w:marTop w:val="0"/>
      <w:marBottom w:val="0"/>
      <w:divBdr>
        <w:top w:val="none" w:sz="0" w:space="0" w:color="auto"/>
        <w:left w:val="none" w:sz="0" w:space="0" w:color="auto"/>
        <w:bottom w:val="none" w:sz="0" w:space="0" w:color="auto"/>
        <w:right w:val="none" w:sz="0" w:space="0" w:color="auto"/>
      </w:divBdr>
    </w:div>
    <w:div w:id="504903530">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65090697">
      <w:bodyDiv w:val="1"/>
      <w:marLeft w:val="0"/>
      <w:marRight w:val="0"/>
      <w:marTop w:val="0"/>
      <w:marBottom w:val="0"/>
      <w:divBdr>
        <w:top w:val="none" w:sz="0" w:space="0" w:color="auto"/>
        <w:left w:val="none" w:sz="0" w:space="0" w:color="auto"/>
        <w:bottom w:val="none" w:sz="0" w:space="0" w:color="auto"/>
        <w:right w:val="none" w:sz="0" w:space="0" w:color="auto"/>
      </w:divBdr>
    </w:div>
    <w:div w:id="743722020">
      <w:bodyDiv w:val="1"/>
      <w:marLeft w:val="0"/>
      <w:marRight w:val="0"/>
      <w:marTop w:val="0"/>
      <w:marBottom w:val="0"/>
      <w:divBdr>
        <w:top w:val="none" w:sz="0" w:space="0" w:color="auto"/>
        <w:left w:val="none" w:sz="0" w:space="0" w:color="auto"/>
        <w:bottom w:val="none" w:sz="0" w:space="0" w:color="auto"/>
        <w:right w:val="none" w:sz="0" w:space="0" w:color="auto"/>
      </w:divBdr>
    </w:div>
    <w:div w:id="770052626">
      <w:bodyDiv w:val="1"/>
      <w:marLeft w:val="0"/>
      <w:marRight w:val="0"/>
      <w:marTop w:val="0"/>
      <w:marBottom w:val="0"/>
      <w:divBdr>
        <w:top w:val="none" w:sz="0" w:space="0" w:color="auto"/>
        <w:left w:val="none" w:sz="0" w:space="0" w:color="auto"/>
        <w:bottom w:val="none" w:sz="0" w:space="0" w:color="auto"/>
        <w:right w:val="none" w:sz="0" w:space="0" w:color="auto"/>
      </w:divBdr>
    </w:div>
    <w:div w:id="784273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05071992">
      <w:bodyDiv w:val="1"/>
      <w:marLeft w:val="0"/>
      <w:marRight w:val="0"/>
      <w:marTop w:val="0"/>
      <w:marBottom w:val="0"/>
      <w:divBdr>
        <w:top w:val="none" w:sz="0" w:space="0" w:color="auto"/>
        <w:left w:val="none" w:sz="0" w:space="0" w:color="auto"/>
        <w:bottom w:val="none" w:sz="0" w:space="0" w:color="auto"/>
        <w:right w:val="none" w:sz="0" w:space="0" w:color="auto"/>
      </w:divBdr>
      <w:divsChild>
        <w:div w:id="1997151292">
          <w:marLeft w:val="0"/>
          <w:marRight w:val="0"/>
          <w:marTop w:val="0"/>
          <w:marBottom w:val="0"/>
          <w:divBdr>
            <w:top w:val="single" w:sz="8" w:space="6" w:color="auto"/>
            <w:left w:val="single" w:sz="8" w:space="6" w:color="auto"/>
            <w:bottom w:val="single" w:sz="8" w:space="6" w:color="auto"/>
            <w:right w:val="single" w:sz="8" w:space="6" w:color="auto"/>
          </w:divBdr>
          <w:divsChild>
            <w:div w:id="1147165288">
              <w:marLeft w:val="0"/>
              <w:marRight w:val="0"/>
              <w:marTop w:val="0"/>
              <w:marBottom w:val="0"/>
              <w:divBdr>
                <w:top w:val="none" w:sz="0" w:space="0" w:color="auto"/>
                <w:left w:val="none" w:sz="0" w:space="0" w:color="auto"/>
                <w:bottom w:val="none" w:sz="0" w:space="0" w:color="auto"/>
                <w:right w:val="none" w:sz="0" w:space="0" w:color="auto"/>
              </w:divBdr>
            </w:div>
          </w:divsChild>
        </w:div>
        <w:div w:id="907299229">
          <w:marLeft w:val="0"/>
          <w:marRight w:val="0"/>
          <w:marTop w:val="0"/>
          <w:marBottom w:val="0"/>
          <w:divBdr>
            <w:top w:val="single" w:sz="8" w:space="6" w:color="auto"/>
            <w:left w:val="single" w:sz="8" w:space="6" w:color="auto"/>
            <w:bottom w:val="single" w:sz="8" w:space="6" w:color="auto"/>
            <w:right w:val="single" w:sz="8" w:space="6" w:color="auto"/>
          </w:divBdr>
        </w:div>
        <w:div w:id="863589930">
          <w:marLeft w:val="0"/>
          <w:marRight w:val="0"/>
          <w:marTop w:val="0"/>
          <w:marBottom w:val="0"/>
          <w:divBdr>
            <w:top w:val="single" w:sz="8" w:space="6" w:color="auto"/>
            <w:left w:val="single" w:sz="8" w:space="6" w:color="auto"/>
            <w:bottom w:val="single" w:sz="8" w:space="6" w:color="auto"/>
            <w:right w:val="single" w:sz="8" w:space="6" w:color="auto"/>
          </w:divBdr>
        </w:div>
      </w:divsChild>
    </w:div>
    <w:div w:id="947011005">
      <w:bodyDiv w:val="1"/>
      <w:marLeft w:val="0"/>
      <w:marRight w:val="0"/>
      <w:marTop w:val="0"/>
      <w:marBottom w:val="0"/>
      <w:divBdr>
        <w:top w:val="none" w:sz="0" w:space="0" w:color="auto"/>
        <w:left w:val="none" w:sz="0" w:space="0" w:color="auto"/>
        <w:bottom w:val="none" w:sz="0" w:space="0" w:color="auto"/>
        <w:right w:val="none" w:sz="0" w:space="0" w:color="auto"/>
      </w:divBdr>
      <w:divsChild>
        <w:div w:id="1851337309">
          <w:marLeft w:val="0"/>
          <w:marRight w:val="0"/>
          <w:marTop w:val="0"/>
          <w:marBottom w:val="240"/>
          <w:divBdr>
            <w:top w:val="none" w:sz="0" w:space="0" w:color="auto"/>
            <w:left w:val="none" w:sz="0" w:space="0" w:color="auto"/>
            <w:bottom w:val="none" w:sz="0" w:space="0" w:color="auto"/>
            <w:right w:val="none" w:sz="0" w:space="0" w:color="auto"/>
          </w:divBdr>
          <w:divsChild>
            <w:div w:id="986280721">
              <w:marLeft w:val="0"/>
              <w:marRight w:val="0"/>
              <w:marTop w:val="0"/>
              <w:marBottom w:val="0"/>
              <w:divBdr>
                <w:top w:val="none" w:sz="0" w:space="0" w:color="auto"/>
                <w:left w:val="none" w:sz="0" w:space="0" w:color="auto"/>
                <w:bottom w:val="none" w:sz="0" w:space="0" w:color="auto"/>
                <w:right w:val="none" w:sz="0" w:space="0" w:color="auto"/>
              </w:divBdr>
              <w:divsChild>
                <w:div w:id="1704208994">
                  <w:marLeft w:val="0"/>
                  <w:marRight w:val="0"/>
                  <w:marTop w:val="0"/>
                  <w:marBottom w:val="0"/>
                  <w:divBdr>
                    <w:top w:val="single" w:sz="8" w:space="6" w:color="auto"/>
                    <w:left w:val="single" w:sz="8" w:space="6" w:color="auto"/>
                    <w:bottom w:val="single" w:sz="8" w:space="6" w:color="auto"/>
                    <w:right w:val="single" w:sz="8" w:space="6" w:color="auto"/>
                  </w:divBdr>
                </w:div>
                <w:div w:id="12512673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34773412">
      <w:bodyDiv w:val="1"/>
      <w:marLeft w:val="0"/>
      <w:marRight w:val="0"/>
      <w:marTop w:val="0"/>
      <w:marBottom w:val="0"/>
      <w:divBdr>
        <w:top w:val="none" w:sz="0" w:space="0" w:color="auto"/>
        <w:left w:val="none" w:sz="0" w:space="0" w:color="auto"/>
        <w:bottom w:val="none" w:sz="0" w:space="0" w:color="auto"/>
        <w:right w:val="none" w:sz="0" w:space="0" w:color="auto"/>
      </w:divBdr>
    </w:div>
    <w:div w:id="1036740546">
      <w:bodyDiv w:val="1"/>
      <w:marLeft w:val="0"/>
      <w:marRight w:val="0"/>
      <w:marTop w:val="0"/>
      <w:marBottom w:val="0"/>
      <w:divBdr>
        <w:top w:val="none" w:sz="0" w:space="0" w:color="auto"/>
        <w:left w:val="none" w:sz="0" w:space="0" w:color="auto"/>
        <w:bottom w:val="none" w:sz="0" w:space="0" w:color="auto"/>
        <w:right w:val="none" w:sz="0" w:space="0" w:color="auto"/>
      </w:divBdr>
    </w:div>
    <w:div w:id="1094743117">
      <w:bodyDiv w:val="1"/>
      <w:marLeft w:val="0"/>
      <w:marRight w:val="0"/>
      <w:marTop w:val="0"/>
      <w:marBottom w:val="0"/>
      <w:divBdr>
        <w:top w:val="none" w:sz="0" w:space="0" w:color="auto"/>
        <w:left w:val="none" w:sz="0" w:space="0" w:color="auto"/>
        <w:bottom w:val="none" w:sz="0" w:space="0" w:color="auto"/>
        <w:right w:val="none" w:sz="0" w:space="0" w:color="auto"/>
      </w:divBdr>
    </w:div>
    <w:div w:id="1100638639">
      <w:bodyDiv w:val="1"/>
      <w:marLeft w:val="0"/>
      <w:marRight w:val="0"/>
      <w:marTop w:val="0"/>
      <w:marBottom w:val="0"/>
      <w:divBdr>
        <w:top w:val="none" w:sz="0" w:space="0" w:color="auto"/>
        <w:left w:val="none" w:sz="0" w:space="0" w:color="auto"/>
        <w:bottom w:val="none" w:sz="0" w:space="0" w:color="auto"/>
        <w:right w:val="none" w:sz="0" w:space="0" w:color="auto"/>
      </w:divBdr>
    </w:div>
    <w:div w:id="117758010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250040595">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20042600">
      <w:bodyDiv w:val="1"/>
      <w:marLeft w:val="0"/>
      <w:marRight w:val="0"/>
      <w:marTop w:val="0"/>
      <w:marBottom w:val="0"/>
      <w:divBdr>
        <w:top w:val="none" w:sz="0" w:space="0" w:color="auto"/>
        <w:left w:val="none" w:sz="0" w:space="0" w:color="auto"/>
        <w:bottom w:val="none" w:sz="0" w:space="0" w:color="auto"/>
        <w:right w:val="none" w:sz="0" w:space="0" w:color="auto"/>
      </w:divBdr>
    </w:div>
    <w:div w:id="1399284623">
      <w:bodyDiv w:val="1"/>
      <w:marLeft w:val="0"/>
      <w:marRight w:val="0"/>
      <w:marTop w:val="0"/>
      <w:marBottom w:val="0"/>
      <w:divBdr>
        <w:top w:val="none" w:sz="0" w:space="0" w:color="auto"/>
        <w:left w:val="none" w:sz="0" w:space="0" w:color="auto"/>
        <w:bottom w:val="none" w:sz="0" w:space="0" w:color="auto"/>
        <w:right w:val="none" w:sz="0" w:space="0" w:color="auto"/>
      </w:divBdr>
    </w:div>
    <w:div w:id="1432627413">
      <w:bodyDiv w:val="1"/>
      <w:marLeft w:val="0"/>
      <w:marRight w:val="0"/>
      <w:marTop w:val="0"/>
      <w:marBottom w:val="0"/>
      <w:divBdr>
        <w:top w:val="none" w:sz="0" w:space="0" w:color="auto"/>
        <w:left w:val="none" w:sz="0" w:space="0" w:color="auto"/>
        <w:bottom w:val="none" w:sz="0" w:space="0" w:color="auto"/>
        <w:right w:val="none" w:sz="0" w:space="0" w:color="auto"/>
      </w:divBdr>
    </w:div>
    <w:div w:id="1441148114">
      <w:bodyDiv w:val="1"/>
      <w:marLeft w:val="0"/>
      <w:marRight w:val="0"/>
      <w:marTop w:val="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240"/>
          <w:divBdr>
            <w:top w:val="none" w:sz="0" w:space="0" w:color="auto"/>
            <w:left w:val="none" w:sz="0" w:space="0" w:color="auto"/>
            <w:bottom w:val="none" w:sz="0" w:space="0" w:color="auto"/>
            <w:right w:val="none" w:sz="0" w:space="0" w:color="auto"/>
          </w:divBdr>
          <w:divsChild>
            <w:div w:id="652372743">
              <w:marLeft w:val="0"/>
              <w:marRight w:val="0"/>
              <w:marTop w:val="0"/>
              <w:marBottom w:val="0"/>
              <w:divBdr>
                <w:top w:val="none" w:sz="0" w:space="0" w:color="auto"/>
                <w:left w:val="none" w:sz="0" w:space="0" w:color="auto"/>
                <w:bottom w:val="none" w:sz="0" w:space="0" w:color="auto"/>
                <w:right w:val="none" w:sz="0" w:space="0" w:color="auto"/>
              </w:divBdr>
              <w:divsChild>
                <w:div w:id="1888833438">
                  <w:marLeft w:val="0"/>
                  <w:marRight w:val="0"/>
                  <w:marTop w:val="0"/>
                  <w:marBottom w:val="0"/>
                  <w:divBdr>
                    <w:top w:val="single" w:sz="8" w:space="6" w:color="auto"/>
                    <w:left w:val="single" w:sz="8" w:space="6" w:color="auto"/>
                    <w:bottom w:val="single" w:sz="8" w:space="6" w:color="auto"/>
                    <w:right w:val="single" w:sz="8" w:space="6" w:color="auto"/>
                  </w:divBdr>
                </w:div>
                <w:div w:id="10716695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447887996">
      <w:bodyDiv w:val="1"/>
      <w:marLeft w:val="0"/>
      <w:marRight w:val="0"/>
      <w:marTop w:val="0"/>
      <w:marBottom w:val="0"/>
      <w:divBdr>
        <w:top w:val="none" w:sz="0" w:space="0" w:color="auto"/>
        <w:left w:val="none" w:sz="0" w:space="0" w:color="auto"/>
        <w:bottom w:val="none" w:sz="0" w:space="0" w:color="auto"/>
        <w:right w:val="none" w:sz="0" w:space="0" w:color="auto"/>
      </w:divBdr>
    </w:div>
    <w:div w:id="1475951067">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77013869">
      <w:bodyDiv w:val="1"/>
      <w:marLeft w:val="0"/>
      <w:marRight w:val="0"/>
      <w:marTop w:val="0"/>
      <w:marBottom w:val="0"/>
      <w:divBdr>
        <w:top w:val="none" w:sz="0" w:space="0" w:color="auto"/>
        <w:left w:val="none" w:sz="0" w:space="0" w:color="auto"/>
        <w:bottom w:val="none" w:sz="0" w:space="0" w:color="auto"/>
        <w:right w:val="none" w:sz="0" w:space="0" w:color="auto"/>
      </w:divBdr>
    </w:div>
    <w:div w:id="1740709888">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59403006">
      <w:bodyDiv w:val="1"/>
      <w:marLeft w:val="0"/>
      <w:marRight w:val="0"/>
      <w:marTop w:val="0"/>
      <w:marBottom w:val="0"/>
      <w:divBdr>
        <w:top w:val="none" w:sz="0" w:space="0" w:color="auto"/>
        <w:left w:val="none" w:sz="0" w:space="0" w:color="auto"/>
        <w:bottom w:val="none" w:sz="0" w:space="0" w:color="auto"/>
        <w:right w:val="none" w:sz="0" w:space="0" w:color="auto"/>
      </w:divBdr>
    </w:div>
    <w:div w:id="1891845789">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73318923">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5647251">
      <w:bodyDiv w:val="1"/>
      <w:marLeft w:val="0"/>
      <w:marRight w:val="0"/>
      <w:marTop w:val="0"/>
      <w:marBottom w:val="0"/>
      <w:divBdr>
        <w:top w:val="none" w:sz="0" w:space="0" w:color="auto"/>
        <w:left w:val="none" w:sz="0" w:space="0" w:color="auto"/>
        <w:bottom w:val="none" w:sz="0" w:space="0" w:color="auto"/>
        <w:right w:val="none" w:sz="0" w:space="0" w:color="auto"/>
      </w:divBdr>
    </w:div>
    <w:div w:id="201033265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lidator.w3.org/" TargetMode="External"/><Relationship Id="rId18" Type="http://schemas.openxmlformats.org/officeDocument/2006/relationships/hyperlink" Target="https://tools.ietf.org/html/rfc7231" TargetMode="External"/><Relationship Id="rId26" Type="http://schemas.openxmlformats.org/officeDocument/2006/relationships/hyperlink" Target="https://semver.org/spec/v2.0.0.html" TargetMode="External"/><Relationship Id="rId3" Type="http://schemas.openxmlformats.org/officeDocument/2006/relationships/numbering" Target="numbering.xml"/><Relationship Id="rId21" Type="http://schemas.openxmlformats.org/officeDocument/2006/relationships/hyperlink" Target="https://fr.wikipedia.org/wiki/Transaction_informatique"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angular.io/guide/styleguide" TargetMode="External"/><Relationship Id="rId17" Type="http://schemas.openxmlformats.org/officeDocument/2006/relationships/hyperlink" Target="https://medium.com/better-programming/string-case-styles-camel-pascal-snake-and-kebab-case-981407998841" TargetMode="External"/><Relationship Id="rId25" Type="http://schemas.openxmlformats.org/officeDocument/2006/relationships/hyperlink" Target="https://keepachangelog.com/en/1.1.0/"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ogle.github.io/styleguide/javaguide.html" TargetMode="External"/><Relationship Id="rId20" Type="http://schemas.openxmlformats.org/officeDocument/2006/relationships/hyperlink" Target="https://tools.ietf.org/html/rfc3339" TargetMode="External"/><Relationship Id="rId29" Type="http://schemas.openxmlformats.org/officeDocument/2006/relationships/hyperlink" Target="https://fr.wikipedia.org/wiki/SOLID_(informatiqu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rfc-editor.org/rfc/rfc5424.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racle.com/technetwork/java/codeconventions-150003.pdf" TargetMode="External"/><Relationship Id="rId23" Type="http://schemas.openxmlformats.org/officeDocument/2006/relationships/image" Target="media/image4.png"/><Relationship Id="rId28" Type="http://schemas.openxmlformats.org/officeDocument/2006/relationships/hyperlink" Target="https://swagger.io/docs/specification/about/"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tools.ietf.org/html/rfc7231"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org/TR/WCAG22/" TargetMode="External"/><Relationship Id="rId22" Type="http://schemas.openxmlformats.org/officeDocument/2006/relationships/hyperlink" Target="https://tools.ietf.org/html/rfc7807" TargetMode="External"/><Relationship Id="rId27" Type="http://schemas.openxmlformats.org/officeDocument/2006/relationships/hyperlink" Target="http://changelog.md/" TargetMode="External"/><Relationship Id="rId30" Type="http://schemas.openxmlformats.org/officeDocument/2006/relationships/hyperlink" Target="https://www.cftl.fr/wp-content/uploads/2018/10/Glossaire-des-tests-logiciels-v3_2F-ISTQB-CFTL-1.pdf"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21</Pages>
  <Words>5126</Words>
  <Characters>28197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171</cp:revision>
  <cp:lastPrinted>2022-01-07T12:14:00Z</cp:lastPrinted>
  <dcterms:created xsi:type="dcterms:W3CDTF">2022-08-22T09:37:00Z</dcterms:created>
  <dcterms:modified xsi:type="dcterms:W3CDTF">2022-09-06T14:39:00Z</dcterms:modified>
</cp:coreProperties>
</file>