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5224CA3E"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8F62CF">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748937E9"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D7EEE">
        <w:rPr>
          <w:rFonts w:ascii="Open Sans" w:eastAsia="Open Sans" w:hAnsi="Open Sans" w:cs="Open Sans"/>
          <w:b/>
          <w:noProof/>
          <w:sz w:val="32"/>
          <w:szCs w:val="32"/>
          <w:lang w:val="en-GB"/>
        </w:rPr>
        <w:t>29/06/2022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6923DB53" w:rsidR="000A5D82" w:rsidRDefault="00825E01" w:rsidP="00DD6385">
            <w:pPr>
              <w:spacing w:line="240" w:lineRule="auto"/>
            </w:pPr>
            <w:r>
              <w:fldChar w:fldCharType="begin"/>
            </w:r>
            <w:r>
              <w:instrText xml:space="preserve"> TIME \@ "dd/MM/yyyy" </w:instrText>
            </w:r>
            <w:r>
              <w:fldChar w:fldCharType="separate"/>
            </w:r>
            <w:r w:rsidR="002D7EEE">
              <w:rPr>
                <w:noProof/>
              </w:rPr>
              <w:t>29/06/2022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B5B707F" w:rsidR="000A5D82" w:rsidRDefault="000A5D82" w:rsidP="000A5D82">
      <w:pPr>
        <w:pStyle w:val="Lgende"/>
      </w:pPr>
      <w:bookmarkStart w:id="5" w:name="_Toc89359855"/>
      <w:bookmarkStart w:id="6" w:name="_Toc107293786"/>
      <w:r>
        <w:t xml:space="preserve">Tableau </w:t>
      </w:r>
      <w:fldSimple w:instr=" SEQ Tableau \* ARABIC ">
        <w:r w:rsidR="004E0A12">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72FC351"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w:t>
      </w:r>
      <w:r w:rsidR="002A43CC">
        <w:rPr>
          <w:rFonts w:ascii="Calibri" w:hAnsi="Calibri" w:cs="Calibri"/>
          <w:color w:val="262626" w:themeColor="text1" w:themeTint="D9"/>
          <w:sz w:val="20"/>
          <w:szCs w:val="20"/>
        </w:rPr>
        <w:t>du respect</w:t>
      </w:r>
      <w:r>
        <w:rPr>
          <w:rFonts w:ascii="Calibri" w:hAnsi="Calibri" w:cs="Calibri"/>
          <w:color w:val="262626" w:themeColor="text1" w:themeTint="D9"/>
          <w:sz w:val="20"/>
          <w:szCs w:val="20"/>
        </w:rPr>
        <w:t xml:space="preserve">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C4EDF51" w14:textId="0469123C" w:rsidR="008E53F6"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7293760" w:history="1">
        <w:r w:rsidR="008E53F6" w:rsidRPr="00847C45">
          <w:rPr>
            <w:rStyle w:val="Lienhypertexte"/>
            <w:noProof/>
          </w:rPr>
          <w:t>SYNTHÈSE DE L’ÉVALUATION</w:t>
        </w:r>
        <w:r w:rsidR="008E53F6">
          <w:rPr>
            <w:noProof/>
            <w:webHidden/>
          </w:rPr>
          <w:tab/>
        </w:r>
        <w:r w:rsidR="008E53F6">
          <w:rPr>
            <w:noProof/>
            <w:webHidden/>
          </w:rPr>
          <w:fldChar w:fldCharType="begin"/>
        </w:r>
        <w:r w:rsidR="008E53F6">
          <w:rPr>
            <w:noProof/>
            <w:webHidden/>
          </w:rPr>
          <w:instrText xml:space="preserve"> PAGEREF _Toc107293760 \h </w:instrText>
        </w:r>
        <w:r w:rsidR="008E53F6">
          <w:rPr>
            <w:noProof/>
            <w:webHidden/>
          </w:rPr>
        </w:r>
        <w:r w:rsidR="008E53F6">
          <w:rPr>
            <w:noProof/>
            <w:webHidden/>
          </w:rPr>
          <w:fldChar w:fldCharType="separate"/>
        </w:r>
        <w:r w:rsidR="005F63AD">
          <w:rPr>
            <w:noProof/>
            <w:webHidden/>
          </w:rPr>
          <w:t>4</w:t>
        </w:r>
        <w:r w:rsidR="008E53F6">
          <w:rPr>
            <w:noProof/>
            <w:webHidden/>
          </w:rPr>
          <w:fldChar w:fldCharType="end"/>
        </w:r>
      </w:hyperlink>
    </w:p>
    <w:p w14:paraId="38D9FDCB" w14:textId="10515C2C" w:rsidR="008E53F6" w:rsidRDefault="003D3DB6">
      <w:pPr>
        <w:pStyle w:val="TM1"/>
        <w:tabs>
          <w:tab w:val="right" w:leader="dot" w:pos="9350"/>
        </w:tabs>
        <w:rPr>
          <w:rFonts w:eastAsiaTheme="minorEastAsia" w:cstheme="minorBidi"/>
          <w:b w:val="0"/>
          <w:bCs w:val="0"/>
          <w:caps w:val="0"/>
          <w:noProof/>
          <w:sz w:val="22"/>
          <w:szCs w:val="22"/>
        </w:rPr>
      </w:pPr>
      <w:hyperlink w:anchor="_Toc107293761" w:history="1">
        <w:r w:rsidR="008E53F6" w:rsidRPr="00847C45">
          <w:rPr>
            <w:rStyle w:val="Lienhypertexte"/>
            <w:noProof/>
          </w:rPr>
          <w:t>CONTEXTE &amp; ÉTAT D’AVANCEMENT</w:t>
        </w:r>
        <w:r w:rsidR="008E53F6">
          <w:rPr>
            <w:noProof/>
            <w:webHidden/>
          </w:rPr>
          <w:tab/>
        </w:r>
        <w:r w:rsidR="008E53F6">
          <w:rPr>
            <w:noProof/>
            <w:webHidden/>
          </w:rPr>
          <w:fldChar w:fldCharType="begin"/>
        </w:r>
        <w:r w:rsidR="008E53F6">
          <w:rPr>
            <w:noProof/>
            <w:webHidden/>
          </w:rPr>
          <w:instrText xml:space="preserve"> PAGEREF _Toc107293761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1DEA26A5" w14:textId="1539E634" w:rsidR="008E53F6" w:rsidRDefault="003D3DB6">
      <w:pPr>
        <w:pStyle w:val="TM2"/>
        <w:tabs>
          <w:tab w:val="right" w:leader="dot" w:pos="9350"/>
        </w:tabs>
        <w:rPr>
          <w:rFonts w:eastAsiaTheme="minorEastAsia" w:cstheme="minorBidi"/>
          <w:smallCaps w:val="0"/>
          <w:noProof/>
          <w:sz w:val="22"/>
          <w:szCs w:val="22"/>
        </w:rPr>
      </w:pPr>
      <w:hyperlink w:anchor="_Toc107293762" w:history="1">
        <w:r w:rsidR="008E53F6" w:rsidRPr="00847C45">
          <w:rPr>
            <w:rStyle w:val="Lienhypertexte"/>
            <w:noProof/>
          </w:rPr>
          <w:t>Contexte</w:t>
        </w:r>
        <w:r w:rsidR="008E53F6">
          <w:rPr>
            <w:noProof/>
            <w:webHidden/>
          </w:rPr>
          <w:tab/>
        </w:r>
        <w:r w:rsidR="008E53F6">
          <w:rPr>
            <w:noProof/>
            <w:webHidden/>
          </w:rPr>
          <w:fldChar w:fldCharType="begin"/>
        </w:r>
        <w:r w:rsidR="008E53F6">
          <w:rPr>
            <w:noProof/>
            <w:webHidden/>
          </w:rPr>
          <w:instrText xml:space="preserve"> PAGEREF _Toc107293762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3AD94FE0" w14:textId="64DDB1FD" w:rsidR="008E53F6" w:rsidRDefault="003D3DB6">
      <w:pPr>
        <w:pStyle w:val="TM2"/>
        <w:tabs>
          <w:tab w:val="right" w:leader="dot" w:pos="9350"/>
        </w:tabs>
        <w:rPr>
          <w:rFonts w:eastAsiaTheme="minorEastAsia" w:cstheme="minorBidi"/>
          <w:smallCaps w:val="0"/>
          <w:noProof/>
          <w:sz w:val="22"/>
          <w:szCs w:val="22"/>
        </w:rPr>
      </w:pPr>
      <w:hyperlink w:anchor="_Toc107293763" w:history="1">
        <w:r w:rsidR="008E53F6" w:rsidRPr="00847C45">
          <w:rPr>
            <w:rStyle w:val="Lienhypertexte"/>
            <w:noProof/>
          </w:rPr>
          <w:t>État de l’avancement</w:t>
        </w:r>
        <w:r w:rsidR="008E53F6">
          <w:rPr>
            <w:noProof/>
            <w:webHidden/>
          </w:rPr>
          <w:tab/>
        </w:r>
        <w:r w:rsidR="008E53F6">
          <w:rPr>
            <w:noProof/>
            <w:webHidden/>
          </w:rPr>
          <w:fldChar w:fldCharType="begin"/>
        </w:r>
        <w:r w:rsidR="008E53F6">
          <w:rPr>
            <w:noProof/>
            <w:webHidden/>
          </w:rPr>
          <w:instrText xml:space="preserve"> PAGEREF _Toc107293763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3DDA063D" w14:textId="6308B70A" w:rsidR="008E53F6" w:rsidRDefault="003D3DB6">
      <w:pPr>
        <w:pStyle w:val="TM1"/>
        <w:tabs>
          <w:tab w:val="right" w:leader="dot" w:pos="9350"/>
        </w:tabs>
        <w:rPr>
          <w:rFonts w:eastAsiaTheme="minorEastAsia" w:cstheme="minorBidi"/>
          <w:b w:val="0"/>
          <w:bCs w:val="0"/>
          <w:caps w:val="0"/>
          <w:noProof/>
          <w:sz w:val="22"/>
          <w:szCs w:val="22"/>
        </w:rPr>
      </w:pPr>
      <w:hyperlink w:anchor="_Toc107293764" w:history="1">
        <w:r w:rsidR="008E53F6" w:rsidRPr="00847C45">
          <w:rPr>
            <w:rStyle w:val="Lienhypertexte"/>
            <w:noProof/>
          </w:rPr>
          <w:t>RÉFÉRENCIEL POUR L’ÉVALUATION</w:t>
        </w:r>
        <w:r w:rsidR="008E53F6">
          <w:rPr>
            <w:noProof/>
            <w:webHidden/>
          </w:rPr>
          <w:tab/>
        </w:r>
        <w:r w:rsidR="008E53F6">
          <w:rPr>
            <w:noProof/>
            <w:webHidden/>
          </w:rPr>
          <w:fldChar w:fldCharType="begin"/>
        </w:r>
        <w:r w:rsidR="008E53F6">
          <w:rPr>
            <w:noProof/>
            <w:webHidden/>
          </w:rPr>
          <w:instrText xml:space="preserve"> PAGEREF _Toc107293764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702E1F09" w14:textId="4362C2C4" w:rsidR="008E53F6" w:rsidRDefault="003D3DB6">
      <w:pPr>
        <w:pStyle w:val="TM2"/>
        <w:tabs>
          <w:tab w:val="right" w:leader="dot" w:pos="9350"/>
        </w:tabs>
        <w:rPr>
          <w:rFonts w:eastAsiaTheme="minorEastAsia" w:cstheme="minorBidi"/>
          <w:smallCaps w:val="0"/>
          <w:noProof/>
          <w:sz w:val="22"/>
          <w:szCs w:val="22"/>
        </w:rPr>
      </w:pPr>
      <w:hyperlink w:anchor="_Toc107293765" w:history="1">
        <w:r w:rsidR="008E53F6" w:rsidRPr="00847C45">
          <w:rPr>
            <w:rStyle w:val="Lienhypertexte"/>
            <w:noProof/>
          </w:rPr>
          <w:t>Référentiel d’architecture</w:t>
        </w:r>
        <w:r w:rsidR="008E53F6">
          <w:rPr>
            <w:noProof/>
            <w:webHidden/>
          </w:rPr>
          <w:tab/>
        </w:r>
        <w:r w:rsidR="008E53F6">
          <w:rPr>
            <w:noProof/>
            <w:webHidden/>
          </w:rPr>
          <w:fldChar w:fldCharType="begin"/>
        </w:r>
        <w:r w:rsidR="008E53F6">
          <w:rPr>
            <w:noProof/>
            <w:webHidden/>
          </w:rPr>
          <w:instrText xml:space="preserve"> PAGEREF _Toc107293765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3469840C" w14:textId="0CC30FD6" w:rsidR="008E53F6" w:rsidRDefault="003D3DB6">
      <w:pPr>
        <w:pStyle w:val="TM3"/>
        <w:tabs>
          <w:tab w:val="right" w:leader="dot" w:pos="9350"/>
        </w:tabs>
        <w:rPr>
          <w:rFonts w:eastAsiaTheme="minorEastAsia" w:cstheme="minorBidi"/>
          <w:i w:val="0"/>
          <w:iCs w:val="0"/>
          <w:noProof/>
          <w:sz w:val="22"/>
          <w:szCs w:val="22"/>
        </w:rPr>
      </w:pPr>
      <w:hyperlink w:anchor="_Toc107293766" w:history="1">
        <w:r w:rsidR="008E53F6" w:rsidRPr="00847C45">
          <w:rPr>
            <w:rStyle w:val="Lienhypertexte"/>
            <w:noProof/>
          </w:rPr>
          <w:t>Principes d’architectures</w:t>
        </w:r>
        <w:r w:rsidR="008E53F6">
          <w:rPr>
            <w:noProof/>
            <w:webHidden/>
          </w:rPr>
          <w:tab/>
        </w:r>
        <w:r w:rsidR="008E53F6">
          <w:rPr>
            <w:noProof/>
            <w:webHidden/>
          </w:rPr>
          <w:fldChar w:fldCharType="begin"/>
        </w:r>
        <w:r w:rsidR="008E53F6">
          <w:rPr>
            <w:noProof/>
            <w:webHidden/>
          </w:rPr>
          <w:instrText xml:space="preserve"> PAGEREF _Toc107293766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4EFB89DD" w14:textId="25C18D72" w:rsidR="008E53F6" w:rsidRDefault="003D3DB6">
      <w:pPr>
        <w:pStyle w:val="TM3"/>
        <w:tabs>
          <w:tab w:val="right" w:leader="dot" w:pos="9350"/>
        </w:tabs>
        <w:rPr>
          <w:rFonts w:eastAsiaTheme="minorEastAsia" w:cstheme="minorBidi"/>
          <w:i w:val="0"/>
          <w:iCs w:val="0"/>
          <w:noProof/>
          <w:sz w:val="22"/>
          <w:szCs w:val="22"/>
        </w:rPr>
      </w:pPr>
      <w:hyperlink w:anchor="_Toc107293767" w:history="1">
        <w:r w:rsidR="008E53F6" w:rsidRPr="00847C45">
          <w:rPr>
            <w:rStyle w:val="Lienhypertexte"/>
            <w:noProof/>
          </w:rPr>
          <w:t>Spécifications non fonctionnelles et contraintes imposées</w:t>
        </w:r>
        <w:r w:rsidR="008E53F6">
          <w:rPr>
            <w:noProof/>
            <w:webHidden/>
          </w:rPr>
          <w:tab/>
        </w:r>
        <w:r w:rsidR="008E53F6">
          <w:rPr>
            <w:noProof/>
            <w:webHidden/>
          </w:rPr>
          <w:fldChar w:fldCharType="begin"/>
        </w:r>
        <w:r w:rsidR="008E53F6">
          <w:rPr>
            <w:noProof/>
            <w:webHidden/>
          </w:rPr>
          <w:instrText xml:space="preserve"> PAGEREF _Toc107293767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22E4C465" w14:textId="366C0ED4" w:rsidR="008E53F6" w:rsidRDefault="003D3DB6">
      <w:pPr>
        <w:pStyle w:val="TM2"/>
        <w:tabs>
          <w:tab w:val="right" w:leader="dot" w:pos="9350"/>
        </w:tabs>
        <w:rPr>
          <w:rFonts w:eastAsiaTheme="minorEastAsia" w:cstheme="minorBidi"/>
          <w:smallCaps w:val="0"/>
          <w:noProof/>
          <w:sz w:val="22"/>
          <w:szCs w:val="22"/>
        </w:rPr>
      </w:pPr>
      <w:hyperlink w:anchor="_Toc107293768" w:history="1">
        <w:r w:rsidR="008E53F6" w:rsidRPr="00847C45">
          <w:rPr>
            <w:rStyle w:val="Lienhypertexte"/>
            <w:noProof/>
          </w:rPr>
          <w:t>Vision d’architecture</w:t>
        </w:r>
        <w:r w:rsidR="008E53F6">
          <w:rPr>
            <w:noProof/>
            <w:webHidden/>
          </w:rPr>
          <w:tab/>
        </w:r>
        <w:r w:rsidR="008E53F6">
          <w:rPr>
            <w:noProof/>
            <w:webHidden/>
          </w:rPr>
          <w:fldChar w:fldCharType="begin"/>
        </w:r>
        <w:r w:rsidR="008E53F6">
          <w:rPr>
            <w:noProof/>
            <w:webHidden/>
          </w:rPr>
          <w:instrText xml:space="preserve"> PAGEREF _Toc107293768 \h </w:instrText>
        </w:r>
        <w:r w:rsidR="008E53F6">
          <w:rPr>
            <w:noProof/>
            <w:webHidden/>
          </w:rPr>
        </w:r>
        <w:r w:rsidR="008E53F6">
          <w:rPr>
            <w:noProof/>
            <w:webHidden/>
          </w:rPr>
          <w:fldChar w:fldCharType="separate"/>
        </w:r>
        <w:r w:rsidR="005F63AD">
          <w:rPr>
            <w:noProof/>
            <w:webHidden/>
          </w:rPr>
          <w:t>7</w:t>
        </w:r>
        <w:r w:rsidR="008E53F6">
          <w:rPr>
            <w:noProof/>
            <w:webHidden/>
          </w:rPr>
          <w:fldChar w:fldCharType="end"/>
        </w:r>
      </w:hyperlink>
    </w:p>
    <w:p w14:paraId="3D4F19C1" w14:textId="72E07860" w:rsidR="008E53F6" w:rsidRDefault="003D3DB6">
      <w:pPr>
        <w:pStyle w:val="TM2"/>
        <w:tabs>
          <w:tab w:val="right" w:leader="dot" w:pos="9350"/>
        </w:tabs>
        <w:rPr>
          <w:rFonts w:eastAsiaTheme="minorEastAsia" w:cstheme="minorBidi"/>
          <w:smallCaps w:val="0"/>
          <w:noProof/>
          <w:sz w:val="22"/>
          <w:szCs w:val="22"/>
        </w:rPr>
      </w:pPr>
      <w:hyperlink w:anchor="_Toc107293769" w:history="1">
        <w:r w:rsidR="008E53F6" w:rsidRPr="00847C45">
          <w:rPr>
            <w:rStyle w:val="Lienhypertexte"/>
            <w:noProof/>
          </w:rPr>
          <w:t>Implémentation de l’architecture</w:t>
        </w:r>
        <w:r w:rsidR="008E53F6">
          <w:rPr>
            <w:noProof/>
            <w:webHidden/>
          </w:rPr>
          <w:tab/>
        </w:r>
        <w:r w:rsidR="008E53F6">
          <w:rPr>
            <w:noProof/>
            <w:webHidden/>
          </w:rPr>
          <w:fldChar w:fldCharType="begin"/>
        </w:r>
        <w:r w:rsidR="008E53F6">
          <w:rPr>
            <w:noProof/>
            <w:webHidden/>
          </w:rPr>
          <w:instrText xml:space="preserve"> PAGEREF _Toc107293769 \h </w:instrText>
        </w:r>
        <w:r w:rsidR="008E53F6">
          <w:rPr>
            <w:noProof/>
            <w:webHidden/>
          </w:rPr>
        </w:r>
        <w:r w:rsidR="008E53F6">
          <w:rPr>
            <w:noProof/>
            <w:webHidden/>
          </w:rPr>
          <w:fldChar w:fldCharType="separate"/>
        </w:r>
        <w:r w:rsidR="005F63AD">
          <w:rPr>
            <w:noProof/>
            <w:webHidden/>
          </w:rPr>
          <w:t>8</w:t>
        </w:r>
        <w:r w:rsidR="008E53F6">
          <w:rPr>
            <w:noProof/>
            <w:webHidden/>
          </w:rPr>
          <w:fldChar w:fldCharType="end"/>
        </w:r>
      </w:hyperlink>
    </w:p>
    <w:p w14:paraId="1E9BCA65" w14:textId="15021558" w:rsidR="008E53F6" w:rsidRDefault="003D3DB6">
      <w:pPr>
        <w:pStyle w:val="TM1"/>
        <w:tabs>
          <w:tab w:val="right" w:leader="dot" w:pos="9350"/>
        </w:tabs>
        <w:rPr>
          <w:rFonts w:eastAsiaTheme="minorEastAsia" w:cstheme="minorBidi"/>
          <w:b w:val="0"/>
          <w:bCs w:val="0"/>
          <w:caps w:val="0"/>
          <w:noProof/>
          <w:sz w:val="22"/>
          <w:szCs w:val="22"/>
        </w:rPr>
      </w:pPr>
      <w:hyperlink w:anchor="_Toc107293770" w:history="1">
        <w:r w:rsidR="008E53F6" w:rsidRPr="00847C45">
          <w:rPr>
            <w:rStyle w:val="Lienhypertexte"/>
            <w:noProof/>
          </w:rPr>
          <w:t>ÉVALUATION DE LA CONFORMITÉ</w:t>
        </w:r>
        <w:r w:rsidR="008E53F6">
          <w:rPr>
            <w:noProof/>
            <w:webHidden/>
          </w:rPr>
          <w:tab/>
        </w:r>
        <w:r w:rsidR="008E53F6">
          <w:rPr>
            <w:noProof/>
            <w:webHidden/>
          </w:rPr>
          <w:fldChar w:fldCharType="begin"/>
        </w:r>
        <w:r w:rsidR="008E53F6">
          <w:rPr>
            <w:noProof/>
            <w:webHidden/>
          </w:rPr>
          <w:instrText xml:space="preserve"> PAGEREF _Toc107293770 \h </w:instrText>
        </w:r>
        <w:r w:rsidR="008E53F6">
          <w:rPr>
            <w:noProof/>
            <w:webHidden/>
          </w:rPr>
        </w:r>
        <w:r w:rsidR="008E53F6">
          <w:rPr>
            <w:noProof/>
            <w:webHidden/>
          </w:rPr>
          <w:fldChar w:fldCharType="separate"/>
        </w:r>
        <w:r w:rsidR="005F63AD">
          <w:rPr>
            <w:noProof/>
            <w:webHidden/>
          </w:rPr>
          <w:t>9</w:t>
        </w:r>
        <w:r w:rsidR="008E53F6">
          <w:rPr>
            <w:noProof/>
            <w:webHidden/>
          </w:rPr>
          <w:fldChar w:fldCharType="end"/>
        </w:r>
      </w:hyperlink>
    </w:p>
    <w:p w14:paraId="59B050E4" w14:textId="37AD5BF2" w:rsidR="008E53F6" w:rsidRDefault="003D3DB6">
      <w:pPr>
        <w:pStyle w:val="TM2"/>
        <w:tabs>
          <w:tab w:val="right" w:leader="dot" w:pos="9350"/>
        </w:tabs>
        <w:rPr>
          <w:rFonts w:eastAsiaTheme="minorEastAsia" w:cstheme="minorBidi"/>
          <w:smallCaps w:val="0"/>
          <w:noProof/>
          <w:sz w:val="22"/>
          <w:szCs w:val="22"/>
        </w:rPr>
      </w:pPr>
      <w:hyperlink w:anchor="_Toc107293771" w:history="1">
        <w:r w:rsidR="008E53F6" w:rsidRPr="00847C45">
          <w:rPr>
            <w:rStyle w:val="Lienhypertexte"/>
            <w:noProof/>
          </w:rPr>
          <w:t>Terminologie</w:t>
        </w:r>
        <w:r w:rsidR="008E53F6">
          <w:rPr>
            <w:noProof/>
            <w:webHidden/>
          </w:rPr>
          <w:tab/>
        </w:r>
        <w:r w:rsidR="008E53F6">
          <w:rPr>
            <w:noProof/>
            <w:webHidden/>
          </w:rPr>
          <w:fldChar w:fldCharType="begin"/>
        </w:r>
        <w:r w:rsidR="008E53F6">
          <w:rPr>
            <w:noProof/>
            <w:webHidden/>
          </w:rPr>
          <w:instrText xml:space="preserve"> PAGEREF _Toc107293771 \h </w:instrText>
        </w:r>
        <w:r w:rsidR="008E53F6">
          <w:rPr>
            <w:noProof/>
            <w:webHidden/>
          </w:rPr>
        </w:r>
        <w:r w:rsidR="008E53F6">
          <w:rPr>
            <w:noProof/>
            <w:webHidden/>
          </w:rPr>
          <w:fldChar w:fldCharType="separate"/>
        </w:r>
        <w:r w:rsidR="005F63AD">
          <w:rPr>
            <w:noProof/>
            <w:webHidden/>
          </w:rPr>
          <w:t>9</w:t>
        </w:r>
        <w:r w:rsidR="008E53F6">
          <w:rPr>
            <w:noProof/>
            <w:webHidden/>
          </w:rPr>
          <w:fldChar w:fldCharType="end"/>
        </w:r>
      </w:hyperlink>
    </w:p>
    <w:p w14:paraId="5C1C309D" w14:textId="37FAC010" w:rsidR="008E53F6" w:rsidRDefault="003D3DB6">
      <w:pPr>
        <w:pStyle w:val="TM2"/>
        <w:tabs>
          <w:tab w:val="right" w:leader="dot" w:pos="9350"/>
        </w:tabs>
        <w:rPr>
          <w:rFonts w:eastAsiaTheme="minorEastAsia" w:cstheme="minorBidi"/>
          <w:smallCaps w:val="0"/>
          <w:noProof/>
          <w:sz w:val="22"/>
          <w:szCs w:val="22"/>
        </w:rPr>
      </w:pPr>
      <w:hyperlink w:anchor="_Toc107293772" w:history="1">
        <w:r w:rsidR="008E53F6" w:rsidRPr="00847C45">
          <w:rPr>
            <w:rStyle w:val="Lienhypertexte"/>
            <w:noProof/>
          </w:rPr>
          <w:t>Évaluation</w:t>
        </w:r>
        <w:r w:rsidR="008E53F6">
          <w:rPr>
            <w:noProof/>
            <w:webHidden/>
          </w:rPr>
          <w:tab/>
        </w:r>
        <w:r w:rsidR="008E53F6">
          <w:rPr>
            <w:noProof/>
            <w:webHidden/>
          </w:rPr>
          <w:fldChar w:fldCharType="begin"/>
        </w:r>
        <w:r w:rsidR="008E53F6">
          <w:rPr>
            <w:noProof/>
            <w:webHidden/>
          </w:rPr>
          <w:instrText xml:space="preserve"> PAGEREF _Toc107293772 \h </w:instrText>
        </w:r>
        <w:r w:rsidR="008E53F6">
          <w:rPr>
            <w:noProof/>
            <w:webHidden/>
          </w:rPr>
        </w:r>
        <w:r w:rsidR="008E53F6">
          <w:rPr>
            <w:noProof/>
            <w:webHidden/>
          </w:rPr>
          <w:fldChar w:fldCharType="separate"/>
        </w:r>
        <w:r w:rsidR="005F63AD">
          <w:rPr>
            <w:noProof/>
            <w:webHidden/>
          </w:rPr>
          <w:t>10</w:t>
        </w:r>
        <w:r w:rsidR="008E53F6">
          <w:rPr>
            <w:noProof/>
            <w:webHidden/>
          </w:rPr>
          <w:fldChar w:fldCharType="end"/>
        </w:r>
      </w:hyperlink>
    </w:p>
    <w:p w14:paraId="4081E58E" w14:textId="01331A39" w:rsidR="008E53F6" w:rsidRDefault="003D3DB6">
      <w:pPr>
        <w:pStyle w:val="TM3"/>
        <w:tabs>
          <w:tab w:val="right" w:leader="dot" w:pos="9350"/>
        </w:tabs>
        <w:rPr>
          <w:rFonts w:eastAsiaTheme="minorEastAsia" w:cstheme="minorBidi"/>
          <w:i w:val="0"/>
          <w:iCs w:val="0"/>
          <w:noProof/>
          <w:sz w:val="22"/>
          <w:szCs w:val="22"/>
        </w:rPr>
      </w:pPr>
      <w:hyperlink w:anchor="_Toc107293773" w:history="1">
        <w:r w:rsidR="008E53F6" w:rsidRPr="00847C45">
          <w:rPr>
            <w:rStyle w:val="Lienhypertexte"/>
            <w:noProof/>
          </w:rPr>
          <w:t>Architecture technique</w:t>
        </w:r>
        <w:r w:rsidR="008E53F6">
          <w:rPr>
            <w:noProof/>
            <w:webHidden/>
          </w:rPr>
          <w:tab/>
        </w:r>
        <w:r w:rsidR="008E53F6">
          <w:rPr>
            <w:noProof/>
            <w:webHidden/>
          </w:rPr>
          <w:fldChar w:fldCharType="begin"/>
        </w:r>
        <w:r w:rsidR="008E53F6">
          <w:rPr>
            <w:noProof/>
            <w:webHidden/>
          </w:rPr>
          <w:instrText xml:space="preserve"> PAGEREF _Toc107293773 \h </w:instrText>
        </w:r>
        <w:r w:rsidR="008E53F6">
          <w:rPr>
            <w:noProof/>
            <w:webHidden/>
          </w:rPr>
        </w:r>
        <w:r w:rsidR="008E53F6">
          <w:rPr>
            <w:noProof/>
            <w:webHidden/>
          </w:rPr>
          <w:fldChar w:fldCharType="separate"/>
        </w:r>
        <w:r w:rsidR="005F63AD">
          <w:rPr>
            <w:noProof/>
            <w:webHidden/>
          </w:rPr>
          <w:t>10</w:t>
        </w:r>
        <w:r w:rsidR="008E53F6">
          <w:rPr>
            <w:noProof/>
            <w:webHidden/>
          </w:rPr>
          <w:fldChar w:fldCharType="end"/>
        </w:r>
      </w:hyperlink>
    </w:p>
    <w:p w14:paraId="52504F5A" w14:textId="39A1B7AF" w:rsidR="008E53F6" w:rsidRDefault="003D3DB6">
      <w:pPr>
        <w:pStyle w:val="TM3"/>
        <w:tabs>
          <w:tab w:val="right" w:leader="dot" w:pos="9350"/>
        </w:tabs>
        <w:rPr>
          <w:rFonts w:eastAsiaTheme="minorEastAsia" w:cstheme="minorBidi"/>
          <w:i w:val="0"/>
          <w:iCs w:val="0"/>
          <w:noProof/>
          <w:sz w:val="22"/>
          <w:szCs w:val="22"/>
        </w:rPr>
      </w:pPr>
      <w:hyperlink w:anchor="_Toc107293774" w:history="1">
        <w:r w:rsidR="008E53F6" w:rsidRPr="00847C45">
          <w:rPr>
            <w:rStyle w:val="Lienhypertexte"/>
            <w:noProof/>
          </w:rPr>
          <w:t>Architecture logicielle - Applicatif</w:t>
        </w:r>
        <w:r w:rsidR="008E53F6">
          <w:rPr>
            <w:noProof/>
            <w:webHidden/>
          </w:rPr>
          <w:tab/>
        </w:r>
        <w:r w:rsidR="008E53F6">
          <w:rPr>
            <w:noProof/>
            <w:webHidden/>
          </w:rPr>
          <w:fldChar w:fldCharType="begin"/>
        </w:r>
        <w:r w:rsidR="008E53F6">
          <w:rPr>
            <w:noProof/>
            <w:webHidden/>
          </w:rPr>
          <w:instrText xml:space="preserve"> PAGEREF _Toc107293774 \h </w:instrText>
        </w:r>
        <w:r w:rsidR="008E53F6">
          <w:rPr>
            <w:noProof/>
            <w:webHidden/>
          </w:rPr>
        </w:r>
        <w:r w:rsidR="008E53F6">
          <w:rPr>
            <w:noProof/>
            <w:webHidden/>
          </w:rPr>
          <w:fldChar w:fldCharType="separate"/>
        </w:r>
        <w:r w:rsidR="005F63AD">
          <w:rPr>
            <w:noProof/>
            <w:webHidden/>
          </w:rPr>
          <w:t>11</w:t>
        </w:r>
        <w:r w:rsidR="008E53F6">
          <w:rPr>
            <w:noProof/>
            <w:webHidden/>
          </w:rPr>
          <w:fldChar w:fldCharType="end"/>
        </w:r>
      </w:hyperlink>
    </w:p>
    <w:p w14:paraId="6E011692" w14:textId="27D6E075" w:rsidR="008E53F6" w:rsidRDefault="003D3DB6">
      <w:pPr>
        <w:pStyle w:val="TM3"/>
        <w:tabs>
          <w:tab w:val="right" w:leader="dot" w:pos="9350"/>
        </w:tabs>
        <w:rPr>
          <w:rFonts w:eastAsiaTheme="minorEastAsia" w:cstheme="minorBidi"/>
          <w:i w:val="0"/>
          <w:iCs w:val="0"/>
          <w:noProof/>
          <w:sz w:val="22"/>
          <w:szCs w:val="22"/>
        </w:rPr>
      </w:pPr>
      <w:hyperlink w:anchor="_Toc107293775" w:history="1">
        <w:r w:rsidR="008E53F6" w:rsidRPr="00847C45">
          <w:rPr>
            <w:rStyle w:val="Lienhypertexte"/>
            <w:noProof/>
          </w:rPr>
          <w:t>Services logiciels et middlewares</w:t>
        </w:r>
        <w:r w:rsidR="008E53F6">
          <w:rPr>
            <w:noProof/>
            <w:webHidden/>
          </w:rPr>
          <w:tab/>
        </w:r>
        <w:r w:rsidR="008E53F6">
          <w:rPr>
            <w:noProof/>
            <w:webHidden/>
          </w:rPr>
          <w:fldChar w:fldCharType="begin"/>
        </w:r>
        <w:r w:rsidR="008E53F6">
          <w:rPr>
            <w:noProof/>
            <w:webHidden/>
          </w:rPr>
          <w:instrText xml:space="preserve"> PAGEREF _Toc107293775 \h </w:instrText>
        </w:r>
        <w:r w:rsidR="008E53F6">
          <w:rPr>
            <w:noProof/>
            <w:webHidden/>
          </w:rPr>
        </w:r>
        <w:r w:rsidR="008E53F6">
          <w:rPr>
            <w:noProof/>
            <w:webHidden/>
          </w:rPr>
          <w:fldChar w:fldCharType="separate"/>
        </w:r>
        <w:r w:rsidR="005F63AD">
          <w:rPr>
            <w:noProof/>
            <w:webHidden/>
          </w:rPr>
          <w:t>12</w:t>
        </w:r>
        <w:r w:rsidR="008E53F6">
          <w:rPr>
            <w:noProof/>
            <w:webHidden/>
          </w:rPr>
          <w:fldChar w:fldCharType="end"/>
        </w:r>
      </w:hyperlink>
    </w:p>
    <w:p w14:paraId="3ACBC7F0" w14:textId="28E0563D" w:rsidR="008E53F6" w:rsidRDefault="003D3DB6">
      <w:pPr>
        <w:pStyle w:val="TM3"/>
        <w:tabs>
          <w:tab w:val="right" w:leader="dot" w:pos="9350"/>
        </w:tabs>
        <w:rPr>
          <w:rFonts w:eastAsiaTheme="minorEastAsia" w:cstheme="minorBidi"/>
          <w:i w:val="0"/>
          <w:iCs w:val="0"/>
          <w:noProof/>
          <w:sz w:val="22"/>
          <w:szCs w:val="22"/>
        </w:rPr>
      </w:pPr>
      <w:hyperlink w:anchor="_Toc107293776" w:history="1">
        <w:r w:rsidR="008E53F6" w:rsidRPr="00847C45">
          <w:rPr>
            <w:rStyle w:val="Lienhypertexte"/>
            <w:noProof/>
          </w:rPr>
          <w:t>Sécurité</w:t>
        </w:r>
        <w:r w:rsidR="008E53F6">
          <w:rPr>
            <w:noProof/>
            <w:webHidden/>
          </w:rPr>
          <w:tab/>
        </w:r>
        <w:r w:rsidR="008E53F6">
          <w:rPr>
            <w:noProof/>
            <w:webHidden/>
          </w:rPr>
          <w:fldChar w:fldCharType="begin"/>
        </w:r>
        <w:r w:rsidR="008E53F6">
          <w:rPr>
            <w:noProof/>
            <w:webHidden/>
          </w:rPr>
          <w:instrText xml:space="preserve"> PAGEREF _Toc107293776 \h </w:instrText>
        </w:r>
        <w:r w:rsidR="008E53F6">
          <w:rPr>
            <w:noProof/>
            <w:webHidden/>
          </w:rPr>
        </w:r>
        <w:r w:rsidR="008E53F6">
          <w:rPr>
            <w:noProof/>
            <w:webHidden/>
          </w:rPr>
          <w:fldChar w:fldCharType="separate"/>
        </w:r>
        <w:r w:rsidR="005F63AD">
          <w:rPr>
            <w:noProof/>
            <w:webHidden/>
          </w:rPr>
          <w:t>14</w:t>
        </w:r>
        <w:r w:rsidR="008E53F6">
          <w:rPr>
            <w:noProof/>
            <w:webHidden/>
          </w:rPr>
          <w:fldChar w:fldCharType="end"/>
        </w:r>
      </w:hyperlink>
    </w:p>
    <w:p w14:paraId="36C2276B" w14:textId="44F8711C" w:rsidR="008E53F6" w:rsidRDefault="003D3DB6">
      <w:pPr>
        <w:pStyle w:val="TM3"/>
        <w:tabs>
          <w:tab w:val="right" w:leader="dot" w:pos="9350"/>
        </w:tabs>
        <w:rPr>
          <w:rFonts w:eastAsiaTheme="minorEastAsia" w:cstheme="minorBidi"/>
          <w:i w:val="0"/>
          <w:iCs w:val="0"/>
          <w:noProof/>
          <w:sz w:val="22"/>
          <w:szCs w:val="22"/>
        </w:rPr>
      </w:pPr>
      <w:hyperlink w:anchor="_Toc107293777" w:history="1">
        <w:r w:rsidR="008E53F6" w:rsidRPr="00847C45">
          <w:rPr>
            <w:rStyle w:val="Lienhypertexte"/>
            <w:noProof/>
          </w:rPr>
          <w:t>Gestion de l’information</w:t>
        </w:r>
        <w:r w:rsidR="008E53F6">
          <w:rPr>
            <w:noProof/>
            <w:webHidden/>
          </w:rPr>
          <w:tab/>
        </w:r>
        <w:r w:rsidR="008E53F6">
          <w:rPr>
            <w:noProof/>
            <w:webHidden/>
          </w:rPr>
          <w:fldChar w:fldCharType="begin"/>
        </w:r>
        <w:r w:rsidR="008E53F6">
          <w:rPr>
            <w:noProof/>
            <w:webHidden/>
          </w:rPr>
          <w:instrText xml:space="preserve"> PAGEREF _Toc107293777 \h </w:instrText>
        </w:r>
        <w:r w:rsidR="008E53F6">
          <w:rPr>
            <w:noProof/>
            <w:webHidden/>
          </w:rPr>
        </w:r>
        <w:r w:rsidR="008E53F6">
          <w:rPr>
            <w:noProof/>
            <w:webHidden/>
          </w:rPr>
          <w:fldChar w:fldCharType="separate"/>
        </w:r>
        <w:r w:rsidR="005F63AD">
          <w:rPr>
            <w:noProof/>
            <w:webHidden/>
          </w:rPr>
          <w:t>16</w:t>
        </w:r>
        <w:r w:rsidR="008E53F6">
          <w:rPr>
            <w:noProof/>
            <w:webHidden/>
          </w:rPr>
          <w:fldChar w:fldCharType="end"/>
        </w:r>
      </w:hyperlink>
    </w:p>
    <w:p w14:paraId="516EF68E" w14:textId="1A085370" w:rsidR="008E53F6" w:rsidRDefault="003D3DB6">
      <w:pPr>
        <w:pStyle w:val="TM3"/>
        <w:tabs>
          <w:tab w:val="right" w:leader="dot" w:pos="9350"/>
        </w:tabs>
        <w:rPr>
          <w:rFonts w:eastAsiaTheme="minorEastAsia" w:cstheme="minorBidi"/>
          <w:i w:val="0"/>
          <w:iCs w:val="0"/>
          <w:noProof/>
          <w:sz w:val="22"/>
          <w:szCs w:val="22"/>
        </w:rPr>
      </w:pPr>
      <w:hyperlink w:anchor="_Toc107293778" w:history="1">
        <w:r w:rsidR="008E53F6" w:rsidRPr="00847C45">
          <w:rPr>
            <w:rStyle w:val="Lienhypertexte"/>
            <w:noProof/>
          </w:rPr>
          <w:t>Gestion des systèmes informatiques</w:t>
        </w:r>
        <w:r w:rsidR="008E53F6">
          <w:rPr>
            <w:noProof/>
            <w:webHidden/>
          </w:rPr>
          <w:tab/>
        </w:r>
        <w:r w:rsidR="008E53F6">
          <w:rPr>
            <w:noProof/>
            <w:webHidden/>
          </w:rPr>
          <w:fldChar w:fldCharType="begin"/>
        </w:r>
        <w:r w:rsidR="008E53F6">
          <w:rPr>
            <w:noProof/>
            <w:webHidden/>
          </w:rPr>
          <w:instrText xml:space="preserve"> PAGEREF _Toc107293778 \h </w:instrText>
        </w:r>
        <w:r w:rsidR="008E53F6">
          <w:rPr>
            <w:noProof/>
            <w:webHidden/>
          </w:rPr>
        </w:r>
        <w:r w:rsidR="008E53F6">
          <w:rPr>
            <w:noProof/>
            <w:webHidden/>
          </w:rPr>
          <w:fldChar w:fldCharType="separate"/>
        </w:r>
        <w:r w:rsidR="005F63AD">
          <w:rPr>
            <w:noProof/>
            <w:webHidden/>
          </w:rPr>
          <w:t>17</w:t>
        </w:r>
        <w:r w:rsidR="008E53F6">
          <w:rPr>
            <w:noProof/>
            <w:webHidden/>
          </w:rPr>
          <w:fldChar w:fldCharType="end"/>
        </w:r>
      </w:hyperlink>
    </w:p>
    <w:p w14:paraId="28F598C1" w14:textId="283F2AD3" w:rsidR="008E53F6" w:rsidRDefault="003D3DB6">
      <w:pPr>
        <w:pStyle w:val="TM3"/>
        <w:tabs>
          <w:tab w:val="right" w:leader="dot" w:pos="9350"/>
        </w:tabs>
        <w:rPr>
          <w:rFonts w:eastAsiaTheme="minorEastAsia" w:cstheme="minorBidi"/>
          <w:i w:val="0"/>
          <w:iCs w:val="0"/>
          <w:noProof/>
          <w:sz w:val="22"/>
          <w:szCs w:val="22"/>
        </w:rPr>
      </w:pPr>
      <w:hyperlink w:anchor="_Toc107293779" w:history="1">
        <w:r w:rsidR="008E53F6" w:rsidRPr="00847C45">
          <w:rPr>
            <w:rStyle w:val="Lienhypertexte"/>
            <w:noProof/>
          </w:rPr>
          <w:t>Gestion de projet et outillage</w:t>
        </w:r>
        <w:r w:rsidR="008E53F6">
          <w:rPr>
            <w:noProof/>
            <w:webHidden/>
          </w:rPr>
          <w:tab/>
        </w:r>
        <w:r w:rsidR="008E53F6">
          <w:rPr>
            <w:noProof/>
            <w:webHidden/>
          </w:rPr>
          <w:fldChar w:fldCharType="begin"/>
        </w:r>
        <w:r w:rsidR="008E53F6">
          <w:rPr>
            <w:noProof/>
            <w:webHidden/>
          </w:rPr>
          <w:instrText xml:space="preserve"> PAGEREF _Toc107293779 \h </w:instrText>
        </w:r>
        <w:r w:rsidR="008E53F6">
          <w:rPr>
            <w:noProof/>
            <w:webHidden/>
          </w:rPr>
        </w:r>
        <w:r w:rsidR="008E53F6">
          <w:rPr>
            <w:noProof/>
            <w:webHidden/>
          </w:rPr>
          <w:fldChar w:fldCharType="separate"/>
        </w:r>
        <w:r w:rsidR="005F63AD">
          <w:rPr>
            <w:noProof/>
            <w:webHidden/>
          </w:rPr>
          <w:t>18</w:t>
        </w:r>
        <w:r w:rsidR="008E53F6">
          <w:rPr>
            <w:noProof/>
            <w:webHidden/>
          </w:rPr>
          <w:fldChar w:fldCharType="end"/>
        </w:r>
      </w:hyperlink>
    </w:p>
    <w:p w14:paraId="70F1DE8E" w14:textId="36939A99" w:rsidR="008E53F6" w:rsidRDefault="003D3DB6">
      <w:pPr>
        <w:pStyle w:val="TM1"/>
        <w:tabs>
          <w:tab w:val="right" w:leader="dot" w:pos="9350"/>
        </w:tabs>
        <w:rPr>
          <w:rFonts w:eastAsiaTheme="minorEastAsia" w:cstheme="minorBidi"/>
          <w:b w:val="0"/>
          <w:bCs w:val="0"/>
          <w:caps w:val="0"/>
          <w:noProof/>
          <w:sz w:val="22"/>
          <w:szCs w:val="22"/>
        </w:rPr>
      </w:pPr>
      <w:hyperlink w:anchor="_Toc107293780" w:history="1">
        <w:r w:rsidR="008E53F6" w:rsidRPr="00847C45">
          <w:rPr>
            <w:rStyle w:val="Lienhypertexte"/>
            <w:noProof/>
          </w:rPr>
          <w:t>PROCESSUS DE RÉVISION DE LA CONFORMITÉ</w:t>
        </w:r>
        <w:r w:rsidR="008E53F6">
          <w:rPr>
            <w:noProof/>
            <w:webHidden/>
          </w:rPr>
          <w:tab/>
        </w:r>
        <w:r w:rsidR="008E53F6">
          <w:rPr>
            <w:noProof/>
            <w:webHidden/>
          </w:rPr>
          <w:fldChar w:fldCharType="begin"/>
        </w:r>
        <w:r w:rsidR="008E53F6">
          <w:rPr>
            <w:noProof/>
            <w:webHidden/>
          </w:rPr>
          <w:instrText xml:space="preserve"> PAGEREF _Toc107293780 \h </w:instrText>
        </w:r>
        <w:r w:rsidR="008E53F6">
          <w:rPr>
            <w:noProof/>
            <w:webHidden/>
          </w:rPr>
        </w:r>
        <w:r w:rsidR="008E53F6">
          <w:rPr>
            <w:noProof/>
            <w:webHidden/>
          </w:rPr>
          <w:fldChar w:fldCharType="separate"/>
        </w:r>
        <w:r w:rsidR="005F63AD">
          <w:rPr>
            <w:noProof/>
            <w:webHidden/>
          </w:rPr>
          <w:t>19</w:t>
        </w:r>
        <w:r w:rsidR="008E53F6">
          <w:rPr>
            <w:noProof/>
            <w:webHidden/>
          </w:rPr>
          <w:fldChar w:fldCharType="end"/>
        </w:r>
      </w:hyperlink>
    </w:p>
    <w:p w14:paraId="09F3E181" w14:textId="0D368F9A" w:rsidR="008E53F6" w:rsidRDefault="003D3DB6">
      <w:pPr>
        <w:pStyle w:val="TM1"/>
        <w:tabs>
          <w:tab w:val="right" w:leader="dot" w:pos="9350"/>
        </w:tabs>
        <w:rPr>
          <w:rFonts w:eastAsiaTheme="minorEastAsia" w:cstheme="minorBidi"/>
          <w:b w:val="0"/>
          <w:bCs w:val="0"/>
          <w:caps w:val="0"/>
          <w:noProof/>
          <w:sz w:val="22"/>
          <w:szCs w:val="22"/>
        </w:rPr>
      </w:pPr>
      <w:hyperlink w:anchor="_Toc107293781" w:history="1">
        <w:r w:rsidR="008E53F6" w:rsidRPr="00847C45">
          <w:rPr>
            <w:rStyle w:val="Lienhypertexte"/>
            <w:noProof/>
          </w:rPr>
          <w:t>APPROBATIONS</w:t>
        </w:r>
        <w:r w:rsidR="008E53F6">
          <w:rPr>
            <w:noProof/>
            <w:webHidden/>
          </w:rPr>
          <w:tab/>
        </w:r>
        <w:r w:rsidR="008E53F6">
          <w:rPr>
            <w:noProof/>
            <w:webHidden/>
          </w:rPr>
          <w:fldChar w:fldCharType="begin"/>
        </w:r>
        <w:r w:rsidR="008E53F6">
          <w:rPr>
            <w:noProof/>
            <w:webHidden/>
          </w:rPr>
          <w:instrText xml:space="preserve"> PAGEREF _Toc107293781 \h </w:instrText>
        </w:r>
        <w:r w:rsidR="008E53F6">
          <w:rPr>
            <w:noProof/>
            <w:webHidden/>
          </w:rPr>
        </w:r>
        <w:r w:rsidR="008E53F6">
          <w:rPr>
            <w:noProof/>
            <w:webHidden/>
          </w:rPr>
          <w:fldChar w:fldCharType="separate"/>
        </w:r>
        <w:r w:rsidR="005F63AD">
          <w:rPr>
            <w:noProof/>
            <w:webHidden/>
          </w:rPr>
          <w:t>20</w:t>
        </w:r>
        <w:r w:rsidR="008E53F6">
          <w:rPr>
            <w:noProof/>
            <w:webHidden/>
          </w:rPr>
          <w:fldChar w:fldCharType="end"/>
        </w:r>
      </w:hyperlink>
    </w:p>
    <w:p w14:paraId="6C1EC556" w14:textId="7213C136" w:rsidR="008E53F6" w:rsidRDefault="003D3DB6">
      <w:pPr>
        <w:pStyle w:val="TM2"/>
        <w:tabs>
          <w:tab w:val="right" w:leader="dot" w:pos="9350"/>
        </w:tabs>
        <w:rPr>
          <w:rFonts w:eastAsiaTheme="minorEastAsia" w:cstheme="minorBidi"/>
          <w:smallCaps w:val="0"/>
          <w:noProof/>
          <w:sz w:val="22"/>
          <w:szCs w:val="22"/>
        </w:rPr>
      </w:pPr>
      <w:hyperlink w:anchor="_Toc107293782" w:history="1">
        <w:r w:rsidR="008E53F6" w:rsidRPr="00847C45">
          <w:rPr>
            <w:rStyle w:val="Lienhypertexte"/>
            <w:noProof/>
          </w:rPr>
          <w:t>Approbation du document</w:t>
        </w:r>
        <w:r w:rsidR="008E53F6">
          <w:rPr>
            <w:noProof/>
            <w:webHidden/>
          </w:rPr>
          <w:tab/>
        </w:r>
        <w:r w:rsidR="008E53F6">
          <w:rPr>
            <w:noProof/>
            <w:webHidden/>
          </w:rPr>
          <w:fldChar w:fldCharType="begin"/>
        </w:r>
        <w:r w:rsidR="008E53F6">
          <w:rPr>
            <w:noProof/>
            <w:webHidden/>
          </w:rPr>
          <w:instrText xml:space="preserve"> PAGEREF _Toc107293782 \h </w:instrText>
        </w:r>
        <w:r w:rsidR="008E53F6">
          <w:rPr>
            <w:noProof/>
            <w:webHidden/>
          </w:rPr>
        </w:r>
        <w:r w:rsidR="008E53F6">
          <w:rPr>
            <w:noProof/>
            <w:webHidden/>
          </w:rPr>
          <w:fldChar w:fldCharType="separate"/>
        </w:r>
        <w:r w:rsidR="005F63AD">
          <w:rPr>
            <w:noProof/>
            <w:webHidden/>
          </w:rPr>
          <w:t>20</w:t>
        </w:r>
        <w:r w:rsidR="008E53F6">
          <w:rPr>
            <w:noProof/>
            <w:webHidden/>
          </w:rPr>
          <w:fldChar w:fldCharType="end"/>
        </w:r>
      </w:hyperlink>
    </w:p>
    <w:p w14:paraId="73856C46" w14:textId="34C00893" w:rsidR="008E53F6" w:rsidRDefault="003D3DB6">
      <w:pPr>
        <w:pStyle w:val="TM1"/>
        <w:tabs>
          <w:tab w:val="right" w:leader="dot" w:pos="9350"/>
        </w:tabs>
        <w:rPr>
          <w:rFonts w:eastAsiaTheme="minorEastAsia" w:cstheme="minorBidi"/>
          <w:b w:val="0"/>
          <w:bCs w:val="0"/>
          <w:caps w:val="0"/>
          <w:noProof/>
          <w:sz w:val="22"/>
          <w:szCs w:val="22"/>
        </w:rPr>
      </w:pPr>
      <w:hyperlink w:anchor="_Toc107293783" w:history="1">
        <w:r w:rsidR="008E53F6" w:rsidRPr="00847C45">
          <w:rPr>
            <w:rStyle w:val="Lienhypertexte"/>
            <w:noProof/>
          </w:rPr>
          <w:t>TABLES DES RÉFÉRENCES</w:t>
        </w:r>
        <w:r w:rsidR="008E53F6">
          <w:rPr>
            <w:noProof/>
            <w:webHidden/>
          </w:rPr>
          <w:tab/>
        </w:r>
        <w:r w:rsidR="008E53F6">
          <w:rPr>
            <w:noProof/>
            <w:webHidden/>
          </w:rPr>
          <w:fldChar w:fldCharType="begin"/>
        </w:r>
        <w:r w:rsidR="008E53F6">
          <w:rPr>
            <w:noProof/>
            <w:webHidden/>
          </w:rPr>
          <w:instrText xml:space="preserve"> PAGEREF _Toc107293783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6097B955" w14:textId="4DA53772" w:rsidR="008E53F6" w:rsidRDefault="003D3DB6">
      <w:pPr>
        <w:pStyle w:val="TM2"/>
        <w:tabs>
          <w:tab w:val="right" w:leader="dot" w:pos="9350"/>
        </w:tabs>
        <w:rPr>
          <w:rFonts w:eastAsiaTheme="minorEastAsia" w:cstheme="minorBidi"/>
          <w:smallCaps w:val="0"/>
          <w:noProof/>
          <w:sz w:val="22"/>
          <w:szCs w:val="22"/>
        </w:rPr>
      </w:pPr>
      <w:hyperlink w:anchor="_Toc107293784" w:history="1">
        <w:r w:rsidR="008E53F6" w:rsidRPr="00847C45">
          <w:rPr>
            <w:rStyle w:val="Lienhypertexte"/>
            <w:noProof/>
          </w:rPr>
          <w:t>Figures</w:t>
        </w:r>
        <w:r w:rsidR="008E53F6">
          <w:rPr>
            <w:noProof/>
            <w:webHidden/>
          </w:rPr>
          <w:tab/>
        </w:r>
        <w:r w:rsidR="008E53F6">
          <w:rPr>
            <w:noProof/>
            <w:webHidden/>
          </w:rPr>
          <w:fldChar w:fldCharType="begin"/>
        </w:r>
        <w:r w:rsidR="008E53F6">
          <w:rPr>
            <w:noProof/>
            <w:webHidden/>
          </w:rPr>
          <w:instrText xml:space="preserve"> PAGEREF _Toc107293784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37ADCE1E" w14:textId="276BC853" w:rsidR="008E53F6" w:rsidRDefault="003D3DB6">
      <w:pPr>
        <w:pStyle w:val="TM2"/>
        <w:tabs>
          <w:tab w:val="right" w:leader="dot" w:pos="9350"/>
        </w:tabs>
        <w:rPr>
          <w:rFonts w:eastAsiaTheme="minorEastAsia" w:cstheme="minorBidi"/>
          <w:smallCaps w:val="0"/>
          <w:noProof/>
          <w:sz w:val="22"/>
          <w:szCs w:val="22"/>
        </w:rPr>
      </w:pPr>
      <w:hyperlink w:anchor="_Toc107293785" w:history="1">
        <w:r w:rsidR="008E53F6" w:rsidRPr="00847C45">
          <w:rPr>
            <w:rStyle w:val="Lienhypertexte"/>
            <w:noProof/>
          </w:rPr>
          <w:t>Tableaux</w:t>
        </w:r>
        <w:r w:rsidR="008E53F6">
          <w:rPr>
            <w:noProof/>
            <w:webHidden/>
          </w:rPr>
          <w:tab/>
        </w:r>
        <w:r w:rsidR="008E53F6">
          <w:rPr>
            <w:noProof/>
            <w:webHidden/>
          </w:rPr>
          <w:fldChar w:fldCharType="begin"/>
        </w:r>
        <w:r w:rsidR="008E53F6">
          <w:rPr>
            <w:noProof/>
            <w:webHidden/>
          </w:rPr>
          <w:instrText xml:space="preserve"> PAGEREF _Toc107293785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03C97042" w14:textId="21C91F61"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0B82755A" w14:textId="44A4B977" w:rsidR="00D1675D" w:rsidRDefault="00D1675D" w:rsidP="00D1675D">
      <w:pPr>
        <w:pStyle w:val="Titre1"/>
      </w:pPr>
      <w:bookmarkStart w:id="7" w:name="_Toc107293760"/>
      <w:bookmarkStart w:id="8" w:name="_Toc78113519"/>
      <w:r>
        <w:lastRenderedPageBreak/>
        <w:t>SYNTH</w:t>
      </w:r>
      <w:r w:rsidR="006763C2">
        <w:t>È</w:t>
      </w:r>
      <w:r>
        <w:t>SE DE L’</w:t>
      </w:r>
      <w:r w:rsidR="005419F7">
        <w:t>É</w:t>
      </w:r>
      <w:r>
        <w:t>VALUATION</w:t>
      </w:r>
      <w:bookmarkEnd w:id="7"/>
    </w:p>
    <w:p w14:paraId="1F658E26" w14:textId="764C1D39" w:rsidR="00E3265F" w:rsidRDefault="00833A59" w:rsidP="00E3265F">
      <w:pPr>
        <w:jc w:val="both"/>
      </w:pPr>
      <w:r>
        <w:t xml:space="preserve">L’évaluation de la conformité </w:t>
      </w:r>
      <w:r w:rsidR="00A653F3">
        <w:t>du présent</w:t>
      </w:r>
      <w:r>
        <w:t xml:space="preserve"> document a été conduite sur la période du </w:t>
      </w:r>
      <w:r w:rsidRPr="00DA75C5">
        <w:rPr>
          <w:b/>
          <w:bCs/>
        </w:rPr>
        <w:t>21 au 28 juin 2022</w:t>
      </w:r>
      <w:r>
        <w:t xml:space="preserve"> en s’appuyant sur les documents portés à la connaissance de l’équipe d’architectur</w:t>
      </w:r>
      <w:r w:rsidR="00DA75C5">
        <w:t>e (Spécifications techniques, document de définition d’architecture, roadmap, cahier des charges …)</w:t>
      </w:r>
      <w:r w:rsidR="00E3265F">
        <w:t>.</w:t>
      </w:r>
    </w:p>
    <w:p w14:paraId="182D5E06" w14:textId="3BB8CB4D" w:rsidR="00DD0617" w:rsidRDefault="00DD0617" w:rsidP="00E3265F">
      <w:pPr>
        <w:jc w:val="both"/>
      </w:pPr>
      <w:r>
        <w:t xml:space="preserve">L’évaluation a permis de mettre en évidence : </w:t>
      </w:r>
    </w:p>
    <w:p w14:paraId="5E5B04FE" w14:textId="512D13F7" w:rsidR="00DD0617" w:rsidRDefault="00DD0617" w:rsidP="00DD0617">
      <w:pPr>
        <w:pStyle w:val="Paragraphedeliste"/>
        <w:numPr>
          <w:ilvl w:val="0"/>
          <w:numId w:val="42"/>
        </w:numPr>
        <w:jc w:val="both"/>
      </w:pPr>
      <w:r w:rsidRPr="00974F98">
        <w:rPr>
          <w:b/>
          <w:bCs/>
        </w:rPr>
        <w:t>46</w:t>
      </w:r>
      <w:r>
        <w:t xml:space="preserve"> points de conformité.</w:t>
      </w:r>
    </w:p>
    <w:p w14:paraId="4EB00BFF" w14:textId="00D7923F" w:rsidR="00DD0617" w:rsidRDefault="00DD0617" w:rsidP="00DD0617">
      <w:pPr>
        <w:pStyle w:val="Paragraphedeliste"/>
        <w:numPr>
          <w:ilvl w:val="0"/>
          <w:numId w:val="42"/>
        </w:numPr>
        <w:jc w:val="both"/>
      </w:pPr>
      <w:r w:rsidRPr="00974F98">
        <w:rPr>
          <w:b/>
          <w:bCs/>
        </w:rPr>
        <w:t>5</w:t>
      </w:r>
      <w:r>
        <w:t xml:space="preserve"> points de non-conformité avérée.</w:t>
      </w:r>
    </w:p>
    <w:p w14:paraId="2B1396C4" w14:textId="77777777" w:rsidR="00EF2E83" w:rsidRDefault="00DD0617" w:rsidP="00DD0617">
      <w:pPr>
        <w:pStyle w:val="Paragraphedeliste"/>
        <w:numPr>
          <w:ilvl w:val="0"/>
          <w:numId w:val="42"/>
        </w:numPr>
        <w:jc w:val="both"/>
      </w:pPr>
      <w:r w:rsidRPr="00974F98">
        <w:rPr>
          <w:b/>
          <w:bCs/>
        </w:rPr>
        <w:t>29</w:t>
      </w:r>
      <w:r>
        <w:t xml:space="preserve"> points ne pouvant être évaluée dans l’état actuel du projet.</w:t>
      </w:r>
    </w:p>
    <w:p w14:paraId="096AA221" w14:textId="13F8D9E3" w:rsidR="00495FCB" w:rsidRDefault="00EF2E83" w:rsidP="00EF2E83">
      <w:pPr>
        <w:jc w:val="both"/>
      </w:pPr>
      <w:r>
        <w:t xml:space="preserve">Les points de non-conformité sont principalement dû à des manquements sur la gestion de projet pouvant </w:t>
      </w:r>
      <w:r w:rsidR="00D2507F">
        <w:t>conduire à une baisse de la qualité de la livraison. Ces points devraient être corrigé rapidement afin de garantir un parfait ouvrage.</w:t>
      </w:r>
    </w:p>
    <w:p w14:paraId="6DFDE3C4" w14:textId="399F7E40" w:rsidR="00495FCB" w:rsidRDefault="00495FCB" w:rsidP="00EF2E83">
      <w:pPr>
        <w:jc w:val="both"/>
      </w:pPr>
      <w:r>
        <w:t>Les points non évalués sont principalement dû à un manque de documentation sur le référentiel d’architecture existant dans l’entreprise SCS et à l’état d’avancement du projet. La réalisation d’un audit qualité-sécurité une fois la solution livrée permettra d’évaluer la majeure partie de ces points</w:t>
      </w:r>
      <w:r w:rsidR="00DC2FE3">
        <w:t>.</w:t>
      </w:r>
    </w:p>
    <w:p w14:paraId="36BB3225" w14:textId="77777777" w:rsidR="00DC2FE3" w:rsidRDefault="00DC2FE3" w:rsidP="00EF2E83">
      <w:pPr>
        <w:jc w:val="both"/>
      </w:pPr>
    </w:p>
    <w:p w14:paraId="04FB59A6" w14:textId="1D17E5A0" w:rsidR="00D1675D" w:rsidRDefault="00D1675D" w:rsidP="00EF2E83">
      <w:pPr>
        <w:jc w:val="both"/>
      </w:pPr>
      <w:r>
        <w:br w:type="page"/>
      </w:r>
    </w:p>
    <w:p w14:paraId="5BDA8CA8" w14:textId="2C7E5122" w:rsidR="00C036BE" w:rsidRDefault="00C036BE" w:rsidP="00C036BE">
      <w:pPr>
        <w:pStyle w:val="Titre1"/>
      </w:pPr>
      <w:bookmarkStart w:id="9" w:name="_Toc107293761"/>
      <w:r>
        <w:lastRenderedPageBreak/>
        <w:t>CONTEXTE</w:t>
      </w:r>
      <w:r w:rsidR="00F07563">
        <w:t xml:space="preserve"> &amp; ÉTAT D’AVANCEMENT</w:t>
      </w:r>
      <w:bookmarkEnd w:id="9"/>
    </w:p>
    <w:p w14:paraId="779B14CB" w14:textId="7F9DD2E3" w:rsidR="00A70087" w:rsidRDefault="00A70087" w:rsidP="00A70087">
      <w:pPr>
        <w:pStyle w:val="Titre2"/>
      </w:pPr>
      <w:bookmarkStart w:id="10" w:name="_Toc107293762"/>
      <w:r>
        <w:t>Contexte</w:t>
      </w:r>
      <w:bookmarkEnd w:id="10"/>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1" w:name="_Toc107293763"/>
      <w:r>
        <w:t>État de l’avancement</w:t>
      </w:r>
      <w:bookmarkEnd w:id="11"/>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C35944">
      <w:pPr>
        <w:jc w:val="both"/>
      </w:pPr>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7777777" w:rsidR="00AA6288" w:rsidRDefault="00A97AAD" w:rsidP="00C35944">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2" w:name="_Toc107293764"/>
      <w:r>
        <w:lastRenderedPageBreak/>
        <w:t xml:space="preserve">RÉFÉRENCIEL </w:t>
      </w:r>
      <w:r w:rsidR="00867B13">
        <w:t>POUR L’ÉVALUATION</w:t>
      </w:r>
      <w:bookmarkEnd w:id="12"/>
    </w:p>
    <w:p w14:paraId="375FFD69" w14:textId="77777777" w:rsidR="007B052B" w:rsidRPr="00F00F3C" w:rsidRDefault="007B052B" w:rsidP="007B052B">
      <w:pPr>
        <w:pStyle w:val="Titre2"/>
      </w:pPr>
      <w:bookmarkStart w:id="13" w:name="_Toc107293765"/>
      <w:r>
        <w:t>Référentiel d’architecture</w:t>
      </w:r>
      <w:bookmarkEnd w:id="13"/>
    </w:p>
    <w:p w14:paraId="788986FF" w14:textId="77777777" w:rsidR="007B052B" w:rsidRDefault="007B052B" w:rsidP="007B052B">
      <w:pPr>
        <w:pStyle w:val="Titre3"/>
      </w:pPr>
      <w:bookmarkStart w:id="14" w:name="_Toc107293766"/>
      <w:r>
        <w:t>Principes d’architectures</w:t>
      </w:r>
      <w:bookmarkEnd w:id="14"/>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5" w:name="_Toc107293767"/>
      <w:r>
        <w:t>Spécifications non fonctionnelles et contraintes imposées</w:t>
      </w:r>
      <w:bookmarkEnd w:id="15"/>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755CD82F" w14:textId="53B0CE8D" w:rsidR="006863AA" w:rsidRDefault="007B052B" w:rsidP="00884A5A">
      <w:pPr>
        <w:pStyle w:val="Paragraphedeliste"/>
        <w:numPr>
          <w:ilvl w:val="0"/>
          <w:numId w:val="41"/>
        </w:numPr>
        <w:jc w:val="both"/>
      </w:pPr>
      <w:r>
        <w:t>Que la plateforme soit accessible sur tout support web (responsive).</w:t>
      </w:r>
    </w:p>
    <w:p w14:paraId="02A974A7" w14:textId="6991AC1D" w:rsidR="0099236D" w:rsidRDefault="0099236D" w:rsidP="00884A5A">
      <w:pPr>
        <w:jc w:val="both"/>
      </w:pPr>
      <w:r>
        <w:t>D’une manière générale, l</w:t>
      </w:r>
      <w:r w:rsidR="00884A5A">
        <w:t>a</w:t>
      </w:r>
      <w:r>
        <w:t xml:space="preserve"> conception</w:t>
      </w:r>
      <w:r w:rsidR="00884A5A">
        <w:t xml:space="preserve"> </w:t>
      </w:r>
      <w:r>
        <w:t>doi</w:t>
      </w:r>
      <w:r w:rsidR="00884A5A">
        <w:t xml:space="preserve">t </w:t>
      </w:r>
      <w:r>
        <w:t>répondre aux bonnes pratiques de l’industrie</w:t>
      </w:r>
      <w:r w:rsidR="00884A5A">
        <w:t xml:space="preserve"> et assurer la sécurité des données et des utilisateurs.</w:t>
      </w:r>
    </w:p>
    <w:p w14:paraId="1484C501" w14:textId="77777777" w:rsidR="00010102" w:rsidRDefault="00010102" w:rsidP="00884A5A">
      <w:pPr>
        <w:jc w:val="both"/>
      </w:pPr>
    </w:p>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6" w:name="_Toc107293768"/>
      <w:r>
        <w:lastRenderedPageBreak/>
        <w:t>Vision d’architecture</w:t>
      </w:r>
      <w:bookmarkEnd w:id="16"/>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7" w:name="_Toc107293797"/>
      <w:r>
        <w:t xml:space="preserve">Figure </w:t>
      </w:r>
      <w:fldSimple w:instr=" SEQ Figure \* ARABIC ">
        <w:r w:rsidR="00AF7E2C">
          <w:rPr>
            <w:noProof/>
          </w:rPr>
          <w:t>1</w:t>
        </w:r>
      </w:fldSimple>
      <w:r>
        <w:t xml:space="preserve"> : Vision de l'architecture cible </w:t>
      </w:r>
      <w:r w:rsidR="004F4832">
        <w:t xml:space="preserve">du projet </w:t>
      </w:r>
      <w:r w:rsidR="00511208">
        <w:t>"</w:t>
      </w:r>
      <w:r w:rsidR="004F4832">
        <w:t xml:space="preserve">SCS </w:t>
      </w:r>
      <w:r w:rsidR="000965B7">
        <w:t>GED</w:t>
      </w:r>
      <w:r w:rsidR="00511208">
        <w:t>"</w:t>
      </w:r>
      <w:r>
        <w:t>.</w:t>
      </w:r>
      <w:bookmarkEnd w:id="17"/>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8" w:name="_Toc107293769"/>
      <w:r>
        <w:lastRenderedPageBreak/>
        <w:t>Implémentation de l’architecture</w:t>
      </w:r>
      <w:bookmarkEnd w:id="18"/>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9" w:name="_Toc107293798"/>
      <w:r>
        <w:t xml:space="preserve">Figure </w:t>
      </w:r>
      <w:fldSimple w:instr=" SEQ Figure \* ARABIC ">
        <w:r>
          <w:rPr>
            <w:noProof/>
          </w:rPr>
          <w:t>2</w:t>
        </w:r>
      </w:fldSimple>
      <w:r>
        <w:t xml:space="preserve"> : Diagramme d'implémentation de l'architecture du projet "SCS GED"</w:t>
      </w:r>
      <w:bookmarkEnd w:id="19"/>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20" w:name="_Toc107293770"/>
      <w:r w:rsidRPr="00E731A1">
        <w:lastRenderedPageBreak/>
        <w:t>ÉVALUATION DE LA CONFORMIT</w:t>
      </w:r>
      <w:r>
        <w:t>É</w:t>
      </w:r>
      <w:bookmarkEnd w:id="20"/>
    </w:p>
    <w:p w14:paraId="0F475479" w14:textId="05D99DAC" w:rsidR="005D5333" w:rsidRDefault="00851422" w:rsidP="00851422">
      <w:pPr>
        <w:pStyle w:val="Titre2"/>
      </w:pPr>
      <w:bookmarkStart w:id="21" w:name="_Toc107293771"/>
      <w:r>
        <w:t>Terminologie</w:t>
      </w:r>
      <w:bookmarkEnd w:id="21"/>
      <w:r>
        <w:t xml:space="preserve"> </w:t>
      </w:r>
    </w:p>
    <w:p w14:paraId="4A7AC767" w14:textId="1F8507BB" w:rsidR="00B84EA0" w:rsidRDefault="00B84EA0" w:rsidP="008454B2">
      <w:r>
        <w:t xml:space="preserve">La terminologie utilisée pour définir le statut de l’évaluation dans les tables des sections suivante est précisée ci-après : </w:t>
      </w:r>
    </w:p>
    <w:p w14:paraId="4D8657D1" w14:textId="2279DB34" w:rsidR="00B84EA0" w:rsidRDefault="00D968E7" w:rsidP="00803140">
      <w:pPr>
        <w:pStyle w:val="Paragraphedeliste"/>
        <w:numPr>
          <w:ilvl w:val="0"/>
          <w:numId w:val="41"/>
        </w:numPr>
        <w:spacing w:after="160"/>
        <w:ind w:left="709" w:hanging="851"/>
        <w:contextualSpacing w:val="0"/>
        <w:jc w:val="both"/>
      </w:pPr>
      <w:r>
        <w:rPr>
          <w:b/>
          <w:bCs/>
          <w:noProof/>
        </w:rPr>
        <w:drawing>
          <wp:anchor distT="0" distB="0" distL="114300" distR="114300" simplePos="0" relativeHeight="251659264" behindDoc="1" locked="0" layoutInCell="1" allowOverlap="1" wp14:anchorId="37DB2904" wp14:editId="30812742">
            <wp:simplePos x="0" y="0"/>
            <wp:positionH relativeFrom="column">
              <wp:posOffset>9525</wp:posOffset>
            </wp:positionH>
            <wp:positionV relativeFrom="paragraph">
              <wp:posOffset>2540</wp:posOffset>
            </wp:positionV>
            <wp:extent cx="200025" cy="200025"/>
            <wp:effectExtent l="0" t="0" r="9525" b="9525"/>
            <wp:wrapTight wrapText="bothSides">
              <wp:wrapPolygon edited="0">
                <wp:start x="14400" y="0"/>
                <wp:lineTo x="0" y="4114"/>
                <wp:lineTo x="0" y="14400"/>
                <wp:lineTo x="2057" y="20571"/>
                <wp:lineTo x="12343" y="20571"/>
                <wp:lineTo x="20571" y="8229"/>
                <wp:lineTo x="20571" y="0"/>
                <wp:lineTo x="14400" y="0"/>
              </wp:wrapPolygon>
            </wp:wrapTight>
            <wp:docPr id="13" name="Graphique 1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anchor>
        </w:drawing>
      </w:r>
      <w:r w:rsidR="00B84EA0" w:rsidRPr="00B84EA0">
        <w:rPr>
          <w:b/>
          <w:bCs/>
        </w:rPr>
        <w:t>Conforme</w:t>
      </w:r>
      <w:r w:rsidR="00B84EA0">
        <w:t xml:space="preserve"> : </w:t>
      </w:r>
      <w:r w:rsidR="00B70E58">
        <w:t>Le statut « </w:t>
      </w:r>
      <w:r w:rsidR="00B70E58" w:rsidRPr="006643F1">
        <w:rPr>
          <w:i/>
          <w:iCs/>
        </w:rPr>
        <w:t>conforme</w:t>
      </w:r>
      <w:r w:rsidR="00B70E58">
        <w:t xml:space="preserve"> » indique que les éléments disponibles permettent </w:t>
      </w:r>
      <w:r w:rsidR="00A9400E">
        <w:t>de confirmer que le critère évalué est conforme à l’attendu.</w:t>
      </w:r>
    </w:p>
    <w:p w14:paraId="6F340F47" w14:textId="335DE38F" w:rsidR="00B84EA0"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1312" behindDoc="1" locked="0" layoutInCell="1" allowOverlap="1" wp14:anchorId="7456F3AC" wp14:editId="36F84F10">
            <wp:simplePos x="0" y="0"/>
            <wp:positionH relativeFrom="margin">
              <wp:align>left</wp:align>
            </wp:positionH>
            <wp:positionV relativeFrom="paragraph">
              <wp:posOffset>461341</wp:posOffset>
            </wp:positionV>
            <wp:extent cx="214630" cy="214630"/>
            <wp:effectExtent l="0" t="0" r="0" b="0"/>
            <wp:wrapSquare wrapText="bothSides"/>
            <wp:docPr id="15" name="Graphique 15"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V="1">
                      <a:off x="0" y="0"/>
                      <a:ext cx="214630" cy="214630"/>
                    </a:xfrm>
                    <a:prstGeom prst="rect">
                      <a:avLst/>
                    </a:prstGeom>
                  </pic:spPr>
                </pic:pic>
              </a:graphicData>
            </a:graphic>
            <wp14:sizeRelH relativeFrom="margin">
              <wp14:pctWidth>0</wp14:pctWidth>
            </wp14:sizeRelH>
            <wp14:sizeRelV relativeFrom="margin">
              <wp14:pctHeight>0</wp14:pctHeight>
            </wp14:sizeRelV>
          </wp:anchor>
        </w:drawing>
      </w:r>
      <w:r w:rsidR="00D968E7">
        <w:rPr>
          <w:b/>
          <w:bCs/>
          <w:noProof/>
        </w:rPr>
        <w:drawing>
          <wp:anchor distT="0" distB="0" distL="114300" distR="114300" simplePos="0" relativeHeight="251660288" behindDoc="0" locked="0" layoutInCell="1" allowOverlap="1" wp14:anchorId="6325B1BD" wp14:editId="1C8BB1AC">
            <wp:simplePos x="0" y="0"/>
            <wp:positionH relativeFrom="column">
              <wp:posOffset>9525</wp:posOffset>
            </wp:positionH>
            <wp:positionV relativeFrom="paragraph">
              <wp:posOffset>635</wp:posOffset>
            </wp:positionV>
            <wp:extent cx="201600" cy="201600"/>
            <wp:effectExtent l="0" t="0" r="8255" b="8255"/>
            <wp:wrapSquare wrapText="bothSides"/>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anchor>
        </w:drawing>
      </w:r>
      <w:r w:rsidR="00B84EA0" w:rsidRPr="00B84EA0">
        <w:rPr>
          <w:b/>
          <w:bCs/>
        </w:rPr>
        <w:t>Non conforme</w:t>
      </w:r>
      <w:r w:rsidR="00B84EA0">
        <w:t xml:space="preserve"> : </w:t>
      </w:r>
      <w:r w:rsidR="00A9400E">
        <w:t>Le statut « </w:t>
      </w:r>
      <w:r w:rsidR="00A9400E" w:rsidRPr="006643F1">
        <w:rPr>
          <w:i/>
          <w:iCs/>
        </w:rPr>
        <w:t>non-conforme</w:t>
      </w:r>
      <w:r w:rsidR="00A9400E">
        <w:t xml:space="preserve"> » indique que </w:t>
      </w:r>
      <w:r w:rsidR="004B6387">
        <w:t xml:space="preserve">l’information </w:t>
      </w:r>
      <w:r w:rsidR="00380576">
        <w:t>disponible</w:t>
      </w:r>
      <w:r w:rsidR="004B6387">
        <w:t xml:space="preserve"> permet d’affirmer que </w:t>
      </w:r>
      <w:r w:rsidR="00A9400E">
        <w:t>tout o</w:t>
      </w:r>
      <w:r w:rsidR="004B6387">
        <w:t>u</w:t>
      </w:r>
      <w:r w:rsidR="00A9400E">
        <w:t xml:space="preserve"> parti</w:t>
      </w:r>
      <w:r w:rsidR="004B6387">
        <w:t>e</w:t>
      </w:r>
      <w:r w:rsidR="00A9400E">
        <w:t xml:space="preserve"> </w:t>
      </w:r>
      <w:r w:rsidR="00380576">
        <w:t xml:space="preserve">du système évalué ne satisfait pas au </w:t>
      </w:r>
      <w:r w:rsidR="00A9400E">
        <w:t>critère évalué</w:t>
      </w:r>
      <w:r w:rsidR="004B6387">
        <w:t>.</w:t>
      </w:r>
    </w:p>
    <w:p w14:paraId="55BD251B" w14:textId="3AC97D16" w:rsidR="00B84EA0" w:rsidRDefault="00B84EA0" w:rsidP="00803140">
      <w:pPr>
        <w:pStyle w:val="Paragraphedeliste"/>
        <w:numPr>
          <w:ilvl w:val="0"/>
          <w:numId w:val="41"/>
        </w:numPr>
        <w:spacing w:after="160"/>
        <w:ind w:left="714" w:hanging="714"/>
        <w:contextualSpacing w:val="0"/>
      </w:pPr>
      <w:r w:rsidRPr="00B84EA0">
        <w:rPr>
          <w:b/>
          <w:bCs/>
        </w:rPr>
        <w:t>Non applicable</w:t>
      </w:r>
      <w:r>
        <w:t xml:space="preserve"> : </w:t>
      </w:r>
      <w:r w:rsidR="00380576">
        <w:t xml:space="preserve">Le statut </w:t>
      </w:r>
      <w:r w:rsidR="00380576" w:rsidRPr="006643F1">
        <w:t>« </w:t>
      </w:r>
      <w:r w:rsidR="00380576" w:rsidRPr="006643F1">
        <w:rPr>
          <w:i/>
          <w:iCs/>
        </w:rPr>
        <w:t>non applicable</w:t>
      </w:r>
      <w:r w:rsidR="00380576">
        <w:t xml:space="preserve"> » indique que le critère ne peut pas être évalué car aucun artefact connus </w:t>
      </w:r>
      <w:r w:rsidR="00B3314D">
        <w:t xml:space="preserve">dans le système </w:t>
      </w:r>
      <w:r w:rsidR="00380576">
        <w:t xml:space="preserve">n’est concerné par </w:t>
      </w:r>
      <w:r w:rsidR="001F6C6D">
        <w:t>l’affirmation.</w:t>
      </w:r>
    </w:p>
    <w:p w14:paraId="0CC56693" w14:textId="59FD1F57" w:rsidR="00B84EA0" w:rsidRPr="008454B2"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2336" behindDoc="0" locked="0" layoutInCell="1" allowOverlap="1" wp14:anchorId="0A79AAE4" wp14:editId="00432026">
            <wp:simplePos x="0" y="0"/>
            <wp:positionH relativeFrom="margin">
              <wp:posOffset>13335</wp:posOffset>
            </wp:positionH>
            <wp:positionV relativeFrom="paragraph">
              <wp:posOffset>8890</wp:posOffset>
            </wp:positionV>
            <wp:extent cx="201600" cy="201600"/>
            <wp:effectExtent l="0" t="0" r="8255" b="8255"/>
            <wp:wrapSquare wrapText="bothSides"/>
            <wp:docPr id="16" name="Graphique 1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anchor>
        </w:drawing>
      </w:r>
      <w:r w:rsidR="00B84EA0" w:rsidRPr="00B84EA0">
        <w:rPr>
          <w:b/>
          <w:bCs/>
        </w:rPr>
        <w:t>Non évaluable</w:t>
      </w:r>
      <w:r w:rsidR="00B84EA0">
        <w:t xml:space="preserve"> : </w:t>
      </w:r>
      <w:r w:rsidR="00F631F7">
        <w:t xml:space="preserve">La statut </w:t>
      </w:r>
      <w:r w:rsidR="00F631F7" w:rsidRPr="006643F1">
        <w:rPr>
          <w:i/>
          <w:iCs/>
        </w:rPr>
        <w:t>« non évaluable</w:t>
      </w:r>
      <w:r w:rsidR="00F631F7">
        <w:t> » indique que l’information disponible ne permet pas de connaître le degré de conformité du critère évalué. Ces points devraient faire l’objet d’une demande de précision auprès des parties prenantes pour obtenir l’information manquante et réviser l’évaluation.</w:t>
      </w:r>
    </w:p>
    <w:p w14:paraId="290BDFDB" w14:textId="77777777" w:rsidR="00442E8D" w:rsidRDefault="00442E8D">
      <w:pPr>
        <w:rPr>
          <w:rFonts w:ascii="Open Sans" w:eastAsia="Georgia" w:hAnsi="Open Sans" w:cs="Open Sans"/>
          <w:b/>
          <w:sz w:val="30"/>
          <w:szCs w:val="30"/>
        </w:rPr>
        <w:sectPr w:rsidR="00442E8D" w:rsidSect="005B3E8C">
          <w:headerReference w:type="default" r:id="rId22"/>
          <w:footerReference w:type="default" r:id="rId23"/>
          <w:footerReference w:type="first" r:id="rId24"/>
          <w:pgSz w:w="12240" w:h="15840"/>
          <w:pgMar w:top="1440" w:right="1440" w:bottom="1440" w:left="1440" w:header="720" w:footer="720" w:gutter="0"/>
          <w:cols w:space="720"/>
          <w:titlePg/>
          <w:docGrid w:linePitch="299"/>
        </w:sectPr>
      </w:pPr>
    </w:p>
    <w:p w14:paraId="4DC34C0B" w14:textId="68DEB0AC" w:rsidR="00851422" w:rsidRPr="005D5333" w:rsidRDefault="00851422" w:rsidP="00442E8D">
      <w:pPr>
        <w:pStyle w:val="Titre2"/>
        <w:spacing w:before="360" w:after="240"/>
      </w:pPr>
      <w:bookmarkStart w:id="22" w:name="_Toc107293772"/>
      <w:r>
        <w:lastRenderedPageBreak/>
        <w:t>Évaluation</w:t>
      </w:r>
      <w:bookmarkEnd w:id="22"/>
    </w:p>
    <w:p w14:paraId="768F18B9" w14:textId="4CE55199" w:rsidR="007B70A4" w:rsidRDefault="004D5E2A" w:rsidP="00851422">
      <w:pPr>
        <w:pStyle w:val="Titre3"/>
        <w:rPr>
          <w:rStyle w:val="Titre2Car"/>
          <w:rFonts w:eastAsiaTheme="majorEastAsia"/>
          <w:b/>
          <w:sz w:val="24"/>
          <w:szCs w:val="24"/>
        </w:rPr>
      </w:pPr>
      <w:bookmarkStart w:id="23" w:name="_Toc107293773"/>
      <w:bookmarkStart w:id="24" w:name="_Toc92432236"/>
      <w:bookmarkStart w:id="25" w:name="_Toc92557077"/>
      <w:bookmarkStart w:id="26" w:name="_Toc97223892"/>
      <w:r w:rsidRPr="00851422">
        <w:t>Architecture</w:t>
      </w:r>
      <w:r w:rsidRPr="00851422">
        <w:rPr>
          <w:rStyle w:val="Titre2Car"/>
          <w:rFonts w:eastAsiaTheme="majorEastAsia"/>
          <w:b/>
          <w:sz w:val="24"/>
          <w:szCs w:val="24"/>
        </w:rPr>
        <w:t xml:space="preserve"> </w:t>
      </w:r>
      <w:r w:rsidR="007B70A4" w:rsidRPr="00851422">
        <w:rPr>
          <w:rStyle w:val="Titre2Car"/>
          <w:rFonts w:eastAsiaTheme="majorEastAsia"/>
          <w:b/>
          <w:sz w:val="24"/>
          <w:szCs w:val="24"/>
        </w:rPr>
        <w:t>technique</w:t>
      </w:r>
      <w:bookmarkEnd w:id="23"/>
    </w:p>
    <w:tbl>
      <w:tblPr>
        <w:tblpPr w:leftFromText="141" w:rightFromText="141" w:vertAnchor="text" w:horzAnchor="page" w:tblpX="541" w:tblpY="1"/>
        <w:tblOverlap w:val="never"/>
        <w:tblW w:w="14737"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695"/>
        <w:gridCol w:w="6"/>
        <w:gridCol w:w="4388"/>
      </w:tblGrid>
      <w:tr w:rsidR="002864A6" w14:paraId="2D74F853" w14:textId="193E4740" w:rsidTr="00DA5CA7">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5F2B68F3" w14:textId="77777777" w:rsidR="002864A6" w:rsidRPr="00A73E23"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2" w:type="dxa"/>
            <w:gridSpan w:val="2"/>
            <w:tcBorders>
              <w:top w:val="single" w:sz="4" w:space="0" w:color="auto"/>
              <w:bottom w:val="single" w:sz="4" w:space="0" w:color="auto"/>
            </w:tcBorders>
            <w:shd w:val="clear" w:color="auto" w:fill="52AAC6"/>
            <w:vAlign w:val="center"/>
          </w:tcPr>
          <w:p w14:paraId="1F662A64" w14:textId="77777777"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4" w:type="dxa"/>
            <w:gridSpan w:val="2"/>
            <w:tcBorders>
              <w:top w:val="single" w:sz="4" w:space="0" w:color="auto"/>
              <w:bottom w:val="single" w:sz="4" w:space="0" w:color="auto"/>
              <w:right w:val="single" w:sz="4" w:space="0" w:color="auto"/>
            </w:tcBorders>
            <w:shd w:val="clear" w:color="auto" w:fill="52AAC6"/>
            <w:vAlign w:val="center"/>
          </w:tcPr>
          <w:p w14:paraId="05401CC6" w14:textId="5EAC4B54"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2864A6" w:rsidRPr="00C22DA1" w14:paraId="7B80CAFA" w14:textId="079C8617" w:rsidTr="00DA5CA7">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B675241" w14:textId="77777777" w:rsidR="002864A6" w:rsidRPr="00B60DEC" w:rsidRDefault="002864A6" w:rsidP="002864A6">
            <w:pPr>
              <w:spacing w:after="0" w:line="240" w:lineRule="auto"/>
              <w:jc w:val="both"/>
              <w:rPr>
                <w:sz w:val="20"/>
                <w:szCs w:val="20"/>
              </w:rPr>
            </w:pPr>
            <w:r w:rsidRPr="00B60DEC">
              <w:rPr>
                <w:sz w:val="20"/>
                <w:szCs w:val="20"/>
              </w:rPr>
              <w:t>Les supports de stockage des données (base de données, stockage de fichier ...) sont fiables et tolérants aux erreurs critique.</w:t>
            </w:r>
          </w:p>
        </w:tc>
        <w:tc>
          <w:tcPr>
            <w:tcW w:w="567" w:type="dxa"/>
            <w:tcBorders>
              <w:top w:val="single" w:sz="4" w:space="0" w:color="auto"/>
              <w:left w:val="single" w:sz="4" w:space="0" w:color="auto"/>
              <w:bottom w:val="single" w:sz="4" w:space="0" w:color="auto"/>
            </w:tcBorders>
            <w:vAlign w:val="center"/>
          </w:tcPr>
          <w:p w14:paraId="45CB7A1B" w14:textId="7600EDEB" w:rsidR="002864A6" w:rsidRPr="00C22DA1" w:rsidRDefault="008334A8" w:rsidP="002864A6">
            <w:pPr>
              <w:spacing w:after="0" w:line="240" w:lineRule="auto"/>
            </w:pPr>
            <w:r>
              <w:rPr>
                <w:b/>
                <w:bCs/>
                <w:noProof/>
              </w:rPr>
              <w:drawing>
                <wp:inline distT="0" distB="0" distL="0" distR="0" wp14:anchorId="1CB44004" wp14:editId="3BF16C73">
                  <wp:extent cx="200025" cy="200025"/>
                  <wp:effectExtent l="0" t="0" r="9525" b="9525"/>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2A182644" w14:textId="0048B447" w:rsidR="002864A6" w:rsidRPr="00011364" w:rsidRDefault="008334A8" w:rsidP="002864A6">
            <w:pPr>
              <w:spacing w:after="0" w:line="240" w:lineRule="auto"/>
              <w:rPr>
                <w:b/>
                <w:bCs/>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1AD0CFA3" w14:textId="5BBB1F2C"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69132947" w14:textId="57BA6B4B"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16F7D594" w14:textId="77777777" w:rsidR="002864A6" w:rsidRPr="00B60DEC" w:rsidRDefault="002864A6" w:rsidP="002864A6">
            <w:pPr>
              <w:spacing w:after="0" w:line="240" w:lineRule="auto"/>
              <w:jc w:val="both"/>
              <w:rPr>
                <w:sz w:val="20"/>
                <w:szCs w:val="20"/>
              </w:rPr>
            </w:pPr>
            <w:r w:rsidRPr="00B60DEC">
              <w:rPr>
                <w:sz w:val="20"/>
                <w:szCs w:val="20"/>
              </w:rPr>
              <w:t>La scalabilité du système est assuré par un mécanisme automatique permettant la monté en charge sans intervention humaine pour répondre aux pics d’activité.</w:t>
            </w:r>
          </w:p>
        </w:tc>
        <w:tc>
          <w:tcPr>
            <w:tcW w:w="567" w:type="dxa"/>
            <w:tcBorders>
              <w:top w:val="single" w:sz="4" w:space="0" w:color="auto"/>
              <w:left w:val="single" w:sz="4" w:space="0" w:color="auto"/>
              <w:bottom w:val="single" w:sz="4" w:space="0" w:color="auto"/>
            </w:tcBorders>
            <w:shd w:val="clear" w:color="auto" w:fill="DFF1F5"/>
            <w:vAlign w:val="center"/>
          </w:tcPr>
          <w:p w14:paraId="3CC952E0" w14:textId="5D732F96" w:rsidR="002864A6" w:rsidRPr="00C22DA1" w:rsidRDefault="008334A8" w:rsidP="002864A6">
            <w:pPr>
              <w:spacing w:after="0" w:line="240" w:lineRule="auto"/>
            </w:pPr>
            <w:r>
              <w:rPr>
                <w:b/>
                <w:bCs/>
                <w:noProof/>
              </w:rPr>
              <w:drawing>
                <wp:inline distT="0" distB="0" distL="0" distR="0" wp14:anchorId="26F58621" wp14:editId="34276466">
                  <wp:extent cx="200025" cy="200025"/>
                  <wp:effectExtent l="0" t="0" r="9525" b="9525"/>
                  <wp:docPr id="27" name="Graphique 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FF1F5"/>
            <w:vAlign w:val="center"/>
          </w:tcPr>
          <w:p w14:paraId="127D397D" w14:textId="72F4EC53"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FF1F5"/>
            <w:vAlign w:val="center"/>
          </w:tcPr>
          <w:p w14:paraId="25B2F63D" w14:textId="3039F533"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2F818297" w14:textId="5D9D3B67"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F2383D4" w14:textId="3EE12B87" w:rsidR="002864A6" w:rsidRPr="00B60DEC" w:rsidRDefault="002864A6" w:rsidP="002864A6">
            <w:pPr>
              <w:spacing w:after="0" w:line="240" w:lineRule="auto"/>
              <w:jc w:val="both"/>
              <w:rPr>
                <w:sz w:val="20"/>
                <w:szCs w:val="20"/>
              </w:rPr>
            </w:pPr>
            <w:r w:rsidRPr="00B60DEC">
              <w:rPr>
                <w:sz w:val="20"/>
                <w:szCs w:val="20"/>
              </w:rPr>
              <w:t>Tous les actifs (applicatifs, composants technique ou base de données) déployés bénéficie</w:t>
            </w:r>
            <w:r w:rsidR="008334A8">
              <w:rPr>
                <w:sz w:val="20"/>
                <w:szCs w:val="20"/>
              </w:rPr>
              <w:t>s</w:t>
            </w:r>
            <w:r w:rsidRPr="00B60DEC">
              <w:rPr>
                <w:sz w:val="20"/>
                <w:szCs w:val="20"/>
              </w:rPr>
              <w:t xml:space="preserve"> d’une réplication sur au moins 2 instances.</w:t>
            </w:r>
          </w:p>
        </w:tc>
        <w:tc>
          <w:tcPr>
            <w:tcW w:w="567" w:type="dxa"/>
            <w:tcBorders>
              <w:top w:val="single" w:sz="4" w:space="0" w:color="auto"/>
              <w:left w:val="single" w:sz="4" w:space="0" w:color="auto"/>
              <w:bottom w:val="single" w:sz="4" w:space="0" w:color="auto"/>
            </w:tcBorders>
            <w:vAlign w:val="center"/>
          </w:tcPr>
          <w:p w14:paraId="3085193C" w14:textId="0FA90BE6" w:rsidR="002864A6" w:rsidRPr="00C22DA1" w:rsidRDefault="008334A8" w:rsidP="002864A6">
            <w:pPr>
              <w:spacing w:after="0" w:line="240" w:lineRule="auto"/>
            </w:pPr>
            <w:r>
              <w:rPr>
                <w:b/>
                <w:bCs/>
                <w:noProof/>
              </w:rPr>
              <w:drawing>
                <wp:inline distT="0" distB="0" distL="0" distR="0" wp14:anchorId="633A33EB" wp14:editId="4AE6B582">
                  <wp:extent cx="200025" cy="200025"/>
                  <wp:effectExtent l="0" t="0" r="9525" b="9525"/>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7D25D5A1" w14:textId="0BAD8AF0"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73FCD5ED" w14:textId="62176DCD"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DB3CFD4" w14:textId="45A7DA6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BB380" w14:textId="4CF02DB1" w:rsidR="002864A6" w:rsidRPr="00B60DEC" w:rsidRDefault="002864A6" w:rsidP="002864A6">
            <w:pPr>
              <w:spacing w:after="0" w:line="240" w:lineRule="auto"/>
              <w:jc w:val="both"/>
              <w:rPr>
                <w:sz w:val="20"/>
                <w:szCs w:val="20"/>
              </w:rPr>
            </w:pPr>
            <w:r w:rsidRPr="00B60DEC">
              <w:rPr>
                <w:sz w:val="20"/>
                <w:szCs w:val="20"/>
              </w:rPr>
              <w:t xml:space="preserve">L’architecture technique est tolérante aux erreurs critiques sur </w:t>
            </w:r>
            <w:r w:rsidR="00673537" w:rsidRPr="00B60DEC">
              <w:rPr>
                <w:sz w:val="20"/>
                <w:szCs w:val="20"/>
              </w:rPr>
              <w:t>les instances individuelles</w:t>
            </w:r>
            <w:r w:rsidRPr="00B60DEC">
              <w:rPr>
                <w:sz w:val="20"/>
                <w:szCs w:val="20"/>
              </w:rPr>
              <w:t xml:space="preserve"> d’un actif (pertes d’une instance par exemple) sans affecter le bon fonctionnement.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2A1E468" w14:textId="065686DC" w:rsidR="002864A6" w:rsidRPr="00C22DA1" w:rsidRDefault="008334A8" w:rsidP="002864A6">
            <w:pPr>
              <w:spacing w:after="0" w:line="240" w:lineRule="auto"/>
            </w:pPr>
            <w:r>
              <w:rPr>
                <w:b/>
                <w:bCs/>
                <w:noProof/>
              </w:rPr>
              <w:drawing>
                <wp:inline distT="0" distB="0" distL="0" distR="0" wp14:anchorId="408053EE" wp14:editId="1620992C">
                  <wp:extent cx="200025" cy="200025"/>
                  <wp:effectExtent l="0" t="0" r="9525" b="9525"/>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7C43862" w14:textId="3D752DD1"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5373BF8C" w14:textId="77401097"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7276900" w14:textId="1A8834EE"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8FC1C" w14:textId="77777777" w:rsidR="002864A6" w:rsidRPr="00B60DEC" w:rsidRDefault="002864A6" w:rsidP="002864A6">
            <w:pPr>
              <w:spacing w:after="0" w:line="240" w:lineRule="auto"/>
              <w:jc w:val="both"/>
              <w:rPr>
                <w:sz w:val="20"/>
                <w:szCs w:val="20"/>
              </w:rPr>
            </w:pPr>
            <w:r w:rsidRPr="00B60DEC">
              <w:rPr>
                <w:sz w:val="20"/>
                <w:szCs w:val="20"/>
              </w:rPr>
              <w:t>Les API sont exposées sur le web sur un end-point unique au travers d’une API Gateway.</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32CC75F" w14:textId="12348027" w:rsidR="002864A6" w:rsidRPr="00C22DA1" w:rsidRDefault="008334A8" w:rsidP="002864A6">
            <w:pPr>
              <w:spacing w:after="0" w:line="240" w:lineRule="auto"/>
            </w:pPr>
            <w:r>
              <w:rPr>
                <w:b/>
                <w:bCs/>
                <w:noProof/>
              </w:rPr>
              <w:drawing>
                <wp:inline distT="0" distB="0" distL="0" distR="0" wp14:anchorId="03251098" wp14:editId="3FFA4214">
                  <wp:extent cx="200025" cy="200025"/>
                  <wp:effectExtent l="0" t="0" r="9525" b="9525"/>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67E92B1A" w14:textId="0E455ACD"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7663447B" w14:textId="3D3F3A4B" w:rsidR="002864A6" w:rsidRPr="005B4374" w:rsidRDefault="005B4374" w:rsidP="00CC2533">
            <w:pPr>
              <w:spacing w:after="0" w:line="240" w:lineRule="auto"/>
              <w:jc w:val="both"/>
              <w:rPr>
                <w:sz w:val="20"/>
                <w:szCs w:val="20"/>
              </w:rPr>
            </w:pPr>
            <w:r w:rsidRPr="005B4374">
              <w:rPr>
                <w:sz w:val="20"/>
                <w:szCs w:val="20"/>
              </w:rPr>
              <w:t>Documenté dans</w:t>
            </w:r>
            <w:r w:rsidR="00BF6C22">
              <w:rPr>
                <w:sz w:val="20"/>
                <w:szCs w:val="20"/>
              </w:rPr>
              <w:t xml:space="preserve"> le document de définition d’architecture</w:t>
            </w:r>
            <w:r w:rsidR="00BF6C22" w:rsidRPr="005B4374">
              <w:rPr>
                <w:sz w:val="20"/>
                <w:szCs w:val="20"/>
              </w:rPr>
              <w:t xml:space="preserve"> </w:t>
            </w:r>
            <w:r w:rsidR="00BF6C22">
              <w:rPr>
                <w:sz w:val="20"/>
                <w:szCs w:val="20"/>
              </w:rPr>
              <w:t xml:space="preserve">et </w:t>
            </w:r>
            <w:r w:rsidRPr="005B4374">
              <w:rPr>
                <w:sz w:val="20"/>
                <w:szCs w:val="20"/>
              </w:rPr>
              <w:t>les spécifications techniques</w:t>
            </w:r>
            <w:r w:rsidR="00BF6C22">
              <w:rPr>
                <w:sz w:val="20"/>
                <w:szCs w:val="20"/>
              </w:rPr>
              <w:t>.</w:t>
            </w:r>
          </w:p>
        </w:tc>
      </w:tr>
      <w:tr w:rsidR="002864A6" w:rsidRPr="00C22DA1" w14:paraId="2C642350" w14:textId="59472176"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F40CB4" w14:textId="77777777" w:rsidR="002864A6" w:rsidRPr="00B60DEC" w:rsidRDefault="002864A6" w:rsidP="002864A6">
            <w:pPr>
              <w:spacing w:after="0" w:line="240" w:lineRule="auto"/>
              <w:jc w:val="both"/>
              <w:rPr>
                <w:sz w:val="20"/>
                <w:szCs w:val="20"/>
              </w:rPr>
            </w:pPr>
            <w:r w:rsidRPr="00B60DEC">
              <w:rPr>
                <w:sz w:val="20"/>
                <w:szCs w:val="20"/>
              </w:rPr>
              <w:t>L’architecture technique embarque des mécanismes de reprise automatique pouvant redémarrer tout ou partie des composants sans intervention humaine.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69817DA" w14:textId="15A5626D" w:rsidR="002864A6" w:rsidRPr="00C22DA1" w:rsidRDefault="008334A8" w:rsidP="002864A6">
            <w:pPr>
              <w:spacing w:after="0" w:line="240" w:lineRule="auto"/>
            </w:pPr>
            <w:r>
              <w:rPr>
                <w:b/>
                <w:bCs/>
                <w:noProof/>
              </w:rPr>
              <w:drawing>
                <wp:inline distT="0" distB="0" distL="0" distR="0" wp14:anchorId="04BDB283" wp14:editId="7C7606EE">
                  <wp:extent cx="200025" cy="200025"/>
                  <wp:effectExtent l="0" t="0" r="9525" b="9525"/>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3D7E475" w14:textId="35B1FE28"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18DB9299" w14:textId="30DDFE8E"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536C64D1" w14:textId="3A93AC2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B807E" w14:textId="77777777" w:rsidR="002864A6" w:rsidRPr="00B60DEC" w:rsidRDefault="002864A6" w:rsidP="002864A6">
            <w:pPr>
              <w:spacing w:after="0" w:line="240" w:lineRule="auto"/>
              <w:jc w:val="both"/>
              <w:rPr>
                <w:sz w:val="20"/>
                <w:szCs w:val="20"/>
              </w:rPr>
            </w:pPr>
            <w:r w:rsidRPr="00B60DEC">
              <w:rPr>
                <w:sz w:val="20"/>
                <w:szCs w:val="20"/>
              </w:rPr>
              <w:t>L’architecture technique est déployée sur une plateforme cloud (privée ou publique).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66D1FBE" w14:textId="2B97F8B1" w:rsidR="002864A6" w:rsidRPr="00C22DA1" w:rsidRDefault="008334A8" w:rsidP="002864A6">
            <w:pPr>
              <w:spacing w:after="0" w:line="240" w:lineRule="auto"/>
            </w:pPr>
            <w:r>
              <w:rPr>
                <w:b/>
                <w:bCs/>
                <w:noProof/>
              </w:rPr>
              <w:drawing>
                <wp:inline distT="0" distB="0" distL="0" distR="0" wp14:anchorId="002C5EE5" wp14:editId="41411A55">
                  <wp:extent cx="200025" cy="200025"/>
                  <wp:effectExtent l="0" t="0" r="9525" b="9525"/>
                  <wp:docPr id="128" name="Graphique 1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236777D1" w14:textId="3C81EE2B"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4E414E2E" w14:textId="75C72219"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47573F81" w14:textId="3A612303"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64823E" w14:textId="418C40FA" w:rsidR="002864A6" w:rsidRPr="00B60DEC" w:rsidRDefault="002864A6" w:rsidP="002864A6">
            <w:pPr>
              <w:spacing w:after="0" w:line="240" w:lineRule="auto"/>
              <w:jc w:val="both"/>
              <w:rPr>
                <w:sz w:val="20"/>
                <w:szCs w:val="20"/>
              </w:rPr>
            </w:pPr>
            <w:r w:rsidRPr="00B60DEC">
              <w:rPr>
                <w:sz w:val="20"/>
                <w:szCs w:val="20"/>
              </w:rPr>
              <w:t xml:space="preserve">L’architecture technique est construite sur la base </w:t>
            </w:r>
            <w:r w:rsidR="00164B65" w:rsidRPr="00B60DEC">
              <w:rPr>
                <w:sz w:val="20"/>
                <w:szCs w:val="20"/>
              </w:rPr>
              <w:t>du respect</w:t>
            </w:r>
            <w:r w:rsidRPr="00B60DEC">
              <w:rPr>
                <w:sz w:val="20"/>
                <w:szCs w:val="20"/>
              </w:rPr>
              <w:t xml:space="preserve"> des standards (composants ou protocoles) autant que possible. Les systèmes ou protocoles non-standards déployés répondent à un besoin clairement identifié et justifié.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E52F9C" w14:textId="1E3B8CFC" w:rsidR="002864A6" w:rsidRPr="00C22DA1" w:rsidRDefault="005427B1" w:rsidP="002864A6">
            <w:pPr>
              <w:spacing w:after="0" w:line="240" w:lineRule="auto"/>
            </w:pPr>
            <w:r>
              <w:rPr>
                <w:b/>
                <w:bCs/>
                <w:noProof/>
              </w:rPr>
              <w:drawing>
                <wp:inline distT="0" distB="0" distL="0" distR="0" wp14:anchorId="6D9C5BC9" wp14:editId="789E120A">
                  <wp:extent cx="214630" cy="214630"/>
                  <wp:effectExtent l="0" t="0" r="0" b="0"/>
                  <wp:docPr id="221" name="Graphique 221"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flipV="1">
                            <a:off x="0" y="0"/>
                            <a:ext cx="214630" cy="214630"/>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5603829" w14:textId="6E16CF16" w:rsidR="002864A6" w:rsidRPr="00011364" w:rsidRDefault="005427B1" w:rsidP="002864A6">
            <w:pPr>
              <w:keepNext/>
              <w:spacing w:after="0" w:line="240" w:lineRule="auto"/>
              <w:rPr>
                <w:sz w:val="20"/>
                <w:szCs w:val="20"/>
              </w:rPr>
            </w:pPr>
            <w:r w:rsidRPr="00011364">
              <w:rPr>
                <w:b/>
                <w:bCs/>
                <w:sz w:val="20"/>
                <w:szCs w:val="20"/>
              </w:rPr>
              <w:t>Non évaluable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3B88FDEF" w14:textId="686DDB28" w:rsidR="002864A6" w:rsidRPr="005B4374" w:rsidRDefault="005427B1" w:rsidP="00CC2533">
            <w:pPr>
              <w:keepNext/>
              <w:spacing w:after="0" w:line="240" w:lineRule="auto"/>
              <w:jc w:val="both"/>
              <w:rPr>
                <w:sz w:val="20"/>
                <w:szCs w:val="20"/>
              </w:rPr>
            </w:pPr>
            <w:r>
              <w:rPr>
                <w:sz w:val="20"/>
                <w:szCs w:val="20"/>
              </w:rPr>
              <w:t>Aucune technologie non standard n’a été identifié dans l’architecture de la solution.</w:t>
            </w:r>
          </w:p>
        </w:tc>
      </w:tr>
    </w:tbl>
    <w:p w14:paraId="14782CEE" w14:textId="0C33912C" w:rsidR="008454B2" w:rsidRPr="008454B2" w:rsidRDefault="00030B42" w:rsidP="00B60DEC">
      <w:pPr>
        <w:pStyle w:val="Lgende"/>
      </w:pPr>
      <w:r>
        <w:br w:type="textWrapping" w:clear="all"/>
      </w:r>
      <w:bookmarkStart w:id="27" w:name="_Toc107293787"/>
      <w:r w:rsidR="00B60DEC">
        <w:t xml:space="preserve">Tableau </w:t>
      </w:r>
      <w:fldSimple w:instr=" SEQ Tableau \* ARABIC ">
        <w:r w:rsidR="004E0A12">
          <w:rPr>
            <w:noProof/>
          </w:rPr>
          <w:t>2</w:t>
        </w:r>
      </w:fldSimple>
      <w:r w:rsidR="00B60DEC">
        <w:t xml:space="preserve"> : Table d'évaluation de l'architecture technique</w:t>
      </w:r>
      <w:bookmarkEnd w:id="27"/>
    </w:p>
    <w:p w14:paraId="7178D08C" w14:textId="77777777" w:rsidR="00442E8D" w:rsidRDefault="00442E8D">
      <w:pPr>
        <w:rPr>
          <w:rFonts w:ascii="Open Sans" w:eastAsiaTheme="majorEastAsia" w:hAnsi="Open Sans" w:cs="Open Sans"/>
          <w:b/>
          <w:bCs/>
          <w:color w:val="595959" w:themeColor="text1" w:themeTint="A6"/>
          <w:sz w:val="24"/>
          <w:szCs w:val="24"/>
        </w:rPr>
      </w:pPr>
      <w:r>
        <w:br w:type="page"/>
      </w:r>
    </w:p>
    <w:p w14:paraId="1D3E2474" w14:textId="77777777" w:rsidR="00F12C0D" w:rsidRDefault="003169FF" w:rsidP="00851422">
      <w:pPr>
        <w:pStyle w:val="Titre3"/>
      </w:pPr>
      <w:bookmarkStart w:id="28" w:name="_Toc107293774"/>
      <w:r>
        <w:lastRenderedPageBreak/>
        <w:t>Architecture logicielle</w:t>
      </w:r>
      <w:r w:rsidR="00333DE5">
        <w:t xml:space="preserve"> - Applicatif</w:t>
      </w:r>
      <w:bookmarkEnd w:id="2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458C95DD" w14:textId="37B9A311" w:rsidTr="00011364">
        <w:trPr>
          <w:trHeight w:val="426"/>
        </w:trPr>
        <w:tc>
          <w:tcPr>
            <w:tcW w:w="8076" w:type="dxa"/>
            <w:tcBorders>
              <w:top w:val="single" w:sz="4" w:space="0" w:color="auto"/>
              <w:left w:val="single" w:sz="4" w:space="0" w:color="auto"/>
              <w:bottom w:val="single" w:sz="8" w:space="0" w:color="auto"/>
            </w:tcBorders>
            <w:shd w:val="clear" w:color="auto" w:fill="52AAC6"/>
            <w:vAlign w:val="center"/>
            <w:hideMark/>
          </w:tcPr>
          <w:p w14:paraId="49AFB593"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71" w:type="dxa"/>
            <w:gridSpan w:val="2"/>
            <w:tcBorders>
              <w:top w:val="single" w:sz="4" w:space="0" w:color="auto"/>
              <w:bottom w:val="single" w:sz="4" w:space="0" w:color="auto"/>
            </w:tcBorders>
            <w:shd w:val="clear" w:color="auto" w:fill="52AAC6"/>
            <w:vAlign w:val="center"/>
          </w:tcPr>
          <w:p w14:paraId="74D5B4F8"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67B1942C" w14:textId="60807775"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73537" w:rsidRPr="00C22DA1" w14:paraId="224A0704" w14:textId="228E4363" w:rsidTr="00147D63">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3D5E1E38" w14:textId="3FA42ED7" w:rsidR="00673537" w:rsidRPr="003D5FA6" w:rsidRDefault="00673537" w:rsidP="00673537">
            <w:pPr>
              <w:spacing w:after="0"/>
              <w:jc w:val="both"/>
              <w:rPr>
                <w:sz w:val="20"/>
                <w:szCs w:val="20"/>
              </w:rPr>
            </w:pPr>
            <w:r>
              <w:rPr>
                <w:sz w:val="20"/>
                <w:szCs w:val="20"/>
              </w:rPr>
              <w:t>La c</w:t>
            </w:r>
            <w:r w:rsidRPr="003D5FA6">
              <w:rPr>
                <w:sz w:val="20"/>
                <w:szCs w:val="20"/>
              </w:rPr>
              <w:t xml:space="preserve">onception </w:t>
            </w:r>
            <w:r>
              <w:rPr>
                <w:sz w:val="20"/>
                <w:szCs w:val="20"/>
              </w:rPr>
              <w:t xml:space="preserve">de l’architecture logicielle est </w:t>
            </w:r>
            <w:r w:rsidRPr="003D5FA6">
              <w:rPr>
                <w:sz w:val="20"/>
                <w:szCs w:val="20"/>
              </w:rPr>
              <w:t xml:space="preserve">conforme </w:t>
            </w:r>
            <w:r>
              <w:rPr>
                <w:sz w:val="20"/>
                <w:szCs w:val="20"/>
              </w:rPr>
              <w:t xml:space="preserve">aux différents </w:t>
            </w:r>
            <w:r w:rsidRPr="003D5FA6">
              <w:rPr>
                <w:sz w:val="20"/>
                <w:szCs w:val="20"/>
              </w:rPr>
              <w:t xml:space="preserve">pattern architecture </w:t>
            </w:r>
            <w:r>
              <w:rPr>
                <w:sz w:val="20"/>
                <w:szCs w:val="20"/>
              </w:rPr>
              <w:t xml:space="preserve">exigées </w:t>
            </w:r>
            <w:r w:rsidRPr="003D5FA6">
              <w:rPr>
                <w:sz w:val="20"/>
                <w:szCs w:val="20"/>
              </w:rPr>
              <w:t xml:space="preserve">(micro-front end, micro-service </w:t>
            </w:r>
            <w:r>
              <w:rPr>
                <w:sz w:val="20"/>
                <w:szCs w:val="20"/>
              </w:rPr>
              <w:t>…</w:t>
            </w:r>
            <w:r w:rsidRPr="003D5FA6">
              <w:rPr>
                <w:sz w:val="20"/>
                <w:szCs w:val="20"/>
              </w:rPr>
              <w:t>)</w:t>
            </w:r>
            <w:r>
              <w:rPr>
                <w:sz w:val="20"/>
                <w:szCs w:val="20"/>
              </w:rPr>
              <w:t>.</w:t>
            </w:r>
          </w:p>
        </w:tc>
        <w:tc>
          <w:tcPr>
            <w:tcW w:w="567" w:type="dxa"/>
            <w:tcBorders>
              <w:top w:val="single" w:sz="4" w:space="0" w:color="auto"/>
              <w:left w:val="single" w:sz="4" w:space="0" w:color="auto"/>
              <w:bottom w:val="single" w:sz="4" w:space="0" w:color="auto"/>
            </w:tcBorders>
            <w:vAlign w:val="center"/>
          </w:tcPr>
          <w:p w14:paraId="5EBA2980" w14:textId="7A2B0291" w:rsidR="00673537" w:rsidRPr="00C22DA1" w:rsidRDefault="00673537" w:rsidP="00673537">
            <w:pPr>
              <w:spacing w:after="0" w:line="240" w:lineRule="auto"/>
            </w:pPr>
            <w:r>
              <w:rPr>
                <w:b/>
                <w:bCs/>
                <w:noProof/>
              </w:rPr>
              <w:drawing>
                <wp:inline distT="0" distB="0" distL="0" distR="0" wp14:anchorId="5F0E6F1B" wp14:editId="47C95785">
                  <wp:extent cx="200025" cy="200025"/>
                  <wp:effectExtent l="0" t="0" r="9525" b="9525"/>
                  <wp:docPr id="130" name="Graphique 1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6D70791" w14:textId="54391B4A"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46BBF9EB" w14:textId="337DDA91"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0C930BCE" w14:textId="346F74C1"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0CFBE6EB" w14:textId="24779A0D" w:rsidR="00673537" w:rsidRPr="003D5FA6" w:rsidRDefault="00673537" w:rsidP="00673537">
            <w:pPr>
              <w:spacing w:after="0"/>
              <w:jc w:val="both"/>
              <w:rPr>
                <w:sz w:val="20"/>
                <w:szCs w:val="20"/>
              </w:rPr>
            </w:pPr>
            <w:r>
              <w:rPr>
                <w:sz w:val="20"/>
                <w:szCs w:val="20"/>
              </w:rPr>
              <w:t xml:space="preserve">L’architecture logicielle est construite de manière à </w:t>
            </w:r>
            <w:r w:rsidRPr="003D5FA6">
              <w:rPr>
                <w:sz w:val="20"/>
                <w:szCs w:val="20"/>
              </w:rPr>
              <w:t>rédu</w:t>
            </w:r>
            <w:r>
              <w:rPr>
                <w:sz w:val="20"/>
                <w:szCs w:val="20"/>
              </w:rPr>
              <w:t xml:space="preserve">ire au maximum le </w:t>
            </w:r>
            <w:r w:rsidRPr="003D5FA6">
              <w:rPr>
                <w:sz w:val="20"/>
                <w:szCs w:val="20"/>
              </w:rPr>
              <w:t xml:space="preserve">couplage entre les </w:t>
            </w:r>
            <w:r>
              <w:rPr>
                <w:sz w:val="20"/>
                <w:szCs w:val="20"/>
              </w:rPr>
              <w:t xml:space="preserve">différents composants. </w:t>
            </w:r>
          </w:p>
        </w:tc>
        <w:tc>
          <w:tcPr>
            <w:tcW w:w="567" w:type="dxa"/>
            <w:tcBorders>
              <w:top w:val="single" w:sz="4" w:space="0" w:color="auto"/>
              <w:left w:val="single" w:sz="4" w:space="0" w:color="auto"/>
              <w:bottom w:val="single" w:sz="4" w:space="0" w:color="auto"/>
            </w:tcBorders>
            <w:shd w:val="clear" w:color="auto" w:fill="DFF1F5"/>
            <w:vAlign w:val="center"/>
          </w:tcPr>
          <w:p w14:paraId="36D67D45" w14:textId="313911A4" w:rsidR="00673537" w:rsidRPr="00C22DA1" w:rsidRDefault="00673537" w:rsidP="00673537">
            <w:pPr>
              <w:spacing w:after="0" w:line="240" w:lineRule="auto"/>
            </w:pPr>
            <w:r>
              <w:rPr>
                <w:b/>
                <w:bCs/>
                <w:noProof/>
              </w:rPr>
              <w:drawing>
                <wp:inline distT="0" distB="0" distL="0" distR="0" wp14:anchorId="7566A042" wp14:editId="7D1F0274">
                  <wp:extent cx="200025" cy="200025"/>
                  <wp:effectExtent l="0" t="0" r="9525" b="9525"/>
                  <wp:docPr id="131" name="Graphique 1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5D9086DF" w14:textId="31B1BC6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FF1F5"/>
            <w:vAlign w:val="center"/>
          </w:tcPr>
          <w:p w14:paraId="32DED56C" w14:textId="20057D5A"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5B7A7CEB" w14:textId="29AE6AC0"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00389BCE" w14:textId="014CADB8" w:rsidR="00673537" w:rsidRPr="003D5FA6" w:rsidRDefault="00673537" w:rsidP="00673537">
            <w:pPr>
              <w:spacing w:after="0"/>
              <w:jc w:val="both"/>
              <w:rPr>
                <w:sz w:val="20"/>
                <w:szCs w:val="20"/>
              </w:rPr>
            </w:pPr>
            <w:r>
              <w:rPr>
                <w:sz w:val="20"/>
                <w:szCs w:val="20"/>
              </w:rPr>
              <w:t xml:space="preserve">Les applicatifs </w:t>
            </w:r>
            <w:r w:rsidRPr="003D5FA6">
              <w:rPr>
                <w:sz w:val="20"/>
                <w:szCs w:val="20"/>
              </w:rPr>
              <w:t>utilis</w:t>
            </w:r>
            <w:r>
              <w:rPr>
                <w:sz w:val="20"/>
                <w:szCs w:val="20"/>
              </w:rPr>
              <w:t xml:space="preserve">ent des </w:t>
            </w:r>
            <w:r w:rsidRPr="003D5FA6">
              <w:rPr>
                <w:sz w:val="20"/>
                <w:szCs w:val="20"/>
              </w:rPr>
              <w:t xml:space="preserve">technologies </w:t>
            </w:r>
            <w:r>
              <w:rPr>
                <w:sz w:val="20"/>
                <w:szCs w:val="20"/>
              </w:rPr>
              <w:t xml:space="preserve">(format, langages …) </w:t>
            </w:r>
            <w:r w:rsidRPr="003D5FA6">
              <w:rPr>
                <w:sz w:val="20"/>
                <w:szCs w:val="20"/>
              </w:rPr>
              <w:t>standardisés</w:t>
            </w:r>
            <w:r>
              <w:rPr>
                <w:sz w:val="20"/>
                <w:szCs w:val="20"/>
              </w:rPr>
              <w:t xml:space="preserve">. </w:t>
            </w:r>
            <w:r w:rsidRPr="00B60DEC">
              <w:rPr>
                <w:sz w:val="20"/>
                <w:szCs w:val="20"/>
              </w:rPr>
              <w:t>Les</w:t>
            </w:r>
            <w:r>
              <w:rPr>
                <w:sz w:val="20"/>
                <w:szCs w:val="20"/>
              </w:rPr>
              <w:t xml:space="preserve"> technologies </w:t>
            </w:r>
            <w:r w:rsidRPr="00B60DEC">
              <w:rPr>
                <w:sz w:val="20"/>
                <w:szCs w:val="20"/>
              </w:rPr>
              <w:t xml:space="preserve">non-standards </w:t>
            </w:r>
            <w:r>
              <w:rPr>
                <w:sz w:val="20"/>
                <w:szCs w:val="20"/>
              </w:rPr>
              <w:t xml:space="preserve">utilisées </w:t>
            </w:r>
            <w:r w:rsidRPr="00B60DEC">
              <w:rPr>
                <w:sz w:val="20"/>
                <w:szCs w:val="20"/>
              </w:rPr>
              <w:t>répondent à un besoin clairement identifié et justifié.</w:t>
            </w:r>
          </w:p>
        </w:tc>
        <w:tc>
          <w:tcPr>
            <w:tcW w:w="567" w:type="dxa"/>
            <w:tcBorders>
              <w:top w:val="single" w:sz="4" w:space="0" w:color="auto"/>
              <w:left w:val="single" w:sz="4" w:space="0" w:color="auto"/>
              <w:bottom w:val="single" w:sz="4" w:space="0" w:color="auto"/>
            </w:tcBorders>
            <w:vAlign w:val="center"/>
          </w:tcPr>
          <w:p w14:paraId="16BDE9A2" w14:textId="7D07B0EE" w:rsidR="00673537" w:rsidRPr="00C22DA1" w:rsidRDefault="00673537" w:rsidP="00673537">
            <w:pPr>
              <w:spacing w:after="0" w:line="240" w:lineRule="auto"/>
            </w:pPr>
            <w:r>
              <w:rPr>
                <w:b/>
                <w:bCs/>
                <w:noProof/>
              </w:rPr>
              <w:drawing>
                <wp:inline distT="0" distB="0" distL="0" distR="0" wp14:anchorId="2B1B91F9" wp14:editId="5BBBCC81">
                  <wp:extent cx="200025" cy="200025"/>
                  <wp:effectExtent l="0" t="0" r="9525" b="9525"/>
                  <wp:docPr id="132" name="Graphique 1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0EB89D62" w14:textId="51130F84"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23420B6A" w14:textId="61847F20" w:rsidR="00673537" w:rsidRPr="00C22DA1" w:rsidRDefault="00673537" w:rsidP="00673537">
            <w:pPr>
              <w:spacing w:after="0" w:line="240" w:lineRule="auto"/>
              <w:jc w:val="both"/>
            </w:pPr>
            <w:r w:rsidRPr="005B4374">
              <w:rPr>
                <w:sz w:val="20"/>
                <w:szCs w:val="20"/>
              </w:rPr>
              <w:t>Documenté dans les spécifications techniques</w:t>
            </w:r>
            <w:r>
              <w:rPr>
                <w:sz w:val="20"/>
                <w:szCs w:val="20"/>
              </w:rPr>
              <w:t>.</w:t>
            </w:r>
          </w:p>
        </w:tc>
      </w:tr>
      <w:tr w:rsidR="00673537" w:rsidRPr="00C22DA1" w14:paraId="2A8945AF" w14:textId="37BC95CF"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1717E0" w14:textId="09BB9681" w:rsidR="00673537" w:rsidRPr="003D5FA6" w:rsidRDefault="00673537" w:rsidP="00673537">
            <w:pPr>
              <w:spacing w:after="0"/>
              <w:jc w:val="both"/>
              <w:rPr>
                <w:sz w:val="20"/>
                <w:szCs w:val="20"/>
              </w:rPr>
            </w:pPr>
            <w:r>
              <w:rPr>
                <w:sz w:val="20"/>
                <w:szCs w:val="20"/>
              </w:rPr>
              <w:t>Les applicatifs exposés sur le web sont conformes aux exigences de « responsives design » exprimées.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FBA385" w14:textId="7AA0F3A8" w:rsidR="00673537" w:rsidRPr="00C22DA1" w:rsidRDefault="00673537" w:rsidP="00673537">
            <w:pPr>
              <w:spacing w:after="0" w:line="240" w:lineRule="auto"/>
            </w:pPr>
            <w:r>
              <w:rPr>
                <w:b/>
                <w:bCs/>
                <w:noProof/>
              </w:rPr>
              <w:drawing>
                <wp:inline distT="0" distB="0" distL="0" distR="0" wp14:anchorId="0BB06327" wp14:editId="08D89109">
                  <wp:extent cx="200025" cy="200025"/>
                  <wp:effectExtent l="0" t="0" r="9525" b="9525"/>
                  <wp:docPr id="134" name="Graphique 1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0DBD1989" w14:textId="34692F5B"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8CBF7CC" w14:textId="5116CD46" w:rsidR="00673537" w:rsidRPr="00C22DA1" w:rsidRDefault="00673537" w:rsidP="00673537">
            <w:pPr>
              <w:spacing w:after="0" w:line="240" w:lineRule="auto"/>
              <w:jc w:val="both"/>
            </w:pPr>
            <w:r w:rsidRPr="005B4374">
              <w:rPr>
                <w:sz w:val="20"/>
                <w:szCs w:val="20"/>
              </w:rPr>
              <w:t>Documenté dans le</w:t>
            </w:r>
            <w:r>
              <w:rPr>
                <w:sz w:val="20"/>
                <w:szCs w:val="20"/>
              </w:rPr>
              <w:t xml:space="preserve"> cahier des charges et les</w:t>
            </w:r>
            <w:r w:rsidRPr="005B4374">
              <w:rPr>
                <w:sz w:val="20"/>
                <w:szCs w:val="20"/>
              </w:rPr>
              <w:t xml:space="preserve"> spécifications techniques</w:t>
            </w:r>
            <w:r>
              <w:rPr>
                <w:sz w:val="20"/>
                <w:szCs w:val="20"/>
              </w:rPr>
              <w:t>.</w:t>
            </w:r>
          </w:p>
        </w:tc>
      </w:tr>
      <w:tr w:rsidR="00673537" w:rsidRPr="00C22DA1" w14:paraId="02818C2F" w14:textId="23EE1F8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304CA" w14:textId="29D7E049" w:rsidR="00673537" w:rsidRPr="003D5FA6" w:rsidRDefault="00673537" w:rsidP="00673537">
            <w:pPr>
              <w:spacing w:after="0"/>
              <w:jc w:val="both"/>
              <w:rPr>
                <w:sz w:val="20"/>
                <w:szCs w:val="20"/>
              </w:rPr>
            </w:pPr>
            <w:r>
              <w:rPr>
                <w:sz w:val="20"/>
                <w:szCs w:val="20"/>
              </w:rPr>
              <w:t>Les applicatifs exposés sur le web sont exploitables sur la liste de navigateurs exprimées par les exigences non fonctionnelles.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1BBEC1" w14:textId="268EC7D7" w:rsidR="00673537" w:rsidRPr="00C22DA1" w:rsidRDefault="00673537" w:rsidP="00673537">
            <w:pPr>
              <w:spacing w:after="0" w:line="240" w:lineRule="auto"/>
            </w:pPr>
            <w:r>
              <w:rPr>
                <w:b/>
                <w:bCs/>
                <w:noProof/>
              </w:rPr>
              <w:drawing>
                <wp:inline distT="0" distB="0" distL="0" distR="0" wp14:anchorId="4E953ED3" wp14:editId="4E97F593">
                  <wp:extent cx="201600" cy="201600"/>
                  <wp:effectExtent l="0" t="0" r="8255" b="8255"/>
                  <wp:docPr id="222" name="Graphique 22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871D83E" w14:textId="5098B724" w:rsidR="00673537" w:rsidRPr="00011364" w:rsidRDefault="00673537" w:rsidP="00673537">
            <w:pPr>
              <w:spacing w:after="0" w:line="240" w:lineRule="auto"/>
              <w:rPr>
                <w:sz w:val="20"/>
                <w:szCs w:val="20"/>
              </w:rPr>
            </w:pPr>
            <w:r w:rsidRPr="00011364">
              <w:rPr>
                <w:b/>
                <w:bCs/>
                <w:sz w:val="20"/>
                <w:szCs w:val="20"/>
              </w:rPr>
              <w:t xml:space="preserve">Non </w:t>
            </w:r>
            <w:r>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013C76C2" w14:textId="36AA1179" w:rsidR="00673537" w:rsidRPr="00011364" w:rsidRDefault="00673537" w:rsidP="00673537">
            <w:pPr>
              <w:spacing w:after="0" w:line="240" w:lineRule="auto"/>
              <w:jc w:val="both"/>
              <w:rPr>
                <w:sz w:val="20"/>
                <w:szCs w:val="20"/>
              </w:rPr>
            </w:pPr>
            <w:r>
              <w:rPr>
                <w:sz w:val="20"/>
                <w:szCs w:val="20"/>
              </w:rPr>
              <w:t>La liste des navigateurs cible n’a pas été identifiée parmi les exigences précisées dans le cahier des charges.</w:t>
            </w:r>
          </w:p>
        </w:tc>
      </w:tr>
      <w:tr w:rsidR="00673537" w:rsidRPr="00C22DA1" w14:paraId="2FEB224B" w14:textId="07A4957F" w:rsidTr="00147D63">
        <w:trPr>
          <w:trHeight w:val="582"/>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EB8964" w14:textId="25C59668" w:rsidR="00673537" w:rsidRPr="003D5FA6" w:rsidRDefault="00673537" w:rsidP="00673537">
            <w:pPr>
              <w:spacing w:after="0"/>
              <w:jc w:val="both"/>
              <w:rPr>
                <w:sz w:val="20"/>
                <w:szCs w:val="20"/>
              </w:rPr>
            </w:pPr>
            <w:r>
              <w:rPr>
                <w:sz w:val="20"/>
                <w:szCs w:val="20"/>
              </w:rPr>
              <w:t>Les applicatifs utilisés ou développés sont correctement documentés. La documentation permet d’identifier facilement les fonctionnalités rendues par l’applicatif.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D02A283" w14:textId="3D74A4A2" w:rsidR="00673537" w:rsidRPr="00C22DA1" w:rsidRDefault="00673537" w:rsidP="00673537">
            <w:pPr>
              <w:spacing w:after="0" w:line="240" w:lineRule="auto"/>
            </w:pPr>
            <w:r>
              <w:rPr>
                <w:b/>
                <w:bCs/>
                <w:noProof/>
              </w:rPr>
              <w:drawing>
                <wp:inline distT="0" distB="0" distL="0" distR="0" wp14:anchorId="3EDCB3AE" wp14:editId="7CA0DC75">
                  <wp:extent cx="201600" cy="201600"/>
                  <wp:effectExtent l="0" t="0" r="8255" b="8255"/>
                  <wp:docPr id="138" name="Graphique 13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19215CA0" w14:textId="79C77C0E" w:rsidR="00673537" w:rsidRPr="00011364" w:rsidRDefault="00673537" w:rsidP="00673537">
            <w:pPr>
              <w:spacing w:after="0" w:line="240" w:lineRule="auto"/>
              <w:rPr>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007D246" w14:textId="0FFD7F8E" w:rsidR="00673537" w:rsidRPr="00011364" w:rsidRDefault="00673537" w:rsidP="00673537">
            <w:pPr>
              <w:spacing w:after="0" w:line="240" w:lineRule="auto"/>
              <w:jc w:val="both"/>
              <w:rPr>
                <w:sz w:val="20"/>
                <w:szCs w:val="20"/>
              </w:rPr>
            </w:pPr>
            <w:r>
              <w:rPr>
                <w:sz w:val="20"/>
                <w:szCs w:val="20"/>
              </w:rPr>
              <w:t>En attente de la livraison de la documentation post-développement.</w:t>
            </w:r>
          </w:p>
        </w:tc>
      </w:tr>
      <w:tr w:rsidR="00673537" w:rsidRPr="00C22DA1" w14:paraId="47B2C23A" w14:textId="571AA20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F6B9D" w14:textId="2827DCD7" w:rsidR="00673537" w:rsidRPr="0036148F" w:rsidRDefault="00673537" w:rsidP="00673537">
            <w:pPr>
              <w:spacing w:after="0"/>
              <w:jc w:val="both"/>
              <w:rPr>
                <w:sz w:val="20"/>
                <w:szCs w:val="20"/>
              </w:rPr>
            </w:pPr>
            <w:r w:rsidRPr="0036148F">
              <w:rPr>
                <w:sz w:val="20"/>
                <w:szCs w:val="20"/>
              </w:rPr>
              <w:t>Les applicatifs disposent d’un mode « maintenance » permettant l’interruption temporaire des services avec information à l’utilisateur d’une opération de maintenance / mise à jour en cours.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1B20541B" w14:textId="6BC01EE6" w:rsidR="00673537" w:rsidRPr="00C22DA1" w:rsidRDefault="00673537" w:rsidP="00673537">
            <w:pPr>
              <w:spacing w:after="0" w:line="240" w:lineRule="auto"/>
            </w:pPr>
            <w:r>
              <w:rPr>
                <w:b/>
                <w:bCs/>
                <w:noProof/>
              </w:rPr>
              <w:drawing>
                <wp:inline distT="0" distB="0" distL="0" distR="0" wp14:anchorId="446E4BA0" wp14:editId="56580C85">
                  <wp:extent cx="200025" cy="200025"/>
                  <wp:effectExtent l="0" t="0" r="9525" b="9525"/>
                  <wp:docPr id="139" name="Graphique 13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42476321" w14:textId="298ACFA5"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3C7D458" w14:textId="2DFEB5AA"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0521EED4" w14:textId="142A04F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D211B9" w14:textId="1C4FDB68" w:rsidR="00673537" w:rsidRPr="0036148F" w:rsidRDefault="00673537" w:rsidP="00673537">
            <w:pPr>
              <w:spacing w:after="0"/>
              <w:jc w:val="both"/>
              <w:rPr>
                <w:sz w:val="20"/>
                <w:szCs w:val="20"/>
              </w:rPr>
            </w:pPr>
            <w:r w:rsidRPr="0036148F">
              <w:rPr>
                <w:sz w:val="20"/>
                <w:szCs w:val="20"/>
              </w:rPr>
              <w:t xml:space="preserve">L’architecture logicielle est conçue pour favoriser l’interopérabilités entre les différents composants.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8FEBA34" w14:textId="2E48FD19" w:rsidR="00673537" w:rsidRPr="00C22DA1" w:rsidRDefault="00673537" w:rsidP="00673537">
            <w:pPr>
              <w:spacing w:after="0" w:line="240" w:lineRule="auto"/>
            </w:pPr>
            <w:r>
              <w:rPr>
                <w:b/>
                <w:bCs/>
                <w:noProof/>
              </w:rPr>
              <w:drawing>
                <wp:inline distT="0" distB="0" distL="0" distR="0" wp14:anchorId="41226167" wp14:editId="5EFF8488">
                  <wp:extent cx="200025" cy="200025"/>
                  <wp:effectExtent l="0" t="0" r="9525" b="9525"/>
                  <wp:docPr id="140" name="Graphique 14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F3A281E" w14:textId="2BECD9A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B0D5F22" w14:textId="6E8D3DFC"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7EA7145F" w14:textId="3B07684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3EC06" w14:textId="69541271" w:rsidR="00673537" w:rsidRPr="0036148F" w:rsidRDefault="00673537" w:rsidP="00673537">
            <w:pPr>
              <w:spacing w:after="0"/>
              <w:jc w:val="both"/>
              <w:rPr>
                <w:sz w:val="20"/>
                <w:szCs w:val="20"/>
              </w:rPr>
            </w:pPr>
            <w:r w:rsidRPr="0036148F">
              <w:rPr>
                <w:sz w:val="20"/>
                <w:szCs w:val="20"/>
              </w:rPr>
              <w:t xml:space="preserve">L’architecture logicielle favorise la réutilisation des systèmes existant et l’absence de redondance. Il n’existe pas d’applicatif déjà déployés permettant de satisfaire </w:t>
            </w:r>
            <w:r w:rsidR="002D7EEE" w:rsidRPr="0036148F">
              <w:rPr>
                <w:sz w:val="20"/>
                <w:szCs w:val="20"/>
              </w:rPr>
              <w:t>aux besoins exprimés</w:t>
            </w:r>
            <w:r w:rsidRPr="0036148F">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A124DB7" w14:textId="2FABA07B" w:rsidR="00673537" w:rsidRPr="00C22DA1" w:rsidRDefault="00673537" w:rsidP="00673537">
            <w:pPr>
              <w:spacing w:after="0" w:line="240" w:lineRule="auto"/>
            </w:pPr>
            <w:r>
              <w:rPr>
                <w:b/>
                <w:bCs/>
                <w:noProof/>
              </w:rPr>
              <w:drawing>
                <wp:inline distT="0" distB="0" distL="0" distR="0" wp14:anchorId="66385291" wp14:editId="19C4743F">
                  <wp:extent cx="201600" cy="201600"/>
                  <wp:effectExtent l="0" t="0" r="8255" b="8255"/>
                  <wp:docPr id="141" name="Graphique 14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B3C2D69" w14:textId="33F35B1B" w:rsidR="00673537" w:rsidRPr="00011364" w:rsidRDefault="00673537" w:rsidP="00673537">
            <w:pPr>
              <w:spacing w:after="0" w:line="240" w:lineRule="auto"/>
              <w:rPr>
                <w:b/>
                <w:bCs/>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63940B8" w14:textId="4FB2B9F9" w:rsidR="00673537" w:rsidRPr="00011364" w:rsidRDefault="00490BEE" w:rsidP="00673537">
            <w:pPr>
              <w:spacing w:after="0" w:line="240" w:lineRule="auto"/>
              <w:jc w:val="both"/>
              <w:rPr>
                <w:sz w:val="20"/>
                <w:szCs w:val="20"/>
              </w:rPr>
            </w:pPr>
            <w:r>
              <w:rPr>
                <w:sz w:val="20"/>
                <w:szCs w:val="20"/>
              </w:rPr>
              <w:t>Non évaluable en l’absence de spécification de l’architecture existante. En attente d’information supplémentair</w:t>
            </w:r>
            <w:r w:rsidR="00E45EA3">
              <w:rPr>
                <w:sz w:val="20"/>
                <w:szCs w:val="20"/>
              </w:rPr>
              <w:t>es</w:t>
            </w:r>
            <w:r>
              <w:rPr>
                <w:sz w:val="20"/>
                <w:szCs w:val="20"/>
              </w:rPr>
              <w:t xml:space="preserve"> par le client.</w:t>
            </w:r>
          </w:p>
        </w:tc>
      </w:tr>
      <w:tr w:rsidR="00673537" w:rsidRPr="00C22DA1" w14:paraId="0EAA85BB" w14:textId="7D749826"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56AD5" w14:textId="3BDFEA49" w:rsidR="00673537" w:rsidRPr="0036148F" w:rsidRDefault="00673537" w:rsidP="00673537">
            <w:pPr>
              <w:spacing w:after="0"/>
              <w:jc w:val="both"/>
              <w:rPr>
                <w:sz w:val="20"/>
                <w:szCs w:val="20"/>
              </w:rPr>
            </w:pPr>
            <w:r w:rsidRPr="0036148F">
              <w:rPr>
                <w:sz w:val="20"/>
                <w:szCs w:val="20"/>
              </w:rPr>
              <w:t>Les actifs exposés embarquent une gestion des cookies conforme aux exigences définies par la CNIL ou autre réglementation applicables.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2A063FE" w14:textId="377E4F44" w:rsidR="00673537" w:rsidRPr="00C22DA1" w:rsidRDefault="00673537" w:rsidP="00673537">
            <w:pPr>
              <w:spacing w:after="0" w:line="240" w:lineRule="auto"/>
            </w:pPr>
            <w:r>
              <w:rPr>
                <w:b/>
                <w:bCs/>
                <w:noProof/>
              </w:rPr>
              <w:drawing>
                <wp:inline distT="0" distB="0" distL="0" distR="0" wp14:anchorId="03B3BC1F" wp14:editId="2144B1A1">
                  <wp:extent cx="200025" cy="200025"/>
                  <wp:effectExtent l="0" t="0" r="9525" b="9525"/>
                  <wp:docPr id="142" name="Graphique 14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E28CF6E" w14:textId="313AB29C"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7CFDEAAE" w14:textId="0160300E"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5EF5FAEE" w14:textId="3420FF3C" w:rsidTr="00490BEE">
        <w:trPr>
          <w:trHeight w:val="26"/>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91772" w14:textId="7E0F4901" w:rsidR="00673537" w:rsidRPr="0036148F" w:rsidRDefault="00673537" w:rsidP="00673537">
            <w:pPr>
              <w:spacing w:after="0"/>
              <w:jc w:val="both"/>
              <w:rPr>
                <w:sz w:val="20"/>
                <w:szCs w:val="20"/>
              </w:rPr>
            </w:pPr>
            <w:r w:rsidRPr="0036148F">
              <w:rPr>
                <w:sz w:val="20"/>
                <w:szCs w:val="20"/>
              </w:rPr>
              <w:t>Les applicatifs exploités disposent d’un manifeste de gestion de version (changelog) permettant d’identifier les changements et impacts de chaque nouvelle version.</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9655951" w14:textId="54CC3911" w:rsidR="00673537" w:rsidRPr="00C22DA1" w:rsidRDefault="00673537" w:rsidP="00673537">
            <w:pPr>
              <w:spacing w:after="0" w:line="240" w:lineRule="auto"/>
            </w:pPr>
            <w:r>
              <w:rPr>
                <w:b/>
                <w:bCs/>
                <w:noProof/>
              </w:rPr>
              <w:drawing>
                <wp:inline distT="0" distB="0" distL="0" distR="0" wp14:anchorId="39B61AB7" wp14:editId="1A2BBAA5">
                  <wp:extent cx="200025" cy="200025"/>
                  <wp:effectExtent l="0" t="0" r="9525" b="9525"/>
                  <wp:docPr id="143" name="Graphique 14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020374B" w14:textId="03B53052" w:rsidR="00673537" w:rsidRPr="00011364" w:rsidRDefault="00673537" w:rsidP="00673537">
            <w:pPr>
              <w:keepNext/>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70EC7B88" w14:textId="0AA842BC" w:rsidR="00673537" w:rsidRPr="00011364" w:rsidRDefault="00673537" w:rsidP="00673537">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8D679D0" w14:textId="167F06C1" w:rsidR="00F12C0D" w:rsidRPr="00F12C0D" w:rsidRDefault="00F96B82" w:rsidP="00F96B82">
      <w:pPr>
        <w:pStyle w:val="Lgende"/>
      </w:pPr>
      <w:bookmarkStart w:id="29" w:name="_Toc107293788"/>
      <w:r>
        <w:t xml:space="preserve">Tableau </w:t>
      </w:r>
      <w:fldSimple w:instr=" SEQ Tableau \* ARABIC ">
        <w:r w:rsidR="004E0A12">
          <w:rPr>
            <w:noProof/>
          </w:rPr>
          <w:t>3</w:t>
        </w:r>
      </w:fldSimple>
      <w:r>
        <w:t xml:space="preserve"> </w:t>
      </w:r>
      <w:r w:rsidRPr="002815B2">
        <w:t xml:space="preserve">: Table d'évaluation de l'architecture </w:t>
      </w:r>
      <w:r>
        <w:t>logicielle et des applicatifs</w:t>
      </w:r>
      <w:bookmarkEnd w:id="29"/>
    </w:p>
    <w:p w14:paraId="63C8A3FD" w14:textId="17FAB746" w:rsidR="004C4DE2" w:rsidRDefault="004C4DE2">
      <w:pPr>
        <w:rPr>
          <w:rStyle w:val="Titre2Car"/>
          <w:rFonts w:eastAsiaTheme="majorEastAsia"/>
          <w:bCs/>
          <w:color w:val="595959" w:themeColor="text1" w:themeTint="A6"/>
          <w:sz w:val="24"/>
          <w:szCs w:val="24"/>
        </w:rPr>
      </w:pPr>
      <w:r>
        <w:rPr>
          <w:rStyle w:val="Titre2Car"/>
          <w:rFonts w:eastAsiaTheme="majorEastAsia"/>
          <w:b w:val="0"/>
          <w:sz w:val="24"/>
          <w:szCs w:val="24"/>
        </w:rPr>
        <w:br w:type="page"/>
      </w:r>
    </w:p>
    <w:p w14:paraId="696A5724" w14:textId="26D8BA88" w:rsidR="00D60016" w:rsidRPr="00851422" w:rsidRDefault="00D60016" w:rsidP="00851422">
      <w:pPr>
        <w:pStyle w:val="Titre3"/>
        <w:rPr>
          <w:rStyle w:val="Titre2Car"/>
          <w:rFonts w:eastAsiaTheme="majorEastAsia"/>
          <w:b/>
          <w:sz w:val="24"/>
          <w:szCs w:val="24"/>
        </w:rPr>
      </w:pPr>
      <w:bookmarkStart w:id="30" w:name="_Toc107293775"/>
      <w:r w:rsidRPr="00851422">
        <w:rPr>
          <w:rStyle w:val="Titre2Car"/>
          <w:rFonts w:eastAsiaTheme="majorEastAsia"/>
          <w:b/>
          <w:sz w:val="24"/>
          <w:szCs w:val="24"/>
        </w:rPr>
        <w:lastRenderedPageBreak/>
        <w:t xml:space="preserve">Services logiciels et </w:t>
      </w:r>
      <w:r w:rsidRPr="00851422">
        <w:t>middleware</w:t>
      </w:r>
      <w:r w:rsidR="0005105C">
        <w:t>s</w:t>
      </w:r>
      <w:bookmarkEnd w:id="3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5DDF824F" w14:textId="422601A3" w:rsidTr="00DD0D87">
        <w:trPr>
          <w:trHeight w:val="397"/>
        </w:trPr>
        <w:tc>
          <w:tcPr>
            <w:tcW w:w="8076" w:type="dxa"/>
            <w:tcBorders>
              <w:top w:val="single" w:sz="4" w:space="0" w:color="auto"/>
              <w:left w:val="single" w:sz="4" w:space="0" w:color="auto"/>
              <w:bottom w:val="single" w:sz="8" w:space="0" w:color="auto"/>
            </w:tcBorders>
            <w:shd w:val="clear" w:color="auto" w:fill="52AAC6"/>
            <w:vAlign w:val="center"/>
            <w:hideMark/>
          </w:tcPr>
          <w:p w14:paraId="1498BCAB" w14:textId="77777777" w:rsidR="00F624DE" w:rsidRPr="00DD0D87" w:rsidRDefault="00F624DE" w:rsidP="009A6273">
            <w:pPr>
              <w:spacing w:after="0" w:line="240" w:lineRule="auto"/>
              <w:rPr>
                <w:rFonts w:ascii="Calibri" w:eastAsia="Times New Roman" w:hAnsi="Calibri" w:cs="Calibri"/>
                <w:b/>
                <w:bCs/>
              </w:rPr>
            </w:pPr>
            <w:r w:rsidRPr="00DD0D87">
              <w:rPr>
                <w:rFonts w:ascii="Calibri" w:eastAsia="Times New Roman" w:hAnsi="Calibri" w:cs="Calibri"/>
                <w:b/>
                <w:bCs/>
              </w:rPr>
              <w:t>Critère d’évaluation</w:t>
            </w:r>
          </w:p>
        </w:tc>
        <w:tc>
          <w:tcPr>
            <w:tcW w:w="2271" w:type="dxa"/>
            <w:gridSpan w:val="2"/>
            <w:tcBorders>
              <w:top w:val="single" w:sz="4" w:space="0" w:color="auto"/>
              <w:bottom w:val="single" w:sz="4" w:space="0" w:color="auto"/>
            </w:tcBorders>
            <w:shd w:val="clear" w:color="auto" w:fill="52AAC6"/>
            <w:vAlign w:val="center"/>
          </w:tcPr>
          <w:p w14:paraId="428AB21B"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4719A28E" w14:textId="39D4695B"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728E9F8A" w14:textId="3D7E0158" w:rsidTr="00DD0D87">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6296FBFF" w14:textId="2C0E04A1" w:rsidR="00F624DE" w:rsidRPr="00DD0D87" w:rsidRDefault="00F624DE" w:rsidP="00503BB1">
            <w:pPr>
              <w:spacing w:after="0"/>
              <w:jc w:val="both"/>
              <w:rPr>
                <w:sz w:val="20"/>
                <w:szCs w:val="20"/>
              </w:rPr>
            </w:pPr>
            <w:r w:rsidRPr="00DD0D87">
              <w:rPr>
                <w:sz w:val="20"/>
                <w:szCs w:val="20"/>
              </w:rPr>
              <w:t>La qualité du code source des composants développés est conforme au niveau de qualité attendu par les bonnes pratiques de l’industrie (respect philosophie SOLID, Injection de dépendance, manipulation des données API …).</w:t>
            </w:r>
          </w:p>
        </w:tc>
        <w:tc>
          <w:tcPr>
            <w:tcW w:w="567" w:type="dxa"/>
            <w:tcBorders>
              <w:top w:val="single" w:sz="4" w:space="0" w:color="auto"/>
              <w:left w:val="single" w:sz="4" w:space="0" w:color="auto"/>
              <w:bottom w:val="single" w:sz="4" w:space="0" w:color="auto"/>
            </w:tcBorders>
            <w:vAlign w:val="center"/>
          </w:tcPr>
          <w:p w14:paraId="554E43AC" w14:textId="172E6332" w:rsidR="00F624DE" w:rsidRPr="00C22DA1" w:rsidRDefault="000C5182" w:rsidP="00503BB1">
            <w:pPr>
              <w:spacing w:after="0" w:line="240" w:lineRule="auto"/>
            </w:pPr>
            <w:r>
              <w:rPr>
                <w:b/>
                <w:bCs/>
                <w:noProof/>
              </w:rPr>
              <w:drawing>
                <wp:inline distT="0" distB="0" distL="0" distR="0" wp14:anchorId="69A040C4" wp14:editId="43E1839B">
                  <wp:extent cx="201600" cy="201600"/>
                  <wp:effectExtent l="0" t="0" r="8255" b="8255"/>
                  <wp:docPr id="144" name="Graphique 14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3686F5C0" w14:textId="38F031B8"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vAlign w:val="center"/>
          </w:tcPr>
          <w:p w14:paraId="26066C0E" w14:textId="48049FCD" w:rsidR="00F624DE" w:rsidRPr="00260830" w:rsidRDefault="004501AF" w:rsidP="00260830">
            <w:pPr>
              <w:spacing w:after="0" w:line="240" w:lineRule="auto"/>
              <w:jc w:val="both"/>
              <w:rPr>
                <w:sz w:val="20"/>
                <w:szCs w:val="20"/>
              </w:rPr>
            </w:pPr>
            <w:r w:rsidRPr="00260830">
              <w:rPr>
                <w:sz w:val="20"/>
                <w:szCs w:val="20"/>
              </w:rPr>
              <w:t>En attente d’évaluation post-développement et du référentiel de l’entreprise.</w:t>
            </w:r>
          </w:p>
        </w:tc>
      </w:tr>
      <w:tr w:rsidR="00F624DE" w:rsidRPr="00C22DA1" w14:paraId="32F663CF" w14:textId="5F6C1BD1"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648B5456" w14:textId="775E9451" w:rsidR="00F624DE" w:rsidRPr="00936ABA" w:rsidRDefault="00F624DE" w:rsidP="00503BB1">
            <w:pPr>
              <w:spacing w:after="0"/>
              <w:jc w:val="both"/>
              <w:rPr>
                <w:color w:val="FF0000"/>
                <w:sz w:val="20"/>
                <w:szCs w:val="20"/>
              </w:rPr>
            </w:pPr>
            <w:r w:rsidRPr="001632DD">
              <w:rPr>
                <w:sz w:val="20"/>
                <w:szCs w:val="20"/>
              </w:rPr>
              <w:t>Les composants développés embarquent des jeux de tests unitaires automatisés conforme aux exigences définies par l’entreprise.</w:t>
            </w:r>
          </w:p>
        </w:tc>
        <w:tc>
          <w:tcPr>
            <w:tcW w:w="567" w:type="dxa"/>
            <w:tcBorders>
              <w:top w:val="single" w:sz="4" w:space="0" w:color="auto"/>
              <w:left w:val="single" w:sz="4" w:space="0" w:color="auto"/>
              <w:bottom w:val="single" w:sz="4" w:space="0" w:color="auto"/>
            </w:tcBorders>
            <w:shd w:val="clear" w:color="auto" w:fill="DFF1F5"/>
            <w:vAlign w:val="center"/>
          </w:tcPr>
          <w:p w14:paraId="502F53F6" w14:textId="6D70F97D" w:rsidR="00F624DE" w:rsidRPr="00C22DA1" w:rsidRDefault="000C5182" w:rsidP="00503BB1">
            <w:pPr>
              <w:spacing w:after="0" w:line="240" w:lineRule="auto"/>
            </w:pPr>
            <w:r>
              <w:rPr>
                <w:b/>
                <w:bCs/>
                <w:noProof/>
              </w:rPr>
              <w:drawing>
                <wp:inline distT="0" distB="0" distL="0" distR="0" wp14:anchorId="22202992" wp14:editId="46E794F0">
                  <wp:extent cx="201600" cy="201600"/>
                  <wp:effectExtent l="0" t="0" r="8255" b="8255"/>
                  <wp:docPr id="145" name="Graphique 14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42B4F3B6" w14:textId="1A89BE91"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FF1F5"/>
            <w:vAlign w:val="center"/>
          </w:tcPr>
          <w:p w14:paraId="51740CBF" w14:textId="009AEFDB" w:rsidR="00F624DE" w:rsidRPr="00260830" w:rsidRDefault="001632DD"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DD0D87" w:rsidRPr="00C22DA1" w14:paraId="19A79A39" w14:textId="6C19E3D6" w:rsidTr="006D68C4">
        <w:trPr>
          <w:trHeight w:val="523"/>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315FDC1C" w14:textId="5C5D1313" w:rsidR="00DD0D87" w:rsidRPr="00490BEE" w:rsidRDefault="00DD0D87" w:rsidP="00DD0D87">
            <w:pPr>
              <w:spacing w:after="0"/>
              <w:jc w:val="both"/>
              <w:rPr>
                <w:sz w:val="20"/>
                <w:szCs w:val="20"/>
              </w:rPr>
            </w:pPr>
            <w:r w:rsidRPr="00490BEE">
              <w:rPr>
                <w:sz w:val="20"/>
                <w:szCs w:val="20"/>
              </w:rPr>
              <w:t>Les composants développés utilisent un système de cache chaque fois que possible / nécessaire pour améliorer les performances du système.</w:t>
            </w:r>
          </w:p>
        </w:tc>
        <w:tc>
          <w:tcPr>
            <w:tcW w:w="567" w:type="dxa"/>
            <w:tcBorders>
              <w:top w:val="single" w:sz="4" w:space="0" w:color="auto"/>
              <w:left w:val="single" w:sz="4" w:space="0" w:color="auto"/>
              <w:bottom w:val="single" w:sz="4" w:space="0" w:color="auto"/>
            </w:tcBorders>
            <w:vAlign w:val="center"/>
          </w:tcPr>
          <w:p w14:paraId="458BE4D4" w14:textId="5A7B83C3" w:rsidR="00DD0D87" w:rsidRPr="00C22DA1" w:rsidRDefault="00DD0D87" w:rsidP="00DD0D87">
            <w:pPr>
              <w:spacing w:after="0" w:line="240" w:lineRule="auto"/>
            </w:pPr>
            <w:r>
              <w:rPr>
                <w:b/>
                <w:bCs/>
                <w:noProof/>
              </w:rPr>
              <w:drawing>
                <wp:inline distT="0" distB="0" distL="0" distR="0" wp14:anchorId="4F7AAC27" wp14:editId="302B259E">
                  <wp:extent cx="200025" cy="200025"/>
                  <wp:effectExtent l="0" t="0" r="9525" b="9525"/>
                  <wp:docPr id="149" name="Graphique 14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2D67DDF" w14:textId="1B7AEEEF"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38466A86" w14:textId="12CB6D50"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58CF88FF" w14:textId="0071722C"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D437C0" w14:textId="5E68FC26" w:rsidR="00DD0D87" w:rsidRPr="00490BEE" w:rsidRDefault="006D68C4" w:rsidP="00DD0D87">
            <w:pPr>
              <w:spacing w:after="0"/>
              <w:jc w:val="both"/>
              <w:rPr>
                <w:sz w:val="20"/>
                <w:szCs w:val="20"/>
              </w:rPr>
            </w:pPr>
            <w:r w:rsidRPr="00490BEE">
              <w:rPr>
                <w:sz w:val="20"/>
                <w:szCs w:val="20"/>
              </w:rPr>
              <w:t>Les traitements</w:t>
            </w:r>
            <w:r w:rsidR="00DD0D87" w:rsidRPr="00490BEE">
              <w:rPr>
                <w:sz w:val="20"/>
                <w:szCs w:val="20"/>
              </w:rPr>
              <w:t xml:space="preserve"> d’action à longue durée ou volumineuses sont réalisés en asynchrone.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6B9FAF" w14:textId="4BD7B7A1" w:rsidR="00DD0D87" w:rsidRPr="00C22DA1" w:rsidRDefault="00DD0D87" w:rsidP="00DD0D87">
            <w:pPr>
              <w:spacing w:after="0" w:line="240" w:lineRule="auto"/>
            </w:pPr>
            <w:r>
              <w:rPr>
                <w:b/>
                <w:bCs/>
                <w:noProof/>
              </w:rPr>
              <w:drawing>
                <wp:inline distT="0" distB="0" distL="0" distR="0" wp14:anchorId="2DAC6957" wp14:editId="4A51FDE1">
                  <wp:extent cx="200025" cy="200025"/>
                  <wp:effectExtent l="0" t="0" r="9525" b="9525"/>
                  <wp:docPr id="148" name="Graphique 14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78D9DBBB" w14:textId="562D099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B35AD25" w14:textId="3B0A3FD7"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76322BC5" w14:textId="75402FE4"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866A" w14:textId="32CC7E07" w:rsidR="00DD0D87" w:rsidRPr="00490BEE" w:rsidRDefault="001E38A4" w:rsidP="00DD0D87">
            <w:pPr>
              <w:spacing w:after="0"/>
              <w:jc w:val="both"/>
              <w:rPr>
                <w:sz w:val="20"/>
                <w:szCs w:val="20"/>
              </w:rPr>
            </w:pPr>
            <w:r w:rsidRPr="00490BEE">
              <w:rPr>
                <w:sz w:val="20"/>
                <w:szCs w:val="20"/>
              </w:rPr>
              <w:t>Les erreurs renvoyées</w:t>
            </w:r>
            <w:r w:rsidR="00DD0D87" w:rsidRPr="00490BEE">
              <w:rPr>
                <w:sz w:val="20"/>
                <w:szCs w:val="20"/>
              </w:rPr>
              <w:t xml:space="preserve"> par les API REST sont conforme à la RFC 7807 (</w:t>
            </w:r>
            <w:proofErr w:type="spellStart"/>
            <w:r w:rsidR="00DD0D87" w:rsidRPr="00490BEE">
              <w:rPr>
                <w:sz w:val="20"/>
                <w:szCs w:val="20"/>
              </w:rPr>
              <w:t>Problem</w:t>
            </w:r>
            <w:proofErr w:type="spellEnd"/>
            <w:r w:rsidR="00DD0D87" w:rsidRPr="00490BEE">
              <w:rPr>
                <w:sz w:val="20"/>
                <w:szCs w:val="20"/>
              </w:rPr>
              <w:t xml:space="preserve"> Details for HTTP APIs)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D7C59EF" w14:textId="577FC1DA" w:rsidR="00DD0D87" w:rsidRPr="00C22DA1" w:rsidRDefault="00DD0D87" w:rsidP="00DD0D87">
            <w:pPr>
              <w:spacing w:after="0" w:line="240" w:lineRule="auto"/>
            </w:pPr>
            <w:r>
              <w:rPr>
                <w:b/>
                <w:bCs/>
                <w:noProof/>
              </w:rPr>
              <w:drawing>
                <wp:inline distT="0" distB="0" distL="0" distR="0" wp14:anchorId="5B3CBF8E" wp14:editId="448D91FD">
                  <wp:extent cx="200025" cy="200025"/>
                  <wp:effectExtent l="0" t="0" r="9525" b="9525"/>
                  <wp:docPr id="152" name="Graphique 15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6932654" w14:textId="5AB88F0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A7A4629" w14:textId="36A4C544"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480EE422" w14:textId="7FE26C95"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C61ACD" w14:textId="2CF19B3D" w:rsidR="00DD0D87" w:rsidRPr="00490BEE" w:rsidRDefault="00DD0D87" w:rsidP="00DD0D87">
            <w:pPr>
              <w:spacing w:after="0"/>
              <w:jc w:val="both"/>
              <w:rPr>
                <w:sz w:val="20"/>
                <w:szCs w:val="20"/>
              </w:rPr>
            </w:pPr>
            <w:r w:rsidRPr="00490BEE">
              <w:rPr>
                <w:sz w:val="20"/>
                <w:szCs w:val="20"/>
              </w:rPr>
              <w:t>Les informations de date ou heures circulants entre les applicatifs (via réponse API, DTO ou autre) sont conformes à la RFC 3339 (Date and Time on the Internet : Timestamps).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F1C97" w14:textId="4EB23DAC" w:rsidR="00DD0D87" w:rsidRPr="00C22DA1" w:rsidRDefault="00DD0D87" w:rsidP="00DD0D87">
            <w:pPr>
              <w:spacing w:after="0" w:line="240" w:lineRule="auto"/>
            </w:pPr>
            <w:r>
              <w:rPr>
                <w:b/>
                <w:bCs/>
                <w:noProof/>
              </w:rPr>
              <w:drawing>
                <wp:inline distT="0" distB="0" distL="0" distR="0" wp14:anchorId="26F4CE45" wp14:editId="1899FE4B">
                  <wp:extent cx="200025" cy="200025"/>
                  <wp:effectExtent l="0" t="0" r="9525" b="9525"/>
                  <wp:docPr id="153" name="Graphique 15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5CF898E8" w14:textId="7553C35A"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C6C7A3B" w14:textId="46300455"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7F74E901" w14:textId="5899E4B3"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2BCBF" w14:textId="0E787B62" w:rsidR="000904E8" w:rsidRPr="00503BB1" w:rsidRDefault="000904E8" w:rsidP="000904E8">
            <w:pPr>
              <w:spacing w:after="0"/>
              <w:jc w:val="both"/>
              <w:rPr>
                <w:sz w:val="20"/>
                <w:szCs w:val="20"/>
              </w:rPr>
            </w:pPr>
            <w:r>
              <w:rPr>
                <w:sz w:val="20"/>
                <w:szCs w:val="20"/>
              </w:rPr>
              <w:t>Les composants logiciels exploitées (développées ou consommés) sont c</w:t>
            </w:r>
            <w:r w:rsidRPr="00503BB1">
              <w:rPr>
                <w:sz w:val="20"/>
                <w:szCs w:val="20"/>
              </w:rPr>
              <w:t>onform</w:t>
            </w:r>
            <w:r>
              <w:rPr>
                <w:sz w:val="20"/>
                <w:szCs w:val="20"/>
              </w:rPr>
              <w:t xml:space="preserve">es aux </w:t>
            </w:r>
            <w:r w:rsidRPr="00503BB1">
              <w:rPr>
                <w:sz w:val="20"/>
                <w:szCs w:val="20"/>
              </w:rPr>
              <w:t xml:space="preserve">exigences non fonctionnelles </w:t>
            </w:r>
            <w:r>
              <w:rPr>
                <w:sz w:val="20"/>
                <w:szCs w:val="20"/>
              </w:rPr>
              <w:t xml:space="preserve">définies pour le projet ou dans la bibliothèque d’exigences commune définie dans </w:t>
            </w:r>
            <w:r w:rsidRPr="00503BB1">
              <w:rPr>
                <w:sz w:val="20"/>
                <w:szCs w:val="20"/>
              </w:rPr>
              <w:t>l’entreprise</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71FE7C4" w14:textId="70A51B60" w:rsidR="000904E8" w:rsidRPr="00C22DA1" w:rsidRDefault="000904E8" w:rsidP="000904E8">
            <w:pPr>
              <w:spacing w:after="0" w:line="240" w:lineRule="auto"/>
            </w:pPr>
            <w:r>
              <w:rPr>
                <w:b/>
                <w:bCs/>
                <w:noProof/>
              </w:rPr>
              <w:drawing>
                <wp:inline distT="0" distB="0" distL="0" distR="0" wp14:anchorId="0918135C" wp14:editId="7BAB7008">
                  <wp:extent cx="201600" cy="201600"/>
                  <wp:effectExtent l="0" t="0" r="8255" b="8255"/>
                  <wp:docPr id="154" name="Graphique 15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E0B3820" w14:textId="5B33B756" w:rsidR="000904E8" w:rsidRPr="00C22DA1" w:rsidRDefault="000904E8" w:rsidP="000904E8">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2E79ADE" w14:textId="3B617509" w:rsidR="000904E8" w:rsidRPr="00260830" w:rsidRDefault="000904E8"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0904E8" w:rsidRPr="00C22DA1" w14:paraId="2FF2DC02" w14:textId="2A2D0972"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1BD335" w14:textId="0CAE5333" w:rsidR="000904E8" w:rsidRPr="00503BB1" w:rsidRDefault="000904E8" w:rsidP="000904E8">
            <w:pPr>
              <w:spacing w:after="0"/>
              <w:jc w:val="both"/>
              <w:rPr>
                <w:sz w:val="20"/>
                <w:szCs w:val="20"/>
              </w:rPr>
            </w:pPr>
            <w:r>
              <w:rPr>
                <w:sz w:val="20"/>
                <w:szCs w:val="20"/>
              </w:rPr>
              <w:t xml:space="preserve">Les API Web développées sont conformes au format « REST » et conformes au niveau 2 du modèle de maturité de Richardson.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D827E3C" w14:textId="45517806" w:rsidR="000904E8" w:rsidRPr="00C22DA1" w:rsidRDefault="000904E8" w:rsidP="000904E8">
            <w:pPr>
              <w:spacing w:after="0" w:line="240" w:lineRule="auto"/>
            </w:pPr>
            <w:r>
              <w:rPr>
                <w:b/>
                <w:bCs/>
                <w:noProof/>
              </w:rPr>
              <w:drawing>
                <wp:inline distT="0" distB="0" distL="0" distR="0" wp14:anchorId="61764BCE" wp14:editId="1246FE92">
                  <wp:extent cx="200025" cy="200025"/>
                  <wp:effectExtent l="0" t="0" r="9525" b="9525"/>
                  <wp:docPr id="155" name="Graphique 15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32317F71" w14:textId="0D2B870F"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CD0293E" w14:textId="3C824D5C" w:rsidR="000904E8"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53DD459C" w14:textId="78CAE64B"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EF6EC" w14:textId="4FC0C2A8" w:rsidR="000904E8" w:rsidRPr="00503BB1" w:rsidRDefault="002D7EEE" w:rsidP="000904E8">
            <w:pPr>
              <w:spacing w:after="0"/>
              <w:jc w:val="both"/>
              <w:rPr>
                <w:sz w:val="20"/>
                <w:szCs w:val="20"/>
              </w:rPr>
            </w:pPr>
            <w:r>
              <w:rPr>
                <w:sz w:val="20"/>
                <w:szCs w:val="20"/>
              </w:rPr>
              <w:t xml:space="preserve">Les </w:t>
            </w:r>
            <w:r w:rsidRPr="00503BB1">
              <w:rPr>
                <w:sz w:val="20"/>
                <w:szCs w:val="20"/>
              </w:rPr>
              <w:t xml:space="preserve">données </w:t>
            </w:r>
            <w:r>
              <w:rPr>
                <w:sz w:val="20"/>
                <w:szCs w:val="20"/>
              </w:rPr>
              <w:t>renvoyées</w:t>
            </w:r>
            <w:r w:rsidR="000904E8">
              <w:rPr>
                <w:sz w:val="20"/>
                <w:szCs w:val="20"/>
              </w:rPr>
              <w:t xml:space="preserve"> par les API Web sont </w:t>
            </w:r>
            <w:r w:rsidR="000904E8" w:rsidRPr="00503BB1">
              <w:rPr>
                <w:sz w:val="20"/>
                <w:szCs w:val="20"/>
              </w:rPr>
              <w:t>au format JSON</w:t>
            </w:r>
            <w:r w:rsidR="000904E8">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4836611" w14:textId="08E78EA4" w:rsidR="000904E8" w:rsidRPr="00C22DA1" w:rsidRDefault="000904E8" w:rsidP="000904E8">
            <w:pPr>
              <w:spacing w:after="0" w:line="240" w:lineRule="auto"/>
            </w:pPr>
            <w:r>
              <w:rPr>
                <w:b/>
                <w:bCs/>
                <w:noProof/>
              </w:rPr>
              <w:drawing>
                <wp:inline distT="0" distB="0" distL="0" distR="0" wp14:anchorId="3657D736" wp14:editId="62E7FDD8">
                  <wp:extent cx="200025" cy="200025"/>
                  <wp:effectExtent l="0" t="0" r="9525" b="9525"/>
                  <wp:docPr id="156" name="Graphique 15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FEF8C10" w14:textId="59E8F90E"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1AF1C2FC" w14:textId="1D766CCC" w:rsidR="000904E8" w:rsidRPr="00260830" w:rsidRDefault="00A82567" w:rsidP="0026083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26020434" w14:textId="3F8066A1" w:rsidR="000C7B77" w:rsidRDefault="000C7B77" w:rsidP="000C7B77">
      <w:pPr>
        <w:pStyle w:val="Lgende"/>
      </w:pPr>
      <w:bookmarkStart w:id="31" w:name="_Toc107293789"/>
      <w:r>
        <w:t xml:space="preserve">Tableau </w:t>
      </w:r>
      <w:fldSimple w:instr=" SEQ Tableau \* ARABIC ">
        <w:r w:rsidR="004E0A12">
          <w:rPr>
            <w:noProof/>
          </w:rPr>
          <w:t>4</w:t>
        </w:r>
      </w:fldSimple>
      <w:r>
        <w:t xml:space="preserve"> : </w:t>
      </w:r>
      <w:r w:rsidRPr="006B6C66">
        <w:t>Table d'évaluation des services logiciels et middlewares</w:t>
      </w:r>
      <w:r>
        <w:t xml:space="preserve"> (1/2)</w:t>
      </w:r>
      <w:bookmarkEnd w:id="31"/>
    </w:p>
    <w:p w14:paraId="797CFF29" w14:textId="6774DD70" w:rsidR="000C7B77" w:rsidRDefault="000C7B77">
      <w:r>
        <w:br w:type="page"/>
      </w:r>
    </w:p>
    <w:p w14:paraId="09600FCC" w14:textId="77777777" w:rsidR="000C7B77" w:rsidRDefault="000C7B77"/>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394"/>
      </w:tblGrid>
      <w:tr w:rsidR="00943411" w:rsidRPr="00C22DA1" w14:paraId="4B51C040" w14:textId="77777777" w:rsidTr="00147D63">
        <w:trPr>
          <w:trHeight w:val="388"/>
        </w:trPr>
        <w:tc>
          <w:tcPr>
            <w:tcW w:w="8081" w:type="dxa"/>
            <w:tcBorders>
              <w:top w:val="single" w:sz="4" w:space="0" w:color="auto"/>
              <w:left w:val="single" w:sz="4" w:space="0" w:color="auto"/>
              <w:bottom w:val="single" w:sz="4" w:space="0" w:color="auto"/>
            </w:tcBorders>
            <w:shd w:val="clear" w:color="auto" w:fill="52AAC6"/>
            <w:vAlign w:val="center"/>
          </w:tcPr>
          <w:p w14:paraId="4638C674" w14:textId="54E32BF0" w:rsidR="00943411" w:rsidRDefault="00943411" w:rsidP="000C7B77">
            <w:pPr>
              <w:spacing w:after="0"/>
              <w:jc w:val="both"/>
              <w:rPr>
                <w:rFonts w:ascii="Calibri" w:hAnsi="Calibri" w:cs="Calibri"/>
                <w:color w:val="000000"/>
                <w:sz w:val="20"/>
                <w:szCs w:val="20"/>
              </w:rPr>
            </w:pPr>
            <w:r>
              <w:rPr>
                <w:rFonts w:ascii="Calibri" w:eastAsia="Times New Roman" w:hAnsi="Calibri" w:cs="Calibri"/>
                <w:b/>
                <w:bCs/>
                <w:color w:val="000000"/>
              </w:rPr>
              <w:t>Critère d’évaluation</w:t>
            </w:r>
          </w:p>
        </w:tc>
        <w:tc>
          <w:tcPr>
            <w:tcW w:w="2268" w:type="dxa"/>
            <w:gridSpan w:val="2"/>
            <w:tcBorders>
              <w:top w:val="single" w:sz="4" w:space="0" w:color="auto"/>
              <w:bottom w:val="single" w:sz="4" w:space="0" w:color="auto"/>
            </w:tcBorders>
            <w:shd w:val="clear" w:color="auto" w:fill="52AAC6"/>
            <w:vAlign w:val="center"/>
          </w:tcPr>
          <w:p w14:paraId="3949AD00" w14:textId="7AB60650" w:rsidR="00943411" w:rsidRPr="00C22DA1" w:rsidRDefault="00943411" w:rsidP="000C7B77">
            <w:pPr>
              <w:spacing w:after="0" w:line="240" w:lineRule="auto"/>
            </w:pPr>
            <w:r>
              <w:rPr>
                <w:rFonts w:ascii="Calibri" w:eastAsia="Times New Roman" w:hAnsi="Calibri" w:cs="Calibri"/>
                <w:b/>
                <w:bCs/>
                <w:color w:val="000000"/>
              </w:rPr>
              <w:t xml:space="preserve">Statut </w:t>
            </w:r>
          </w:p>
        </w:tc>
        <w:tc>
          <w:tcPr>
            <w:tcW w:w="4394" w:type="dxa"/>
            <w:tcBorders>
              <w:top w:val="single" w:sz="4" w:space="0" w:color="auto"/>
              <w:left w:val="nil"/>
              <w:bottom w:val="single" w:sz="4" w:space="0" w:color="auto"/>
              <w:right w:val="single" w:sz="4" w:space="0" w:color="auto"/>
            </w:tcBorders>
            <w:shd w:val="clear" w:color="auto" w:fill="52AAC6"/>
            <w:vAlign w:val="center"/>
          </w:tcPr>
          <w:p w14:paraId="5A7EBE27" w14:textId="00A9575C" w:rsidR="00943411" w:rsidRPr="00C22DA1" w:rsidRDefault="00943411" w:rsidP="000C7B77">
            <w:pPr>
              <w:spacing w:after="0" w:line="240" w:lineRule="auto"/>
            </w:pPr>
            <w:r>
              <w:rPr>
                <w:rFonts w:ascii="Calibri" w:eastAsia="Times New Roman" w:hAnsi="Calibri" w:cs="Calibri"/>
                <w:b/>
                <w:bCs/>
                <w:color w:val="000000"/>
              </w:rPr>
              <w:t>Commentaire</w:t>
            </w:r>
          </w:p>
        </w:tc>
      </w:tr>
      <w:tr w:rsidR="00957E75" w:rsidRPr="00C22DA1" w14:paraId="017B81E2" w14:textId="47D1FB36"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45EFD" w14:textId="0B2DB7DF" w:rsidR="00957E75" w:rsidRPr="00490BEE" w:rsidRDefault="00957E75" w:rsidP="00957E75">
            <w:pPr>
              <w:spacing w:after="0"/>
              <w:jc w:val="both"/>
              <w:rPr>
                <w:sz w:val="20"/>
                <w:szCs w:val="20"/>
              </w:rPr>
            </w:pPr>
            <w:r w:rsidRPr="00490BEE">
              <w:rPr>
                <w:rFonts w:ascii="Calibri" w:hAnsi="Calibri" w:cs="Calibri"/>
                <w:sz w:val="20"/>
                <w:szCs w:val="20"/>
              </w:rPr>
              <w:t>Les librairies utilisées dans les composants logiciels sont à jours. Un gestionnaire de paquet est utilisé (front ou back).</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A7D10A4" w14:textId="50EEEAD1" w:rsidR="00957E75" w:rsidRPr="00C22DA1" w:rsidRDefault="00957E75" w:rsidP="00957E75">
            <w:pPr>
              <w:spacing w:after="0" w:line="240" w:lineRule="auto"/>
            </w:pPr>
            <w:r>
              <w:rPr>
                <w:b/>
                <w:bCs/>
                <w:noProof/>
              </w:rPr>
              <w:drawing>
                <wp:inline distT="0" distB="0" distL="0" distR="0" wp14:anchorId="78B32CF0" wp14:editId="0CCFEB4D">
                  <wp:extent cx="200025" cy="200025"/>
                  <wp:effectExtent l="0" t="0" r="9525" b="9525"/>
                  <wp:docPr id="162" name="Graphique 16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AF4194C" w14:textId="39C16F05"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D9F3343" w14:textId="372E8FDF"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957E75" w:rsidRPr="00C22DA1" w14:paraId="297E1852" w14:textId="3F7E79B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26595" w14:textId="73F39C8F" w:rsidR="00957E75" w:rsidRPr="00490BEE" w:rsidRDefault="00957E75" w:rsidP="00957E75">
            <w:pPr>
              <w:spacing w:after="0"/>
              <w:jc w:val="both"/>
              <w:rPr>
                <w:sz w:val="20"/>
                <w:szCs w:val="20"/>
              </w:rPr>
            </w:pPr>
            <w:r w:rsidRPr="00490BEE">
              <w:rPr>
                <w:rFonts w:ascii="Calibri" w:hAnsi="Calibri" w:cs="Calibri"/>
                <w:sz w:val="20"/>
                <w:szCs w:val="20"/>
              </w:rPr>
              <w:t xml:space="preserve">Le code source des applicatifs développés est disponible sur un contrôleur de code source et toujours accessible au client final (SCS Magasine).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7004F4" w14:textId="5114D868" w:rsidR="00957E75" w:rsidRPr="00C22DA1" w:rsidRDefault="00957E75" w:rsidP="00957E75">
            <w:pPr>
              <w:spacing w:after="0" w:line="240" w:lineRule="auto"/>
            </w:pPr>
            <w:r>
              <w:rPr>
                <w:b/>
                <w:bCs/>
                <w:noProof/>
              </w:rPr>
              <w:drawing>
                <wp:inline distT="0" distB="0" distL="0" distR="0" wp14:anchorId="27BEDCAF" wp14:editId="6024E350">
                  <wp:extent cx="200025" cy="200025"/>
                  <wp:effectExtent l="0" t="0" r="9525" b="9525"/>
                  <wp:docPr id="163" name="Graphique 16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67B0BBD" w14:textId="4CCCF772"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72103C4A" w14:textId="1052219A"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5B750F" w:rsidRPr="00C22DA1" w14:paraId="52FEF3BC" w14:textId="73E5E8C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77C047" w14:textId="65C4E4CD" w:rsidR="005B750F" w:rsidRPr="00490BEE" w:rsidRDefault="005B750F" w:rsidP="005B750F">
            <w:pPr>
              <w:spacing w:after="0"/>
              <w:jc w:val="both"/>
              <w:rPr>
                <w:sz w:val="20"/>
                <w:szCs w:val="20"/>
              </w:rPr>
            </w:pPr>
            <w:r w:rsidRPr="00490BEE">
              <w:rPr>
                <w:rFonts w:ascii="Calibri" w:hAnsi="Calibri" w:cs="Calibri"/>
                <w:sz w:val="20"/>
                <w:szCs w:val="20"/>
              </w:rPr>
              <w:t xml:space="preserve">Les composants applicatifs sont capables de gérer « proprement » (sans blocage) les erreurs de type « timeout » après une limite de temps définies pour chaque logiciel lorsqu’une ressource externe devient indisponible.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E18505D" w14:textId="46594AFF" w:rsidR="005B750F" w:rsidRPr="00C22DA1" w:rsidRDefault="005B750F" w:rsidP="005B750F">
            <w:pPr>
              <w:spacing w:after="0" w:line="240" w:lineRule="auto"/>
            </w:pPr>
            <w:r>
              <w:rPr>
                <w:b/>
                <w:bCs/>
                <w:noProof/>
              </w:rPr>
              <w:drawing>
                <wp:inline distT="0" distB="0" distL="0" distR="0" wp14:anchorId="6A9EEA88" wp14:editId="6D9851B3">
                  <wp:extent cx="200025" cy="200025"/>
                  <wp:effectExtent l="0" t="0" r="9525" b="9525"/>
                  <wp:docPr id="223" name="Graphique 22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5CFE131" w14:textId="4DAC1290" w:rsidR="005B750F" w:rsidRPr="00C22DA1" w:rsidRDefault="005B750F" w:rsidP="005B750F">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6200AE9" w14:textId="51840243" w:rsidR="005B750F" w:rsidRPr="00C22DA1" w:rsidRDefault="003542B6" w:rsidP="005B750F">
            <w:pPr>
              <w:spacing w:after="0" w:line="240" w:lineRule="auto"/>
              <w:jc w:val="both"/>
            </w:pPr>
            <w:r>
              <w:rPr>
                <w:sz w:val="20"/>
                <w:szCs w:val="20"/>
              </w:rPr>
              <w:t xml:space="preserve">Documenté </w:t>
            </w:r>
            <w:r w:rsidRPr="005B4374">
              <w:rPr>
                <w:sz w:val="20"/>
                <w:szCs w:val="20"/>
              </w:rPr>
              <w:t>dans les spécifications techniques</w:t>
            </w:r>
          </w:p>
        </w:tc>
      </w:tr>
      <w:tr w:rsidR="00025698" w:rsidRPr="00C22DA1" w14:paraId="3DB253AE" w14:textId="264F66C9"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95275" w14:textId="2A8658D2" w:rsidR="00025698" w:rsidRPr="00503BB1" w:rsidRDefault="00025698" w:rsidP="00025698">
            <w:pPr>
              <w:spacing w:after="0"/>
              <w:jc w:val="both"/>
              <w:rPr>
                <w:sz w:val="20"/>
                <w:szCs w:val="20"/>
              </w:rPr>
            </w:pPr>
            <w:r w:rsidRPr="00503BB1">
              <w:rPr>
                <w:sz w:val="20"/>
                <w:szCs w:val="20"/>
              </w:rPr>
              <w:t xml:space="preserve">Les applicatifs </w:t>
            </w:r>
            <w:r>
              <w:rPr>
                <w:sz w:val="20"/>
                <w:szCs w:val="20"/>
              </w:rPr>
              <w:t xml:space="preserve">développées sont tous </w:t>
            </w:r>
            <w:r w:rsidRPr="005B422A">
              <w:rPr>
                <w:i/>
                <w:iCs/>
                <w:sz w:val="20"/>
                <w:szCs w:val="20"/>
              </w:rPr>
              <w:t>« </w:t>
            </w:r>
            <w:proofErr w:type="spellStart"/>
            <w:r w:rsidRPr="005B422A">
              <w:rPr>
                <w:i/>
                <w:iCs/>
                <w:sz w:val="20"/>
                <w:szCs w:val="20"/>
              </w:rPr>
              <w:t>stateless</w:t>
            </w:r>
            <w:proofErr w:type="spellEnd"/>
            <w:r w:rsidRPr="005B422A">
              <w:rPr>
                <w:i/>
                <w:iCs/>
                <w:sz w:val="20"/>
                <w:szCs w:val="20"/>
              </w:rPr>
              <w:t> »</w:t>
            </w:r>
            <w:r>
              <w:rPr>
                <w:sz w:val="20"/>
                <w:szCs w:val="20"/>
              </w:rPr>
              <w:t xml:space="preserve"> et </w:t>
            </w:r>
            <w:r w:rsidRPr="00503BB1">
              <w:rPr>
                <w:sz w:val="20"/>
                <w:szCs w:val="20"/>
              </w:rPr>
              <w:t xml:space="preserve">ne </w:t>
            </w:r>
            <w:r>
              <w:rPr>
                <w:sz w:val="20"/>
                <w:szCs w:val="20"/>
              </w:rPr>
              <w:t xml:space="preserve">stocke </w:t>
            </w:r>
            <w:r w:rsidRPr="00503BB1">
              <w:rPr>
                <w:sz w:val="20"/>
                <w:szCs w:val="20"/>
              </w:rPr>
              <w:t>jamais de données essentielle</w:t>
            </w:r>
            <w:r>
              <w:rPr>
                <w:sz w:val="20"/>
                <w:szCs w:val="20"/>
              </w:rPr>
              <w:t>s</w:t>
            </w:r>
            <w:r w:rsidRPr="00503BB1">
              <w:rPr>
                <w:sz w:val="20"/>
                <w:szCs w:val="20"/>
              </w:rPr>
              <w:t xml:space="preserve"> au bon fonctionnement en local </w:t>
            </w:r>
            <w:r>
              <w:rPr>
                <w:sz w:val="20"/>
                <w:szCs w:val="20"/>
              </w:rPr>
              <w:t xml:space="preserve">(conforme </w:t>
            </w:r>
            <w:r w:rsidRPr="00503BB1">
              <w:rPr>
                <w:sz w:val="20"/>
                <w:szCs w:val="20"/>
              </w:rPr>
              <w:t>pour amélioration des performances via cache local)</w:t>
            </w:r>
            <w:r>
              <w:rPr>
                <w:sz w:val="20"/>
                <w:szCs w:val="20"/>
              </w:rPr>
              <w:t>.</w:t>
            </w:r>
            <w:r w:rsidRPr="00503BB1">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13D2034" w14:textId="601FC8D1" w:rsidR="00025698" w:rsidRPr="00C22DA1" w:rsidRDefault="00025698" w:rsidP="00025698">
            <w:pPr>
              <w:spacing w:after="0" w:line="240" w:lineRule="auto"/>
            </w:pPr>
            <w:r>
              <w:rPr>
                <w:b/>
                <w:bCs/>
                <w:noProof/>
              </w:rPr>
              <w:drawing>
                <wp:inline distT="0" distB="0" distL="0" distR="0" wp14:anchorId="3E67E6CC" wp14:editId="330DF707">
                  <wp:extent cx="200025" cy="200025"/>
                  <wp:effectExtent l="0" t="0" r="9525" b="9525"/>
                  <wp:docPr id="165" name="Graphique 16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61095297" w14:textId="58CFE66B" w:rsidR="00025698" w:rsidRPr="00C22DA1" w:rsidRDefault="00025698" w:rsidP="00025698">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4F26F433" w14:textId="237378FD" w:rsidR="00025698" w:rsidRPr="00C22DA1" w:rsidRDefault="00025698"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025698" w:rsidRPr="00C22DA1" w14:paraId="056D23B1" w14:textId="247337CC"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411878" w14:textId="55DA297F" w:rsidR="00025698" w:rsidRPr="00503BB1" w:rsidRDefault="00025698" w:rsidP="00025698">
            <w:pPr>
              <w:spacing w:after="0"/>
              <w:jc w:val="both"/>
              <w:rPr>
                <w:sz w:val="20"/>
                <w:szCs w:val="20"/>
              </w:rPr>
            </w:pPr>
            <w:r>
              <w:rPr>
                <w:sz w:val="20"/>
                <w:szCs w:val="20"/>
              </w:rPr>
              <w:t>La documentation du code source est compatible avec les standards de l’industrie (</w:t>
            </w:r>
            <w:proofErr w:type="spellStart"/>
            <w:r>
              <w:rPr>
                <w:sz w:val="20"/>
                <w:szCs w:val="20"/>
              </w:rPr>
              <w:t>JavaDoc</w:t>
            </w:r>
            <w:proofErr w:type="spellEnd"/>
            <w:r>
              <w:rPr>
                <w:sz w:val="20"/>
                <w:szCs w:val="20"/>
              </w:rPr>
              <w:t xml:space="preserve">, </w:t>
            </w:r>
            <w:proofErr w:type="spellStart"/>
            <w:r>
              <w:rPr>
                <w:sz w:val="20"/>
                <w:szCs w:val="20"/>
              </w:rPr>
              <w:t>TypeDoc</w:t>
            </w:r>
            <w:proofErr w:type="spellEnd"/>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554A0C4" w14:textId="2ACE2070" w:rsidR="00025698" w:rsidRPr="00C22DA1" w:rsidRDefault="00025698" w:rsidP="00025698">
            <w:pPr>
              <w:spacing w:after="0" w:line="240" w:lineRule="auto"/>
            </w:pPr>
            <w:r>
              <w:rPr>
                <w:b/>
                <w:bCs/>
                <w:noProof/>
              </w:rPr>
              <w:drawing>
                <wp:inline distT="0" distB="0" distL="0" distR="0" wp14:anchorId="40BF2A40" wp14:editId="00C4B09F">
                  <wp:extent cx="201600" cy="201600"/>
                  <wp:effectExtent l="0" t="0" r="8255" b="8255"/>
                  <wp:docPr id="166" name="Graphique 16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5AA84BB4" w14:textId="69B7700F" w:rsidR="00025698" w:rsidRPr="00C22DA1" w:rsidRDefault="00025698" w:rsidP="00025698">
            <w:pPr>
              <w:spacing w:after="0" w:line="240" w:lineRule="auto"/>
            </w:pPr>
            <w:r w:rsidRPr="00011364">
              <w:rPr>
                <w:b/>
                <w:bCs/>
                <w:sz w:val="20"/>
                <w:szCs w:val="20"/>
              </w:rPr>
              <w:t>Non évaluable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73305CD5" w14:textId="20E8AC0F" w:rsidR="00025698" w:rsidRPr="00C22DA1" w:rsidRDefault="003E537F" w:rsidP="003E537F">
            <w:pPr>
              <w:spacing w:after="0" w:line="240" w:lineRule="auto"/>
              <w:jc w:val="both"/>
            </w:pPr>
            <w:r>
              <w:rPr>
                <w:sz w:val="20"/>
                <w:szCs w:val="20"/>
              </w:rPr>
              <w:t>En attente de la livraison de la documentation post-développement.</w:t>
            </w:r>
          </w:p>
        </w:tc>
      </w:tr>
      <w:tr w:rsidR="00025698" w:rsidRPr="00C22DA1" w14:paraId="65F9F2D7" w14:textId="21663B69" w:rsidTr="003E537F">
        <w:trPr>
          <w:trHeight w:val="26"/>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EF4F9" w14:textId="305BA398" w:rsidR="00025698" w:rsidRPr="00503BB1" w:rsidRDefault="00025698" w:rsidP="00025698">
            <w:pPr>
              <w:spacing w:after="0"/>
              <w:jc w:val="both"/>
              <w:rPr>
                <w:sz w:val="20"/>
                <w:szCs w:val="20"/>
              </w:rPr>
            </w:pPr>
            <w:r>
              <w:rPr>
                <w:sz w:val="20"/>
                <w:szCs w:val="20"/>
              </w:rPr>
              <w:t>Les applicatifs développées (</w:t>
            </w:r>
            <w:proofErr w:type="spellStart"/>
            <w:r>
              <w:rPr>
                <w:sz w:val="20"/>
                <w:szCs w:val="20"/>
              </w:rPr>
              <w:t>back-end</w:t>
            </w:r>
            <w:proofErr w:type="spellEnd"/>
            <w:r>
              <w:rPr>
                <w:sz w:val="20"/>
                <w:szCs w:val="20"/>
              </w:rPr>
              <w:t xml:space="preserve">) utilisent le langage </w:t>
            </w:r>
            <w:r w:rsidRPr="00503BB1">
              <w:rPr>
                <w:sz w:val="20"/>
                <w:szCs w:val="20"/>
              </w:rPr>
              <w:t xml:space="preserve">Java </w:t>
            </w:r>
            <w:r>
              <w:rPr>
                <w:sz w:val="20"/>
                <w:szCs w:val="20"/>
              </w:rPr>
              <w:t xml:space="preserve">et le Framework </w:t>
            </w:r>
            <w:r w:rsidRPr="00503BB1">
              <w:rPr>
                <w:sz w:val="20"/>
                <w:szCs w:val="20"/>
              </w:rPr>
              <w:t>Spring</w:t>
            </w:r>
            <w:r>
              <w:rPr>
                <w:sz w:val="20"/>
                <w:szCs w:val="20"/>
              </w:rPr>
              <w:t xml:space="preserve"> (sauf incompatibilités / justification contraire).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E08CCB9" w14:textId="6B6900C6" w:rsidR="00025698" w:rsidRPr="00C22DA1" w:rsidRDefault="00025698" w:rsidP="00025698">
            <w:pPr>
              <w:spacing w:after="0" w:line="240" w:lineRule="auto"/>
            </w:pPr>
            <w:r>
              <w:rPr>
                <w:b/>
                <w:bCs/>
                <w:noProof/>
              </w:rPr>
              <w:drawing>
                <wp:inline distT="0" distB="0" distL="0" distR="0" wp14:anchorId="364F92A8" wp14:editId="25BA1212">
                  <wp:extent cx="200025" cy="200025"/>
                  <wp:effectExtent l="0" t="0" r="9525" b="9525"/>
                  <wp:docPr id="167" name="Graphique 16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72A2ADFF" w14:textId="6394A1D9" w:rsidR="00025698" w:rsidRPr="00C22DA1" w:rsidRDefault="00025698" w:rsidP="00025698">
            <w:pPr>
              <w:keepNext/>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6A01F180" w14:textId="310225BE" w:rsidR="00025698" w:rsidRPr="00C22DA1" w:rsidRDefault="004B0417" w:rsidP="003E537F">
            <w:pPr>
              <w:keepNext/>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bl>
    <w:p w14:paraId="59C11B39" w14:textId="29EE13CE" w:rsidR="009F4B56" w:rsidRDefault="009F4B56">
      <w:pPr>
        <w:pStyle w:val="Lgende"/>
      </w:pPr>
      <w:bookmarkStart w:id="32" w:name="_Toc107293790"/>
      <w:r>
        <w:t xml:space="preserve">Tableau </w:t>
      </w:r>
      <w:fldSimple w:instr=" SEQ Tableau \* ARABIC ">
        <w:r w:rsidR="004E0A12">
          <w:rPr>
            <w:noProof/>
          </w:rPr>
          <w:t>5</w:t>
        </w:r>
      </w:fldSimple>
      <w:r>
        <w:t xml:space="preserve"> </w:t>
      </w:r>
      <w:r w:rsidRPr="00AD1F75">
        <w:t xml:space="preserve">: Table d'évaluation </w:t>
      </w:r>
      <w:r>
        <w:t>des services logiciels et middleware</w:t>
      </w:r>
      <w:r w:rsidR="0005105C">
        <w:t>s</w:t>
      </w:r>
      <w:r w:rsidR="000C7B77">
        <w:t xml:space="preserve"> (2/2)</w:t>
      </w:r>
      <w:bookmarkEnd w:id="32"/>
    </w:p>
    <w:p w14:paraId="3AF6C7E0" w14:textId="77777777" w:rsidR="004C4DE2" w:rsidRDefault="004C4DE2">
      <w:pPr>
        <w:rPr>
          <w:rFonts w:ascii="Open Sans" w:eastAsiaTheme="majorEastAsia" w:hAnsi="Open Sans" w:cs="Open Sans"/>
          <w:b/>
          <w:bCs/>
          <w:color w:val="595959" w:themeColor="text1" w:themeTint="A6"/>
          <w:sz w:val="24"/>
          <w:szCs w:val="24"/>
        </w:rPr>
      </w:pPr>
      <w:r>
        <w:br w:type="page"/>
      </w:r>
    </w:p>
    <w:p w14:paraId="0BCAE5A7" w14:textId="0949B8DF" w:rsidR="00F12C0D" w:rsidRDefault="007B70A4" w:rsidP="00851422">
      <w:pPr>
        <w:pStyle w:val="Titre3"/>
      </w:pPr>
      <w:bookmarkStart w:id="33" w:name="_Toc107293776"/>
      <w:r w:rsidRPr="00851422">
        <w:lastRenderedPageBreak/>
        <w:t>Sécurité</w:t>
      </w:r>
      <w:bookmarkEnd w:id="33"/>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DD28CB" w14:paraId="0B3C9C49" w14:textId="43F62B1F" w:rsidTr="00B92395">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1C563A71" w14:textId="77777777" w:rsidR="00DD28CB" w:rsidRPr="00A73E23"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330CC05E" w14:textId="77777777" w:rsidR="00DD28CB"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5E11C60" w14:textId="7A9E1B39" w:rsidR="00DD28CB"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D28CB" w:rsidRPr="00C22DA1" w14:paraId="1E918548" w14:textId="380A8018" w:rsidTr="00B92395">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2F445099" w14:textId="71C9A0E6" w:rsidR="00DD28CB" w:rsidRPr="00A722A5" w:rsidRDefault="00DD28CB" w:rsidP="00A722A5">
            <w:pPr>
              <w:spacing w:after="0"/>
              <w:jc w:val="both"/>
              <w:rPr>
                <w:sz w:val="20"/>
                <w:szCs w:val="20"/>
              </w:rPr>
            </w:pPr>
            <w:r w:rsidRPr="00A722A5">
              <w:rPr>
                <w:sz w:val="20"/>
                <w:szCs w:val="20"/>
              </w:rPr>
              <w:t>Les applicatifs</w:t>
            </w:r>
            <w:r>
              <w:rPr>
                <w:sz w:val="20"/>
                <w:szCs w:val="20"/>
              </w:rPr>
              <w:t xml:space="preserve"> exploités ne présente aucune faille de sécurité mentionné dans l’</w:t>
            </w:r>
            <w:r w:rsidRPr="00A722A5">
              <w:rPr>
                <w:sz w:val="20"/>
                <w:szCs w:val="20"/>
              </w:rPr>
              <w:t xml:space="preserve">OWAPS </w:t>
            </w:r>
            <w:r>
              <w:rPr>
                <w:sz w:val="20"/>
                <w:szCs w:val="20"/>
              </w:rPr>
              <w:t xml:space="preserve">top </w:t>
            </w:r>
            <w:r w:rsidRPr="00A722A5">
              <w:rPr>
                <w:sz w:val="20"/>
                <w:szCs w:val="20"/>
              </w:rPr>
              <w:t>10</w:t>
            </w:r>
            <w:r>
              <w:rPr>
                <w:sz w:val="20"/>
                <w:szCs w:val="20"/>
              </w:rPr>
              <w:t xml:space="preserve">. </w:t>
            </w:r>
          </w:p>
        </w:tc>
        <w:tc>
          <w:tcPr>
            <w:tcW w:w="567" w:type="dxa"/>
            <w:tcBorders>
              <w:top w:val="single" w:sz="4" w:space="0" w:color="auto"/>
              <w:left w:val="single" w:sz="4" w:space="0" w:color="auto"/>
              <w:bottom w:val="single" w:sz="4" w:space="0" w:color="auto"/>
            </w:tcBorders>
            <w:vAlign w:val="center"/>
          </w:tcPr>
          <w:p w14:paraId="6AD4BA46" w14:textId="30F84E3D" w:rsidR="00DD28CB" w:rsidRPr="00C22DA1" w:rsidRDefault="0007462D" w:rsidP="004C4DE2">
            <w:pPr>
              <w:spacing w:after="0" w:line="240" w:lineRule="auto"/>
            </w:pPr>
            <w:r>
              <w:rPr>
                <w:b/>
                <w:bCs/>
                <w:noProof/>
              </w:rPr>
              <w:drawing>
                <wp:inline distT="0" distB="0" distL="0" distR="0" wp14:anchorId="40DE452A" wp14:editId="2A102F48">
                  <wp:extent cx="201600" cy="201600"/>
                  <wp:effectExtent l="0" t="0" r="8255" b="8255"/>
                  <wp:docPr id="168" name="Graphique 16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7DFAEE36" w14:textId="12D7117E"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05E0DDCE" w14:textId="36F1682E"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DD28CB" w:rsidRPr="00C22DA1" w14:paraId="0824FD49" w14:textId="1EA9ED72"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4FB2D1C7" w14:textId="7C89E21D" w:rsidR="00DD28CB" w:rsidRPr="00A722A5" w:rsidRDefault="00DD28CB" w:rsidP="00A722A5">
            <w:pPr>
              <w:spacing w:after="0"/>
              <w:jc w:val="both"/>
              <w:rPr>
                <w:sz w:val="20"/>
                <w:szCs w:val="20"/>
              </w:rPr>
            </w:pPr>
            <w:r>
              <w:rPr>
                <w:sz w:val="20"/>
                <w:szCs w:val="20"/>
              </w:rPr>
              <w:t>Les informations sur la plateforme utilisée (les logiciels, versions …) par le système sont anonymisées et ne peuvent pas être devinées depuis l’externe.</w:t>
            </w:r>
          </w:p>
        </w:tc>
        <w:tc>
          <w:tcPr>
            <w:tcW w:w="567" w:type="dxa"/>
            <w:tcBorders>
              <w:top w:val="single" w:sz="4" w:space="0" w:color="auto"/>
              <w:left w:val="single" w:sz="4" w:space="0" w:color="auto"/>
              <w:bottom w:val="single" w:sz="4" w:space="0" w:color="auto"/>
            </w:tcBorders>
            <w:shd w:val="clear" w:color="auto" w:fill="DFF1F5"/>
            <w:vAlign w:val="center"/>
          </w:tcPr>
          <w:p w14:paraId="1A26A918" w14:textId="147F0FED" w:rsidR="00DD28CB" w:rsidRPr="00C22DA1" w:rsidRDefault="0007462D" w:rsidP="004C4DE2">
            <w:pPr>
              <w:spacing w:after="0" w:line="240" w:lineRule="auto"/>
            </w:pPr>
            <w:r>
              <w:rPr>
                <w:b/>
                <w:bCs/>
                <w:noProof/>
              </w:rPr>
              <w:drawing>
                <wp:inline distT="0" distB="0" distL="0" distR="0" wp14:anchorId="6992AF97" wp14:editId="3B673269">
                  <wp:extent cx="201600" cy="201600"/>
                  <wp:effectExtent l="0" t="0" r="8255" b="8255"/>
                  <wp:docPr id="169" name="Graphique 16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831C37A" w14:textId="0EDA4CA2"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7806FE6F" w14:textId="66F7FF07"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B92395" w:rsidRPr="00C22DA1" w14:paraId="24F17D78" w14:textId="3F5BE83A"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0E158475" w14:textId="0162D319" w:rsidR="00B92395" w:rsidRPr="00A722A5" w:rsidRDefault="00B92395" w:rsidP="00B92395">
            <w:pPr>
              <w:spacing w:after="0"/>
              <w:jc w:val="both"/>
              <w:rPr>
                <w:sz w:val="20"/>
                <w:szCs w:val="20"/>
              </w:rPr>
            </w:pPr>
            <w:r>
              <w:rPr>
                <w:sz w:val="20"/>
                <w:szCs w:val="20"/>
              </w:rPr>
              <w:t>Les flux de données échangés sont tous basé sur un protocole embarquant un chiffrement TLS. Les flux http reposent tous sur le protocole HTTPS (y compris en interne).</w:t>
            </w:r>
          </w:p>
        </w:tc>
        <w:tc>
          <w:tcPr>
            <w:tcW w:w="567" w:type="dxa"/>
            <w:tcBorders>
              <w:top w:val="single" w:sz="4" w:space="0" w:color="auto"/>
              <w:left w:val="single" w:sz="4" w:space="0" w:color="auto"/>
              <w:bottom w:val="single" w:sz="4" w:space="0" w:color="auto"/>
            </w:tcBorders>
            <w:vAlign w:val="center"/>
          </w:tcPr>
          <w:p w14:paraId="6A87330D" w14:textId="345BE97F" w:rsidR="00B92395" w:rsidRPr="00C22DA1" w:rsidRDefault="00B92395" w:rsidP="00B92395">
            <w:pPr>
              <w:spacing w:after="0" w:line="240" w:lineRule="auto"/>
            </w:pPr>
            <w:r>
              <w:rPr>
                <w:b/>
                <w:bCs/>
                <w:noProof/>
              </w:rPr>
              <w:drawing>
                <wp:inline distT="0" distB="0" distL="0" distR="0" wp14:anchorId="45198A93" wp14:editId="7FE5F048">
                  <wp:extent cx="200025" cy="200025"/>
                  <wp:effectExtent l="0" t="0" r="9525" b="9525"/>
                  <wp:docPr id="176" name="Graphique 17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FBE5C8D" w14:textId="7746E295"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43E8D54F" w14:textId="27650C5D"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BC6E18" w14:textId="564C022D"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671BD0" w14:textId="643A0260" w:rsidR="00B92395" w:rsidRPr="00490BEE" w:rsidRDefault="00B92395" w:rsidP="00B92395">
            <w:pPr>
              <w:spacing w:after="0"/>
              <w:jc w:val="both"/>
              <w:rPr>
                <w:sz w:val="20"/>
                <w:szCs w:val="20"/>
              </w:rPr>
            </w:pPr>
            <w:r w:rsidRPr="00490BEE">
              <w:rPr>
                <w:sz w:val="20"/>
                <w:szCs w:val="20"/>
              </w:rPr>
              <w:t xml:space="preserve">Les échanges entre les composants </w:t>
            </w:r>
            <w:proofErr w:type="spellStart"/>
            <w:r w:rsidRPr="00490BEE">
              <w:rPr>
                <w:sz w:val="20"/>
                <w:szCs w:val="20"/>
              </w:rPr>
              <w:t>front-end</w:t>
            </w:r>
            <w:proofErr w:type="spellEnd"/>
            <w:r w:rsidRPr="00490BEE">
              <w:rPr>
                <w:sz w:val="20"/>
                <w:szCs w:val="20"/>
              </w:rPr>
              <w:t xml:space="preserve"> ↔︎ </w:t>
            </w:r>
            <w:proofErr w:type="spellStart"/>
            <w:r w:rsidRPr="00490BEE">
              <w:rPr>
                <w:sz w:val="20"/>
                <w:szCs w:val="20"/>
              </w:rPr>
              <w:t>back-end</w:t>
            </w:r>
            <w:proofErr w:type="spellEnd"/>
            <w:r w:rsidRPr="00490BEE">
              <w:rPr>
                <w:sz w:val="20"/>
                <w:szCs w:val="20"/>
              </w:rPr>
              <w:t xml:space="preserve"> sont sécurisés à l’aide de jeton CSRF.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1A2F5BF" w14:textId="386BF49A" w:rsidR="00B92395" w:rsidRPr="00C22DA1" w:rsidRDefault="00B92395" w:rsidP="00B92395">
            <w:pPr>
              <w:spacing w:after="0" w:line="240" w:lineRule="auto"/>
            </w:pPr>
            <w:r>
              <w:rPr>
                <w:b/>
                <w:bCs/>
                <w:noProof/>
              </w:rPr>
              <w:drawing>
                <wp:inline distT="0" distB="0" distL="0" distR="0" wp14:anchorId="209395FC" wp14:editId="58ED9673">
                  <wp:extent cx="200025" cy="200025"/>
                  <wp:effectExtent l="0" t="0" r="9525" b="9525"/>
                  <wp:docPr id="175" name="Graphique 17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A6B8A" w14:textId="727A299C"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CFC6751" w14:textId="6734082B"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E27B1E" w14:textId="3A1468A4"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843D9" w14:textId="39917B14" w:rsidR="00B92395" w:rsidRPr="00A722A5" w:rsidRDefault="00B92395" w:rsidP="00B92395">
            <w:pPr>
              <w:spacing w:after="0"/>
              <w:jc w:val="both"/>
              <w:rPr>
                <w:sz w:val="20"/>
                <w:szCs w:val="20"/>
              </w:rPr>
            </w:pPr>
            <w:r>
              <w:rPr>
                <w:sz w:val="20"/>
                <w:szCs w:val="20"/>
              </w:rPr>
              <w:t xml:space="preserve">Les API Web embarque un mécanisme de contrôle de l’authentification (niveau utilisateur ou serveur) sécurisé (exemple : Pas d’API Key JS).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7AF86FD" w14:textId="37F1A867" w:rsidR="00B92395" w:rsidRPr="00C22DA1" w:rsidRDefault="00B92395" w:rsidP="00B92395">
            <w:pPr>
              <w:spacing w:after="0" w:line="240" w:lineRule="auto"/>
            </w:pPr>
            <w:r>
              <w:rPr>
                <w:b/>
                <w:bCs/>
                <w:noProof/>
              </w:rPr>
              <w:drawing>
                <wp:inline distT="0" distB="0" distL="0" distR="0" wp14:anchorId="4CD63F6C" wp14:editId="524C016D">
                  <wp:extent cx="200025" cy="200025"/>
                  <wp:effectExtent l="0" t="0" r="9525" b="9525"/>
                  <wp:docPr id="174" name="Graphique 17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3DA89BA" w14:textId="06BD7529"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BFF29BB" w14:textId="14A2E328"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14BD30" w14:textId="46F0AFB8"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99D982" w14:textId="2E98AA4B" w:rsidR="00B92395" w:rsidRPr="00A722A5" w:rsidRDefault="00B92395" w:rsidP="00B92395">
            <w:pPr>
              <w:spacing w:after="0"/>
              <w:jc w:val="both"/>
              <w:rPr>
                <w:sz w:val="20"/>
                <w:szCs w:val="20"/>
              </w:rPr>
            </w:pPr>
            <w:r>
              <w:rPr>
                <w:sz w:val="20"/>
                <w:szCs w:val="20"/>
              </w:rPr>
              <w:t>Les API Web embarque un mécanisme de contrôle d’accès permettant d’accorder l’</w:t>
            </w:r>
            <w:r w:rsidRPr="00A722A5">
              <w:rPr>
                <w:sz w:val="20"/>
                <w:szCs w:val="20"/>
              </w:rPr>
              <w:t xml:space="preserve">accès au </w:t>
            </w:r>
            <w:r>
              <w:rPr>
                <w:sz w:val="20"/>
                <w:szCs w:val="20"/>
              </w:rPr>
              <w:t xml:space="preserve">seul </w:t>
            </w:r>
            <w:r w:rsidRPr="00A722A5">
              <w:rPr>
                <w:sz w:val="20"/>
                <w:szCs w:val="20"/>
              </w:rPr>
              <w:t xml:space="preserve">périmètre de données </w:t>
            </w:r>
            <w:r>
              <w:rPr>
                <w:sz w:val="20"/>
                <w:szCs w:val="20"/>
              </w:rPr>
              <w:t>accessible (niveau utilisateur ou serveur).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13A1F21" w14:textId="7CA10796" w:rsidR="00B92395" w:rsidRPr="00C22DA1" w:rsidRDefault="00B92395" w:rsidP="00B92395">
            <w:pPr>
              <w:spacing w:after="0" w:line="240" w:lineRule="auto"/>
            </w:pPr>
            <w:r>
              <w:rPr>
                <w:b/>
                <w:bCs/>
                <w:noProof/>
              </w:rPr>
              <w:drawing>
                <wp:inline distT="0" distB="0" distL="0" distR="0" wp14:anchorId="48AD02B2" wp14:editId="304D5496">
                  <wp:extent cx="200025" cy="200025"/>
                  <wp:effectExtent l="0" t="0" r="9525" b="9525"/>
                  <wp:docPr id="173" name="Graphique 17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DC8F2BB" w14:textId="3250813F"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1A91F5F2" w14:textId="2C7D6007"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7BF1E469" w14:textId="6C94FF0E"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AA3D4" w14:textId="623E3BC9" w:rsidR="00B92395" w:rsidRPr="00A722A5" w:rsidRDefault="00B92395" w:rsidP="00B92395">
            <w:pPr>
              <w:spacing w:after="0"/>
              <w:jc w:val="both"/>
              <w:rPr>
                <w:sz w:val="20"/>
                <w:szCs w:val="20"/>
              </w:rPr>
            </w:pPr>
            <w:r>
              <w:rPr>
                <w:sz w:val="20"/>
                <w:szCs w:val="20"/>
              </w:rPr>
              <w:t>Les applicatifs embarque en entrée des mécanismes de n</w:t>
            </w:r>
            <w:r w:rsidRPr="00A722A5">
              <w:rPr>
                <w:sz w:val="20"/>
                <w:szCs w:val="20"/>
              </w:rPr>
              <w:t>ettoyage</w:t>
            </w:r>
            <w:r>
              <w:rPr>
                <w:sz w:val="20"/>
                <w:szCs w:val="20"/>
              </w:rPr>
              <w:t xml:space="preserve"> des données saisie par l’utilisateur et de c</w:t>
            </w:r>
            <w:r w:rsidRPr="00A722A5">
              <w:rPr>
                <w:sz w:val="20"/>
                <w:szCs w:val="20"/>
              </w:rPr>
              <w:t xml:space="preserve">ontrôle </w:t>
            </w:r>
            <w:r>
              <w:rPr>
                <w:sz w:val="20"/>
                <w:szCs w:val="20"/>
              </w:rPr>
              <w:t xml:space="preserve">de la </w:t>
            </w:r>
            <w:r w:rsidRPr="00A722A5">
              <w:rPr>
                <w:sz w:val="20"/>
                <w:szCs w:val="20"/>
              </w:rPr>
              <w:t>conformité</w:t>
            </w:r>
            <w:r>
              <w:rPr>
                <w:sz w:val="20"/>
                <w:szCs w:val="20"/>
              </w:rPr>
              <w:t>. (Optionnel en sortie, mais fortement recommandé).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5BE5DB" w14:textId="6A78D01D" w:rsidR="00B92395" w:rsidRPr="00C22DA1" w:rsidRDefault="00B92395" w:rsidP="00B92395">
            <w:pPr>
              <w:spacing w:after="0" w:line="240" w:lineRule="auto"/>
            </w:pPr>
            <w:r>
              <w:rPr>
                <w:b/>
                <w:bCs/>
                <w:noProof/>
              </w:rPr>
              <w:drawing>
                <wp:inline distT="0" distB="0" distL="0" distR="0" wp14:anchorId="37D4DF86" wp14:editId="7C8FDC3C">
                  <wp:extent cx="200025" cy="200025"/>
                  <wp:effectExtent l="0" t="0" r="9525" b="9525"/>
                  <wp:docPr id="172" name="Graphique 17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748DB8A7" w14:textId="557B0FD3"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B09BA7E" w14:textId="08DF9C49"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4728AD" w:rsidRPr="00C22DA1" w14:paraId="30E7F728" w14:textId="2F4437BC"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D49931" w14:textId="2F255B36" w:rsidR="004728AD" w:rsidRPr="00A722A5" w:rsidRDefault="004728AD" w:rsidP="004728AD">
            <w:pPr>
              <w:spacing w:after="0"/>
              <w:jc w:val="both"/>
              <w:rPr>
                <w:sz w:val="20"/>
                <w:szCs w:val="20"/>
              </w:rPr>
            </w:pPr>
            <w:r w:rsidRPr="00A722A5">
              <w:rPr>
                <w:sz w:val="20"/>
                <w:szCs w:val="20"/>
              </w:rPr>
              <w:t xml:space="preserve">Les formulaires </w:t>
            </w:r>
            <w:r>
              <w:rPr>
                <w:sz w:val="20"/>
                <w:szCs w:val="20"/>
              </w:rPr>
              <w:t xml:space="preserve">de données </w:t>
            </w:r>
            <w:r w:rsidRPr="00A722A5">
              <w:rPr>
                <w:sz w:val="20"/>
                <w:szCs w:val="20"/>
              </w:rPr>
              <w:t>vulnérables</w:t>
            </w:r>
            <w:r>
              <w:rPr>
                <w:sz w:val="20"/>
                <w:szCs w:val="20"/>
              </w:rPr>
              <w:t xml:space="preserve"> (non authentifié et exposé sur le web) </w:t>
            </w:r>
            <w:r w:rsidRPr="00A722A5">
              <w:rPr>
                <w:sz w:val="20"/>
                <w:szCs w:val="20"/>
              </w:rPr>
              <w:t>utilisent une protection par CAPTCH</w:t>
            </w:r>
            <w:r>
              <w:rPr>
                <w:sz w:val="20"/>
                <w:szCs w:val="20"/>
              </w:rPr>
              <w:t>A ou tout autre protection permettant de les protéger contre les risques de SPAM.</w:t>
            </w:r>
            <w:r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C05A8D2" w14:textId="42E39236" w:rsidR="004728AD" w:rsidRPr="00C22DA1" w:rsidRDefault="004728AD" w:rsidP="004728AD">
            <w:pPr>
              <w:spacing w:after="0" w:line="240" w:lineRule="auto"/>
            </w:pPr>
            <w:r>
              <w:rPr>
                <w:b/>
                <w:bCs/>
                <w:noProof/>
              </w:rPr>
              <w:drawing>
                <wp:inline distT="0" distB="0" distL="0" distR="0" wp14:anchorId="2F6D0D11" wp14:editId="059B0ACA">
                  <wp:extent cx="200025" cy="200025"/>
                  <wp:effectExtent l="0" t="0" r="9525" b="9525"/>
                  <wp:docPr id="224" name="Graphique 22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402A46B9" w14:textId="2C3E2C89" w:rsidR="004728AD" w:rsidRPr="00C22DA1" w:rsidRDefault="004728AD" w:rsidP="004728AD">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71AF778" w14:textId="3828EF29" w:rsidR="004728AD" w:rsidRPr="005B143E" w:rsidRDefault="003F3603" w:rsidP="004728AD">
            <w:pPr>
              <w:spacing w:after="0" w:line="240" w:lineRule="auto"/>
              <w:jc w:val="both"/>
              <w:rPr>
                <w:sz w:val="20"/>
                <w:szCs w:val="20"/>
              </w:rPr>
            </w:pPr>
            <w:r>
              <w:rPr>
                <w:sz w:val="20"/>
                <w:szCs w:val="20"/>
              </w:rPr>
              <w:t xml:space="preserve">Documenté </w:t>
            </w:r>
            <w:r w:rsidRPr="005B4374">
              <w:rPr>
                <w:sz w:val="20"/>
                <w:szCs w:val="20"/>
              </w:rPr>
              <w:t xml:space="preserve">dans les spécifications </w:t>
            </w:r>
            <w:r w:rsidR="00923560" w:rsidRPr="005B4374">
              <w:rPr>
                <w:sz w:val="20"/>
                <w:szCs w:val="20"/>
              </w:rPr>
              <w:t>techniques</w:t>
            </w:r>
            <w:r w:rsidR="00923560">
              <w:rPr>
                <w:sz w:val="20"/>
                <w:szCs w:val="20"/>
              </w:rPr>
              <w:t>.</w:t>
            </w:r>
          </w:p>
        </w:tc>
      </w:tr>
      <w:tr w:rsidR="00B92395" w:rsidRPr="00C22DA1" w14:paraId="42B9F0CA" w14:textId="10949E13"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18C1A" w14:textId="2B1B3486" w:rsidR="00B92395" w:rsidRPr="00A722A5" w:rsidRDefault="0008568C" w:rsidP="00B92395">
            <w:pPr>
              <w:spacing w:after="0"/>
              <w:jc w:val="both"/>
              <w:rPr>
                <w:sz w:val="20"/>
                <w:szCs w:val="20"/>
              </w:rPr>
            </w:pPr>
            <w:r>
              <w:rPr>
                <w:sz w:val="20"/>
                <w:szCs w:val="20"/>
              </w:rPr>
              <w:t>Les environnements</w:t>
            </w:r>
            <w:r w:rsidR="00B92395">
              <w:rPr>
                <w:sz w:val="20"/>
                <w:szCs w:val="20"/>
              </w:rPr>
              <w:t xml:space="preserve"> hors production (développement, recette …) exposant la plateforme </w:t>
            </w:r>
            <w:r w:rsidR="00B92395" w:rsidRPr="00A722A5">
              <w:rPr>
                <w:sz w:val="20"/>
                <w:szCs w:val="20"/>
              </w:rPr>
              <w:t xml:space="preserve">ne sont pas </w:t>
            </w:r>
            <w:r w:rsidR="00B92395">
              <w:rPr>
                <w:sz w:val="20"/>
                <w:szCs w:val="20"/>
              </w:rPr>
              <w:t>accessible</w:t>
            </w:r>
            <w:r w:rsidR="007E2D59">
              <w:rPr>
                <w:sz w:val="20"/>
                <w:szCs w:val="20"/>
              </w:rPr>
              <w:t>s</w:t>
            </w:r>
            <w:r w:rsidR="00B92395">
              <w:rPr>
                <w:sz w:val="20"/>
                <w:szCs w:val="20"/>
              </w:rPr>
              <w:t xml:space="preserve"> au public ou exposés sur internet.</w:t>
            </w:r>
            <w:r w:rsidR="00B92395"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C68A1BB" w14:textId="493992F0" w:rsidR="00B92395" w:rsidRPr="00C22DA1" w:rsidRDefault="00B92395" w:rsidP="00B92395">
            <w:pPr>
              <w:spacing w:after="0" w:line="240" w:lineRule="auto"/>
            </w:pPr>
            <w:r>
              <w:rPr>
                <w:b/>
                <w:bCs/>
                <w:noProof/>
              </w:rPr>
              <w:drawing>
                <wp:inline distT="0" distB="0" distL="0" distR="0" wp14:anchorId="40C6D6C2" wp14:editId="27299497">
                  <wp:extent cx="201600" cy="201600"/>
                  <wp:effectExtent l="0" t="0" r="8255" b="8255"/>
                  <wp:docPr id="178" name="Graphique 17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45114612" w14:textId="36AEE094" w:rsidR="00B92395" w:rsidRPr="00C22DA1" w:rsidRDefault="00B92395" w:rsidP="00B92395">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080EC76" w14:textId="11013722" w:rsidR="00B92395" w:rsidRPr="005B143E" w:rsidRDefault="004728AD" w:rsidP="005B143E">
            <w:pPr>
              <w:keepNext/>
              <w:spacing w:after="0" w:line="240" w:lineRule="auto"/>
              <w:jc w:val="both"/>
              <w:rPr>
                <w:sz w:val="20"/>
                <w:szCs w:val="20"/>
              </w:rPr>
            </w:pPr>
            <w:r>
              <w:rPr>
                <w:sz w:val="20"/>
                <w:szCs w:val="20"/>
              </w:rPr>
              <w:t>En attente de l’audit de sécurité.</w:t>
            </w:r>
          </w:p>
        </w:tc>
      </w:tr>
    </w:tbl>
    <w:p w14:paraId="0D40C215" w14:textId="265D5151" w:rsidR="004E0A12" w:rsidRDefault="004E0A12" w:rsidP="004E0A12">
      <w:pPr>
        <w:pStyle w:val="Lgende"/>
      </w:pPr>
      <w:bookmarkStart w:id="34" w:name="_Toc107293791"/>
      <w:r>
        <w:t xml:space="preserve">Tableau </w:t>
      </w:r>
      <w:fldSimple w:instr=" SEQ Tableau \* ARABIC ">
        <w:r>
          <w:rPr>
            <w:noProof/>
          </w:rPr>
          <w:t>6</w:t>
        </w:r>
      </w:fldSimple>
      <w:r>
        <w:t xml:space="preserve"> : </w:t>
      </w:r>
      <w:r w:rsidRPr="00B71E12">
        <w:t>Table d'évaluation de la sécurité (</w:t>
      </w:r>
      <w:r>
        <w:t>1</w:t>
      </w:r>
      <w:r w:rsidRPr="00B71E12">
        <w:t>/2)</w:t>
      </w:r>
      <w:bookmarkEnd w:id="34"/>
    </w:p>
    <w:p w14:paraId="111D3023" w14:textId="77777777" w:rsidR="004E0A12" w:rsidRDefault="004E0A12">
      <w:r>
        <w:br w:type="page"/>
      </w:r>
    </w:p>
    <w:tbl>
      <w:tblPr>
        <w:tblpPr w:leftFromText="141" w:rightFromText="141" w:horzAnchor="margin" w:tblpXSpec="center" w:tblpY="904"/>
        <w:tblW w:w="14463" w:type="dxa"/>
        <w:tblLayout w:type="fixed"/>
        <w:tblCellMar>
          <w:top w:w="68" w:type="dxa"/>
          <w:left w:w="70" w:type="dxa"/>
          <w:bottom w:w="68" w:type="dxa"/>
          <w:right w:w="227" w:type="dxa"/>
        </w:tblCellMar>
        <w:tblLook w:val="04A0" w:firstRow="1" w:lastRow="0" w:firstColumn="1" w:lastColumn="0" w:noHBand="0" w:noVBand="1"/>
      </w:tblPr>
      <w:tblGrid>
        <w:gridCol w:w="7381"/>
        <w:gridCol w:w="567"/>
        <w:gridCol w:w="708"/>
        <w:gridCol w:w="987"/>
        <w:gridCol w:w="6"/>
        <w:gridCol w:w="4814"/>
      </w:tblGrid>
      <w:tr w:rsidR="004E0A12" w:rsidRPr="00CD20D6" w14:paraId="0F83C0B3" w14:textId="77777777" w:rsidTr="009C6513">
        <w:trPr>
          <w:trHeight w:val="388"/>
        </w:trPr>
        <w:tc>
          <w:tcPr>
            <w:tcW w:w="7381" w:type="dxa"/>
            <w:tcBorders>
              <w:top w:val="single" w:sz="4" w:space="0" w:color="auto"/>
              <w:left w:val="single" w:sz="4" w:space="0" w:color="auto"/>
              <w:bottom w:val="single" w:sz="4" w:space="0" w:color="auto"/>
            </w:tcBorders>
            <w:shd w:val="clear" w:color="auto" w:fill="52AAC6"/>
            <w:vAlign w:val="center"/>
          </w:tcPr>
          <w:p w14:paraId="2126D200" w14:textId="7AA117DB" w:rsidR="004E0A12" w:rsidRPr="00921DBC" w:rsidRDefault="004E0A12" w:rsidP="0007462D">
            <w:pPr>
              <w:spacing w:after="0"/>
              <w:jc w:val="both"/>
              <w:rPr>
                <w:b/>
                <w:bCs/>
                <w:sz w:val="20"/>
                <w:szCs w:val="20"/>
              </w:rPr>
            </w:pPr>
            <w:r w:rsidRPr="00921DBC">
              <w:rPr>
                <w:rFonts w:ascii="Calibri" w:eastAsia="Times New Roman" w:hAnsi="Calibri" w:cs="Calibri"/>
                <w:b/>
                <w:bCs/>
                <w:color w:val="000000"/>
              </w:rPr>
              <w:lastRenderedPageBreak/>
              <w:t>Critère d’évaluation</w:t>
            </w:r>
          </w:p>
        </w:tc>
        <w:tc>
          <w:tcPr>
            <w:tcW w:w="1275" w:type="dxa"/>
            <w:gridSpan w:val="2"/>
            <w:tcBorders>
              <w:top w:val="single" w:sz="4" w:space="0" w:color="auto"/>
              <w:bottom w:val="single" w:sz="4" w:space="0" w:color="auto"/>
            </w:tcBorders>
            <w:shd w:val="clear" w:color="auto" w:fill="52AAC6"/>
            <w:vAlign w:val="center"/>
          </w:tcPr>
          <w:p w14:paraId="69531BAB" w14:textId="5E6F89DF" w:rsidR="004E0A12" w:rsidRPr="00921DBC" w:rsidRDefault="004E0A12" w:rsidP="0007462D">
            <w:pPr>
              <w:spacing w:after="0" w:line="240" w:lineRule="auto"/>
              <w:rPr>
                <w:b/>
                <w:bCs/>
              </w:rPr>
            </w:pPr>
            <w:r w:rsidRPr="00921DBC">
              <w:rPr>
                <w:rFonts w:ascii="Calibri" w:eastAsia="Times New Roman" w:hAnsi="Calibri" w:cs="Calibri"/>
                <w:b/>
                <w:bCs/>
                <w:color w:val="000000"/>
              </w:rPr>
              <w:t xml:space="preserve">Statut </w:t>
            </w:r>
          </w:p>
        </w:tc>
        <w:tc>
          <w:tcPr>
            <w:tcW w:w="987" w:type="dxa"/>
            <w:tcBorders>
              <w:top w:val="single" w:sz="4" w:space="0" w:color="auto"/>
              <w:bottom w:val="single" w:sz="4" w:space="0" w:color="auto"/>
            </w:tcBorders>
            <w:shd w:val="clear" w:color="auto" w:fill="52AAC6"/>
            <w:vAlign w:val="center"/>
          </w:tcPr>
          <w:p w14:paraId="34596EE0" w14:textId="27ACBB6C" w:rsidR="004E0A12" w:rsidRPr="00921DBC" w:rsidRDefault="004E0A12" w:rsidP="0007462D">
            <w:pPr>
              <w:spacing w:after="0" w:line="240" w:lineRule="auto"/>
              <w:rPr>
                <w:b/>
                <w:bCs/>
              </w:rPr>
            </w:pPr>
          </w:p>
        </w:tc>
        <w:tc>
          <w:tcPr>
            <w:tcW w:w="4820" w:type="dxa"/>
            <w:gridSpan w:val="2"/>
            <w:tcBorders>
              <w:top w:val="single" w:sz="4" w:space="0" w:color="auto"/>
              <w:left w:val="nil"/>
              <w:bottom w:val="single" w:sz="4" w:space="0" w:color="auto"/>
              <w:right w:val="single" w:sz="4" w:space="0" w:color="auto"/>
            </w:tcBorders>
            <w:shd w:val="clear" w:color="auto" w:fill="52AAC6"/>
            <w:vAlign w:val="center"/>
          </w:tcPr>
          <w:p w14:paraId="65FF5599" w14:textId="3524B75D" w:rsidR="004E0A12" w:rsidRPr="00921DBC" w:rsidRDefault="004E0A12" w:rsidP="0007462D">
            <w:pPr>
              <w:spacing w:after="0" w:line="240" w:lineRule="auto"/>
              <w:rPr>
                <w:b/>
                <w:bCs/>
              </w:rPr>
            </w:pPr>
            <w:r w:rsidRPr="00921DBC">
              <w:rPr>
                <w:rFonts w:ascii="Calibri" w:eastAsia="Times New Roman" w:hAnsi="Calibri" w:cs="Calibri"/>
                <w:b/>
                <w:bCs/>
                <w:color w:val="000000"/>
              </w:rPr>
              <w:t>Commentaire</w:t>
            </w:r>
          </w:p>
        </w:tc>
      </w:tr>
      <w:tr w:rsidR="00766CD0" w:rsidRPr="00CD20D6" w14:paraId="321DEF88" w14:textId="5CFC2F20"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573D76" w14:textId="7C77E9CD" w:rsidR="00766CD0" w:rsidRPr="00CD20D6" w:rsidRDefault="00766CD0" w:rsidP="00766CD0">
            <w:pPr>
              <w:spacing w:after="0"/>
              <w:jc w:val="both"/>
              <w:rPr>
                <w:sz w:val="20"/>
                <w:szCs w:val="20"/>
              </w:rPr>
            </w:pPr>
            <w:r w:rsidRPr="00CD20D6">
              <w:rPr>
                <w:sz w:val="20"/>
                <w:szCs w:val="20"/>
              </w:rPr>
              <w:t>Les applicatifs ou la plateforme technique (cloud) ne contiennent aucun accès administrateur non identifié ou non justifié par un besoin clairement exprimé.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7DDCE08" w14:textId="0271B5F7" w:rsidR="00766CD0" w:rsidRPr="00CD20D6" w:rsidRDefault="00766CD0" w:rsidP="00766CD0">
            <w:pPr>
              <w:spacing w:after="0" w:line="240" w:lineRule="auto"/>
            </w:pPr>
            <w:r w:rsidRPr="00CD20D6">
              <w:rPr>
                <w:noProof/>
              </w:rPr>
              <w:drawing>
                <wp:inline distT="0" distB="0" distL="0" distR="0" wp14:anchorId="5F5E6566" wp14:editId="4364DB64">
                  <wp:extent cx="201600" cy="201600"/>
                  <wp:effectExtent l="0" t="0" r="8255" b="8255"/>
                  <wp:docPr id="177" name="Graphique 17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335CD9E" w14:textId="53BA2EE6"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1A8CAAC" w14:textId="577D677B" w:rsidR="00766CD0" w:rsidRPr="00CD20D6" w:rsidRDefault="00766CD0" w:rsidP="00766CD0">
            <w:pPr>
              <w:spacing w:after="0" w:line="240" w:lineRule="auto"/>
              <w:jc w:val="both"/>
              <w:rPr>
                <w:sz w:val="20"/>
                <w:szCs w:val="20"/>
              </w:rPr>
            </w:pPr>
            <w:r w:rsidRPr="00CD20D6">
              <w:rPr>
                <w:sz w:val="20"/>
                <w:szCs w:val="20"/>
              </w:rPr>
              <w:t>En attente de la matrice des rôles-utilisateurs et de l’audit de sécurité.</w:t>
            </w:r>
          </w:p>
        </w:tc>
      </w:tr>
      <w:tr w:rsidR="00766CD0" w:rsidRPr="00CD20D6" w14:paraId="34EF7037" w14:textId="5373FF7A"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F2AC" w14:textId="1F51623F" w:rsidR="00766CD0" w:rsidRPr="00CD20D6" w:rsidRDefault="00766CD0" w:rsidP="00766CD0">
            <w:pPr>
              <w:spacing w:after="0"/>
              <w:jc w:val="both"/>
              <w:rPr>
                <w:sz w:val="20"/>
                <w:szCs w:val="20"/>
              </w:rPr>
            </w:pPr>
            <w:r w:rsidRPr="00CD20D6">
              <w:rPr>
                <w:sz w:val="20"/>
                <w:szCs w:val="20"/>
              </w:rPr>
              <w:t xml:space="preserve">Les actifs exposés sur le web sont tous soumis à un scan régulier par un outil de détection des vulnérabilités (Qualys, </w:t>
            </w:r>
            <w:proofErr w:type="spellStart"/>
            <w:r w:rsidRPr="00CD20D6">
              <w:rPr>
                <w:sz w:val="20"/>
                <w:szCs w:val="20"/>
              </w:rPr>
              <w:t>Nexpose</w:t>
            </w:r>
            <w:proofErr w:type="spellEnd"/>
            <w:r w:rsidRPr="00CD20D6">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BC8827" w14:textId="3CBD0638" w:rsidR="00766CD0" w:rsidRPr="00CD20D6" w:rsidRDefault="00766CD0" w:rsidP="00766CD0">
            <w:pPr>
              <w:spacing w:after="0" w:line="240" w:lineRule="auto"/>
            </w:pPr>
            <w:r w:rsidRPr="00CD20D6">
              <w:rPr>
                <w:noProof/>
              </w:rPr>
              <w:drawing>
                <wp:inline distT="0" distB="0" distL="0" distR="0" wp14:anchorId="3AA45CE6" wp14:editId="4E8CB321">
                  <wp:extent cx="201600" cy="201600"/>
                  <wp:effectExtent l="0" t="0" r="8255" b="8255"/>
                  <wp:docPr id="181" name="Graphique 18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FC00792" w14:textId="49A3455C"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241CC0BE" w14:textId="2BA11DD9" w:rsidR="00766CD0" w:rsidRPr="00CD20D6" w:rsidRDefault="00766CD0" w:rsidP="00766CD0">
            <w:pPr>
              <w:spacing w:after="0" w:line="240" w:lineRule="auto"/>
              <w:jc w:val="both"/>
              <w:rPr>
                <w:sz w:val="20"/>
                <w:szCs w:val="20"/>
              </w:rPr>
            </w:pPr>
            <w:r w:rsidRPr="00CD20D6">
              <w:rPr>
                <w:sz w:val="20"/>
                <w:szCs w:val="20"/>
              </w:rPr>
              <w:t>En attente de la liste des outils d’analyse de vulnérabilités utilisés par le client et de l’audit de sécurité.</w:t>
            </w:r>
          </w:p>
        </w:tc>
      </w:tr>
      <w:tr w:rsidR="00766CD0" w:rsidRPr="00CD20D6" w14:paraId="026535F3" w14:textId="7E1AEF31"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B0B157" w14:textId="1032DFA2" w:rsidR="00766CD0" w:rsidRPr="00CD20D6" w:rsidRDefault="00766CD0" w:rsidP="00766CD0">
            <w:pPr>
              <w:spacing w:after="0"/>
              <w:jc w:val="both"/>
              <w:rPr>
                <w:sz w:val="20"/>
                <w:szCs w:val="20"/>
              </w:rPr>
            </w:pPr>
            <w:r w:rsidRPr="00CD20D6">
              <w:rPr>
                <w:sz w:val="20"/>
                <w:szCs w:val="20"/>
              </w:rPr>
              <w:t>Tous les actifs ont été soumis à un audit de sécurité (interne ou externe) avant déploiement.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5903BC1" w14:textId="373B3896" w:rsidR="00766CD0" w:rsidRPr="00CD20D6" w:rsidRDefault="00766CD0" w:rsidP="00766CD0">
            <w:pPr>
              <w:spacing w:after="0" w:line="240" w:lineRule="auto"/>
            </w:pPr>
            <w:r w:rsidRPr="00CD20D6">
              <w:rPr>
                <w:noProof/>
              </w:rPr>
              <w:drawing>
                <wp:inline distT="0" distB="0" distL="0" distR="0" wp14:anchorId="75F6AC41" wp14:editId="133B2AAF">
                  <wp:extent cx="201600" cy="201600"/>
                  <wp:effectExtent l="0" t="0" r="8255" b="8255"/>
                  <wp:docPr id="182" name="Graphique 18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951638F" w14:textId="079CA299"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A573784" w14:textId="2046259E" w:rsidR="00766CD0" w:rsidRPr="00CD20D6" w:rsidRDefault="00766CD0" w:rsidP="00766CD0">
            <w:pPr>
              <w:spacing w:after="0" w:line="240" w:lineRule="auto"/>
              <w:jc w:val="both"/>
              <w:rPr>
                <w:sz w:val="20"/>
                <w:szCs w:val="20"/>
              </w:rPr>
            </w:pPr>
            <w:r>
              <w:rPr>
                <w:sz w:val="20"/>
                <w:szCs w:val="20"/>
              </w:rPr>
              <w:t>En attente de l’audit de sécurité.</w:t>
            </w:r>
          </w:p>
        </w:tc>
      </w:tr>
      <w:tr w:rsidR="00766CD0" w:rsidRPr="00CD20D6" w14:paraId="74CF0A70" w14:textId="2EF9A197"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BA0E0A" w14:textId="4A5C3732" w:rsidR="00766CD0" w:rsidRPr="00CD20D6" w:rsidRDefault="00766CD0" w:rsidP="00766CD0">
            <w:pPr>
              <w:spacing w:after="0"/>
              <w:jc w:val="both"/>
              <w:rPr>
                <w:sz w:val="20"/>
                <w:szCs w:val="20"/>
              </w:rPr>
            </w:pPr>
            <w:r w:rsidRPr="00CD20D6">
              <w:rPr>
                <w:sz w:val="20"/>
                <w:szCs w:val="20"/>
              </w:rPr>
              <w:t>Une authentification 2FA est exigée pour tous les accès disposant de privilèges élevés permettant de manipuler les données de plusieurs utilisateurs ou les droits d’accès à la plateforme.</w:t>
            </w:r>
          </w:p>
          <w:p w14:paraId="7FD36C50" w14:textId="1EB9545A" w:rsidR="00766CD0" w:rsidRPr="00CD20D6" w:rsidRDefault="00766CD0" w:rsidP="00766CD0">
            <w:pPr>
              <w:spacing w:after="0"/>
              <w:jc w:val="both"/>
              <w:rPr>
                <w:sz w:val="20"/>
                <w:szCs w:val="20"/>
              </w:rPr>
            </w:pPr>
            <w:r w:rsidRPr="00CD20D6">
              <w:rPr>
                <w:sz w:val="20"/>
                <w:szCs w:val="20"/>
              </w:rPr>
              <w:t>(Le 2FA est fortement recommandé pour tous les accès mais non imposé).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CEF2C61" w14:textId="78E8412B" w:rsidR="00766CD0" w:rsidRPr="00CD20D6" w:rsidRDefault="00766CD0" w:rsidP="00766CD0">
            <w:pPr>
              <w:spacing w:after="0" w:line="240" w:lineRule="auto"/>
            </w:pPr>
            <w:r w:rsidRPr="00CD20D6">
              <w:rPr>
                <w:noProof/>
              </w:rPr>
              <w:drawing>
                <wp:inline distT="0" distB="0" distL="0" distR="0" wp14:anchorId="01191618" wp14:editId="3A7159C8">
                  <wp:extent cx="200025" cy="200025"/>
                  <wp:effectExtent l="0" t="0" r="9525" b="9525"/>
                  <wp:docPr id="186" name="Graphique 18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2E8664A0" w14:textId="200574A0" w:rsidR="00766CD0" w:rsidRPr="00CD20D6" w:rsidRDefault="00766CD0" w:rsidP="00766CD0">
            <w:pPr>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39B8E124" w14:textId="0F010420" w:rsidR="00766CD0" w:rsidRPr="00CD20D6" w:rsidRDefault="00766CD0"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455CD8F7" w14:textId="04A20044"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D0735B" w14:textId="46E5B572" w:rsidR="00766CD0" w:rsidRPr="00CD20D6" w:rsidRDefault="00766CD0" w:rsidP="00766CD0">
            <w:pPr>
              <w:spacing w:after="0"/>
              <w:jc w:val="both"/>
              <w:rPr>
                <w:sz w:val="20"/>
                <w:szCs w:val="20"/>
              </w:rPr>
            </w:pPr>
            <w:r w:rsidRPr="00CD20D6">
              <w:rPr>
                <w:sz w:val="20"/>
                <w:szCs w:val="20"/>
              </w:rPr>
              <w:t xml:space="preserve">Les actifs web sont exposés derrière un Web Application Firewall permettant le contrôle des requêtes et la protection contre les attaques </w:t>
            </w:r>
            <w:proofErr w:type="spellStart"/>
            <w:r w:rsidRPr="00CD20D6">
              <w:rPr>
                <w:sz w:val="20"/>
                <w:szCs w:val="20"/>
              </w:rPr>
              <w:t>DoS</w:t>
            </w:r>
            <w:proofErr w:type="spellEnd"/>
            <w:r w:rsidRPr="00CD20D6">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8E64FE2" w14:textId="00EBEBAE" w:rsidR="00766CD0" w:rsidRPr="00CD20D6" w:rsidRDefault="000767D0" w:rsidP="00766CD0">
            <w:pPr>
              <w:spacing w:after="0" w:line="240" w:lineRule="auto"/>
            </w:pPr>
            <w:r w:rsidRPr="00CD20D6">
              <w:rPr>
                <w:noProof/>
              </w:rPr>
              <w:drawing>
                <wp:inline distT="0" distB="0" distL="0" distR="0" wp14:anchorId="75BD2994" wp14:editId="74F11BE2">
                  <wp:extent cx="200025" cy="200025"/>
                  <wp:effectExtent l="0" t="0" r="9525" b="9525"/>
                  <wp:docPr id="225" name="Graphique 22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66938B88" w14:textId="2F0F1F48" w:rsidR="00766CD0" w:rsidRPr="00CD20D6" w:rsidRDefault="000767D0" w:rsidP="00766CD0">
            <w:pPr>
              <w:spacing w:after="0" w:line="240" w:lineRule="auto"/>
            </w:pPr>
            <w:r>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5F0F08B" w14:textId="2675EA68" w:rsidR="00766CD0" w:rsidRPr="00CD20D6" w:rsidRDefault="00E8539F"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7CF0A26B" w14:textId="1748D50C"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C5F8A" w14:textId="756EAB74" w:rsidR="00766CD0" w:rsidRPr="00CD20D6" w:rsidRDefault="00766CD0" w:rsidP="00766CD0">
            <w:pPr>
              <w:spacing w:after="0"/>
              <w:jc w:val="both"/>
              <w:rPr>
                <w:sz w:val="20"/>
                <w:szCs w:val="20"/>
              </w:rPr>
            </w:pPr>
            <w:r w:rsidRPr="00CD20D6">
              <w:rPr>
                <w:sz w:val="20"/>
                <w:szCs w:val="20"/>
              </w:rPr>
              <w:t>Il n’existe pas d’accès externes à la solution (prestataires, compte de démo, de test …) non maitrisés et non identifié.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DE9E284" w14:textId="4FC132CF" w:rsidR="00766CD0" w:rsidRPr="00CD20D6" w:rsidRDefault="00766CD0" w:rsidP="00766CD0">
            <w:pPr>
              <w:spacing w:after="0" w:line="240" w:lineRule="auto"/>
            </w:pPr>
            <w:r w:rsidRPr="00CD20D6">
              <w:rPr>
                <w:noProof/>
              </w:rPr>
              <w:drawing>
                <wp:inline distT="0" distB="0" distL="0" distR="0" wp14:anchorId="41C70CDC" wp14:editId="0C452FB6">
                  <wp:extent cx="201600" cy="201600"/>
                  <wp:effectExtent l="0" t="0" r="8255" b="8255"/>
                  <wp:docPr id="184" name="Graphique 18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0A389F7" w14:textId="081DD672"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6021EAF3" w14:textId="33D8DC7E" w:rsidR="00766CD0" w:rsidRPr="00CD20D6" w:rsidRDefault="006C7192" w:rsidP="00766CD0">
            <w:pPr>
              <w:spacing w:after="0" w:line="240" w:lineRule="auto"/>
              <w:jc w:val="both"/>
              <w:rPr>
                <w:sz w:val="20"/>
                <w:szCs w:val="20"/>
              </w:rPr>
            </w:pPr>
            <w:r>
              <w:rPr>
                <w:sz w:val="20"/>
                <w:szCs w:val="20"/>
              </w:rPr>
              <w:t>En attente de l’audit de sécurité.</w:t>
            </w:r>
          </w:p>
        </w:tc>
      </w:tr>
      <w:tr w:rsidR="00766CD0" w:rsidRPr="00CD20D6" w14:paraId="30301728" w14:textId="103F51F5"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93CCF8" w14:textId="78E6518C" w:rsidR="00766CD0" w:rsidRPr="00CD20D6" w:rsidRDefault="00766CD0" w:rsidP="00766CD0">
            <w:pPr>
              <w:spacing w:after="0"/>
              <w:jc w:val="both"/>
              <w:rPr>
                <w:sz w:val="20"/>
                <w:szCs w:val="20"/>
              </w:rPr>
            </w:pPr>
            <w:r w:rsidRPr="00490BEE">
              <w:rPr>
                <w:sz w:val="20"/>
                <w:szCs w:val="20"/>
              </w:rPr>
              <w:t xml:space="preserve">Les mots de passes des utilisateurs doivent satisfaire aux exigences de l’entreprise, ou, à minima aux bonnes pratiques de sécurité recommandés. (12 caractères de 3 catégories différentes).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F2B27B9" w14:textId="75212FF2" w:rsidR="00766CD0" w:rsidRPr="00CD20D6" w:rsidRDefault="00766CD0" w:rsidP="00766CD0">
            <w:pPr>
              <w:spacing w:after="0" w:line="240" w:lineRule="auto"/>
            </w:pPr>
            <w:r w:rsidRPr="00CD20D6">
              <w:rPr>
                <w:noProof/>
              </w:rPr>
              <w:drawing>
                <wp:inline distT="0" distB="0" distL="0" distR="0" wp14:anchorId="15394D4E" wp14:editId="5257680D">
                  <wp:extent cx="200025" cy="200025"/>
                  <wp:effectExtent l="0" t="0" r="9525" b="9525"/>
                  <wp:docPr id="187" name="Graphique 18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159FD80D" w14:textId="2E26A8F5" w:rsidR="00766CD0" w:rsidRPr="00CD20D6" w:rsidRDefault="00766CD0" w:rsidP="00766CD0">
            <w:pPr>
              <w:keepNext/>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837EA22" w14:textId="6277A079" w:rsidR="00766CD0" w:rsidRPr="00CD20D6" w:rsidRDefault="00766CD0" w:rsidP="00766CD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6A41793" w14:textId="19138C0E" w:rsidR="00AF515B" w:rsidRDefault="00AF515B">
      <w:pPr>
        <w:pStyle w:val="Lgende"/>
      </w:pPr>
      <w:bookmarkStart w:id="35" w:name="_Toc107293792"/>
      <w:r>
        <w:t xml:space="preserve">Tableau </w:t>
      </w:r>
      <w:fldSimple w:instr=" SEQ Tableau \* ARABIC ">
        <w:r w:rsidR="004E0A12">
          <w:rPr>
            <w:noProof/>
          </w:rPr>
          <w:t>7</w:t>
        </w:r>
      </w:fldSimple>
      <w:r>
        <w:t xml:space="preserve"> : Table d'évaluation de la sécurité</w:t>
      </w:r>
      <w:r w:rsidR="004E0A12">
        <w:t xml:space="preserve"> (2/2)</w:t>
      </w:r>
      <w:bookmarkEnd w:id="35"/>
    </w:p>
    <w:p w14:paraId="0F14EEB1" w14:textId="77777777" w:rsidR="004E0A12" w:rsidRDefault="004E0A12">
      <w:pPr>
        <w:rPr>
          <w:rFonts w:ascii="Open Sans" w:eastAsiaTheme="majorEastAsia" w:hAnsi="Open Sans" w:cs="Open Sans"/>
          <w:b/>
          <w:bCs/>
          <w:color w:val="595959" w:themeColor="text1" w:themeTint="A6"/>
          <w:sz w:val="24"/>
          <w:szCs w:val="24"/>
        </w:rPr>
      </w:pPr>
      <w:r>
        <w:br w:type="page"/>
      </w:r>
    </w:p>
    <w:p w14:paraId="37116CD5" w14:textId="6B96B119" w:rsidR="00FD61BA" w:rsidRDefault="003C53BB" w:rsidP="00851422">
      <w:pPr>
        <w:pStyle w:val="Titre3"/>
      </w:pPr>
      <w:bookmarkStart w:id="36" w:name="_Toc107293777"/>
      <w:r w:rsidRPr="00851422">
        <w:lastRenderedPageBreak/>
        <w:t>Gestion de l’information</w:t>
      </w:r>
      <w:bookmarkEnd w:id="36"/>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39B5A7CF" w14:textId="09245567" w:rsidTr="009C3AEC">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9005214"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C59BD08"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1ED0F35" w14:textId="7B1D60DF"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9C3AEC" w:rsidRPr="00C22DA1" w14:paraId="1C177167" w14:textId="0E6D4657"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2892F53C" w14:textId="6EAE66C5" w:rsidR="009C3AEC" w:rsidRPr="00CC1D2E" w:rsidRDefault="009C3AEC" w:rsidP="009C3AEC">
            <w:pPr>
              <w:spacing w:after="0"/>
              <w:jc w:val="both"/>
              <w:rPr>
                <w:sz w:val="20"/>
                <w:szCs w:val="20"/>
              </w:rPr>
            </w:pPr>
            <w:r>
              <w:rPr>
                <w:sz w:val="20"/>
                <w:szCs w:val="20"/>
              </w:rPr>
              <w:t xml:space="preserve">Tout </w:t>
            </w:r>
            <w:r w:rsidRPr="00CC1D2E">
              <w:rPr>
                <w:sz w:val="20"/>
                <w:szCs w:val="20"/>
              </w:rPr>
              <w:t xml:space="preserve">accès aux données </w:t>
            </w:r>
            <w:r>
              <w:rPr>
                <w:sz w:val="20"/>
                <w:szCs w:val="20"/>
              </w:rPr>
              <w:t xml:space="preserve">du système est contrôlé et </w:t>
            </w:r>
            <w:r w:rsidRPr="00CC1D2E">
              <w:rPr>
                <w:sz w:val="20"/>
                <w:szCs w:val="20"/>
              </w:rPr>
              <w:t>sécuris</w:t>
            </w:r>
            <w:r>
              <w:rPr>
                <w:sz w:val="20"/>
                <w:szCs w:val="20"/>
              </w:rPr>
              <w:t>é (fonctionnement et techniquement).</w:t>
            </w:r>
          </w:p>
        </w:tc>
        <w:tc>
          <w:tcPr>
            <w:tcW w:w="567" w:type="dxa"/>
            <w:tcBorders>
              <w:top w:val="single" w:sz="4" w:space="0" w:color="auto"/>
              <w:left w:val="single" w:sz="4" w:space="0" w:color="auto"/>
              <w:bottom w:val="single" w:sz="4" w:space="0" w:color="auto"/>
            </w:tcBorders>
            <w:shd w:val="clear" w:color="auto" w:fill="DFF1F5"/>
            <w:vAlign w:val="center"/>
          </w:tcPr>
          <w:p w14:paraId="28D6D378" w14:textId="5B7D3E9E" w:rsidR="009C3AEC" w:rsidRPr="00C22DA1" w:rsidRDefault="009C3AEC" w:rsidP="009C3AEC">
            <w:pPr>
              <w:spacing w:after="0" w:line="240" w:lineRule="auto"/>
            </w:pPr>
            <w:r>
              <w:rPr>
                <w:b/>
                <w:bCs/>
                <w:noProof/>
              </w:rPr>
              <w:drawing>
                <wp:inline distT="0" distB="0" distL="0" distR="0" wp14:anchorId="6ED82609" wp14:editId="75382406">
                  <wp:extent cx="201600" cy="201600"/>
                  <wp:effectExtent l="0" t="0" r="8255" b="8255"/>
                  <wp:docPr id="188" name="Graphique 18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47B5FCF" w14:textId="51A35FC4" w:rsidR="009C3AEC" w:rsidRPr="00C22DA1" w:rsidRDefault="009C3AEC" w:rsidP="009C3AEC">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1130222B" w14:textId="2AECDA07" w:rsidR="009C3AEC" w:rsidRPr="00A960D1" w:rsidRDefault="00A960D1" w:rsidP="00A960D1">
            <w:pPr>
              <w:spacing w:after="0" w:line="240" w:lineRule="auto"/>
              <w:jc w:val="both"/>
              <w:rPr>
                <w:sz w:val="20"/>
                <w:szCs w:val="20"/>
              </w:rPr>
            </w:pPr>
            <w:r w:rsidRPr="00A960D1">
              <w:rPr>
                <w:sz w:val="20"/>
                <w:szCs w:val="20"/>
              </w:rPr>
              <w:t>En attente de l’audit de sécurité.</w:t>
            </w:r>
          </w:p>
        </w:tc>
      </w:tr>
      <w:tr w:rsidR="00676C41" w:rsidRPr="00C22DA1" w14:paraId="7CE9D581" w14:textId="7E9B85B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4A6630CB" w14:textId="487D7B58" w:rsidR="00676C41" w:rsidRPr="00CC1D2E" w:rsidRDefault="00676C41" w:rsidP="00676C41">
            <w:pPr>
              <w:spacing w:after="0"/>
              <w:jc w:val="both"/>
              <w:rPr>
                <w:sz w:val="20"/>
                <w:szCs w:val="20"/>
              </w:rPr>
            </w:pPr>
            <w:r>
              <w:rPr>
                <w:sz w:val="20"/>
                <w:szCs w:val="20"/>
              </w:rPr>
              <w:t>Pour chaque actif logiciel, les données à caractère personnel (</w:t>
            </w:r>
            <w:r w:rsidRPr="00CC1D2E">
              <w:rPr>
                <w:sz w:val="20"/>
                <w:szCs w:val="20"/>
              </w:rPr>
              <w:t>DCP</w:t>
            </w:r>
            <w:r>
              <w:rPr>
                <w:sz w:val="20"/>
                <w:szCs w:val="20"/>
              </w:rPr>
              <w:t xml:space="preserve">) manipulés sont clairement identifiés et protégées. </w:t>
            </w:r>
          </w:p>
        </w:tc>
        <w:tc>
          <w:tcPr>
            <w:tcW w:w="567" w:type="dxa"/>
            <w:tcBorders>
              <w:top w:val="single" w:sz="4" w:space="0" w:color="auto"/>
              <w:left w:val="single" w:sz="4" w:space="0" w:color="auto"/>
              <w:bottom w:val="single" w:sz="4" w:space="0" w:color="auto"/>
            </w:tcBorders>
            <w:vAlign w:val="center"/>
          </w:tcPr>
          <w:p w14:paraId="4D6AB450" w14:textId="2C13F619" w:rsidR="00676C41" w:rsidRPr="00C22DA1" w:rsidRDefault="00676C41" w:rsidP="00676C41">
            <w:pPr>
              <w:spacing w:after="0" w:line="240" w:lineRule="auto"/>
            </w:pPr>
            <w:r>
              <w:rPr>
                <w:b/>
                <w:bCs/>
                <w:noProof/>
              </w:rPr>
              <w:drawing>
                <wp:inline distT="0" distB="0" distL="0" distR="0" wp14:anchorId="14D4D68E" wp14:editId="4437C546">
                  <wp:extent cx="200025" cy="200025"/>
                  <wp:effectExtent l="0" t="0" r="9525" b="9525"/>
                  <wp:docPr id="200" name="Graphique 20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11942F5E" w14:textId="2265DDBA"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2F64A860" w14:textId="098E2416"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0F9C4B2A" w14:textId="439C3308"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B0A416" w14:textId="3CCF4A1D" w:rsidR="00676C41" w:rsidRPr="00CC1D2E" w:rsidRDefault="00676C41" w:rsidP="00676C41">
            <w:pPr>
              <w:spacing w:after="0"/>
              <w:jc w:val="both"/>
              <w:rPr>
                <w:sz w:val="20"/>
                <w:szCs w:val="20"/>
              </w:rPr>
            </w:pPr>
            <w:r>
              <w:rPr>
                <w:sz w:val="20"/>
                <w:szCs w:val="20"/>
              </w:rPr>
              <w:t xml:space="preserve">Pour chaque actif logiciel, les données </w:t>
            </w:r>
            <w:r w:rsidRPr="00CC1D2E">
              <w:rPr>
                <w:sz w:val="20"/>
                <w:szCs w:val="20"/>
              </w:rPr>
              <w:t>sensibles</w:t>
            </w:r>
            <w:r>
              <w:rPr>
                <w:sz w:val="20"/>
                <w:szCs w:val="20"/>
              </w:rPr>
              <w:t xml:space="preserve"> (mot de passe, numéros CB …) manipulés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0939AF6" w14:textId="4C29F199" w:rsidR="00676C41" w:rsidRPr="00C22DA1" w:rsidRDefault="00676C41" w:rsidP="00676C41">
            <w:pPr>
              <w:spacing w:after="0" w:line="240" w:lineRule="auto"/>
            </w:pPr>
            <w:r>
              <w:rPr>
                <w:b/>
                <w:bCs/>
                <w:noProof/>
              </w:rPr>
              <w:drawing>
                <wp:inline distT="0" distB="0" distL="0" distR="0" wp14:anchorId="00265493" wp14:editId="598744A5">
                  <wp:extent cx="200025" cy="200025"/>
                  <wp:effectExtent l="0" t="0" r="9525" b="9525"/>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9ACA756" w14:textId="1C58231F"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5A5E90AC" w14:textId="2D0B0D07"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5383DE48" w14:textId="78E0FD5C"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C3138" w14:textId="3ED7D207" w:rsidR="00676C41" w:rsidRPr="00CC1D2E" w:rsidRDefault="00676C41" w:rsidP="00676C41">
            <w:pPr>
              <w:spacing w:after="0"/>
              <w:jc w:val="both"/>
              <w:rPr>
                <w:sz w:val="20"/>
                <w:szCs w:val="20"/>
              </w:rPr>
            </w:pPr>
            <w:r>
              <w:rPr>
                <w:sz w:val="20"/>
                <w:szCs w:val="20"/>
              </w:rPr>
              <w:t>Les données sensibles sont toujours chiffrées ou « hachés » (selon le besoin) sur le support de stockage. Le chiffrement est effectué à l’aide de l’algorithme AES-256 bits minimum.</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AF91C91" w14:textId="64FA727F" w:rsidR="00676C41" w:rsidRPr="00C22DA1" w:rsidRDefault="00676C41" w:rsidP="00676C41">
            <w:pPr>
              <w:spacing w:after="0" w:line="240" w:lineRule="auto"/>
            </w:pPr>
            <w:r>
              <w:rPr>
                <w:b/>
                <w:bCs/>
                <w:noProof/>
              </w:rPr>
              <w:drawing>
                <wp:inline distT="0" distB="0" distL="0" distR="0" wp14:anchorId="77076B25" wp14:editId="72A651B1">
                  <wp:extent cx="200025" cy="200025"/>
                  <wp:effectExtent l="0" t="0" r="9525" b="9525"/>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C9BDD2" w14:textId="739FCBBC"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6A649B52" w14:textId="1BFF7F64"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7DDAB693" w14:textId="30A77E0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F34474" w14:textId="07036C41" w:rsidR="00676C41" w:rsidRPr="00CC1D2E" w:rsidRDefault="00676C41" w:rsidP="00676C41">
            <w:pPr>
              <w:spacing w:after="0"/>
              <w:jc w:val="both"/>
              <w:rPr>
                <w:sz w:val="20"/>
                <w:szCs w:val="20"/>
              </w:rPr>
            </w:pPr>
            <w:r>
              <w:rPr>
                <w:sz w:val="20"/>
                <w:szCs w:val="20"/>
              </w:rPr>
              <w:t>Les données sont manipulées et conservées conformément au RGPD ou tout autre réglementation applicable (y compris pour les délais de conservation).</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395D6E2" w14:textId="398405E9" w:rsidR="00676C41" w:rsidRPr="00C22DA1" w:rsidRDefault="00676C41" w:rsidP="00676C41">
            <w:pPr>
              <w:spacing w:after="0" w:line="240" w:lineRule="auto"/>
            </w:pPr>
            <w:r>
              <w:rPr>
                <w:b/>
                <w:bCs/>
                <w:noProof/>
              </w:rPr>
              <w:drawing>
                <wp:inline distT="0" distB="0" distL="0" distR="0" wp14:anchorId="18E3890C" wp14:editId="6C0D5D2F">
                  <wp:extent cx="200025" cy="200025"/>
                  <wp:effectExtent l="0" t="0" r="9525" b="9525"/>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6614D2E" w14:textId="0DE6EC51"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49A4881" w14:textId="33C6DB7F"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67F95DE7" w14:textId="4DDC49A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B0F93" w14:textId="1EEDF4CE" w:rsidR="00676C41" w:rsidRPr="00CC1D2E" w:rsidRDefault="00676C41" w:rsidP="00676C41">
            <w:pPr>
              <w:spacing w:after="0"/>
              <w:jc w:val="both"/>
              <w:rPr>
                <w:sz w:val="20"/>
                <w:szCs w:val="20"/>
              </w:rPr>
            </w:pPr>
            <w:r>
              <w:rPr>
                <w:sz w:val="20"/>
                <w:szCs w:val="20"/>
              </w:rPr>
              <w:t>Un délégué à la protection des données (DPO) est désigné pour garantir la conformité de la protection des données.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9B16314" w14:textId="05906670" w:rsidR="00676C41" w:rsidRPr="00C22DA1" w:rsidRDefault="00676C41" w:rsidP="00676C41">
            <w:pPr>
              <w:spacing w:after="0" w:line="240" w:lineRule="auto"/>
            </w:pPr>
            <w:r>
              <w:rPr>
                <w:b/>
                <w:bCs/>
                <w:noProof/>
              </w:rPr>
              <w:drawing>
                <wp:inline distT="0" distB="0" distL="0" distR="0" wp14:anchorId="0FB6958E" wp14:editId="6A942B45">
                  <wp:extent cx="201600" cy="201600"/>
                  <wp:effectExtent l="0" t="0" r="8255" b="8255"/>
                  <wp:docPr id="189" name="Graphique 18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532C696" w14:textId="3EDC0368"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702DF91" w14:textId="54C7CF04" w:rsidR="00676C41" w:rsidRPr="00A960D1" w:rsidRDefault="00676C41" w:rsidP="00676C41">
            <w:pPr>
              <w:spacing w:after="0" w:line="240" w:lineRule="auto"/>
              <w:jc w:val="both"/>
              <w:rPr>
                <w:sz w:val="20"/>
                <w:szCs w:val="20"/>
              </w:rPr>
            </w:pPr>
            <w:r>
              <w:rPr>
                <w:sz w:val="20"/>
                <w:szCs w:val="20"/>
              </w:rPr>
              <w:t>En attente des précisions du client.</w:t>
            </w:r>
          </w:p>
        </w:tc>
      </w:tr>
      <w:tr w:rsidR="00676C41" w:rsidRPr="00C22DA1" w14:paraId="40D940E2" w14:textId="64478B3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9458F5" w14:textId="575EF290" w:rsidR="00676C41" w:rsidRPr="00CC1D2E" w:rsidRDefault="00676C41" w:rsidP="00676C41">
            <w:pPr>
              <w:spacing w:after="0"/>
              <w:jc w:val="both"/>
              <w:rPr>
                <w:sz w:val="20"/>
                <w:szCs w:val="20"/>
              </w:rPr>
            </w:pPr>
            <w:r>
              <w:rPr>
                <w:sz w:val="20"/>
                <w:szCs w:val="20"/>
              </w:rPr>
              <w:t xml:space="preserve">Les modifications de données sont transactionnés par groupe chaque fois que nécessaire (transaction SQL, transaction distribuées </w:t>
            </w:r>
            <w:r w:rsidR="002D7EEE">
              <w:rPr>
                <w:sz w:val="20"/>
                <w:szCs w:val="20"/>
              </w:rPr>
              <w:t>…</w:t>
            </w:r>
            <w:r>
              <w:rPr>
                <w:sz w:val="20"/>
                <w:szCs w:val="20"/>
              </w:rPr>
              <w:t>) pour garantir la cohérence du référentiel de données.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259A61" w14:textId="6B3F909B" w:rsidR="00676C41" w:rsidRPr="00C22DA1" w:rsidRDefault="00676C41" w:rsidP="00676C41">
            <w:pPr>
              <w:spacing w:after="0" w:line="240" w:lineRule="auto"/>
            </w:pPr>
            <w:r>
              <w:rPr>
                <w:b/>
                <w:bCs/>
                <w:noProof/>
              </w:rPr>
              <w:drawing>
                <wp:inline distT="0" distB="0" distL="0" distR="0" wp14:anchorId="009B86D8" wp14:editId="6990BBBF">
                  <wp:extent cx="201600" cy="201600"/>
                  <wp:effectExtent l="0" t="0" r="8255" b="8255"/>
                  <wp:docPr id="190" name="Graphique 190"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7FA039E0" w14:textId="59B10B99"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7B509D6" w14:textId="12BE84D3" w:rsidR="00676C41" w:rsidRPr="00A960D1" w:rsidRDefault="00676C41" w:rsidP="00676C41">
            <w:pPr>
              <w:spacing w:after="0" w:line="240" w:lineRule="auto"/>
              <w:jc w:val="both"/>
              <w:rPr>
                <w:sz w:val="20"/>
                <w:szCs w:val="20"/>
              </w:rPr>
            </w:pPr>
            <w:r>
              <w:rPr>
                <w:sz w:val="20"/>
                <w:szCs w:val="20"/>
              </w:rPr>
              <w:t>En attente de l’audit qualité.</w:t>
            </w:r>
          </w:p>
        </w:tc>
      </w:tr>
      <w:tr w:rsidR="00676C41" w:rsidRPr="00C22DA1" w14:paraId="0528D9C4" w14:textId="6747217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AF757" w14:textId="49C75988" w:rsidR="00676C41" w:rsidRPr="00CC1D2E" w:rsidRDefault="00676C41" w:rsidP="00676C41">
            <w:pPr>
              <w:spacing w:after="0"/>
              <w:jc w:val="both"/>
              <w:rPr>
                <w:sz w:val="20"/>
                <w:szCs w:val="20"/>
              </w:rPr>
            </w:pPr>
            <w:r>
              <w:rPr>
                <w:sz w:val="20"/>
                <w:szCs w:val="20"/>
              </w:rPr>
              <w:t>L</w:t>
            </w:r>
            <w:r w:rsidRPr="00CC1D2E">
              <w:rPr>
                <w:sz w:val="20"/>
                <w:szCs w:val="20"/>
              </w:rPr>
              <w:t xml:space="preserve">a conception des bases de données est confiée à un expert assurant </w:t>
            </w:r>
            <w:r>
              <w:rPr>
                <w:sz w:val="20"/>
                <w:szCs w:val="20"/>
              </w:rPr>
              <w:t>la définition des données, l’élimination des redondances et garantissant une information fiable dans le temps et à toujours jour.</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0FAB41" w14:textId="15D6F8B1" w:rsidR="00676C41" w:rsidRPr="00C22DA1" w:rsidRDefault="00676C41" w:rsidP="00676C41">
            <w:pPr>
              <w:spacing w:after="0" w:line="240" w:lineRule="auto"/>
            </w:pPr>
            <w:r>
              <w:rPr>
                <w:b/>
                <w:bCs/>
                <w:noProof/>
              </w:rPr>
              <w:drawing>
                <wp:inline distT="0" distB="0" distL="0" distR="0" wp14:anchorId="730F5AFD" wp14:editId="2F22A10F">
                  <wp:extent cx="201600" cy="201600"/>
                  <wp:effectExtent l="0" t="0" r="8255" b="8255"/>
                  <wp:docPr id="191" name="Graphique 19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929D6F8" w14:textId="0EB31BC2"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EDAEFED" w14:textId="638765E4" w:rsidR="00676C41" w:rsidRPr="00A960D1" w:rsidRDefault="00676C41" w:rsidP="00676C41">
            <w:pPr>
              <w:spacing w:after="0" w:line="240" w:lineRule="auto"/>
              <w:jc w:val="both"/>
              <w:rPr>
                <w:sz w:val="20"/>
                <w:szCs w:val="20"/>
              </w:rPr>
            </w:pPr>
            <w:r>
              <w:rPr>
                <w:sz w:val="20"/>
                <w:szCs w:val="20"/>
              </w:rPr>
              <w:t>En attente de la définition du MCD/MPD.</w:t>
            </w:r>
          </w:p>
        </w:tc>
      </w:tr>
      <w:tr w:rsidR="00676C41" w:rsidRPr="00C22DA1" w14:paraId="15CD532A" w14:textId="203324F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36D660" w14:textId="4C87C29C" w:rsidR="00676C41" w:rsidRPr="00CC1D2E" w:rsidRDefault="00676C41" w:rsidP="00676C41">
            <w:pPr>
              <w:spacing w:after="0"/>
              <w:jc w:val="both"/>
              <w:rPr>
                <w:sz w:val="20"/>
                <w:szCs w:val="20"/>
              </w:rPr>
            </w:pPr>
            <w:r>
              <w:rPr>
                <w:sz w:val="20"/>
                <w:szCs w:val="20"/>
              </w:rPr>
              <w:t xml:space="preserve">Un temps de perte de données acceptable (RPO) est défini et validé par l’ensemble des parties prenantes, y compris au niveau technique (crash-test total du système réalisé et conforme).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CACDC2" w14:textId="5BB386B1" w:rsidR="00676C41" w:rsidRPr="00C22DA1" w:rsidRDefault="00676C41" w:rsidP="00676C41">
            <w:pPr>
              <w:spacing w:after="0" w:line="240" w:lineRule="auto"/>
            </w:pPr>
            <w:r>
              <w:rPr>
                <w:b/>
                <w:bCs/>
                <w:noProof/>
              </w:rPr>
              <w:drawing>
                <wp:inline distT="0" distB="0" distL="0" distR="0" wp14:anchorId="11431244" wp14:editId="552065A3">
                  <wp:extent cx="201600" cy="201600"/>
                  <wp:effectExtent l="0" t="0" r="8255" b="8255"/>
                  <wp:docPr id="192" name="Graphique 19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C445DBF" w14:textId="3FD94577" w:rsidR="00676C41" w:rsidRPr="00C22DA1" w:rsidRDefault="00676C41" w:rsidP="00676C41">
            <w:pPr>
              <w:keepNext/>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51D4D8D" w14:textId="6EE93AA0" w:rsidR="00676C41" w:rsidRPr="00A960D1" w:rsidRDefault="00676C41" w:rsidP="00676C41">
            <w:pPr>
              <w:keepNext/>
              <w:spacing w:after="0" w:line="240" w:lineRule="auto"/>
              <w:jc w:val="both"/>
              <w:rPr>
                <w:sz w:val="20"/>
                <w:szCs w:val="20"/>
              </w:rPr>
            </w:pPr>
            <w:r>
              <w:rPr>
                <w:sz w:val="20"/>
                <w:szCs w:val="20"/>
              </w:rPr>
              <w:t>En attente de précision sur l’exigence attendue et de l’audit qualité.</w:t>
            </w:r>
          </w:p>
        </w:tc>
      </w:tr>
    </w:tbl>
    <w:p w14:paraId="2DBE9C30" w14:textId="66A4B235" w:rsidR="001509DD" w:rsidRDefault="001509DD">
      <w:pPr>
        <w:pStyle w:val="Lgende"/>
      </w:pPr>
      <w:bookmarkStart w:id="37" w:name="_Toc107293793"/>
      <w:r>
        <w:t xml:space="preserve">Tableau </w:t>
      </w:r>
      <w:fldSimple w:instr=" SEQ Tableau \* ARABIC ">
        <w:r w:rsidR="004E0A12">
          <w:rPr>
            <w:noProof/>
          </w:rPr>
          <w:t>8</w:t>
        </w:r>
      </w:fldSimple>
      <w:r>
        <w:t xml:space="preserve"> : Table d'évaluation de la gestion de l'information</w:t>
      </w:r>
      <w:bookmarkEnd w:id="37"/>
    </w:p>
    <w:p w14:paraId="12EEA79D" w14:textId="77777777" w:rsidR="004E0A12" w:rsidRDefault="004E0A12">
      <w:pPr>
        <w:rPr>
          <w:rFonts w:ascii="Open Sans" w:eastAsiaTheme="majorEastAsia" w:hAnsi="Open Sans" w:cs="Open Sans"/>
          <w:b/>
          <w:bCs/>
          <w:color w:val="595959" w:themeColor="text1" w:themeTint="A6"/>
          <w:sz w:val="24"/>
          <w:szCs w:val="24"/>
        </w:rPr>
      </w:pPr>
      <w:r>
        <w:br w:type="page"/>
      </w:r>
    </w:p>
    <w:p w14:paraId="6128B145" w14:textId="1C5F6692" w:rsidR="00FD61BA" w:rsidRDefault="00FD61BA" w:rsidP="00851422">
      <w:pPr>
        <w:pStyle w:val="Titre3"/>
      </w:pPr>
      <w:bookmarkStart w:id="38" w:name="_Toc107293778"/>
      <w:r w:rsidRPr="00851422">
        <w:lastRenderedPageBreak/>
        <w:t>Gestion des systèmes informatiques</w:t>
      </w:r>
      <w:bookmarkEnd w:id="3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653463A6" w14:textId="743E9DB8" w:rsidTr="00644859">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7F515B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04FEC9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21358725" w14:textId="350D9E09"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D7A4B" w:rsidRPr="00C22DA1" w14:paraId="2A2F596B" w14:textId="1D8E4E1E" w:rsidTr="009C6513">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7A8FAF78" w14:textId="5FB5A64D" w:rsidR="006D7A4B" w:rsidRPr="00FD38D7" w:rsidRDefault="006D7A4B" w:rsidP="00DD7D96">
            <w:pPr>
              <w:jc w:val="both"/>
            </w:pPr>
            <w:r w:rsidRPr="00FD38D7">
              <w:t xml:space="preserve">La plateforme est disponible sur un environnement sécurité de développement et de test (n’exploitant pas les données de production). </w:t>
            </w:r>
          </w:p>
          <w:p w14:paraId="25DFCEBE" w14:textId="38B161A9" w:rsidR="006D7A4B" w:rsidRPr="00CD7C7F" w:rsidRDefault="006D7A4B" w:rsidP="00DD7D96">
            <w:pPr>
              <w:jc w:val="both"/>
            </w:pPr>
            <w:r w:rsidRPr="00FD38D7">
              <w:t>Des environnements supplémentaires (préproduction etc..) peuvent exister mais ne sont pas imposés.</w:t>
            </w:r>
          </w:p>
        </w:tc>
        <w:tc>
          <w:tcPr>
            <w:tcW w:w="567" w:type="dxa"/>
            <w:tcBorders>
              <w:top w:val="single" w:sz="4" w:space="0" w:color="auto"/>
              <w:left w:val="single" w:sz="4" w:space="0" w:color="auto"/>
              <w:bottom w:val="single" w:sz="4" w:space="0" w:color="auto"/>
            </w:tcBorders>
            <w:vAlign w:val="center"/>
          </w:tcPr>
          <w:p w14:paraId="160B1708" w14:textId="601A91BF" w:rsidR="006D7A4B" w:rsidRPr="00C22DA1" w:rsidRDefault="006D7A4B" w:rsidP="006D7A4B">
            <w:pPr>
              <w:spacing w:after="0" w:line="240" w:lineRule="auto"/>
            </w:pPr>
            <w:r>
              <w:rPr>
                <w:b/>
                <w:bCs/>
                <w:noProof/>
              </w:rPr>
              <w:drawing>
                <wp:inline distT="0" distB="0" distL="0" distR="0" wp14:anchorId="7656435F" wp14:editId="66637E6F">
                  <wp:extent cx="200025" cy="200025"/>
                  <wp:effectExtent l="0" t="0" r="9525" b="9525"/>
                  <wp:docPr id="204" name="Graphique 20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427F56BD" w14:textId="73F0529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775786CC" w14:textId="7C3FB2E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4DA6D0F0" w14:textId="73DB3F4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75861FA8" w14:textId="2AACF5E4" w:rsidR="006D7A4B" w:rsidRPr="00CD7C7F" w:rsidRDefault="006D7A4B" w:rsidP="006D7A4B">
            <w:pPr>
              <w:spacing w:after="0"/>
              <w:jc w:val="both"/>
              <w:rPr>
                <w:sz w:val="20"/>
                <w:szCs w:val="20"/>
              </w:rPr>
            </w:pPr>
            <w:r>
              <w:rPr>
                <w:sz w:val="20"/>
                <w:szCs w:val="20"/>
              </w:rPr>
              <w:t xml:space="preserve">La plateforme dispose d’une </w:t>
            </w:r>
            <w:r w:rsidRPr="00CD7C7F">
              <w:rPr>
                <w:sz w:val="20"/>
                <w:szCs w:val="20"/>
              </w:rPr>
              <w:t>Documentation de l’architecture technique (DAT)</w:t>
            </w:r>
            <w:r>
              <w:rPr>
                <w:sz w:val="20"/>
                <w:szCs w:val="20"/>
              </w:rPr>
              <w:t xml:space="preserve"> exploitable par les administrateurs (modélisation de l’architecture, informations liées aux caractéristiques de la plateforme, échanges de flux …) </w:t>
            </w:r>
          </w:p>
        </w:tc>
        <w:tc>
          <w:tcPr>
            <w:tcW w:w="567" w:type="dxa"/>
            <w:tcBorders>
              <w:top w:val="single" w:sz="4" w:space="0" w:color="auto"/>
              <w:left w:val="single" w:sz="4" w:space="0" w:color="auto"/>
              <w:bottom w:val="single" w:sz="4" w:space="0" w:color="auto"/>
            </w:tcBorders>
            <w:shd w:val="clear" w:color="auto" w:fill="DFF1F5"/>
            <w:vAlign w:val="center"/>
          </w:tcPr>
          <w:p w14:paraId="35795C4E" w14:textId="055DE691" w:rsidR="006D7A4B" w:rsidRPr="00C22DA1" w:rsidRDefault="006D7A4B" w:rsidP="006D7A4B">
            <w:pPr>
              <w:spacing w:after="0" w:line="240" w:lineRule="auto"/>
            </w:pPr>
            <w:r>
              <w:rPr>
                <w:b/>
                <w:bCs/>
                <w:noProof/>
              </w:rPr>
              <w:drawing>
                <wp:inline distT="0" distB="0" distL="0" distR="0" wp14:anchorId="7E62FEC5" wp14:editId="36D4D150">
                  <wp:extent cx="201600" cy="201600"/>
                  <wp:effectExtent l="0" t="0" r="8255" b="8255"/>
                  <wp:docPr id="193" name="Graphique 19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0BD6E1F3" w14:textId="33835807"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3D16D09F" w14:textId="6A58AFFA" w:rsidR="006D7A4B" w:rsidRPr="003D4453" w:rsidRDefault="00645C87" w:rsidP="003D4453">
            <w:pPr>
              <w:spacing w:after="0" w:line="240" w:lineRule="auto"/>
              <w:jc w:val="both"/>
              <w:rPr>
                <w:sz w:val="20"/>
                <w:szCs w:val="20"/>
              </w:rPr>
            </w:pPr>
            <w:r w:rsidRPr="003D4453">
              <w:rPr>
                <w:sz w:val="20"/>
                <w:szCs w:val="20"/>
              </w:rPr>
              <w:t xml:space="preserve">En attente du D.A.T. </w:t>
            </w:r>
          </w:p>
        </w:tc>
      </w:tr>
      <w:tr w:rsidR="006D7A4B" w:rsidRPr="00C22DA1" w14:paraId="13E257EE" w14:textId="2F4E312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13AA60BB" w14:textId="5483B824" w:rsidR="006D7A4B" w:rsidRPr="00CD7C7F" w:rsidRDefault="006D7A4B" w:rsidP="006D7A4B">
            <w:pPr>
              <w:spacing w:after="0"/>
              <w:jc w:val="both"/>
              <w:rPr>
                <w:sz w:val="20"/>
                <w:szCs w:val="20"/>
              </w:rPr>
            </w:pPr>
            <w:r>
              <w:rPr>
                <w:sz w:val="20"/>
                <w:szCs w:val="20"/>
              </w:rPr>
              <w:t>La plateforme et les systèmes associés sont intégrés aux outils de monitoring de l’entreprise. Des alertes sont définies selon et classifiées un système de priorité.</w:t>
            </w:r>
          </w:p>
        </w:tc>
        <w:tc>
          <w:tcPr>
            <w:tcW w:w="567" w:type="dxa"/>
            <w:tcBorders>
              <w:top w:val="single" w:sz="4" w:space="0" w:color="auto"/>
              <w:left w:val="single" w:sz="4" w:space="0" w:color="auto"/>
              <w:bottom w:val="single" w:sz="4" w:space="0" w:color="auto"/>
            </w:tcBorders>
            <w:vAlign w:val="center"/>
          </w:tcPr>
          <w:p w14:paraId="0A4D9BBC" w14:textId="01CD6129" w:rsidR="006D7A4B" w:rsidRPr="00C22DA1" w:rsidRDefault="006D7A4B" w:rsidP="006D7A4B">
            <w:pPr>
              <w:spacing w:after="0" w:line="240" w:lineRule="auto"/>
            </w:pPr>
            <w:r>
              <w:rPr>
                <w:b/>
                <w:bCs/>
                <w:noProof/>
              </w:rPr>
              <w:drawing>
                <wp:inline distT="0" distB="0" distL="0" distR="0" wp14:anchorId="3F150F60" wp14:editId="25FBB989">
                  <wp:extent cx="201600" cy="201600"/>
                  <wp:effectExtent l="0" t="0" r="8255" b="8255"/>
                  <wp:docPr id="194" name="Graphique 19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E5C3ECE" w14:textId="50D4D2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65C0E415" w14:textId="724B729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01225808" w14:textId="33FAF2F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53F8EF" w14:textId="1FD987CD" w:rsidR="006D7A4B" w:rsidRPr="00CD7C7F" w:rsidRDefault="006D7A4B" w:rsidP="006D7A4B">
            <w:pPr>
              <w:spacing w:after="0"/>
              <w:jc w:val="both"/>
              <w:rPr>
                <w:sz w:val="20"/>
                <w:szCs w:val="20"/>
              </w:rPr>
            </w:pPr>
            <w:r w:rsidRPr="00CD7C7F">
              <w:rPr>
                <w:sz w:val="20"/>
                <w:szCs w:val="20"/>
              </w:rPr>
              <w:t>Les erreurs &amp; exceptions de</w:t>
            </w:r>
            <w:r>
              <w:rPr>
                <w:sz w:val="20"/>
                <w:szCs w:val="20"/>
              </w:rPr>
              <w:t xml:space="preserve"> la plateforme et des systèmes </w:t>
            </w:r>
            <w:r w:rsidRPr="00CD7C7F">
              <w:rPr>
                <w:sz w:val="20"/>
                <w:szCs w:val="20"/>
              </w:rPr>
              <w:t xml:space="preserve">sont correctement “loggées” dans un système centralisé </w:t>
            </w:r>
            <w:r>
              <w:rPr>
                <w:sz w:val="20"/>
                <w:szCs w:val="20"/>
              </w:rPr>
              <w:t xml:space="preserve">et sécurisé </w:t>
            </w:r>
            <w:r w:rsidRPr="00CD7C7F">
              <w:rPr>
                <w:sz w:val="20"/>
                <w:szCs w:val="20"/>
              </w:rPr>
              <w:t xml:space="preserve">(type </w:t>
            </w:r>
            <w:proofErr w:type="spellStart"/>
            <w:r>
              <w:rPr>
                <w:sz w:val="20"/>
                <w:szCs w:val="20"/>
              </w:rPr>
              <w:t>G</w:t>
            </w:r>
            <w:r w:rsidRPr="00CD7C7F">
              <w:rPr>
                <w:sz w:val="20"/>
                <w:szCs w:val="20"/>
              </w:rPr>
              <w:t>raylog</w:t>
            </w:r>
            <w:proofErr w:type="spellEnd"/>
            <w:r w:rsidRPr="00CD7C7F">
              <w:rPr>
                <w:sz w:val="20"/>
                <w:szCs w:val="20"/>
              </w:rPr>
              <w:t>)</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81E0DC" w14:textId="2E7E578B" w:rsidR="006D7A4B" w:rsidRPr="00C22DA1" w:rsidRDefault="006D7A4B" w:rsidP="006D7A4B">
            <w:pPr>
              <w:spacing w:after="0" w:line="240" w:lineRule="auto"/>
            </w:pPr>
            <w:r>
              <w:rPr>
                <w:b/>
                <w:bCs/>
                <w:noProof/>
              </w:rPr>
              <w:drawing>
                <wp:inline distT="0" distB="0" distL="0" distR="0" wp14:anchorId="3FF146B7" wp14:editId="26329E71">
                  <wp:extent cx="201600" cy="201600"/>
                  <wp:effectExtent l="0" t="0" r="8255" b="8255"/>
                  <wp:docPr id="195" name="Graphique 19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69C3177" w14:textId="0FA69B52"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D46BDF3" w14:textId="6DAFADE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362B6B18" w14:textId="5DF1E82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EE6B" w14:textId="22F2A57E" w:rsidR="006D7A4B" w:rsidRPr="00CD7C7F" w:rsidRDefault="006D7A4B" w:rsidP="006D7A4B">
            <w:pPr>
              <w:spacing w:after="0"/>
              <w:jc w:val="both"/>
              <w:rPr>
                <w:sz w:val="20"/>
                <w:szCs w:val="20"/>
              </w:rPr>
            </w:pPr>
            <w:r>
              <w:rPr>
                <w:sz w:val="20"/>
                <w:szCs w:val="20"/>
              </w:rPr>
              <w:t>Les logs embarquent un mécanisme garantissant l’</w:t>
            </w:r>
            <w:r w:rsidRPr="00CD7C7F">
              <w:rPr>
                <w:sz w:val="20"/>
                <w:szCs w:val="20"/>
              </w:rPr>
              <w:t>absence de données sensibles (ex : mot de passe)</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8A24B99" w14:textId="240EEDF5" w:rsidR="006D7A4B" w:rsidRPr="00C22DA1" w:rsidRDefault="006D7A4B" w:rsidP="006D7A4B">
            <w:pPr>
              <w:spacing w:after="0" w:line="240" w:lineRule="auto"/>
            </w:pPr>
            <w:r>
              <w:rPr>
                <w:b/>
                <w:bCs/>
                <w:noProof/>
              </w:rPr>
              <w:drawing>
                <wp:inline distT="0" distB="0" distL="0" distR="0" wp14:anchorId="6BCB922A" wp14:editId="7BB33E01">
                  <wp:extent cx="201600" cy="201600"/>
                  <wp:effectExtent l="0" t="0" r="8255" b="8255"/>
                  <wp:docPr id="196" name="Graphique 19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353B11EC" w14:textId="05A164C5"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464B21C" w14:textId="731D8117" w:rsidR="006D7A4B" w:rsidRPr="003D4453" w:rsidRDefault="00284E5B" w:rsidP="003D4453">
            <w:pPr>
              <w:spacing w:after="0" w:line="240" w:lineRule="auto"/>
              <w:jc w:val="both"/>
              <w:rPr>
                <w:sz w:val="20"/>
                <w:szCs w:val="20"/>
              </w:rPr>
            </w:pPr>
            <w:r>
              <w:rPr>
                <w:sz w:val="20"/>
                <w:szCs w:val="20"/>
              </w:rPr>
              <w:t>En attente de l’audit qualité.</w:t>
            </w:r>
          </w:p>
        </w:tc>
      </w:tr>
      <w:tr w:rsidR="006D7A4B" w:rsidRPr="00C22DA1" w14:paraId="33C1C0D0" w14:textId="461192A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B841D3" w14:textId="21357DF8" w:rsidR="006D7A4B" w:rsidRPr="00CD7C7F" w:rsidRDefault="006D7A4B" w:rsidP="006D7A4B">
            <w:pPr>
              <w:spacing w:after="0"/>
              <w:jc w:val="both"/>
              <w:rPr>
                <w:sz w:val="20"/>
                <w:szCs w:val="20"/>
              </w:rPr>
            </w:pPr>
            <w:r>
              <w:rPr>
                <w:sz w:val="20"/>
                <w:szCs w:val="20"/>
              </w:rPr>
              <w:t>Les déploiements des logiciels et de leurs mises à jour sont automatisés. (Peut nécessiter une validation manuelle avant déclenchement des pipelines).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C207C7" w14:textId="06EF7E13" w:rsidR="006D7A4B" w:rsidRPr="00C22DA1" w:rsidRDefault="006D7A4B" w:rsidP="006D7A4B">
            <w:pPr>
              <w:spacing w:after="0" w:line="240" w:lineRule="auto"/>
            </w:pPr>
            <w:r>
              <w:rPr>
                <w:b/>
                <w:bCs/>
                <w:noProof/>
              </w:rPr>
              <w:drawing>
                <wp:inline distT="0" distB="0" distL="0" distR="0" wp14:anchorId="2CC456E0" wp14:editId="03459D28">
                  <wp:extent cx="200025" cy="200025"/>
                  <wp:effectExtent l="0" t="0" r="9525" b="9525"/>
                  <wp:docPr id="205" name="Graphique 20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14C1D" w14:textId="641CAA3A"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B339FCE" w14:textId="778A5815"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7DE255D" w14:textId="76866FD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EC1F5" w14:textId="1C2E5DBA" w:rsidR="006D7A4B" w:rsidRPr="00CD7C7F" w:rsidRDefault="006D7A4B" w:rsidP="006D7A4B">
            <w:pPr>
              <w:spacing w:after="0"/>
              <w:jc w:val="both"/>
              <w:rPr>
                <w:sz w:val="20"/>
                <w:szCs w:val="20"/>
              </w:rPr>
            </w:pPr>
            <w:r>
              <w:rPr>
                <w:sz w:val="20"/>
                <w:szCs w:val="20"/>
              </w:rPr>
              <w:t>L</w:t>
            </w:r>
            <w:r w:rsidRPr="00CD7C7F">
              <w:rPr>
                <w:sz w:val="20"/>
                <w:szCs w:val="20"/>
              </w:rPr>
              <w:t xml:space="preserve">es versions des logiciels utilisés </w:t>
            </w:r>
            <w:r>
              <w:rPr>
                <w:sz w:val="20"/>
                <w:szCs w:val="20"/>
              </w:rPr>
              <w:t xml:space="preserve">et de leurs dépendances </w:t>
            </w:r>
            <w:r w:rsidRPr="00CD7C7F">
              <w:rPr>
                <w:sz w:val="20"/>
                <w:szCs w:val="20"/>
              </w:rPr>
              <w:t>sont à jour</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0339809" w14:textId="5903D088" w:rsidR="006D7A4B" w:rsidRPr="00C22DA1" w:rsidRDefault="006D7A4B" w:rsidP="006D7A4B">
            <w:pPr>
              <w:spacing w:after="0" w:line="240" w:lineRule="auto"/>
            </w:pPr>
            <w:r>
              <w:rPr>
                <w:b/>
                <w:bCs/>
                <w:noProof/>
              </w:rPr>
              <w:drawing>
                <wp:inline distT="0" distB="0" distL="0" distR="0" wp14:anchorId="0263E4A6" wp14:editId="4D4775B7">
                  <wp:extent cx="200025" cy="200025"/>
                  <wp:effectExtent l="0" t="0" r="9525" b="9525"/>
                  <wp:docPr id="206" name="Graphique 20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065C8EC7" w14:textId="3ABB57D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E7D41F5" w14:textId="1162039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D60ECC3" w14:textId="465805F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4C15B0" w14:textId="39CE58C0" w:rsidR="006D7A4B" w:rsidRPr="00CD7C7F" w:rsidRDefault="006D7A4B" w:rsidP="006D7A4B">
            <w:pPr>
              <w:spacing w:after="0"/>
              <w:jc w:val="both"/>
              <w:rPr>
                <w:sz w:val="20"/>
                <w:szCs w:val="20"/>
              </w:rPr>
            </w:pPr>
            <w:r>
              <w:rPr>
                <w:sz w:val="20"/>
                <w:szCs w:val="20"/>
              </w:rPr>
              <w:t>U</w:t>
            </w:r>
            <w:r w:rsidRPr="00CD7C7F">
              <w:rPr>
                <w:sz w:val="20"/>
                <w:szCs w:val="20"/>
              </w:rPr>
              <w:t>ne politique de mise à jour des actifs</w:t>
            </w:r>
            <w:r>
              <w:rPr>
                <w:sz w:val="20"/>
                <w:szCs w:val="20"/>
              </w:rPr>
              <w:t xml:space="preserve"> IT </w:t>
            </w:r>
            <w:r w:rsidRPr="00CD7C7F">
              <w:rPr>
                <w:sz w:val="20"/>
                <w:szCs w:val="20"/>
              </w:rPr>
              <w:t xml:space="preserve">est </w:t>
            </w:r>
            <w:r>
              <w:rPr>
                <w:sz w:val="20"/>
                <w:szCs w:val="20"/>
              </w:rPr>
              <w:t>définie au niveau de l’entreprise.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E8BD8E" w14:textId="2CF7C377" w:rsidR="006D7A4B" w:rsidRPr="00C22DA1" w:rsidRDefault="006D7A4B" w:rsidP="006D7A4B">
            <w:pPr>
              <w:spacing w:after="0" w:line="240" w:lineRule="auto"/>
            </w:pPr>
            <w:r>
              <w:rPr>
                <w:b/>
                <w:bCs/>
                <w:noProof/>
              </w:rPr>
              <w:drawing>
                <wp:inline distT="0" distB="0" distL="0" distR="0" wp14:anchorId="38126627" wp14:editId="34E5A94E">
                  <wp:extent cx="201600" cy="201600"/>
                  <wp:effectExtent l="0" t="0" r="8255" b="8255"/>
                  <wp:docPr id="197" name="Graphique 19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8BCC866" w14:textId="53356089"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9EA4DF1" w14:textId="24D43A8C"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191B3964" w14:textId="6CBCF5A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7CA68" w14:textId="3C2F8FB9" w:rsidR="006D7A4B" w:rsidRPr="00CD7C7F" w:rsidRDefault="006D7A4B" w:rsidP="006D7A4B">
            <w:pPr>
              <w:spacing w:after="0"/>
              <w:jc w:val="both"/>
              <w:rPr>
                <w:sz w:val="20"/>
                <w:szCs w:val="20"/>
              </w:rPr>
            </w:pPr>
            <w:r>
              <w:rPr>
                <w:sz w:val="20"/>
                <w:szCs w:val="20"/>
              </w:rPr>
              <w:t xml:space="preserve">Un Plan de Continuité de l’Activité (PCA) est défini au sein de l’entreprise et mis à jour avec la nouvelle plateforme.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CCE240" w14:textId="520D636F" w:rsidR="006D7A4B" w:rsidRPr="00C22DA1" w:rsidRDefault="006D7A4B" w:rsidP="006D7A4B">
            <w:pPr>
              <w:spacing w:after="0" w:line="240" w:lineRule="auto"/>
            </w:pPr>
            <w:r>
              <w:rPr>
                <w:b/>
                <w:bCs/>
                <w:noProof/>
              </w:rPr>
              <w:drawing>
                <wp:inline distT="0" distB="0" distL="0" distR="0" wp14:anchorId="66AC78DB" wp14:editId="01A55A1B">
                  <wp:extent cx="201600" cy="201600"/>
                  <wp:effectExtent l="0" t="0" r="8255" b="8255"/>
                  <wp:docPr id="198" name="Graphique 19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10B5CD" w14:textId="41C538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82834F3" w14:textId="6BE88450"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3AC56D57" w14:textId="298413BD"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475627B" w14:textId="07A97B1C" w:rsidR="006D7A4B" w:rsidRPr="00CD7C7F" w:rsidRDefault="006D7A4B" w:rsidP="006D7A4B">
            <w:pPr>
              <w:spacing w:after="0"/>
              <w:jc w:val="both"/>
              <w:rPr>
                <w:sz w:val="20"/>
                <w:szCs w:val="20"/>
              </w:rPr>
            </w:pPr>
            <w:r>
              <w:rPr>
                <w:sz w:val="20"/>
                <w:szCs w:val="20"/>
              </w:rPr>
              <w:t>Les fournisseurs d’infrastructure retenus garantissent un SLA de 99,9% à minima. (99.99% souhaité).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64FE884" w14:textId="10AB3B8E" w:rsidR="006D7A4B" w:rsidRPr="00C22DA1" w:rsidRDefault="006D7A4B" w:rsidP="006D7A4B">
            <w:pPr>
              <w:spacing w:after="0" w:line="240" w:lineRule="auto"/>
            </w:pPr>
            <w:r>
              <w:rPr>
                <w:b/>
                <w:bCs/>
                <w:noProof/>
              </w:rPr>
              <w:drawing>
                <wp:inline distT="0" distB="0" distL="0" distR="0" wp14:anchorId="14186AAA" wp14:editId="07C0B874">
                  <wp:extent cx="201600" cy="201600"/>
                  <wp:effectExtent l="0" t="0" r="8255" b="8255"/>
                  <wp:docPr id="199" name="Graphique 19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297F602" w14:textId="461F9E9B"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4AF5FBBF" w14:textId="7EB816C3" w:rsidR="006D7A4B" w:rsidRPr="003D4453" w:rsidRDefault="00412C65" w:rsidP="003D4453">
            <w:pPr>
              <w:spacing w:after="0" w:line="240" w:lineRule="auto"/>
              <w:jc w:val="both"/>
              <w:rPr>
                <w:sz w:val="20"/>
                <w:szCs w:val="20"/>
              </w:rPr>
            </w:pPr>
            <w:r>
              <w:rPr>
                <w:sz w:val="20"/>
                <w:szCs w:val="20"/>
              </w:rPr>
              <w:t xml:space="preserve">En attente </w:t>
            </w:r>
            <w:r w:rsidR="00723B14">
              <w:rPr>
                <w:sz w:val="20"/>
                <w:szCs w:val="20"/>
              </w:rPr>
              <w:t xml:space="preserve">du choix du prestataire </w:t>
            </w:r>
            <w:r w:rsidR="0073070D">
              <w:rPr>
                <w:sz w:val="20"/>
                <w:szCs w:val="20"/>
              </w:rPr>
              <w:t>d’infrastructure / de service</w:t>
            </w:r>
            <w:r w:rsidR="00AF7E84">
              <w:rPr>
                <w:sz w:val="20"/>
                <w:szCs w:val="20"/>
              </w:rPr>
              <w:t>s</w:t>
            </w:r>
            <w:r w:rsidR="0073070D">
              <w:rPr>
                <w:sz w:val="20"/>
                <w:szCs w:val="20"/>
              </w:rPr>
              <w:t xml:space="preserve"> </w:t>
            </w:r>
            <w:r w:rsidR="00AC4C19">
              <w:rPr>
                <w:sz w:val="20"/>
                <w:szCs w:val="20"/>
              </w:rPr>
              <w:t xml:space="preserve">cloud </w:t>
            </w:r>
            <w:r>
              <w:rPr>
                <w:sz w:val="20"/>
                <w:szCs w:val="20"/>
              </w:rPr>
              <w:t>par le client.</w:t>
            </w:r>
          </w:p>
        </w:tc>
      </w:tr>
    </w:tbl>
    <w:p w14:paraId="51495FA1" w14:textId="3FEC589C" w:rsidR="001509DD" w:rsidRDefault="001509DD">
      <w:pPr>
        <w:pStyle w:val="Lgende"/>
      </w:pPr>
      <w:bookmarkStart w:id="39" w:name="_Toc107293794"/>
      <w:r>
        <w:t xml:space="preserve">Tableau </w:t>
      </w:r>
      <w:fldSimple w:instr=" SEQ Tableau \* ARABIC ">
        <w:r w:rsidR="004E0A12">
          <w:rPr>
            <w:noProof/>
          </w:rPr>
          <w:t>9</w:t>
        </w:r>
      </w:fldSimple>
      <w:r w:rsidRPr="00E54C4D">
        <w:t xml:space="preserve"> : Table d'évaluation de </w:t>
      </w:r>
      <w:r>
        <w:t>la gestion des systèmes informatiques</w:t>
      </w:r>
      <w:bookmarkEnd w:id="39"/>
    </w:p>
    <w:p w14:paraId="58F53BF8" w14:textId="77777777" w:rsidR="004C4DE2" w:rsidRDefault="004C4DE2">
      <w:pPr>
        <w:rPr>
          <w:rFonts w:ascii="Open Sans" w:eastAsiaTheme="majorEastAsia" w:hAnsi="Open Sans" w:cs="Open Sans"/>
          <w:b/>
          <w:bCs/>
          <w:color w:val="595959" w:themeColor="text1" w:themeTint="A6"/>
          <w:sz w:val="24"/>
          <w:szCs w:val="24"/>
        </w:rPr>
      </w:pPr>
      <w:r>
        <w:br w:type="page"/>
      </w:r>
    </w:p>
    <w:p w14:paraId="1BC5B5CA" w14:textId="385AE6B3" w:rsidR="00563402" w:rsidRDefault="00F268BC" w:rsidP="008D492A">
      <w:pPr>
        <w:pStyle w:val="Titre3"/>
      </w:pPr>
      <w:bookmarkStart w:id="40" w:name="_Toc107293779"/>
      <w:r w:rsidRPr="00851422">
        <w:lastRenderedPageBreak/>
        <w:t xml:space="preserve">Gestion de projet </w:t>
      </w:r>
      <w:r w:rsidR="00FD61BA" w:rsidRPr="00851422">
        <w:t>et outil</w:t>
      </w:r>
      <w:r w:rsidR="00E34CC5" w:rsidRPr="00851422">
        <w:t>lage</w:t>
      </w:r>
      <w:bookmarkEnd w:id="4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25"/>
        <w:gridCol w:w="3969"/>
      </w:tblGrid>
      <w:tr w:rsidR="004E0A12" w14:paraId="423C6F48" w14:textId="1F2242B0" w:rsidTr="00F76FD9">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01C5EBC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3"/>
            <w:tcBorders>
              <w:top w:val="single" w:sz="4" w:space="0" w:color="auto"/>
              <w:bottom w:val="single" w:sz="4" w:space="0" w:color="auto"/>
            </w:tcBorders>
            <w:shd w:val="clear" w:color="auto" w:fill="52AAC6"/>
            <w:vAlign w:val="center"/>
          </w:tcPr>
          <w:p w14:paraId="20F3C0E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969" w:type="dxa"/>
            <w:tcBorders>
              <w:top w:val="single" w:sz="4" w:space="0" w:color="auto"/>
              <w:bottom w:val="single" w:sz="4" w:space="0" w:color="auto"/>
              <w:right w:val="single" w:sz="4" w:space="0" w:color="auto"/>
            </w:tcBorders>
            <w:shd w:val="clear" w:color="auto" w:fill="52AAC6"/>
            <w:vAlign w:val="center"/>
          </w:tcPr>
          <w:p w14:paraId="00650AF2" w14:textId="28DAABEA"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1B4074C2" w14:textId="3F61A873" w:rsidTr="009C6513">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385F653" w14:textId="0398B79F" w:rsidR="004E0A12" w:rsidRPr="00CB10A5" w:rsidRDefault="004E0A12" w:rsidP="0056690A">
            <w:pPr>
              <w:spacing w:after="0"/>
              <w:jc w:val="both"/>
              <w:rPr>
                <w:sz w:val="20"/>
                <w:szCs w:val="20"/>
              </w:rPr>
            </w:pPr>
            <w:r>
              <w:rPr>
                <w:sz w:val="20"/>
                <w:szCs w:val="20"/>
              </w:rPr>
              <w:t xml:space="preserve">Les </w:t>
            </w:r>
            <w:r w:rsidRPr="00CB10A5">
              <w:rPr>
                <w:sz w:val="20"/>
                <w:szCs w:val="20"/>
              </w:rPr>
              <w:t xml:space="preserve">artefacts </w:t>
            </w:r>
            <w:r>
              <w:rPr>
                <w:sz w:val="20"/>
                <w:szCs w:val="20"/>
              </w:rPr>
              <w:t xml:space="preserve">d’architecture du projet sont intégrés </w:t>
            </w:r>
            <w:r w:rsidRPr="00CB10A5">
              <w:rPr>
                <w:sz w:val="20"/>
                <w:szCs w:val="20"/>
              </w:rPr>
              <w:t>au référentiel d’architecture de l’entreprise</w:t>
            </w:r>
            <w:r>
              <w:rPr>
                <w:sz w:val="20"/>
                <w:szCs w:val="20"/>
              </w:rPr>
              <w:t>.</w:t>
            </w:r>
          </w:p>
        </w:tc>
        <w:tc>
          <w:tcPr>
            <w:tcW w:w="567" w:type="dxa"/>
            <w:tcBorders>
              <w:top w:val="single" w:sz="4" w:space="0" w:color="auto"/>
              <w:left w:val="single" w:sz="4" w:space="0" w:color="auto"/>
              <w:bottom w:val="single" w:sz="4" w:space="0" w:color="auto"/>
            </w:tcBorders>
            <w:vAlign w:val="center"/>
          </w:tcPr>
          <w:p w14:paraId="65478778" w14:textId="0A1D86BE" w:rsidR="004E0A12" w:rsidRPr="00C22DA1" w:rsidRDefault="00255C1D" w:rsidP="00CB10A5">
            <w:pPr>
              <w:spacing w:after="0" w:line="240" w:lineRule="auto"/>
            </w:pPr>
            <w:r>
              <w:rPr>
                <w:b/>
                <w:bCs/>
                <w:noProof/>
              </w:rPr>
              <w:drawing>
                <wp:inline distT="0" distB="0" distL="0" distR="0" wp14:anchorId="29C6D6C1" wp14:editId="4C2978A3">
                  <wp:extent cx="201600" cy="201600"/>
                  <wp:effectExtent l="0" t="0" r="8255" b="8255"/>
                  <wp:docPr id="207" name="Graphique 20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04250514" w14:textId="1038BCB4" w:rsidR="004E0A12" w:rsidRPr="00582E97" w:rsidRDefault="00F76FD9" w:rsidP="00CB10A5">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0882902" w14:textId="2836AC43" w:rsidR="004E0A12" w:rsidRPr="00EC7029" w:rsidRDefault="005665A8" w:rsidP="00EC7029">
            <w:pPr>
              <w:spacing w:after="0" w:line="240" w:lineRule="auto"/>
              <w:jc w:val="both"/>
              <w:rPr>
                <w:sz w:val="20"/>
                <w:szCs w:val="20"/>
              </w:rPr>
            </w:pPr>
            <w:r w:rsidRPr="00EC7029">
              <w:rPr>
                <w:sz w:val="20"/>
                <w:szCs w:val="20"/>
              </w:rPr>
              <w:t>En attente de la fin des travaux d’architecture et du référentiel d’architecture du client.</w:t>
            </w:r>
          </w:p>
        </w:tc>
      </w:tr>
      <w:tr w:rsidR="00F26AB8" w:rsidRPr="00C22DA1" w14:paraId="4E190D04" w14:textId="229A02CD"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78E58DB" w14:textId="77777777" w:rsidR="00F26AB8" w:rsidRDefault="00F26AB8" w:rsidP="00F26AB8">
            <w:pPr>
              <w:spacing w:after="0"/>
              <w:jc w:val="both"/>
              <w:rPr>
                <w:sz w:val="20"/>
                <w:szCs w:val="20"/>
              </w:rPr>
            </w:pPr>
            <w:r>
              <w:rPr>
                <w:sz w:val="20"/>
                <w:szCs w:val="20"/>
              </w:rPr>
              <w:t>Les développements sont réalisés sur un environnement de développement.</w:t>
            </w:r>
          </w:p>
          <w:p w14:paraId="12CBFB90" w14:textId="21E04E63" w:rsidR="00F26AB8" w:rsidRPr="00CB10A5" w:rsidRDefault="00F26AB8" w:rsidP="00F26AB8">
            <w:pPr>
              <w:spacing w:after="0"/>
              <w:jc w:val="both"/>
              <w:rPr>
                <w:sz w:val="20"/>
                <w:szCs w:val="20"/>
              </w:rPr>
            </w:pPr>
            <w:r>
              <w:rPr>
                <w:sz w:val="20"/>
                <w:szCs w:val="20"/>
              </w:rPr>
              <w:t>Les tests logiciels sont réalisés sur un environnement différent de l’environnement de développement et différent de la production (test, recette, qualification …).</w:t>
            </w:r>
          </w:p>
        </w:tc>
        <w:tc>
          <w:tcPr>
            <w:tcW w:w="567" w:type="dxa"/>
            <w:tcBorders>
              <w:top w:val="single" w:sz="4" w:space="0" w:color="auto"/>
              <w:left w:val="single" w:sz="4" w:space="0" w:color="auto"/>
              <w:bottom w:val="single" w:sz="4" w:space="0" w:color="auto"/>
            </w:tcBorders>
            <w:shd w:val="clear" w:color="auto" w:fill="DFF1F5"/>
            <w:vAlign w:val="center"/>
          </w:tcPr>
          <w:p w14:paraId="367E88EC" w14:textId="70EAB9E9" w:rsidR="00F26AB8" w:rsidRPr="00C22DA1" w:rsidRDefault="00F26AB8" w:rsidP="00F26AB8">
            <w:pPr>
              <w:spacing w:after="0" w:line="240" w:lineRule="auto"/>
            </w:pPr>
            <w:r>
              <w:rPr>
                <w:b/>
                <w:bCs/>
                <w:noProof/>
              </w:rPr>
              <w:drawing>
                <wp:inline distT="0" distB="0" distL="0" distR="0" wp14:anchorId="77EB05D8" wp14:editId="0E4C2662">
                  <wp:extent cx="200025" cy="200025"/>
                  <wp:effectExtent l="0" t="0" r="9525" b="9525"/>
                  <wp:docPr id="227" name="Graphique 2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FF1F5"/>
            <w:vAlign w:val="center"/>
          </w:tcPr>
          <w:p w14:paraId="2F5795C2" w14:textId="52138C59"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FF1F5"/>
            <w:vAlign w:val="center"/>
          </w:tcPr>
          <w:p w14:paraId="096A3A7B" w14:textId="52FC1AB5" w:rsidR="00F26AB8" w:rsidRPr="00EC7029" w:rsidRDefault="00F26AB8" w:rsidP="00F26AB8">
            <w:pPr>
              <w:spacing w:after="0" w:line="240" w:lineRule="auto"/>
              <w:jc w:val="both"/>
              <w:rPr>
                <w:sz w:val="20"/>
                <w:szCs w:val="20"/>
              </w:rPr>
            </w:pPr>
            <w:r>
              <w:rPr>
                <w:sz w:val="20"/>
                <w:szCs w:val="20"/>
              </w:rPr>
              <w:t>Documenté dans les spécifications techniques.</w:t>
            </w:r>
          </w:p>
        </w:tc>
      </w:tr>
      <w:tr w:rsidR="00F26AB8" w:rsidRPr="00C22DA1" w14:paraId="4740675A" w14:textId="4B52498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2152E9E" w14:textId="38A45617" w:rsidR="00F26AB8" w:rsidRPr="00CB10A5" w:rsidRDefault="00F26AB8" w:rsidP="00F26AB8">
            <w:pPr>
              <w:spacing w:after="0"/>
              <w:jc w:val="both"/>
              <w:rPr>
                <w:sz w:val="20"/>
                <w:szCs w:val="20"/>
              </w:rPr>
            </w:pPr>
            <w:r>
              <w:rPr>
                <w:sz w:val="20"/>
                <w:szCs w:val="20"/>
              </w:rPr>
              <w:t xml:space="preserve">Des outils de d’ingénierie inversé (reverse engineering) sont utilisés pour l’analyse des failles logiciels. </w:t>
            </w:r>
          </w:p>
        </w:tc>
        <w:tc>
          <w:tcPr>
            <w:tcW w:w="567" w:type="dxa"/>
            <w:tcBorders>
              <w:top w:val="single" w:sz="4" w:space="0" w:color="auto"/>
              <w:left w:val="single" w:sz="4" w:space="0" w:color="auto"/>
              <w:bottom w:val="single" w:sz="4" w:space="0" w:color="auto"/>
            </w:tcBorders>
            <w:vAlign w:val="center"/>
          </w:tcPr>
          <w:p w14:paraId="71AA26E8" w14:textId="08EB760C" w:rsidR="00F26AB8" w:rsidRPr="00C22DA1" w:rsidRDefault="00F26AB8" w:rsidP="00F26AB8">
            <w:pPr>
              <w:spacing w:after="0" w:line="240" w:lineRule="auto"/>
            </w:pPr>
            <w:r>
              <w:rPr>
                <w:b/>
                <w:bCs/>
                <w:noProof/>
              </w:rPr>
              <w:drawing>
                <wp:inline distT="0" distB="0" distL="0" distR="0" wp14:anchorId="4C1C65A1" wp14:editId="78739EF6">
                  <wp:extent cx="201600" cy="201600"/>
                  <wp:effectExtent l="0" t="0" r="8255" b="8255"/>
                  <wp:docPr id="209" name="Graphique 20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27A3855F" w14:textId="5B10C4E1"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EDB15B6" w14:textId="70EE96F1" w:rsidR="00F26AB8" w:rsidRPr="00EC7029" w:rsidRDefault="009D746E" w:rsidP="00F26AB8">
            <w:pPr>
              <w:spacing w:after="0" w:line="240" w:lineRule="auto"/>
              <w:jc w:val="both"/>
              <w:rPr>
                <w:sz w:val="20"/>
                <w:szCs w:val="20"/>
              </w:rPr>
            </w:pPr>
            <w:r>
              <w:rPr>
                <w:sz w:val="20"/>
                <w:szCs w:val="20"/>
              </w:rPr>
              <w:t>En attente de l’audit sécurité</w:t>
            </w:r>
            <w:r w:rsidR="00656F08">
              <w:rPr>
                <w:sz w:val="20"/>
                <w:szCs w:val="20"/>
              </w:rPr>
              <w:t>.</w:t>
            </w:r>
            <w:r>
              <w:rPr>
                <w:sz w:val="20"/>
                <w:szCs w:val="20"/>
              </w:rPr>
              <w:t xml:space="preserve"> </w:t>
            </w:r>
          </w:p>
        </w:tc>
      </w:tr>
      <w:tr w:rsidR="00F26AB8" w:rsidRPr="00C22DA1" w14:paraId="3DBDE52D" w14:textId="25DCA8E8"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C9B95F" w14:textId="314431DA" w:rsidR="00F26AB8" w:rsidRPr="00CB10A5" w:rsidRDefault="00F26AB8" w:rsidP="00F26AB8">
            <w:pPr>
              <w:spacing w:after="0"/>
              <w:jc w:val="both"/>
              <w:rPr>
                <w:sz w:val="20"/>
                <w:szCs w:val="20"/>
              </w:rPr>
            </w:pPr>
            <w:r>
              <w:rPr>
                <w:sz w:val="20"/>
                <w:szCs w:val="20"/>
              </w:rPr>
              <w:t>Une m</w:t>
            </w:r>
            <w:r w:rsidRPr="00CB10A5">
              <w:rPr>
                <w:sz w:val="20"/>
                <w:szCs w:val="20"/>
              </w:rPr>
              <w:t xml:space="preserve">atrice RACI </w:t>
            </w:r>
            <w:r>
              <w:rPr>
                <w:sz w:val="20"/>
                <w:szCs w:val="20"/>
              </w:rPr>
              <w:t>est établie pour le projet et désigne un responsable (</w:t>
            </w:r>
            <w:proofErr w:type="spellStart"/>
            <w:r>
              <w:rPr>
                <w:sz w:val="20"/>
                <w:szCs w:val="20"/>
              </w:rPr>
              <w:t>Accountable</w:t>
            </w:r>
            <w:proofErr w:type="spellEnd"/>
            <w:r>
              <w:rPr>
                <w:sz w:val="20"/>
                <w:szCs w:val="20"/>
              </w:rPr>
              <w:t xml:space="preserve"> - A) unique pour chaque item.</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1D9248A" w14:textId="6C148617" w:rsidR="00F26AB8" w:rsidRPr="00C22DA1" w:rsidRDefault="00F26AB8" w:rsidP="00F26AB8">
            <w:pPr>
              <w:spacing w:after="0" w:line="240" w:lineRule="auto"/>
            </w:pPr>
            <w:r>
              <w:rPr>
                <w:b/>
                <w:bCs/>
                <w:noProof/>
              </w:rPr>
              <w:drawing>
                <wp:inline distT="0" distB="0" distL="0" distR="0" wp14:anchorId="6A69188A" wp14:editId="126891F4">
                  <wp:extent cx="201600" cy="201600"/>
                  <wp:effectExtent l="0" t="0" r="8255" b="8255"/>
                  <wp:docPr id="210" name="Graphique 210"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25B905B" w14:textId="6B93F404"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D489231" w14:textId="46875F3A" w:rsidR="00F26AB8" w:rsidRPr="00EC7029" w:rsidRDefault="00480310" w:rsidP="00F26AB8">
            <w:pPr>
              <w:spacing w:after="0" w:line="240" w:lineRule="auto"/>
              <w:jc w:val="both"/>
              <w:rPr>
                <w:sz w:val="20"/>
                <w:szCs w:val="20"/>
              </w:rPr>
            </w:pPr>
            <w:r>
              <w:rPr>
                <w:sz w:val="20"/>
                <w:szCs w:val="20"/>
              </w:rPr>
              <w:t xml:space="preserve">Aucune matrice RACI n’a été identifié pour le projet. </w:t>
            </w:r>
          </w:p>
        </w:tc>
      </w:tr>
      <w:tr w:rsidR="00F26AB8" w:rsidRPr="00C22DA1" w14:paraId="6C56043A" w14:textId="041D2757"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DBB67" w14:textId="78DFDD18" w:rsidR="00F26AB8" w:rsidRPr="00CB10A5" w:rsidRDefault="00F26AB8" w:rsidP="00F26AB8">
            <w:pPr>
              <w:spacing w:after="0"/>
              <w:jc w:val="both"/>
              <w:rPr>
                <w:sz w:val="20"/>
                <w:szCs w:val="20"/>
              </w:rPr>
            </w:pPr>
            <w:r>
              <w:rPr>
                <w:sz w:val="20"/>
                <w:szCs w:val="20"/>
              </w:rPr>
              <w:t>Un plan de test est défini et prévoit une méthodologie permettant de garantir la conformité de la livraison aux exigences définies pour le projet.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EDB1FE7" w14:textId="1FA1E64B" w:rsidR="00F26AB8" w:rsidRPr="00C22DA1" w:rsidRDefault="00F26AB8" w:rsidP="00F26AB8">
            <w:pPr>
              <w:spacing w:after="0" w:line="240" w:lineRule="auto"/>
            </w:pPr>
            <w:r>
              <w:rPr>
                <w:b/>
                <w:bCs/>
                <w:noProof/>
              </w:rPr>
              <w:drawing>
                <wp:inline distT="0" distB="0" distL="0" distR="0" wp14:anchorId="210C9581" wp14:editId="7AD04090">
                  <wp:extent cx="201600" cy="201600"/>
                  <wp:effectExtent l="0" t="0" r="8255" b="8255"/>
                  <wp:docPr id="211" name="Graphique 211"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1763D7AF" w14:textId="14A3AEAD"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6D7AD74B" w14:textId="4B4A084F" w:rsidR="00F26AB8" w:rsidRPr="00EC7029" w:rsidRDefault="00AE1E91" w:rsidP="00F26AB8">
            <w:pPr>
              <w:spacing w:after="0" w:line="240" w:lineRule="auto"/>
              <w:jc w:val="both"/>
              <w:rPr>
                <w:sz w:val="20"/>
                <w:szCs w:val="20"/>
              </w:rPr>
            </w:pPr>
            <w:r>
              <w:rPr>
                <w:sz w:val="20"/>
                <w:szCs w:val="20"/>
              </w:rPr>
              <w:t>Aucun plan de test n’a été identifié pour le projet.</w:t>
            </w:r>
          </w:p>
        </w:tc>
      </w:tr>
      <w:tr w:rsidR="00F26AB8" w:rsidRPr="00C22DA1" w14:paraId="0C299E63" w14:textId="1CA25C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ED12FE" w14:textId="5C5CAAF6" w:rsidR="00F26AB8" w:rsidRPr="00CB10A5" w:rsidRDefault="00F26AB8" w:rsidP="00F26AB8">
            <w:pPr>
              <w:spacing w:after="0"/>
              <w:jc w:val="both"/>
              <w:rPr>
                <w:sz w:val="20"/>
                <w:szCs w:val="20"/>
              </w:rPr>
            </w:pPr>
            <w:r>
              <w:rPr>
                <w:sz w:val="20"/>
                <w:szCs w:val="20"/>
              </w:rPr>
              <w:t xml:space="preserve">Les </w:t>
            </w:r>
            <w:r w:rsidRPr="00CB10A5">
              <w:rPr>
                <w:sz w:val="20"/>
                <w:szCs w:val="20"/>
              </w:rPr>
              <w:t>parties prenantes</w:t>
            </w:r>
            <w:r>
              <w:rPr>
                <w:sz w:val="20"/>
                <w:szCs w:val="20"/>
              </w:rPr>
              <w:t xml:space="preserve"> et leurs rôles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E5FBC" w14:textId="78A17CD3" w:rsidR="00F26AB8" w:rsidRPr="00C22DA1" w:rsidRDefault="00F26AB8" w:rsidP="00F26AB8">
            <w:pPr>
              <w:spacing w:after="0" w:line="240" w:lineRule="auto"/>
            </w:pPr>
            <w:r>
              <w:rPr>
                <w:b/>
                <w:bCs/>
                <w:noProof/>
              </w:rPr>
              <w:drawing>
                <wp:inline distT="0" distB="0" distL="0" distR="0" wp14:anchorId="663EB185" wp14:editId="0E2D39B9">
                  <wp:extent cx="201600" cy="201600"/>
                  <wp:effectExtent l="0" t="0" r="8255" b="8255"/>
                  <wp:docPr id="212" name="Graphique 21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0AB7162" w14:textId="2CC69D95"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BBA9F02" w14:textId="02E3C0D2" w:rsidR="00F26AB8" w:rsidRPr="00EC7029" w:rsidRDefault="00FF7EC0" w:rsidP="00F26AB8">
            <w:pPr>
              <w:spacing w:after="0" w:line="240" w:lineRule="auto"/>
              <w:jc w:val="both"/>
              <w:rPr>
                <w:sz w:val="20"/>
                <w:szCs w:val="20"/>
              </w:rPr>
            </w:pPr>
            <w:r>
              <w:rPr>
                <w:sz w:val="20"/>
                <w:szCs w:val="20"/>
              </w:rPr>
              <w:t>Les parties prenantes du projet ne sont pas clairement identifiables dans le cahier des charges d’architecture. Un plan de gestion des parties prenantes devrait être rédigé.</w:t>
            </w:r>
          </w:p>
        </w:tc>
      </w:tr>
      <w:tr w:rsidR="00F26AB8" w:rsidRPr="00C22DA1" w14:paraId="2708C511" w14:textId="6172BE55"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DF104" w14:textId="6584B7C2" w:rsidR="00F26AB8" w:rsidRPr="00CB10A5" w:rsidRDefault="007F0EF4" w:rsidP="00F26AB8">
            <w:pPr>
              <w:spacing w:after="0"/>
              <w:jc w:val="both"/>
              <w:rPr>
                <w:sz w:val="20"/>
                <w:szCs w:val="20"/>
              </w:rPr>
            </w:pPr>
            <w:r>
              <w:rPr>
                <w:sz w:val="20"/>
                <w:szCs w:val="20"/>
              </w:rPr>
              <w:t>Un o</w:t>
            </w:r>
            <w:r w:rsidRPr="00CB10A5">
              <w:rPr>
                <w:sz w:val="20"/>
                <w:szCs w:val="20"/>
              </w:rPr>
              <w:t>util</w:t>
            </w:r>
            <w:r w:rsidR="00F26AB8" w:rsidRPr="00CB10A5">
              <w:rPr>
                <w:sz w:val="20"/>
                <w:szCs w:val="20"/>
              </w:rPr>
              <w:t xml:space="preserve"> de gestion de projet </w:t>
            </w:r>
            <w:r w:rsidR="00F26AB8">
              <w:rPr>
                <w:sz w:val="20"/>
                <w:szCs w:val="20"/>
              </w:rPr>
              <w:t xml:space="preserve">est défini et </w:t>
            </w:r>
            <w:r w:rsidR="00F26AB8" w:rsidRPr="00CB10A5">
              <w:rPr>
                <w:sz w:val="20"/>
                <w:szCs w:val="20"/>
              </w:rPr>
              <w:t>accessible à l’ensemble d</w:t>
            </w:r>
            <w:r w:rsidR="00F26AB8">
              <w:rPr>
                <w:sz w:val="20"/>
                <w:szCs w:val="20"/>
              </w:rPr>
              <w:t>e l’équipe en charge du projet (Architectes, coordinateur projet, sponsors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303F102" w14:textId="1B1A3100" w:rsidR="00F26AB8" w:rsidRPr="00C22DA1" w:rsidRDefault="00F26AB8" w:rsidP="00F26AB8">
            <w:pPr>
              <w:spacing w:after="0" w:line="240" w:lineRule="auto"/>
            </w:pPr>
            <w:r>
              <w:rPr>
                <w:b/>
                <w:bCs/>
                <w:noProof/>
              </w:rPr>
              <w:drawing>
                <wp:inline distT="0" distB="0" distL="0" distR="0" wp14:anchorId="56D6868B" wp14:editId="7EF46F83">
                  <wp:extent cx="201600" cy="201600"/>
                  <wp:effectExtent l="0" t="0" r="8255" b="8255"/>
                  <wp:docPr id="213" name="Graphique 21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941A94D" w14:textId="0E89351C"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09FC9BF9" w14:textId="3837CDD8" w:rsidR="00F26AB8" w:rsidRPr="00EC7029" w:rsidRDefault="001E2569" w:rsidP="00F26AB8">
            <w:pPr>
              <w:spacing w:after="0" w:line="240" w:lineRule="auto"/>
              <w:jc w:val="both"/>
              <w:rPr>
                <w:sz w:val="20"/>
                <w:szCs w:val="20"/>
              </w:rPr>
            </w:pPr>
            <w:r>
              <w:rPr>
                <w:sz w:val="20"/>
                <w:szCs w:val="20"/>
              </w:rPr>
              <w:t>En attente du choix de l’outil.</w:t>
            </w:r>
          </w:p>
        </w:tc>
      </w:tr>
      <w:tr w:rsidR="00F26AB8" w:rsidRPr="00C22DA1" w14:paraId="3DE1E010" w14:textId="3AF851CF"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CEBB4" w14:textId="43FEA40E" w:rsidR="00F26AB8" w:rsidRPr="00CB10A5" w:rsidRDefault="00F26AB8" w:rsidP="00F26AB8">
            <w:pPr>
              <w:spacing w:after="0"/>
              <w:jc w:val="both"/>
              <w:rPr>
                <w:sz w:val="20"/>
                <w:szCs w:val="20"/>
              </w:rPr>
            </w:pPr>
            <w:r>
              <w:rPr>
                <w:sz w:val="20"/>
                <w:szCs w:val="20"/>
              </w:rPr>
              <w:t>Les s</w:t>
            </w:r>
            <w:r w:rsidRPr="00CB10A5">
              <w:rPr>
                <w:sz w:val="20"/>
                <w:szCs w:val="20"/>
              </w:rPr>
              <w:t>chéma</w:t>
            </w:r>
            <w:r>
              <w:rPr>
                <w:sz w:val="20"/>
                <w:szCs w:val="20"/>
              </w:rPr>
              <w:t xml:space="preserve">, diagrammes et autres artefacts </w:t>
            </w:r>
            <w:r w:rsidRPr="00CB10A5">
              <w:rPr>
                <w:sz w:val="20"/>
                <w:szCs w:val="20"/>
              </w:rPr>
              <w:t xml:space="preserve">produits </w:t>
            </w:r>
            <w:r>
              <w:rPr>
                <w:sz w:val="20"/>
                <w:szCs w:val="20"/>
              </w:rPr>
              <w:t xml:space="preserve">s’appuie sur une norme ou un langage standardisé (UML, </w:t>
            </w:r>
            <w:proofErr w:type="spellStart"/>
            <w:r>
              <w:rPr>
                <w:sz w:val="20"/>
                <w:szCs w:val="20"/>
              </w:rPr>
              <w:t>SysML</w:t>
            </w:r>
            <w:proofErr w:type="spellEnd"/>
            <w:r>
              <w:rPr>
                <w:sz w:val="20"/>
                <w:szCs w:val="20"/>
              </w:rPr>
              <w:t xml:space="preserve">, </w:t>
            </w:r>
            <w:proofErr w:type="spellStart"/>
            <w:r>
              <w:rPr>
                <w:sz w:val="20"/>
                <w:szCs w:val="20"/>
              </w:rPr>
              <w:t>Archimate</w:t>
            </w:r>
            <w:proofErr w:type="spellEnd"/>
            <w:r>
              <w:rPr>
                <w:sz w:val="20"/>
                <w:szCs w:val="20"/>
              </w:rPr>
              <w:t>, BPMN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6B19A7" w14:textId="54881CDD" w:rsidR="00F26AB8" w:rsidRPr="00C22DA1" w:rsidRDefault="00F26AB8" w:rsidP="00F26AB8">
            <w:pPr>
              <w:spacing w:after="0" w:line="240" w:lineRule="auto"/>
            </w:pPr>
            <w:r>
              <w:rPr>
                <w:b/>
                <w:bCs/>
                <w:noProof/>
              </w:rPr>
              <w:drawing>
                <wp:inline distT="0" distB="0" distL="0" distR="0" wp14:anchorId="04C81CB6" wp14:editId="0C021E1B">
                  <wp:extent cx="201600" cy="201600"/>
                  <wp:effectExtent l="0" t="0" r="8255" b="8255"/>
                  <wp:docPr id="214" name="Graphique 2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4C3FD87" w14:textId="436BDE66"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63674E6F" w14:textId="5A99D6EE" w:rsidR="00F26AB8" w:rsidRPr="00EC7029" w:rsidRDefault="00B238D6" w:rsidP="00F26AB8">
            <w:pPr>
              <w:spacing w:after="0" w:line="240" w:lineRule="auto"/>
              <w:jc w:val="both"/>
              <w:rPr>
                <w:sz w:val="20"/>
                <w:szCs w:val="20"/>
              </w:rPr>
            </w:pPr>
            <w:r>
              <w:rPr>
                <w:sz w:val="20"/>
                <w:szCs w:val="20"/>
              </w:rPr>
              <w:t xml:space="preserve">Le document de définition d’architecture n’utilise pas de </w:t>
            </w:r>
            <w:r w:rsidR="007D46CF">
              <w:rPr>
                <w:sz w:val="20"/>
                <w:szCs w:val="20"/>
              </w:rPr>
              <w:t>schéma normalisé</w:t>
            </w:r>
            <w:r>
              <w:rPr>
                <w:sz w:val="20"/>
                <w:szCs w:val="20"/>
              </w:rPr>
              <w:t>.</w:t>
            </w:r>
          </w:p>
        </w:tc>
      </w:tr>
      <w:tr w:rsidR="00F26AB8" w:rsidRPr="00C22DA1" w14:paraId="222BAD59" w14:textId="0D38E92B"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D8C3F" w14:textId="179D33AF" w:rsidR="00F26AB8" w:rsidRPr="00CB10A5" w:rsidRDefault="00F26AB8" w:rsidP="00F26AB8">
            <w:pPr>
              <w:spacing w:after="0"/>
              <w:jc w:val="both"/>
              <w:rPr>
                <w:sz w:val="20"/>
                <w:szCs w:val="20"/>
              </w:rPr>
            </w:pPr>
            <w:r>
              <w:rPr>
                <w:sz w:val="20"/>
                <w:szCs w:val="20"/>
              </w:rPr>
              <w:t xml:space="preserve">L’ensemble des systèmes et logiciels tiers installés dans </w:t>
            </w:r>
            <w:r w:rsidR="007F0EF4">
              <w:rPr>
                <w:sz w:val="20"/>
                <w:szCs w:val="20"/>
              </w:rPr>
              <w:t>la solution</w:t>
            </w:r>
            <w:r>
              <w:rPr>
                <w:sz w:val="20"/>
                <w:szCs w:val="20"/>
              </w:rPr>
              <w:t xml:space="preserve"> disposent d’un contrat de support.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8DA1CD6" w14:textId="39FBEC10" w:rsidR="00F26AB8" w:rsidRPr="00C22DA1" w:rsidRDefault="00F26AB8" w:rsidP="00F26AB8">
            <w:pPr>
              <w:spacing w:after="0" w:line="240" w:lineRule="auto"/>
            </w:pPr>
            <w:r>
              <w:rPr>
                <w:b/>
                <w:bCs/>
                <w:noProof/>
              </w:rPr>
              <w:drawing>
                <wp:inline distT="0" distB="0" distL="0" distR="0" wp14:anchorId="109BE5C7" wp14:editId="47CAAD1A">
                  <wp:extent cx="201600" cy="201600"/>
                  <wp:effectExtent l="0" t="0" r="8255" b="8255"/>
                  <wp:docPr id="215" name="Graphique 21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52911050" w14:textId="726CFFC2"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5B55DF3A" w14:textId="79362397" w:rsidR="00F26AB8" w:rsidRPr="00EC7029" w:rsidRDefault="00460FBE" w:rsidP="00F26AB8">
            <w:pPr>
              <w:spacing w:after="0" w:line="240" w:lineRule="auto"/>
              <w:jc w:val="both"/>
              <w:rPr>
                <w:sz w:val="20"/>
                <w:szCs w:val="20"/>
              </w:rPr>
            </w:pPr>
            <w:r>
              <w:rPr>
                <w:sz w:val="20"/>
                <w:szCs w:val="20"/>
              </w:rPr>
              <w:t xml:space="preserve">En attente </w:t>
            </w:r>
            <w:r w:rsidR="00B454D0">
              <w:rPr>
                <w:sz w:val="20"/>
                <w:szCs w:val="20"/>
              </w:rPr>
              <w:t>du choix des fournisseurs</w:t>
            </w:r>
            <w:r w:rsidR="00DB4A71">
              <w:rPr>
                <w:sz w:val="20"/>
                <w:szCs w:val="20"/>
              </w:rPr>
              <w:t xml:space="preserve"> et </w:t>
            </w:r>
            <w:r>
              <w:rPr>
                <w:sz w:val="20"/>
                <w:szCs w:val="20"/>
              </w:rPr>
              <w:t>de l’audit qualité</w:t>
            </w:r>
            <w:r w:rsidR="00E24F60">
              <w:rPr>
                <w:sz w:val="20"/>
                <w:szCs w:val="20"/>
              </w:rPr>
              <w:t>.</w:t>
            </w:r>
          </w:p>
        </w:tc>
      </w:tr>
      <w:tr w:rsidR="00F26AB8" w:rsidRPr="00C22DA1" w14:paraId="4886E78F" w14:textId="08618E4A"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A5F279" w14:textId="4FFDEF75" w:rsidR="00F26AB8" w:rsidRPr="00CB10A5" w:rsidRDefault="00F26AB8" w:rsidP="00F26AB8">
            <w:pPr>
              <w:spacing w:after="0"/>
              <w:jc w:val="both"/>
              <w:rPr>
                <w:sz w:val="20"/>
                <w:szCs w:val="20"/>
              </w:rPr>
            </w:pPr>
            <w:r>
              <w:rPr>
                <w:sz w:val="20"/>
                <w:szCs w:val="20"/>
              </w:rPr>
              <w:t>Les risques du projet sont identifiés dans une matrice, classifiés et suivi. Des mesures d’atténuations sont prévues pour les risques critique (à minima).</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953B5D7" w14:textId="5135AF10" w:rsidR="00F26AB8" w:rsidRPr="00C22DA1" w:rsidRDefault="00F26AB8" w:rsidP="00F26AB8">
            <w:pPr>
              <w:spacing w:after="0" w:line="240" w:lineRule="auto"/>
            </w:pPr>
            <w:r>
              <w:rPr>
                <w:b/>
                <w:bCs/>
                <w:noProof/>
              </w:rPr>
              <w:drawing>
                <wp:inline distT="0" distB="0" distL="0" distR="0" wp14:anchorId="1389E0BE" wp14:editId="2B7F8A07">
                  <wp:extent cx="200025" cy="200025"/>
                  <wp:effectExtent l="0" t="0" r="9525" b="9525"/>
                  <wp:docPr id="219" name="Graphique 21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B73E78E" w14:textId="6DCD7AFB"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19C54AC" w14:textId="032D6D88" w:rsidR="00F26AB8" w:rsidRPr="00EC7029" w:rsidRDefault="00F26AB8" w:rsidP="00F26AB8">
            <w:pPr>
              <w:spacing w:after="0" w:line="240" w:lineRule="auto"/>
              <w:jc w:val="both"/>
              <w:rPr>
                <w:sz w:val="20"/>
                <w:szCs w:val="20"/>
              </w:rPr>
            </w:pPr>
            <w:r>
              <w:rPr>
                <w:sz w:val="20"/>
                <w:szCs w:val="20"/>
              </w:rPr>
              <w:t>Documenté dans la roadmap du projet.</w:t>
            </w:r>
          </w:p>
        </w:tc>
      </w:tr>
      <w:tr w:rsidR="00F26AB8" w:rsidRPr="00C22DA1" w14:paraId="6B9A4515" w14:textId="05690F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E42E5" w14:textId="37EE3F10" w:rsidR="00F26AB8" w:rsidRPr="00CB10A5" w:rsidRDefault="00F26AB8" w:rsidP="00F26AB8">
            <w:pPr>
              <w:spacing w:after="0"/>
              <w:jc w:val="both"/>
              <w:rPr>
                <w:sz w:val="20"/>
                <w:szCs w:val="20"/>
              </w:rPr>
            </w:pPr>
            <w:r>
              <w:rPr>
                <w:sz w:val="20"/>
                <w:szCs w:val="20"/>
              </w:rPr>
              <w:t xml:space="preserve">Les impacts </w:t>
            </w:r>
            <w:r w:rsidR="007F0EF4">
              <w:rPr>
                <w:sz w:val="20"/>
                <w:szCs w:val="20"/>
              </w:rPr>
              <w:t>du projet</w:t>
            </w:r>
            <w:r>
              <w:rPr>
                <w:sz w:val="20"/>
                <w:szCs w:val="20"/>
              </w:rPr>
              <w:t xml:space="preserve"> sont identifiés et maitrisés </w:t>
            </w:r>
            <w:r w:rsidRPr="00CB10A5">
              <w:rPr>
                <w:sz w:val="20"/>
                <w:szCs w:val="20"/>
              </w:rPr>
              <w:t>(sur les logiciels</w:t>
            </w:r>
            <w:r>
              <w:rPr>
                <w:sz w:val="20"/>
                <w:szCs w:val="20"/>
              </w:rPr>
              <w:t xml:space="preserve"> existants, les acteurs</w:t>
            </w:r>
            <w:r w:rsidRPr="00CB10A5">
              <w:rPr>
                <w:sz w:val="20"/>
                <w:szCs w:val="20"/>
              </w:rPr>
              <w:t>, les processus busines</w:t>
            </w:r>
            <w:r>
              <w:rPr>
                <w:sz w:val="20"/>
                <w:szCs w:val="20"/>
              </w:rPr>
              <w:t>s</w:t>
            </w:r>
            <w:r w:rsidRPr="00CB10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309453F" w14:textId="13212D62" w:rsidR="00F26AB8" w:rsidRPr="00C22DA1" w:rsidRDefault="00F26AB8" w:rsidP="00F26AB8">
            <w:pPr>
              <w:spacing w:after="0" w:line="240" w:lineRule="auto"/>
            </w:pPr>
            <w:r>
              <w:rPr>
                <w:b/>
                <w:bCs/>
                <w:noProof/>
              </w:rPr>
              <w:drawing>
                <wp:inline distT="0" distB="0" distL="0" distR="0" wp14:anchorId="7AD6BE8C" wp14:editId="1B58F8AC">
                  <wp:extent cx="200025" cy="200025"/>
                  <wp:effectExtent l="0" t="0" r="9525" b="9525"/>
                  <wp:docPr id="226" name="Graphique 22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45B27E0B" w14:textId="4EFBFC71" w:rsidR="00F26AB8" w:rsidRPr="00582E97" w:rsidRDefault="00F26AB8" w:rsidP="00F26AB8">
            <w:pPr>
              <w:spacing w:after="0" w:line="240" w:lineRule="auto"/>
              <w:rPr>
                <w:b/>
                <w:bCs/>
              </w:rPr>
            </w:pPr>
            <w:r>
              <w:rPr>
                <w:b/>
                <w:bCs/>
              </w:rPr>
              <w:t>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2A7B9A2B" w14:textId="588A8328" w:rsidR="00F26AB8" w:rsidRPr="00EC7029" w:rsidRDefault="00F26AB8" w:rsidP="00F26AB8">
            <w:pPr>
              <w:spacing w:after="0" w:line="240" w:lineRule="auto"/>
              <w:jc w:val="both"/>
              <w:rPr>
                <w:sz w:val="20"/>
                <w:szCs w:val="20"/>
              </w:rPr>
            </w:pPr>
            <w:r>
              <w:rPr>
                <w:sz w:val="20"/>
                <w:szCs w:val="20"/>
              </w:rPr>
              <w:t>Documenté dans le document de définition d’architecture.</w:t>
            </w:r>
          </w:p>
        </w:tc>
      </w:tr>
      <w:tr w:rsidR="00F26AB8" w:rsidRPr="00C22DA1" w14:paraId="525BC6C1" w14:textId="62D61DC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64B7A3" w14:textId="74A003DF" w:rsidR="00F26AB8" w:rsidRPr="00CB10A5" w:rsidRDefault="00F26AB8" w:rsidP="00F26AB8">
            <w:pPr>
              <w:spacing w:after="0"/>
              <w:jc w:val="both"/>
              <w:rPr>
                <w:sz w:val="20"/>
                <w:szCs w:val="20"/>
              </w:rPr>
            </w:pPr>
            <w:r>
              <w:rPr>
                <w:sz w:val="20"/>
                <w:szCs w:val="20"/>
              </w:rPr>
              <w:t>Le contrôleur de code source dispose de pipeline permettant les opérations CI/CD. Des métriques de qualité de code sont disponible dans un outil d’a</w:t>
            </w:r>
            <w:r w:rsidRPr="00CB10A5">
              <w:rPr>
                <w:sz w:val="20"/>
                <w:szCs w:val="20"/>
              </w:rPr>
              <w:t>nalyse statique (</w:t>
            </w:r>
            <w:r>
              <w:rPr>
                <w:sz w:val="20"/>
                <w:szCs w:val="20"/>
              </w:rPr>
              <w:t xml:space="preserve">ex : </w:t>
            </w:r>
            <w:proofErr w:type="spellStart"/>
            <w:r>
              <w:rPr>
                <w:sz w:val="20"/>
                <w:szCs w:val="20"/>
              </w:rPr>
              <w:t>S</w:t>
            </w:r>
            <w:r w:rsidRPr="00CB10A5">
              <w:rPr>
                <w:sz w:val="20"/>
                <w:szCs w:val="20"/>
              </w:rPr>
              <w:t>onarqube</w:t>
            </w:r>
            <w:proofErr w:type="spellEnd"/>
            <w:r w:rsidRPr="00CB10A5">
              <w:rPr>
                <w:sz w:val="20"/>
                <w:szCs w:val="20"/>
              </w:rPr>
              <w:t>)</w:t>
            </w:r>
            <w:r>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2E5DE3B" w14:textId="0D3EA3C2" w:rsidR="00F26AB8" w:rsidRPr="00C22DA1" w:rsidRDefault="00F26AB8" w:rsidP="00F26AB8">
            <w:pPr>
              <w:spacing w:after="0" w:line="240" w:lineRule="auto"/>
            </w:pPr>
            <w:r>
              <w:rPr>
                <w:b/>
                <w:bCs/>
                <w:noProof/>
              </w:rPr>
              <w:drawing>
                <wp:inline distT="0" distB="0" distL="0" distR="0" wp14:anchorId="371CF636" wp14:editId="6D1E39F3">
                  <wp:extent cx="200025" cy="200025"/>
                  <wp:effectExtent l="0" t="0" r="9525" b="9525"/>
                  <wp:docPr id="218" name="Graphique 21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78B3422" w14:textId="02EEFDAD" w:rsidR="00F26AB8" w:rsidRPr="00582E97" w:rsidRDefault="00F26AB8" w:rsidP="00F26AB8">
            <w:pPr>
              <w:keepNext/>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4B40C03E" w14:textId="63BA8BE4" w:rsidR="00F26AB8" w:rsidRPr="00EC7029" w:rsidRDefault="00F26AB8" w:rsidP="00F26AB8">
            <w:pPr>
              <w:keepNext/>
              <w:spacing w:after="0" w:line="240" w:lineRule="auto"/>
              <w:jc w:val="both"/>
              <w:rPr>
                <w:sz w:val="20"/>
                <w:szCs w:val="20"/>
              </w:rPr>
            </w:pPr>
            <w:r>
              <w:rPr>
                <w:sz w:val="20"/>
                <w:szCs w:val="20"/>
              </w:rPr>
              <w:t>Documenté dans les spécifications techniques.</w:t>
            </w:r>
          </w:p>
        </w:tc>
      </w:tr>
    </w:tbl>
    <w:p w14:paraId="5E3B335D" w14:textId="144F7CB2" w:rsidR="00442E8D" w:rsidRDefault="00795F64" w:rsidP="00442E8D">
      <w:pPr>
        <w:pStyle w:val="Lgende"/>
      </w:pPr>
      <w:bookmarkStart w:id="41" w:name="_Toc107293795"/>
      <w:r>
        <w:t xml:space="preserve">Tableau </w:t>
      </w:r>
      <w:fldSimple w:instr=" SEQ Tableau \* ARABIC ">
        <w:r w:rsidR="004E0A12">
          <w:rPr>
            <w:noProof/>
          </w:rPr>
          <w:t>10</w:t>
        </w:r>
      </w:fldSimple>
      <w:r w:rsidRPr="0038685A">
        <w:t xml:space="preserve"> : Table d'évaluation de </w:t>
      </w:r>
      <w:r>
        <w:t>la gestion projet et de l'outillage</w:t>
      </w:r>
      <w:bookmarkEnd w:id="41"/>
    </w:p>
    <w:p w14:paraId="00B17DF7" w14:textId="5436672C" w:rsidR="00030B42" w:rsidRPr="004E0A12" w:rsidRDefault="00030B42" w:rsidP="00030B42">
      <w:pPr>
        <w:tabs>
          <w:tab w:val="left" w:pos="9675"/>
        </w:tabs>
        <w:rPr>
          <w:i/>
          <w:iCs/>
          <w:color w:val="595959" w:themeColor="text1" w:themeTint="A6"/>
          <w:sz w:val="18"/>
          <w:szCs w:val="18"/>
        </w:rPr>
        <w:sectPr w:rsidR="00030B42" w:rsidRPr="004E0A12" w:rsidSect="00442E8D">
          <w:headerReference w:type="default" r:id="rId26"/>
          <w:footerReference w:type="default" r:id="rId27"/>
          <w:pgSz w:w="15840" w:h="12240" w:orient="landscape"/>
          <w:pgMar w:top="567" w:right="1440" w:bottom="340" w:left="1440" w:header="510" w:footer="340" w:gutter="0"/>
          <w:cols w:space="720"/>
          <w:docGrid w:linePitch="299"/>
        </w:sectPr>
      </w:pPr>
    </w:p>
    <w:p w14:paraId="63359DFD" w14:textId="3D4D40A0" w:rsidR="00263891" w:rsidRDefault="00D31328" w:rsidP="00263891">
      <w:pPr>
        <w:pStyle w:val="Titre1"/>
      </w:pPr>
      <w:bookmarkStart w:id="42" w:name="_Toc107293780"/>
      <w:r>
        <w:lastRenderedPageBreak/>
        <w:t>PROCESSUS DE RÉVISION DE LA CONFORMITÉ</w:t>
      </w:r>
      <w:bookmarkEnd w:id="42"/>
      <w:r w:rsidRPr="00352A07">
        <w:t xml:space="preserve"> </w:t>
      </w:r>
    </w:p>
    <w:p w14:paraId="7F4EBB79" w14:textId="22C463CE" w:rsidR="005023DB" w:rsidRDefault="005023DB" w:rsidP="00A23463">
      <w:pPr>
        <w:jc w:val="both"/>
      </w:pPr>
      <w:r>
        <w:t>Une révision de la conformité devra être réalisé à chaque étape critique du projet pour s’assurer de sa conformité à la vision de l’architecture.</w:t>
      </w:r>
    </w:p>
    <w:p w14:paraId="1E08A3D2" w14:textId="77777777" w:rsidR="00375082" w:rsidRDefault="00375082" w:rsidP="00A23463">
      <w:pPr>
        <w:jc w:val="both"/>
      </w:pPr>
      <w:r>
        <w:t xml:space="preserve">Une révision devra être menée, à minima : </w:t>
      </w:r>
    </w:p>
    <w:p w14:paraId="410EB71A" w14:textId="77777777" w:rsidR="00375082" w:rsidRPr="009827F7" w:rsidRDefault="00375082" w:rsidP="009827F7">
      <w:pPr>
        <w:pStyle w:val="Paragraphedeliste"/>
        <w:numPr>
          <w:ilvl w:val="0"/>
          <w:numId w:val="46"/>
        </w:numPr>
        <w:spacing w:after="100"/>
        <w:ind w:left="714" w:hanging="357"/>
        <w:contextualSpacing w:val="0"/>
      </w:pPr>
      <w:r w:rsidRPr="009827F7">
        <w:t>Lorsque la conception de l’architecture sera terminée (version courante)</w:t>
      </w:r>
    </w:p>
    <w:p w14:paraId="2E914A05" w14:textId="77777777" w:rsidR="00375082" w:rsidRPr="009827F7" w:rsidRDefault="00375082" w:rsidP="009827F7">
      <w:pPr>
        <w:pStyle w:val="Paragraphedeliste"/>
        <w:numPr>
          <w:ilvl w:val="0"/>
          <w:numId w:val="46"/>
        </w:numPr>
        <w:spacing w:after="100"/>
        <w:ind w:left="714" w:hanging="357"/>
        <w:contextualSpacing w:val="0"/>
      </w:pPr>
      <w:r w:rsidRPr="009827F7">
        <w:t>Lorsque la première version de l’architecture sera livrée.</w:t>
      </w:r>
    </w:p>
    <w:p w14:paraId="55716573" w14:textId="4BFB8827" w:rsidR="009827F7" w:rsidRPr="009827F7" w:rsidRDefault="00375082" w:rsidP="009827F7">
      <w:pPr>
        <w:pStyle w:val="Paragraphedeliste"/>
        <w:numPr>
          <w:ilvl w:val="0"/>
          <w:numId w:val="46"/>
        </w:numPr>
        <w:spacing w:after="240"/>
        <w:ind w:left="714" w:hanging="357"/>
        <w:contextualSpacing w:val="0"/>
      </w:pPr>
      <w:r w:rsidRPr="009827F7">
        <w:t>À chaque changement majeur entrainant une révision de la conception de l‘architecture.</w:t>
      </w:r>
    </w:p>
    <w:p w14:paraId="571A37A4" w14:textId="77777777" w:rsidR="00263891" w:rsidRDefault="00263891" w:rsidP="009827F7">
      <w:r w:rsidRPr="009827F7">
        <w:t>Le processus</w:t>
      </w:r>
      <w:r>
        <w:t xml:space="preserve"> de révision sera conduit par l’architecte du projet selon le modèle suivant : </w:t>
      </w:r>
    </w:p>
    <w:p w14:paraId="60932324" w14:textId="0F61D9B9" w:rsidR="00263891" w:rsidRPr="009827F7" w:rsidRDefault="00263891" w:rsidP="009827F7">
      <w:pPr>
        <w:pStyle w:val="Paragraphedeliste"/>
        <w:numPr>
          <w:ilvl w:val="0"/>
          <w:numId w:val="47"/>
        </w:numPr>
        <w:spacing w:after="100"/>
        <w:ind w:left="714" w:hanging="357"/>
        <w:contextualSpacing w:val="0"/>
      </w:pPr>
      <w:r>
        <w:t xml:space="preserve">Recueil </w:t>
      </w:r>
      <w:r w:rsidRPr="009827F7">
        <w:t>des documents nécessaire au référentiel d’évaluation (modification d’architectures, besoins initiaux / modifiés …)</w:t>
      </w:r>
    </w:p>
    <w:p w14:paraId="37EA42A8" w14:textId="5FE79A24" w:rsidR="00E7319E" w:rsidRPr="009827F7" w:rsidRDefault="00E7319E" w:rsidP="009827F7">
      <w:pPr>
        <w:pStyle w:val="Paragraphedeliste"/>
        <w:numPr>
          <w:ilvl w:val="0"/>
          <w:numId w:val="47"/>
        </w:numPr>
        <w:spacing w:after="100"/>
        <w:ind w:left="714" w:hanging="357"/>
        <w:contextualSpacing w:val="0"/>
      </w:pPr>
      <w:r w:rsidRPr="009827F7">
        <w:t>Révision de la liste des points de conformité.</w:t>
      </w:r>
    </w:p>
    <w:p w14:paraId="53112ED1" w14:textId="171B43DA" w:rsidR="00E7319E" w:rsidRPr="009827F7" w:rsidRDefault="00E7319E" w:rsidP="009827F7">
      <w:pPr>
        <w:pStyle w:val="Paragraphedeliste"/>
        <w:numPr>
          <w:ilvl w:val="0"/>
          <w:numId w:val="47"/>
        </w:numPr>
        <w:spacing w:after="100"/>
        <w:ind w:left="714" w:hanging="357"/>
        <w:contextualSpacing w:val="0"/>
      </w:pPr>
      <w:r w:rsidRPr="009827F7">
        <w:t xml:space="preserve">Évaluation de l’architecture </w:t>
      </w:r>
    </w:p>
    <w:p w14:paraId="12B5D522" w14:textId="07F8E8EE" w:rsidR="00E7319E" w:rsidRPr="009827F7" w:rsidRDefault="00E7319E" w:rsidP="009827F7">
      <w:pPr>
        <w:pStyle w:val="Paragraphedeliste"/>
        <w:numPr>
          <w:ilvl w:val="0"/>
          <w:numId w:val="47"/>
        </w:numPr>
        <w:spacing w:after="100"/>
        <w:ind w:left="714" w:hanging="357"/>
        <w:contextualSpacing w:val="0"/>
      </w:pPr>
      <w:r w:rsidRPr="009827F7">
        <w:t>Recueil des retours d’expert (chef de projet, lead dev …) sur les points en suspens</w:t>
      </w:r>
    </w:p>
    <w:p w14:paraId="730CA542" w14:textId="24D76465" w:rsidR="00E7319E" w:rsidRPr="009827F7" w:rsidRDefault="00E7319E" w:rsidP="009827F7">
      <w:pPr>
        <w:pStyle w:val="Paragraphedeliste"/>
        <w:numPr>
          <w:ilvl w:val="0"/>
          <w:numId w:val="47"/>
        </w:numPr>
        <w:spacing w:after="100"/>
        <w:ind w:left="714" w:hanging="357"/>
        <w:contextualSpacing w:val="0"/>
      </w:pPr>
      <w:r w:rsidRPr="009827F7">
        <w:t xml:space="preserve">Synthèse et présentation des résultats aux parties prenantes. </w:t>
      </w:r>
    </w:p>
    <w:p w14:paraId="5D8B6ED7" w14:textId="6CC4E78A" w:rsidR="00A23463" w:rsidRPr="009827F7" w:rsidRDefault="00E7319E" w:rsidP="009827F7">
      <w:pPr>
        <w:pStyle w:val="Paragraphedeliste"/>
        <w:numPr>
          <w:ilvl w:val="0"/>
          <w:numId w:val="47"/>
        </w:numPr>
        <w:spacing w:after="100"/>
        <w:ind w:left="714" w:hanging="357"/>
        <w:contextualSpacing w:val="0"/>
      </w:pPr>
      <w:r w:rsidRPr="009827F7">
        <w:t>Approbation des parties prenantes.</w:t>
      </w:r>
    </w:p>
    <w:p w14:paraId="314F68AF" w14:textId="4A013E9A" w:rsidR="00A23463" w:rsidRPr="00A23463" w:rsidRDefault="00A23463" w:rsidP="009827F7">
      <w:pPr>
        <w:spacing w:before="240"/>
      </w:pPr>
      <w:r w:rsidRPr="009827F7">
        <w:t>Les points de non-conformité pourront donner lieu à un recadrage du projet via des ateliers spécifiques si des points mineurs so</w:t>
      </w:r>
      <w:r>
        <w:t xml:space="preserve">nt relevés où, en cas de non-conformité majeur </w:t>
      </w:r>
      <w:r w:rsidR="00ED1746">
        <w:t xml:space="preserve">à un arrêt temporaire du projet et une convocation des parties prenantes pour </w:t>
      </w:r>
      <w:r w:rsidR="0098227F">
        <w:t xml:space="preserve">révision </w:t>
      </w:r>
      <w:r w:rsidR="00ED1746">
        <w:t>du processus de travail et des attentes si nécessaires.</w:t>
      </w:r>
    </w:p>
    <w:p w14:paraId="2DF3C4B4" w14:textId="0540744E" w:rsidR="00D31328" w:rsidRPr="00263891" w:rsidRDefault="00D31328" w:rsidP="00263891">
      <w:pPr>
        <w:pStyle w:val="Paragraphedeliste"/>
        <w:numPr>
          <w:ilvl w:val="0"/>
          <w:numId w:val="41"/>
        </w:numPr>
        <w:jc w:val="both"/>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43" w:name="_Toc107293781"/>
      <w:r w:rsidRPr="00352A07">
        <w:lastRenderedPageBreak/>
        <w:t>APPROBATIONS</w:t>
      </w:r>
      <w:bookmarkEnd w:id="24"/>
      <w:bookmarkEnd w:id="25"/>
      <w:bookmarkEnd w:id="26"/>
      <w:bookmarkEnd w:id="43"/>
    </w:p>
    <w:p w14:paraId="42B0FB24" w14:textId="77777777" w:rsidR="004B4931" w:rsidRDefault="004B4931" w:rsidP="004B4931">
      <w:pPr>
        <w:pStyle w:val="Titre2"/>
        <w:spacing w:before="360"/>
      </w:pPr>
      <w:bookmarkStart w:id="44" w:name="_Toc97223894"/>
      <w:bookmarkStart w:id="45" w:name="_Toc107293782"/>
      <w:r>
        <w:t>Approbation du document</w:t>
      </w:r>
      <w:bookmarkEnd w:id="44"/>
      <w:bookmarkEnd w:id="45"/>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45B66B4" w14:textId="6DBECAAD" w:rsidR="004B4931" w:rsidRDefault="004B4931" w:rsidP="000644E3">
            <w:pPr>
              <w:spacing w:after="0" w:line="240" w:lineRule="auto"/>
            </w:pPr>
            <w:r>
              <w:fldChar w:fldCharType="begin"/>
            </w:r>
            <w:r>
              <w:instrText xml:space="preserve"> TIME \@ "dd/MM/yyyy" </w:instrText>
            </w:r>
            <w:r>
              <w:fldChar w:fldCharType="separate"/>
            </w:r>
            <w:r w:rsidR="002D7EEE">
              <w:rPr>
                <w:noProof/>
              </w:rPr>
              <w:t>29/06/2022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0E79E69D" w:rsidR="00FA7636" w:rsidRDefault="00FA7636">
      <w:pPr>
        <w:pStyle w:val="Lgende"/>
      </w:pPr>
      <w:bookmarkStart w:id="46" w:name="_Toc107293796"/>
      <w:r>
        <w:t xml:space="preserve">Tableau </w:t>
      </w:r>
      <w:fldSimple w:instr=" SEQ Tableau \* ARABIC ">
        <w:r w:rsidR="004E0A12">
          <w:rPr>
            <w:noProof/>
          </w:rPr>
          <w:t>11</w:t>
        </w:r>
      </w:fldSimple>
      <w:r>
        <w:t xml:space="preserve"> : Liste des parties prenantes approuvant le présent document</w:t>
      </w:r>
      <w:bookmarkEnd w:id="46"/>
    </w:p>
    <w:p w14:paraId="71B1C65A" w14:textId="7CF35459" w:rsidR="00E646F2" w:rsidRPr="00763471" w:rsidRDefault="00E646F2" w:rsidP="00763471">
      <w:pPr>
        <w:rPr>
          <w:rFonts w:ascii="Open Sans" w:eastAsia="Georgia" w:hAnsi="Open Sans" w:cs="Open Sans"/>
          <w:b/>
          <w:color w:val="24292E"/>
          <w:sz w:val="36"/>
          <w:szCs w:val="36"/>
        </w:rPr>
      </w:pPr>
      <w:r w:rsidRPr="00E731A1">
        <w:br w:type="page"/>
      </w:r>
    </w:p>
    <w:p w14:paraId="42AC7068" w14:textId="723EE3B0" w:rsidR="009E4119" w:rsidRDefault="009E4119" w:rsidP="00E04D6E">
      <w:pPr>
        <w:pStyle w:val="Titre1"/>
      </w:pPr>
      <w:bookmarkStart w:id="47" w:name="_Toc107293783"/>
      <w:r>
        <w:lastRenderedPageBreak/>
        <w:t>TABLES DES RÉFÉRENCES</w:t>
      </w:r>
      <w:bookmarkEnd w:id="47"/>
    </w:p>
    <w:p w14:paraId="0C577422" w14:textId="41A77C9F" w:rsidR="0038173F" w:rsidRDefault="0038173F" w:rsidP="0038173F">
      <w:pPr>
        <w:pStyle w:val="Titre2"/>
      </w:pPr>
      <w:bookmarkStart w:id="48" w:name="_Toc107293784"/>
      <w:bookmarkStart w:id="49" w:name="_Toc78113520"/>
      <w:bookmarkEnd w:id="8"/>
      <w:r>
        <w:t>Figures</w:t>
      </w:r>
      <w:bookmarkEnd w:id="48"/>
    </w:p>
    <w:p w14:paraId="3A965B48" w14:textId="762155B0" w:rsidR="008E53F6"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7293797" w:history="1">
        <w:r w:rsidR="008E53F6" w:rsidRPr="00E238D1">
          <w:rPr>
            <w:rStyle w:val="Lienhypertexte"/>
            <w:noProof/>
          </w:rPr>
          <w:t>Figure 1 : Vision de l'architecture cible du projet "SCS GED".</w:t>
        </w:r>
        <w:r w:rsidR="008E53F6">
          <w:rPr>
            <w:noProof/>
            <w:webHidden/>
          </w:rPr>
          <w:tab/>
        </w:r>
        <w:r w:rsidR="008E53F6">
          <w:rPr>
            <w:noProof/>
            <w:webHidden/>
          </w:rPr>
          <w:fldChar w:fldCharType="begin"/>
        </w:r>
        <w:r w:rsidR="008E53F6">
          <w:rPr>
            <w:noProof/>
            <w:webHidden/>
          </w:rPr>
          <w:instrText xml:space="preserve"> PAGEREF _Toc107293797 \h </w:instrText>
        </w:r>
        <w:r w:rsidR="008E53F6">
          <w:rPr>
            <w:noProof/>
            <w:webHidden/>
          </w:rPr>
        </w:r>
        <w:r w:rsidR="008E53F6">
          <w:rPr>
            <w:noProof/>
            <w:webHidden/>
          </w:rPr>
          <w:fldChar w:fldCharType="separate"/>
        </w:r>
        <w:r w:rsidR="008E53F6">
          <w:rPr>
            <w:noProof/>
            <w:webHidden/>
          </w:rPr>
          <w:t>7</w:t>
        </w:r>
        <w:r w:rsidR="008E53F6">
          <w:rPr>
            <w:noProof/>
            <w:webHidden/>
          </w:rPr>
          <w:fldChar w:fldCharType="end"/>
        </w:r>
      </w:hyperlink>
    </w:p>
    <w:p w14:paraId="3538B3F8" w14:textId="60DDF573" w:rsidR="008E53F6" w:rsidRDefault="003D3DB6">
      <w:pPr>
        <w:pStyle w:val="Tabledesillustrations"/>
        <w:tabs>
          <w:tab w:val="right" w:leader="dot" w:pos="9350"/>
        </w:tabs>
        <w:rPr>
          <w:rFonts w:eastAsiaTheme="minorEastAsia"/>
          <w:noProof/>
        </w:rPr>
      </w:pPr>
      <w:hyperlink w:anchor="_Toc107293798" w:history="1">
        <w:r w:rsidR="008E53F6" w:rsidRPr="00E238D1">
          <w:rPr>
            <w:rStyle w:val="Lienhypertexte"/>
            <w:noProof/>
          </w:rPr>
          <w:t>Figure 2 : Diagramme d'implémentation de l'architecture du projet "SCS GED"</w:t>
        </w:r>
        <w:r w:rsidR="008E53F6">
          <w:rPr>
            <w:noProof/>
            <w:webHidden/>
          </w:rPr>
          <w:tab/>
        </w:r>
        <w:r w:rsidR="008E53F6">
          <w:rPr>
            <w:noProof/>
            <w:webHidden/>
          </w:rPr>
          <w:fldChar w:fldCharType="begin"/>
        </w:r>
        <w:r w:rsidR="008E53F6">
          <w:rPr>
            <w:noProof/>
            <w:webHidden/>
          </w:rPr>
          <w:instrText xml:space="preserve"> PAGEREF _Toc107293798 \h </w:instrText>
        </w:r>
        <w:r w:rsidR="008E53F6">
          <w:rPr>
            <w:noProof/>
            <w:webHidden/>
          </w:rPr>
        </w:r>
        <w:r w:rsidR="008E53F6">
          <w:rPr>
            <w:noProof/>
            <w:webHidden/>
          </w:rPr>
          <w:fldChar w:fldCharType="separate"/>
        </w:r>
        <w:r w:rsidR="008E53F6">
          <w:rPr>
            <w:noProof/>
            <w:webHidden/>
          </w:rPr>
          <w:t>8</w:t>
        </w:r>
        <w:r w:rsidR="008E53F6">
          <w:rPr>
            <w:noProof/>
            <w:webHidden/>
          </w:rPr>
          <w:fldChar w:fldCharType="end"/>
        </w:r>
      </w:hyperlink>
    </w:p>
    <w:p w14:paraId="507DA920" w14:textId="5B5D10A0" w:rsidR="003336AB" w:rsidRDefault="00AB3EE1" w:rsidP="003336AB">
      <w:r>
        <w:rPr>
          <w:b/>
          <w:bCs/>
          <w:noProof/>
        </w:rPr>
        <w:fldChar w:fldCharType="end"/>
      </w:r>
    </w:p>
    <w:p w14:paraId="7BE873B1" w14:textId="48C1DE65" w:rsidR="00FC55C3" w:rsidRDefault="00FC55C3" w:rsidP="00FC55C3">
      <w:pPr>
        <w:pStyle w:val="Titre2"/>
      </w:pPr>
      <w:bookmarkStart w:id="50" w:name="_Toc107293785"/>
      <w:r>
        <w:t>Tableaux</w:t>
      </w:r>
      <w:bookmarkEnd w:id="49"/>
      <w:bookmarkEnd w:id="50"/>
    </w:p>
    <w:p w14:paraId="78D2CFD4" w14:textId="765B5689" w:rsidR="008E53F6"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7293786" w:history="1">
        <w:r w:rsidR="008E53F6" w:rsidRPr="00F0062A">
          <w:rPr>
            <w:rStyle w:val="Lienhypertexte"/>
            <w:noProof/>
          </w:rPr>
          <w:t>Tableau 1 - Historique des révisions</w:t>
        </w:r>
        <w:r w:rsidR="008E53F6">
          <w:rPr>
            <w:noProof/>
            <w:webHidden/>
          </w:rPr>
          <w:tab/>
        </w:r>
        <w:r w:rsidR="008E53F6">
          <w:rPr>
            <w:noProof/>
            <w:webHidden/>
          </w:rPr>
          <w:fldChar w:fldCharType="begin"/>
        </w:r>
        <w:r w:rsidR="008E53F6">
          <w:rPr>
            <w:noProof/>
            <w:webHidden/>
          </w:rPr>
          <w:instrText xml:space="preserve"> PAGEREF _Toc107293786 \h </w:instrText>
        </w:r>
        <w:r w:rsidR="008E53F6">
          <w:rPr>
            <w:noProof/>
            <w:webHidden/>
          </w:rPr>
        </w:r>
        <w:r w:rsidR="008E53F6">
          <w:rPr>
            <w:noProof/>
            <w:webHidden/>
          </w:rPr>
          <w:fldChar w:fldCharType="separate"/>
        </w:r>
        <w:r w:rsidR="008E53F6">
          <w:rPr>
            <w:noProof/>
            <w:webHidden/>
          </w:rPr>
          <w:t>2</w:t>
        </w:r>
        <w:r w:rsidR="008E53F6">
          <w:rPr>
            <w:noProof/>
            <w:webHidden/>
          </w:rPr>
          <w:fldChar w:fldCharType="end"/>
        </w:r>
      </w:hyperlink>
    </w:p>
    <w:p w14:paraId="4A7BF66B" w14:textId="39484BE6" w:rsidR="008E53F6" w:rsidRDefault="003D3DB6">
      <w:pPr>
        <w:pStyle w:val="Tabledesillustrations"/>
        <w:tabs>
          <w:tab w:val="right" w:leader="dot" w:pos="9350"/>
        </w:tabs>
        <w:rPr>
          <w:rFonts w:eastAsiaTheme="minorEastAsia"/>
          <w:noProof/>
        </w:rPr>
      </w:pPr>
      <w:hyperlink w:anchor="_Toc107293787" w:history="1">
        <w:r w:rsidR="008E53F6" w:rsidRPr="00F0062A">
          <w:rPr>
            <w:rStyle w:val="Lienhypertexte"/>
            <w:noProof/>
          </w:rPr>
          <w:t>Tableau 2 : Table d'évaluation de l'architecture technique</w:t>
        </w:r>
        <w:r w:rsidR="008E53F6">
          <w:rPr>
            <w:noProof/>
            <w:webHidden/>
          </w:rPr>
          <w:tab/>
        </w:r>
        <w:r w:rsidR="008E53F6">
          <w:rPr>
            <w:noProof/>
            <w:webHidden/>
          </w:rPr>
          <w:fldChar w:fldCharType="begin"/>
        </w:r>
        <w:r w:rsidR="008E53F6">
          <w:rPr>
            <w:noProof/>
            <w:webHidden/>
          </w:rPr>
          <w:instrText xml:space="preserve"> PAGEREF _Toc107293787 \h </w:instrText>
        </w:r>
        <w:r w:rsidR="008E53F6">
          <w:rPr>
            <w:noProof/>
            <w:webHidden/>
          </w:rPr>
        </w:r>
        <w:r w:rsidR="008E53F6">
          <w:rPr>
            <w:noProof/>
            <w:webHidden/>
          </w:rPr>
          <w:fldChar w:fldCharType="separate"/>
        </w:r>
        <w:r w:rsidR="008E53F6">
          <w:rPr>
            <w:noProof/>
            <w:webHidden/>
          </w:rPr>
          <w:t>10</w:t>
        </w:r>
        <w:r w:rsidR="008E53F6">
          <w:rPr>
            <w:noProof/>
            <w:webHidden/>
          </w:rPr>
          <w:fldChar w:fldCharType="end"/>
        </w:r>
      </w:hyperlink>
    </w:p>
    <w:p w14:paraId="10A95133" w14:textId="4EA479ED" w:rsidR="008E53F6" w:rsidRDefault="003D3DB6">
      <w:pPr>
        <w:pStyle w:val="Tabledesillustrations"/>
        <w:tabs>
          <w:tab w:val="right" w:leader="dot" w:pos="9350"/>
        </w:tabs>
        <w:rPr>
          <w:rFonts w:eastAsiaTheme="minorEastAsia"/>
          <w:noProof/>
        </w:rPr>
      </w:pPr>
      <w:hyperlink w:anchor="_Toc107293788" w:history="1">
        <w:r w:rsidR="008E53F6" w:rsidRPr="00F0062A">
          <w:rPr>
            <w:rStyle w:val="Lienhypertexte"/>
            <w:noProof/>
          </w:rPr>
          <w:t>Tableau 3 : Table d'évaluation de l'architecture logicielle et des applicatifs</w:t>
        </w:r>
        <w:r w:rsidR="008E53F6">
          <w:rPr>
            <w:noProof/>
            <w:webHidden/>
          </w:rPr>
          <w:tab/>
        </w:r>
        <w:r w:rsidR="008E53F6">
          <w:rPr>
            <w:noProof/>
            <w:webHidden/>
          </w:rPr>
          <w:fldChar w:fldCharType="begin"/>
        </w:r>
        <w:r w:rsidR="008E53F6">
          <w:rPr>
            <w:noProof/>
            <w:webHidden/>
          </w:rPr>
          <w:instrText xml:space="preserve"> PAGEREF _Toc107293788 \h </w:instrText>
        </w:r>
        <w:r w:rsidR="008E53F6">
          <w:rPr>
            <w:noProof/>
            <w:webHidden/>
          </w:rPr>
        </w:r>
        <w:r w:rsidR="008E53F6">
          <w:rPr>
            <w:noProof/>
            <w:webHidden/>
          </w:rPr>
          <w:fldChar w:fldCharType="separate"/>
        </w:r>
        <w:r w:rsidR="008E53F6">
          <w:rPr>
            <w:noProof/>
            <w:webHidden/>
          </w:rPr>
          <w:t>11</w:t>
        </w:r>
        <w:r w:rsidR="008E53F6">
          <w:rPr>
            <w:noProof/>
            <w:webHidden/>
          </w:rPr>
          <w:fldChar w:fldCharType="end"/>
        </w:r>
      </w:hyperlink>
    </w:p>
    <w:p w14:paraId="4A9CBB56" w14:textId="08767949" w:rsidR="008E53F6" w:rsidRDefault="003D3DB6">
      <w:pPr>
        <w:pStyle w:val="Tabledesillustrations"/>
        <w:tabs>
          <w:tab w:val="right" w:leader="dot" w:pos="9350"/>
        </w:tabs>
        <w:rPr>
          <w:rFonts w:eastAsiaTheme="minorEastAsia"/>
          <w:noProof/>
        </w:rPr>
      </w:pPr>
      <w:hyperlink w:anchor="_Toc107293789" w:history="1">
        <w:r w:rsidR="008E53F6" w:rsidRPr="00F0062A">
          <w:rPr>
            <w:rStyle w:val="Lienhypertexte"/>
            <w:noProof/>
          </w:rPr>
          <w:t>Tableau 4 : Table d'évaluation des services logiciels et middlewares (1/2)</w:t>
        </w:r>
        <w:r w:rsidR="008E53F6">
          <w:rPr>
            <w:noProof/>
            <w:webHidden/>
          </w:rPr>
          <w:tab/>
        </w:r>
        <w:r w:rsidR="008E53F6">
          <w:rPr>
            <w:noProof/>
            <w:webHidden/>
          </w:rPr>
          <w:fldChar w:fldCharType="begin"/>
        </w:r>
        <w:r w:rsidR="008E53F6">
          <w:rPr>
            <w:noProof/>
            <w:webHidden/>
          </w:rPr>
          <w:instrText xml:space="preserve"> PAGEREF _Toc107293789 \h </w:instrText>
        </w:r>
        <w:r w:rsidR="008E53F6">
          <w:rPr>
            <w:noProof/>
            <w:webHidden/>
          </w:rPr>
        </w:r>
        <w:r w:rsidR="008E53F6">
          <w:rPr>
            <w:noProof/>
            <w:webHidden/>
          </w:rPr>
          <w:fldChar w:fldCharType="separate"/>
        </w:r>
        <w:r w:rsidR="008E53F6">
          <w:rPr>
            <w:noProof/>
            <w:webHidden/>
          </w:rPr>
          <w:t>12</w:t>
        </w:r>
        <w:r w:rsidR="008E53F6">
          <w:rPr>
            <w:noProof/>
            <w:webHidden/>
          </w:rPr>
          <w:fldChar w:fldCharType="end"/>
        </w:r>
      </w:hyperlink>
    </w:p>
    <w:p w14:paraId="79CBB9B7" w14:textId="61E975E6" w:rsidR="008E53F6" w:rsidRDefault="003D3DB6">
      <w:pPr>
        <w:pStyle w:val="Tabledesillustrations"/>
        <w:tabs>
          <w:tab w:val="right" w:leader="dot" w:pos="9350"/>
        </w:tabs>
        <w:rPr>
          <w:rFonts w:eastAsiaTheme="minorEastAsia"/>
          <w:noProof/>
        </w:rPr>
      </w:pPr>
      <w:hyperlink w:anchor="_Toc107293790" w:history="1">
        <w:r w:rsidR="008E53F6" w:rsidRPr="00F0062A">
          <w:rPr>
            <w:rStyle w:val="Lienhypertexte"/>
            <w:noProof/>
          </w:rPr>
          <w:t>Tableau 5 : Table d'évaluation des services logiciels et middlewares (2/2)</w:t>
        </w:r>
        <w:r w:rsidR="008E53F6">
          <w:rPr>
            <w:noProof/>
            <w:webHidden/>
          </w:rPr>
          <w:tab/>
        </w:r>
        <w:r w:rsidR="008E53F6">
          <w:rPr>
            <w:noProof/>
            <w:webHidden/>
          </w:rPr>
          <w:fldChar w:fldCharType="begin"/>
        </w:r>
        <w:r w:rsidR="008E53F6">
          <w:rPr>
            <w:noProof/>
            <w:webHidden/>
          </w:rPr>
          <w:instrText xml:space="preserve"> PAGEREF _Toc107293790 \h </w:instrText>
        </w:r>
        <w:r w:rsidR="008E53F6">
          <w:rPr>
            <w:noProof/>
            <w:webHidden/>
          </w:rPr>
        </w:r>
        <w:r w:rsidR="008E53F6">
          <w:rPr>
            <w:noProof/>
            <w:webHidden/>
          </w:rPr>
          <w:fldChar w:fldCharType="separate"/>
        </w:r>
        <w:r w:rsidR="008E53F6">
          <w:rPr>
            <w:noProof/>
            <w:webHidden/>
          </w:rPr>
          <w:t>13</w:t>
        </w:r>
        <w:r w:rsidR="008E53F6">
          <w:rPr>
            <w:noProof/>
            <w:webHidden/>
          </w:rPr>
          <w:fldChar w:fldCharType="end"/>
        </w:r>
      </w:hyperlink>
    </w:p>
    <w:p w14:paraId="17A09BC4" w14:textId="2AC26E5A" w:rsidR="008E53F6" w:rsidRDefault="003D3DB6">
      <w:pPr>
        <w:pStyle w:val="Tabledesillustrations"/>
        <w:tabs>
          <w:tab w:val="right" w:leader="dot" w:pos="9350"/>
        </w:tabs>
        <w:rPr>
          <w:rFonts w:eastAsiaTheme="minorEastAsia"/>
          <w:noProof/>
        </w:rPr>
      </w:pPr>
      <w:hyperlink w:anchor="_Toc107293791" w:history="1">
        <w:r w:rsidR="008E53F6" w:rsidRPr="00F0062A">
          <w:rPr>
            <w:rStyle w:val="Lienhypertexte"/>
            <w:noProof/>
          </w:rPr>
          <w:t>Tableau 6 : Table d'évaluation de la sécurité (1/2)</w:t>
        </w:r>
        <w:r w:rsidR="008E53F6">
          <w:rPr>
            <w:noProof/>
            <w:webHidden/>
          </w:rPr>
          <w:tab/>
        </w:r>
        <w:r w:rsidR="008E53F6">
          <w:rPr>
            <w:noProof/>
            <w:webHidden/>
          </w:rPr>
          <w:fldChar w:fldCharType="begin"/>
        </w:r>
        <w:r w:rsidR="008E53F6">
          <w:rPr>
            <w:noProof/>
            <w:webHidden/>
          </w:rPr>
          <w:instrText xml:space="preserve"> PAGEREF _Toc107293791 \h </w:instrText>
        </w:r>
        <w:r w:rsidR="008E53F6">
          <w:rPr>
            <w:noProof/>
            <w:webHidden/>
          </w:rPr>
        </w:r>
        <w:r w:rsidR="008E53F6">
          <w:rPr>
            <w:noProof/>
            <w:webHidden/>
          </w:rPr>
          <w:fldChar w:fldCharType="separate"/>
        </w:r>
        <w:r w:rsidR="008E53F6">
          <w:rPr>
            <w:noProof/>
            <w:webHidden/>
          </w:rPr>
          <w:t>14</w:t>
        </w:r>
        <w:r w:rsidR="008E53F6">
          <w:rPr>
            <w:noProof/>
            <w:webHidden/>
          </w:rPr>
          <w:fldChar w:fldCharType="end"/>
        </w:r>
      </w:hyperlink>
    </w:p>
    <w:p w14:paraId="07847277" w14:textId="39231304" w:rsidR="008E53F6" w:rsidRDefault="003D3DB6">
      <w:pPr>
        <w:pStyle w:val="Tabledesillustrations"/>
        <w:tabs>
          <w:tab w:val="right" w:leader="dot" w:pos="9350"/>
        </w:tabs>
        <w:rPr>
          <w:rFonts w:eastAsiaTheme="minorEastAsia"/>
          <w:noProof/>
        </w:rPr>
      </w:pPr>
      <w:hyperlink w:anchor="_Toc107293792" w:history="1">
        <w:r w:rsidR="008E53F6" w:rsidRPr="00F0062A">
          <w:rPr>
            <w:rStyle w:val="Lienhypertexte"/>
            <w:noProof/>
          </w:rPr>
          <w:t>Tableau 7 : Table d'évaluation de la sécurité (2/2)</w:t>
        </w:r>
        <w:r w:rsidR="008E53F6">
          <w:rPr>
            <w:noProof/>
            <w:webHidden/>
          </w:rPr>
          <w:tab/>
        </w:r>
        <w:r w:rsidR="008E53F6">
          <w:rPr>
            <w:noProof/>
            <w:webHidden/>
          </w:rPr>
          <w:fldChar w:fldCharType="begin"/>
        </w:r>
        <w:r w:rsidR="008E53F6">
          <w:rPr>
            <w:noProof/>
            <w:webHidden/>
          </w:rPr>
          <w:instrText xml:space="preserve"> PAGEREF _Toc107293792 \h </w:instrText>
        </w:r>
        <w:r w:rsidR="008E53F6">
          <w:rPr>
            <w:noProof/>
            <w:webHidden/>
          </w:rPr>
        </w:r>
        <w:r w:rsidR="008E53F6">
          <w:rPr>
            <w:noProof/>
            <w:webHidden/>
          </w:rPr>
          <w:fldChar w:fldCharType="separate"/>
        </w:r>
        <w:r w:rsidR="008E53F6">
          <w:rPr>
            <w:noProof/>
            <w:webHidden/>
          </w:rPr>
          <w:t>15</w:t>
        </w:r>
        <w:r w:rsidR="008E53F6">
          <w:rPr>
            <w:noProof/>
            <w:webHidden/>
          </w:rPr>
          <w:fldChar w:fldCharType="end"/>
        </w:r>
      </w:hyperlink>
    </w:p>
    <w:p w14:paraId="7F2804E9" w14:textId="2AD7110B" w:rsidR="008E53F6" w:rsidRDefault="003D3DB6">
      <w:pPr>
        <w:pStyle w:val="Tabledesillustrations"/>
        <w:tabs>
          <w:tab w:val="right" w:leader="dot" w:pos="9350"/>
        </w:tabs>
        <w:rPr>
          <w:rFonts w:eastAsiaTheme="minorEastAsia"/>
          <w:noProof/>
        </w:rPr>
      </w:pPr>
      <w:hyperlink w:anchor="_Toc107293793" w:history="1">
        <w:r w:rsidR="008E53F6" w:rsidRPr="00F0062A">
          <w:rPr>
            <w:rStyle w:val="Lienhypertexte"/>
            <w:noProof/>
          </w:rPr>
          <w:t>Tableau 8 : Table d'évaluation de la gestion de l'information</w:t>
        </w:r>
        <w:r w:rsidR="008E53F6">
          <w:rPr>
            <w:noProof/>
            <w:webHidden/>
          </w:rPr>
          <w:tab/>
        </w:r>
        <w:r w:rsidR="008E53F6">
          <w:rPr>
            <w:noProof/>
            <w:webHidden/>
          </w:rPr>
          <w:fldChar w:fldCharType="begin"/>
        </w:r>
        <w:r w:rsidR="008E53F6">
          <w:rPr>
            <w:noProof/>
            <w:webHidden/>
          </w:rPr>
          <w:instrText xml:space="preserve"> PAGEREF _Toc107293793 \h </w:instrText>
        </w:r>
        <w:r w:rsidR="008E53F6">
          <w:rPr>
            <w:noProof/>
            <w:webHidden/>
          </w:rPr>
        </w:r>
        <w:r w:rsidR="008E53F6">
          <w:rPr>
            <w:noProof/>
            <w:webHidden/>
          </w:rPr>
          <w:fldChar w:fldCharType="separate"/>
        </w:r>
        <w:r w:rsidR="008E53F6">
          <w:rPr>
            <w:noProof/>
            <w:webHidden/>
          </w:rPr>
          <w:t>16</w:t>
        </w:r>
        <w:r w:rsidR="008E53F6">
          <w:rPr>
            <w:noProof/>
            <w:webHidden/>
          </w:rPr>
          <w:fldChar w:fldCharType="end"/>
        </w:r>
      </w:hyperlink>
    </w:p>
    <w:p w14:paraId="3D515C00" w14:textId="33CFCBF4" w:rsidR="008E53F6" w:rsidRDefault="003D3DB6">
      <w:pPr>
        <w:pStyle w:val="Tabledesillustrations"/>
        <w:tabs>
          <w:tab w:val="right" w:leader="dot" w:pos="9350"/>
        </w:tabs>
        <w:rPr>
          <w:rFonts w:eastAsiaTheme="minorEastAsia"/>
          <w:noProof/>
        </w:rPr>
      </w:pPr>
      <w:hyperlink w:anchor="_Toc107293794" w:history="1">
        <w:r w:rsidR="008E53F6" w:rsidRPr="00F0062A">
          <w:rPr>
            <w:rStyle w:val="Lienhypertexte"/>
            <w:noProof/>
          </w:rPr>
          <w:t>Tableau 9 : Table d'évaluation de la gestion des systèmes informatiques</w:t>
        </w:r>
        <w:r w:rsidR="008E53F6">
          <w:rPr>
            <w:noProof/>
            <w:webHidden/>
          </w:rPr>
          <w:tab/>
        </w:r>
        <w:r w:rsidR="008E53F6">
          <w:rPr>
            <w:noProof/>
            <w:webHidden/>
          </w:rPr>
          <w:fldChar w:fldCharType="begin"/>
        </w:r>
        <w:r w:rsidR="008E53F6">
          <w:rPr>
            <w:noProof/>
            <w:webHidden/>
          </w:rPr>
          <w:instrText xml:space="preserve"> PAGEREF _Toc107293794 \h </w:instrText>
        </w:r>
        <w:r w:rsidR="008E53F6">
          <w:rPr>
            <w:noProof/>
            <w:webHidden/>
          </w:rPr>
        </w:r>
        <w:r w:rsidR="008E53F6">
          <w:rPr>
            <w:noProof/>
            <w:webHidden/>
          </w:rPr>
          <w:fldChar w:fldCharType="separate"/>
        </w:r>
        <w:r w:rsidR="008E53F6">
          <w:rPr>
            <w:noProof/>
            <w:webHidden/>
          </w:rPr>
          <w:t>17</w:t>
        </w:r>
        <w:r w:rsidR="008E53F6">
          <w:rPr>
            <w:noProof/>
            <w:webHidden/>
          </w:rPr>
          <w:fldChar w:fldCharType="end"/>
        </w:r>
      </w:hyperlink>
    </w:p>
    <w:p w14:paraId="7543417E" w14:textId="65C7946E" w:rsidR="008E53F6" w:rsidRDefault="003D3DB6">
      <w:pPr>
        <w:pStyle w:val="Tabledesillustrations"/>
        <w:tabs>
          <w:tab w:val="right" w:leader="dot" w:pos="9350"/>
        </w:tabs>
        <w:rPr>
          <w:rFonts w:eastAsiaTheme="minorEastAsia"/>
          <w:noProof/>
        </w:rPr>
      </w:pPr>
      <w:hyperlink w:anchor="_Toc107293795" w:history="1">
        <w:r w:rsidR="008E53F6" w:rsidRPr="00F0062A">
          <w:rPr>
            <w:rStyle w:val="Lienhypertexte"/>
            <w:noProof/>
          </w:rPr>
          <w:t>Tableau 10 : Table d'évaluation de la gestion projet et de l'outillage</w:t>
        </w:r>
        <w:r w:rsidR="008E53F6">
          <w:rPr>
            <w:noProof/>
            <w:webHidden/>
          </w:rPr>
          <w:tab/>
        </w:r>
        <w:r w:rsidR="008E53F6">
          <w:rPr>
            <w:noProof/>
            <w:webHidden/>
          </w:rPr>
          <w:fldChar w:fldCharType="begin"/>
        </w:r>
        <w:r w:rsidR="008E53F6">
          <w:rPr>
            <w:noProof/>
            <w:webHidden/>
          </w:rPr>
          <w:instrText xml:space="preserve"> PAGEREF _Toc107293795 \h </w:instrText>
        </w:r>
        <w:r w:rsidR="008E53F6">
          <w:rPr>
            <w:noProof/>
            <w:webHidden/>
          </w:rPr>
        </w:r>
        <w:r w:rsidR="008E53F6">
          <w:rPr>
            <w:noProof/>
            <w:webHidden/>
          </w:rPr>
          <w:fldChar w:fldCharType="separate"/>
        </w:r>
        <w:r w:rsidR="008E53F6">
          <w:rPr>
            <w:noProof/>
            <w:webHidden/>
          </w:rPr>
          <w:t>18</w:t>
        </w:r>
        <w:r w:rsidR="008E53F6">
          <w:rPr>
            <w:noProof/>
            <w:webHidden/>
          </w:rPr>
          <w:fldChar w:fldCharType="end"/>
        </w:r>
      </w:hyperlink>
    </w:p>
    <w:p w14:paraId="30346248" w14:textId="7A3D48C9" w:rsidR="008E53F6" w:rsidRDefault="003D3DB6">
      <w:pPr>
        <w:pStyle w:val="Tabledesillustrations"/>
        <w:tabs>
          <w:tab w:val="right" w:leader="dot" w:pos="9350"/>
        </w:tabs>
        <w:rPr>
          <w:rFonts w:eastAsiaTheme="minorEastAsia"/>
          <w:noProof/>
        </w:rPr>
      </w:pPr>
      <w:hyperlink w:anchor="_Toc107293796" w:history="1">
        <w:r w:rsidR="008E53F6" w:rsidRPr="00F0062A">
          <w:rPr>
            <w:rStyle w:val="Lienhypertexte"/>
            <w:noProof/>
          </w:rPr>
          <w:t>Tableau 11 : Liste des parties prenantes approuvant le présent document</w:t>
        </w:r>
        <w:r w:rsidR="008E53F6">
          <w:rPr>
            <w:noProof/>
            <w:webHidden/>
          </w:rPr>
          <w:tab/>
        </w:r>
        <w:r w:rsidR="008E53F6">
          <w:rPr>
            <w:noProof/>
            <w:webHidden/>
          </w:rPr>
          <w:fldChar w:fldCharType="begin"/>
        </w:r>
        <w:r w:rsidR="008E53F6">
          <w:rPr>
            <w:noProof/>
            <w:webHidden/>
          </w:rPr>
          <w:instrText xml:space="preserve"> PAGEREF _Toc107293796 \h </w:instrText>
        </w:r>
        <w:r w:rsidR="008E53F6">
          <w:rPr>
            <w:noProof/>
            <w:webHidden/>
          </w:rPr>
        </w:r>
        <w:r w:rsidR="008E53F6">
          <w:rPr>
            <w:noProof/>
            <w:webHidden/>
          </w:rPr>
          <w:fldChar w:fldCharType="separate"/>
        </w:r>
        <w:r w:rsidR="008E53F6">
          <w:rPr>
            <w:noProof/>
            <w:webHidden/>
          </w:rPr>
          <w:t>20</w:t>
        </w:r>
        <w:r w:rsidR="008E53F6">
          <w:rPr>
            <w:noProof/>
            <w:webHidden/>
          </w:rPr>
          <w:fldChar w:fldCharType="end"/>
        </w:r>
      </w:hyperlink>
    </w:p>
    <w:p w14:paraId="4275F92C" w14:textId="64AB2006" w:rsidR="000B1EF6" w:rsidRPr="00D32DDD" w:rsidRDefault="00B64F43" w:rsidP="00FC55C3">
      <w:r>
        <w:rPr>
          <w:b/>
          <w:bCs/>
          <w:noProof/>
        </w:rPr>
        <w:fldChar w:fldCharType="end"/>
      </w:r>
    </w:p>
    <w:sectPr w:rsidR="000B1EF6" w:rsidRPr="00D32DDD" w:rsidSect="00442E8D">
      <w:footerReference w:type="default" r:id="rId2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3863" w14:textId="77777777" w:rsidR="003D3DB6" w:rsidRDefault="003D3DB6">
      <w:pPr>
        <w:spacing w:after="0" w:line="240" w:lineRule="auto"/>
      </w:pPr>
      <w:r>
        <w:separator/>
      </w:r>
    </w:p>
  </w:endnote>
  <w:endnote w:type="continuationSeparator" w:id="0">
    <w:p w14:paraId="2E908A32" w14:textId="77777777" w:rsidR="003D3DB6" w:rsidRDefault="003D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0FDE105" w:rsidR="00970CF2"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8240" behindDoc="0" locked="0" layoutInCell="1" hidden="0" allowOverlap="1" wp14:anchorId="30742CFA" wp14:editId="64ECFE6C">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72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5B3E8C" w:rsidRPr="003B1BAA">
      <w:rPr>
        <w:rFonts w:ascii="Calibri" w:hAnsi="Calibri" w:cs="Calibri"/>
        <w:i/>
        <w:color w:val="000000"/>
        <w:sz w:val="20"/>
        <w:szCs w:val="20"/>
      </w:rPr>
      <w:t>SuperTechSoft</w:t>
    </w:r>
    <w:proofErr w:type="spellEnd"/>
    <w:r w:rsidR="005B3E8C" w:rsidRPr="003B1BAA">
      <w:rPr>
        <w:rFonts w:ascii="Calibri" w:hAnsi="Calibri" w:cs="Calibri"/>
        <w:i/>
        <w:color w:val="000000"/>
        <w:sz w:val="20"/>
        <w:szCs w:val="20"/>
      </w:rPr>
      <w:t xml:space="preserve">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604"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2336" behindDoc="0" locked="0" layoutInCell="1" hidden="0" allowOverlap="1" wp14:anchorId="728AA09C" wp14:editId="0ECC7353">
              <wp:simplePos x="0" y="0"/>
              <wp:positionH relativeFrom="column">
                <wp:posOffset>8423275</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73CF0D08"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28AA09C" id="Groupe 22" o:spid="_x0000_s1036" style="position:absolute;margin-left:663.25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">
              <v:group id="Groupe 23"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3CF0D08"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CE3"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0288" behindDoc="0" locked="0" layoutInCell="1" hidden="0" allowOverlap="1" wp14:anchorId="7F9558D8" wp14:editId="1F7E4225">
              <wp:simplePos x="0" y="0"/>
              <wp:positionH relativeFrom="column">
                <wp:posOffset>5994400</wp:posOffset>
              </wp:positionH>
              <wp:positionV relativeFrom="paragraph">
                <wp:posOffset>0</wp:posOffset>
              </wp:positionV>
              <wp:extent cx="436880" cy="716915"/>
              <wp:effectExtent l="0" t="0" r="0" b="0"/>
              <wp:wrapNone/>
              <wp:docPr id="17" name="Groupe 17"/>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8" name="Groupe 18"/>
                      <wpg:cNvGrpSpPr/>
                      <wpg:grpSpPr>
                        <a:xfrm>
                          <a:off x="5127560" y="3421543"/>
                          <a:ext cx="436880" cy="716915"/>
                          <a:chOff x="1743" y="14699"/>
                          <a:chExt cx="688" cy="1129"/>
                        </a:xfrm>
                      </wpg:grpSpPr>
                      <wps:wsp>
                        <wps:cNvPr id="19" name="Rectangle 19"/>
                        <wps:cNvSpPr/>
                        <wps:spPr>
                          <a:xfrm>
                            <a:off x="1743" y="14699"/>
                            <a:ext cx="675" cy="1125"/>
                          </a:xfrm>
                          <a:prstGeom prst="rect">
                            <a:avLst/>
                          </a:prstGeom>
                          <a:noFill/>
                          <a:ln>
                            <a:noFill/>
                          </a:ln>
                        </wps:spPr>
                        <wps:txbx>
                          <w:txbxContent>
                            <w:p w14:paraId="7E99AA74"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0" name="Connecteur droit avec flèche 20"/>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1" name="Rectangle 21"/>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F9558D8" id="Groupe 17" o:spid="_x0000_s1041" style="position:absolute;margin-left:472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">
              <v:group id="Groupe 18"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E99AA74"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0"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" strokecolor="#7f7f7f"/>
                <v:rect id="Rectangle 21"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" filled="f" strokecolor="#7f7f7f">
                  <v:stroke startarrowwidth="narrow" startarrowlength="short" endarrowwidth="narrow" endarrowlength="short"/>
                  <v:textbox inset="2.53958mm,1.2694mm,2.53958mm,1.2694mm">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46C7" w14:textId="77777777" w:rsidR="003D3DB6" w:rsidRDefault="003D3DB6">
      <w:pPr>
        <w:spacing w:after="0" w:line="240" w:lineRule="auto"/>
      </w:pPr>
      <w:r>
        <w:separator/>
      </w:r>
    </w:p>
  </w:footnote>
  <w:footnote w:type="continuationSeparator" w:id="0">
    <w:p w14:paraId="72F8FFC5" w14:textId="77777777" w:rsidR="003D3DB6" w:rsidRDefault="003D3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68E25228" w:rsidR="009E7E4A" w:rsidRDefault="003D3DB6" w:rsidP="009E7E4A">
    <w:pPr>
      <w:pStyle w:val="En-tte"/>
    </w:pPr>
    <w:r>
      <w:fldChar w:fldCharType="begin"/>
    </w:r>
    <w:r>
      <w:instrText xml:space="preserve"> STYLEREF  "Titre 1"  \* MERGEFORMAT </w:instrText>
    </w:r>
    <w:r>
      <w:fldChar w:fldCharType="separate"/>
    </w:r>
    <w:r w:rsidR="00164B65">
      <w:rPr>
        <w:noProof/>
      </w:rPr>
      <w:t>ÉVALUATION DE LA CONFORMITÉ</w:t>
    </w:r>
    <w:r>
      <w:rPr>
        <w:noProof/>
      </w:rPr>
      <w:fldChar w:fldCharType="end"/>
    </w:r>
    <w:r w:rsidR="009E7E4A">
      <w:rPr>
        <w:noProof/>
      </w:rPr>
      <w:tab/>
    </w:r>
    <w:r w:rsidR="009E7E4A">
      <w:rPr>
        <w:noProof/>
      </w:rPr>
      <w:tab/>
    </w:r>
    <w:r w:rsidR="00442E8D">
      <w:rPr>
        <w:noProof/>
      </w:rPr>
      <w:ptab w:relativeTo="margin" w:alignment="right" w:leader="none"/>
    </w:r>
    <w:r w:rsidR="00825E01">
      <w:fldChar w:fldCharType="begin"/>
    </w:r>
    <w:r w:rsidR="00825E01">
      <w:instrText xml:space="preserve"> TIME \@ "dd/MM/yyyy" </w:instrText>
    </w:r>
    <w:r w:rsidR="00825E01">
      <w:fldChar w:fldCharType="separate"/>
    </w:r>
    <w:r w:rsidR="002D7EEE">
      <w:rPr>
        <w:noProof/>
      </w:rPr>
      <w:t>29/06/2022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5775" w14:textId="6A99BD50" w:rsidR="00442E8D" w:rsidRDefault="003D3DB6" w:rsidP="009E7E4A">
    <w:pPr>
      <w:pStyle w:val="En-tte"/>
    </w:pPr>
    <w:r>
      <w:fldChar w:fldCharType="begin"/>
    </w:r>
    <w:r>
      <w:instrText xml:space="preserve"> STYLEREF  "Titre 1"  \* MERGEFORMAT </w:instrText>
    </w:r>
    <w:r>
      <w:fldChar w:fldCharType="separate"/>
    </w:r>
    <w:r w:rsidR="00164B65">
      <w:rPr>
        <w:noProof/>
      </w:rPr>
      <w:t>ÉVALUATION DE LA CONFORMITÉ</w:t>
    </w:r>
    <w:r>
      <w:rPr>
        <w:noProof/>
      </w:rPr>
      <w:fldChar w:fldCharType="end"/>
    </w:r>
    <w:r w:rsidR="00442E8D">
      <w:rPr>
        <w:noProof/>
      </w:rPr>
      <w:tab/>
    </w:r>
    <w:r w:rsidR="00442E8D">
      <w:rPr>
        <w:noProof/>
      </w:rPr>
      <w:tab/>
    </w:r>
    <w:r w:rsidR="00442E8D">
      <w:rPr>
        <w:noProof/>
      </w:rPr>
      <w:ptab w:relativeTo="margin" w:alignment="right" w:leader="none"/>
    </w:r>
    <w:r w:rsidR="00442E8D">
      <w:fldChar w:fldCharType="begin"/>
    </w:r>
    <w:r w:rsidR="00442E8D">
      <w:instrText xml:space="preserve"> TIME \@ "dd/MM/yyyy" </w:instrText>
    </w:r>
    <w:r w:rsidR="00442E8D">
      <w:fldChar w:fldCharType="separate"/>
    </w:r>
    <w:r w:rsidR="002D7EEE">
      <w:rPr>
        <w:noProof/>
      </w:rPr>
      <w:t>29/06/2022</w:t>
    </w:r>
    <w:r w:rsidR="00442E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ED2ACB"/>
    <w:multiLevelType w:val="hybridMultilevel"/>
    <w:tmpl w:val="D8DA9A8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F30AF8"/>
    <w:multiLevelType w:val="hybridMultilevel"/>
    <w:tmpl w:val="E0501D7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285E8E"/>
    <w:multiLevelType w:val="hybridMultilevel"/>
    <w:tmpl w:val="6A8C104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5C0AEB"/>
    <w:multiLevelType w:val="hybridMultilevel"/>
    <w:tmpl w:val="0210809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C4AF9"/>
    <w:multiLevelType w:val="hybridMultilevel"/>
    <w:tmpl w:val="FC40D2A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632E2F"/>
    <w:multiLevelType w:val="hybridMultilevel"/>
    <w:tmpl w:val="1A12A92E"/>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2960355">
    <w:abstractNumId w:val="35"/>
  </w:num>
  <w:num w:numId="2" w16cid:durableId="1120344721">
    <w:abstractNumId w:val="29"/>
  </w:num>
  <w:num w:numId="3" w16cid:durableId="1089473247">
    <w:abstractNumId w:val="30"/>
  </w:num>
  <w:num w:numId="4" w16cid:durableId="899367229">
    <w:abstractNumId w:val="2"/>
  </w:num>
  <w:num w:numId="5" w16cid:durableId="1270042751">
    <w:abstractNumId w:val="11"/>
  </w:num>
  <w:num w:numId="6" w16cid:durableId="785150389">
    <w:abstractNumId w:val="38"/>
  </w:num>
  <w:num w:numId="7" w16cid:durableId="994381454">
    <w:abstractNumId w:val="18"/>
  </w:num>
  <w:num w:numId="8" w16cid:durableId="3285146">
    <w:abstractNumId w:val="26"/>
  </w:num>
  <w:num w:numId="9" w16cid:durableId="215318103">
    <w:abstractNumId w:val="13"/>
  </w:num>
  <w:num w:numId="10" w16cid:durableId="1583761642">
    <w:abstractNumId w:val="33"/>
  </w:num>
  <w:num w:numId="11" w16cid:durableId="946425100">
    <w:abstractNumId w:val="24"/>
  </w:num>
  <w:num w:numId="12" w16cid:durableId="1154567721">
    <w:abstractNumId w:val="28"/>
  </w:num>
  <w:num w:numId="13" w16cid:durableId="1985893726">
    <w:abstractNumId w:val="37"/>
  </w:num>
  <w:num w:numId="14" w16cid:durableId="1355570033">
    <w:abstractNumId w:val="46"/>
  </w:num>
  <w:num w:numId="15" w16cid:durableId="1168132613">
    <w:abstractNumId w:val="44"/>
  </w:num>
  <w:num w:numId="16" w16cid:durableId="1654407940">
    <w:abstractNumId w:val="15"/>
  </w:num>
  <w:num w:numId="17" w16cid:durableId="414405018">
    <w:abstractNumId w:val="6"/>
  </w:num>
  <w:num w:numId="18" w16cid:durableId="50621065">
    <w:abstractNumId w:val="32"/>
  </w:num>
  <w:num w:numId="19" w16cid:durableId="1289042352">
    <w:abstractNumId w:val="27"/>
  </w:num>
  <w:num w:numId="20" w16cid:durableId="1643804509">
    <w:abstractNumId w:val="19"/>
  </w:num>
  <w:num w:numId="21" w16cid:durableId="1299066724">
    <w:abstractNumId w:val="4"/>
  </w:num>
  <w:num w:numId="22" w16cid:durableId="1930657065">
    <w:abstractNumId w:val="7"/>
  </w:num>
  <w:num w:numId="23" w16cid:durableId="78066898">
    <w:abstractNumId w:val="10"/>
  </w:num>
  <w:num w:numId="24" w16cid:durableId="1479807110">
    <w:abstractNumId w:val="39"/>
  </w:num>
  <w:num w:numId="25" w16cid:durableId="1684281908">
    <w:abstractNumId w:val="23"/>
  </w:num>
  <w:num w:numId="26" w16cid:durableId="877359347">
    <w:abstractNumId w:val="40"/>
  </w:num>
  <w:num w:numId="27" w16cid:durableId="1228224859">
    <w:abstractNumId w:val="17"/>
  </w:num>
  <w:num w:numId="28" w16cid:durableId="1873763496">
    <w:abstractNumId w:val="36"/>
  </w:num>
  <w:num w:numId="29" w16cid:durableId="1023091978">
    <w:abstractNumId w:val="9"/>
  </w:num>
  <w:num w:numId="30" w16cid:durableId="378360176">
    <w:abstractNumId w:val="3"/>
  </w:num>
  <w:num w:numId="31" w16cid:durableId="95445460">
    <w:abstractNumId w:val="34"/>
  </w:num>
  <w:num w:numId="32" w16cid:durableId="62601655">
    <w:abstractNumId w:val="41"/>
  </w:num>
  <w:num w:numId="33" w16cid:durableId="433133292">
    <w:abstractNumId w:val="8"/>
  </w:num>
  <w:num w:numId="34" w16cid:durableId="1757627044">
    <w:abstractNumId w:val="25"/>
  </w:num>
  <w:num w:numId="35" w16cid:durableId="1848981581">
    <w:abstractNumId w:val="20"/>
  </w:num>
  <w:num w:numId="36" w16cid:durableId="817382892">
    <w:abstractNumId w:val="14"/>
  </w:num>
  <w:num w:numId="37" w16cid:durableId="963773860">
    <w:abstractNumId w:val="43"/>
  </w:num>
  <w:num w:numId="38" w16cid:durableId="192038787">
    <w:abstractNumId w:val="16"/>
  </w:num>
  <w:num w:numId="39" w16cid:durableId="125896422">
    <w:abstractNumId w:val="0"/>
  </w:num>
  <w:num w:numId="40" w16cid:durableId="1745372200">
    <w:abstractNumId w:val="1"/>
  </w:num>
  <w:num w:numId="41" w16cid:durableId="1223364850">
    <w:abstractNumId w:val="5"/>
  </w:num>
  <w:num w:numId="42" w16cid:durableId="1094397051">
    <w:abstractNumId w:val="31"/>
  </w:num>
  <w:num w:numId="43" w16cid:durableId="1022895487">
    <w:abstractNumId w:val="22"/>
  </w:num>
  <w:num w:numId="44" w16cid:durableId="1698431554">
    <w:abstractNumId w:val="21"/>
  </w:num>
  <w:num w:numId="45" w16cid:durableId="1248004711">
    <w:abstractNumId w:val="45"/>
  </w:num>
  <w:num w:numId="46" w16cid:durableId="1443452414">
    <w:abstractNumId w:val="42"/>
  </w:num>
  <w:num w:numId="47" w16cid:durableId="8869194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102"/>
    <w:rsid w:val="00010678"/>
    <w:rsid w:val="0001086D"/>
    <w:rsid w:val="00011364"/>
    <w:rsid w:val="00012B56"/>
    <w:rsid w:val="00014FA9"/>
    <w:rsid w:val="00020AAF"/>
    <w:rsid w:val="00020DB6"/>
    <w:rsid w:val="00021E3B"/>
    <w:rsid w:val="000225A8"/>
    <w:rsid w:val="00022750"/>
    <w:rsid w:val="00022B4F"/>
    <w:rsid w:val="00024435"/>
    <w:rsid w:val="00024E05"/>
    <w:rsid w:val="00025698"/>
    <w:rsid w:val="000267B0"/>
    <w:rsid w:val="00030752"/>
    <w:rsid w:val="00030B42"/>
    <w:rsid w:val="00030EF1"/>
    <w:rsid w:val="000311F2"/>
    <w:rsid w:val="00031782"/>
    <w:rsid w:val="00033A2D"/>
    <w:rsid w:val="00034E05"/>
    <w:rsid w:val="00035518"/>
    <w:rsid w:val="0003711B"/>
    <w:rsid w:val="00037800"/>
    <w:rsid w:val="00043485"/>
    <w:rsid w:val="00043B81"/>
    <w:rsid w:val="000440BB"/>
    <w:rsid w:val="0005105C"/>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66C0"/>
    <w:rsid w:val="000672E3"/>
    <w:rsid w:val="000674C4"/>
    <w:rsid w:val="000735DC"/>
    <w:rsid w:val="000736D4"/>
    <w:rsid w:val="00074329"/>
    <w:rsid w:val="0007462D"/>
    <w:rsid w:val="0007468B"/>
    <w:rsid w:val="000746C7"/>
    <w:rsid w:val="00074882"/>
    <w:rsid w:val="0007557B"/>
    <w:rsid w:val="000766B8"/>
    <w:rsid w:val="000767D0"/>
    <w:rsid w:val="00077259"/>
    <w:rsid w:val="0007750B"/>
    <w:rsid w:val="00077D80"/>
    <w:rsid w:val="00080B53"/>
    <w:rsid w:val="00080B7D"/>
    <w:rsid w:val="00080D94"/>
    <w:rsid w:val="00080F99"/>
    <w:rsid w:val="000815A8"/>
    <w:rsid w:val="00081E86"/>
    <w:rsid w:val="00083666"/>
    <w:rsid w:val="000841D8"/>
    <w:rsid w:val="00084C32"/>
    <w:rsid w:val="0008568C"/>
    <w:rsid w:val="000866EC"/>
    <w:rsid w:val="00087E91"/>
    <w:rsid w:val="000904E8"/>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A38"/>
    <w:rsid w:val="000B4C83"/>
    <w:rsid w:val="000B64FA"/>
    <w:rsid w:val="000B6839"/>
    <w:rsid w:val="000B686C"/>
    <w:rsid w:val="000B7F3F"/>
    <w:rsid w:val="000C1211"/>
    <w:rsid w:val="000C3CF4"/>
    <w:rsid w:val="000C413F"/>
    <w:rsid w:val="000C4553"/>
    <w:rsid w:val="000C5182"/>
    <w:rsid w:val="000C53A9"/>
    <w:rsid w:val="000C5845"/>
    <w:rsid w:val="000C5E36"/>
    <w:rsid w:val="000C6D0A"/>
    <w:rsid w:val="000C6E0F"/>
    <w:rsid w:val="000C7B77"/>
    <w:rsid w:val="000D025C"/>
    <w:rsid w:val="000D0836"/>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2AC"/>
    <w:rsid w:val="00110E51"/>
    <w:rsid w:val="0011477B"/>
    <w:rsid w:val="001152A0"/>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2E"/>
    <w:rsid w:val="001346C9"/>
    <w:rsid w:val="00134AF1"/>
    <w:rsid w:val="00135745"/>
    <w:rsid w:val="00136D8F"/>
    <w:rsid w:val="0013780B"/>
    <w:rsid w:val="00140320"/>
    <w:rsid w:val="0014384E"/>
    <w:rsid w:val="0014524E"/>
    <w:rsid w:val="001452E9"/>
    <w:rsid w:val="001463E5"/>
    <w:rsid w:val="00147BA8"/>
    <w:rsid w:val="00147D63"/>
    <w:rsid w:val="001507FC"/>
    <w:rsid w:val="001509DD"/>
    <w:rsid w:val="00150BC2"/>
    <w:rsid w:val="001514A0"/>
    <w:rsid w:val="0015253C"/>
    <w:rsid w:val="0015325D"/>
    <w:rsid w:val="0015394D"/>
    <w:rsid w:val="00153EF2"/>
    <w:rsid w:val="00155AD8"/>
    <w:rsid w:val="00157659"/>
    <w:rsid w:val="00160274"/>
    <w:rsid w:val="00161811"/>
    <w:rsid w:val="00162B0D"/>
    <w:rsid w:val="00163073"/>
    <w:rsid w:val="001632DD"/>
    <w:rsid w:val="001636A0"/>
    <w:rsid w:val="001640FA"/>
    <w:rsid w:val="00164B65"/>
    <w:rsid w:val="00165563"/>
    <w:rsid w:val="00166B4C"/>
    <w:rsid w:val="00166C9F"/>
    <w:rsid w:val="001700AF"/>
    <w:rsid w:val="0017034E"/>
    <w:rsid w:val="0017052E"/>
    <w:rsid w:val="00171131"/>
    <w:rsid w:val="00171633"/>
    <w:rsid w:val="00172878"/>
    <w:rsid w:val="00175C5D"/>
    <w:rsid w:val="001760A0"/>
    <w:rsid w:val="001763F7"/>
    <w:rsid w:val="00180C9A"/>
    <w:rsid w:val="00181508"/>
    <w:rsid w:val="001862B8"/>
    <w:rsid w:val="00187687"/>
    <w:rsid w:val="001903F1"/>
    <w:rsid w:val="0019092F"/>
    <w:rsid w:val="00191581"/>
    <w:rsid w:val="001915AA"/>
    <w:rsid w:val="00191B7F"/>
    <w:rsid w:val="00192AE1"/>
    <w:rsid w:val="00193640"/>
    <w:rsid w:val="00197527"/>
    <w:rsid w:val="00197D6A"/>
    <w:rsid w:val="001A148C"/>
    <w:rsid w:val="001A2CBD"/>
    <w:rsid w:val="001A4AB0"/>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C7CF7"/>
    <w:rsid w:val="001D0BB2"/>
    <w:rsid w:val="001D0C63"/>
    <w:rsid w:val="001D11E2"/>
    <w:rsid w:val="001D14A7"/>
    <w:rsid w:val="001D2C92"/>
    <w:rsid w:val="001D33CD"/>
    <w:rsid w:val="001D444D"/>
    <w:rsid w:val="001D472D"/>
    <w:rsid w:val="001D4B20"/>
    <w:rsid w:val="001D56A6"/>
    <w:rsid w:val="001D71A2"/>
    <w:rsid w:val="001E093D"/>
    <w:rsid w:val="001E1259"/>
    <w:rsid w:val="001E1261"/>
    <w:rsid w:val="001E2569"/>
    <w:rsid w:val="001E38A4"/>
    <w:rsid w:val="001E4372"/>
    <w:rsid w:val="001E6857"/>
    <w:rsid w:val="001E6AF1"/>
    <w:rsid w:val="001E6BA7"/>
    <w:rsid w:val="001E76B6"/>
    <w:rsid w:val="001E78DC"/>
    <w:rsid w:val="001F03F8"/>
    <w:rsid w:val="001F22F1"/>
    <w:rsid w:val="001F4B5D"/>
    <w:rsid w:val="001F4C19"/>
    <w:rsid w:val="001F5224"/>
    <w:rsid w:val="001F59B1"/>
    <w:rsid w:val="001F65E0"/>
    <w:rsid w:val="001F6B5A"/>
    <w:rsid w:val="001F6C6D"/>
    <w:rsid w:val="002014D0"/>
    <w:rsid w:val="002014E1"/>
    <w:rsid w:val="002016FB"/>
    <w:rsid w:val="00201D5F"/>
    <w:rsid w:val="00201FC2"/>
    <w:rsid w:val="00202141"/>
    <w:rsid w:val="002023B0"/>
    <w:rsid w:val="00203B4A"/>
    <w:rsid w:val="002057A3"/>
    <w:rsid w:val="00205CF5"/>
    <w:rsid w:val="00205D3B"/>
    <w:rsid w:val="002060CF"/>
    <w:rsid w:val="00206C0C"/>
    <w:rsid w:val="00206DA1"/>
    <w:rsid w:val="00207F74"/>
    <w:rsid w:val="00211F96"/>
    <w:rsid w:val="00212386"/>
    <w:rsid w:val="002123EF"/>
    <w:rsid w:val="00212B91"/>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29DA"/>
    <w:rsid w:val="00233A6F"/>
    <w:rsid w:val="002362D9"/>
    <w:rsid w:val="00237A59"/>
    <w:rsid w:val="002403AC"/>
    <w:rsid w:val="00240876"/>
    <w:rsid w:val="00242A58"/>
    <w:rsid w:val="00242F91"/>
    <w:rsid w:val="0024323D"/>
    <w:rsid w:val="00243E79"/>
    <w:rsid w:val="00244A27"/>
    <w:rsid w:val="0024597E"/>
    <w:rsid w:val="00245A23"/>
    <w:rsid w:val="00246A38"/>
    <w:rsid w:val="002477EE"/>
    <w:rsid w:val="00250F43"/>
    <w:rsid w:val="00250FE6"/>
    <w:rsid w:val="00252002"/>
    <w:rsid w:val="002530FD"/>
    <w:rsid w:val="00253E27"/>
    <w:rsid w:val="00254CD6"/>
    <w:rsid w:val="00255C1D"/>
    <w:rsid w:val="002563A0"/>
    <w:rsid w:val="00257123"/>
    <w:rsid w:val="00260830"/>
    <w:rsid w:val="002621F0"/>
    <w:rsid w:val="00262FF9"/>
    <w:rsid w:val="00263891"/>
    <w:rsid w:val="00266B2B"/>
    <w:rsid w:val="002674C4"/>
    <w:rsid w:val="002707A7"/>
    <w:rsid w:val="00270F79"/>
    <w:rsid w:val="00271A4A"/>
    <w:rsid w:val="002743A7"/>
    <w:rsid w:val="00276D6B"/>
    <w:rsid w:val="0027781E"/>
    <w:rsid w:val="00277FD6"/>
    <w:rsid w:val="00281103"/>
    <w:rsid w:val="00283948"/>
    <w:rsid w:val="00283AF7"/>
    <w:rsid w:val="00283B22"/>
    <w:rsid w:val="00284115"/>
    <w:rsid w:val="00284851"/>
    <w:rsid w:val="00284E5B"/>
    <w:rsid w:val="002852F2"/>
    <w:rsid w:val="00285DBD"/>
    <w:rsid w:val="00285FAF"/>
    <w:rsid w:val="002864A6"/>
    <w:rsid w:val="00286977"/>
    <w:rsid w:val="00286A3D"/>
    <w:rsid w:val="00287186"/>
    <w:rsid w:val="00287867"/>
    <w:rsid w:val="002921EE"/>
    <w:rsid w:val="00293AB3"/>
    <w:rsid w:val="0029420D"/>
    <w:rsid w:val="00295BF2"/>
    <w:rsid w:val="0029709E"/>
    <w:rsid w:val="00297B20"/>
    <w:rsid w:val="00297CB4"/>
    <w:rsid w:val="00297DE6"/>
    <w:rsid w:val="002A0367"/>
    <w:rsid w:val="002A1C0F"/>
    <w:rsid w:val="002A43CC"/>
    <w:rsid w:val="002A4D28"/>
    <w:rsid w:val="002A5272"/>
    <w:rsid w:val="002A580B"/>
    <w:rsid w:val="002A64DA"/>
    <w:rsid w:val="002A699C"/>
    <w:rsid w:val="002A6AD3"/>
    <w:rsid w:val="002A6AD7"/>
    <w:rsid w:val="002B0AC5"/>
    <w:rsid w:val="002B15D6"/>
    <w:rsid w:val="002B1956"/>
    <w:rsid w:val="002B1A54"/>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3D5"/>
    <w:rsid w:val="002D5D85"/>
    <w:rsid w:val="002D63A5"/>
    <w:rsid w:val="002D7476"/>
    <w:rsid w:val="002D7909"/>
    <w:rsid w:val="002D7EEE"/>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081"/>
    <w:rsid w:val="00300F71"/>
    <w:rsid w:val="003024B7"/>
    <w:rsid w:val="003034C6"/>
    <w:rsid w:val="0030514D"/>
    <w:rsid w:val="003055C9"/>
    <w:rsid w:val="00306606"/>
    <w:rsid w:val="00310EB4"/>
    <w:rsid w:val="00310F46"/>
    <w:rsid w:val="00311940"/>
    <w:rsid w:val="003129FC"/>
    <w:rsid w:val="003166F3"/>
    <w:rsid w:val="003169FF"/>
    <w:rsid w:val="00320C2E"/>
    <w:rsid w:val="0032334C"/>
    <w:rsid w:val="00323E5B"/>
    <w:rsid w:val="00325B7A"/>
    <w:rsid w:val="00326DC6"/>
    <w:rsid w:val="00326E72"/>
    <w:rsid w:val="00326FFA"/>
    <w:rsid w:val="00327260"/>
    <w:rsid w:val="003276B6"/>
    <w:rsid w:val="0033007B"/>
    <w:rsid w:val="00331827"/>
    <w:rsid w:val="003336AB"/>
    <w:rsid w:val="00333DE5"/>
    <w:rsid w:val="00334C21"/>
    <w:rsid w:val="00335539"/>
    <w:rsid w:val="00335926"/>
    <w:rsid w:val="0033696B"/>
    <w:rsid w:val="003371DC"/>
    <w:rsid w:val="00337FB4"/>
    <w:rsid w:val="00340C75"/>
    <w:rsid w:val="00341077"/>
    <w:rsid w:val="003428FB"/>
    <w:rsid w:val="00343AB8"/>
    <w:rsid w:val="003448BC"/>
    <w:rsid w:val="00344A42"/>
    <w:rsid w:val="00345395"/>
    <w:rsid w:val="00347101"/>
    <w:rsid w:val="003473A8"/>
    <w:rsid w:val="003503F3"/>
    <w:rsid w:val="00350A1A"/>
    <w:rsid w:val="0035295B"/>
    <w:rsid w:val="00352EB6"/>
    <w:rsid w:val="00353B01"/>
    <w:rsid w:val="003542B6"/>
    <w:rsid w:val="00354B79"/>
    <w:rsid w:val="003560EB"/>
    <w:rsid w:val="003563D9"/>
    <w:rsid w:val="00356432"/>
    <w:rsid w:val="0035762A"/>
    <w:rsid w:val="003601DC"/>
    <w:rsid w:val="0036113C"/>
    <w:rsid w:val="0036148F"/>
    <w:rsid w:val="00361D0C"/>
    <w:rsid w:val="00362215"/>
    <w:rsid w:val="003622D7"/>
    <w:rsid w:val="003631D4"/>
    <w:rsid w:val="00363F67"/>
    <w:rsid w:val="003662A1"/>
    <w:rsid w:val="00366914"/>
    <w:rsid w:val="00366DB6"/>
    <w:rsid w:val="003672A3"/>
    <w:rsid w:val="00367D1F"/>
    <w:rsid w:val="00371725"/>
    <w:rsid w:val="00371D5B"/>
    <w:rsid w:val="003727D6"/>
    <w:rsid w:val="00373937"/>
    <w:rsid w:val="00373A8B"/>
    <w:rsid w:val="003746A1"/>
    <w:rsid w:val="00375082"/>
    <w:rsid w:val="0037664B"/>
    <w:rsid w:val="00376775"/>
    <w:rsid w:val="00376AAF"/>
    <w:rsid w:val="00376B6F"/>
    <w:rsid w:val="00376DD6"/>
    <w:rsid w:val="00377E7C"/>
    <w:rsid w:val="00380576"/>
    <w:rsid w:val="00380C85"/>
    <w:rsid w:val="0038142D"/>
    <w:rsid w:val="0038173F"/>
    <w:rsid w:val="003837D9"/>
    <w:rsid w:val="00383CB4"/>
    <w:rsid w:val="003854B8"/>
    <w:rsid w:val="003870C7"/>
    <w:rsid w:val="003876D5"/>
    <w:rsid w:val="00387DC2"/>
    <w:rsid w:val="003918A8"/>
    <w:rsid w:val="0039348A"/>
    <w:rsid w:val="00393588"/>
    <w:rsid w:val="003937D2"/>
    <w:rsid w:val="00393A3A"/>
    <w:rsid w:val="003947F8"/>
    <w:rsid w:val="00396146"/>
    <w:rsid w:val="00396C0C"/>
    <w:rsid w:val="003A14E7"/>
    <w:rsid w:val="003A21A4"/>
    <w:rsid w:val="003A235E"/>
    <w:rsid w:val="003A2EEC"/>
    <w:rsid w:val="003A36E0"/>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0E81"/>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2CA2"/>
    <w:rsid w:val="003D3228"/>
    <w:rsid w:val="003D3DB6"/>
    <w:rsid w:val="003D4453"/>
    <w:rsid w:val="003D451F"/>
    <w:rsid w:val="003D49E9"/>
    <w:rsid w:val="003D5FA6"/>
    <w:rsid w:val="003D6573"/>
    <w:rsid w:val="003D764E"/>
    <w:rsid w:val="003E03FE"/>
    <w:rsid w:val="003E0F07"/>
    <w:rsid w:val="003E260D"/>
    <w:rsid w:val="003E3572"/>
    <w:rsid w:val="003E3928"/>
    <w:rsid w:val="003E3C1C"/>
    <w:rsid w:val="003E4599"/>
    <w:rsid w:val="003E537F"/>
    <w:rsid w:val="003E61EE"/>
    <w:rsid w:val="003E6F2B"/>
    <w:rsid w:val="003F0EAC"/>
    <w:rsid w:val="003F23EB"/>
    <w:rsid w:val="003F2460"/>
    <w:rsid w:val="003F3603"/>
    <w:rsid w:val="003F3A6C"/>
    <w:rsid w:val="003F49E6"/>
    <w:rsid w:val="003F5F3E"/>
    <w:rsid w:val="003F7BDC"/>
    <w:rsid w:val="003F7D09"/>
    <w:rsid w:val="003F7EAD"/>
    <w:rsid w:val="00400E9C"/>
    <w:rsid w:val="004053EA"/>
    <w:rsid w:val="004060F3"/>
    <w:rsid w:val="00406FFE"/>
    <w:rsid w:val="004074A9"/>
    <w:rsid w:val="0040792A"/>
    <w:rsid w:val="004104B2"/>
    <w:rsid w:val="00411930"/>
    <w:rsid w:val="00412C65"/>
    <w:rsid w:val="00414188"/>
    <w:rsid w:val="0041474F"/>
    <w:rsid w:val="00416096"/>
    <w:rsid w:val="004168D5"/>
    <w:rsid w:val="00416E29"/>
    <w:rsid w:val="00421E57"/>
    <w:rsid w:val="0042257E"/>
    <w:rsid w:val="00423456"/>
    <w:rsid w:val="00423835"/>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0FD2"/>
    <w:rsid w:val="00441AD1"/>
    <w:rsid w:val="00442691"/>
    <w:rsid w:val="00442E8D"/>
    <w:rsid w:val="0044399C"/>
    <w:rsid w:val="00446293"/>
    <w:rsid w:val="00446AD0"/>
    <w:rsid w:val="00446D1B"/>
    <w:rsid w:val="00447262"/>
    <w:rsid w:val="00447957"/>
    <w:rsid w:val="004501AF"/>
    <w:rsid w:val="0045160D"/>
    <w:rsid w:val="004518D8"/>
    <w:rsid w:val="004519F2"/>
    <w:rsid w:val="00454A1F"/>
    <w:rsid w:val="00454F3F"/>
    <w:rsid w:val="0045639B"/>
    <w:rsid w:val="00456A6E"/>
    <w:rsid w:val="0046004B"/>
    <w:rsid w:val="00460A4B"/>
    <w:rsid w:val="00460C5B"/>
    <w:rsid w:val="00460FBE"/>
    <w:rsid w:val="00461A09"/>
    <w:rsid w:val="004623C9"/>
    <w:rsid w:val="00462F6A"/>
    <w:rsid w:val="00463220"/>
    <w:rsid w:val="00463EEE"/>
    <w:rsid w:val="00464461"/>
    <w:rsid w:val="00464AA5"/>
    <w:rsid w:val="004657DE"/>
    <w:rsid w:val="00467000"/>
    <w:rsid w:val="004674A7"/>
    <w:rsid w:val="004703AA"/>
    <w:rsid w:val="00471436"/>
    <w:rsid w:val="004715F4"/>
    <w:rsid w:val="00471AD2"/>
    <w:rsid w:val="004728AD"/>
    <w:rsid w:val="004731C6"/>
    <w:rsid w:val="0047339D"/>
    <w:rsid w:val="00473653"/>
    <w:rsid w:val="004756A9"/>
    <w:rsid w:val="0047586F"/>
    <w:rsid w:val="00475C92"/>
    <w:rsid w:val="00476223"/>
    <w:rsid w:val="00476AEE"/>
    <w:rsid w:val="00480310"/>
    <w:rsid w:val="00480EF2"/>
    <w:rsid w:val="00481F92"/>
    <w:rsid w:val="004841C1"/>
    <w:rsid w:val="004856BF"/>
    <w:rsid w:val="004908A7"/>
    <w:rsid w:val="00490BEE"/>
    <w:rsid w:val="00490C50"/>
    <w:rsid w:val="00491BB0"/>
    <w:rsid w:val="00492492"/>
    <w:rsid w:val="0049355F"/>
    <w:rsid w:val="00495FCB"/>
    <w:rsid w:val="00496ADA"/>
    <w:rsid w:val="004A0DFC"/>
    <w:rsid w:val="004A154A"/>
    <w:rsid w:val="004A2841"/>
    <w:rsid w:val="004A3817"/>
    <w:rsid w:val="004A4AC0"/>
    <w:rsid w:val="004B0417"/>
    <w:rsid w:val="004B2925"/>
    <w:rsid w:val="004B32AD"/>
    <w:rsid w:val="004B4128"/>
    <w:rsid w:val="004B449E"/>
    <w:rsid w:val="004B4931"/>
    <w:rsid w:val="004B4B9A"/>
    <w:rsid w:val="004B6387"/>
    <w:rsid w:val="004C091A"/>
    <w:rsid w:val="004C12CE"/>
    <w:rsid w:val="004C1556"/>
    <w:rsid w:val="004C292A"/>
    <w:rsid w:val="004C3387"/>
    <w:rsid w:val="004C4436"/>
    <w:rsid w:val="004C4DE2"/>
    <w:rsid w:val="004C4ECC"/>
    <w:rsid w:val="004C5F68"/>
    <w:rsid w:val="004C6E16"/>
    <w:rsid w:val="004C734E"/>
    <w:rsid w:val="004C755A"/>
    <w:rsid w:val="004D09A6"/>
    <w:rsid w:val="004D4E30"/>
    <w:rsid w:val="004D51B9"/>
    <w:rsid w:val="004D5E2A"/>
    <w:rsid w:val="004D6008"/>
    <w:rsid w:val="004D7419"/>
    <w:rsid w:val="004D74ED"/>
    <w:rsid w:val="004D77B6"/>
    <w:rsid w:val="004E0A12"/>
    <w:rsid w:val="004E1240"/>
    <w:rsid w:val="004E168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4F720D"/>
    <w:rsid w:val="004F74A0"/>
    <w:rsid w:val="00501387"/>
    <w:rsid w:val="005023DB"/>
    <w:rsid w:val="005033E7"/>
    <w:rsid w:val="005033EA"/>
    <w:rsid w:val="00503BB1"/>
    <w:rsid w:val="00504552"/>
    <w:rsid w:val="005046BE"/>
    <w:rsid w:val="00504986"/>
    <w:rsid w:val="00504DA0"/>
    <w:rsid w:val="005068DD"/>
    <w:rsid w:val="005068E2"/>
    <w:rsid w:val="0050719D"/>
    <w:rsid w:val="005076C7"/>
    <w:rsid w:val="005078AC"/>
    <w:rsid w:val="00507FCC"/>
    <w:rsid w:val="0051023E"/>
    <w:rsid w:val="00510342"/>
    <w:rsid w:val="005106F2"/>
    <w:rsid w:val="0051070D"/>
    <w:rsid w:val="00510F91"/>
    <w:rsid w:val="00511208"/>
    <w:rsid w:val="00511C84"/>
    <w:rsid w:val="005128EA"/>
    <w:rsid w:val="00513458"/>
    <w:rsid w:val="00513D14"/>
    <w:rsid w:val="00514C28"/>
    <w:rsid w:val="00514C56"/>
    <w:rsid w:val="0051592E"/>
    <w:rsid w:val="00520C91"/>
    <w:rsid w:val="00521AA0"/>
    <w:rsid w:val="00523676"/>
    <w:rsid w:val="00525605"/>
    <w:rsid w:val="00531A01"/>
    <w:rsid w:val="005345C7"/>
    <w:rsid w:val="00535784"/>
    <w:rsid w:val="005369E2"/>
    <w:rsid w:val="00536F44"/>
    <w:rsid w:val="005377DA"/>
    <w:rsid w:val="005419F7"/>
    <w:rsid w:val="00541A26"/>
    <w:rsid w:val="005427B1"/>
    <w:rsid w:val="005430F4"/>
    <w:rsid w:val="00543664"/>
    <w:rsid w:val="005436F9"/>
    <w:rsid w:val="0054403E"/>
    <w:rsid w:val="005461FE"/>
    <w:rsid w:val="00551248"/>
    <w:rsid w:val="005515D8"/>
    <w:rsid w:val="005557CE"/>
    <w:rsid w:val="00555C25"/>
    <w:rsid w:val="005578EA"/>
    <w:rsid w:val="0056026F"/>
    <w:rsid w:val="00563402"/>
    <w:rsid w:val="00563901"/>
    <w:rsid w:val="00564629"/>
    <w:rsid w:val="0056620A"/>
    <w:rsid w:val="005665A8"/>
    <w:rsid w:val="0056690A"/>
    <w:rsid w:val="00566941"/>
    <w:rsid w:val="00566CB1"/>
    <w:rsid w:val="00566D7E"/>
    <w:rsid w:val="0056720C"/>
    <w:rsid w:val="00567434"/>
    <w:rsid w:val="00570EB2"/>
    <w:rsid w:val="00570ED0"/>
    <w:rsid w:val="00571261"/>
    <w:rsid w:val="0057132E"/>
    <w:rsid w:val="005718A4"/>
    <w:rsid w:val="00571DD0"/>
    <w:rsid w:val="0057212E"/>
    <w:rsid w:val="0057501F"/>
    <w:rsid w:val="00576784"/>
    <w:rsid w:val="0057706D"/>
    <w:rsid w:val="00580F96"/>
    <w:rsid w:val="00581310"/>
    <w:rsid w:val="00582654"/>
    <w:rsid w:val="00582E97"/>
    <w:rsid w:val="0058401D"/>
    <w:rsid w:val="00584F75"/>
    <w:rsid w:val="005854E5"/>
    <w:rsid w:val="00587072"/>
    <w:rsid w:val="00587AC6"/>
    <w:rsid w:val="00590A17"/>
    <w:rsid w:val="005955DD"/>
    <w:rsid w:val="00595BA0"/>
    <w:rsid w:val="005A1E36"/>
    <w:rsid w:val="005A426B"/>
    <w:rsid w:val="005A65BD"/>
    <w:rsid w:val="005A7278"/>
    <w:rsid w:val="005A74E0"/>
    <w:rsid w:val="005A783E"/>
    <w:rsid w:val="005B0EA5"/>
    <w:rsid w:val="005B143E"/>
    <w:rsid w:val="005B3E8C"/>
    <w:rsid w:val="005B422A"/>
    <w:rsid w:val="005B4374"/>
    <w:rsid w:val="005B5687"/>
    <w:rsid w:val="005B616B"/>
    <w:rsid w:val="005B6795"/>
    <w:rsid w:val="005B6D40"/>
    <w:rsid w:val="005B750F"/>
    <w:rsid w:val="005B78A2"/>
    <w:rsid w:val="005B7B62"/>
    <w:rsid w:val="005C098C"/>
    <w:rsid w:val="005C1DE9"/>
    <w:rsid w:val="005C3108"/>
    <w:rsid w:val="005C398F"/>
    <w:rsid w:val="005C4932"/>
    <w:rsid w:val="005C4D17"/>
    <w:rsid w:val="005C6F6F"/>
    <w:rsid w:val="005C73A5"/>
    <w:rsid w:val="005D07D3"/>
    <w:rsid w:val="005D2CCD"/>
    <w:rsid w:val="005D33A1"/>
    <w:rsid w:val="005D3D59"/>
    <w:rsid w:val="005D3F14"/>
    <w:rsid w:val="005D5333"/>
    <w:rsid w:val="005D5B8B"/>
    <w:rsid w:val="005D700E"/>
    <w:rsid w:val="005D72F1"/>
    <w:rsid w:val="005D7497"/>
    <w:rsid w:val="005E00D0"/>
    <w:rsid w:val="005E27E8"/>
    <w:rsid w:val="005E2B89"/>
    <w:rsid w:val="005E2F1F"/>
    <w:rsid w:val="005E3204"/>
    <w:rsid w:val="005E377D"/>
    <w:rsid w:val="005E42E6"/>
    <w:rsid w:val="005E46C2"/>
    <w:rsid w:val="005E5CC1"/>
    <w:rsid w:val="005E6CE4"/>
    <w:rsid w:val="005F323A"/>
    <w:rsid w:val="005F396B"/>
    <w:rsid w:val="005F5757"/>
    <w:rsid w:val="005F5996"/>
    <w:rsid w:val="005F63AD"/>
    <w:rsid w:val="00600678"/>
    <w:rsid w:val="006011A3"/>
    <w:rsid w:val="006024E6"/>
    <w:rsid w:val="00602E62"/>
    <w:rsid w:val="00603030"/>
    <w:rsid w:val="006030FA"/>
    <w:rsid w:val="0060360C"/>
    <w:rsid w:val="006046DC"/>
    <w:rsid w:val="006053BC"/>
    <w:rsid w:val="0060641A"/>
    <w:rsid w:val="006064B5"/>
    <w:rsid w:val="006069D2"/>
    <w:rsid w:val="006103FF"/>
    <w:rsid w:val="006107B1"/>
    <w:rsid w:val="00610A4A"/>
    <w:rsid w:val="00611F53"/>
    <w:rsid w:val="00612760"/>
    <w:rsid w:val="00612879"/>
    <w:rsid w:val="00612E52"/>
    <w:rsid w:val="006146E5"/>
    <w:rsid w:val="00615510"/>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59DB"/>
    <w:rsid w:val="00636231"/>
    <w:rsid w:val="00637271"/>
    <w:rsid w:val="00640194"/>
    <w:rsid w:val="006416D0"/>
    <w:rsid w:val="00641DC6"/>
    <w:rsid w:val="00643B7E"/>
    <w:rsid w:val="00644859"/>
    <w:rsid w:val="00645C87"/>
    <w:rsid w:val="00646395"/>
    <w:rsid w:val="006474B0"/>
    <w:rsid w:val="006478CA"/>
    <w:rsid w:val="006500C9"/>
    <w:rsid w:val="006512DF"/>
    <w:rsid w:val="00651A5A"/>
    <w:rsid w:val="00652945"/>
    <w:rsid w:val="00653179"/>
    <w:rsid w:val="006544C7"/>
    <w:rsid w:val="00656269"/>
    <w:rsid w:val="00656F08"/>
    <w:rsid w:val="00656F36"/>
    <w:rsid w:val="00656FE8"/>
    <w:rsid w:val="006570DA"/>
    <w:rsid w:val="006620EC"/>
    <w:rsid w:val="006629EB"/>
    <w:rsid w:val="00662B7F"/>
    <w:rsid w:val="00662BA8"/>
    <w:rsid w:val="00663559"/>
    <w:rsid w:val="006643F1"/>
    <w:rsid w:val="006643FE"/>
    <w:rsid w:val="0066454B"/>
    <w:rsid w:val="00666778"/>
    <w:rsid w:val="00670D0A"/>
    <w:rsid w:val="00670FD0"/>
    <w:rsid w:val="00673537"/>
    <w:rsid w:val="0067456F"/>
    <w:rsid w:val="00674838"/>
    <w:rsid w:val="006763C2"/>
    <w:rsid w:val="00676C41"/>
    <w:rsid w:val="00677445"/>
    <w:rsid w:val="00677A62"/>
    <w:rsid w:val="006805F6"/>
    <w:rsid w:val="00683032"/>
    <w:rsid w:val="00683752"/>
    <w:rsid w:val="00684769"/>
    <w:rsid w:val="006863AA"/>
    <w:rsid w:val="006865DE"/>
    <w:rsid w:val="00687137"/>
    <w:rsid w:val="00690976"/>
    <w:rsid w:val="006912C6"/>
    <w:rsid w:val="00693AC5"/>
    <w:rsid w:val="00694321"/>
    <w:rsid w:val="00695AE6"/>
    <w:rsid w:val="006961F0"/>
    <w:rsid w:val="00697651"/>
    <w:rsid w:val="006A0166"/>
    <w:rsid w:val="006A0392"/>
    <w:rsid w:val="006A0422"/>
    <w:rsid w:val="006A04A7"/>
    <w:rsid w:val="006A0AB3"/>
    <w:rsid w:val="006A1FFB"/>
    <w:rsid w:val="006A2056"/>
    <w:rsid w:val="006A26FB"/>
    <w:rsid w:val="006A3BEC"/>
    <w:rsid w:val="006A4839"/>
    <w:rsid w:val="006A5C0A"/>
    <w:rsid w:val="006B0110"/>
    <w:rsid w:val="006B0A69"/>
    <w:rsid w:val="006B1D23"/>
    <w:rsid w:val="006B1EB2"/>
    <w:rsid w:val="006B224A"/>
    <w:rsid w:val="006B2D42"/>
    <w:rsid w:val="006B3FF0"/>
    <w:rsid w:val="006B4119"/>
    <w:rsid w:val="006B47BA"/>
    <w:rsid w:val="006B48C0"/>
    <w:rsid w:val="006B4C3E"/>
    <w:rsid w:val="006B4FC3"/>
    <w:rsid w:val="006B67E4"/>
    <w:rsid w:val="006B7AE1"/>
    <w:rsid w:val="006B7EF3"/>
    <w:rsid w:val="006C041C"/>
    <w:rsid w:val="006C14A1"/>
    <w:rsid w:val="006C152B"/>
    <w:rsid w:val="006C36BF"/>
    <w:rsid w:val="006C537D"/>
    <w:rsid w:val="006C5C22"/>
    <w:rsid w:val="006C7192"/>
    <w:rsid w:val="006D1D3F"/>
    <w:rsid w:val="006D370C"/>
    <w:rsid w:val="006D436D"/>
    <w:rsid w:val="006D4FAF"/>
    <w:rsid w:val="006D58AE"/>
    <w:rsid w:val="006D5CE7"/>
    <w:rsid w:val="006D5E8B"/>
    <w:rsid w:val="006D68C4"/>
    <w:rsid w:val="006D69E0"/>
    <w:rsid w:val="006D6AD7"/>
    <w:rsid w:val="006D7566"/>
    <w:rsid w:val="006D7A4B"/>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14E2"/>
    <w:rsid w:val="00703B1B"/>
    <w:rsid w:val="007041E7"/>
    <w:rsid w:val="0070433D"/>
    <w:rsid w:val="0070454E"/>
    <w:rsid w:val="007047ED"/>
    <w:rsid w:val="007057B9"/>
    <w:rsid w:val="00706348"/>
    <w:rsid w:val="00706C77"/>
    <w:rsid w:val="007101BB"/>
    <w:rsid w:val="00710440"/>
    <w:rsid w:val="00710D52"/>
    <w:rsid w:val="0071153F"/>
    <w:rsid w:val="00714121"/>
    <w:rsid w:val="00714325"/>
    <w:rsid w:val="0071619C"/>
    <w:rsid w:val="00721AA8"/>
    <w:rsid w:val="00721C0D"/>
    <w:rsid w:val="0072279A"/>
    <w:rsid w:val="0072299D"/>
    <w:rsid w:val="00723B14"/>
    <w:rsid w:val="00727141"/>
    <w:rsid w:val="00727248"/>
    <w:rsid w:val="0073070D"/>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1EB6"/>
    <w:rsid w:val="0074209D"/>
    <w:rsid w:val="007435CA"/>
    <w:rsid w:val="00743B4C"/>
    <w:rsid w:val="00743EE8"/>
    <w:rsid w:val="00744C69"/>
    <w:rsid w:val="00744D72"/>
    <w:rsid w:val="00744DC0"/>
    <w:rsid w:val="00745634"/>
    <w:rsid w:val="00745BD7"/>
    <w:rsid w:val="0074612E"/>
    <w:rsid w:val="0074694F"/>
    <w:rsid w:val="00746AC6"/>
    <w:rsid w:val="00747C2B"/>
    <w:rsid w:val="007508CE"/>
    <w:rsid w:val="007514B3"/>
    <w:rsid w:val="007519CC"/>
    <w:rsid w:val="00751E9B"/>
    <w:rsid w:val="007520AA"/>
    <w:rsid w:val="007526D0"/>
    <w:rsid w:val="00752C4F"/>
    <w:rsid w:val="00753A4F"/>
    <w:rsid w:val="007546ED"/>
    <w:rsid w:val="00754B81"/>
    <w:rsid w:val="00754FDC"/>
    <w:rsid w:val="00756EB8"/>
    <w:rsid w:val="00756F55"/>
    <w:rsid w:val="00757127"/>
    <w:rsid w:val="00757E71"/>
    <w:rsid w:val="0076086C"/>
    <w:rsid w:val="007611E2"/>
    <w:rsid w:val="007611FE"/>
    <w:rsid w:val="00763471"/>
    <w:rsid w:val="00764CA6"/>
    <w:rsid w:val="007650DE"/>
    <w:rsid w:val="0076556F"/>
    <w:rsid w:val="00765722"/>
    <w:rsid w:val="00766CD0"/>
    <w:rsid w:val="0076721B"/>
    <w:rsid w:val="007673EB"/>
    <w:rsid w:val="00767A15"/>
    <w:rsid w:val="00770995"/>
    <w:rsid w:val="00772D08"/>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551"/>
    <w:rsid w:val="007939C7"/>
    <w:rsid w:val="007950B1"/>
    <w:rsid w:val="00795A53"/>
    <w:rsid w:val="00795F64"/>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45A"/>
    <w:rsid w:val="007C4964"/>
    <w:rsid w:val="007C5A04"/>
    <w:rsid w:val="007C6B72"/>
    <w:rsid w:val="007D1573"/>
    <w:rsid w:val="007D31E3"/>
    <w:rsid w:val="007D38CE"/>
    <w:rsid w:val="007D46CF"/>
    <w:rsid w:val="007D4F65"/>
    <w:rsid w:val="007D5583"/>
    <w:rsid w:val="007D7127"/>
    <w:rsid w:val="007E0042"/>
    <w:rsid w:val="007E07E3"/>
    <w:rsid w:val="007E0C54"/>
    <w:rsid w:val="007E1400"/>
    <w:rsid w:val="007E1426"/>
    <w:rsid w:val="007E189E"/>
    <w:rsid w:val="007E2D59"/>
    <w:rsid w:val="007E3CE0"/>
    <w:rsid w:val="007E4AEE"/>
    <w:rsid w:val="007E5E75"/>
    <w:rsid w:val="007E6B20"/>
    <w:rsid w:val="007F0EF4"/>
    <w:rsid w:val="007F23B6"/>
    <w:rsid w:val="007F2468"/>
    <w:rsid w:val="007F2A63"/>
    <w:rsid w:val="007F376C"/>
    <w:rsid w:val="007F3A2A"/>
    <w:rsid w:val="007F3FC2"/>
    <w:rsid w:val="007F4E60"/>
    <w:rsid w:val="007F5465"/>
    <w:rsid w:val="007F6E52"/>
    <w:rsid w:val="007F7578"/>
    <w:rsid w:val="007F7A58"/>
    <w:rsid w:val="00800777"/>
    <w:rsid w:val="00800C2F"/>
    <w:rsid w:val="00803140"/>
    <w:rsid w:val="008049A6"/>
    <w:rsid w:val="0081037B"/>
    <w:rsid w:val="00810759"/>
    <w:rsid w:val="008114A0"/>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1EA7"/>
    <w:rsid w:val="008326AA"/>
    <w:rsid w:val="008334A8"/>
    <w:rsid w:val="00833A59"/>
    <w:rsid w:val="008348C5"/>
    <w:rsid w:val="00834C2D"/>
    <w:rsid w:val="0083539C"/>
    <w:rsid w:val="00835491"/>
    <w:rsid w:val="008357FE"/>
    <w:rsid w:val="00835E5F"/>
    <w:rsid w:val="00836608"/>
    <w:rsid w:val="00836631"/>
    <w:rsid w:val="00837ED5"/>
    <w:rsid w:val="008409EF"/>
    <w:rsid w:val="008448CB"/>
    <w:rsid w:val="008454B2"/>
    <w:rsid w:val="00846A1F"/>
    <w:rsid w:val="00846F50"/>
    <w:rsid w:val="008474FA"/>
    <w:rsid w:val="0084781F"/>
    <w:rsid w:val="0084788A"/>
    <w:rsid w:val="0085018E"/>
    <w:rsid w:val="00850500"/>
    <w:rsid w:val="00851422"/>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A5A"/>
    <w:rsid w:val="00884CB0"/>
    <w:rsid w:val="00886156"/>
    <w:rsid w:val="00886C0D"/>
    <w:rsid w:val="008871E4"/>
    <w:rsid w:val="0089092A"/>
    <w:rsid w:val="00890D86"/>
    <w:rsid w:val="008921C3"/>
    <w:rsid w:val="00892F2A"/>
    <w:rsid w:val="008948BF"/>
    <w:rsid w:val="008955E5"/>
    <w:rsid w:val="00896278"/>
    <w:rsid w:val="00896AF0"/>
    <w:rsid w:val="00896CE5"/>
    <w:rsid w:val="00897119"/>
    <w:rsid w:val="0089752F"/>
    <w:rsid w:val="008A01E2"/>
    <w:rsid w:val="008A152A"/>
    <w:rsid w:val="008A1D78"/>
    <w:rsid w:val="008A26FD"/>
    <w:rsid w:val="008A58F8"/>
    <w:rsid w:val="008B016A"/>
    <w:rsid w:val="008B01FF"/>
    <w:rsid w:val="008B0DDB"/>
    <w:rsid w:val="008B0E20"/>
    <w:rsid w:val="008B16F9"/>
    <w:rsid w:val="008B2305"/>
    <w:rsid w:val="008B3441"/>
    <w:rsid w:val="008B4DDA"/>
    <w:rsid w:val="008B4F97"/>
    <w:rsid w:val="008B50A8"/>
    <w:rsid w:val="008B52CA"/>
    <w:rsid w:val="008B602E"/>
    <w:rsid w:val="008B6314"/>
    <w:rsid w:val="008B6893"/>
    <w:rsid w:val="008B74EC"/>
    <w:rsid w:val="008B7C6B"/>
    <w:rsid w:val="008B7D30"/>
    <w:rsid w:val="008C353F"/>
    <w:rsid w:val="008C42D7"/>
    <w:rsid w:val="008C45EA"/>
    <w:rsid w:val="008C5B9C"/>
    <w:rsid w:val="008C66F6"/>
    <w:rsid w:val="008C6CF9"/>
    <w:rsid w:val="008D08DF"/>
    <w:rsid w:val="008D159E"/>
    <w:rsid w:val="008D227A"/>
    <w:rsid w:val="008D3C1D"/>
    <w:rsid w:val="008D427B"/>
    <w:rsid w:val="008D45DA"/>
    <w:rsid w:val="008D492A"/>
    <w:rsid w:val="008D4A3F"/>
    <w:rsid w:val="008D4B94"/>
    <w:rsid w:val="008D64A1"/>
    <w:rsid w:val="008D70AF"/>
    <w:rsid w:val="008D7F30"/>
    <w:rsid w:val="008E097D"/>
    <w:rsid w:val="008E0BFD"/>
    <w:rsid w:val="008E132C"/>
    <w:rsid w:val="008E3179"/>
    <w:rsid w:val="008E3780"/>
    <w:rsid w:val="008E3F52"/>
    <w:rsid w:val="008E49A4"/>
    <w:rsid w:val="008E53F6"/>
    <w:rsid w:val="008E792B"/>
    <w:rsid w:val="008F0171"/>
    <w:rsid w:val="008F0444"/>
    <w:rsid w:val="008F107F"/>
    <w:rsid w:val="008F2444"/>
    <w:rsid w:val="008F2907"/>
    <w:rsid w:val="008F3938"/>
    <w:rsid w:val="008F4159"/>
    <w:rsid w:val="008F4E89"/>
    <w:rsid w:val="008F5D1E"/>
    <w:rsid w:val="008F62CF"/>
    <w:rsid w:val="008F69E2"/>
    <w:rsid w:val="008F76C9"/>
    <w:rsid w:val="008F7CDD"/>
    <w:rsid w:val="0090353B"/>
    <w:rsid w:val="009036D6"/>
    <w:rsid w:val="00903A51"/>
    <w:rsid w:val="009056CA"/>
    <w:rsid w:val="00906B2C"/>
    <w:rsid w:val="00906E59"/>
    <w:rsid w:val="0091129B"/>
    <w:rsid w:val="00911E65"/>
    <w:rsid w:val="009122D3"/>
    <w:rsid w:val="009122F6"/>
    <w:rsid w:val="00914202"/>
    <w:rsid w:val="00921DBC"/>
    <w:rsid w:val="00921EF0"/>
    <w:rsid w:val="00923560"/>
    <w:rsid w:val="009240CE"/>
    <w:rsid w:val="00924F28"/>
    <w:rsid w:val="0092666E"/>
    <w:rsid w:val="009274C6"/>
    <w:rsid w:val="00927F47"/>
    <w:rsid w:val="0093113B"/>
    <w:rsid w:val="009324AE"/>
    <w:rsid w:val="009324D6"/>
    <w:rsid w:val="0093325D"/>
    <w:rsid w:val="0093465A"/>
    <w:rsid w:val="00934DB3"/>
    <w:rsid w:val="00935734"/>
    <w:rsid w:val="00936472"/>
    <w:rsid w:val="00936ABA"/>
    <w:rsid w:val="00940DC8"/>
    <w:rsid w:val="009415BC"/>
    <w:rsid w:val="0094267D"/>
    <w:rsid w:val="00943411"/>
    <w:rsid w:val="00944C25"/>
    <w:rsid w:val="00944ECE"/>
    <w:rsid w:val="00947A5C"/>
    <w:rsid w:val="0095090B"/>
    <w:rsid w:val="0095103E"/>
    <w:rsid w:val="009520DD"/>
    <w:rsid w:val="009545CE"/>
    <w:rsid w:val="00955B98"/>
    <w:rsid w:val="00955D4E"/>
    <w:rsid w:val="00956E75"/>
    <w:rsid w:val="00957E75"/>
    <w:rsid w:val="00963DFC"/>
    <w:rsid w:val="009651BC"/>
    <w:rsid w:val="00966F7D"/>
    <w:rsid w:val="00970C99"/>
    <w:rsid w:val="00970CF2"/>
    <w:rsid w:val="009710B6"/>
    <w:rsid w:val="00973675"/>
    <w:rsid w:val="00974751"/>
    <w:rsid w:val="00974E52"/>
    <w:rsid w:val="00974F98"/>
    <w:rsid w:val="00975CC1"/>
    <w:rsid w:val="009776D3"/>
    <w:rsid w:val="00977C7C"/>
    <w:rsid w:val="009806E4"/>
    <w:rsid w:val="00982181"/>
    <w:rsid w:val="0098227F"/>
    <w:rsid w:val="00982735"/>
    <w:rsid w:val="009827F7"/>
    <w:rsid w:val="0098547A"/>
    <w:rsid w:val="00985E31"/>
    <w:rsid w:val="009869AC"/>
    <w:rsid w:val="0098715D"/>
    <w:rsid w:val="009878C3"/>
    <w:rsid w:val="00990704"/>
    <w:rsid w:val="0099148E"/>
    <w:rsid w:val="00991C5C"/>
    <w:rsid w:val="0099236D"/>
    <w:rsid w:val="0099288F"/>
    <w:rsid w:val="00992FDD"/>
    <w:rsid w:val="00993E94"/>
    <w:rsid w:val="00994A48"/>
    <w:rsid w:val="00994E7F"/>
    <w:rsid w:val="009A16F6"/>
    <w:rsid w:val="009A28EC"/>
    <w:rsid w:val="009A32E5"/>
    <w:rsid w:val="009A55E1"/>
    <w:rsid w:val="009A5B9A"/>
    <w:rsid w:val="009A5C4F"/>
    <w:rsid w:val="009A6538"/>
    <w:rsid w:val="009A7A38"/>
    <w:rsid w:val="009B0734"/>
    <w:rsid w:val="009B0E9B"/>
    <w:rsid w:val="009B1706"/>
    <w:rsid w:val="009B1DF6"/>
    <w:rsid w:val="009B21A2"/>
    <w:rsid w:val="009B2F59"/>
    <w:rsid w:val="009B529E"/>
    <w:rsid w:val="009B776B"/>
    <w:rsid w:val="009B7D6E"/>
    <w:rsid w:val="009C00BB"/>
    <w:rsid w:val="009C08E2"/>
    <w:rsid w:val="009C0F57"/>
    <w:rsid w:val="009C2328"/>
    <w:rsid w:val="009C2C0B"/>
    <w:rsid w:val="009C3AEC"/>
    <w:rsid w:val="009C4F7E"/>
    <w:rsid w:val="009C5BC6"/>
    <w:rsid w:val="009C6513"/>
    <w:rsid w:val="009D02C1"/>
    <w:rsid w:val="009D0EE7"/>
    <w:rsid w:val="009D1547"/>
    <w:rsid w:val="009D1F31"/>
    <w:rsid w:val="009D4D52"/>
    <w:rsid w:val="009D4E0C"/>
    <w:rsid w:val="009D5EA6"/>
    <w:rsid w:val="009D746E"/>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6"/>
    <w:rsid w:val="009F4B5E"/>
    <w:rsid w:val="009F57D0"/>
    <w:rsid w:val="009F5D3C"/>
    <w:rsid w:val="009F7536"/>
    <w:rsid w:val="009F7EB5"/>
    <w:rsid w:val="00A00974"/>
    <w:rsid w:val="00A0178D"/>
    <w:rsid w:val="00A01C9B"/>
    <w:rsid w:val="00A01D01"/>
    <w:rsid w:val="00A029E6"/>
    <w:rsid w:val="00A032BE"/>
    <w:rsid w:val="00A072AB"/>
    <w:rsid w:val="00A10FB6"/>
    <w:rsid w:val="00A121C7"/>
    <w:rsid w:val="00A168F9"/>
    <w:rsid w:val="00A23463"/>
    <w:rsid w:val="00A23E1B"/>
    <w:rsid w:val="00A248C6"/>
    <w:rsid w:val="00A25626"/>
    <w:rsid w:val="00A27163"/>
    <w:rsid w:val="00A2755C"/>
    <w:rsid w:val="00A304F7"/>
    <w:rsid w:val="00A3099E"/>
    <w:rsid w:val="00A30D43"/>
    <w:rsid w:val="00A32794"/>
    <w:rsid w:val="00A335D0"/>
    <w:rsid w:val="00A33D98"/>
    <w:rsid w:val="00A33FA6"/>
    <w:rsid w:val="00A35608"/>
    <w:rsid w:val="00A35750"/>
    <w:rsid w:val="00A35961"/>
    <w:rsid w:val="00A35C21"/>
    <w:rsid w:val="00A36394"/>
    <w:rsid w:val="00A364F5"/>
    <w:rsid w:val="00A36ED5"/>
    <w:rsid w:val="00A409F4"/>
    <w:rsid w:val="00A41BB4"/>
    <w:rsid w:val="00A42B5D"/>
    <w:rsid w:val="00A42C6D"/>
    <w:rsid w:val="00A43213"/>
    <w:rsid w:val="00A4491F"/>
    <w:rsid w:val="00A458EC"/>
    <w:rsid w:val="00A45B5A"/>
    <w:rsid w:val="00A46A37"/>
    <w:rsid w:val="00A47236"/>
    <w:rsid w:val="00A50563"/>
    <w:rsid w:val="00A510CA"/>
    <w:rsid w:val="00A52401"/>
    <w:rsid w:val="00A54107"/>
    <w:rsid w:val="00A54524"/>
    <w:rsid w:val="00A61689"/>
    <w:rsid w:val="00A62CA8"/>
    <w:rsid w:val="00A630C9"/>
    <w:rsid w:val="00A63439"/>
    <w:rsid w:val="00A651ED"/>
    <w:rsid w:val="00A6529A"/>
    <w:rsid w:val="00A653F3"/>
    <w:rsid w:val="00A67BF3"/>
    <w:rsid w:val="00A70087"/>
    <w:rsid w:val="00A70708"/>
    <w:rsid w:val="00A70F61"/>
    <w:rsid w:val="00A722A5"/>
    <w:rsid w:val="00A724BC"/>
    <w:rsid w:val="00A72906"/>
    <w:rsid w:val="00A73E23"/>
    <w:rsid w:val="00A73F51"/>
    <w:rsid w:val="00A74167"/>
    <w:rsid w:val="00A7573C"/>
    <w:rsid w:val="00A76D30"/>
    <w:rsid w:val="00A7721E"/>
    <w:rsid w:val="00A77A65"/>
    <w:rsid w:val="00A77E31"/>
    <w:rsid w:val="00A77E39"/>
    <w:rsid w:val="00A77F07"/>
    <w:rsid w:val="00A80ED1"/>
    <w:rsid w:val="00A82567"/>
    <w:rsid w:val="00A84015"/>
    <w:rsid w:val="00A8428A"/>
    <w:rsid w:val="00A849AE"/>
    <w:rsid w:val="00A852C5"/>
    <w:rsid w:val="00A85304"/>
    <w:rsid w:val="00A85DBF"/>
    <w:rsid w:val="00A910A9"/>
    <w:rsid w:val="00A912A4"/>
    <w:rsid w:val="00A912AC"/>
    <w:rsid w:val="00A922DA"/>
    <w:rsid w:val="00A92483"/>
    <w:rsid w:val="00A930D3"/>
    <w:rsid w:val="00A9400E"/>
    <w:rsid w:val="00A94736"/>
    <w:rsid w:val="00A960D1"/>
    <w:rsid w:val="00A96420"/>
    <w:rsid w:val="00A968BA"/>
    <w:rsid w:val="00A97AAD"/>
    <w:rsid w:val="00AA0F6A"/>
    <w:rsid w:val="00AA2094"/>
    <w:rsid w:val="00AA2C73"/>
    <w:rsid w:val="00AA34A2"/>
    <w:rsid w:val="00AA3BFC"/>
    <w:rsid w:val="00AA5A2D"/>
    <w:rsid w:val="00AA5DA1"/>
    <w:rsid w:val="00AA6288"/>
    <w:rsid w:val="00AA7318"/>
    <w:rsid w:val="00AB24C0"/>
    <w:rsid w:val="00AB29FD"/>
    <w:rsid w:val="00AB328C"/>
    <w:rsid w:val="00AB3EE1"/>
    <w:rsid w:val="00AB41C0"/>
    <w:rsid w:val="00AB41F2"/>
    <w:rsid w:val="00AB45C4"/>
    <w:rsid w:val="00AB553D"/>
    <w:rsid w:val="00AB5572"/>
    <w:rsid w:val="00AB5ACC"/>
    <w:rsid w:val="00AB5D73"/>
    <w:rsid w:val="00AB6527"/>
    <w:rsid w:val="00AB6ED9"/>
    <w:rsid w:val="00AB72FA"/>
    <w:rsid w:val="00AC1608"/>
    <w:rsid w:val="00AC309A"/>
    <w:rsid w:val="00AC3883"/>
    <w:rsid w:val="00AC40DC"/>
    <w:rsid w:val="00AC4C19"/>
    <w:rsid w:val="00AC4EFC"/>
    <w:rsid w:val="00AC67F8"/>
    <w:rsid w:val="00AC6CBA"/>
    <w:rsid w:val="00AD106C"/>
    <w:rsid w:val="00AD1390"/>
    <w:rsid w:val="00AD16F7"/>
    <w:rsid w:val="00AD2B83"/>
    <w:rsid w:val="00AD2C6B"/>
    <w:rsid w:val="00AD3EAE"/>
    <w:rsid w:val="00AE08C3"/>
    <w:rsid w:val="00AE15E6"/>
    <w:rsid w:val="00AE1E91"/>
    <w:rsid w:val="00AE368B"/>
    <w:rsid w:val="00AE470D"/>
    <w:rsid w:val="00AE5A0D"/>
    <w:rsid w:val="00AE5C09"/>
    <w:rsid w:val="00AE5FC1"/>
    <w:rsid w:val="00AE6574"/>
    <w:rsid w:val="00AF0570"/>
    <w:rsid w:val="00AF0F54"/>
    <w:rsid w:val="00AF40AC"/>
    <w:rsid w:val="00AF4207"/>
    <w:rsid w:val="00AF50EC"/>
    <w:rsid w:val="00AF515B"/>
    <w:rsid w:val="00AF6BC7"/>
    <w:rsid w:val="00AF7629"/>
    <w:rsid w:val="00AF7E2C"/>
    <w:rsid w:val="00AF7E84"/>
    <w:rsid w:val="00B00000"/>
    <w:rsid w:val="00B03D7C"/>
    <w:rsid w:val="00B03F83"/>
    <w:rsid w:val="00B04035"/>
    <w:rsid w:val="00B04F32"/>
    <w:rsid w:val="00B0576F"/>
    <w:rsid w:val="00B064A1"/>
    <w:rsid w:val="00B10C19"/>
    <w:rsid w:val="00B10DD8"/>
    <w:rsid w:val="00B11052"/>
    <w:rsid w:val="00B11B38"/>
    <w:rsid w:val="00B11F56"/>
    <w:rsid w:val="00B12A29"/>
    <w:rsid w:val="00B13512"/>
    <w:rsid w:val="00B13593"/>
    <w:rsid w:val="00B17AC0"/>
    <w:rsid w:val="00B20C82"/>
    <w:rsid w:val="00B20F09"/>
    <w:rsid w:val="00B2272A"/>
    <w:rsid w:val="00B238AC"/>
    <w:rsid w:val="00B238D6"/>
    <w:rsid w:val="00B23A7D"/>
    <w:rsid w:val="00B23BE6"/>
    <w:rsid w:val="00B24642"/>
    <w:rsid w:val="00B251FD"/>
    <w:rsid w:val="00B25976"/>
    <w:rsid w:val="00B26AC8"/>
    <w:rsid w:val="00B27679"/>
    <w:rsid w:val="00B3016A"/>
    <w:rsid w:val="00B306B6"/>
    <w:rsid w:val="00B317DB"/>
    <w:rsid w:val="00B326BC"/>
    <w:rsid w:val="00B32B67"/>
    <w:rsid w:val="00B32D9B"/>
    <w:rsid w:val="00B3314D"/>
    <w:rsid w:val="00B336C4"/>
    <w:rsid w:val="00B3600C"/>
    <w:rsid w:val="00B373F0"/>
    <w:rsid w:val="00B37BC2"/>
    <w:rsid w:val="00B408CB"/>
    <w:rsid w:val="00B42048"/>
    <w:rsid w:val="00B442C8"/>
    <w:rsid w:val="00B454D0"/>
    <w:rsid w:val="00B457C7"/>
    <w:rsid w:val="00B4651F"/>
    <w:rsid w:val="00B47AA5"/>
    <w:rsid w:val="00B52D29"/>
    <w:rsid w:val="00B533E8"/>
    <w:rsid w:val="00B54411"/>
    <w:rsid w:val="00B55089"/>
    <w:rsid w:val="00B5565D"/>
    <w:rsid w:val="00B57CBD"/>
    <w:rsid w:val="00B57CF4"/>
    <w:rsid w:val="00B60133"/>
    <w:rsid w:val="00B60DEC"/>
    <w:rsid w:val="00B61EC2"/>
    <w:rsid w:val="00B627C0"/>
    <w:rsid w:val="00B638D6"/>
    <w:rsid w:val="00B64B0A"/>
    <w:rsid w:val="00B64F43"/>
    <w:rsid w:val="00B6504D"/>
    <w:rsid w:val="00B651CE"/>
    <w:rsid w:val="00B662AB"/>
    <w:rsid w:val="00B663A0"/>
    <w:rsid w:val="00B66C27"/>
    <w:rsid w:val="00B70E58"/>
    <w:rsid w:val="00B711B6"/>
    <w:rsid w:val="00B72266"/>
    <w:rsid w:val="00B7339D"/>
    <w:rsid w:val="00B74634"/>
    <w:rsid w:val="00B747B2"/>
    <w:rsid w:val="00B748D1"/>
    <w:rsid w:val="00B755DC"/>
    <w:rsid w:val="00B76F68"/>
    <w:rsid w:val="00B8004F"/>
    <w:rsid w:val="00B8036E"/>
    <w:rsid w:val="00B806DA"/>
    <w:rsid w:val="00B83D76"/>
    <w:rsid w:val="00B83E28"/>
    <w:rsid w:val="00B842E9"/>
    <w:rsid w:val="00B8462E"/>
    <w:rsid w:val="00B846F4"/>
    <w:rsid w:val="00B84EA0"/>
    <w:rsid w:val="00B85191"/>
    <w:rsid w:val="00B85A73"/>
    <w:rsid w:val="00B863EF"/>
    <w:rsid w:val="00B872E3"/>
    <w:rsid w:val="00B913A0"/>
    <w:rsid w:val="00B91811"/>
    <w:rsid w:val="00B918BD"/>
    <w:rsid w:val="00B91C69"/>
    <w:rsid w:val="00B92395"/>
    <w:rsid w:val="00B9259E"/>
    <w:rsid w:val="00B933D5"/>
    <w:rsid w:val="00B9393A"/>
    <w:rsid w:val="00B94786"/>
    <w:rsid w:val="00B95294"/>
    <w:rsid w:val="00B95857"/>
    <w:rsid w:val="00B9690A"/>
    <w:rsid w:val="00B975FC"/>
    <w:rsid w:val="00B97AD4"/>
    <w:rsid w:val="00BA2850"/>
    <w:rsid w:val="00BA3FCE"/>
    <w:rsid w:val="00BA4316"/>
    <w:rsid w:val="00BA4DE4"/>
    <w:rsid w:val="00BA61F0"/>
    <w:rsid w:val="00BA7088"/>
    <w:rsid w:val="00BB142B"/>
    <w:rsid w:val="00BB2E04"/>
    <w:rsid w:val="00BB2E78"/>
    <w:rsid w:val="00BB4AF0"/>
    <w:rsid w:val="00BB7426"/>
    <w:rsid w:val="00BC1038"/>
    <w:rsid w:val="00BC2311"/>
    <w:rsid w:val="00BC2F32"/>
    <w:rsid w:val="00BC3024"/>
    <w:rsid w:val="00BC3089"/>
    <w:rsid w:val="00BC3159"/>
    <w:rsid w:val="00BC3BB3"/>
    <w:rsid w:val="00BC53C2"/>
    <w:rsid w:val="00BC551A"/>
    <w:rsid w:val="00BC5A43"/>
    <w:rsid w:val="00BC71D7"/>
    <w:rsid w:val="00BC74BF"/>
    <w:rsid w:val="00BC76E2"/>
    <w:rsid w:val="00BD34FF"/>
    <w:rsid w:val="00BD401F"/>
    <w:rsid w:val="00BD4577"/>
    <w:rsid w:val="00BD55A8"/>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1B7"/>
    <w:rsid w:val="00BF3395"/>
    <w:rsid w:val="00BF3845"/>
    <w:rsid w:val="00BF4DF1"/>
    <w:rsid w:val="00BF5761"/>
    <w:rsid w:val="00BF5792"/>
    <w:rsid w:val="00BF5937"/>
    <w:rsid w:val="00BF6C22"/>
    <w:rsid w:val="00BF72E5"/>
    <w:rsid w:val="00BF7732"/>
    <w:rsid w:val="00BF77DD"/>
    <w:rsid w:val="00BF780B"/>
    <w:rsid w:val="00BF7E7C"/>
    <w:rsid w:val="00C001F1"/>
    <w:rsid w:val="00C00333"/>
    <w:rsid w:val="00C00665"/>
    <w:rsid w:val="00C02748"/>
    <w:rsid w:val="00C0305D"/>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27E49"/>
    <w:rsid w:val="00C300A6"/>
    <w:rsid w:val="00C314FB"/>
    <w:rsid w:val="00C31E08"/>
    <w:rsid w:val="00C3311A"/>
    <w:rsid w:val="00C33246"/>
    <w:rsid w:val="00C33E83"/>
    <w:rsid w:val="00C33EB4"/>
    <w:rsid w:val="00C35944"/>
    <w:rsid w:val="00C378FB"/>
    <w:rsid w:val="00C418B4"/>
    <w:rsid w:val="00C44B03"/>
    <w:rsid w:val="00C46808"/>
    <w:rsid w:val="00C47465"/>
    <w:rsid w:val="00C47892"/>
    <w:rsid w:val="00C513DB"/>
    <w:rsid w:val="00C52DEA"/>
    <w:rsid w:val="00C54372"/>
    <w:rsid w:val="00C5439B"/>
    <w:rsid w:val="00C54F21"/>
    <w:rsid w:val="00C56480"/>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53C4"/>
    <w:rsid w:val="00C85A7F"/>
    <w:rsid w:val="00C86219"/>
    <w:rsid w:val="00C87117"/>
    <w:rsid w:val="00C87B67"/>
    <w:rsid w:val="00C87D39"/>
    <w:rsid w:val="00C87EA2"/>
    <w:rsid w:val="00C90428"/>
    <w:rsid w:val="00C914C9"/>
    <w:rsid w:val="00C91A00"/>
    <w:rsid w:val="00C93988"/>
    <w:rsid w:val="00C95615"/>
    <w:rsid w:val="00C95C0E"/>
    <w:rsid w:val="00C95DFC"/>
    <w:rsid w:val="00C96C56"/>
    <w:rsid w:val="00C97F2D"/>
    <w:rsid w:val="00CA037E"/>
    <w:rsid w:val="00CA040C"/>
    <w:rsid w:val="00CA068B"/>
    <w:rsid w:val="00CA0783"/>
    <w:rsid w:val="00CA15D4"/>
    <w:rsid w:val="00CA1780"/>
    <w:rsid w:val="00CA2923"/>
    <w:rsid w:val="00CA4151"/>
    <w:rsid w:val="00CA4C6C"/>
    <w:rsid w:val="00CA64B2"/>
    <w:rsid w:val="00CA69A0"/>
    <w:rsid w:val="00CB10A5"/>
    <w:rsid w:val="00CB1A57"/>
    <w:rsid w:val="00CB3EFC"/>
    <w:rsid w:val="00CB46C7"/>
    <w:rsid w:val="00CB4B64"/>
    <w:rsid w:val="00CB606D"/>
    <w:rsid w:val="00CB6074"/>
    <w:rsid w:val="00CB64D6"/>
    <w:rsid w:val="00CB6804"/>
    <w:rsid w:val="00CB69BD"/>
    <w:rsid w:val="00CB78AA"/>
    <w:rsid w:val="00CB7C07"/>
    <w:rsid w:val="00CB7F32"/>
    <w:rsid w:val="00CC0306"/>
    <w:rsid w:val="00CC041B"/>
    <w:rsid w:val="00CC0BB8"/>
    <w:rsid w:val="00CC1CD2"/>
    <w:rsid w:val="00CC1D2E"/>
    <w:rsid w:val="00CC2533"/>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0D6"/>
    <w:rsid w:val="00CD3266"/>
    <w:rsid w:val="00CD3951"/>
    <w:rsid w:val="00CD3EF4"/>
    <w:rsid w:val="00CD420D"/>
    <w:rsid w:val="00CD57AD"/>
    <w:rsid w:val="00CD7102"/>
    <w:rsid w:val="00CD7C7F"/>
    <w:rsid w:val="00CE11DC"/>
    <w:rsid w:val="00CE1ACF"/>
    <w:rsid w:val="00CE263A"/>
    <w:rsid w:val="00CE701F"/>
    <w:rsid w:val="00CE71AF"/>
    <w:rsid w:val="00CE7AA7"/>
    <w:rsid w:val="00CE7C97"/>
    <w:rsid w:val="00CF061B"/>
    <w:rsid w:val="00CF0D49"/>
    <w:rsid w:val="00CF1933"/>
    <w:rsid w:val="00CF55E8"/>
    <w:rsid w:val="00CF5B3E"/>
    <w:rsid w:val="00D021BA"/>
    <w:rsid w:val="00D0269C"/>
    <w:rsid w:val="00D03BFA"/>
    <w:rsid w:val="00D04602"/>
    <w:rsid w:val="00D05C43"/>
    <w:rsid w:val="00D07E1A"/>
    <w:rsid w:val="00D10319"/>
    <w:rsid w:val="00D1169D"/>
    <w:rsid w:val="00D1353A"/>
    <w:rsid w:val="00D14518"/>
    <w:rsid w:val="00D147A1"/>
    <w:rsid w:val="00D15CC4"/>
    <w:rsid w:val="00D15E87"/>
    <w:rsid w:val="00D1675D"/>
    <w:rsid w:val="00D17B3E"/>
    <w:rsid w:val="00D2006C"/>
    <w:rsid w:val="00D212F2"/>
    <w:rsid w:val="00D2132A"/>
    <w:rsid w:val="00D23C31"/>
    <w:rsid w:val="00D2417C"/>
    <w:rsid w:val="00D2507F"/>
    <w:rsid w:val="00D27762"/>
    <w:rsid w:val="00D3071C"/>
    <w:rsid w:val="00D31328"/>
    <w:rsid w:val="00D31A60"/>
    <w:rsid w:val="00D32C96"/>
    <w:rsid w:val="00D32DC7"/>
    <w:rsid w:val="00D32DDD"/>
    <w:rsid w:val="00D332DD"/>
    <w:rsid w:val="00D340C8"/>
    <w:rsid w:val="00D3436E"/>
    <w:rsid w:val="00D34C70"/>
    <w:rsid w:val="00D3591A"/>
    <w:rsid w:val="00D36DBB"/>
    <w:rsid w:val="00D40AC5"/>
    <w:rsid w:val="00D43566"/>
    <w:rsid w:val="00D44C65"/>
    <w:rsid w:val="00D44FB8"/>
    <w:rsid w:val="00D47105"/>
    <w:rsid w:val="00D47C8D"/>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0EA"/>
    <w:rsid w:val="00D701A5"/>
    <w:rsid w:val="00D70E24"/>
    <w:rsid w:val="00D7265D"/>
    <w:rsid w:val="00D7447E"/>
    <w:rsid w:val="00D74710"/>
    <w:rsid w:val="00D755D7"/>
    <w:rsid w:val="00D7646D"/>
    <w:rsid w:val="00D76EF2"/>
    <w:rsid w:val="00D806AB"/>
    <w:rsid w:val="00D80F95"/>
    <w:rsid w:val="00D816DB"/>
    <w:rsid w:val="00D81F11"/>
    <w:rsid w:val="00D828C0"/>
    <w:rsid w:val="00D829AA"/>
    <w:rsid w:val="00D82F70"/>
    <w:rsid w:val="00D831CA"/>
    <w:rsid w:val="00D8358C"/>
    <w:rsid w:val="00D84DBA"/>
    <w:rsid w:val="00D85B08"/>
    <w:rsid w:val="00D86447"/>
    <w:rsid w:val="00D91794"/>
    <w:rsid w:val="00D92366"/>
    <w:rsid w:val="00D92B33"/>
    <w:rsid w:val="00D93C54"/>
    <w:rsid w:val="00D945A0"/>
    <w:rsid w:val="00D950C4"/>
    <w:rsid w:val="00D967B8"/>
    <w:rsid w:val="00D968E7"/>
    <w:rsid w:val="00D97C53"/>
    <w:rsid w:val="00DA2518"/>
    <w:rsid w:val="00DA303C"/>
    <w:rsid w:val="00DA35C0"/>
    <w:rsid w:val="00DA4AED"/>
    <w:rsid w:val="00DA4EF5"/>
    <w:rsid w:val="00DA573C"/>
    <w:rsid w:val="00DA5A4F"/>
    <w:rsid w:val="00DA5A91"/>
    <w:rsid w:val="00DA5CA7"/>
    <w:rsid w:val="00DA6E8E"/>
    <w:rsid w:val="00DA75C5"/>
    <w:rsid w:val="00DB0E0B"/>
    <w:rsid w:val="00DB1819"/>
    <w:rsid w:val="00DB1C5B"/>
    <w:rsid w:val="00DB4A71"/>
    <w:rsid w:val="00DB56E3"/>
    <w:rsid w:val="00DB5FF6"/>
    <w:rsid w:val="00DB6371"/>
    <w:rsid w:val="00DB644E"/>
    <w:rsid w:val="00DB7179"/>
    <w:rsid w:val="00DB7186"/>
    <w:rsid w:val="00DB7419"/>
    <w:rsid w:val="00DC005E"/>
    <w:rsid w:val="00DC033C"/>
    <w:rsid w:val="00DC0538"/>
    <w:rsid w:val="00DC0787"/>
    <w:rsid w:val="00DC088F"/>
    <w:rsid w:val="00DC0988"/>
    <w:rsid w:val="00DC1042"/>
    <w:rsid w:val="00DC2B73"/>
    <w:rsid w:val="00DC2FE3"/>
    <w:rsid w:val="00DC3356"/>
    <w:rsid w:val="00DC3E68"/>
    <w:rsid w:val="00DC683A"/>
    <w:rsid w:val="00DC7830"/>
    <w:rsid w:val="00DD0125"/>
    <w:rsid w:val="00DD05AD"/>
    <w:rsid w:val="00DD0617"/>
    <w:rsid w:val="00DD0B3D"/>
    <w:rsid w:val="00DD0D87"/>
    <w:rsid w:val="00DD0DD4"/>
    <w:rsid w:val="00DD1CED"/>
    <w:rsid w:val="00DD1F52"/>
    <w:rsid w:val="00DD28CB"/>
    <w:rsid w:val="00DD2CE2"/>
    <w:rsid w:val="00DD330A"/>
    <w:rsid w:val="00DD4B0B"/>
    <w:rsid w:val="00DD578E"/>
    <w:rsid w:val="00DD5B88"/>
    <w:rsid w:val="00DD7D96"/>
    <w:rsid w:val="00DE2AAD"/>
    <w:rsid w:val="00DE32B7"/>
    <w:rsid w:val="00DF0149"/>
    <w:rsid w:val="00DF0603"/>
    <w:rsid w:val="00DF1D39"/>
    <w:rsid w:val="00DF2370"/>
    <w:rsid w:val="00DF2CAF"/>
    <w:rsid w:val="00DF397C"/>
    <w:rsid w:val="00DF3BDD"/>
    <w:rsid w:val="00DF67A4"/>
    <w:rsid w:val="00DF6892"/>
    <w:rsid w:val="00DF7009"/>
    <w:rsid w:val="00DF77D4"/>
    <w:rsid w:val="00E00EE6"/>
    <w:rsid w:val="00E01353"/>
    <w:rsid w:val="00E016ED"/>
    <w:rsid w:val="00E01B76"/>
    <w:rsid w:val="00E021F1"/>
    <w:rsid w:val="00E0258E"/>
    <w:rsid w:val="00E03767"/>
    <w:rsid w:val="00E04311"/>
    <w:rsid w:val="00E04A1E"/>
    <w:rsid w:val="00E04B19"/>
    <w:rsid w:val="00E04D6E"/>
    <w:rsid w:val="00E05C93"/>
    <w:rsid w:val="00E07022"/>
    <w:rsid w:val="00E0716F"/>
    <w:rsid w:val="00E07198"/>
    <w:rsid w:val="00E071A6"/>
    <w:rsid w:val="00E07DA1"/>
    <w:rsid w:val="00E10A4E"/>
    <w:rsid w:val="00E11816"/>
    <w:rsid w:val="00E131F4"/>
    <w:rsid w:val="00E13228"/>
    <w:rsid w:val="00E139FD"/>
    <w:rsid w:val="00E14C87"/>
    <w:rsid w:val="00E14DE7"/>
    <w:rsid w:val="00E14F73"/>
    <w:rsid w:val="00E152F5"/>
    <w:rsid w:val="00E1774E"/>
    <w:rsid w:val="00E20109"/>
    <w:rsid w:val="00E203DE"/>
    <w:rsid w:val="00E20F1D"/>
    <w:rsid w:val="00E214B1"/>
    <w:rsid w:val="00E224EE"/>
    <w:rsid w:val="00E239D3"/>
    <w:rsid w:val="00E23BE1"/>
    <w:rsid w:val="00E249CB"/>
    <w:rsid w:val="00E24F60"/>
    <w:rsid w:val="00E26C2A"/>
    <w:rsid w:val="00E26C2D"/>
    <w:rsid w:val="00E30886"/>
    <w:rsid w:val="00E32006"/>
    <w:rsid w:val="00E3265F"/>
    <w:rsid w:val="00E32BDD"/>
    <w:rsid w:val="00E347C1"/>
    <w:rsid w:val="00E34CC5"/>
    <w:rsid w:val="00E35D40"/>
    <w:rsid w:val="00E35F32"/>
    <w:rsid w:val="00E371AF"/>
    <w:rsid w:val="00E373FE"/>
    <w:rsid w:val="00E377A3"/>
    <w:rsid w:val="00E408B4"/>
    <w:rsid w:val="00E419C0"/>
    <w:rsid w:val="00E428DF"/>
    <w:rsid w:val="00E42952"/>
    <w:rsid w:val="00E4370C"/>
    <w:rsid w:val="00E439A9"/>
    <w:rsid w:val="00E45763"/>
    <w:rsid w:val="00E45EA3"/>
    <w:rsid w:val="00E46C2F"/>
    <w:rsid w:val="00E46D89"/>
    <w:rsid w:val="00E47559"/>
    <w:rsid w:val="00E500B7"/>
    <w:rsid w:val="00E507F5"/>
    <w:rsid w:val="00E50D92"/>
    <w:rsid w:val="00E52BB8"/>
    <w:rsid w:val="00E53B68"/>
    <w:rsid w:val="00E543DB"/>
    <w:rsid w:val="00E54DAB"/>
    <w:rsid w:val="00E55C79"/>
    <w:rsid w:val="00E55D89"/>
    <w:rsid w:val="00E60CEA"/>
    <w:rsid w:val="00E60DA7"/>
    <w:rsid w:val="00E618FE"/>
    <w:rsid w:val="00E61BAC"/>
    <w:rsid w:val="00E62DBD"/>
    <w:rsid w:val="00E646F2"/>
    <w:rsid w:val="00E6496C"/>
    <w:rsid w:val="00E6527F"/>
    <w:rsid w:val="00E653F4"/>
    <w:rsid w:val="00E655CA"/>
    <w:rsid w:val="00E66666"/>
    <w:rsid w:val="00E66A2A"/>
    <w:rsid w:val="00E67420"/>
    <w:rsid w:val="00E676FE"/>
    <w:rsid w:val="00E70820"/>
    <w:rsid w:val="00E70D5D"/>
    <w:rsid w:val="00E721E9"/>
    <w:rsid w:val="00E7240D"/>
    <w:rsid w:val="00E729AF"/>
    <w:rsid w:val="00E72CDB"/>
    <w:rsid w:val="00E7319E"/>
    <w:rsid w:val="00E731A1"/>
    <w:rsid w:val="00E76087"/>
    <w:rsid w:val="00E766E4"/>
    <w:rsid w:val="00E7692E"/>
    <w:rsid w:val="00E7714A"/>
    <w:rsid w:val="00E773B2"/>
    <w:rsid w:val="00E777E3"/>
    <w:rsid w:val="00E778B3"/>
    <w:rsid w:val="00E77B5C"/>
    <w:rsid w:val="00E81A73"/>
    <w:rsid w:val="00E83367"/>
    <w:rsid w:val="00E83BD3"/>
    <w:rsid w:val="00E8539F"/>
    <w:rsid w:val="00E853B0"/>
    <w:rsid w:val="00E871FE"/>
    <w:rsid w:val="00E921A2"/>
    <w:rsid w:val="00E9789E"/>
    <w:rsid w:val="00EA0117"/>
    <w:rsid w:val="00EA04CB"/>
    <w:rsid w:val="00EA171E"/>
    <w:rsid w:val="00EA1B32"/>
    <w:rsid w:val="00EA4DED"/>
    <w:rsid w:val="00EA4FF5"/>
    <w:rsid w:val="00EA501E"/>
    <w:rsid w:val="00EA5205"/>
    <w:rsid w:val="00EA57AB"/>
    <w:rsid w:val="00EA5E0D"/>
    <w:rsid w:val="00EA6969"/>
    <w:rsid w:val="00EB14EB"/>
    <w:rsid w:val="00EB2043"/>
    <w:rsid w:val="00EB24FE"/>
    <w:rsid w:val="00EB331D"/>
    <w:rsid w:val="00EB3842"/>
    <w:rsid w:val="00EB4274"/>
    <w:rsid w:val="00EB4349"/>
    <w:rsid w:val="00EB5199"/>
    <w:rsid w:val="00EB535A"/>
    <w:rsid w:val="00EC133F"/>
    <w:rsid w:val="00EC1C93"/>
    <w:rsid w:val="00EC1DE8"/>
    <w:rsid w:val="00EC3652"/>
    <w:rsid w:val="00EC409C"/>
    <w:rsid w:val="00EC605C"/>
    <w:rsid w:val="00EC7029"/>
    <w:rsid w:val="00EC723A"/>
    <w:rsid w:val="00EC7464"/>
    <w:rsid w:val="00EC7C6F"/>
    <w:rsid w:val="00EC7EB2"/>
    <w:rsid w:val="00EC7EFB"/>
    <w:rsid w:val="00ED0F4E"/>
    <w:rsid w:val="00ED1746"/>
    <w:rsid w:val="00ED3114"/>
    <w:rsid w:val="00ED4300"/>
    <w:rsid w:val="00ED4E73"/>
    <w:rsid w:val="00ED4F2B"/>
    <w:rsid w:val="00ED5B41"/>
    <w:rsid w:val="00ED6279"/>
    <w:rsid w:val="00EE0274"/>
    <w:rsid w:val="00EE1335"/>
    <w:rsid w:val="00EE18F7"/>
    <w:rsid w:val="00EE2410"/>
    <w:rsid w:val="00EE35D0"/>
    <w:rsid w:val="00EE3C9E"/>
    <w:rsid w:val="00EE49A3"/>
    <w:rsid w:val="00EF138F"/>
    <w:rsid w:val="00EF2E83"/>
    <w:rsid w:val="00EF3EA2"/>
    <w:rsid w:val="00EF418A"/>
    <w:rsid w:val="00EF42D7"/>
    <w:rsid w:val="00EF4435"/>
    <w:rsid w:val="00EF6094"/>
    <w:rsid w:val="00EF649F"/>
    <w:rsid w:val="00EF6919"/>
    <w:rsid w:val="00EF69E5"/>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079EC"/>
    <w:rsid w:val="00F12C0D"/>
    <w:rsid w:val="00F12D36"/>
    <w:rsid w:val="00F12F7E"/>
    <w:rsid w:val="00F144D5"/>
    <w:rsid w:val="00F14B6D"/>
    <w:rsid w:val="00F14C44"/>
    <w:rsid w:val="00F14C84"/>
    <w:rsid w:val="00F154C7"/>
    <w:rsid w:val="00F1575E"/>
    <w:rsid w:val="00F1601D"/>
    <w:rsid w:val="00F1688A"/>
    <w:rsid w:val="00F16DBF"/>
    <w:rsid w:val="00F2015E"/>
    <w:rsid w:val="00F20359"/>
    <w:rsid w:val="00F208DF"/>
    <w:rsid w:val="00F22397"/>
    <w:rsid w:val="00F257F1"/>
    <w:rsid w:val="00F2604E"/>
    <w:rsid w:val="00F2672D"/>
    <w:rsid w:val="00F268BC"/>
    <w:rsid w:val="00F26AB8"/>
    <w:rsid w:val="00F26D1E"/>
    <w:rsid w:val="00F30435"/>
    <w:rsid w:val="00F30A4B"/>
    <w:rsid w:val="00F313EC"/>
    <w:rsid w:val="00F31D83"/>
    <w:rsid w:val="00F327DC"/>
    <w:rsid w:val="00F32D5B"/>
    <w:rsid w:val="00F3367E"/>
    <w:rsid w:val="00F3563C"/>
    <w:rsid w:val="00F379BE"/>
    <w:rsid w:val="00F408C1"/>
    <w:rsid w:val="00F40C5F"/>
    <w:rsid w:val="00F40F10"/>
    <w:rsid w:val="00F41762"/>
    <w:rsid w:val="00F4462D"/>
    <w:rsid w:val="00F45EA3"/>
    <w:rsid w:val="00F461B3"/>
    <w:rsid w:val="00F46F5E"/>
    <w:rsid w:val="00F47697"/>
    <w:rsid w:val="00F478BD"/>
    <w:rsid w:val="00F504B8"/>
    <w:rsid w:val="00F51902"/>
    <w:rsid w:val="00F5250C"/>
    <w:rsid w:val="00F529A5"/>
    <w:rsid w:val="00F5666A"/>
    <w:rsid w:val="00F56FE6"/>
    <w:rsid w:val="00F601A9"/>
    <w:rsid w:val="00F602D1"/>
    <w:rsid w:val="00F624DE"/>
    <w:rsid w:val="00F631F7"/>
    <w:rsid w:val="00F634D3"/>
    <w:rsid w:val="00F64AE6"/>
    <w:rsid w:val="00F663DE"/>
    <w:rsid w:val="00F70A1D"/>
    <w:rsid w:val="00F75362"/>
    <w:rsid w:val="00F76790"/>
    <w:rsid w:val="00F76FD9"/>
    <w:rsid w:val="00F77AB3"/>
    <w:rsid w:val="00F803B8"/>
    <w:rsid w:val="00F810A0"/>
    <w:rsid w:val="00F81A7E"/>
    <w:rsid w:val="00F81D84"/>
    <w:rsid w:val="00F82E9D"/>
    <w:rsid w:val="00F83DD7"/>
    <w:rsid w:val="00F84D89"/>
    <w:rsid w:val="00F8555E"/>
    <w:rsid w:val="00F85F6C"/>
    <w:rsid w:val="00F9030A"/>
    <w:rsid w:val="00F906A4"/>
    <w:rsid w:val="00F91E6B"/>
    <w:rsid w:val="00F92A84"/>
    <w:rsid w:val="00F93395"/>
    <w:rsid w:val="00F94AA4"/>
    <w:rsid w:val="00F95AAD"/>
    <w:rsid w:val="00F96B82"/>
    <w:rsid w:val="00F975D7"/>
    <w:rsid w:val="00FA15AC"/>
    <w:rsid w:val="00FA1946"/>
    <w:rsid w:val="00FA266C"/>
    <w:rsid w:val="00FA48E2"/>
    <w:rsid w:val="00FA4E04"/>
    <w:rsid w:val="00FA5E2D"/>
    <w:rsid w:val="00FA645D"/>
    <w:rsid w:val="00FA6823"/>
    <w:rsid w:val="00FA7636"/>
    <w:rsid w:val="00FB02F7"/>
    <w:rsid w:val="00FB1F85"/>
    <w:rsid w:val="00FB297B"/>
    <w:rsid w:val="00FB2DC1"/>
    <w:rsid w:val="00FB38AD"/>
    <w:rsid w:val="00FB5227"/>
    <w:rsid w:val="00FB57BC"/>
    <w:rsid w:val="00FB7DAE"/>
    <w:rsid w:val="00FB7EB7"/>
    <w:rsid w:val="00FC0A8C"/>
    <w:rsid w:val="00FC2A84"/>
    <w:rsid w:val="00FC2C6C"/>
    <w:rsid w:val="00FC40E2"/>
    <w:rsid w:val="00FC4AA6"/>
    <w:rsid w:val="00FC55C3"/>
    <w:rsid w:val="00FC5777"/>
    <w:rsid w:val="00FC5FE8"/>
    <w:rsid w:val="00FC6E8B"/>
    <w:rsid w:val="00FC753D"/>
    <w:rsid w:val="00FC774D"/>
    <w:rsid w:val="00FD38D7"/>
    <w:rsid w:val="00FD445C"/>
    <w:rsid w:val="00FD4DE4"/>
    <w:rsid w:val="00FD61BA"/>
    <w:rsid w:val="00FD74F6"/>
    <w:rsid w:val="00FD7812"/>
    <w:rsid w:val="00FE15EF"/>
    <w:rsid w:val="00FE1C57"/>
    <w:rsid w:val="00FE28C3"/>
    <w:rsid w:val="00FE60B4"/>
    <w:rsid w:val="00FE6FC8"/>
    <w:rsid w:val="00FE7281"/>
    <w:rsid w:val="00FE749B"/>
    <w:rsid w:val="00FF0CD1"/>
    <w:rsid w:val="00FF1412"/>
    <w:rsid w:val="00FF24DC"/>
    <w:rsid w:val="00FF4AF4"/>
    <w:rsid w:val="00FF7412"/>
    <w:rsid w:val="00FF7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774520418">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9157667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36713566">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827421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0205802">
      <w:bodyDiv w:val="1"/>
      <w:marLeft w:val="0"/>
      <w:marRight w:val="0"/>
      <w:marTop w:val="0"/>
      <w:marBottom w:val="0"/>
      <w:divBdr>
        <w:top w:val="none" w:sz="0" w:space="0" w:color="auto"/>
        <w:left w:val="none" w:sz="0" w:space="0" w:color="auto"/>
        <w:bottom w:val="none" w:sz="0" w:space="0" w:color="auto"/>
        <w:right w:val="none" w:sz="0" w:space="0" w:color="auto"/>
      </w:divBdr>
    </w:div>
    <w:div w:id="207666146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3937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4.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21</Pages>
  <Words>5067</Words>
  <Characters>27873</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1393</cp:revision>
  <cp:lastPrinted>2022-01-07T12:14:00Z</cp:lastPrinted>
  <dcterms:created xsi:type="dcterms:W3CDTF">2021-07-19T17:26:00Z</dcterms:created>
  <dcterms:modified xsi:type="dcterms:W3CDTF">2022-06-29T07:49:00Z</dcterms:modified>
</cp:coreProperties>
</file>