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 w:rsidP="007A06EF">
      <w:pPr>
        <w:ind w:left="720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left:0;text-align:left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Vdj4AMAADgMAAAOAAAAZHJzL2Uyb0RvYy54bWzsVttu3DYQfS/QfyD4&#10;bq8uu5JX8Doo4tgIkDZGkyLPXIpaCaFEhuRe/Df9ln5ZZ8ildr2Jc3GCoA99kXgZDmeGZ87M5bNd&#10;L8lGGNupYUHT84QSMXBVd8NqQf96e3N2QYl1bKiZVINY0Hth6bOrX3+53OpKZKpVshaGgJLBVlu9&#10;oK1zuppMLG9Fz+y50mKAzUaZnjmYmtWkNmwL2ns5yZKkmGyVqbVRXFgLq9dhk155/U0juHvdNFY4&#10;IhcUbHP+a/x3id/J1SWrVobptuN7M9gTrOhZN8Clo6pr5hhZm+4jVX3HjbKqcedc9RPVNB0X3gfw&#10;Jk1OvLk1aq29L6tqu9JjmCC0J3F6slr+x+bOkK6Gt5ullAysh0fy9wqCKxCfrV5VIHZr9Bt9Z/YL&#10;qzBDl3eN6fEPzpCdj+z9GFmxc4TD4kUyzabFlBIOe+k0SdJyGmLPW3ggPJdmZZlOc0pAIk/K+TzN&#10;o8SLL2iZRCMmaOto2jgZfYiunjr6BDcfNfcbXD67KIty5j0+86FmFW+js+U0yS5w14csS4t0lqGd&#10;jzoLCWQPGLHfh5E3LdPCQ8/i4+8Dl8XA/QmJxYaVFMTbtNVeasSHrSxA5VFwRGdjqMocfEsgPQ+u&#10;+swcXWWVNtbdCtUTHCyogft9vrHNK+tCVKIIXmuV7OqbTko/Mavlc2nIhgEJ5Fn5Yl7sA/lATA4o&#10;PCg8FjTiCkAqeoMjt1vufArYaqnqe4iL1fymA6NeMevumAH2gDzaAqMsqP2wZkZQIl8O8BzzdJrB&#10;c7rjiTmeLI8nbOCtAqLizlASJs+dJ65g5W9rp5rOu452BWP25gIOEPI/ARCQroEyboChBZHd0oh/&#10;/q4IErYgPoHRDkDQj8FGmid56dUeYYOvAzYwMBEPwMR1QAastXHEd0McIoKwKEhfFBwlEFuINBSF&#10;ZaAdzRyeQ6U4JNsFBZxmRQE4beGR02xeFPCeAGKzxvL3+j3SHsr3aiPeKn/SnVAimH3YlcOx1Kg9&#10;0ifIRon4117fsWS0IyI2aHwonxfpfIb5BZrLPEcYfk48CKbJPJ2Bg1+WjLkaL+VSWRGOYeQ8ZY3R&#10;BKeO3+tBBtofmKj/Z+eCQr0N2Xmga191vzolP1GgPsPZD8vTN3P2UnYauZcY5d51rvUlCNkUEwk3&#10;9/0PJOpJ9/OJLjF0VteKr3sxuNAqGiGZg0S1bactJHwl+qWAzse8rMMlTOqW/a6gcCDHA1LxVrzd&#10;OiMcBySzqgELMZzIF2flbCSjUWR/LBafr64qoQnDdDvw+X+2uBwaLV9yfHvqI7ZvpbH/PZ57qUPD&#10;f/UvAAAA//8DAFBLAwQKAAAAAAAAACEA3ydfcwFjAAABYwAAFAAAAGRycy9tZWRpYS9pbWFnZTEu&#10;cG5niVBORw0KGgoAAAANSUhEUgAACWAAAAGPCAYAAADYsOteAABiyElEQVR42uzdDbBedYHn+RSp&#10;CBUKyEIjaXbZdbFKx83ak9mFzq7p3asbW6M77TTiIMQIhFdpeVOH6tZCuxgWq+xRSh0HeppSu8Ai&#10;pdkqoDv2cJPILltgtS+ANkQKoulwCyuhr299y5DbTW6dPb97/w/3yL255OWe5z7Pcz+/qk/RzFR5&#10;TvvMdMs535z/kqqq/gAAAACgR6yvvaW2qvbG2mm15UvMzMzMzMzMzMzMenUe7AIAAAB9ImHW6kaY&#10;dbInO2ZmZmZmZmZmZrbg8/AWAAAA6HNDtXNLmLUycZYnPmZmZmZmZmZmZta1eUgLAAAADKh15atZ&#10;CbPOEmaZmZmZmZmZmZlZK/MwFgAAAFhk1pcwa1Xt7HKc4TJPiczMzMzMzMzMzOyo5qErAAAAwMsS&#10;Zq0uX81KmLXc0yMzMzMzMzMzMzObcx6sAgAAABxWmHVuCbNW1k72VMnMzMzMzMzMzMwm5wEqAAAA&#10;wFEbKnFWwqyz8tUsT5vMzMzMzMzMzMwW2TwoBQAAAJh36xph1tnlOMNlnkSZmZmZmZmZmZkN4DwQ&#10;BQAAAOia9SXMWlXirIRZyz2hMjMzMzMzMzMz6+N58AkAAADQExJmrW6EWSd7cmVmZmZmZmZmZtYH&#10;83ATAAAAoKcN1c4tYdbKxFmeaJmZmZmZmZmZmS3YltaOr51YO6l2qgALAAAAoD+tK1/NSph1ljDL&#10;zMzMzMzMzMxs3nbckqnIavmSqcjqt2qn186clYeVAAAAAANlfQmzVtXOLscZLvPMzMzMzMzMzMzM&#10;bMYSWZ2wpPMlq6nQ6swj5qEkAAAAwKKRMGt1+WpWwqzlnrGZmZmZmZmZmdmAL384sRNZrVgyFVmt&#10;XHI0oZUACwAAAIA5wqxzS5i1snay53JmZmZmZmZmZtZHS2SVr1klsjplyVRkdcaS+YysZlpZrrNC&#10;gAUAAADAoQyVOCth1ln5apZneWZmZmZmZmZmtkBbumQqsjpxyVRolfjp9CXtRlZnluucWq55QrmH&#10;35wHiQAAAAAcoXWNMOvscpzhMs8AzczMzMzMzMzsGHfckqnAafmSqeAp4VMCqLYjq9OXTEdWy8s9&#10;HHfYd+2BIQAAAADzZH0Js1aVOCth1nLPDc3MzMzMzMzM7BVL4JSvSSV4WrGkO5HVGeU6ueaJ5R6W&#10;zst/Nx4MAgAAANAFCbNWN8Kskz1nNDMzMzMzMzMb6OWL6YmcmpHVyiXdiaxOKdc9vtxHu/PwDwAA&#10;AIAFNFQ7t4RZKxNneTZpZmZmZmZmZtY3yxekOpFVoqfET4mg2oysVpbrrCjXPaHcw8LNQz4AAAAA&#10;etC68tWshFlnCbPMzMzMzMzMzBZsxy2ZCpxybF+Cp8RPpy9p/8jAXOfUcs3lSxY6spprHuYBAAAA&#10;0EfWlzBrVe3scpzhMs9BzczMzMzMzMyOaZ3IKqFTgqeETwmg2o6sTi/XyTVPLPdwXN/9u+ehHQAA&#10;AAADImHW6vLVrIRZyz07NTMzMzMzMzP7jSVwypF9CZ5yhF/ipxzp12ZkdUa5To4o7ERWSwfq31UP&#10;5gAAAABYBGHWuSXMWlk72bNWMzMzMzMzMxvg5WvhiZwSWSV66kZktXLJdGR1Urn+4vlquQdwAAAA&#10;ACxSQ40w66x8NcvzWTMzMzMzMzPrk+ULUomc8kWpBE+Jn/KlqW5EVivKNU8o92AetAEAAADAb1hX&#10;vpqVMOvscpzhMk8SzczMzMzMzKzLO27JVOC0fMl0ZHX6knYjqzPLdU4t11xe7uE4P8cc80ANAAAA&#10;AA7L+hJmrWqEWcs9YTQzMzMzMzOzY1wzskr4lACq7cjq9HKdXPPEcg9L/RRHOQ/OAAAAAOCYJcxa&#10;Xb6alTDrZE8ezczMzMzMzKyxBE45si/BU47wS/yUI/3ajKzOKNc5pVxXZNXWPBwDAAAAgNYM1c4t&#10;YdZKYZaZmZmZmZnZQG/ZkqnIKbFToqfET4mg2oysVpbrrFgyHVkt81N0eR6CAQAAAEDXrStfzUqY&#10;dVa+muVJpZmZmZmZmVlfLF+QSuSUY/sSPCV+ynF+bR8ZmOucWq55QrkH65V52AUAAAAAPWN9CbNW&#10;1c4uxxn6U6tmZmZmZmZm3d1xS6YCp+VLpoKnhE/diKxOXzIdWS0v93Ccn6M3VlXVa2onFa+tnVn+&#10;YN0bBFgAAAAA0D9h1ury1ayEWcs9+jQzMzMzMzM7piVwytekOpFVvjLVjcjqt8o1Tyz3sNRPsXBr&#10;RFWnlagqXp+wqvifX40ACwAAAAD6W8Ksc0uYtbJ2skenZmZmZmZmZi8vX5ZO5JTgacWSqfhp5ZJ2&#10;I6szynVOKdc9vtyHdWn5g2uNsKoTVb2uEVWtPpyw6nAJsAAAAABgMA01wqx8Dv80j1/NzMzMzMxs&#10;QJcvSHUiq0RPiZ8SQbUZWa0s11lRrntCuQdraVVVLZ3lCMAzG1HVm+YzqhJgAQAAAACHsq58NSth&#10;1tnl8/r+FK6ZmZmZmZn1+jqRVY7tS/CU+CnH+bV9ZGCuc2q55vIlIqt5XyOqWnG0RwAuNAEWAAAA&#10;ABDrS5i1qhFmLfcY2MzMzMzMzLq440rgtLwET6eWAKrtyOr0cp1mZHWcn+OYoqrXzHIE4FltHQEo&#10;wAIAAAAAet1byoPRN5Yw62SPks3MzMzMzOwYlsDphBI8rehSZHVGI7I6sdzDUj/FEUVVzSMAT+ul&#10;IwAFWAAAAABAvxqqnVvCrJXCLDMzMzMzM2tsWYmcEjydUuKnlS1HVivLdU4p1z2+3IfNHVYtn+UI&#10;wNf10xGAAiwAAAAAYNCsK1/NSpiV4wVO8zjbzMzMzMxsILe0RE4nNiKrM7oUWa0okdUJ5R7sN6Oq&#10;5hGAr61mHgH4ZuGUAAsAAAAA6D/rS5i1qnZ2NXVcgT+JbGZmZmZm1ts7rhFZnVTip9OXtH9kYK5z&#10;arnm8nIPxwmrZj0C8PXVIj8CUIAFAAAAAAizpsKs1eWrWXmIvNw7DjMzMzMzs67u+BI6nVTCp9/q&#10;QmR1ernOSSXwWpSRVTV9BOBJ1exHAK4WOQmwAAAAAACOVsKsc0uYtbJ2snciZmZmZmZmxxRZnVCC&#10;pxUlflrZcmR1RrnOKeW6uYeliyCqmu0IwDMrRwAKsAAAAAAAesRQI8w6K1/N8h7FzMzMzMxscstK&#10;5HRSiZ5+q0RQbUZWK8t1VjQiq4E8cr4RVa2oZh4B+AYxkgALAAAAAKDfrStfzUqYdXY1dZzhMu9f&#10;zMzMzMxswLa0RE4nluCpG5HVma+IrE4o9zAIUdVsRwCeVTkCEAEWAAAAAMDL1pcwa1UjzFrunY2Z&#10;mZmZmfXwjiuB0/JGZHV6lyKrU8s1l5d7OK4Po6qljajqtGrmEYBvEg4hwAIAAAAAmB9vKX+a+Y3l&#10;ofzJ3vOYmZmZmVkXl8DphBI8nVoCqLYjq9PLdXLNE8s9LO2TsGq2IwBfVzkCEAEWAAAAAEDPGaqd&#10;W8KslcIsMzMzMzM7hi1rRFYrSvy0suXI6oxynVPKdY8v99GLUdVrGmHVa6uZRwC+WeSDAAsAAAAA&#10;YHCsK1/NemN5IXCad0lmZmZmZlbipuNL7HRKiZ/OaDmyWlmus6Jc94ReiayqQx8B+PrKEYAIsAAA&#10;AAAAmMX6Ematqp1dXjAs8w7KzMzMzGygtrREVieW4Cnx0+lL2j8yMNc5tRFZHb+AYdXyRlg12xGA&#10;qwU5CLAAAAAAAGgjzFpdvpqVMGu591ZmZmZmZj2740rgtLwET6eWAKrtyOr0cp2TyrWPL/fSjahq&#10;tiMAz6wcAQgCLAAAAACAHpcw69wSZq2snexdl5mZmZlZ15bA6YQSPK3oUmR1RiOyOrHcw9IWw6pO&#10;VDXbEYBvEM6AAAsAAAAAYFANNcKss/KyxLsxMzMzM7Oj2rISOTUjq5VdiqxOKdc9vtzHfEVVsx0B&#10;eFblCEAQYAEAAAAA8KrWla9mJcw6u/wp9mXeqZmZmZnZIt/SRmR1Somfzmg5slpZrrOiXPeEcg9H&#10;G1UtreY+AvBNIhcQYAEAAAAA0J71Jcxa1QizlnsPZ2ZmZmYDtONK4HRiCZ4SP52+pP0jA3OdU8s1&#10;lx9pZNWIqlY0oqrXVY4ABAEWAAAAAAB9I2HW6vLVrIRZJ3t3Z2ZmZmY9HlktL8HTqSWAajuyOr1c&#10;56QSeB1f7uVQUdVrqrmPAHyzIAUEWAAAAAAADL6h2rklzFopzDIzMzOzLi6B0wkleFpR4qeVLUdW&#10;Z5TrnNKIrJY2oqrmEYCnNcKq11eOAAQEWAAAAAAAHIF15atZbyx/iv807wfNzMzM7Ci2rEROJ5Xo&#10;qRuR1cpGZJXrHv/1r3/95GruIwBXi0cAARYAAAAAAN2wvoRZq2pnl68CLPNe0czMzGxRb2mJrE4s&#10;wVPipzNajqzOHBoaOvPGG28861Of+tSZ27dv/2+/973vva5yBCAgwAIAAAAAoM/DrNXlq1kJs5Z7&#10;F2lmZmY2MDuuRFbLG5HV6W2EVe95z3veEFddddWqz33uc//jl770pf9heHj4X37ve9/7l88+++yb&#10;Dxw4cI7QAxBgAQAAAACwmCTMOreEWStrJ3t/aWZmZtaza0ZWp5bQ6pijqre+9a2v74RVf/Inf/Kv&#10;4tOf/vSaL3zhC//bX/7lX/6vDzzwwFu/853v/O9PPPHE742MjPwvv/rVr35XzAEIsAAAAAAAYG5D&#10;jTArR8Wc5n2nmZmZWVeWI6RPKJHVihJZrTzSqOq3f/u3z+pEVTfccMPvdMKqRFVxxx13DN1zzz3r&#10;Y8uWLb//zW9+c90jjzwylNBKZAUIsAAAAAAAoD3rylezEmadXU0dZ7jMe1IzMzOzI46sji+R1Skl&#10;sjpjyREcAfiBD3zgX3Siqs9+9rNv6YRVnajqlTZv3vzORFYPPfTQWzuR1b59+9aIMgABFgAAAAAA&#10;9Ib1Jcxa1Qizlnu3amZmZot4S0tkdWIJrRJZnT5bVPU7v/M7r3vlEYB/+qd/ek4nqrrrrrv+j0OF&#10;Va+UyGp4ePhtiax27dr1loRWwgsAARYAAAAAAP0tYdbq8tUsYZaZmZkN0o4rkdXyElmd2omsmkcA&#10;XnXVVavmOgLwSN1///1v70RWO3fuXJvI6sCBA+cILAAEWAAAAAAALC5DtXNLmLWydrJ3uGZmZtaj&#10;S2R1QiKr888//7++5JJL/rvmEYCf/vSn17zaEYBHE1nla1aJrJ544onfS2T1q1/96ndFFAACLAAA&#10;AAAAeDXrylezEmadla9meedrZmZmba7+zxuv+eY3v/lf3XPPPafedddd//0dd9zxxi984Qtvrv+6&#10;9kiPADwSW7Zs+f1EVo888shQQqtEVvv27VsjlAAQYAEAAAAAQJth1qra2dXUcYbLvDI2MzOzOcKq&#10;k4r854YzR0ZG/psf/ehH/2L79u3/anh4+NzET4mg2oirOjZv3vzOXOehhx56ayKrXbt2vSWhlRgC&#10;QIAFAAAAAAC9Yn0Js1aXr2blBetyr5zNzMwGNqpa3girzixeV3tD/PKXv/yfEjjl2L4ET4mfcpxf&#10;m5FV5DrDw8NvyzV37ty5VmQFIMACAAAAAIBB0AyzVtZO9trazMysJ6OqpY2o6rWNsOoNxZubL9EP&#10;HDhwTgKnhE4JnhI+JYBqO7JKyJXrNCOr3IuwAUCABQAAAAAAi81Q7dwSZp2Vr2Z59W1mZtZKWNWJ&#10;qlY0oqrXN8KqOV+WJ3DKkX0JnnKEX+KnHOnXZmSVIwk7kVW+opV7+NWvfvW74gUAARYAAAAAAPDq&#10;1pWvZr0cZtWWeX1uZmb2G1HVa6qZRwCe1YiqVh/JC/F9+/atSeSU4OmRRx4Z6kZklX/9XCfXy3Vz&#10;/dyHQAFAgAUAAAAAALRjfQmzVtXOLmHWcq/gzcxsgKKq5hGAp1UzjwB807G89M4XpBI55YtSncgq&#10;X5rqRmSVL2clssqXtHIPIgQAARYAAAAAANBb3lK+9PFGYZaZmfVgWNWJqppHAL6uOswjAI/EgQMH&#10;zulEVgmeEj/df//9b28zsopcZ3h4+G255s6dO9fmHnIvYgMABFgAAAAAANDfhmrnljBrZe1kGYCZ&#10;mc1TVNU8AvC11cwjAN/c5gvsBE4JnRI8JXxKANV2ZJWQK9fJNRN4iawAEGABAAAAAMDita58NeuN&#10;5WX5aVICMzOrDn0E4OureTgC8GgiqxzZl+ApR/glfsqRfm1GVjmSMNfJEYW5bu4hRxeKBgAQYAEA&#10;AAAAAEcSZq2qnV1evi+TJJiZ9X1YtbwRVs12BODqhXoRvW/fvjWJnBI7JXpK/JQIqs3IKhFXrpOo&#10;qxNZ5T6EAQAIsAAAAAAAgLasL2HW6vLVrIRZyyUNZmYLGlXNdgTgmVWXjgA8EvmCVCKnHNuX4Kkb&#10;kVU0I6t8SSv34OU/AAIsAAAAAACg1zTDrJW1k2URZmbHFFZ1oqoV1cwjAN/Qqy+UDxw4cE4Cp507&#10;d65N8DQ8PPy2+++//+3diKxyrVwz18495F685AdAgAUAAAAAAPS7odq5Jcw6K1/NklWYmSMAf+MI&#10;wLOqHjgC8EglcMrXpDqRVQKotiOrhFy5Tq6Zr2jlHvJVLS/yARBgAQAAAAAAi9G68tWsl8Os2jJ5&#10;hpn1YVS1tJr7CMA39evL4X379q3pRFY5wi/x0+bNm9/ZZmSVIwlznUceeWQo101klfvwsh4AARYA&#10;AAAAAMDhWV/CrFW1s0uYtVziYWY9cgTg66oePwLwaCKrRE6JnRI9JX5KBNVmZJWIK9dJ1JXrJvIS&#10;WQEgwAIAAAAAAGhfwqwcz/VGYZaZHWVU9Zpq7iMA3zyIL3lzTF8iqxzbl+Ap8VOO82v7yMBcJ8cT&#10;diKr3IOX7gAgwAIAAAAAAHrPUO3cEmatrJ0sMzFbtEcAntYIq15f9fkRgEfiwIED5yRw2rlz59oE&#10;TwmfEkC1HVkl5Mp1cs1cO/eQe/FyHQAEWAAAAAAAQP9bV019NSthVr5wc5pUxayvwqrl1dxHAK5e&#10;jC9sEzjla1IJnnKEXzciqxxJ2Ims8hWt3EO+quUFOgAIsAAAAAAAgMUdZq2qnV1NfTFnmdzFrOtH&#10;AL62EVYN9BGAR2rfvn1rEjk1I6vNmze/sxuR1SOPPDKU6+b6uQ+/BwAIsAAAAAAAAA7X+hJm5as6&#10;byxh1nLJjNlhhVWdqGq2IwDf4EXrTPmCVCKnfFEq0VPip0RQbUZWibhynURdiazyJa3cg98DAARY&#10;AAAAAAAAbWuGWStrJ0tubBEdAXhS5QjAo3LgwIFzOpFVgqfET/fff//b2z4yMNcZHh5+W665c+fO&#10;tbmH3IvfBAAEWAAAAAAAAL1mqHZuCbPOqp0m27Eej6qWVnMfAfgmL0WPLrJK6JTgKeFTAqi2I6uE&#10;XLlOrpnAS2QFAAIsAAAAAACAQbKumvpq1sthVm2Z/Me6cATgisoRgK1I4JQj+xI85Qi/xE850q/N&#10;yCpHEuY6OaKwE1nl6EK/BwAIsAAAAAAAABar9SXMWlU7u4RZy+VDdoio6jXVzCMAz2pEVW/2AnN+&#10;7du3b00ip0RWiZ66EVnlX78TWeW6uX7uw+8BAAIsAAAAAAAAjkzCrNXV1FezhFmL4wjA0ypHAHZd&#10;viCVyClflErwlPgpX5pq+8jAXCdfzso18yWt3IPfAwAEWAAAAAAAALRvqHZuCbNW1k6WMfVkWLW8&#10;mnkE4OsaYdVqLxu758CBA+ckcNq5c+faTmR1//33v70bkdXw8PDbcs1cO/eQe/GbAAACLAAAAAAA&#10;gN6zrpr6albCrBxLd5oMqtUjAF9bOQKw5zQjq4RPCaDajqwScuU6uWa+opV7yFe1/B4AgAALAAAA&#10;AABgsMKsVbWzq6lj7pbJqX4jrOpEVc0jAF/fCKu8GOwh+/btW5Mj+xI85Qi/xE+bN29+Z5uRVY4k&#10;zHUeeeSRoVxXZAUACLAAAAAAAABY3wiz3ljio+UDeATgSZUjAPsyskrklNgp0VPip0RQbUZWibhy&#10;nURduW4ir9yH3wMAEGABAAAAAABwpN5SAqWEWStrJ/dIVLW0mnkE4JmNqOpNXuD1j3xBKpFVju1L&#10;8JT4Kcf5tX1kYK6T4wk7kVXuwe8BAAiwAAAAAAAA6Iah2rmNMOu0eT4CcEXlCMCBcuDAgXMSOO3c&#10;uXNtgqeET92IrHKNTmSVa+ceci9+EwBAgAUAAAAAAEAvWldNfTUrYdZZ1dRxhidWM48APKtyBOBA&#10;SuCUr0kleMoRfvnKVDciq1wn18xXtHIP+aqW3wMAEGABAAAAAADQq95X+1BxU+3W4svF12r/pfaN&#10;8vf/qfbHtU2195RQa42XbP1p3759axI5NSOrzZs3v7PNyGrLli2/n+s88sgjQ7lurp/78HsAAAIs&#10;AAAAAAAAesmmElVd34iqPt8Iqx48RttrO0qYdXftz2s31/6o9t4SZq318m3h5QtSncgq0VPip0RQ&#10;bUZWibhynURduW6+pJV78HsAAAIsAAAAAAAAFtKGavprVTeXqOozjahqyzyEVcdqWwmz7qvdW8Ks&#10;/6v2sRJmvaM25KVcO5FVju1L8JT4Kcf5tX1kYK4zPDz8tlxz586da0VWAAACLAAAAAAAgIUw2xGA&#10;d1bTRwA+OACGS5i1tYRif17isRxn+P7au6upr2Z5YXcIBw4cOCeBU0KnBE8JnxJAtR1ZJeTKdZqR&#10;Ve7FbwIAIMACAAAAAABo06ZGWDXbEYAPDEhYNR92lL9+o/x784USZuXfw/eUMGvNYnlZl8ApR/Yl&#10;eMoRfomfcqRfm5FVjiTMdXJEYb6ilXvIV7W8PAUAEGABAAAAAADMp9mOALy16q0jAAfJ9hJnJcy6&#10;u/al8u/7VdXUcYYJs9b24wu5ffv2rUnklMgq0VM3Iqv863ciq1w31899eEEKACDAAgAAAAAAOFad&#10;qOr6auYRgF8WQvWcbSXMuq92bzV1nOEttRtKmPWO2tBCv3TLF6QSOeWLUp3IKl+a6kZklS9nJbLK&#10;l7RyD16CAgAIsAAAAAAAAI7UbEcAfqZyBOAgGy5h1tZq6mtkf15+84/V3l/CrHXz+WLtwIED5yRw&#10;2rlz59oET4mf7r///re3GVlFrjM8PPy2XDPXzj3kXrzsBADonQDro8WNtQ8X+YeTK4tLa5cU/gEO&#10;AAAAAADolvc1oqqbqplHAH5NhMQh7Ch//Ub5fytfqP1x7YO1d5cw65DH8TUjq4RPCaDajqwScuU6&#10;uWa+opV7yFe1vNAEAOiPAOuqI3BDibWua8RaVzZc1oi1zvMPhgAAAAAAwCxmOwLw85UjAGnf9hJn&#10;fWP//v1f+8d//Mc7fvrTn97yzDPPXP+3f/u3H/ibv/mb923evPn/bCuyypGEiaxyRGFCK5EVAMDi&#10;DLCOJtb6aPmHqMRaVzdirUsaLvAPmwAAAAAA0Nc2NMKqm6uZRwBuEf/QbePj48Mvvvjitp///Oc7&#10;RkdHd/z0pz/91p49ex768Y9//P+8wsM/+clP/r9nn332vzzzzDP3/ehHP7r7Bz/4wee++93vfupb&#10;3/rWFX/1V391wZYtW/7N4URWmzdvfmciq4ceeuitnchq3759a7yYBAAQYLXt2kas9UfV9Ne1Liux&#10;1iaxFgAAAAAAdN2hjgC8s3IEID3in//5nycjq1/+8pfbE1rNEVkdjf83YdauXbu2P/vss3+dMOvv&#10;/u7v/tP3v//9Wx5//PErH3vssfPrv39X/X//loRWXj4CAAiw+sU1jVjr+kasdUU1/XWtjSXW2uAf&#10;jgEAAAAAYIZN1dxHAD4g7KGXTExMPJjIamxsbDKy2rt377dGRkbmK7I6pFwj18o1c+3cQ+6l3NeO&#10;8tdvlP9/87naH9c+WHt3bZ2XkQAAAqxB0Ym1rm3EWlc2fLCa/rqWf+gGAAAAAKBfzXYE4K2VIwDp&#10;Iwmcfv3rX2/rRFb5mlU3IqtcJ9fMV7RyD/mq1jH897G9xFkJs+4ucePN5b3Ve0qY5UhCAAAB1sC6&#10;ocRa1x0i1vpAI9Y6zz/MAwAAAADQBXMdAfhl0Q79Znx8fLgTWb3wwguTRwbu3r271cgqRxLmOqOj&#10;ozty3URWuY8u//e+rYRZ99XurX2pdkt5H/XeEmat9QITAECAtZhcW01/XetD5T8cX13NPAZRrAUA&#10;AAAAwCttaoRVnajqM5UjABkQ+YJUIqfETomeEj8lgmozskrElesk6sp1E3ktQGR1NIZLmLW1mvpS&#10;3Z/XbisfDnh/7R21IS82AQAEWIvdNY1Y64+q6a9rXVZirU2NWOsCDx4AAAAAAPrS+6q5jwD8mjCH&#10;QYyscmxfgqfETznOr+0jA3OdHE+Ya46NjU0eGTjA/z7vKH/9RvmfI5+rfaz2wRJmrfPCEwBAgMXs&#10;OrHW1Y1Y64pq5te1NnigAQAAAADQuk5UdX0jqvp85QhAFoGJiYkHEzgldErwlPApAVTbkVVCrlyn&#10;GVnlXvwmL9te4qyEWXeX/5l0c/nD/+8uYdYaL0MBAARYHJ4bSqx1TSPW2tSItT5YTX9dy4MSAAAA&#10;AIApG6q5jwDcIvBgMUnglCP7EjzlCL9uRFY5krATWeUrWrmHfFXL73FMtpUw677avbUvlTAr74/e&#10;I8wCABBgMX+x1nXloULzGMT4QCPWOs8DGAAAAACgzzSPALypEVbdWTkCEB4cHx+fPDKwGVnt3r27&#10;K5HV6Ojojlw31899+D26briEWVtLYPrntVvKu6P3lzBrrZenAAACLObXtdX0UYhXlVjr6kawtVGs&#10;BQAAAAB0yaZq7iMAHxBXwJR8QSqRU74olegp8VMiqDYjq0RcuU6irkRW+ZJW7sHv0Td2lL9+o/zP&#10;1HwN8GPV1Ckr76gNeakKACDAon3XzBJrfbjEWVeWhyOdYOsCD4sAAAAAgOo3jwC8uXIEIBy2iYmJ&#10;BzuRVYKnxE8jIyMPtX1kYK6zd+/eySMDx8bGJo8MzL34TQbW9hJnJcy6u/a52h+XP6z/7mrqq1le&#10;uAIACLBYIJ1Y6+pGrLWxmj4K8aISa23wEAoAAAAA+s5cRwB+WdAARxZZJXRK8JTwKQFU25FVQq5c&#10;J9dM4CWyYhbbSph1X+3eauqLhDeX9z3vKWHWGi9iAQABFvSOG0qsdU0j1trUiLUuqKaPQvRwCwAA&#10;AADaPQLwQ5UjAGFeJXDKkX0JnnKEX+KnHOnXZmSVIwlznRxR2ImscnSh34NjNFzCrK3V1FcMv1S7&#10;pbzbeX8Js9Z6QQsACLCgt11bYq3ryoOg/Af6yxqx1oViLQAAAAB42fuqmUcA3tqIqr4mJoD5MT4+&#10;PpzIKZFVoqfET4mg2oysEnHlOom6ct1cP/fh92CB7Ch//Ub53zG3lT+E/8HaO2pDXtwCAAIs6D/X&#10;VNNHIV5VYq2rG8HWxkasdZ6HcQAAAAD0kU5UdX3lCEDomnxBKpFTviiV4KkbkVU0I6t8SSv34Peg&#10;j2wvcVbCrLtrn6t9rLyvSZi1zgtdAECABYOjE2td3oi1Limx1qZGsHWBB3wAAAAAtGBDNfMIwM80&#10;oqotXuJD+yYmJiaPDBwbG3s5shoZGelKZLV3795v5Zq5du4h9+I3YYBtK2HWfbV7q6ljb28u72fe&#10;XcKsNV72AgACLBhcN5RY64oSa324BFqdWOuiEmtt8OAQAAAAwBGAxU2VIwChZzQjq4RPCaDajqwS&#10;cuU6uWa+opV7yFe1/B7wG4ZLmLW1xMdfqt1S3sWcL8wCAARYsLhjrWvKg7b8A8LFJdaKC8RaAAAA&#10;AH1nUzXzCMDPV44AhJ4yPj4+nCP7EjzlCL/ET7t37241ssqRhLnO6Ojo5JGBIiuYVzvKX79R/vft&#10;beU9zAdLmLXWy2EAQIAFXFtirevK3yfWuqxIrHVhibUu8ZATAAAAoNUjAG+uHAEIfRNZJXJK7JTo&#10;KfFTIqg2I6tEXLlOoq5cN5FX7sPvAQtme4mzEmbdXftc7WPl/co7akNeGgMAAixgNtfMEmtdXeKs&#10;xFobi/z9eR6gAgAAAIvYbEcA3lk5AhD6Rr4glcgqx/YleEr8lOP82j4yMNfJ8YSdyCr34PeAvrKt&#10;hFn31e6tfbZE1nmf8u5q6qtZXigDAAIs4LB9tLi8EWttbMRaF5VY6wIPZQEAAIA+sKkRVs12BOAD&#10;XjpDf5mYmHgwgdPY2NhkZJXwqRuRVa7Riaxy7dxD7sVvAgNtuIRZW6upL1zmP0PcUt6fnF/CrDVe&#10;NAMAAizgWNxQYq0ryj9sfLgRa20qkZZYCwAAAJhv76tmHgF4a+UIQBgoCZzyNakETznCL1+Zajuy&#10;ypGEuU6uma9o5R7yVS2/BzCLHeWvOc7wP9duK+9JPljCrLVeQAOAAAtgvl1bYq1rysPR/EPIxSXW&#10;urL8SZHEWhs8RAYAAIBFfwTg9dXMIwC/7EUvDJ7x8fHJIwObkdXu3bu7ElmNjo7uyHVz/dyH3wOY&#10;J9tLnJUw6+7aZ8ofaL+shFlDXkwDgAALoBuuacRaV5VY67IisdaFJda6xINpAAAA6MsjAD9TOQIQ&#10;Fo18QaoTWSV6SvyUCKrNyCoRV66TqCvXzZe0cg9+D2ABbSth1n21e2ufrf1J7eraO0qc5aU1AAiw&#10;ABZMYq3rapc3Yq1LSqy1scjfn+ehNwAAAMz7EYA3VTOPAPyal6ywOCOrHNuX4Cnx08jIyENtHxmY&#10;6+zdu3fyyMCxsbHtIiugDw2XMGtrNXWM8udrt5Qw6w+FWQAgwALoRTeUYOvSEmtdXQKtTqx1UYm1&#10;LvAwHQAAgEVotiMAP185AhCoTUxMPJjAKaFTgqeETwmg2o6sEnLlOs3IKvfiNwEWgR3lrznO8D/X&#10;bivvNs4vYdYaL7kBQIAF0C+x1hXl4XP+oWZDibU2lUhLrAUAAECv29AIq26uZh4BuMXLTaApgVOO&#10;7EvwlCP8Ej/lSL82I6scSZjr5IjCfEUr95Cvavk9AA4ZZu0oYdbd5T/b5Z3GB0uYtdbLbwAQYAH0&#10;o2sbsdZVJda6uJo6DvHK8qdRLikPvT38BwAAoK0jAO+sHAEIHIbx8fHJIwMTWSV66kZklX/9TmSV&#10;6+b6uQ+/B8C82V7CrPtq95Yw60/Ku4p31Ia8FAcAARbAoLimxFrXvCLWuqTEWhdWU8chXuKFAgAA&#10;wKKzqRFWzXYE4ANeLAKHK1+QSuSUL0p1Iqt8aaobkVW+nJXIKl/Syj34PQAW1LYSZm2tpr5++tna&#10;LbWra++upr6a5YU5AAiwAAZaYq3rapeXWOuyEmh1Yq2LSqx1nhcVAAAAfXME4K2VIwCBeTAxMTF5&#10;ZODY2Nj2BE+Jn0ZGRlqNrCLX2bt377dyzVw795B78ZsA9JXhEmblv85xhnfUbith1vklzFrjRToA&#10;CLAAFpsbSrB1aYm1rm7EWvnrBWItAACAeTPXEYBf9kIPmE/NyCrhUwKotiOrhFy5Tq6Zr2jlHvJV&#10;Lb8HwKKwo0iY9ZVq6jjDvHf4YAmz1nrBDgACLACq6toSa11RXhh8uPyp7MRam8qfbrmkRFterAAA&#10;AIv5CMDPVI4ABLoUWeXIvgRPOcIv8VOO9GszssqRhLlOjijMdUVWALyK7SXMuq92b/nPyv+umjq9&#10;I2HWkBfvAAiwxAgAzO6aRqx1VSPWuqwEW51Ya4OXNQAAQA96XzX3EYBf8yIN6Jbx8fHhRE6JnRI9&#10;JX5KBNVmZJWIK9dJ1NWJrHIffg8A5tG2EmZtraaO2P5s7ZPV1Ekd7yhxlpfyAAiwAOAIfLREW5eX&#10;WOviEmh1Yq2N5e+9CAIAAObjCMDrG1HV5ytHAAILLF+QSuSUY/sSPCV+ynF+bR8Z2Iys8iWt3IPf&#10;A4AFNlzCrPzXOc7wjtptJcz6Q2EWAAIsAJgfN9Suq11aYq3LSqCVWOvC2kViLQAAWFQ2VHMfAbjF&#10;SyygF0xMTEweGTg2NjYZWe3du7crkVWukWvlmrl27iH34jcBoA/tKBJmfaX85/4Pl/cCCbPWeIkP&#10;gAALANqJtT5aYq0PlT8hs6HEWom2Liix1nleWgEAQM8eAXhTI6y6s3IEINDjEjjla1KdyCpfmepG&#10;ZJXr5Jr5ilbuIV/V8nsAsEhsL2HWfbV7S5j178of4E6YtdbLfQAEWADQHdc2Yq2ryp+a2VD+AW1T&#10;NXUU4iUl2vJCDAAAjs6mau4jAB/w8gjoB+Pj48OdyCpH+CV+2r17d6uR1Z49eyYjq9HR0ckjAxNZ&#10;5T78HgBwSNtKmLW1mvoybsKsT5Y/rP2O2pCX/gAIsABg4VxTYq0rXhFrXdKItTaW/zMv2QAAWExH&#10;AN7cCKscAQj0tXxBKpFTYqdET4mfEkG1GVkl4sp1EnXluom8RFYAMO+GS5iV/zrHGX6xdlsJs/6w&#10;mvpqliAAAAEWAPSYj5Zo6/ISa11cAq0rS6x1kVgLAIAeNNcRgF/20gYYpMgqx/YleEr8lOP82j4y&#10;MNfJ8YS55tjY2OSRgX4PAOgJO4qEWX9RTX016+ryHD9h1hqhAAACLADofTfUrqumjkJMrHVZI9a6&#10;sJo6AvESLwMBADhKmxphlSMAgUVhYmLiwQROCZ0SPCV8SgDVdmSVkCvXaUZWuRe/CQD0pe0lzLqv&#10;dncJs24sz/ATZq0VEAAgwAKA/nRtI9b6UPlTOBtKrJVo6/wSa53nRSMAwEB7XzX3EYBf87IEWAwS&#10;OOXIvgRPOcKvG5FVjiTsRFb5ilbuIV/V8nsAwKKxrYRZW6up49cTZn28PK9PmDUkLABAgAUAgyNH&#10;IH60xFpXNWKty8pXEDqx1gVeYAIA9NwRgNdXjgAEmDQ+Pj55ZGCCp9HR0cnIavfu3V2JrHK9XDfX&#10;z334PQCAOQyXMCv/dY4z/GLtlvJs/l+XOEt0AIAACwAGXGKtK2qXV1NHIW4ogVYn1tpY/s+8GAUA&#10;ODIbqplHAH6mEVVt8aICWOzyBalETvmiVCeySgTVZmSViCvXyZezElnlS1q5B78HANCCHUXCrL8o&#10;/0yYMOvfCrMABFgAwOJ1QzX1ha1LS6x1cQm0riyx1kViLQBgwDWPALypcgQgwKuamJh4sBNZJXhK&#10;/DQyMvJQ20cG5jp79+6dPDJwbGxs8sjA3IvfBADoAdtLmHVf7e4SZt1YnrknzFojUgAQYAEAvDLW&#10;ygvKy0qclVjrwmrqCMRLvMQFAHrEpmrmEYCfb4RVD3hBAPDqkVVCpwRPCZ8SQLUdWSXkynVyzQRe&#10;IisAoM9ta4RZW0qY9fFq6qtZCbPWihcABFgAAIdybe26Emtd1Yi18td8Yev8Emud5+UwAHAEmkcA&#10;3lw5AhDgmCVwypF9CZ5yhF/ipxzp12ZklSMJc50cUdiJrHJ0od8DAFhEhkuYtbWaOs7w9totJcz6&#10;17UhUQOAAAsA4Ejkq1ofbcRaV5eXq5c0Yq389QIvnQFgYM12BOCdlSMAAebF+Pj4cCKnRFaJnhI/&#10;JYJqM7JKxJXrJOrKdXP93IffAwDgVe0of02YdUf5g0d5bv5vq6mvZgkeAARYAADHLLHWFbXLax8u&#10;sVYCrU0l1rpIrAUAPXUE4IcqRwACtC5fkErklC9KJXjqRmQVzcgqX9LKPfg9AABasb3EWQmzvlLC&#10;rJxEcXEJs9YIIQAEWAAAbbihmvrC1qUl1rq4xFpXlljrghJweUkOAIfnfdXMIwBvrRwBCNAVExMT&#10;k0cGjo2NvRxZjYyMdCWy2rt377dyzVw795B78ZsAAPSEbSXMuq+2uYRZ+cL01SXMWiuQABBgAQB0&#10;y7WNWOtDJdbaUGKtC0uwdYkX7wAMqE5UdX018wjAL3uYDdBdCZzyNakETwmfEkC1HVkl5Mp1cs18&#10;RSv3kK9q+T0AAPrWcAmztlZTX826vfbJEmatrw0JJwAEWAAACymh1nUl1srfX1ZircteEWud54U+&#10;AAtoQzXzCMDPVI4ABOgJ4+Pjw53IKkf4JX7avXt3q5FVjiTMdUZHRyePDBRZAQAsWjvKXxNm3VH7&#10;dAmz8kx7naACQIAFANCLPlpircvLP8RuKIHWxhJrbRRrAXCYmkcA3lTNPALwax4iA/RWZJXIKbFT&#10;oqfET4mg2oysEnHlOom6ct1EXrkPvwcAAIdhe4mzEmZ9pfxBruvKM21hFoAACwCgb9xQu6IEWx8u&#10;/2CbQGtTibUuql0gQABYFEcAfr5yBCBAz8sXpBJZ5di+BE+Jn3KcX9tHBuY6OZ6wE1nlHvweAAC0&#10;ZFsJs+6rbS5h1k3lDx0nzFojwgAEWAAADEKslZf2F5dg68oSa11Q/l7YALDwRwDeXM08AnCLB7gA&#10;/WFiYuLBBE5jY2OTkVXCp25EVrlGJ7LKtXMPuRe/CQAAPWK4hFlbq6mvZt1e+2Q1dRLE+tpacQYg&#10;wAIAYJBcW7umxFpXNWKty0qsFZeIJQCO+gjAOytHAAL0vQRO+ZpUgqcc4ZevTLUdWeVIwlwn18xX&#10;tHIP+aqW3wMAgD63o/w1YdYXa58uYdZ5tSHRBiDAAgBg0CXUuq4Ra11WYq0EWheWWGujCAMYMJsa&#10;YdVsRwA+4MEpwGAYHx+fPDKwGVnt3r27K5HV6Ojojlw31899+D0AAFiEtpc4K2HWXdXU18KvK8+g&#10;14k5AAEWAACL1UdLrHV5+RNMG0qgtbHEWheVP9Uk8AB64QjAWytHAAIMvHxBqhNZJXpK/JQIqs3I&#10;KhFXrpOoK9fNl7RyD34PAAA4LNtKmHVf7Z4SZn2kPHdOmLVG6AEIsAAAYMoNJdaKDzdirU0l1rqg&#10;EI4Ac+lEVddXM48A/LIHlgCLw8TExOSRgTm2L8FT4qeRkZGH2j4yMNfZu3fv5JGBY2Nj20VWAADQ&#10;quESZm2t3Vu7vfbx8oeB19fWCkAAARYAABzatbUrSqz1oRJrxZUl1jq//L0YBQb3CMDPVI4ABBBZ&#10;vfjitoROCZ4SPiWAajuySsiV6+SaCbxyD7kXvwkAAPSUHeWvOc7wi7V/X8KsPGsaEoYAAiwAADgy&#10;1xSXlr+/uMRZlzVirUsELtB176vmPgLwax4UAhAJnHJkX4KnHOGX+ClH+rUZWeVIwlwnRxR2Iqsc&#10;Xej3AACAvre9xFkJs+6q3Va7rpo6fUGYBQiwAABgnlxXYq3LS6S1oQRaF5ZYa6NwBo74CMDPV44A&#10;BGAO4+Pjw4mcElkleupGZJV//U5klevm+rkPvwcAACxK20qYdV/tnmrq6+sfKc+K1wlJAAEWAAC0&#10;54/KP4DH1SXW2lgk1rqodp4ghwGwoZr7CMAtHtIB8GryBalETvmiVCeyypemuhFZ5ctZiazyJa3c&#10;g98DAAA4TMMlzNpau7d2e+3j5Q/wrq+tEZkAAiwAAOieGxqx1hUlaIlNJda6oBD7sBBHAN7UCKvu&#10;rBwBCMBRmpiYmDwycGxsbHuCp8RPIyMjrUZWkevs3bv3W7lmrp17yL34TQAAgBbtKH/thFn/vvxB&#10;3Tx7Wys+AQRYAACwsK4tkdal5e87sdbFJdY6v/y9iIjZbKrmPgLwAQ/HADhWzcgq4VMCqLYjq4Rc&#10;uU6uma9o5R7yVS2/BwAA0GO2lzjrG7Uv1m6rXVf+AO6QKAUEWAAAQO+5pujEWheXOOuSRqz1flHS&#10;QB0BeHMjrHIEIACtRlY5si/BU47wS/yUI/3ajKxyJGGukyMKc12RFQAAMEC2lTDrvtpdJcz6SHm2&#10;u06sAgIsAACgf1xX/oH+8tplJezZWLuwxFoXiZ26aq4jAL/soRQAbRsfHx9O5JTYKdFT4qdEUG1G&#10;Vom4cp1EXZ3IKvfh9wAAABap4RJmba3dU/tMeV6YZ7jra2uELCDAAgAA+tcflVjr0lfEWhtLrJVP&#10;Zp8nojrkEYAfakRVn6kcAQjAAskXpBI55di+BE+Jn3KcX9tHBuY6OZ4w18yXtHIPfg8AAIAjsqP8&#10;9d7a7bVPlTArzyHXClxAgAUAAAyWaxux1hUl1trQiLU6wVa/RlXvq+Y+AvBrHgYBsJAmJiYmjwwc&#10;GxubjKwSPnUjsso1OpFVrp17yL34TQAAAFq1vcRZ36h9sXZLNXX6wXtrQ8IXEGABAACD75oSaV1a&#10;/r4Ta128ALFWJ6q6vnIEIAB9IIFTvibViazylaluRFa5Tq6Zr2jlHvJVLb8HAABAz9lWwqz7anfV&#10;bqt9pPxBWWEWCLAAAIBFHmwl1rq8RFqJtS5pxFrvf0VUtaGa+wjALR7EANDLxsfHhzuR1QsvvDB5&#10;ZODu3btbjaz27NkzGVmNjo7uyHUTWeU+/B4AAAADYbiEWVtr95TnpTeV567rhTIgwAIAABaHG2uf&#10;Lb5a++vimWKkmt7PixdqPy6erH23eNgDFwAWWr4glcgpsVOip8RPiaDajKwSceU6ibpy3UReIisA&#10;AIBFb0f5672122ufKn8YNn/YdY2IBgRYAABA77u1RFV3NKKqbzfCqv1VuxtrBFudWOvpRqz1qAcw&#10;ABxrZJVj+xI8JX7KcX5tHxmY6+R4wlxzbGxs8shAvwcAAABHaHuJsxJmfbF2S+262ntra8U1IMAC&#10;AADa9fFq+mtVXy9R1Y5GVPWzqj/3YiPW2tMItr7b4MEMwCIzMTHxYAKnhE4JnhI+JYBqO7JKyJXr&#10;NCOr3IvfBAAAgJZtK89776vdWbut9pHaxtqQ6AYEWAAAwNxmOwLwiUZYZdN7qRFrPd+ItR4XawH0&#10;pwROObIvwVOO8OtGZJUjCTuRVb6ilXvIV7X8HgAAAPSg4RJmbS3PkBNm3VS7tLZejIMACwAAWAxH&#10;AH62WpgjAG1qnVjrhUas9WQj1trhAQ5A+8bHxyePDEzwNDo6OhlZ7d69u9XIKv/6uU6ul+vm+rkP&#10;vwcAAAADpPN88+7a7bVP1C6v/UFtjVAHARYAANCLbqxmHgH411X/HwFoUxtrBFudWOvpRqz1sAc6&#10;AIeWL0glcsoXpTqRVb401Y3IKl/OSmSVL2nlHvweAAAALHLbS5x1b+2LtU/Wrqm9t7ZWwIMACwAA&#10;aPMIwDsqRwDa4e3FRqy1pxFsdWKtRz3kAQbRxMTEg53IKsFT4qeRkZGH2j4yMNfZu3fv5JGBY2Nj&#10;k0cG5l78JgAAAHBEtpUw677anbVbah+pXVgbEvYgwAIAAF7p49XMIwB3VI4AtO7vpUas9Xwj1nq8&#10;EWx5+AP0XGSV0CnBU8KnBFBtR1YJuXKdXDOBl8gKAAAAuma4PD/fWvtq7bbaTbWNtbcLfhBgAQDA&#10;4B4B+NVq5hGAI1ofG4B1Yq0XGrHWk41Ya4cHQsB8SOCUI/sSPOUIv8RPOdKvzcgqRxLmOjmisBNZ&#10;5ehCvwcAAAD0rM7zyLtrt9c+Ubu09gdCIARYAADQW26tZh4B+O3KEYBmhxtr/bwRaz3diLUe9oAI&#10;Frfx8fHhRE6JrBI9JX5KBNVmZJWIK9dJ1JXr5vq5D78HAAAADJTtJc66t/bF2qdql9feW1sjEkKA&#10;BQAA838E4NermUcA/kw7Y9bVjTVirT2NYKsTaz3qoRH0p3xBKpFTviiV4KkbkVU0I6t8SSv34PcA&#10;AACARW9beRewpXZn7ZbaR2oX1taKhxBgAQDAoY8AfKJyBKDZIO3FRqz1fCPWerwRbHmYBF00MTEx&#10;eWTg2NjYy5HVyMhIVyKrvXv3fivXzLVzD7kXvwkAAABwhIZLmLW1dlftttpNtY21t4uKEGABADBI&#10;RwB+tpr9CMD9ehQzO8ReasRaLzRirScbsdYOD5jg8DQjq4RPCaDajqwScuU6uWa+opV7yFe1/B4A&#10;AABAl3SeH36l9mclzLq09gdiIwRYAAD04hGAf105AtDMFnY/b+jEWk83Yq2HPXBi0I2Pjw/nyL4E&#10;TznCL/HT7t27W42sciRhrjM6Ojp5ZKDICgAAAOgD20ucdXfti7VP1C6vvbe2RogkwAIAgGPRiaru&#10;qGYeAfiMtsPMBmhjjVhrTyPY6sRaj3oIRS9HVomcEjslekr8lAiqzcgqEVeuk6gr103klfvwewAA&#10;AAADZlsJs7bU7qx9snZN7cLaWoGSAAsAAEcANo8A3FE5AtDM7HD3YiPWer4Raz3eCLY8nGJe5QtS&#10;iaxybF+Cp8RPOc6v7SMDc50cT9iJrHIPfg8AAACAari8W9lau6t2S+0jJcx6u3BJgAUAQH+6sRFV&#10;fbWaeQTgiF7CzGxB9tIhYq0nG7HWDg+siImJiQcTOI2NjU1GVgmfuhFZ5RqdyCrXzj3kXvwmAAAA&#10;AEel87zvK7U/q91U21h7l6BJgAUAQO8cAfjtyhGAZmaDuk6s9UIj1nq6EWs97AFW/0vglK9JJXjK&#10;EX75ylTbkVWOJMx1cs18RSv3kK9q+T0AAAAAumZ7ibPurn2x9onapbX3Cp0EWAAAHLmPV3MfAfgz&#10;/YGZmR3GxhrB1o8bOrHWox5qLZzx8fHJIwObkdXu3bu7ElmNjo7uyHVz/dyH3wMAAACgp20r74m2&#10;1O6sfbJ2TTV1nOEaEZQACwDAEYBV9UTlCEAzM1v4vdiItfY0Yq3HG8GWh11HKF+Q6kRWiZ4SPyWC&#10;ajOySsSV6yTqynXzJa3cg98DAAAAYOAMlzDr/tpdtVtqHylh1lvFUQIsAIB+cms19xGA+73TNzOz&#10;AdtLjVjr+Uas9WQj1tqxWB50TUxMTB4ZmGP7EjwlfhoZGXmo7SMDc529e/dOHhk4Nja2XWQFAAAA&#10;QEPn+dxf1P6sdlNtY+1doikBFgDAQhwB+PVGWOUIQDMzsyNfJ9Z64RCx1sP9ElkldErwlPApAVTb&#10;kVVCrlynGVnlXjxABAAAAOAobS9x1ldqt9c+Ubu09l4xlQALAOBwzXUE4DPej5uZmS34xhrBVifW&#10;eroRaz3a5gOoX/ziF98dHR19fM+ePT9+9tlnn//BD37w8xzp12ZklSMJE1nliMJ8RSuRVY4u9DAQ&#10;AAAAgC7aVsKszbU7q6mPFVxTTR1nuEZoJcACABbPEYCfbURVOypHAJqZmQ36XmzEWnsawdZ3G2Y8&#10;TBobG3s0oVUiq5/85Cd7nnrqqZ9///vff+m73/1u9Urf+c53qh/84AdPHGtklYirE1nla1aJrMbH&#10;x0VWAAAAAPS64fLe7f7aXbVP1q4rYdZbBVgCLACgt91YzX0E4Ih3zmZmZnaojY+PV2NjY9W+ffuq&#10;5557rnr66adfeuKJJ16cLbJ6NY899tiTRxJZvfDCC5OR1a9//ettCa08pAMAAABgQO0of/2L2qdr&#10;N5Uw610CLACA7hwBeEflCEAzMzM7hh08eHAyshodHa1++tOfJrKqnnrqqepoIqu5PPHEE7987rnn&#10;/n7Pnj1P//3f//0Te/fufWLfvn3fTmRVX3/yyMCJiQkP3AAAAABgyvYSZ32ldnvtE7WNtX8jwAIA&#10;OLSPV3MfAfgzr4jNzMzsaNeMrHbt2jUZWs13ZPVKCblynVzzH/7hH6p/+qd/mgy+DnWL1fRRiJ1j&#10;EJ+upo9BfNhDNwAAAACotpV3iJtrd5Z3jFdWU1/NEmABAAN/BOBXK0cAmpmZWcuR1S9+8YvJ4Gn3&#10;7t2T8dNjjz3WamT1wx/+cPI6OaIw18095OjClvdiI9ba0wi2OrHWox7EAQAAALDIDJcw6/7aXbVP&#10;1q4rYdbvCbAAgF50azXzCMBvN8Kq/V4Bm5mZWRvbv3//ZOSU2CnRU+KnRFBtRlaJuHKdRF2dyCr3&#10;0Sd7qZqOtZ6vpmOtx6vpYMsDOgAAAAAGWcKsrbW/qH26dlM1FWb9fiXAAgDmWfMIwK9XjgA0MzOz&#10;BVq+IJXIad++fZPBU+KnHOfX9pGBzcgqX9LKPSzCdWKtF6rpWOvJajrW2uGBHQAAAAADYnt53pUw&#10;6/baJ2oba++qBFgAwCvMdgTgE9V0WGVmZmbW9R08eHAycBodHZ0Mnnbt2tWVyCrXyLVyzVw795B7&#10;saNaCrVOsNWJtZ6upmOthz3EAwAAAKAPdcKse2r/sZr6kMWVtfdWAiwAGMgjAMMRgGZmZta7hc7Y&#10;2OTXpDqRVb4y1Y3IKtfJNfMVrdxDvqplC7oXq+lYa081HWx1Yq1HPdgDAAAAoMdtq6bCrP+7dlc1&#10;FWZdV00dZ7imEmABQE+4sZp5BGB0oqoR7+3MzMysF7d///6XI6sc4Zf46bHHHms1svrhD384eZ3n&#10;nntu8rqJrHIfNhBrxlrPV9Ox1uPVdLDlgR8AAAAAvWK4mgqztlZTxxn++9pHq6kw662VAAsA5vUI&#10;wDsqRwCamZlZny5fkErklNgp0VPip0RQbUZWibhynURduW4iL5GVvWIvVdOx1gvVdKz1ZDUda+3w&#10;EBAAAACABbKjSJj1H2qfqKbCrHdVAiwAmPyc5CuPAMz/4nQEoJmZmfXtOpFVju1L8JT4Kcf5tX1k&#10;YK6T4wlzzdHR0cl7MGtpP2/oxFpPV9Ox1sMeCgIAAADQBdvL++V7av9RgAXAoB4B+NXKEYBmZmY2&#10;gDt48OBk4JTQKcFTwqcEUG1HVgm5cp1mZJV7MevhpQTsxFp7qulgqxNrPepBIQAAAADzQYAFQD+4&#10;tZp5BOC3K0cAmpmZ2SCXI2Njk0f2JXjKEX7diKxyJGEnsspXtHIP+aqW2SLYi9V0rPV8NR1rPV5N&#10;B1seJgIAAAAgwAKgZ48A/Ho18wjAn3kHZGZmZoO+/fv3T0ZOzcjqscce60pk9dxzz01eN9fPfZjZ&#10;Ye+lavZY68lqOtba4cEjAAAAgAALAI7WbEcAPlE5AtDMzMwW6fIFqURO+aJUoqfET4mg2oysEnHl&#10;Oom6ElnlS1q5BzNbkHVirReq6Vjr6Wo61nrYQ0oAAAAAARYAi+cIwJjtCECfTDAzM7NFvYMHD74c&#10;WSV4Svz01FNPtX5kYK6za9euyWuOjo5O3kPuxcz6diklO8HWjxs6sdajHmgCAAAACLAA6O0jAMMR&#10;gGZmZmazrBNZJXRK8JTwKQFU25FVQq5cJ9dM4CWyMrOyF6vpWGtPNR1rPV5NB1segAIAAAAIsAA4&#10;Cp2o6o5q5hGAz3hHYWZmZjb3EjjlyL4ETznCL/FTjvRrM7LKkYS5To4o7ERWObrQzGye9lI1HWs9&#10;X03HWk9W07HWDg9LAQAAAARYAIvtCMA8HHcEoJmZmdlRbP/+/ZORUyKrRE+JnxJBtRlZJeLKdRJ1&#10;5bq5fu7DzKwH14m1Xqhmj7Ue9mAVAAAAQIAF0AturKajqq9WM48AHPHM38zMzOzoly9IJXLKF6US&#10;PHUjsopmZJUvaeUezMwGePkfcp1gqxNrPV1Nx1qPeggLAAAADDoBFkB3jgD8duUIQDMzM7N538GD&#10;BycDp9HR0Zcjq6eeeqorkdWuXbsmr5lr5x5yL2ZmNuderKZjrT3VdLD13QYPbQEAAAABFsCA+ng1&#10;HVZ9vZp5BODPPEc3MzMza2/NyCrhUwKotiOrhFy5Tq6Zr2jlHvJVLTMz68peqqZjreer6Vjr8Wo6&#10;1so/l3vICwAAAAiwAKreOwLwicoRgGZmZmZd3/79+yeP7EvwlCP8Ej899thjrUZWOZIw13nuuecm&#10;ryuyMjPr23VirReq6VjryWo61nq48jAYAAAAEGABHLZbq+mwarYjAPd7Lm1mZma2MEtklcgpsVOi&#10;p8RPiaDajKwSceU6ibpy3UReuQ8zM1u0G6umg61OrPV0JdYCAAAABFhAtfiOAAxHAJqZmZn12PIF&#10;qURWObYvwVPipxzn1/aRgblOjifsRFa5BzMzs2Pci9V0rLWnmg62OrHWo5WHzAAAACDAqkQdwMKa&#10;6wjAZzznNTMzM+vNHTx4cDJwGh0dnQyeEj51I7LKNTqRVa6de8i9mJmZ9cBeqqZjreer6Vjr8Wo6&#10;2PJQGgAAAARYAEd9BOCOyhGAZmZmZn23BE75mlSCpxzhl69MtR1Z5UjCXCfXzFe0cg/5qpaZmdmA&#10;rRNrvVBNx1pPVtOxVp6leIgNAAAAAixggNxYzX0E4IjnpmZmZmb9uf37909GTs3I6rHHHutKZPXc&#10;c89NXjfXz32YmZnZrMu5up1gqxNrPV1Nx1oPVx52AwAAgAALWPAjAO+opqOqb1eOADQzMzMbqOUL&#10;Up3IKtFT4qdEUG1GVom4cp1EXbluvqSVezAzM7NW92I1HWvtqaaDrU6s9WjlwTgAAAAIsIBX9fFq&#10;7iMAf+ZZpJmZmdngrRNZ5di+BE+Jn5566qnWjwzMdXbt2jV5zdHRUZGVmZlZ/6wZaz1fTcdaj1fT&#10;wZYH6QAAACDAgoE8AvCr1XRY9UTlCEAzMzOzRbODBw9OBk4JnRI8JXxKANV2ZJWQK9dpRla5FzMz&#10;M1s0e6majrVeqKZjrSer6VgrfwDQg3cAAAAEWEDX3VrNfQTgfs/3zMzMzBbfEjjlyL4ETznCL/FT&#10;jvRrM7LKkYS5To4ozFe0cg/5qpaZmZnZUeznDZ1Y6+lqOtZ6uPKAHgAAAAEWUB3eEYBfrxwBaGZm&#10;ZmazbP/+/ZORUyKrRE/diKzyr9+JrHLdXD/3YWZmZraAy/nFnVhrTzUdbHVirUcrD/MBAAAQYMHA&#10;mOsIwGc8KzMzMzOzVy5fkErklC9KdSKrfGmqG5FVvpyVyCpf0so9mJmZmQ3AXqymY63nq+lY6/Fq&#10;Otjy8B8AAAABFlQLcwRgOALQzMzMzI54Bw8enAycRkdHJ4OnxE9PPfVUq5FV5Dq7du2avGaunXvI&#10;vZiZmZnZ5F6qZo+1nqymY618td7LAgAAAARYMIsbq5lHAEYnqhrx/MnMzMzMjnTNyCrhUwKotiOr&#10;hFy5Tq6Zr2jlHvJVLTMzMzOb93VirReq6Vjr6Wo61nq48lLh/2/vflYjyc40DvuSZ+u178Fbr+ce&#10;tNFCXjSkTKEEYbIplIMWFuHeFIQwKOAbvzEcnfSoqrs6S5HKP88D78KbPkGvXJ2/OsfMzMzMzMwE&#10;WFbn8wTgn8sTgAAALCCBU57sS/CUJ/wSP+VJvyUjqzxJmHPyRGHOFVkBABz//22sHmz9vLMWa92U&#10;HyDMzMzMzMwEWGYH3B/r7ROAufq7RVX/9N9zAAB4T+M4zpFTYqdET4mfEkEtGVkl4so5ibpaZJXv&#10;AADg7D1Xj7Ueqsdat9WDLT9YmJmZmZmZCbDMfvUJwL+UJwABADiw3CCVyCnP9iV4OkRkle1GVrlJ&#10;K98AAADf6aV6rPVYPda6qx5r5S+v+oHDzMzMzMxMgGUnvD/V2ycA/1o9rPJX+AEAOJhpmubAaRiG&#10;OXjabDa1Xq8Xj6xyRs7KmTk735BvAQCAA2ux1lN9Pda6Lj+EmJmZmZmZCbDs4E8A/nd5AhAAgCOT&#10;wCm3SbXIKrdMHSKyyjk5M7do5RtyqxYAAJzq/62uHmy1WOu+eqx1U340MTMzMzMzE2DZm33tCcC/&#10;lScAAQA4QuM4vkZWecIv8dNqtVo0ssqThDlnu93O5yayyncAAMCFe64eaz1UD7Z+2pkfWczMzMzM&#10;zARYJ/8EYOYJQAAATkpukErklNgp0VPip0RQS0ZWibhyTqKunJvIS2QFAADv5qV6rPVYPda6rR5r&#10;5cUFP8qYmZmZmZkAyxbdf9XbJwAzTwACAHByWmSVZ/sSPCV+ynN+Sz8ZmHPyPGHOHIZh/gYAAODo&#10;tFjrqXqsdVc91rouP96YmZmZmZkAy+rtE4B/rrdPAP7dn7MBADhV0zTNgVNCpwRPCZ8SQC0dWSXk&#10;yjm7kVW+BQAAOEv5WxUt2Gqx1n2JtczMzMzMTIB18vtjvX0CMNcnewIQAIDz+7Xjy5f5yb4ET3nC&#10;7xCRVZ4kbJFVbtHKN+RWLQAAgF/xXD3WeqgebLVY66b8KGRmZmZmZgKsgz0B+Jd6+wTg//izKwAA&#10;52ocxzly2o2sVqvVQSKr7XY7n5vz8x0AAAAH8FI91nqsHmvdVg+2/IhkZmZmZmYCrPr2E4B/LU8A&#10;AgBwYXKDVCKn3CiV6CnxUyKoJSOrRFw5J1FXIqvcpJVvAAAAODEt1nqqHmvdVY+18kqGH53MzMzM&#10;zARYJ/sE4H/X2ycA/+nPggAAXKJpml4jqwRPiZ/W6/XiTwbmnM1mM585DMP8DfkWAACAC5S/ddKC&#10;rRZr3VePta7Lj1NmZmZmZgKsOuwTgH8rTwACAMCrFlkldErwlPApAdTSkVVCrpyTMxN4iawAAAB+&#10;2HP1WOuherDVYq2b8kOWmZmZmZkA69/7U/Ww6mtPAI7+fAUAAG8lcMqTfQme8oRf4qc86bdkZJUn&#10;CXNOnihskVWeLgQAAODD7cZaj9VjrdvqwZYfvszMzMzMTijA+toTgJknAAEA4HcYx3GOnBJZJXpK&#10;/JQIasnIKhFXzknUlXNzfr4DAACAs/FSPdZ6qh5r3VWPta7Kj2RmZmZmZosEWC2q+nO9fQLw7/68&#10;AgAAv19ukErklBulEjwdIrLKdiOr3KSVbwAAAICv+GVnLda6rx5rXZcf1MzMzMzMfjPAAgAAfsA0&#10;TXPgNAzDa2S1Xq8PElltNpv5zJydb8i3AAAAwELyt3tarPVQPdhqsdZN+fHNzMzMzARYAADAN/8r&#10;805klfApAdTSkVVCrpyTM3OLVr4ht2oBAADAkXuuHms9Vo+1bqsHW36sMzMzMzMBFgAAnJtxHOcn&#10;+xI85Qm/xE+r1WrRyCpPEuac7XY7nyuyAgAA4MK81NdjrbvqsdZV+WHPzMzMzARYAABwHBJZJXJK&#10;7JToKfFTIqglI6tEXDknUVfOTeSV7wAAAAB+txZrPVWPte6rx1rX5UdAMzMzMxNgAQDAj8kNUoms&#10;8mxfgqfET3nOb+knA3NOnidskVW+AQAAAPgw+YN5C7Z+3lmLtW7KD4ZmZmZmJsACAOBSTdM0B07D&#10;MMzBU8KnQ0RWOaNFVjk735BvAQAAAE7ac/VY66F6rHVbPdjyA6OZmZmZCbAAADg9CZxym1SCpzzh&#10;l1umDhFZ5ZycmVu08g25VQsAAADg316qx1qP1WOtu+qx1lX5MdLMzMxMgAUAAIcyjuMcOe1GVqvV&#10;atHI6tOnT/M52+12Pjfn5zsAAAAA3lmLtZ7q67HWdfnh0szMzEyABQAAvyU3SLXIKtFT4qdEUEtG&#10;Vom4ck6irpybm7TyDQAAAABHKv/hogVbLda6rx5r3ZQfOc3MzMwEWAAAnK8WWeXZvgRPiZ/ynN/S&#10;TwbmnM1mM585DIPICgAAALgEz9VjrYfqwdZPO/OjqJmZmZkACwCAYzNN0xw4JXRK8JTwKQHU0pFV&#10;Qq6csxtZ5VsAAAAA+E0v1WOtx+qx1m31WOuq/IBqZmZmJsACAOD9JHDKk30JnvKEX+KnPOm3ZGSV&#10;JwlzTp4ozC1a+YbcqgUAAADAQbVY66l6rHVXPda6Lj+2mpmZmQmwAACoGsdxjpwSWSV6OkRklX9+&#10;i6xybs7PdwAAAABwkr5UD7ZarHVfYi0zMzMTYAEAcC5yg1Qip9wo1SKr3DR1iMgqN2clsspNWvkG&#10;AAAAAC7ac/VY66F6sNVirZvyI66ZmZkJsAAA+AjTNM2B0zAMc/CU+Gm9Xi8aWWU5Z7PZzGfm7HxD&#10;vgUAAAAAftBL9VjrsXqsdVs92PKjr5mZmQmwAAD4fXYjq4RPCaCWjqwScuWcnJlbtERWAAAAAByh&#10;Fms9VY+17qrHWlflB2IzMzMTYAEAXIYETnmyL8FTnvBL/JQn/ZaMrPIkYc7JE4U5N9+QpwsBAAAA&#10;4Ax9qR5stVjrvnqsdV1+TDYzMzMBFgDAcRvHcY6cEjslekr8lAhqycgqEVfOSdTVIqt8BwAAAADw&#10;Tc/VY62H6sFWi7Vuyg/PZmZmAiwAAJaRG6QSOeXZvgRPh4isst3IKjdp5RsAAAAAgMXtxlqP1WOt&#10;2+rBlh+qzczMBFgAAOyapmkOnIZhmIOnzWZT6/V68cgqZ+SsnJmz8w35FgAAAADgJLxUj7Weqsda&#10;d9Vjravyo7aZmZkACwDgXCRwym1SLbLKLVOHiKxyTs7MLVr5htyqBQAAAABcnF921mKt++qx1nX5&#10;AdzMzEyABQDw0cZxfI2s8oRf4qfVarVoZJUnCXPOdrudz01kle8AAAAAANjTl+qx1kP1YKvFWjfl&#10;x3IzMzMBFgDAvhI3JXJK7JToKfFTIqglI6tEXDknUVfOTeQlsgIAAAAAjsBz9VjrsXqsdVs92PLj&#10;upmZmQALALg0eaYvkVWe7UvwlPgpz/kt/WRgzsnzhC2yyjcAAAAAAJyJl+qx1lP1WOuueqx1VX6I&#10;NzMzARYAwGmYpmkOnIZhmIOnhE8JoJaOrBJy5ZycmbPzDfkWAAAAAAD+w9dirfvqsdZ1+dHezMwE&#10;WAAAy0vglNukEjzlCb9DRFZ5krBFVrlFK9+QW7UAAAAAAFhEnhNowdbPO2ux1k35gd/MzARYAADf&#10;No7jHDntRlar1eogkdV2u53Pzfn5DgAAAAAAjtpz9VjroXqsdVs92BIEmJmZAAsAOD+5QSqRU26U&#10;SvSU+CkR1JKRVSKunJOoK5FVbtLKNwAAAAAAcBFeqsdaj9VjrbvqsdZViQfMzEyABQAci2maXiOr&#10;BE+Jn9br9eJPBuaczWYznzkMg8gKAAAAAIB9tFjrqXqsdV891rouoYGZmQmwAIAf1SKrhE4JnhI+&#10;JYBaOrJKyJVzcmYCr3xDvgUAAAAAAD5A/iZwC7Z+3lmLtW5KlGBmJsACAC78T45fvsxP9iV4yhN+&#10;iZ/ypN+SkVWeJMw5eaKwRVZ5uhAAAAAAAE7Yc/VY66HexlqZiMHMTIAFAJyicRznyCmRVaKnQ0RW&#10;+ee3yCrn5vx8BwAAAAAAUC/VY63H6rHWbfVY66oED2ZmAiwA4HByg1Qip9woleAp8VNumlr6ycCc&#10;k5uzcmZu0so3AAAAAAAA76rFWk/VY6276rHWdYkjzMwEWADAb5umaQ6chmF4jazW6/VBIqvNZjOf&#10;mbPzDfkWAAAAAADg6ORvSrdgq8Va99VjrZsSUpiZCbAA4Oz/ZLQTWSV8SgC1dGSVkCvn5MzcopVv&#10;yK1aAAAAAADA2XquHms9VA+2ftqZ8MLMTIAFAMcpgVOe7EvwlCf8Ej+tVqtFI6s8SZhzttvtfK7I&#10;CgAAAAAA+E4v1WOtx+qx1m2JtcxMgAUALGUcxzlySuyU6CnxUyKoJSOrRFw5J1FXi6zyHQAAAAAA&#10;AAfUYq2n6rHWXfVY66oEHWYmwAIAIjdIJXLKs30JnhI/5Tm/pZ8MzDl5njBn5iatfAMAAAAAAMAJ&#10;yo8cLdhqsdZ99VjrusQfZibAAoDTNk3THDgNwzAHTwmfDhFZ5YwWWeXsfEO+BQAAAAAA4EI9V4+1&#10;HqoHWy3WuimhiJkJsADg4yRwym1SLbLKLVOHiKxyTs7MLVr5htyqBQAAAAAAwA95qR5rPVaPtW6r&#10;B1vCEjMTYAHA7zWO4xw5JXj6/PnzHD+tVqtFI6tPnz7N52y32/ncnJ/vAAAAAAAA4Gi0WOupeqx1&#10;Vz3WuioRipkACwAuRW6QapFVoqfET4mgloysEnHlnERdOTc3aeUbAAAAAAAAODu/7KzFWvfVY63r&#10;EqyYCbAA4Ni1yCrP9iV4SvyU5/yWfjIw5+R5wpw5DIPICgAAAAAAgF+TH5NarPVQPdhqsdZNiVvM&#10;BFgAsJRpmubAKaFTgqeETwmglo6sEnLlnN3IKt8CAAAAAAAAC3quHms9Vo+1bqsHW2IYMwEWALyV&#10;wClP9iV4yhN+h4is8iRhi6xyi1a+IbdqAQAAAAAAwAl4qR5rPVWPte6qx1pXJZwxE2ABcD7GcZwj&#10;pwRP2+12jp9Wq9WikVX++Tkn5+XcnJ/vAAAAAAAAgAvzy85arHVfPda6LpGNmQALgI+XG6QSOeVG&#10;qRZZ5aapQ0RWuTkrkVVu0so3AAAAAAAAAHvJj23/P9bKWqx1U4IcE2ABwP6maXqNrBI8JX5ar9eL&#10;PxmYczabzXzmMAzzN+RbAAAAAAAAgA/zXD3Weqgea91WD7YEPCbAAuAyJXBK6JTgKeFTAqilI6uE&#10;XDknZybwElkBAAAAAADA2XipHms9Vo+17qrHWlcl9jEBFgCnJIFTnuxL8JQn/BI/5Um/JSOrPEmY&#10;c/JEYc7NN+TpQgAAAAAAAIAdLdZ6qh5r3VePta5LGGQCLAAOYRzHOXJK7JToKfFTIqglI6tEXDkn&#10;UVeLrPIdAAAAAAAAAAv4Uj3Y+nlnLda6KRGRCbAA+DW5QSqRU57tS/B0iMgq242scpNWvgEAAAAA&#10;AADgiD1Xj7Ue6m2slYmOTIAFcI6maZoDp2EYXiOr9Xp9kMhqs9nMZ+bsfEO+BQAAAAAAAODMvVSP&#10;tR6rx1q31WOtqxIoCbAAOC4JnHKbVIKnhE8JoJaOrBJy5ZycmVu08g25VQsAAAAAAACA79Zirafq&#10;sdZd9VjrusRMAiwA3sc4jq+RVZ7wS/y0Wq0WjazyJGHO2W6387mJrPIdAAAAAAAAABzcl+rBVou1&#10;7qvHWjclfBJgAVy6xE2JnBI7JXpK/JQIasnIKhFXzknUlXMTeYmsAAAAAAAAAE7ac/VY66F6sPXT&#10;zoRSAiyA05Rn+hJZ5dm+BE+Jn/Kc39JPBuacPE/YIqt8AwAAAAAAAAAX76V6rPVYPda6LbGWAAvg&#10;o0zTNAdOwzDMwVPCpwRQS0dWCblyTs7M2fmGfAsAAAAAAAAAvJMWaz1Vj7XuqsdaVyXAEmABfK8E&#10;TrlNKsFTnvA7RGSVJwlbZJVbtPINuVULAAAAAAAAAI5MnmZqwVaLte6rx1rXJcACOH/jOM6R025k&#10;tVqtDhJZbbfb+dycn+8AAAAAAAAAgDP1XD3WeqgebLVY66YEWADHKzdItcgq0VPip0RQS0ZWibhy&#10;TqKunJubtPINAAAAAAAAAMCveqkeaz1Wj7VuqwdbAiyA9zZN0xw45dm+BE+Jn9br9eJPBuaczWYz&#10;nzkMg8gKAAAAAAAAAA6rxVpP1WOtu+qx1lUJsAD+T4usEjoleEr4lABq6cgqIVfOyZkJvPIN+RYA&#10;AAAAAAAA4KT8srMWa91Xj7WuS4AFnIMETnmyL8FTnvBL/JQn/ZaMrPIkYc7JE4UtssrThQAAAAAA&#10;AADARcoTWC3WeqgebP0kwAKOwjiOc+SUyCrR0yEiq/zzW2SVc3N+vgMAAAAAAAAA4HsJsICDyQ1S&#10;iZxyo1SCp8RPuWnqEJFVbs7KmblJK98AAAAAAAAAAPAeBFjAu5qmaQ6chmF4jazW6/WikVWWczab&#10;zXxmzs435FsAAAAAAAAAAJYkwAL2shtZJXxKALV0ZJWQK+fkzNyilW/IrVoAAAAAAAAAAB9FgAV8&#10;UwKnPNmX4ClP+CV+ypN+S0ZWeZIw52y32/lckRUAAAAAAAAAcMwEWHDhxnGcI6fETomeEj8lgloy&#10;skrElXMSdbXIKt8BAAAAAAAAAHBqBFhwAXKDVCKnPNuX4CnxU57zW/rJwJyT5wlzZm7SyjcAAAAA&#10;AAAAAJwTARaciWma5sBpGIY5eEr4dIjIKme0yCpn5xvyLQAAAAAAAAAAl0CABScmgVNuk2qRVW6Z&#10;OkRklXNyZm7RyjfkVi0AAAAAAAAAgEsnwIIjNI7jHDklePr8+fMcP61Wq0Ujq0+fPs3nbLfb+dyc&#10;n+8AAAAAAAAAAODbBFjwQXKDVIusEj0lfkoEtWRklYgr5yTqyrm5SUtkBQAAAAAAAACwPwEWLKhF&#10;Vnm2L8FT4qc857f0k4E5J88T5sxhGOZvAAAAAAAAAADg/Qmw4AdN0zQHTgmdEjwlfEoAtXRklZAr&#10;5+xGVvkWAAAAAAAAAAAOR4AF3ymBU57sS/CUJ/wOEVnlScIWWeUWrXxDbtUCAAAAAAAAAOA4CLBg&#10;xziOc+SU4Gm73c7x02q1WjSyyj8/5+S8nJvz8x0AAAAAAAAAABw/ARYXJzdIJXLKjVItsspNU4eI&#10;rHJzViKr3KSVbwAAAAAAAAAA4LQJsDhL0zS9RlYJnhI/rdfrxZ8MzDmbzWY+cxiG+RvyLQAAAAAA&#10;AAAAnCcBFierRVYJnRI8JXxKALV0ZJWQK+fkzAReIisAAAAAAAAAgMslwOLoJXDKk30JnvKEX+Kn&#10;POm3ZGSVJwlzTp4obJFVni4EAAAAAAAAAIBdAiyOwjiOc+SUyCrRU+KnRFBLRlaJuHJOoq6cm/Pz&#10;HQAAAAAAAAAA8L0EWBxMbpBK5JQbpRI8HSKyynYjq9yklW8AAAAAAAAAAID3IMDiXU3TNAdOwzC8&#10;Rlbr9fogkdVms5nPzNn5hnwLAAAAAAAAAAAsSYDFXhI45TapBE8JnxJALR1ZJeTKOTkzt2jlG3Kr&#10;FgAAAAAAAAAAfBQBFt80juNrZJUn/BI/rVarRSOrPEmYc7bb7XxuIqt8BwAAAAAAAAAAHCMB1oVL&#10;3JTIKbFToqfET4mgloysEnHlnERdOTeRl8gKAAAAAAAAAIBTJMC6AHmmL5FVnu1L8JT4Kc/5Lf1k&#10;YM7J84Qtsso3AAAAAAAAAADAORFgnYlpmubAaRiGOXhK+HSIyCpntMgqZ+cb8i0AAAAAAAAAAHAJ&#10;BFgnJoFTbpNK8JQn/HLL1NKRVZ4kzDk5M7do5RtyqxYAAAAAAAAAAFw6AdYRGsdxjpx2I6vVanWQ&#10;yGq73c7n5vx8BwAAAAAAAAAA8G0CrA+SG6RaZJXoKfFTIqglI6tEXDknUVfOzU1a+QYAAAAAAAAA&#10;AGA/AqwFTdM0B055ti/BU+Kn9Xq9+JOBOWez2cxnDsMgsgIAAAAAAAAAgIUIsH5Qi6wSOiV4SviU&#10;AGrpyCohV87JmQm88g35FgAAAAAAAAAA4HAEWN8pgVOe7EvwlCf8Ej/lSb8lI6s8SZhz8kRhi6zy&#10;dCEAAAAAAAAAAHAcBFg7xnGcI6dEVomeDhFZ5Z/fIqucm/PzHQAAAAAAAAAAwPG7uAArN0glcsqN&#10;Ui2yyk1Th4iscnNWIqvcpJVvAAAAAAAAAAAATttZBljTNM2B0zAMc/CU+Gm9Xi8aWWU5Z7PZzGfm&#10;7HxDvgUAAAAAAAAAADhPJx1g7UZWCZ8SQC0dWSXkyjk5M7do5RtyqxYAAAAAAAAAAHB5jj7ASuCU&#10;J/sSPOUJv8RPedJvycgqTxLmnDxRmHNFVgAAAAAAAAAAwNccRYA1juMcOSV2SvSU+CkR1JKRVSKu&#10;nJOoq0VW+Q4AAAAAAAAAAIDvdbAAKzdIJXLKs30JnhI/5Tm/pZ8MzDl5njBn5iatfAMAAAAAAAAA&#10;AMB7eNcAa5qmOXAahmEOnhI+HSKyyhktssrZ+YZ8CwAAAAAAAAAAwJL2CrASOOU2qRZZ5ZapQ0RW&#10;OSdn5hatfENu1QIAAAAAAAAAAPgo3wywxnF8jaw+f/48x0+r1WrRyOrTp0/zOdvtdj43kVW+AwAA&#10;AAAAAAAA4Bi9BliJrRI/JYJaMrJKxJVzEnUlssq5IisAAAAAAAAAAOAU/UeA9Z6hVSKrPE+YyGoY&#10;hvk2KwAAAAAAAAAAgHPyGmAlkPq9kdV6vZ5Dq93Iapom/1YBAAAAAAAAAICL8Ifd//G1yCpPErbI&#10;6h//+MccWf3rX//ybw4AAAAAAAAAALh4/xFgJbLKElmN4+jfDgAAAAAAAAAAwK/4g38FAAAAAAAA&#10;AAAA+xFgAQAAAAAAAAAA7EmABQAAAAAAAAAAsCcBFgAAAAAAAAAAwJ4EWAAAAAAAAAAAAHsS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zpfwGiWu7Eo6fIMgAAAABJRU5ErkJgglBLAwQUAAYACAAAACEAcojt&#10;Kt8AAAAJAQAADwAAAGRycy9kb3ducmV2LnhtbEyPwWrDMBBE74X+g9hCb4lkF4fiWg4htD2FQpNC&#10;6W1jbWwTa2UsxXb+vsqpve0ww+ybYj3bTow0+NaxhmSpQBBXzrRca/g6vC2eQfiAbLBzTBqu5GFd&#10;3t8VmBs38SeN+1CLWMI+Rw1NCH0upa8asuiXrieO3skNFkOUQy3NgFMst51MlVpJiy3HDw32tG2o&#10;Ou8vVsP7hNPmKXkdd+fT9vpzyD6+dwlp/fgwb15ABJrDXxhu+BEdysh0dBc2XnQaFskqi1ENcdHN&#10;TjMVr6OGNFUZyLKQ/xe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xVdj4AMAADgMAAAOAAAAAAAAAAAAAAAAADoCAABkcnMvZTJvRG9jLnhtbFBLAQItAAoA&#10;AAAAAAAAIQDfJ19zAWMAAAFjAAAUAAAAAAAAAAAAAAAAAEYGAABkcnMvbWVkaWEvaW1hZ2UxLnBu&#10;Z1BLAQItABQABgAIAAAAIQByiO0q3wAAAAkBAAAPAAAAAAAAAAAAAAAAAHlpAABkcnMvZG93bnJl&#10;di54bWxQSwECLQAUAAYACAAAACEAqiYOvrwAAAAhAQAAGQAAAAAAAAAAAAAAAACFagAAZHJzL19y&#10;ZWxzL2Uyb0RvYy54bWwucmVsc1BLBQYAAAAABgAGAHwBAAB4awAAAAA=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72DA9D5B" w14:textId="69F33092" w:rsidR="00760CF6" w:rsidRPr="00760CF6" w:rsidRDefault="00760CF6" w:rsidP="00760CF6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  <w:lang w:val="en-GB"/>
        </w:rPr>
      </w:pPr>
      <w:r w:rsidRPr="00760CF6">
        <w:rPr>
          <w:rFonts w:ascii="Open Sans" w:eastAsia="Open Sans" w:hAnsi="Open Sans" w:cs="Open Sans"/>
          <w:b/>
          <w:sz w:val="52"/>
          <w:szCs w:val="52"/>
          <w:lang w:val="en-GB"/>
        </w:rPr>
        <w:t>SOLUTION BUILDING BLOCK</w:t>
      </w:r>
      <w:r>
        <w:rPr>
          <w:rFonts w:ascii="Open Sans" w:eastAsia="Open Sans" w:hAnsi="Open Sans" w:cs="Open Sans"/>
          <w:b/>
          <w:sz w:val="52"/>
          <w:szCs w:val="52"/>
          <w:lang w:val="en-GB"/>
        </w:rPr>
        <w:t>S</w:t>
      </w:r>
    </w:p>
    <w:p w14:paraId="05DE0F9C" w14:textId="77777777" w:rsidR="00283948" w:rsidRPr="00760CF6" w:rsidRDefault="00283948">
      <w:pPr>
        <w:rPr>
          <w:lang w:val="en-GB"/>
        </w:rPr>
      </w:pPr>
    </w:p>
    <w:p w14:paraId="33097C5C" w14:textId="77777777" w:rsidR="00283948" w:rsidRPr="00760CF6" w:rsidRDefault="00283948">
      <w:pPr>
        <w:rPr>
          <w:lang w:val="en-GB"/>
        </w:rPr>
      </w:pPr>
    </w:p>
    <w:p w14:paraId="680D14E1" w14:textId="1E441D26" w:rsidR="00D56AA0" w:rsidRPr="00760CF6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</w:pPr>
      <w:r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- </w:t>
      </w:r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SuperTechSoft </w:t>
      </w:r>
      <w:r w:rsidR="00612760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–</w:t>
      </w:r>
    </w:p>
    <w:p w14:paraId="37032EC5" w14:textId="77777777" w:rsidR="00612760" w:rsidRPr="00760CF6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  <w:lang w:val="en-GB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6D9BEE7B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66578C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11/06/2022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4CF3044A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66578C">
              <w:rPr>
                <w:noProof/>
              </w:rPr>
              <w:t>11/06/2022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5B75E48F" w:rsidR="000A5D82" w:rsidRDefault="000A5D82" w:rsidP="000A5D82">
      <w:pPr>
        <w:pStyle w:val="Lgende"/>
      </w:pPr>
      <w:bookmarkStart w:id="5" w:name="_Toc89359855"/>
      <w:bookmarkStart w:id="6" w:name="_Toc105858865"/>
      <w:r>
        <w:t xml:space="preserve">Tableau </w:t>
      </w:r>
      <w:fldSimple w:instr=" SEQ Tableau \* ARABIC ">
        <w:r w:rsidR="0066578C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69C9870" w14:textId="60356821" w:rsidR="00C24033" w:rsidRDefault="00C24033" w:rsidP="00EE0274">
      <w:pPr>
        <w:jc w:val="both"/>
      </w:pPr>
      <w:r>
        <w:t xml:space="preserve">En se </w:t>
      </w:r>
      <w:r w:rsidRPr="00C24033">
        <w:t xml:space="preserve">basant sur </w:t>
      </w:r>
      <w:r>
        <w:t xml:space="preserve">le </w:t>
      </w:r>
      <w:r w:rsidRPr="00281DA8">
        <w:rPr>
          <w:i/>
          <w:iCs/>
        </w:rPr>
        <w:t>document de définition d’architecture</w:t>
      </w:r>
      <w:r>
        <w:t>, ce document présente les spécifications technique de l’architecture (</w:t>
      </w:r>
      <w:r w:rsidRPr="00C24033">
        <w:rPr>
          <w:b/>
          <w:bCs/>
        </w:rPr>
        <w:t>Solution building blocks</w:t>
      </w:r>
      <w:r>
        <w:t xml:space="preserve">) qui va </w:t>
      </w:r>
      <w:r w:rsidRPr="00C24033">
        <w:t>être développé</w:t>
      </w:r>
      <w:r>
        <w:t xml:space="preserve">e </w:t>
      </w:r>
      <w:r w:rsidRPr="00C24033">
        <w:t xml:space="preserve">dans le cadre du projet de création d’une </w:t>
      </w:r>
      <w:r>
        <w:t xml:space="preserve">solution de </w:t>
      </w:r>
      <w:r w:rsidRPr="00C24033">
        <w:t>gestion électronique des documents pour SCS Magazi</w:t>
      </w:r>
      <w:r>
        <w:t>ne.</w:t>
      </w:r>
    </w:p>
    <w:p w14:paraId="33E878B3" w14:textId="77777777" w:rsidR="00281DA8" w:rsidRDefault="00C24033" w:rsidP="00C24033">
      <w:pPr>
        <w:pStyle w:val="Listepuces"/>
        <w:numPr>
          <w:ilvl w:val="0"/>
          <w:numId w:val="0"/>
        </w:numPr>
      </w:pPr>
      <w:r>
        <w:t>Les spécifications définies respectent les exigences fonctionnelle et non fonctionnelles transmises ainsi que les bonnes pratiques de conceptions générale.</w:t>
      </w:r>
    </w:p>
    <w:p w14:paraId="2EAB5469" w14:textId="77777777" w:rsidR="00281DA8" w:rsidRDefault="00281DA8" w:rsidP="00C24033">
      <w:pPr>
        <w:pStyle w:val="Listepuces"/>
        <w:numPr>
          <w:ilvl w:val="0"/>
          <w:numId w:val="0"/>
        </w:numPr>
      </w:pPr>
    </w:p>
    <w:p w14:paraId="05B9E45B" w14:textId="27FE1BB7" w:rsidR="00281DA8" w:rsidRDefault="00281DA8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5A7A0FA0" w14:textId="77777777" w:rsidR="00294D2D" w:rsidRPr="00294D2D" w:rsidRDefault="00294D2D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2A668A64" w14:textId="15667803" w:rsidR="00281DA8" w:rsidRDefault="00281DA8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s’appuie sur la conception d’architecture développée dans le document de définition d’architecture. Les concepts et choix retenus sont réputés comme acceptés ne seront pas justifié</w:t>
      </w:r>
      <w:r w:rsidR="00294D2D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dans ce document. </w:t>
      </w:r>
    </w:p>
    <w:p w14:paraId="1716B98A" w14:textId="77777777" w:rsidR="00294D2D" w:rsidRPr="00294D2D" w:rsidRDefault="00294D2D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</w:p>
    <w:p w14:paraId="6B30235B" w14:textId="6860DD6F" w:rsidR="000A5D82" w:rsidRPr="004F5C97" w:rsidRDefault="000A5D82" w:rsidP="00281DA8">
      <w:pPr>
        <w:pStyle w:val="Listepuces"/>
        <w:numPr>
          <w:ilvl w:val="0"/>
          <w:numId w:val="0"/>
        </w:numPr>
      </w:pPr>
      <w:r w:rsidRPr="004F5C97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7180A6AB" w14:textId="1E13EDA4" w:rsidR="00125AA2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05863943" w:history="1">
        <w:r w:rsidR="00125AA2" w:rsidRPr="006617F9">
          <w:rPr>
            <w:rStyle w:val="Lienhypertexte"/>
            <w:noProof/>
          </w:rPr>
          <w:t>CONTEXTE &amp; GUIDELINES</w:t>
        </w:r>
        <w:r w:rsidR="00125AA2">
          <w:rPr>
            <w:noProof/>
            <w:webHidden/>
          </w:rPr>
          <w:tab/>
        </w:r>
        <w:r w:rsidR="00125AA2">
          <w:rPr>
            <w:noProof/>
            <w:webHidden/>
          </w:rPr>
          <w:fldChar w:fldCharType="begin"/>
        </w:r>
        <w:r w:rsidR="00125AA2">
          <w:rPr>
            <w:noProof/>
            <w:webHidden/>
          </w:rPr>
          <w:instrText xml:space="preserve"> PAGEREF _Toc105863943 \h </w:instrText>
        </w:r>
        <w:r w:rsidR="00125AA2">
          <w:rPr>
            <w:noProof/>
            <w:webHidden/>
          </w:rPr>
        </w:r>
        <w:r w:rsidR="00125AA2"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 w:rsidR="00125AA2">
          <w:rPr>
            <w:noProof/>
            <w:webHidden/>
          </w:rPr>
          <w:fldChar w:fldCharType="end"/>
        </w:r>
      </w:hyperlink>
    </w:p>
    <w:p w14:paraId="6F86EEC5" w14:textId="27F55CEC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44" w:history="1">
        <w:r w:rsidRPr="006617F9">
          <w:rPr>
            <w:rStyle w:val="Lienhypertexte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82F720" w14:textId="497C7171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45" w:history="1">
        <w:r w:rsidRPr="006617F9">
          <w:rPr>
            <w:rStyle w:val="Lienhypertexte"/>
            <w:noProof/>
          </w:rPr>
          <w:t>Guideline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4F4E56" w14:textId="401D7128" w:rsidR="00125AA2" w:rsidRDefault="00125AA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5863946" w:history="1">
        <w:r w:rsidRPr="006617F9">
          <w:rPr>
            <w:rStyle w:val="Lienhypertexte"/>
            <w:noProof/>
          </w:rPr>
          <w:t>IMPLÉMENTATION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7CE633" w14:textId="215FEA3C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47" w:history="1">
        <w:r w:rsidRPr="006617F9">
          <w:rPr>
            <w:rStyle w:val="Lienhypertexte"/>
            <w:noProof/>
          </w:rPr>
          <w:t>Vue globale de l’implémentation de l’architecture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980BC4" w14:textId="47ADAF4E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48" w:history="1">
        <w:r w:rsidRPr="006617F9">
          <w:rPr>
            <w:rStyle w:val="Lienhypertexte"/>
            <w:noProof/>
          </w:rPr>
          <w:t>Inventaire des composants de la plateforme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0844DC" w14:textId="28B2288A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49" w:history="1">
        <w:r w:rsidRPr="006617F9">
          <w:rPr>
            <w:rStyle w:val="Lienhypertexte"/>
            <w:noProof/>
          </w:rPr>
          <w:t>Composants 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46598D" w14:textId="43271CE3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50" w:history="1">
        <w:r w:rsidRPr="006617F9">
          <w:rPr>
            <w:rStyle w:val="Lienhypertexte"/>
            <w:noProof/>
          </w:rPr>
          <w:t>Composants techniques et matériels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E667D1" w14:textId="6FF2474B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51" w:history="1">
        <w:r w:rsidRPr="006617F9">
          <w:rPr>
            <w:rStyle w:val="Lienhypertexte"/>
            <w:noProof/>
          </w:rPr>
          <w:t>Inventaire des données de la plateforme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298C20" w14:textId="496DEC36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52" w:history="1">
        <w:r w:rsidRPr="006617F9">
          <w:rPr>
            <w:rStyle w:val="Lienhypertexte"/>
            <w:noProof/>
          </w:rPr>
          <w:t>Inventaire des flux de données de la plateforme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F1813D" w14:textId="728B3655" w:rsidR="00125AA2" w:rsidRDefault="00125AA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5863953" w:history="1">
        <w:r w:rsidRPr="006617F9">
          <w:rPr>
            <w:rStyle w:val="Lienhypertexte"/>
            <w:noProof/>
          </w:rPr>
          <w:t>SPÉCIFICATION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F7E44B" w14:textId="45D3E41A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54" w:history="1">
        <w:r w:rsidRPr="006617F9">
          <w:rPr>
            <w:rStyle w:val="Lienhypertexte"/>
            <w:noProof/>
          </w:rPr>
          <w:t>Front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FDD0B6" w14:textId="4C27BE75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55" w:history="1">
        <w:r w:rsidRPr="006617F9">
          <w:rPr>
            <w:rStyle w:val="Lienhypertexte"/>
            <w:noProof/>
          </w:rPr>
          <w:t>Généralités sur la couche « Front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3CAA31" w14:textId="5C9704BA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56" w:history="1">
        <w:r w:rsidRPr="006617F9">
          <w:rPr>
            <w:rStyle w:val="Lienhypertexte"/>
            <w:noProof/>
          </w:rPr>
          <w:t>SC-1 - Plateforme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59C5A2" w14:textId="3059ED06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57" w:history="1">
        <w:r w:rsidRPr="006617F9">
          <w:rPr>
            <w:rStyle w:val="Lienhypertexte"/>
            <w:noProof/>
          </w:rPr>
          <w:t>SC-2 - Module « Commentaires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FFBBA7" w14:textId="27F51CEC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58" w:history="1">
        <w:r w:rsidRPr="006617F9">
          <w:rPr>
            <w:rStyle w:val="Lienhypertexte"/>
            <w:noProof/>
          </w:rPr>
          <w:t>SC-4 - Module « Gestion des utilisateurs 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CEF3C5" w14:textId="57698FB4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59" w:history="1">
        <w:r w:rsidRPr="006617F9">
          <w:rPr>
            <w:rStyle w:val="Lienhypertexte"/>
            <w:noProof/>
          </w:rPr>
          <w:t>SC-3 - Module « Gestion des documents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6AC162" w14:textId="2267ED2D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60" w:history="1">
        <w:r w:rsidRPr="006617F9">
          <w:rPr>
            <w:rStyle w:val="Lienhypertexte"/>
            <w:noProof/>
          </w:rPr>
          <w:t>Service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8986E5" w14:textId="67F5CB65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61" w:history="1">
        <w:r w:rsidRPr="006617F9">
          <w:rPr>
            <w:rStyle w:val="Lienhypertexte"/>
            <w:noProof/>
          </w:rPr>
          <w:t>Généralités sur la couche « Service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08E52C" w14:textId="2B5216C1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62" w:history="1">
        <w:r w:rsidRPr="006617F9">
          <w:rPr>
            <w:rStyle w:val="Lienhypertexte"/>
            <w:noProof/>
          </w:rPr>
          <w:t>SC-5 - Comment Management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4C84A1" w14:textId="3450192F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63" w:history="1">
        <w:r w:rsidRPr="006617F9">
          <w:rPr>
            <w:rStyle w:val="Lienhypertexte"/>
            <w:noProof/>
          </w:rPr>
          <w:t>SC-7 - User Management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88DE72" w14:textId="40EAFF92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64" w:history="1">
        <w:r w:rsidRPr="006617F9">
          <w:rPr>
            <w:rStyle w:val="Lienhypertexte"/>
            <w:noProof/>
          </w:rPr>
          <w:t>SC-6 - Document Management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CA799B" w14:textId="538CB0AC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65" w:history="1">
        <w:r w:rsidRPr="006617F9">
          <w:rPr>
            <w:rStyle w:val="Lienhypertexte"/>
            <w:noProof/>
          </w:rPr>
          <w:t>Data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A80001" w14:textId="7BFF898B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66" w:history="1">
        <w:r w:rsidRPr="006617F9">
          <w:rPr>
            <w:rStyle w:val="Lienhypertexte"/>
            <w:noProof/>
          </w:rPr>
          <w:t>Généralités sur la couche « Données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151840" w14:textId="3757F246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67" w:history="1">
        <w:r w:rsidRPr="006617F9">
          <w:rPr>
            <w:rStyle w:val="Lienhypertexte"/>
            <w:noProof/>
          </w:rPr>
          <w:t>D-1 – Commentaires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50530D" w14:textId="58D9A9BF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68" w:history="1">
        <w:r w:rsidRPr="006617F9">
          <w:rPr>
            <w:rStyle w:val="Lienhypertexte"/>
            <w:noProof/>
          </w:rPr>
          <w:t>D-2 –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8EE0AD" w14:textId="2E9BB3AA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69" w:history="1">
        <w:r w:rsidRPr="006617F9">
          <w:rPr>
            <w:rStyle w:val="Lienhypertexte"/>
            <w:noProof/>
          </w:rPr>
          <w:t>D-3 – Métadata des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4E4D94" w14:textId="3DC8F3C9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70" w:history="1">
        <w:r w:rsidRPr="006617F9">
          <w:rPr>
            <w:rStyle w:val="Lienhypertexte"/>
            <w:noProof/>
          </w:rPr>
          <w:t>D-4 –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02DCA5" w14:textId="03E1E274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71" w:history="1">
        <w:r w:rsidRPr="006617F9">
          <w:rPr>
            <w:rStyle w:val="Lienhypertexte"/>
            <w:noProof/>
          </w:rPr>
          <w:t>Technical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D74A0F" w14:textId="5B3668A1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72" w:history="1">
        <w:r w:rsidRPr="006617F9">
          <w:rPr>
            <w:rStyle w:val="Lienhypertexte"/>
            <w:noProof/>
          </w:rPr>
          <w:t>Généralités sur la couche « Technique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40EA0E" w14:textId="55FB787D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73" w:history="1">
        <w:r w:rsidRPr="006617F9">
          <w:rPr>
            <w:rStyle w:val="Lienhypertexte"/>
            <w:noProof/>
            <w:lang w:val="en-GB"/>
          </w:rPr>
          <w:t>TC-1 - API Gateway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600C4D" w14:textId="57522672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74" w:history="1">
        <w:r w:rsidRPr="006617F9">
          <w:rPr>
            <w:rStyle w:val="Lienhypertexte"/>
            <w:noProof/>
            <w:lang w:val="en-GB"/>
          </w:rPr>
          <w:t>TC-2 - BDD No SQL –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C4D16B" w14:textId="7A4B26C0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75" w:history="1">
        <w:r w:rsidRPr="006617F9">
          <w:rPr>
            <w:rStyle w:val="Lienhypertexte"/>
            <w:noProof/>
            <w:lang w:val="en-GB"/>
          </w:rPr>
          <w:t>TC-3 - BDD No SQL –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A2E1D8" w14:textId="05C7B388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76" w:history="1">
        <w:r w:rsidRPr="006617F9">
          <w:rPr>
            <w:rStyle w:val="Lienhypertexte"/>
            <w:noProof/>
          </w:rPr>
          <w:t>TC-4 – Support de stockage de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BEEB91" w14:textId="67D7FF58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77" w:history="1">
        <w:r w:rsidRPr="006617F9">
          <w:rPr>
            <w:rStyle w:val="Lienhypertexte"/>
            <w:noProof/>
            <w:lang w:val="en-GB"/>
          </w:rPr>
          <w:t>TC-5 - BDD No SQL –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5FFA2F" w14:textId="16E7784A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78" w:history="1">
        <w:r w:rsidRPr="006617F9">
          <w:rPr>
            <w:rStyle w:val="Lienhypertexte"/>
            <w:noProof/>
          </w:rPr>
          <w:t>TC-6 - Système d’orchestration de conteneurs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0DB51D" w14:textId="63F03F7F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79" w:history="1">
        <w:r w:rsidRPr="006617F9">
          <w:rPr>
            <w:rStyle w:val="Lienhypertexte"/>
            <w:noProof/>
          </w:rPr>
          <w:t>TC-7 - Conteneurs « Web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EA03C8" w14:textId="08995943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80" w:history="1">
        <w:r w:rsidRPr="006617F9">
          <w:rPr>
            <w:rStyle w:val="Lienhypertexte"/>
            <w:noProof/>
          </w:rPr>
          <w:t>TC-8 - Conteneurs « Service 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9FFF3A" w14:textId="3256398E" w:rsidR="00125AA2" w:rsidRDefault="00125AA2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863981" w:history="1">
        <w:r w:rsidRPr="006617F9">
          <w:rPr>
            <w:rStyle w:val="Lienhypertexte"/>
            <w:noProof/>
          </w:rPr>
          <w:t>TC-9 - Conteneurs « Données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0F194D" w14:textId="386550FC" w:rsidR="00125AA2" w:rsidRDefault="00125AA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5863982" w:history="1">
        <w:r w:rsidRPr="006617F9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4A98E2" w14:textId="3F5DAF32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83" w:history="1">
        <w:r w:rsidRPr="006617F9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D7DDE3" w14:textId="704E2D89" w:rsidR="00125AA2" w:rsidRDefault="00125AA2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5863984" w:history="1">
        <w:r w:rsidRPr="006617F9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_Toc105863984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C97042" w14:textId="4F680164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2E51A548" w:rsidR="00197D6A" w:rsidRDefault="00012885" w:rsidP="005C73A5">
      <w:pPr>
        <w:pStyle w:val="Titre1"/>
      </w:pPr>
      <w:bookmarkStart w:id="7" w:name="_Toc87808942"/>
      <w:bookmarkStart w:id="8" w:name="_Toc89360148"/>
      <w:bookmarkStart w:id="9" w:name="_Toc78113519"/>
      <w:bookmarkStart w:id="10" w:name="_Toc105863943"/>
      <w:r>
        <w:lastRenderedPageBreak/>
        <w:t>CONTEXTE &amp; GUIDELINES</w:t>
      </w:r>
      <w:bookmarkEnd w:id="10"/>
    </w:p>
    <w:p w14:paraId="51685827" w14:textId="79C64E82" w:rsidR="00E646F2" w:rsidRDefault="00012885" w:rsidP="00E646F2">
      <w:pPr>
        <w:pStyle w:val="Titre2"/>
      </w:pPr>
      <w:bookmarkStart w:id="11" w:name="_Toc92432236"/>
      <w:bookmarkStart w:id="12" w:name="_Toc92442764"/>
      <w:bookmarkStart w:id="13" w:name="_Toc105863944"/>
      <w:bookmarkEnd w:id="7"/>
      <w:bookmarkEnd w:id="8"/>
      <w:r>
        <w:t>Contexte</w:t>
      </w:r>
      <w:bookmarkEnd w:id="13"/>
    </w:p>
    <w:p w14:paraId="6EFCEBE6" w14:textId="77777777" w:rsidR="00586050" w:rsidRDefault="00586050" w:rsidP="00294D2D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56D2B68D" w14:textId="098AA0F3" w:rsidR="00851A55" w:rsidRDefault="00586050" w:rsidP="00294D2D">
      <w:pPr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 w:rsidR="00851A55">
        <w:t xml:space="preserve"> pour traiter ces besoins</w:t>
      </w:r>
      <w:r w:rsidRPr="00851A55">
        <w:t>, SCS a identifié des problématiques de communication entre les différentes parties-prenantes que et souhaite les résoudre avec un nouve</w:t>
      </w:r>
      <w:r w:rsidR="00851A55" w:rsidRPr="00851A55">
        <w:t>l outil de GED (Gestion Électronique des Documents). Cet outil devra être intégré au SI existant.</w:t>
      </w:r>
    </w:p>
    <w:p w14:paraId="4E9CA371" w14:textId="430605BE" w:rsidR="00851A55" w:rsidRPr="006361CE" w:rsidRDefault="00851A55" w:rsidP="00851A55">
      <w:pPr>
        <w:jc w:val="both"/>
        <w:rPr>
          <w:b/>
        </w:rPr>
      </w:pPr>
      <w:r w:rsidRPr="006361CE">
        <w:rPr>
          <w:b/>
        </w:rPr>
        <w:t xml:space="preserve">Le produit final devra satisfaire à 3 objectifs principaux : </w:t>
      </w:r>
    </w:p>
    <w:p w14:paraId="59172EBA" w14:textId="314E93F7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>Versionning des articles (capacité à disposer d’un suivi de révision sur les documents)</w:t>
      </w:r>
    </w:p>
    <w:p w14:paraId="2E8F29E5" w14:textId="26438D8C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>Suivi des modifications (capacité à visualiser les éléments modifiés entre différentes version d’un même document)</w:t>
      </w:r>
    </w:p>
    <w:p w14:paraId="47EBD337" w14:textId="0A596916" w:rsidR="00851A55" w:rsidRP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Système de commentaire multi-utilisateur (capacité pour plusieurs utilisateurs à apposer des commentaires sur les </w:t>
      </w:r>
      <w:r w:rsidR="00DE5057">
        <w:rPr>
          <w:bCs/>
        </w:rPr>
        <w:t>différentes révisions des articles).</w:t>
      </w:r>
    </w:p>
    <w:p w14:paraId="24C109CB" w14:textId="2999E742" w:rsidR="00012885" w:rsidRPr="00851A55" w:rsidRDefault="00012885" w:rsidP="00586050">
      <w:pPr>
        <w:pStyle w:val="Titre2"/>
        <w:rPr>
          <w:rFonts w:asciiTheme="minorHAnsi" w:eastAsia="Calibri" w:hAnsiTheme="minorHAnsi" w:cstheme="minorBidi"/>
          <w:b w:val="0"/>
          <w:sz w:val="22"/>
          <w:szCs w:val="22"/>
        </w:rPr>
      </w:pPr>
      <w:bookmarkStart w:id="14" w:name="_Toc105863945"/>
      <w:r>
        <w:t>Guideline</w:t>
      </w:r>
      <w:bookmarkEnd w:id="14"/>
    </w:p>
    <w:p w14:paraId="04BAB6BB" w14:textId="0868BA70" w:rsidR="0050043E" w:rsidRDefault="0050043E" w:rsidP="0050043E">
      <w:pPr>
        <w:jc w:val="both"/>
      </w:pPr>
      <w:r>
        <w:t xml:space="preserve">Le système proposé doit répondre aux bonnes pratiques de conception générales, à savoir :  </w:t>
      </w:r>
    </w:p>
    <w:p w14:paraId="0A00C5BB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au service de l’expérience utilisateur. (</w:t>
      </w:r>
      <w:r w:rsidRPr="00C93CB7">
        <w:rPr>
          <w:b/>
          <w:bCs/>
        </w:rPr>
        <w:t>Performance</w:t>
      </w:r>
      <w:r>
        <w:t>)</w:t>
      </w:r>
    </w:p>
    <w:p w14:paraId="5AAE4756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l’innovation rapide et s’adapter aux besoins business. (</w:t>
      </w:r>
      <w:r w:rsidRPr="00C93CB7">
        <w:rPr>
          <w:b/>
          <w:bCs/>
        </w:rPr>
        <w:t>Évolutivité</w:t>
      </w:r>
      <w:r>
        <w:t>)</w:t>
      </w:r>
    </w:p>
    <w:p w14:paraId="6AF3951E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les interactions entre composants logiciels. (</w:t>
      </w:r>
      <w:r w:rsidRPr="00157513">
        <w:rPr>
          <w:b/>
          <w:bCs/>
        </w:rPr>
        <w:t>Interopérabilité</w:t>
      </w:r>
      <w:r>
        <w:t>)</w:t>
      </w:r>
    </w:p>
    <w:p w14:paraId="1DAC88CD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capable de s’adapter aux besoins des utilisateurs. (</w:t>
      </w:r>
      <w:r w:rsidRPr="00C93CB7">
        <w:rPr>
          <w:b/>
          <w:bCs/>
        </w:rPr>
        <w:t>Scalabilité</w:t>
      </w:r>
      <w:r>
        <w:t>)</w:t>
      </w:r>
    </w:p>
    <w:p w14:paraId="5582C29A" w14:textId="7C3DA784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orientée sécurité et garantir la protection des données et l’accès aux ressources en fonction des habilitations. (</w:t>
      </w:r>
      <w:r w:rsidRPr="00C93CB7">
        <w:rPr>
          <w:b/>
          <w:bCs/>
        </w:rPr>
        <w:t>Sécurité</w:t>
      </w:r>
      <w:r>
        <w:t>)</w:t>
      </w:r>
    </w:p>
    <w:p w14:paraId="64505D93" w14:textId="4710F83C" w:rsidR="0050043E" w:rsidRDefault="0050043E" w:rsidP="0050043E">
      <w:pPr>
        <w:jc w:val="both"/>
      </w:pPr>
      <w:r>
        <w:t xml:space="preserve">Par ailleurs, les contraintes d’architecture et les exigences de conception </w:t>
      </w:r>
      <w:r w:rsidR="00FA290E">
        <w:t xml:space="preserve">imposent : </w:t>
      </w:r>
    </w:p>
    <w:p w14:paraId="710FFE52" w14:textId="2DE1581E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couches backend du produit soient développées en </w:t>
      </w:r>
      <w:r w:rsidRPr="00FA290E">
        <w:rPr>
          <w:b/>
          <w:bCs/>
        </w:rPr>
        <w:t>Java</w:t>
      </w:r>
      <w:r>
        <w:rPr>
          <w:b/>
          <w:bCs/>
        </w:rPr>
        <w:t xml:space="preserve"> (Spring)</w:t>
      </w:r>
      <w:r w:rsidRPr="00FA290E">
        <w:t>.</w:t>
      </w:r>
    </w:p>
    <w:p w14:paraId="6984EC62" w14:textId="7383AC00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>Que les interfaces utilisateurs (Front layer) repose sur un framework adaptable à une architecture micro frontend.</w:t>
      </w:r>
    </w:p>
    <w:p w14:paraId="1D6A710A" w14:textId="5E32CC32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>Que la couche service soit décorrélée du front et exposée à travers un service de fédération d’API (</w:t>
      </w:r>
      <w:r w:rsidRPr="00FA290E">
        <w:rPr>
          <w:b/>
          <w:bCs/>
        </w:rPr>
        <w:t>API Gateway</w:t>
      </w:r>
      <w:r>
        <w:t>).</w:t>
      </w:r>
    </w:p>
    <w:p w14:paraId="5DD090C6" w14:textId="5BCE7B27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</w:t>
      </w:r>
      <w:r w:rsidR="007262C5">
        <w:t>les composants développées puissent être déployés au travers de conteneurs.</w:t>
      </w:r>
    </w:p>
    <w:p w14:paraId="1B5761FC" w14:textId="693D644F" w:rsidR="005710C1" w:rsidRDefault="005710C1" w:rsidP="00FA290E">
      <w:pPr>
        <w:pStyle w:val="Paragraphedeliste"/>
        <w:numPr>
          <w:ilvl w:val="0"/>
          <w:numId w:val="42"/>
        </w:numPr>
        <w:jc w:val="both"/>
      </w:pPr>
      <w:r>
        <w:t>Que l’accès à la plateforme doit être sécurisé (tant fonctionnellement que techniquement).</w:t>
      </w:r>
    </w:p>
    <w:p w14:paraId="05D9AACF" w14:textId="38B9B99B" w:rsidR="009A2484" w:rsidRDefault="005710C1" w:rsidP="009D30B6">
      <w:pPr>
        <w:pStyle w:val="Paragraphedeliste"/>
        <w:numPr>
          <w:ilvl w:val="0"/>
          <w:numId w:val="42"/>
        </w:numPr>
        <w:jc w:val="both"/>
      </w:pPr>
      <w:r>
        <w:t>Que la plateforme soit accessible sur tout support web (responsive).</w:t>
      </w:r>
    </w:p>
    <w:p w14:paraId="2D49A605" w14:textId="4524E20B" w:rsidR="009A2484" w:rsidRPr="00012885" w:rsidRDefault="009A2484" w:rsidP="009A2484">
      <w:pPr>
        <w:pStyle w:val="Titre1"/>
        <w:pBdr>
          <w:bottom w:val="single" w:sz="6" w:space="8" w:color="EAECEF"/>
        </w:pBdr>
      </w:pPr>
      <w:bookmarkStart w:id="15" w:name="_Toc105863946"/>
      <w:r>
        <w:lastRenderedPageBreak/>
        <w:t>IMPLÉMENTATION GÉNÉRALE</w:t>
      </w:r>
      <w:bookmarkEnd w:id="15"/>
    </w:p>
    <w:bookmarkEnd w:id="11"/>
    <w:bookmarkEnd w:id="12"/>
    <w:p w14:paraId="3782F3BF" w14:textId="3FFCBB11" w:rsidR="006655A6" w:rsidRPr="00007C10" w:rsidRDefault="00176295" w:rsidP="00176295">
      <w:pPr>
        <w:rPr>
          <w:i/>
          <w:iCs/>
          <w:color w:val="FF0000"/>
          <w:sz w:val="20"/>
          <w:szCs w:val="20"/>
        </w:rPr>
      </w:pPr>
      <w:r w:rsidRPr="00007C10">
        <w:rPr>
          <w:i/>
          <w:iCs/>
          <w:color w:val="FF0000"/>
          <w:sz w:val="20"/>
          <w:szCs w:val="20"/>
        </w:rPr>
        <w:t xml:space="preserve">Ajouter WAF dans le schéma d’archi + </w:t>
      </w:r>
      <w:proofErr w:type="gramStart"/>
      <w:r w:rsidRPr="00007C10">
        <w:rPr>
          <w:i/>
          <w:iCs/>
          <w:color w:val="FF0000"/>
          <w:sz w:val="20"/>
          <w:szCs w:val="20"/>
        </w:rPr>
        <w:t xml:space="preserve">description </w:t>
      </w:r>
      <w:r w:rsidR="009A2484" w:rsidRPr="00007C10">
        <w:rPr>
          <w:i/>
          <w:iCs/>
          <w:color w:val="FF0000"/>
          <w:sz w:val="20"/>
          <w:szCs w:val="20"/>
        </w:rPr>
        <w:t xml:space="preserve"> …</w:t>
      </w:r>
      <w:proofErr w:type="gramEnd"/>
    </w:p>
    <w:p w14:paraId="718ED8AB" w14:textId="37942812" w:rsidR="006655A6" w:rsidRDefault="006655A6">
      <w:r>
        <w:br w:type="page"/>
      </w:r>
    </w:p>
    <w:p w14:paraId="02C0F646" w14:textId="735D63DF" w:rsidR="00144EB8" w:rsidRDefault="00144EB8" w:rsidP="00144EB8">
      <w:pPr>
        <w:pStyle w:val="Titre2"/>
      </w:pPr>
      <w:bookmarkStart w:id="16" w:name="_Toc105863947"/>
      <w:r>
        <w:lastRenderedPageBreak/>
        <w:t>Vue globale de l’implémentation de l’architecture</w:t>
      </w:r>
      <w:bookmarkEnd w:id="16"/>
    </w:p>
    <w:p w14:paraId="6430557C" w14:textId="547E0CE1" w:rsidR="00FE7B1A" w:rsidRDefault="00FE7B1A" w:rsidP="00FE7B1A">
      <w:pPr>
        <w:jc w:val="both"/>
      </w:pPr>
      <w:r>
        <w:t xml:space="preserve">La conception architecturale telle que développée dans le document de définition d’architecture s’appuie sur 3 couches « logicielles » déployées sur un système de conteneurs (type docker) : </w:t>
      </w:r>
    </w:p>
    <w:p w14:paraId="46AE816E" w14:textId="4F3FD51C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Front Layer</w:t>
      </w:r>
      <w:r>
        <w:t>, qui assure la présentation des UI aux utilisateurs et leur permet d’</w:t>
      </w:r>
      <w:r w:rsidR="00E50F9E">
        <w:t>interagir</w:t>
      </w:r>
      <w:r>
        <w:t xml:space="preserve"> avec le système.</w:t>
      </w:r>
    </w:p>
    <w:p w14:paraId="71CC9A17" w14:textId="793B71A7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Service Layer</w:t>
      </w:r>
      <w:r>
        <w:t>, exposée sous la forme de web service fédéré au sein d’une API Gateway, et qui assure les traitements demandés par les utilisateurs (principalement du CRUD sur les données).</w:t>
      </w:r>
    </w:p>
    <w:p w14:paraId="29F4F3EF" w14:textId="77777777" w:rsidR="00014DE8" w:rsidRPr="00014DE8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  <w:rPr>
          <w:b/>
          <w:bCs/>
        </w:rPr>
      </w:pPr>
      <w:r w:rsidRPr="00FE7B1A">
        <w:rPr>
          <w:b/>
          <w:bCs/>
        </w:rPr>
        <w:t>Data Layer</w:t>
      </w:r>
      <w:r>
        <w:t>, qui contient les données manipulées par la plateform</w:t>
      </w:r>
      <w:r w:rsidR="00014DE8">
        <w:t>e (accessibles au travers des services).</w:t>
      </w:r>
      <w:r>
        <w:t xml:space="preserve"> </w:t>
      </w:r>
    </w:p>
    <w:p w14:paraId="50D488B2" w14:textId="7E07D66F" w:rsidR="00014DE8" w:rsidRDefault="00014DE8" w:rsidP="00014DE8">
      <w:pPr>
        <w:spacing w:after="120"/>
        <w:jc w:val="both"/>
      </w:pPr>
      <w:r>
        <w:t>Le diagramme ci-après (</w:t>
      </w:r>
      <w:r w:rsidRPr="00014DE8">
        <w:rPr>
          <w:i/>
          <w:iCs/>
        </w:rPr>
        <w:t>Figure 1</w:t>
      </w:r>
      <w:r>
        <w:t>) fourni une vue globale de l’implémentation de l’architecture</w:t>
      </w:r>
      <w:r w:rsidR="00D35847">
        <w:t xml:space="preserve">. Les spécifications détaillées de chacun des </w:t>
      </w:r>
      <w:r w:rsidR="00E50F9E">
        <w:t xml:space="preserve">composants </w:t>
      </w:r>
      <w:r w:rsidR="00D35847">
        <w:t xml:space="preserve">seront </w:t>
      </w:r>
      <w:r w:rsidR="006B5C2D">
        <w:t>abordées</w:t>
      </w:r>
      <w:r w:rsidR="00D82256">
        <w:t xml:space="preserve"> </w:t>
      </w:r>
      <w:r w:rsidR="00D35847">
        <w:t xml:space="preserve">dans la section </w:t>
      </w:r>
      <w:r w:rsidR="00D82256">
        <w:t>suivante</w:t>
      </w:r>
      <w:r w:rsidR="00D35847">
        <w:t>)</w:t>
      </w:r>
      <w:r w:rsidR="00E16AF4">
        <w:t>.</w:t>
      </w:r>
      <w:r w:rsidR="00ED0206">
        <w:t xml:space="preserve"> </w:t>
      </w:r>
      <w:r w:rsidR="005201F1">
        <w:t xml:space="preserve"> </w:t>
      </w:r>
    </w:p>
    <w:p w14:paraId="2836D47D" w14:textId="57C0DF4C" w:rsidR="00014DE8" w:rsidRDefault="00253600" w:rsidP="00253600">
      <w:pPr>
        <w:keepNext/>
        <w:spacing w:after="120"/>
        <w:ind w:hanging="1418"/>
        <w:jc w:val="both"/>
      </w:pPr>
      <w:r>
        <w:rPr>
          <w:noProof/>
        </w:rPr>
        <w:drawing>
          <wp:inline distT="0" distB="0" distL="0" distR="0" wp14:anchorId="72D1FF0B" wp14:editId="32295D3F">
            <wp:extent cx="7705037" cy="520995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026" cy="522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7F06" w14:textId="639B481A" w:rsidR="00014DE8" w:rsidRDefault="00014DE8" w:rsidP="00014DE8">
      <w:pPr>
        <w:pStyle w:val="Lgende"/>
        <w:jc w:val="center"/>
      </w:pPr>
      <w:bookmarkStart w:id="17" w:name="_Toc105744597"/>
      <w:r>
        <w:t xml:space="preserve">Figure </w:t>
      </w:r>
      <w:fldSimple w:instr=" SEQ Figure \* ARABIC ">
        <w:r w:rsidR="0066578C">
          <w:rPr>
            <w:noProof/>
          </w:rPr>
          <w:t>1</w:t>
        </w:r>
      </w:fldSimple>
      <w:r>
        <w:t xml:space="preserve"> : Vue globale de l'implémentation de l'architecture de la solution</w:t>
      </w:r>
      <w:r w:rsidR="00D86809">
        <w:t xml:space="preserve"> SCS GED</w:t>
      </w:r>
      <w:bookmarkEnd w:id="17"/>
    </w:p>
    <w:p w14:paraId="56E03F7C" w14:textId="213A9F75" w:rsidR="00E35E42" w:rsidRDefault="00E35E42" w:rsidP="00E35E42">
      <w:pPr>
        <w:pStyle w:val="Titre2"/>
      </w:pPr>
      <w:bookmarkStart w:id="18" w:name="_Toc105863948"/>
      <w:r>
        <w:lastRenderedPageBreak/>
        <w:t>Inventaire des composants de la plateforme</w:t>
      </w:r>
      <w:bookmarkEnd w:id="18"/>
    </w:p>
    <w:p w14:paraId="61041BE7" w14:textId="5245DD3A" w:rsidR="00E35E42" w:rsidRPr="00E35E42" w:rsidRDefault="00E35E42" w:rsidP="00E35E42">
      <w:pPr>
        <w:pStyle w:val="Titre3"/>
      </w:pPr>
      <w:bookmarkStart w:id="19" w:name="_Toc105863949"/>
      <w:r>
        <w:t>Composants logiciels</w:t>
      </w:r>
      <w:bookmarkEnd w:id="19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551"/>
        <w:gridCol w:w="5245"/>
      </w:tblGrid>
      <w:tr w:rsidR="00E35E42" w:rsidRPr="00A73E23" w14:paraId="45F92988" w14:textId="381DBF78" w:rsidTr="006B5AE3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0EAF2743" w14:textId="77777777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7081EA89" w14:textId="33C32B84" w:rsidR="00E35E42" w:rsidRDefault="00E35E42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30F88A0" w14:textId="7B6CA6AF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471F54" w14:textId="5ACC9EA2" w:rsidR="00E35E42" w:rsidRDefault="00E35E42" w:rsidP="00482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35E42" w:rsidRPr="00C22DA1" w14:paraId="4BBFC694" w14:textId="0B89D753" w:rsidTr="006B5AE3">
        <w:trPr>
          <w:trHeight w:val="181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BB2438" w14:textId="2F0A23BC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0693BB4" w14:textId="6FA63D88" w:rsidR="00E35E42" w:rsidRPr="00C22DA1" w:rsidRDefault="0099278B" w:rsidP="00045001">
            <w:pPr>
              <w:spacing w:after="0" w:line="240" w:lineRule="auto"/>
            </w:pPr>
            <w:r>
              <w:t>Plateforme Web GED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0244D8C" w14:textId="0EE1D64C" w:rsidR="00E35E42" w:rsidRPr="00C22DA1" w:rsidRDefault="0099278B" w:rsidP="00045001">
            <w:pPr>
              <w:spacing w:after="0" w:line="240" w:lineRule="auto"/>
              <w:jc w:val="both"/>
            </w:pPr>
            <w:r>
              <w:t>Web App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693D65" w14:textId="77777777" w:rsidR="00E35E42" w:rsidRDefault="00427F28" w:rsidP="0042497D">
            <w:pPr>
              <w:spacing w:after="0" w:line="240" w:lineRule="auto"/>
              <w:jc w:val="both"/>
            </w:pPr>
            <w:r>
              <w:t>Web App construite sur une architecture micro front-end</w:t>
            </w:r>
            <w:r>
              <w:rPr>
                <w:rStyle w:val="Appelnotedebasdep"/>
              </w:rPr>
              <w:footnoteReference w:id="1"/>
            </w:r>
            <w:r w:rsidR="00776D03">
              <w:t xml:space="preserve"> à l’aide d’un </w:t>
            </w:r>
            <w:r w:rsidR="00DF22A2">
              <w:t>Framework</w:t>
            </w:r>
            <w:r w:rsidR="00776D03">
              <w:t xml:space="preserve"> JavaScript moderne</w:t>
            </w:r>
            <w:r w:rsidR="00DF22A2">
              <w:t xml:space="preserve"> (Angular / React …). </w:t>
            </w:r>
          </w:p>
          <w:p w14:paraId="42163DA7" w14:textId="54F8C242" w:rsidR="00DF22A2" w:rsidRPr="00C22DA1" w:rsidRDefault="00DF22A2" w:rsidP="0042497D">
            <w:pPr>
              <w:spacing w:after="0" w:line="240" w:lineRule="auto"/>
              <w:jc w:val="both"/>
            </w:pPr>
            <w:r>
              <w:br/>
            </w:r>
            <w:r w:rsidR="0042497D">
              <w:t>P</w:t>
            </w:r>
            <w:r>
              <w:t>oint d’</w:t>
            </w:r>
            <w:r w:rsidR="0042497D">
              <w:t>interaction</w:t>
            </w:r>
            <w:r>
              <w:t xml:space="preserve"> </w:t>
            </w:r>
            <w:r w:rsidR="0042497D">
              <w:t xml:space="preserve">entre </w:t>
            </w:r>
            <w:r>
              <w:t xml:space="preserve">l’utilisateur </w:t>
            </w:r>
            <w:r w:rsidR="0042497D">
              <w:t xml:space="preserve">et les différents modules front-end </w:t>
            </w:r>
            <w:r>
              <w:t xml:space="preserve">(contient l’ensemble des UI). </w:t>
            </w:r>
          </w:p>
        </w:tc>
      </w:tr>
      <w:tr w:rsidR="00E35E42" w:rsidRPr="00C22DA1" w14:paraId="05DE56DC" w14:textId="6A4819D7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3209FD" w14:textId="5D73B1AB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B5E9CD" w14:textId="65A84448" w:rsidR="00E35E42" w:rsidRPr="00C22DA1" w:rsidRDefault="0099278B" w:rsidP="00045001">
            <w:pPr>
              <w:spacing w:after="0" w:line="240" w:lineRule="auto"/>
            </w:pPr>
            <w:r>
              <w:t>Module « Commentaires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ED754D5" w14:textId="623AC5F9" w:rsidR="00E35E42" w:rsidRPr="00C22DA1" w:rsidRDefault="0099278B" w:rsidP="00045001">
            <w:pPr>
              <w:spacing w:after="0" w:line="240" w:lineRule="auto"/>
              <w:jc w:val="both"/>
            </w:pPr>
            <w:r>
              <w:t>Micro-module front-end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1435B4" w14:textId="74F8E19F" w:rsidR="00E35E42" w:rsidRPr="00C22DA1" w:rsidRDefault="00FB036F" w:rsidP="006B5AE3">
            <w:pPr>
              <w:spacing w:after="0" w:line="240" w:lineRule="auto"/>
              <w:jc w:val="both"/>
            </w:pPr>
            <w:r>
              <w:t>Module assurant la</w:t>
            </w:r>
            <w:r w:rsidR="006F0084">
              <w:t xml:space="preserve"> présentation des UI pour le système des commentaires.</w:t>
            </w:r>
          </w:p>
        </w:tc>
      </w:tr>
      <w:tr w:rsidR="00E35E42" w:rsidRPr="00C22DA1" w14:paraId="139CBA94" w14:textId="015D2A1D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DB6E37B" w14:textId="5E9C20BF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41A9F2" w14:textId="062347B5" w:rsidR="00E35E42" w:rsidRPr="00C22DA1" w:rsidRDefault="0099278B" w:rsidP="00045001">
            <w:pPr>
              <w:spacing w:after="0" w:line="240" w:lineRule="auto"/>
            </w:pPr>
            <w:r>
              <w:t>Module « Gestion des documents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E216E98" w14:textId="5A93554D" w:rsidR="00E35E42" w:rsidRPr="00C22DA1" w:rsidRDefault="0099278B" w:rsidP="00045001">
            <w:pPr>
              <w:spacing w:after="0" w:line="240" w:lineRule="auto"/>
              <w:jc w:val="both"/>
            </w:pPr>
            <w:r>
              <w:t>Micro-module front-end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E25476A" w14:textId="38101C4A" w:rsidR="00E35E42" w:rsidRPr="00C22DA1" w:rsidRDefault="00E926C4" w:rsidP="006B5AE3">
            <w:pPr>
              <w:spacing w:after="0" w:line="240" w:lineRule="auto"/>
              <w:jc w:val="both"/>
            </w:pPr>
            <w:r>
              <w:t>Module assurant la présentation des UI pour la gestion des documents (ajout, mise à jour …)</w:t>
            </w:r>
          </w:p>
        </w:tc>
      </w:tr>
      <w:tr w:rsidR="00E35E42" w:rsidRPr="00C22DA1" w14:paraId="75DFCFC8" w14:textId="77777777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8E5418" w14:textId="1BF30D26" w:rsidR="00E35E42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3CC99A" w14:textId="0CF6E73B" w:rsidR="0099278B" w:rsidRPr="00C22DA1" w:rsidRDefault="0099278B" w:rsidP="00045001">
            <w:pPr>
              <w:spacing w:after="0" w:line="240" w:lineRule="auto"/>
            </w:pPr>
            <w:r>
              <w:t>Module « Gestion des utilisateurs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A0EF998" w14:textId="66825625" w:rsidR="00E35E42" w:rsidRPr="00C22DA1" w:rsidRDefault="0099278B" w:rsidP="00045001">
            <w:pPr>
              <w:spacing w:after="0" w:line="240" w:lineRule="auto"/>
              <w:jc w:val="both"/>
            </w:pPr>
            <w:r>
              <w:t>Micro-module front-end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89F097" w14:textId="3952CC1F" w:rsidR="00E35E42" w:rsidRPr="00C22DA1" w:rsidRDefault="00E926C4" w:rsidP="006B5AE3">
            <w:pPr>
              <w:spacing w:after="0" w:line="240" w:lineRule="auto"/>
              <w:jc w:val="both"/>
            </w:pPr>
            <w:r>
              <w:t xml:space="preserve">Module assurant la présentation des UI pour la gestion des utilisateurs (création, profils, modification des droits …)  </w:t>
            </w:r>
          </w:p>
        </w:tc>
      </w:tr>
      <w:tr w:rsidR="00E35E42" w:rsidRPr="00C22DA1" w14:paraId="3E6DC00D" w14:textId="2731A625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AE6EE4" w14:textId="72B56304" w:rsidR="00E35E42" w:rsidRPr="00C22DA1" w:rsidRDefault="00E35E42" w:rsidP="00E35E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12AB3" w14:textId="3054E022" w:rsidR="00E35E42" w:rsidRDefault="0099278B" w:rsidP="00045001">
            <w:pPr>
              <w:spacing w:after="0" w:line="240" w:lineRule="auto"/>
            </w:pPr>
            <w:r>
              <w:t>Comment Management Service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2FD0E5" w14:textId="4E649937" w:rsidR="00E35E42" w:rsidRPr="00C22DA1" w:rsidRDefault="0099278B" w:rsidP="00045001">
            <w:pPr>
              <w:spacing w:after="0" w:line="240" w:lineRule="auto"/>
              <w:jc w:val="both"/>
            </w:pPr>
            <w:r>
              <w:t>Service Web (REST</w:t>
            </w:r>
            <w:r w:rsidR="00427F28">
              <w:t>f</w:t>
            </w:r>
            <w:r>
              <w:t xml:space="preserve">ul)  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A964" w14:textId="71FDA900" w:rsidR="00E35E42" w:rsidRPr="00C22DA1" w:rsidRDefault="00442A66" w:rsidP="006B5AE3">
            <w:pPr>
              <w:spacing w:after="0" w:line="240" w:lineRule="auto"/>
              <w:jc w:val="both"/>
            </w:pPr>
            <w:r>
              <w:t>Service web exposé en RESTFul contenant les API consommés par le module front-end « Commentaires » (CRUD sur les commentaires …) </w:t>
            </w:r>
          </w:p>
        </w:tc>
      </w:tr>
      <w:tr w:rsidR="006B5AE3" w:rsidRPr="00C22DA1" w14:paraId="1F429607" w14:textId="71D233E5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D8AEB" w14:textId="66AF4E32" w:rsidR="006B5AE3" w:rsidRPr="00C22DA1" w:rsidRDefault="006B5AE3" w:rsidP="006B5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704D4" w14:textId="1A940DE7" w:rsidR="006B5AE3" w:rsidRPr="00C22DA1" w:rsidRDefault="006B5AE3" w:rsidP="006B5AE3">
            <w:pPr>
              <w:spacing w:after="0" w:line="240" w:lineRule="auto"/>
            </w:pPr>
            <w:r>
              <w:t>Document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12058" w14:textId="2925E5B4" w:rsidR="006B5AE3" w:rsidRPr="00C22DA1" w:rsidRDefault="006B5AE3" w:rsidP="006B5AE3">
            <w:pPr>
              <w:keepNext/>
              <w:spacing w:after="0" w:line="240" w:lineRule="auto"/>
              <w:jc w:val="both"/>
            </w:pPr>
            <w: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D7" w14:textId="318696ED" w:rsidR="006B5AE3" w:rsidRPr="00C22DA1" w:rsidRDefault="006B5AE3" w:rsidP="006B5AE3">
            <w:pPr>
              <w:keepNext/>
              <w:spacing w:after="0" w:line="240" w:lineRule="auto"/>
              <w:jc w:val="both"/>
            </w:pPr>
            <w:r>
              <w:t>Service web exposé en RESTFul contenant les API consommés par le module front-end « Commentaires » (CRUD sur les commentaires …) </w:t>
            </w:r>
          </w:p>
        </w:tc>
      </w:tr>
      <w:tr w:rsidR="006B5AE3" w:rsidRPr="00C22DA1" w14:paraId="6E815816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1073F1" w14:textId="129E2036" w:rsidR="006B5AE3" w:rsidRDefault="006B5AE3" w:rsidP="006B5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CA882" w14:textId="5F7F33F9" w:rsidR="006B5AE3" w:rsidRPr="00C22DA1" w:rsidRDefault="006B5AE3" w:rsidP="006B5AE3">
            <w:pPr>
              <w:spacing w:after="0" w:line="240" w:lineRule="auto"/>
            </w:pPr>
            <w:r>
              <w:t>User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979C4" w14:textId="28DA57F6" w:rsidR="006B5AE3" w:rsidRPr="00C22DA1" w:rsidRDefault="006B5AE3" w:rsidP="006B5AE3">
            <w:pPr>
              <w:keepNext/>
              <w:spacing w:after="0" w:line="240" w:lineRule="auto"/>
              <w:jc w:val="both"/>
            </w:pPr>
            <w: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1576" w14:textId="04267FA4" w:rsidR="006B5AE3" w:rsidRPr="00C22DA1" w:rsidRDefault="006B5AE3" w:rsidP="006B5AE3">
            <w:pPr>
              <w:keepNext/>
              <w:spacing w:after="0" w:line="240" w:lineRule="auto"/>
              <w:jc w:val="both"/>
            </w:pPr>
            <w:r>
              <w:t>Service web exposé en RESTFul contenant les API consommés par le module front-end « Commentaires » (CRUD sur les commentaires …) </w:t>
            </w:r>
          </w:p>
        </w:tc>
      </w:tr>
    </w:tbl>
    <w:p w14:paraId="64D4394E" w14:textId="6C937648" w:rsidR="00E35E42" w:rsidRDefault="00D86809" w:rsidP="00D86809">
      <w:pPr>
        <w:pStyle w:val="Lgende"/>
      </w:pPr>
      <w:bookmarkStart w:id="20" w:name="_Toc105858866"/>
      <w:r>
        <w:t xml:space="preserve">Tableau </w:t>
      </w:r>
      <w:fldSimple w:instr=" SEQ Tableau \* ARABIC ">
        <w:r w:rsidR="0066578C">
          <w:rPr>
            <w:noProof/>
          </w:rPr>
          <w:t>2</w:t>
        </w:r>
      </w:fldSimple>
      <w:r>
        <w:t xml:space="preserve"> : Inventaire des composants logiciel</w:t>
      </w:r>
      <w:r w:rsidR="00170400">
        <w:t>s</w:t>
      </w:r>
      <w:r>
        <w:t xml:space="preserve"> de la plateforme SCS GED</w:t>
      </w:r>
      <w:bookmarkEnd w:id="20"/>
    </w:p>
    <w:p w14:paraId="05295F15" w14:textId="77777777" w:rsidR="006B5AE3" w:rsidRDefault="006B5AE3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3D02D3C4" w14:textId="17B13ACC" w:rsidR="00E35E42" w:rsidRDefault="00E35E42" w:rsidP="00E35E42">
      <w:pPr>
        <w:pStyle w:val="Titre3"/>
      </w:pPr>
      <w:bookmarkStart w:id="21" w:name="_Toc105863950"/>
      <w:r>
        <w:lastRenderedPageBreak/>
        <w:t>Composants techniques et matériels</w:t>
      </w:r>
      <w:bookmarkEnd w:id="21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410"/>
        <w:gridCol w:w="5386"/>
      </w:tblGrid>
      <w:tr w:rsidR="00170400" w:rsidRPr="00A73E23" w14:paraId="2A54B868" w14:textId="77777777" w:rsidTr="003C2A29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FC7F16D" w14:textId="3C17907B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485C7C0" w14:textId="1A9A0569" w:rsidR="00170400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B4CF2D4" w14:textId="030A48FC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20CA64D" w14:textId="2E52A351" w:rsidR="00170400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170400" w:rsidRPr="00C22DA1" w14:paraId="4EE05255" w14:textId="77777777" w:rsidTr="00725A08">
        <w:trPr>
          <w:trHeight w:val="124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33EDB" w14:textId="5562CA52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</w:t>
            </w:r>
            <w:r w:rsidR="00170400">
              <w:rPr>
                <w:b/>
                <w:bCs/>
              </w:rPr>
              <w:t>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FF1F91" w14:textId="7C96E800" w:rsidR="00170400" w:rsidRPr="00C22DA1" w:rsidRDefault="001A5133" w:rsidP="00045001">
            <w:pPr>
              <w:spacing w:after="0" w:line="240" w:lineRule="auto"/>
            </w:pPr>
            <w:r>
              <w:t>API Gateway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56AC682" w14:textId="6034DBF7" w:rsidR="00170400" w:rsidRPr="00C22DA1" w:rsidRDefault="001F5261" w:rsidP="003C2A29">
            <w:pPr>
              <w:spacing w:after="0" w:line="240" w:lineRule="auto"/>
            </w:pPr>
            <w:r>
              <w:t xml:space="preserve">Middleware / Fédération API 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E78DD2" w14:textId="6A58D18F" w:rsidR="001F5261" w:rsidRDefault="001F5261" w:rsidP="0048218A">
            <w:pPr>
              <w:spacing w:after="0" w:line="240" w:lineRule="auto"/>
            </w:pPr>
            <w:r>
              <w:t xml:space="preserve">Système de fédération d’API permettant un accès à partir d’un Endpoint unique aux différentes API. </w:t>
            </w:r>
          </w:p>
          <w:p w14:paraId="2C4E31FC" w14:textId="14A307E6" w:rsidR="00CF5F15" w:rsidRPr="00C22DA1" w:rsidRDefault="001F5261" w:rsidP="0048218A">
            <w:pPr>
              <w:spacing w:after="0" w:line="240" w:lineRule="auto"/>
            </w:pPr>
            <w:r>
              <w:t xml:space="preserve">Dispose de stratégie de sécurité et de répartition de charge. </w:t>
            </w:r>
          </w:p>
        </w:tc>
      </w:tr>
      <w:tr w:rsidR="00170400" w:rsidRPr="00C22DA1" w14:paraId="5B52218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EC37327" w14:textId="6CDF27E5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170400">
              <w:rPr>
                <w:b/>
                <w:bCs/>
              </w:rPr>
              <w:t>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B2564B3" w14:textId="44DBD0D6" w:rsidR="00170400" w:rsidRPr="00C22DA1" w:rsidRDefault="001A5133" w:rsidP="00045001">
            <w:pPr>
              <w:spacing w:after="0" w:line="240" w:lineRule="auto"/>
            </w:pPr>
            <w:r>
              <w:t>BDD No SQL - Comments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4951672" w14:textId="7CC102BF" w:rsidR="00170400" w:rsidRPr="00C22DA1" w:rsidRDefault="001F5261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68AF126" w14:textId="1D8D2260" w:rsidR="00170400" w:rsidRPr="00C22DA1" w:rsidRDefault="00CF5F15" w:rsidP="003C2A29">
            <w:pPr>
              <w:spacing w:after="0" w:line="240" w:lineRule="auto"/>
              <w:jc w:val="both"/>
            </w:pPr>
            <w:r>
              <w:t xml:space="preserve">Base de données No SQL contenant les commentaires sur les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Comment Management Service »</w:t>
            </w:r>
          </w:p>
        </w:tc>
      </w:tr>
      <w:tr w:rsidR="003C2A29" w:rsidRPr="00C22DA1" w14:paraId="7F250B9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8DE5438" w14:textId="55FCCED1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51F06B" w14:textId="51788F66" w:rsidR="003C2A29" w:rsidRPr="00C22DA1" w:rsidRDefault="003C2A29" w:rsidP="003C2A29">
            <w:pPr>
              <w:spacing w:after="0" w:line="240" w:lineRule="auto"/>
            </w:pPr>
            <w:r>
              <w:t>BDD No SQL – Documents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680E6F3" w14:textId="74E111A9" w:rsidR="003C2A29" w:rsidRPr="00C22DA1" w:rsidRDefault="00124D1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28ED51" w14:textId="3DA02F05" w:rsidR="003C2A29" w:rsidRPr="00C22DA1" w:rsidRDefault="003C2A29" w:rsidP="003C2A29">
            <w:pPr>
              <w:spacing w:after="0" w:line="240" w:lineRule="auto"/>
              <w:jc w:val="both"/>
            </w:pPr>
            <w:r>
              <w:t xml:space="preserve">Base de données No SQL contenant les métadonnées des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Document Management Service »</w:t>
            </w:r>
          </w:p>
        </w:tc>
      </w:tr>
      <w:tr w:rsidR="003C2A29" w:rsidRPr="00C22DA1" w14:paraId="0C8A653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3BD2BD" w14:textId="5E955D2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1107FCA" w14:textId="35B599F8" w:rsidR="003C2A29" w:rsidRPr="00C22DA1" w:rsidRDefault="003C2A29" w:rsidP="003C2A29">
            <w:pPr>
              <w:spacing w:after="0" w:line="240" w:lineRule="auto"/>
            </w:pPr>
            <w:r>
              <w:t>Support de stockage de fichier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1034E24" w14:textId="7823E697" w:rsidR="003C2A29" w:rsidRPr="00C22DA1" w:rsidRDefault="00124D19" w:rsidP="003C2A29">
            <w:pPr>
              <w:spacing w:after="0" w:line="240" w:lineRule="auto"/>
            </w:pPr>
            <w:r>
              <w:t>Stockage de fichier volumineux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D961D0" w14:textId="79AC318E" w:rsidR="003C2A29" w:rsidRPr="00C22DA1" w:rsidRDefault="00124D19" w:rsidP="007839CB">
            <w:pPr>
              <w:spacing w:after="0" w:line="240" w:lineRule="auto"/>
              <w:jc w:val="both"/>
            </w:pPr>
            <w:r>
              <w:t xml:space="preserve">Système de stockage de fichier, répliqué, permettant d’assurer la sauvegarde des différentes versions des documents et </w:t>
            </w:r>
            <w:r w:rsidR="007839CB">
              <w:t xml:space="preserve">des données associées. </w:t>
            </w:r>
          </w:p>
        </w:tc>
      </w:tr>
      <w:tr w:rsidR="003C2A29" w:rsidRPr="00C22DA1" w14:paraId="49A228D4" w14:textId="77777777" w:rsidTr="00725A08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AEA7E" w14:textId="0E4E67B0" w:rsidR="003C2A29" w:rsidRPr="00C22DA1" w:rsidRDefault="003C2A29" w:rsidP="003C2A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E2BDFD" w14:textId="4EDD216D" w:rsidR="003C2A29" w:rsidRDefault="003C2A29" w:rsidP="003C2A29">
            <w:pPr>
              <w:spacing w:after="0" w:line="240" w:lineRule="auto"/>
            </w:pPr>
            <w:r>
              <w:t>BDD No SQL – Users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B9F610F" w14:textId="2DC4726D" w:rsidR="003C2A29" w:rsidRPr="00C22DA1" w:rsidRDefault="003C2A2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6799" w14:textId="014237EB" w:rsidR="003C2A29" w:rsidRPr="00C22DA1" w:rsidRDefault="003C2A29" w:rsidP="00CE6FBF">
            <w:pPr>
              <w:spacing w:after="0" w:line="240" w:lineRule="auto"/>
              <w:jc w:val="both"/>
            </w:pPr>
            <w:r>
              <w:t xml:space="preserve">Base de données No SQL contenant les données des utilisateurs de la plateforme.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User Management Service »</w:t>
            </w:r>
          </w:p>
        </w:tc>
      </w:tr>
      <w:tr w:rsidR="003C2A29" w:rsidRPr="00C22DA1" w14:paraId="121BC8CE" w14:textId="77777777" w:rsidTr="00725A08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53B75" w14:textId="7161112F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6EDAA" w14:textId="443848F2" w:rsidR="003C2A29" w:rsidRPr="00C22DA1" w:rsidRDefault="003C2A29" w:rsidP="003C2A29">
            <w:pPr>
              <w:spacing w:after="0" w:line="240" w:lineRule="auto"/>
            </w:pPr>
            <w:r>
              <w:t>Système d’orchestration de conteneurs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987DD4" w14:textId="66F6F017" w:rsidR="003C2A29" w:rsidRPr="00C22DA1" w:rsidRDefault="003C2A29" w:rsidP="003C2A29">
            <w:pPr>
              <w:keepNext/>
              <w:spacing w:after="0" w:line="240" w:lineRule="auto"/>
            </w:pPr>
            <w:r>
              <w:t>Orchestrateur de conteneurs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8451" w14:textId="77777777" w:rsidR="003C2A29" w:rsidRDefault="009B3189" w:rsidP="00CE6FBF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53201D95" w14:textId="5DDCA3E6" w:rsidR="009B318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Assure la gestion du cycle de vie des conteneurs.</w:t>
            </w:r>
          </w:p>
        </w:tc>
      </w:tr>
      <w:tr w:rsidR="003C2A29" w:rsidRPr="00C22DA1" w14:paraId="1F04AC55" w14:textId="77777777" w:rsidTr="00725A08">
        <w:trPr>
          <w:trHeight w:val="7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F33AFC" w14:textId="27171358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ABF92" w14:textId="3C4E4405" w:rsidR="003C2A29" w:rsidRPr="00C22DA1" w:rsidRDefault="003C2A29" w:rsidP="003C2A29">
            <w:pPr>
              <w:spacing w:after="0" w:line="240" w:lineRule="auto"/>
            </w:pPr>
            <w:r>
              <w:t>Conteneurs « Web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041EB4" w14:textId="290528F6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B0FD" w14:textId="5B6CDE88" w:rsidR="003C2A2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Regroupe les différents conteneurs (à minima 3 de même nature) des différentes instance</w:t>
            </w:r>
            <w:r w:rsidR="00DB5C93">
              <w:t>s</w:t>
            </w:r>
            <w:r>
              <w:t xml:space="preserve"> de l’application web.</w:t>
            </w:r>
          </w:p>
        </w:tc>
      </w:tr>
      <w:tr w:rsidR="003C2A29" w:rsidRPr="00C22DA1" w14:paraId="794319CB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7C623F" w14:textId="490ABCE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1BDC3" w14:textId="785664C0" w:rsidR="003C2A29" w:rsidRPr="00C22DA1" w:rsidRDefault="003C2A29" w:rsidP="003C2A29">
            <w:pPr>
              <w:spacing w:after="0" w:line="240" w:lineRule="auto"/>
            </w:pPr>
            <w:r>
              <w:t>Conteneurs « Service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9C87E" w14:textId="31402DF1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5DC5" w14:textId="529E46BC" w:rsidR="003C2A29" w:rsidRPr="00C22DA1" w:rsidRDefault="00DB5C93" w:rsidP="00CE6FBF">
            <w:pPr>
              <w:keepNext/>
              <w:spacing w:after="0" w:line="240" w:lineRule="auto"/>
              <w:jc w:val="both"/>
            </w:pPr>
            <w:r>
              <w:t xml:space="preserve">Regroupe les différents conteneurs (à minima 3 de même nature) des différentes instances des services. </w:t>
            </w:r>
            <w:r>
              <w:br/>
              <w:t>Chaque service est isolé dans un conteneur</w:t>
            </w:r>
            <w:r w:rsidR="006B6EE6">
              <w:t xml:space="preserve"> indépendant.</w:t>
            </w:r>
            <w:r>
              <w:t xml:space="preserve"> </w:t>
            </w:r>
          </w:p>
        </w:tc>
      </w:tr>
      <w:tr w:rsidR="003C2A29" w:rsidRPr="00C22DA1" w14:paraId="2E4C16BC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168AD" w14:textId="4FF533D6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965ED" w14:textId="35935CC7" w:rsidR="003C2A29" w:rsidRPr="00C22DA1" w:rsidRDefault="003C2A29" w:rsidP="003C2A29">
            <w:pPr>
              <w:spacing w:after="0" w:line="240" w:lineRule="auto"/>
            </w:pPr>
            <w:r>
              <w:t>Conteneurs « Données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A80DF6" w14:textId="32CBAA52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808B" w14:textId="4C3158F7" w:rsidR="003C2A29" w:rsidRPr="00C22DA1" w:rsidRDefault="00CE6FBF" w:rsidP="003C2A29">
            <w:pPr>
              <w:keepNext/>
              <w:spacing w:after="0" w:line="240" w:lineRule="auto"/>
            </w:pPr>
            <w:r>
              <w:t>Regroupe les différents conteneurs (à minima 3 de même nature) des différentes instances des bases de données No SQL</w:t>
            </w:r>
            <w:r w:rsidR="008E43B3">
              <w:t xml:space="preserve">. </w:t>
            </w:r>
          </w:p>
        </w:tc>
      </w:tr>
    </w:tbl>
    <w:p w14:paraId="382D8F1C" w14:textId="2C4DB950" w:rsidR="00E35E42" w:rsidRPr="00E35E42" w:rsidRDefault="00170400" w:rsidP="00170400">
      <w:pPr>
        <w:pStyle w:val="Lgende"/>
      </w:pPr>
      <w:bookmarkStart w:id="22" w:name="_Toc105858867"/>
      <w:r>
        <w:t xml:space="preserve">Tableau </w:t>
      </w:r>
      <w:fldSimple w:instr=" SEQ Tableau \* ARABIC ">
        <w:r w:rsidR="0066578C">
          <w:rPr>
            <w:noProof/>
          </w:rPr>
          <w:t>3</w:t>
        </w:r>
      </w:fldSimple>
      <w:r>
        <w:t xml:space="preserve"> : </w:t>
      </w:r>
      <w:r w:rsidRPr="00CF1A73">
        <w:t xml:space="preserve">Inventaire des composants </w:t>
      </w:r>
      <w:r>
        <w:t xml:space="preserve">techniques </w:t>
      </w:r>
      <w:r w:rsidRPr="00CF1A73">
        <w:t>de la plateforme SCS GED</w:t>
      </w:r>
      <w:bookmarkEnd w:id="22"/>
    </w:p>
    <w:p w14:paraId="631FBEFC" w14:textId="77777777" w:rsidR="00124D19" w:rsidRDefault="00124D19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66D0DA0E" w14:textId="513B5702" w:rsidR="00CD6CBF" w:rsidRPr="00124D19" w:rsidRDefault="00E35E42" w:rsidP="00124D19">
      <w:pPr>
        <w:pStyle w:val="Titre2"/>
      </w:pPr>
      <w:bookmarkStart w:id="23" w:name="_Toc105863951"/>
      <w:r>
        <w:lastRenderedPageBreak/>
        <w:t>Inventaire des données</w:t>
      </w:r>
      <w:r w:rsidR="007B32D5">
        <w:t xml:space="preserve"> de la plateforme</w:t>
      </w:r>
      <w:bookmarkEnd w:id="23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1702"/>
        <w:gridCol w:w="5670"/>
        <w:gridCol w:w="3118"/>
      </w:tblGrid>
      <w:tr w:rsidR="009639C8" w:rsidRPr="00A73E23" w14:paraId="7EF4A83C" w14:textId="74959155" w:rsidTr="005C6D52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54A4092" w14:textId="1ABCBEE9" w:rsidR="009639C8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3C9C1A0C" w14:textId="1B80325F" w:rsidR="009639C8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</w:t>
            </w:r>
            <w:r w:rsidR="00FE1106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9D296EB" w14:textId="1FCB44A9" w:rsidR="009639C8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F56CB5" w14:textId="6AC792A9" w:rsidR="009639C8" w:rsidRDefault="00911376" w:rsidP="00EF0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SPECIFICIT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SECURIT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</w:p>
        </w:tc>
      </w:tr>
      <w:tr w:rsidR="009639C8" w:rsidRPr="00C22DA1" w14:paraId="4A31981B" w14:textId="6A5814EC" w:rsidTr="003C513D">
        <w:trPr>
          <w:trHeight w:val="8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AE6F119" w14:textId="11034DF8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BC03C1" w14:textId="4CC083C4" w:rsidR="009639C8" w:rsidRPr="00C22DA1" w:rsidRDefault="009639C8" w:rsidP="00045001">
            <w:pPr>
              <w:spacing w:after="0" w:line="240" w:lineRule="auto"/>
            </w:pPr>
            <w:r>
              <w:t>Commentaires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0F7CC1" w14:textId="3F3FAB7B" w:rsidR="009639C8" w:rsidRPr="00C22DA1" w:rsidRDefault="009639C8" w:rsidP="009639C8">
            <w:pPr>
              <w:spacing w:after="0" w:line="240" w:lineRule="auto"/>
              <w:jc w:val="both"/>
            </w:pPr>
            <w:r>
              <w:t xml:space="preserve">Commentaires des utilisateurs sur les différentes révisions de chaque document. 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E4A6B" w14:textId="77777777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  <w:r w:rsidR="002056DA">
              <w:t xml:space="preserve">. </w:t>
            </w:r>
          </w:p>
          <w:p w14:paraId="50279247" w14:textId="1FFEACE7" w:rsidR="002056DA" w:rsidRDefault="002056DA" w:rsidP="005C6D52">
            <w:pPr>
              <w:spacing w:after="0" w:line="240" w:lineRule="auto"/>
              <w:jc w:val="both"/>
            </w:pPr>
            <w:r>
              <w:t>Peut contenir des DCP.</w:t>
            </w:r>
          </w:p>
        </w:tc>
      </w:tr>
      <w:tr w:rsidR="009639C8" w:rsidRPr="00C22DA1" w14:paraId="4C4982ED" w14:textId="192380E4" w:rsidTr="0049292D">
        <w:trPr>
          <w:trHeight w:val="158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A53327" w14:textId="6528A551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D-2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A84153" w14:textId="4CFF566A" w:rsidR="009639C8" w:rsidRPr="00C22DA1" w:rsidRDefault="009639C8" w:rsidP="00045001">
            <w:pPr>
              <w:spacing w:after="0" w:line="240" w:lineRule="auto"/>
            </w:pPr>
            <w:r>
              <w:t>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0B730D" w14:textId="26B6C0FF" w:rsidR="009639C8" w:rsidRPr="00C22DA1" w:rsidRDefault="009639C8" w:rsidP="009639C8">
            <w:pPr>
              <w:spacing w:after="0" w:line="240" w:lineRule="auto"/>
              <w:jc w:val="both"/>
            </w:pPr>
            <w:r>
              <w:t xml:space="preserve">Documents à stocker dans la GED sous différents formats (LaTex, Open XML, PDF …) et leurs différentes versions / révisions. </w:t>
            </w:r>
            <w:r w:rsidR="005C6D52">
              <w:br/>
            </w:r>
            <w:r>
              <w:t>Peut aussi contenir les données connexes aux documents (ex : jeux de données d’une étude, graphiques, tableurs …)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146F2B" w14:textId="4B5081CA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</w:p>
        </w:tc>
      </w:tr>
      <w:tr w:rsidR="009639C8" w:rsidRPr="00C22DA1" w14:paraId="19094C17" w14:textId="64F96AE8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30A9B2" w14:textId="6CE0CDAC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D-3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EAE535" w14:textId="537979F8" w:rsidR="009639C8" w:rsidRPr="00C22DA1" w:rsidRDefault="009639C8" w:rsidP="00045001">
            <w:pPr>
              <w:spacing w:after="0" w:line="240" w:lineRule="auto"/>
            </w:pPr>
            <w:r>
              <w:t>Utilisateurs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49F357" w14:textId="0C7D571D" w:rsidR="009639C8" w:rsidRPr="00C22DA1" w:rsidRDefault="005C6D52" w:rsidP="00045001">
            <w:pPr>
              <w:spacing w:after="0" w:line="240" w:lineRule="auto"/>
              <w:jc w:val="both"/>
            </w:pPr>
            <w:r>
              <w:t xml:space="preserve">Données des utilisateurs de la plateforme et de leur rôle attribué. </w:t>
            </w:r>
            <w:r w:rsidR="00145D93">
              <w:t xml:space="preserve">Contient des données sensibles (email, mot de passe …) </w:t>
            </w:r>
            <w:r w:rsidR="00F64E1A">
              <w:t>nécessitant</w:t>
            </w:r>
            <w:r w:rsidR="00145D93">
              <w:t xml:space="preserve"> un traitement approprié.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F873F84" w14:textId="23864971" w:rsidR="009639C8" w:rsidRPr="00C22DA1" w:rsidRDefault="00EF06EC" w:rsidP="005C6D52">
            <w:pPr>
              <w:spacing w:after="0" w:line="240" w:lineRule="auto"/>
              <w:jc w:val="both"/>
            </w:pPr>
            <w:r>
              <w:t xml:space="preserve">Accès restreint. Visibilité partielle des données (contient des DCP) </w:t>
            </w:r>
          </w:p>
        </w:tc>
      </w:tr>
      <w:tr w:rsidR="009639C8" w:rsidRPr="00C22DA1" w14:paraId="0CDB518A" w14:textId="129C97C1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B8CF06" w14:textId="70C63510" w:rsidR="009639C8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D-4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EAC34B" w14:textId="49CB6EB0" w:rsidR="009639C8" w:rsidRPr="00C22DA1" w:rsidRDefault="009639C8" w:rsidP="00045001">
            <w:pPr>
              <w:spacing w:after="0" w:line="240" w:lineRule="auto"/>
            </w:pPr>
            <w:r>
              <w:t>Métadata des 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3D9073" w14:textId="6B6B92B3" w:rsidR="002A36F3" w:rsidRPr="00C22DA1" w:rsidRDefault="00702FD2" w:rsidP="002A36F3">
            <w:pPr>
              <w:spacing w:after="0" w:line="240" w:lineRule="auto"/>
              <w:jc w:val="both"/>
            </w:pPr>
            <w:r>
              <w:t>Méta-données associé</w:t>
            </w:r>
            <w:r w:rsidR="00786711">
              <w:t>e</w:t>
            </w:r>
            <w:r>
              <w:t xml:space="preserve">s aux différents documents </w:t>
            </w:r>
            <w:r w:rsidR="002A36F3">
              <w:t xml:space="preserve">et de leurs données connexes (si existant). Ex : </w:t>
            </w:r>
            <w:r>
              <w:t xml:space="preserve">n° de révision, </w:t>
            </w:r>
            <w:r w:rsidR="00BE7FBF">
              <w:t>auteur</w:t>
            </w:r>
            <w:r w:rsidR="00273CA1">
              <w:t>(</w:t>
            </w:r>
            <w:r w:rsidR="00BE7FBF">
              <w:t>s</w:t>
            </w:r>
            <w:r w:rsidR="00273CA1">
              <w:t>)</w:t>
            </w:r>
            <w:r w:rsidR="00BE7FBF">
              <w:t>, date de publication</w:t>
            </w:r>
            <w:r w:rsidR="003A2BC3">
              <w:t>, statut …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C7670B3" w14:textId="521E47DF" w:rsidR="009639C8" w:rsidRPr="00C22DA1" w:rsidRDefault="00261C3F" w:rsidP="00482B48">
            <w:pPr>
              <w:keepNext/>
              <w:spacing w:after="0" w:line="240" w:lineRule="auto"/>
              <w:jc w:val="both"/>
            </w:pPr>
            <w:r>
              <w:t>Accès restreint. Visibilité partielle des données (contient des DCP)</w:t>
            </w:r>
          </w:p>
        </w:tc>
      </w:tr>
    </w:tbl>
    <w:p w14:paraId="3A1DB6E5" w14:textId="778BF626" w:rsidR="00124D19" w:rsidRPr="00124D19" w:rsidRDefault="00482B48" w:rsidP="00482B48">
      <w:pPr>
        <w:pStyle w:val="Lgende"/>
      </w:pPr>
      <w:bookmarkStart w:id="24" w:name="_Toc105858868"/>
      <w:r>
        <w:t xml:space="preserve">Tableau </w:t>
      </w:r>
      <w:fldSimple w:instr=" SEQ Tableau \* ARABIC ">
        <w:r w:rsidR="0066578C">
          <w:rPr>
            <w:noProof/>
          </w:rPr>
          <w:t>4</w:t>
        </w:r>
      </w:fldSimple>
      <w:r>
        <w:t xml:space="preserve"> : </w:t>
      </w:r>
      <w:r w:rsidRPr="00725438">
        <w:t xml:space="preserve">Inventaire des </w:t>
      </w:r>
      <w:r>
        <w:t xml:space="preserve">données </w:t>
      </w:r>
      <w:r w:rsidRPr="00725438">
        <w:t>de la plateforme SCS GED</w:t>
      </w:r>
      <w:bookmarkEnd w:id="24"/>
    </w:p>
    <w:p w14:paraId="08890E24" w14:textId="7F964855" w:rsidR="0049292D" w:rsidRDefault="0049292D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26AE39B" w14:textId="3A73D397" w:rsidR="00665C5F" w:rsidRDefault="00E35E42" w:rsidP="004E72AF">
      <w:pPr>
        <w:pStyle w:val="Titre2"/>
      </w:pPr>
      <w:bookmarkStart w:id="25" w:name="_Toc105863952"/>
      <w:r>
        <w:lastRenderedPageBreak/>
        <w:t xml:space="preserve">Inventaire </w:t>
      </w:r>
      <w:r w:rsidR="004E72AF">
        <w:t>des flux</w:t>
      </w:r>
      <w:r w:rsidR="00CE5153">
        <w:t xml:space="preserve"> de données</w:t>
      </w:r>
      <w:r w:rsidR="007B32D5">
        <w:t xml:space="preserve"> de la plateforme</w:t>
      </w:r>
      <w:bookmarkEnd w:id="25"/>
    </w:p>
    <w:tbl>
      <w:tblPr>
        <w:tblW w:w="11595" w:type="dxa"/>
        <w:tblInd w:w="-1139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098"/>
        <w:gridCol w:w="2098"/>
        <w:gridCol w:w="1757"/>
        <w:gridCol w:w="964"/>
        <w:gridCol w:w="3969"/>
      </w:tblGrid>
      <w:tr w:rsidR="00667EC0" w:rsidRPr="00A73E23" w14:paraId="57FFA211" w14:textId="21953B3C" w:rsidTr="00E36355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0153763" w14:textId="1C5B0A06" w:rsidR="00905603" w:rsidRPr="00A73E23" w:rsidRDefault="004954EF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08FAB6CC" w14:textId="64E59F7A" w:rsidR="00905603" w:rsidRDefault="004954EF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5435DD2" w14:textId="75181C2F" w:rsidR="00905603" w:rsidRDefault="004954EF" w:rsidP="008953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VERS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</w:tcPr>
          <w:p w14:paraId="5472ED1F" w14:textId="08EF4F53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VISIBILITE / PROTOCOLE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E36111F" w14:textId="4F2CA19E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PORT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0E3387" w14:textId="221DE960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785468" w:rsidRPr="00C22DA1" w14:paraId="217B9FA2" w14:textId="3CDBADDE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F93DEC" w14:textId="2CB1E9D8" w:rsidR="00785468" w:rsidRPr="00C22DA1" w:rsidRDefault="00785468" w:rsidP="0078546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F-1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C92EBE" w14:textId="36F7C03C" w:rsidR="00785468" w:rsidRPr="00C22DA1" w:rsidRDefault="00526EF3" w:rsidP="00E36355">
            <w:pPr>
              <w:spacing w:after="0" w:line="240" w:lineRule="auto"/>
            </w:pPr>
            <w:r>
              <w:t>SC-2 (Module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195BB" w14:textId="77777777" w:rsidR="00785468" w:rsidRDefault="006A3C4C" w:rsidP="00E36355">
            <w:pPr>
              <w:spacing w:after="0" w:line="240" w:lineRule="auto"/>
            </w:pPr>
            <w:r>
              <w:t>SC-5 (Service Commentaires)</w:t>
            </w:r>
          </w:p>
          <w:p w14:paraId="09132F14" w14:textId="2061A19F" w:rsidR="00E36355" w:rsidRPr="00C22DA1" w:rsidRDefault="00E36355" w:rsidP="00E36355">
            <w:pPr>
              <w:spacing w:after="0" w:line="240" w:lineRule="auto"/>
            </w:pPr>
            <w:r w:rsidRPr="00E36355">
              <w:rPr>
                <w:i/>
                <w:iCs/>
                <w:lang w:val="en-GB"/>
              </w:rPr>
              <w:t>- via API Gateway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001D600" w14:textId="3685495A" w:rsidR="00785468" w:rsidRPr="00E36355" w:rsidRDefault="00E36355" w:rsidP="00785468">
            <w:pPr>
              <w:spacing w:after="0" w:line="240" w:lineRule="auto"/>
              <w:jc w:val="both"/>
              <w:rPr>
                <w:lang w:val="en-GB"/>
              </w:rPr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5AA83" w14:textId="6B1190A1" w:rsidR="00785468" w:rsidRDefault="00E36355" w:rsidP="00785468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A9DFCF" w14:textId="1A73B58A" w:rsidR="00785468" w:rsidRPr="00E36355" w:rsidRDefault="001378A9" w:rsidP="001A3190">
            <w:pPr>
              <w:spacing w:after="0" w:line="240" w:lineRule="auto"/>
              <w:jc w:val="both"/>
              <w:rPr>
                <w:i/>
                <w:iCs/>
              </w:rPr>
            </w:pPr>
            <w:r w:rsidRPr="001378A9">
              <w:t>Données issues des commentaires</w:t>
            </w:r>
            <w:r w:rsidR="00E36355">
              <w:rPr>
                <w:i/>
                <w:iCs/>
              </w:rPr>
              <w:br/>
            </w:r>
            <w:r w:rsidR="00E36355" w:rsidRPr="00E36355">
              <w:rPr>
                <w:i/>
                <w:iCs/>
              </w:rPr>
              <w:t>(Liaison bidirectionnelle)</w:t>
            </w:r>
          </w:p>
        </w:tc>
      </w:tr>
      <w:tr w:rsidR="00785468" w:rsidRPr="00C22DA1" w14:paraId="54F69951" w14:textId="59FBF0F3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A7D754" w14:textId="148F466B" w:rsidR="00785468" w:rsidRPr="00C22DA1" w:rsidRDefault="00785468" w:rsidP="0078546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F-2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FC8450" w14:textId="54660B02" w:rsidR="00785468" w:rsidRPr="00C22DA1" w:rsidRDefault="00526EF3" w:rsidP="00E36355">
            <w:pPr>
              <w:spacing w:after="0" w:line="240" w:lineRule="auto"/>
            </w:pPr>
            <w:r>
              <w:t>SC-3 (Module Documents)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6CBFE4" w14:textId="12B831F7" w:rsidR="00785468" w:rsidRPr="00C22DA1" w:rsidRDefault="006A3C4C" w:rsidP="00E36355">
            <w:pPr>
              <w:spacing w:after="0" w:line="240" w:lineRule="auto"/>
            </w:pPr>
            <w:r>
              <w:t>SC-6 (Service Document)</w:t>
            </w:r>
            <w:r w:rsidR="00E36355">
              <w:br/>
            </w:r>
            <w:r w:rsidR="00E36355" w:rsidRPr="00E36355">
              <w:rPr>
                <w:i/>
                <w:iCs/>
                <w:lang w:val="en-GB"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00A4499" w14:textId="1086BDF8" w:rsidR="00785468" w:rsidRDefault="00E36355" w:rsidP="00785468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0863F5" w14:textId="521DFA01" w:rsidR="00785468" w:rsidRDefault="00E36355" w:rsidP="00785468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919848" w14:textId="5266DE41" w:rsidR="008054A1" w:rsidRDefault="001378A9" w:rsidP="001A3190">
            <w:pPr>
              <w:spacing w:after="0" w:line="240" w:lineRule="auto"/>
              <w:jc w:val="both"/>
            </w:pPr>
            <w:r w:rsidRPr="001378A9">
              <w:t xml:space="preserve">Données </w:t>
            </w:r>
            <w:r w:rsidR="007F6CBA">
              <w:t xml:space="preserve">issues </w:t>
            </w:r>
            <w:r>
              <w:t>des documents (fichiers et méta-data)</w:t>
            </w:r>
          </w:p>
          <w:p w14:paraId="31577192" w14:textId="7AC00BCC" w:rsidR="00785468" w:rsidRPr="00E36355" w:rsidRDefault="00E36355" w:rsidP="001A3190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785468" w:rsidRPr="00C22DA1" w14:paraId="3C3B7E66" w14:textId="02ACB8F9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649C75" w14:textId="6EDB9EE6" w:rsidR="00785468" w:rsidRPr="00C22DA1" w:rsidRDefault="00785468" w:rsidP="0078546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F-3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5D2FACA" w14:textId="070830D1" w:rsidR="00785468" w:rsidRPr="00C22DA1" w:rsidRDefault="00526EF3" w:rsidP="00E36355">
            <w:pPr>
              <w:spacing w:after="0" w:line="240" w:lineRule="auto"/>
            </w:pPr>
            <w:r>
              <w:t>SC-4 (Module Utilisateurs)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703EB3" w14:textId="77777777" w:rsidR="00785468" w:rsidRDefault="006A3C4C" w:rsidP="00E36355">
            <w:pPr>
              <w:spacing w:after="0" w:line="240" w:lineRule="auto"/>
            </w:pPr>
            <w:r>
              <w:t>SC-7 (Service</w:t>
            </w:r>
            <w:r w:rsidR="001A3C65">
              <w:t xml:space="preserve"> </w:t>
            </w:r>
            <w:r w:rsidR="00C36616">
              <w:t>U</w:t>
            </w:r>
            <w:r w:rsidR="001A3C65">
              <w:t>tilisateurs)</w:t>
            </w:r>
          </w:p>
          <w:p w14:paraId="59EBD965" w14:textId="4AF94DB7" w:rsidR="00E36355" w:rsidRPr="00E36355" w:rsidRDefault="00E36355" w:rsidP="00E36355">
            <w:pPr>
              <w:spacing w:after="0" w:line="240" w:lineRule="auto"/>
              <w:rPr>
                <w:i/>
                <w:iCs/>
              </w:rPr>
            </w:pPr>
            <w:r w:rsidRPr="00E36355">
              <w:rPr>
                <w:i/>
                <w:iCs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7FFD281" w14:textId="28803578" w:rsidR="00785468" w:rsidRPr="00C22DA1" w:rsidRDefault="00E36355" w:rsidP="00785468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C919DD" w14:textId="7C8AD696" w:rsidR="00785468" w:rsidRPr="00C22DA1" w:rsidRDefault="00E36355" w:rsidP="00785468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B5A87F2" w14:textId="56188CD4" w:rsidR="008054A1" w:rsidRDefault="008054A1" w:rsidP="001A3190">
            <w:pPr>
              <w:spacing w:after="0" w:line="240" w:lineRule="auto"/>
              <w:jc w:val="both"/>
            </w:pPr>
            <w:r w:rsidRPr="001378A9">
              <w:t xml:space="preserve">Données des </w:t>
            </w:r>
            <w:r w:rsidR="001A3190">
              <w:t>utilisateurs</w:t>
            </w:r>
          </w:p>
          <w:p w14:paraId="3740CE26" w14:textId="5488B37C" w:rsidR="00785468" w:rsidRPr="00E36355" w:rsidRDefault="00E36355" w:rsidP="001A3190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785468" w:rsidRPr="00FD5A14" w14:paraId="09C2C08A" w14:textId="4C31494B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6CD93C" w14:textId="15AA7C16" w:rsidR="00785468" w:rsidRDefault="00785468" w:rsidP="0078546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D6A5E4" w14:textId="3989E79F" w:rsidR="00785468" w:rsidRPr="00C22DA1" w:rsidRDefault="00B704A8" w:rsidP="00B704A8">
            <w:pPr>
              <w:spacing w:after="0" w:line="240" w:lineRule="auto"/>
            </w:pPr>
            <w:r>
              <w:t>SC-5 (Service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A70686" w14:textId="638BA3D3" w:rsidR="00785468" w:rsidRPr="00B704A8" w:rsidRDefault="00B704A8" w:rsidP="00E36355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 xml:space="preserve">TC-1 (BDD No SQL </w:t>
            </w:r>
            <w:r>
              <w:rPr>
                <w:lang w:val="en-GB"/>
              </w:rPr>
              <w:t>Comments)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2B235B3" w14:textId="41A18D85" w:rsidR="00785468" w:rsidRPr="00B704A8" w:rsidRDefault="00B704A8" w:rsidP="00785468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  <w:r w:rsidRPr="00B704A8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729059" w14:textId="7C6549AC" w:rsidR="00785468" w:rsidRPr="00B704A8" w:rsidRDefault="00C765CC" w:rsidP="00785468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  <w:r>
              <w:rPr>
                <w:rStyle w:val="Appelnotedebasdep"/>
                <w:lang w:val="en-GB"/>
              </w:rPr>
              <w:footnoteReference w:id="2"/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9D5A9A6" w14:textId="3D23A591" w:rsidR="00FD5A14" w:rsidRPr="00FD5A14" w:rsidRDefault="00FD5A14" w:rsidP="001A3190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 w:rsidR="00C11ECD">
              <w:br/>
            </w:r>
            <w:r w:rsidR="00C11ECD" w:rsidRPr="00E36355">
              <w:rPr>
                <w:i/>
                <w:iCs/>
              </w:rPr>
              <w:t>(Liaison bidirectionnelle)</w:t>
            </w:r>
          </w:p>
        </w:tc>
      </w:tr>
      <w:tr w:rsidR="00B704A8" w:rsidRPr="00B704A8" w14:paraId="7C2D68DB" w14:textId="77777777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2FAB7B" w14:textId="1A678337" w:rsidR="00B704A8" w:rsidRPr="00B704A8" w:rsidRDefault="00FD5A14" w:rsidP="00785468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F-5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D25790" w14:textId="4A8731E5" w:rsidR="00B704A8" w:rsidRDefault="00B704A8" w:rsidP="00B704A8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760CE6" w14:textId="1265F7A7" w:rsidR="00B704A8" w:rsidRPr="00B704A8" w:rsidRDefault="00B704A8" w:rsidP="00E36355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>TC-</w:t>
            </w:r>
            <w:r>
              <w:rPr>
                <w:lang w:val="en-GB"/>
              </w:rPr>
              <w:t>2</w:t>
            </w:r>
            <w:r w:rsidRPr="00B704A8">
              <w:rPr>
                <w:lang w:val="en-GB"/>
              </w:rPr>
              <w:t xml:space="preserve"> (BDD No SQL </w:t>
            </w:r>
            <w:r>
              <w:rPr>
                <w:lang w:val="en-GB"/>
              </w:rPr>
              <w:t>Documents)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5D9A85F" w14:textId="29D57AA1" w:rsidR="00B704A8" w:rsidRPr="00B704A8" w:rsidRDefault="00C765CC" w:rsidP="00785468">
            <w:pPr>
              <w:keepNext/>
              <w:spacing w:after="0" w:line="240" w:lineRule="auto"/>
              <w:jc w:val="both"/>
              <w:rPr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1D3607" w14:textId="65E8EBAA" w:rsidR="00B704A8" w:rsidRPr="00B704A8" w:rsidRDefault="00C765CC" w:rsidP="00785468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AE8B94" w14:textId="56DDDB37" w:rsidR="00B704A8" w:rsidRPr="00B704A8" w:rsidRDefault="0047588B" w:rsidP="001A3190">
            <w:pPr>
              <w:keepNext/>
              <w:spacing w:after="0" w:line="240" w:lineRule="auto"/>
              <w:jc w:val="both"/>
              <w:rPr>
                <w:lang w:val="en-GB"/>
              </w:rPr>
            </w:pPr>
            <w:r>
              <w:t xml:space="preserve">Métadonnées des documents.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47588B" w:rsidRPr="00FD5A14" w14:paraId="7448EE4A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F3DF64" w14:textId="1E572676" w:rsidR="0047588B" w:rsidRPr="00B704A8" w:rsidRDefault="0047588B" w:rsidP="0047588B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F-5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CDB726" w14:textId="106B3FA2" w:rsidR="0047588B" w:rsidRPr="00B704A8" w:rsidRDefault="0047588B" w:rsidP="0047588B">
            <w:pPr>
              <w:spacing w:after="0" w:line="240" w:lineRule="auto"/>
              <w:rPr>
                <w:lang w:val="en-GB"/>
              </w:rPr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F81302" w14:textId="15D13279" w:rsidR="0047588B" w:rsidRPr="00FD5A14" w:rsidRDefault="0047588B" w:rsidP="0047588B">
            <w:pPr>
              <w:spacing w:after="0" w:line="240" w:lineRule="auto"/>
            </w:pPr>
            <w:r w:rsidRPr="0047588B">
              <w:t>TC-4 (Support de stockage de fichier)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9FE0446" w14:textId="446B0D68" w:rsidR="0047588B" w:rsidRPr="00FD5A14" w:rsidRDefault="0047588B" w:rsidP="0047588B">
            <w:pPr>
              <w:keepNext/>
              <w:spacing w:after="0" w:line="240" w:lineRule="auto"/>
              <w:jc w:val="both"/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F6D563" w14:textId="6C13F5D4" w:rsidR="0047588B" w:rsidRPr="00FD5A14" w:rsidRDefault="0047588B" w:rsidP="0047588B">
            <w:pPr>
              <w:keepNext/>
              <w:spacing w:after="0" w:line="240" w:lineRule="auto"/>
              <w:jc w:val="center"/>
            </w:pPr>
            <w:r>
              <w:rPr>
                <w:lang w:val="en-GB"/>
              </w:rP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F71EE8" w14:textId="77777777" w:rsidR="002070A8" w:rsidRDefault="002213D5" w:rsidP="001A3190">
            <w:pPr>
              <w:keepNext/>
              <w:spacing w:after="0" w:line="240" w:lineRule="auto"/>
              <w:jc w:val="both"/>
            </w:pPr>
            <w:r>
              <w:t>Documents et données connexes</w:t>
            </w:r>
            <w:r w:rsidR="0047588B">
              <w:t xml:space="preserve">. </w:t>
            </w:r>
            <w:r w:rsidR="0047588B" w:rsidRPr="00FD5A14">
              <w:t xml:space="preserve">Accès protégé </w:t>
            </w:r>
            <w:r>
              <w:t>par jeton délivré pour un compte de service seulement.</w:t>
            </w:r>
          </w:p>
          <w:p w14:paraId="1864F648" w14:textId="16B3D63A" w:rsidR="0047588B" w:rsidRPr="00FD5A14" w:rsidRDefault="0047588B" w:rsidP="001A3190">
            <w:pPr>
              <w:keepNext/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47588B" w:rsidRPr="00FD5A14" w14:paraId="0D3149B1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FE3CC6" w14:textId="18911B4B" w:rsidR="0047588B" w:rsidRPr="00FD5A14" w:rsidRDefault="0047588B" w:rsidP="004758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F-6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1D0CA24" w14:textId="77777777" w:rsidR="0047588B" w:rsidRDefault="0047588B" w:rsidP="0047588B">
            <w:pPr>
              <w:spacing w:after="0" w:line="240" w:lineRule="auto"/>
            </w:pPr>
            <w:r>
              <w:t>SC-7 (Service Utilisateurs)</w:t>
            </w:r>
          </w:p>
          <w:p w14:paraId="706E6D91" w14:textId="77777777" w:rsidR="0047588B" w:rsidRPr="00FD5A14" w:rsidRDefault="0047588B" w:rsidP="0047588B">
            <w:pPr>
              <w:spacing w:after="0" w:line="240" w:lineRule="auto"/>
            </w:pP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6E3468" w14:textId="5175D5D9" w:rsidR="0047588B" w:rsidRPr="00FD5A14" w:rsidRDefault="0047588B" w:rsidP="0047588B">
            <w:pPr>
              <w:spacing w:after="0" w:line="240" w:lineRule="auto"/>
            </w:pPr>
            <w:r w:rsidRPr="00FD5A14">
              <w:t>TC-</w:t>
            </w:r>
            <w:r>
              <w:t>5</w:t>
            </w:r>
            <w:r w:rsidRPr="00FD5A14">
              <w:t xml:space="preserve"> (BDD No SQL Utilisateur</w:t>
            </w:r>
            <w:r>
              <w:t>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39DD66CD" w14:textId="788928ED" w:rsidR="0047588B" w:rsidRPr="00FD5A14" w:rsidRDefault="0047588B" w:rsidP="0047588B">
            <w:pPr>
              <w:keepNext/>
              <w:spacing w:after="0" w:line="240" w:lineRule="auto"/>
              <w:jc w:val="both"/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BDAB53" w14:textId="40F40E66" w:rsidR="0047588B" w:rsidRPr="00FD5A14" w:rsidRDefault="0047588B" w:rsidP="0047588B">
            <w:pPr>
              <w:keepNext/>
              <w:spacing w:after="0" w:line="240" w:lineRule="auto"/>
              <w:jc w:val="center"/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627BB9" w14:textId="6DD93419" w:rsidR="0047588B" w:rsidRPr="00FD5A14" w:rsidRDefault="0047588B" w:rsidP="00463500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</w:tbl>
    <w:p w14:paraId="297CCE63" w14:textId="5547F255" w:rsidR="00463500" w:rsidRDefault="00463500">
      <w:pPr>
        <w:pStyle w:val="Lgende"/>
      </w:pPr>
      <w:bookmarkStart w:id="26" w:name="_Toc105858869"/>
      <w:r>
        <w:t xml:space="preserve">Tableau </w:t>
      </w:r>
      <w:fldSimple w:instr=" SEQ Tableau \* ARABIC ">
        <w:r w:rsidR="0066578C">
          <w:rPr>
            <w:noProof/>
          </w:rPr>
          <w:t>5</w:t>
        </w:r>
      </w:fldSimple>
      <w:r>
        <w:t xml:space="preserve"> : Inventaire des flux de données de la plateforme SCS GED</w:t>
      </w:r>
      <w:bookmarkEnd w:id="26"/>
    </w:p>
    <w:p w14:paraId="6E06498C" w14:textId="77777777" w:rsidR="00881C97" w:rsidRDefault="00492AA4">
      <w:pPr>
        <w:rPr>
          <w:color w:val="FF0000"/>
        </w:rPr>
      </w:pPr>
      <w:r w:rsidRPr="00007C10">
        <w:rPr>
          <w:color w:val="FF0000"/>
        </w:rPr>
        <w:t>AJOUTER LES FLUX WAF</w:t>
      </w:r>
    </w:p>
    <w:p w14:paraId="5774D1F9" w14:textId="6B93D7AA" w:rsidR="00D865F4" w:rsidRPr="00835A78" w:rsidRDefault="00881C97">
      <w:pPr>
        <w:rPr>
          <w:color w:val="FF0000"/>
        </w:rPr>
      </w:pPr>
      <w:r>
        <w:rPr>
          <w:color w:val="FF0000"/>
        </w:rPr>
        <w:t>AJOUTER FLUX SMTP</w:t>
      </w:r>
      <w:r w:rsidR="00D865F4">
        <w:br w:type="page"/>
      </w:r>
    </w:p>
    <w:p w14:paraId="4DE9A6FE" w14:textId="69B14792" w:rsidR="000E2505" w:rsidRDefault="006655A6" w:rsidP="000E2505">
      <w:pPr>
        <w:pStyle w:val="Titre1"/>
      </w:pPr>
      <w:bookmarkStart w:id="27" w:name="_Toc105863953"/>
      <w:r>
        <w:lastRenderedPageBreak/>
        <w:t>SPÉCIFICATION TECHNIQUES</w:t>
      </w:r>
      <w:bookmarkEnd w:id="27"/>
    </w:p>
    <w:p w14:paraId="0D3BC8CC" w14:textId="042FCD5C" w:rsidR="00565EA5" w:rsidRPr="00565EA5" w:rsidRDefault="006655A6" w:rsidP="00565EA5">
      <w:pPr>
        <w:pStyle w:val="Titre2"/>
      </w:pPr>
      <w:bookmarkStart w:id="28" w:name="_Toc105863954"/>
      <w:r w:rsidRPr="0047545F">
        <w:t>Front layer</w:t>
      </w:r>
      <w:bookmarkEnd w:id="28"/>
    </w:p>
    <w:p w14:paraId="5C2026A5" w14:textId="2905A024" w:rsidR="000E2505" w:rsidRDefault="000E2505" w:rsidP="000E2505">
      <w:pPr>
        <w:pStyle w:val="Titre3"/>
      </w:pPr>
      <w:bookmarkStart w:id="29" w:name="_Toc105863955"/>
      <w:r>
        <w:t>Généralités sur la couche « Front »</w:t>
      </w:r>
      <w:bookmarkEnd w:id="29"/>
    </w:p>
    <w:p w14:paraId="6E4B374B" w14:textId="490F620E" w:rsidR="00771FB4" w:rsidRDefault="00565EA5" w:rsidP="00FA1A27">
      <w:pPr>
        <w:jc w:val="both"/>
      </w:pPr>
      <w:r>
        <w:t>La couche front regroupe l’ensemble des composants d’interface utilisateurs composant la solution SCS GED.</w:t>
      </w:r>
      <w:r w:rsidR="00FA1A27">
        <w:t xml:space="preserve"> Ces interfaces sont </w:t>
      </w:r>
      <w:r w:rsidR="00C73FAC">
        <w:t>accessibles</w:t>
      </w:r>
      <w:r w:rsidR="00FA1A27">
        <w:t xml:space="preserve"> sur le web au travers d’une Web App</w:t>
      </w:r>
      <w:r w:rsidR="009043EB">
        <w:t xml:space="preserve"> construite à partir d’une approche micro</w:t>
      </w:r>
      <w:r w:rsidR="00C73FAC">
        <w:t xml:space="preserve"> </w:t>
      </w:r>
      <w:r w:rsidR="00F855DE">
        <w:t>frontend</w:t>
      </w:r>
      <w:r w:rsidR="00C73FAC">
        <w:t xml:space="preserve">. Cette approche vise à découper les interfaces en « petits » modules </w:t>
      </w:r>
      <w:r w:rsidR="00F855DE">
        <w:t>consommant</w:t>
      </w:r>
      <w:r w:rsidR="00C73FAC">
        <w:t xml:space="preserve"> chacun leurs propres services et leurs propres données en évitant les au maximum le couplage des composants (extension de l’archi micro-service jusqu’à la couche « front »).</w:t>
      </w:r>
      <w:r w:rsidR="009043EB">
        <w:t xml:space="preserve"> </w:t>
      </w:r>
    </w:p>
    <w:p w14:paraId="01214C67" w14:textId="4A21AB2F" w:rsidR="00F855DE" w:rsidRDefault="00F855DE" w:rsidP="00FA1A27">
      <w:pPr>
        <w:jc w:val="both"/>
      </w:pPr>
      <w:r w:rsidRPr="00F855DE">
        <w:t>Les interfaces devr</w:t>
      </w:r>
      <w:r>
        <w:t xml:space="preserve">ont être construite à partir d’un Framework Javascript moderne. L’utilisation de </w:t>
      </w:r>
      <w:r w:rsidRPr="00C87976">
        <w:rPr>
          <w:b/>
          <w:bCs/>
        </w:rPr>
        <w:t>React</w:t>
      </w:r>
      <w:r>
        <w:t xml:space="preserve"> ou </w:t>
      </w:r>
      <w:r w:rsidRPr="00C87976">
        <w:rPr>
          <w:b/>
          <w:bCs/>
        </w:rPr>
        <w:t>Angular</w:t>
      </w:r>
      <w:r w:rsidR="00E32E25">
        <w:t xml:space="preserve"> </w:t>
      </w:r>
      <w:r>
        <w:t xml:space="preserve">est fortement recommandée. </w:t>
      </w:r>
      <w:r w:rsidR="009B38BE">
        <w:t xml:space="preserve">La popularité </w:t>
      </w:r>
      <w:r w:rsidR="004B405D">
        <w:t xml:space="preserve">et </w:t>
      </w:r>
      <w:r w:rsidR="009B38BE">
        <w:t xml:space="preserve">le </w:t>
      </w:r>
      <w:r w:rsidR="004B405D">
        <w:t>support</w:t>
      </w:r>
      <w:r w:rsidR="009B38BE">
        <w:t xml:space="preserve"> de ces deux technologies étant globalement équivalent</w:t>
      </w:r>
      <w:r w:rsidR="00A028EB">
        <w:t>s</w:t>
      </w:r>
      <w:r w:rsidR="009B38BE">
        <w:t>, l</w:t>
      </w:r>
      <w:r w:rsidR="00A75A01">
        <w:t xml:space="preserve">e choix final du </w:t>
      </w:r>
      <w:r w:rsidR="00CF1B17">
        <w:t>Framework</w:t>
      </w:r>
      <w:r w:rsidR="00A75A01">
        <w:t xml:space="preserve"> retenu </w:t>
      </w:r>
      <w:r w:rsidR="00B54691">
        <w:t xml:space="preserve">par l’équipe des développeurs </w:t>
      </w:r>
      <w:r w:rsidR="00A75A01">
        <w:t xml:space="preserve">devra tenir compte : </w:t>
      </w:r>
    </w:p>
    <w:p w14:paraId="7707CBBD" w14:textId="683593DD" w:rsidR="00A75A01" w:rsidRDefault="00A75A01" w:rsidP="00A75A01">
      <w:pPr>
        <w:pStyle w:val="Paragraphedeliste"/>
        <w:numPr>
          <w:ilvl w:val="0"/>
          <w:numId w:val="42"/>
        </w:numPr>
        <w:jc w:val="both"/>
      </w:pPr>
      <w:r>
        <w:t xml:space="preserve">De l’écosystème existant afin d’éviter toute hétérogénéité des technologies, </w:t>
      </w:r>
    </w:p>
    <w:p w14:paraId="6E77AA55" w14:textId="6A19FA64" w:rsidR="00C61B20" w:rsidRPr="00F855DE" w:rsidRDefault="000E74CE" w:rsidP="00C61B20">
      <w:pPr>
        <w:pStyle w:val="Paragraphedeliste"/>
        <w:numPr>
          <w:ilvl w:val="0"/>
          <w:numId w:val="42"/>
        </w:numPr>
        <w:jc w:val="both"/>
      </w:pPr>
      <w:r>
        <w:t>Et d</w:t>
      </w:r>
      <w:r w:rsidR="00A75A01">
        <w:t xml:space="preserve">es capacités existantes dans les équipes / prestataires retenues pour le développement </w:t>
      </w:r>
      <w:r w:rsidR="00CF1B17">
        <w:t xml:space="preserve">des </w:t>
      </w:r>
      <w:r w:rsidR="00F71106">
        <w:t>interfaces</w:t>
      </w:r>
      <w:r w:rsidR="00C25BA3">
        <w:t>.</w:t>
      </w:r>
    </w:p>
    <w:p w14:paraId="5F16392B" w14:textId="211FB147" w:rsidR="00467460" w:rsidRDefault="00467460" w:rsidP="00467460">
      <w:pPr>
        <w:pStyle w:val="Titre3"/>
      </w:pPr>
      <w:bookmarkStart w:id="30" w:name="_Toc105863956"/>
      <w:r w:rsidRPr="00F855DE">
        <w:t>SC-1 - Plateforme Web</w:t>
      </w:r>
      <w:bookmarkEnd w:id="30"/>
      <w:r w:rsidRPr="00F855DE">
        <w:t xml:space="preserve"> 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D23F3" w:rsidRPr="00A73E23" w14:paraId="3BB881FF" w14:textId="77777777" w:rsidTr="0019327C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4DEA7CF" w14:textId="469B3590" w:rsidR="00AD23F3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D89428" w14:textId="3B858ED9" w:rsidR="00AD23F3" w:rsidRPr="00A73E23" w:rsidRDefault="005D68A3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SC-1</w:t>
            </w:r>
            <w:r w:rsidR="008B44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PLATEFORME WEB</w:t>
            </w:r>
          </w:p>
        </w:tc>
      </w:tr>
      <w:tr w:rsidR="00AD23F3" w14:paraId="08513A16" w14:textId="77777777" w:rsidTr="008F418A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05FE7B5" w14:textId="5D308A72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CF3" w14:textId="04680DE3" w:rsidR="00AD23F3" w:rsidRDefault="005D77C2" w:rsidP="002D0CCE">
            <w:pPr>
              <w:spacing w:after="0" w:line="240" w:lineRule="auto"/>
              <w:jc w:val="both"/>
            </w:pPr>
            <w:r>
              <w:t>Permettre l’</w:t>
            </w:r>
            <w:r w:rsidR="00305260">
              <w:t>interaction</w:t>
            </w:r>
            <w:r>
              <w:t xml:space="preserve"> des utilisateurs avec la plateforme SCS GED.</w:t>
            </w:r>
          </w:p>
        </w:tc>
      </w:tr>
      <w:tr w:rsidR="00AD23F3" w14:paraId="34BA4728" w14:textId="77777777" w:rsidTr="00E61CAD">
        <w:trPr>
          <w:trHeight w:val="174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2E0F5F" w14:textId="4B23E89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17C6" w14:textId="77777777" w:rsidR="00BC0A50" w:rsidRDefault="00362F72" w:rsidP="00BC0A50">
            <w:pPr>
              <w:jc w:val="both"/>
            </w:pPr>
            <w:r>
              <w:t>Application web regroupant l’ensemble des interfaces du projet « SCS GED » construite</w:t>
            </w:r>
            <w:r w:rsidR="000E6B95">
              <w:t>s sur une base de modules indépendant</w:t>
            </w:r>
            <w:r w:rsidR="00EA5B1A">
              <w:t xml:space="preserve">. </w:t>
            </w:r>
          </w:p>
          <w:p w14:paraId="15107DE4" w14:textId="59B87DDB" w:rsidR="00AD23F3" w:rsidRDefault="00AD5627" w:rsidP="00E61CAD">
            <w:pPr>
              <w:spacing w:after="0"/>
              <w:jc w:val="both"/>
            </w:pPr>
            <w:r>
              <w:t>Accessible au travers d’une URL exposée sur internet (ou l’intranet</w:t>
            </w:r>
            <w:r w:rsidR="00DF2B3C">
              <w:t xml:space="preserve"> si uniquement en interne ou via VPN</w:t>
            </w:r>
            <w:r>
              <w:t xml:space="preserve">). </w:t>
            </w:r>
            <w:r w:rsidR="00FC6809">
              <w:t>Bien qu’une construction sous forme de SPA ne soit pas imposée,</w:t>
            </w:r>
            <w:r w:rsidR="001F2C04">
              <w:t xml:space="preserve"> sauf contrainte,</w:t>
            </w:r>
            <w:r w:rsidR="00FC6809">
              <w:t xml:space="preserve"> cette approche devrait être préférée pour satisfaire au</w:t>
            </w:r>
            <w:r w:rsidR="00901248">
              <w:t xml:space="preserve"> </w:t>
            </w:r>
            <w:r w:rsidR="00FC6809">
              <w:t>principe</w:t>
            </w:r>
            <w:r w:rsidR="00901248">
              <w:t xml:space="preserve"> </w:t>
            </w:r>
            <w:r w:rsidR="00FC6809">
              <w:t>d’expérience utilisateur</w:t>
            </w:r>
            <w:r w:rsidR="00901248">
              <w:t>.</w:t>
            </w:r>
          </w:p>
        </w:tc>
      </w:tr>
      <w:tr w:rsidR="00AD23F3" w14:paraId="3819BEF5" w14:textId="77777777" w:rsidTr="0019327C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488D44" w14:textId="2823E71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</w:t>
            </w:r>
            <w:r w:rsidR="00753942">
              <w:rPr>
                <w:b/>
                <w:bCs/>
              </w:rPr>
              <w:t>É</w:t>
            </w:r>
            <w:r>
              <w:rPr>
                <w:b/>
                <w:bCs/>
              </w:rPr>
              <w:t>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492B" w14:textId="15977A76" w:rsidR="005F0C1E" w:rsidRDefault="008F418A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D</w:t>
            </w:r>
            <w:r w:rsidR="00362F72" w:rsidRPr="005F0C1E">
              <w:t>élivrer les interfaces utilisateurs / Orchestration des modules frontend</w:t>
            </w:r>
            <w:r w:rsidR="005F0C1E">
              <w:t>.</w:t>
            </w:r>
          </w:p>
          <w:p w14:paraId="6F41C86C" w14:textId="69DE62E3" w:rsidR="00E61CAD" w:rsidRDefault="00E61CAD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Web app accessible en responsive sur tout support web (Mobile, tablette et desktop).</w:t>
            </w:r>
          </w:p>
          <w:p w14:paraId="694FDE8D" w14:textId="6C106543" w:rsidR="00AD23F3" w:rsidRPr="008F418A" w:rsidRDefault="002C07EB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 w:rsidRPr="008F418A">
              <w:rPr>
                <w:i/>
                <w:iCs/>
              </w:rPr>
              <w:t xml:space="preserve">CF : </w:t>
            </w:r>
            <w:r w:rsidR="007D1818" w:rsidRPr="008F418A">
              <w:rPr>
                <w:i/>
                <w:iCs/>
              </w:rPr>
              <w:t xml:space="preserve">Ensemble des fonctionnalités délivrées par les modules </w:t>
            </w:r>
            <w:r w:rsidR="0080080D" w:rsidRPr="008F418A">
              <w:rPr>
                <w:i/>
                <w:iCs/>
              </w:rPr>
              <w:t>frontend</w:t>
            </w:r>
            <w:r w:rsidR="007D1818" w:rsidRPr="008F418A">
              <w:rPr>
                <w:i/>
                <w:iCs/>
              </w:rPr>
              <w:t xml:space="preserve"> (SC-2 / SC-3 / SC-4). </w:t>
            </w:r>
          </w:p>
        </w:tc>
      </w:tr>
      <w:tr w:rsidR="00DA0C49" w:rsidRPr="008503F8" w14:paraId="39863546" w14:textId="77777777" w:rsidTr="0019327C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F7298E" w14:textId="079730B4" w:rsidR="00DA0C49" w:rsidRDefault="00DA0C4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1902" w14:textId="32D42171" w:rsidR="00DA0C49" w:rsidRPr="0019327C" w:rsidRDefault="00512212" w:rsidP="008F418A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>HTML / CSS / Framework JavaScript (</w:t>
            </w:r>
            <w:r w:rsidR="00AA61AF" w:rsidRPr="0019327C">
              <w:rPr>
                <w:lang w:val="en-GB"/>
              </w:rPr>
              <w:t>React ou Angular</w:t>
            </w:r>
            <w:r w:rsidRPr="0019327C">
              <w:rPr>
                <w:lang w:val="en-GB"/>
              </w:rPr>
              <w:t>)</w:t>
            </w:r>
            <w:r w:rsidR="00AA61AF" w:rsidRPr="0019327C">
              <w:rPr>
                <w:lang w:val="en-GB"/>
              </w:rPr>
              <w:t>.</w:t>
            </w:r>
          </w:p>
        </w:tc>
      </w:tr>
      <w:tr w:rsidR="00C74F0A" w:rsidRPr="00DE538F" w14:paraId="22AEC35D" w14:textId="77777777" w:rsidTr="007517C8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20CC35" w14:textId="3BF232AF" w:rsidR="00C74F0A" w:rsidRDefault="00C74F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DA5F" w14:textId="77777777" w:rsidR="00DE538F" w:rsidRPr="0019327C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Accès en HTTPS </w:t>
            </w:r>
            <w:r w:rsidRPr="006A3532">
              <w:rPr>
                <w:b/>
                <w:bCs/>
                <w:lang w:val="en-GB"/>
              </w:rPr>
              <w:t>uniquement</w:t>
            </w:r>
            <w:r w:rsidRPr="0019327C">
              <w:rPr>
                <w:lang w:val="en-GB"/>
              </w:rPr>
              <w:t xml:space="preserve">. </w:t>
            </w:r>
          </w:p>
          <w:p w14:paraId="37CC692B" w14:textId="77777777" w:rsidR="00DE538F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</w:pPr>
            <w:r w:rsidRPr="00DE538F">
              <w:t xml:space="preserve">Doit être </w:t>
            </w:r>
            <w:r>
              <w:t>conformes aux recommandations</w:t>
            </w:r>
            <w:r w:rsidR="0027550D">
              <w:t xml:space="preserve"> de sécurité mentionnées dans l’</w:t>
            </w:r>
            <w:r>
              <w:t>OWASP</w:t>
            </w:r>
            <w:r w:rsidR="0044578E">
              <w:t xml:space="preserve"> Top 10.</w:t>
            </w:r>
          </w:p>
          <w:p w14:paraId="1E46F196" w14:textId="4062BF6F" w:rsidR="00E61CAD" w:rsidRPr="00DE538F" w:rsidRDefault="008B4472" w:rsidP="00E61CA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 xml:space="preserve">Doit être placé derrière un </w:t>
            </w:r>
            <w:r w:rsidR="00372DF0">
              <w:t>WAF (</w:t>
            </w:r>
            <w:r w:rsidR="00372DF0" w:rsidRPr="008872DA">
              <w:rPr>
                <w:i/>
                <w:iCs/>
              </w:rPr>
              <w:t xml:space="preserve">Web </w:t>
            </w:r>
            <w:r w:rsidR="008872DA">
              <w:rPr>
                <w:i/>
                <w:iCs/>
              </w:rPr>
              <w:t>A</w:t>
            </w:r>
            <w:r w:rsidR="00372DF0" w:rsidRPr="008872DA">
              <w:rPr>
                <w:i/>
                <w:iCs/>
              </w:rPr>
              <w:t>pplication Firewall</w:t>
            </w:r>
            <w:r w:rsidR="00372DF0">
              <w:t>)</w:t>
            </w:r>
            <w:r w:rsidR="00AD13BB">
              <w:t xml:space="preserve"> si exposé sur internet.</w:t>
            </w:r>
          </w:p>
        </w:tc>
      </w:tr>
    </w:tbl>
    <w:p w14:paraId="04BD14AB" w14:textId="49E88103" w:rsidR="00AD23F3" w:rsidRPr="00DE538F" w:rsidRDefault="002A2B7F" w:rsidP="002A2B7F">
      <w:pPr>
        <w:pStyle w:val="Lgende"/>
      </w:pPr>
      <w:bookmarkStart w:id="31" w:name="_Toc105858870"/>
      <w:r>
        <w:t xml:space="preserve">Tableau </w:t>
      </w:r>
      <w:fldSimple w:instr=" SEQ Tableau \* ARABIC ">
        <w:r w:rsidR="0066578C">
          <w:rPr>
            <w:noProof/>
          </w:rPr>
          <w:t>6</w:t>
        </w:r>
      </w:fldSimple>
      <w:r w:rsidR="009D2AC6">
        <w:t> :</w:t>
      </w:r>
      <w:r>
        <w:t xml:space="preserve"> Spécifications technique</w:t>
      </w:r>
      <w:r w:rsidR="00C44C15">
        <w:t>s</w:t>
      </w:r>
      <w:r>
        <w:t xml:space="preserve"> du composant "SC-1 - Plateforme Web"</w:t>
      </w:r>
      <w:bookmarkEnd w:id="31"/>
    </w:p>
    <w:p w14:paraId="478B986B" w14:textId="486924FF" w:rsidR="00467460" w:rsidRDefault="00467460" w:rsidP="00467460">
      <w:pPr>
        <w:pStyle w:val="Titre3"/>
      </w:pPr>
      <w:bookmarkStart w:id="32" w:name="_Toc105863957"/>
      <w:r w:rsidRPr="00467460">
        <w:lastRenderedPageBreak/>
        <w:t>SC-</w:t>
      </w:r>
      <w:r>
        <w:t xml:space="preserve">2 - </w:t>
      </w:r>
      <w:r w:rsidRPr="00467460">
        <w:t xml:space="preserve">Module </w:t>
      </w:r>
      <w:r>
        <w:t>« C</w:t>
      </w:r>
      <w:r w:rsidRPr="00467460">
        <w:t>ommentaire</w:t>
      </w:r>
      <w:r>
        <w:t>s »</w:t>
      </w:r>
      <w:bookmarkEnd w:id="3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F4E89" w:rsidRPr="00A73E23" w14:paraId="461C41A4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B0D1800" w14:textId="1970B1A9" w:rsidR="007F4E89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05E8B8D" w14:textId="0F29C45E" w:rsidR="007F4E89" w:rsidRPr="00A73E23" w:rsidRDefault="007F4E89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MODULE « COMMENTAIRES »</w:t>
            </w:r>
          </w:p>
        </w:tc>
      </w:tr>
      <w:tr w:rsidR="007F4E89" w14:paraId="1DF81C67" w14:textId="77777777" w:rsidTr="00185801">
        <w:trPr>
          <w:trHeight w:val="43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50F0ADE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CA27" w14:textId="36477E75" w:rsidR="007F4E89" w:rsidRDefault="00881C97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4E656F">
              <w:t xml:space="preserve">disposer d’UI pour </w:t>
            </w:r>
            <w:r w:rsidR="0051744F">
              <w:t>interagir</w:t>
            </w:r>
            <w:r w:rsidR="004E656F">
              <w:t xml:space="preserve"> avec les </w:t>
            </w:r>
            <w:r>
              <w:t>comment</w:t>
            </w:r>
            <w:r w:rsidR="004E656F">
              <w:t>aires d’un document.</w:t>
            </w:r>
            <w:r>
              <w:t xml:space="preserve"> </w:t>
            </w:r>
          </w:p>
        </w:tc>
      </w:tr>
      <w:tr w:rsidR="007F4E89" w:rsidRPr="0013376D" w14:paraId="02D3FBDD" w14:textId="77777777" w:rsidTr="00185801">
        <w:trPr>
          <w:trHeight w:val="83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6653FD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6B03E" w14:textId="214B2705" w:rsidR="00556A45" w:rsidRPr="0013376D" w:rsidRDefault="0013376D" w:rsidP="00556A45">
            <w:pPr>
              <w:spacing w:after="0"/>
              <w:jc w:val="both"/>
            </w:pPr>
            <w:r w:rsidRPr="0013376D">
              <w:t xml:space="preserve">Micromodules frontend </w:t>
            </w:r>
            <w:r w:rsidR="00556A45">
              <w:t xml:space="preserve">développé à l’aide d’un Framework JS et </w:t>
            </w:r>
            <w:r w:rsidRPr="0013376D">
              <w:t>fournissa</w:t>
            </w:r>
            <w:r>
              <w:t>nt les UI pour commenter les documents et visualiser les commentaires des autres utilisateurs.</w:t>
            </w:r>
          </w:p>
        </w:tc>
      </w:tr>
      <w:tr w:rsidR="007F4E89" w14:paraId="41C9B842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720FC0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47219" w14:textId="77777777" w:rsidR="007F4E89" w:rsidRPr="007423F2" w:rsidRDefault="001F11A9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266EE1E" w14:textId="197A8B30" w:rsidR="007423F2" w:rsidRPr="008F418A" w:rsidRDefault="007423F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8F20A2" w:rsidRPr="008503F8" w14:paraId="306D68C3" w14:textId="77777777" w:rsidTr="00185801">
        <w:trPr>
          <w:trHeight w:val="41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AEA121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6813" w14:textId="74872C29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>HTML / CSS / Framework JavaScript (React ou Angular).</w:t>
            </w:r>
          </w:p>
        </w:tc>
      </w:tr>
      <w:tr w:rsidR="008F20A2" w:rsidRPr="00DE538F" w14:paraId="5265CF3F" w14:textId="77777777" w:rsidTr="00185801">
        <w:trPr>
          <w:trHeight w:val="6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58BBBB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ED21" w14:textId="1CF111DC" w:rsidR="008F20A2" w:rsidRPr="00DE538F" w:rsidRDefault="007902A8" w:rsidP="0070586E">
            <w:pPr>
              <w:pStyle w:val="Paragraphedeliste"/>
              <w:numPr>
                <w:ilvl w:val="0"/>
                <w:numId w:val="44"/>
              </w:numPr>
              <w:spacing w:after="0"/>
              <w:ind w:left="221" w:hanging="142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5024C46A" w14:textId="0E2E470F" w:rsidR="00BE755D" w:rsidRPr="00BE755D" w:rsidRDefault="00855346" w:rsidP="00855346">
      <w:pPr>
        <w:pStyle w:val="Lgende"/>
      </w:pPr>
      <w:bookmarkStart w:id="33" w:name="_Toc105858871"/>
      <w:r>
        <w:t xml:space="preserve">Tableau </w:t>
      </w:r>
      <w:fldSimple w:instr=" SEQ Tableau \* ARABIC ">
        <w:r w:rsidR="0066578C">
          <w:rPr>
            <w:noProof/>
          </w:rPr>
          <w:t>7</w:t>
        </w:r>
      </w:fldSimple>
      <w:r>
        <w:t xml:space="preserve"> : </w:t>
      </w:r>
      <w:r w:rsidRPr="00195FA8">
        <w:t>Spécifications techniques du composant "SC-2 – Module « Commentaires »"</w:t>
      </w:r>
      <w:bookmarkEnd w:id="33"/>
    </w:p>
    <w:p w14:paraId="7BC50026" w14:textId="77777777" w:rsidR="001A7812" w:rsidRDefault="001A7812" w:rsidP="00FC7D0D"/>
    <w:p w14:paraId="44C7F4E9" w14:textId="3DAB9D79" w:rsidR="004F5C97" w:rsidRDefault="00467460" w:rsidP="00467460">
      <w:pPr>
        <w:pStyle w:val="Titre3"/>
      </w:pPr>
      <w:bookmarkStart w:id="34" w:name="_Toc105863958"/>
      <w:r>
        <w:t xml:space="preserve">SC-4 - </w:t>
      </w:r>
      <w:r w:rsidRPr="00467460">
        <w:t xml:space="preserve">Module </w:t>
      </w:r>
      <w:r>
        <w:t>« Gestion des utilisateurs »</w:t>
      </w:r>
      <w:bookmarkEnd w:id="3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608AD" w:rsidRPr="00A73E23" w14:paraId="3494F52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7490FAE" w14:textId="2D31A425" w:rsidR="003608AD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EB43CE" w14:textId="0657380F" w:rsidR="003608AD" w:rsidRPr="00A73E23" w:rsidRDefault="003608AD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F696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 xml:space="preserve">GESTION DES </w:t>
            </w:r>
            <w:r w:rsidR="00093A0E">
              <w:rPr>
                <w:b/>
                <w:bCs/>
              </w:rPr>
              <w:t>UTILISATEURS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3608AD" w14:paraId="4965CA3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8D9F4D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2769" w14:textId="04553760" w:rsidR="003608AD" w:rsidRDefault="00671411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13547D">
              <w:t xml:space="preserve">s’inscrire / </w:t>
            </w:r>
            <w:r>
              <w:t>s’authentifier et gérer les comptes des utilisateurs.</w:t>
            </w:r>
          </w:p>
        </w:tc>
      </w:tr>
      <w:tr w:rsidR="003608AD" w14:paraId="394D6977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10AE54F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FF48" w14:textId="7EF39978" w:rsidR="003608AD" w:rsidRDefault="009C614C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>développé</w:t>
            </w:r>
            <w:r w:rsidR="006A09CA">
              <w:t>s</w:t>
            </w:r>
            <w:r>
              <w:t xml:space="preserve"> à l’aide d’un Framework JS et </w:t>
            </w:r>
            <w:r w:rsidRPr="0013376D">
              <w:t>fournissa</w:t>
            </w:r>
            <w:r>
              <w:t>nt les UI pour</w:t>
            </w:r>
            <w:r w:rsidR="006A09CA">
              <w:t xml:space="preserve"> la gestion de compte des utilisateurs (</w:t>
            </w:r>
            <w:r w:rsidR="00161FB6">
              <w:t>création</w:t>
            </w:r>
            <w:r w:rsidR="006A09CA">
              <w:t xml:space="preserve">, authentification, réinitialisation de mot de passe …) et les UI pour la gestion des droits (accessibles </w:t>
            </w:r>
            <w:r w:rsidR="00D558C5">
              <w:t>uniquement</w:t>
            </w:r>
            <w:r w:rsidR="006A09CA">
              <w:t xml:space="preserve"> aux administrateurs). </w:t>
            </w:r>
          </w:p>
        </w:tc>
      </w:tr>
      <w:tr w:rsidR="003608AD" w:rsidRPr="008F418A" w14:paraId="27BA5DB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D3BAE4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890E" w14:textId="77777777" w:rsidR="00897B83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35EC95B1" w14:textId="77777777" w:rsidR="003608AD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37C527E6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5C49F82A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7AB5B3A9" w14:textId="16C69B8C" w:rsidR="00897B83" w:rsidRPr="008F418A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8F20A2" w:rsidRPr="008503F8" w14:paraId="047F1B00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3AB2BE6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FE348" w14:textId="55433B6A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>HTML / CSS / Framework JavaScript (React ou Angular).</w:t>
            </w:r>
          </w:p>
        </w:tc>
      </w:tr>
      <w:tr w:rsidR="008F20A2" w:rsidRPr="00DE538F" w14:paraId="6DECFA94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B3B7A50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27A18" w14:textId="77777777" w:rsidR="008F20A2" w:rsidRDefault="00161A1C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  <w:p w14:paraId="53D00216" w14:textId="1A693F39" w:rsidR="00161A1C" w:rsidRPr="00DE538F" w:rsidRDefault="00161A1C" w:rsidP="00161A1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 w:rsidRPr="009D11A5">
              <w:rPr>
                <w:b/>
                <w:bCs/>
              </w:rPr>
              <w:t>Double authentification 2FA</w:t>
            </w:r>
            <w:r>
              <w:t xml:space="preserve"> à implémenter à minima pour les comptes administrateurs.</w:t>
            </w:r>
          </w:p>
        </w:tc>
      </w:tr>
    </w:tbl>
    <w:p w14:paraId="096CA711" w14:textId="5554B153" w:rsidR="00473F3C" w:rsidRPr="00473F3C" w:rsidRDefault="00A72209" w:rsidP="00A72209">
      <w:pPr>
        <w:pStyle w:val="Lgende"/>
      </w:pPr>
      <w:bookmarkStart w:id="35" w:name="_Toc105858872"/>
      <w:r>
        <w:t xml:space="preserve">Tableau </w:t>
      </w:r>
      <w:fldSimple w:instr=" SEQ Tableau \* ARABIC ">
        <w:r w:rsidR="0066578C">
          <w:rPr>
            <w:noProof/>
          </w:rPr>
          <w:t>8</w:t>
        </w:r>
      </w:fldSimple>
      <w:r w:rsidRPr="00C12E90">
        <w:t xml:space="preserve"> : Spécifications techniques du composant "SC-</w:t>
      </w:r>
      <w:r w:rsidR="00934C61">
        <w:t>4</w:t>
      </w:r>
      <w:r w:rsidRPr="00C12E90">
        <w:t xml:space="preserve"> – Module « </w:t>
      </w:r>
      <w:r>
        <w:t>Gestion des utilisateurs</w:t>
      </w:r>
      <w:r w:rsidRPr="00C12E90">
        <w:t xml:space="preserve"> »"</w:t>
      </w:r>
      <w:bookmarkEnd w:id="35"/>
    </w:p>
    <w:p w14:paraId="31F55619" w14:textId="77777777" w:rsidR="0081662E" w:rsidRDefault="0081662E" w:rsidP="0081662E">
      <w:pPr>
        <w:pStyle w:val="Titre3"/>
      </w:pPr>
      <w:bookmarkStart w:id="36" w:name="_Toc105863959"/>
      <w:r>
        <w:lastRenderedPageBreak/>
        <w:t xml:space="preserve">SC-3 - </w:t>
      </w:r>
      <w:r w:rsidRPr="00467460">
        <w:t xml:space="preserve">Module </w:t>
      </w:r>
      <w:r>
        <w:t>« Gestion des documents »</w:t>
      </w:r>
      <w:bookmarkEnd w:id="3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81662E" w:rsidRPr="00A73E23" w14:paraId="5179A7AC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BF4BD39" w14:textId="77777777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0BF9C3" w14:textId="77777777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SC-3 – MODULE « </w:t>
            </w:r>
            <w:r w:rsidRPr="003608AD">
              <w:rPr>
                <w:b/>
                <w:bCs/>
              </w:rPr>
              <w:t>GESTION DES DOCUMENTS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81662E" w14:paraId="5C40989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2258A9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29CF" w14:textId="77777777" w:rsidR="0081662E" w:rsidRDefault="0081662E" w:rsidP="002D0CCE">
            <w:pPr>
              <w:spacing w:after="0" w:line="240" w:lineRule="auto"/>
              <w:jc w:val="both"/>
            </w:pPr>
            <w:r>
              <w:t>Permettre aux utilisateurs de gérer les documents et s’abonner aux notifications de modifications.</w:t>
            </w:r>
          </w:p>
        </w:tc>
      </w:tr>
      <w:tr w:rsidR="0081662E" w14:paraId="4FF12A31" w14:textId="77777777" w:rsidTr="002D0CCE">
        <w:trPr>
          <w:trHeight w:val="113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52A505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F224" w14:textId="77777777" w:rsidR="0081662E" w:rsidRDefault="0081662E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 xml:space="preserve">développé à l’aide d’un Framework JS et </w:t>
            </w:r>
            <w:r w:rsidRPr="0013376D">
              <w:t>fournissa</w:t>
            </w:r>
            <w:r>
              <w:t>nt les UI pour les fonctionnalités liés aux documents à publier / publié sur la plateforme (ajout, révision, suivi des versions, notifications de changement …)</w:t>
            </w:r>
          </w:p>
        </w:tc>
      </w:tr>
      <w:tr w:rsidR="0081662E" w:rsidRPr="008F418A" w14:paraId="5AF9076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C6ED7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3488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439CF3C9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7415091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1FBCAFC2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4AF5A4E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762817F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7B2CFA7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07923C18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08567CFA" w14:textId="30D6121D" w:rsidR="0081662E" w:rsidRPr="006B1A32" w:rsidRDefault="0081662E" w:rsidP="006B1A3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790534F2" w14:textId="77777777" w:rsidR="0081662E" w:rsidRPr="007C7C58" w:rsidRDefault="0081662E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57CD159C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71C2D883" w14:textId="77777777" w:rsidR="0081662E" w:rsidRPr="008F418A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R.5 Je peux télécharger un document au format pdf.</w:t>
            </w:r>
          </w:p>
        </w:tc>
      </w:tr>
      <w:tr w:rsidR="0081662E" w:rsidRPr="008503F8" w14:paraId="340666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9F124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14CA" w14:textId="77777777" w:rsidR="0081662E" w:rsidRPr="0019327C" w:rsidRDefault="0081662E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>HTML / CSS / Framework JavaScript (React ou Angular).</w:t>
            </w:r>
          </w:p>
        </w:tc>
      </w:tr>
      <w:tr w:rsidR="0081662E" w:rsidRPr="00DE538F" w14:paraId="63831D1D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9D8D6D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79099" w14:textId="77777777" w:rsidR="0081662E" w:rsidRPr="00DE538F" w:rsidRDefault="0081662E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3800D214" w14:textId="5D319DBC" w:rsidR="0081662E" w:rsidRPr="00473F3C" w:rsidRDefault="0081662E" w:rsidP="0081662E">
      <w:pPr>
        <w:pStyle w:val="Lgende"/>
      </w:pPr>
      <w:bookmarkStart w:id="37" w:name="_Toc105858873"/>
      <w:r>
        <w:t xml:space="preserve">Tableau </w:t>
      </w:r>
      <w:fldSimple w:instr=" SEQ Tableau \* ARABIC ">
        <w:r w:rsidR="0066578C">
          <w:rPr>
            <w:noProof/>
          </w:rPr>
          <w:t>9</w:t>
        </w:r>
      </w:fldSimple>
      <w:r w:rsidRPr="00034425">
        <w:t xml:space="preserve"> : Spécifications techniques du composant "SC-</w:t>
      </w:r>
      <w:r>
        <w:t>3</w:t>
      </w:r>
      <w:r w:rsidRPr="00034425">
        <w:t xml:space="preserve"> – Module « </w:t>
      </w:r>
      <w:r>
        <w:t>Gestion des documents</w:t>
      </w:r>
      <w:r w:rsidRPr="00034425">
        <w:t xml:space="preserve"> »"</w:t>
      </w:r>
      <w:bookmarkEnd w:id="37"/>
    </w:p>
    <w:p w14:paraId="0668D5CB" w14:textId="77777777" w:rsidR="00BC2313" w:rsidRDefault="00BC2313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3061C49D" w14:textId="13BAF57F" w:rsidR="006655A6" w:rsidRDefault="006655A6" w:rsidP="006655A6">
      <w:pPr>
        <w:pStyle w:val="Titre2"/>
      </w:pPr>
      <w:bookmarkStart w:id="38" w:name="_Toc105863960"/>
      <w:r w:rsidRPr="00C5494F">
        <w:lastRenderedPageBreak/>
        <w:t>Service layer</w:t>
      </w:r>
      <w:bookmarkEnd w:id="38"/>
    </w:p>
    <w:p w14:paraId="0DCBBE56" w14:textId="67928433" w:rsidR="000E2505" w:rsidRPr="000E2505" w:rsidRDefault="000E2505" w:rsidP="000E2505">
      <w:pPr>
        <w:pStyle w:val="Titre3"/>
      </w:pPr>
      <w:bookmarkStart w:id="39" w:name="_Toc105863961"/>
      <w:r>
        <w:t>Généralités sur la couche « Service »</w:t>
      </w:r>
      <w:bookmarkEnd w:id="39"/>
    </w:p>
    <w:p w14:paraId="3F747853" w14:textId="22C915DC" w:rsidR="0093139D" w:rsidRDefault="00073EEF" w:rsidP="00C2492B">
      <w:pPr>
        <w:jc w:val="both"/>
      </w:pPr>
      <w:r>
        <w:t xml:space="preserve">La couche service </w:t>
      </w:r>
      <w:r w:rsidR="009A27E8">
        <w:t xml:space="preserve">constitue le backend de la plateforme SCS GED et </w:t>
      </w:r>
      <w:r>
        <w:t>est construite sur une architecture « micro-service</w:t>
      </w:r>
      <w:r w:rsidR="00685960">
        <w:rPr>
          <w:rStyle w:val="Appelnotedebasdep"/>
        </w:rPr>
        <w:footnoteReference w:id="3"/>
      </w:r>
      <w:r>
        <w:t> » exposée sous la forme d’API Web REST</w:t>
      </w:r>
      <w:r w:rsidR="000D35F3">
        <w:t>ful</w:t>
      </w:r>
      <w:r w:rsidR="0057229C">
        <w:rPr>
          <w:rStyle w:val="Appelnotedebasdep"/>
        </w:rPr>
        <w:footnoteReference w:id="4"/>
      </w:r>
      <w:r w:rsidR="00685960">
        <w:t xml:space="preserve"> (à minima de niveau 2 sur le modèle de maturité </w:t>
      </w:r>
      <w:r w:rsidR="00C23E29">
        <w:t xml:space="preserve">REST </w:t>
      </w:r>
      <w:r w:rsidR="00685960">
        <w:t>de Richardson</w:t>
      </w:r>
      <w:r w:rsidR="00685960">
        <w:rPr>
          <w:rStyle w:val="Appelnotedebasdep"/>
        </w:rPr>
        <w:footnoteReference w:id="5"/>
      </w:r>
      <w:r w:rsidR="00685960">
        <w:t>)</w:t>
      </w:r>
      <w:r w:rsidR="000D35F3">
        <w:t xml:space="preserve">. </w:t>
      </w:r>
    </w:p>
    <w:p w14:paraId="40DA3C58" w14:textId="21DC9103" w:rsidR="007B26A0" w:rsidRDefault="00C2492B" w:rsidP="00C2492B">
      <w:pPr>
        <w:jc w:val="both"/>
      </w:pPr>
      <w:r>
        <w:t>Conformément à la définition des micro-services et afin de respecter les bonnes pratiques d’architecture visant à réduire au maximum le couplage entre les composants, chacun d’eux consomme ses propres données qui ne peuvent être modifié que par lui seul</w:t>
      </w:r>
      <w:r w:rsidR="005150C2">
        <w:t xml:space="preserve"> (Ex : seul le service « Gestion des utilisateurs » peut modifier les données associés à un utilisateur)</w:t>
      </w:r>
      <w:r w:rsidR="00D41D0A">
        <w:t>.</w:t>
      </w:r>
    </w:p>
    <w:p w14:paraId="233074A2" w14:textId="77777777" w:rsidR="004D5609" w:rsidRDefault="00CC6BD5" w:rsidP="00C2492B">
      <w:pPr>
        <w:jc w:val="both"/>
      </w:pPr>
      <w:r>
        <w:t>À ce stade, l’utilisation d’outils avancés pour la construction d’une architecture « Event Driven » comme les messages brokers (Kafka, RabbitMQ …) n’a pas été retenue</w:t>
      </w:r>
      <w:r w:rsidR="00565F15">
        <w:t xml:space="preserve"> afin de ne pas alourdir inutilement la complexité de la maintenance de la plateforme et des développements.</w:t>
      </w:r>
    </w:p>
    <w:p w14:paraId="135F3D03" w14:textId="0B5C31C7" w:rsidR="00CE1092" w:rsidRDefault="004D5609" w:rsidP="00C2492B">
      <w:pPr>
        <w:jc w:val="both"/>
      </w:pPr>
      <w:r>
        <w:t xml:space="preserve">Les actions gourmandes en ressources </w:t>
      </w:r>
      <w:r w:rsidR="002E38B5">
        <w:t xml:space="preserve">(mailing …) </w:t>
      </w:r>
      <w:r>
        <w:t xml:space="preserve">devront cependant faire appel </w:t>
      </w:r>
      <w:r w:rsidR="002E38B5">
        <w:t>à des mécanismes de traitement asynchrones simples</w:t>
      </w:r>
      <w:r w:rsidR="00972FC5">
        <w:t xml:space="preserve"> (file FIFO par exemple) </w:t>
      </w:r>
      <w:r w:rsidR="002E38B5">
        <w:t xml:space="preserve">afin </w:t>
      </w:r>
      <w:r w:rsidR="003C2255">
        <w:t>d</w:t>
      </w:r>
      <w:r w:rsidR="002E38B5">
        <w:t xml:space="preserve">e satisfaire aux principes de performance et de </w:t>
      </w:r>
      <w:r w:rsidR="00E83012">
        <w:t>résilience</w:t>
      </w:r>
      <w:r w:rsidR="002E38B5">
        <w:t xml:space="preserve"> de la plateforme.</w:t>
      </w:r>
    </w:p>
    <w:p w14:paraId="1D018579" w14:textId="0C86947C" w:rsidR="000C1652" w:rsidRDefault="001D388E" w:rsidP="00C2492B">
      <w:pPr>
        <w:jc w:val="both"/>
      </w:pPr>
      <w:r>
        <w:t xml:space="preserve">Conformément aux exigences d’architecture, le développement des services sera effectué en langage Java exploitant le </w:t>
      </w:r>
      <w:r w:rsidR="000C1652">
        <w:t>Framework</w:t>
      </w:r>
      <w:r>
        <w:t xml:space="preserve"> Spring</w:t>
      </w:r>
      <w:r w:rsidR="00D21F20">
        <w:rPr>
          <w:rStyle w:val="Appelnotedebasdep"/>
        </w:rPr>
        <w:footnoteReference w:id="6"/>
      </w:r>
      <w:r>
        <w:t xml:space="preserve">. </w:t>
      </w:r>
    </w:p>
    <w:p w14:paraId="515CB59D" w14:textId="6FBCFBB3" w:rsidR="002C63DB" w:rsidRDefault="004D641D" w:rsidP="00C2492B">
      <w:pPr>
        <w:jc w:val="both"/>
      </w:pPr>
      <w:r>
        <w:t xml:space="preserve">Une attention particulière </w:t>
      </w:r>
      <w:r w:rsidR="000479FE">
        <w:t xml:space="preserve">est </w:t>
      </w:r>
      <w:r>
        <w:t>apportée à la sécurité</w:t>
      </w:r>
      <w:r w:rsidR="009751C0">
        <w:t xml:space="preserve">. </w:t>
      </w:r>
      <w:r w:rsidR="000479FE">
        <w:t xml:space="preserve">Aussi, afin de permettre une utilisation « authentifié » des API, celles-ci devront </w:t>
      </w:r>
      <w:r w:rsidR="005327B1">
        <w:t>être accessible uniquement aux utilisateurs authentifiés et doivent embarquer de manière native la gestion d</w:t>
      </w:r>
      <w:r w:rsidR="00AA303E">
        <w:t xml:space="preserve">u </w:t>
      </w:r>
      <w:r w:rsidR="005327B1">
        <w:t xml:space="preserve">périmètre des données accessibles </w:t>
      </w:r>
      <w:r w:rsidR="00AA303E">
        <w:t>(exemple : une API ne peut pas délivrer à un utilisateur des informations sur un autre utilisateur</w:t>
      </w:r>
      <w:r w:rsidR="009D3F2F">
        <w:t xml:space="preserve"> (sauf admin)</w:t>
      </w:r>
      <w:r w:rsidR="00AA303E">
        <w:t>).</w:t>
      </w:r>
      <w:r w:rsidR="001124F9">
        <w:t xml:space="preserve"> Pour cette exigence, l’utilisation de la technologie OAuth / OIDC </w:t>
      </w:r>
      <w:r w:rsidR="002C63DB">
        <w:rPr>
          <w:rStyle w:val="Appelnotedebasdep"/>
        </w:rPr>
        <w:footnoteReference w:id="7"/>
      </w:r>
      <w:r w:rsidR="001124F9">
        <w:t>est recommandé</w:t>
      </w:r>
      <w:r w:rsidR="00DB1FAA">
        <w:t>e</w:t>
      </w:r>
      <w:r w:rsidR="0008720B">
        <w:t xml:space="preserve"> (mais non imposé</w:t>
      </w:r>
      <w:r w:rsidR="003013BB">
        <w:t>, tant que la solution retenue satisfait</w:t>
      </w:r>
      <w:r w:rsidR="000E3954">
        <w:t xml:space="preserve"> aux exigences de sécurité</w:t>
      </w:r>
      <w:r w:rsidR="0008720B">
        <w:t>).</w:t>
      </w:r>
    </w:p>
    <w:p w14:paraId="4010F80A" w14:textId="49C188DA" w:rsidR="00FD5462" w:rsidRDefault="001E502E" w:rsidP="00C2492B">
      <w:pPr>
        <w:jc w:val="both"/>
      </w:pPr>
      <w:r>
        <w:t>La gestion d</w:t>
      </w:r>
      <w:r w:rsidR="00C56A05">
        <w:t xml:space="preserve">es </w:t>
      </w:r>
      <w:r>
        <w:t>erreur</w:t>
      </w:r>
      <w:r w:rsidR="00C56A05">
        <w:t>s</w:t>
      </w:r>
      <w:r>
        <w:t xml:space="preserve"> devra être conforme à la RFC 7807</w:t>
      </w:r>
      <w:r w:rsidR="002838AA">
        <w:t xml:space="preserve"> (Problem Details for </w:t>
      </w:r>
      <w:r w:rsidR="00A76413">
        <w:t>HTTP</w:t>
      </w:r>
      <w:r w:rsidR="002838AA">
        <w:t xml:space="preserve"> APIs)</w:t>
      </w:r>
      <w:r w:rsidR="00A52571">
        <w:rPr>
          <w:rStyle w:val="Appelnotedebasdep"/>
        </w:rPr>
        <w:footnoteReference w:id="8"/>
      </w:r>
      <w:r w:rsidR="00A95E74">
        <w:t xml:space="preserve"> </w:t>
      </w:r>
      <w:r>
        <w:t xml:space="preserve">qui </w:t>
      </w:r>
      <w:r w:rsidR="00817707">
        <w:t>fournit</w:t>
      </w:r>
      <w:r>
        <w:t xml:space="preserve"> un modèle générique pour</w:t>
      </w:r>
      <w:r w:rsidR="00F621C9">
        <w:t xml:space="preserve"> la génération de réponse API standardisé lorsqu’une erreur survient (technique ou fonctionnelle)</w:t>
      </w:r>
      <w:r>
        <w:t>.</w:t>
      </w:r>
    </w:p>
    <w:p w14:paraId="2E2709BF" w14:textId="45B87B3D" w:rsidR="00B35F65" w:rsidRPr="000D35F3" w:rsidRDefault="00B35F65" w:rsidP="00C2492B">
      <w:pPr>
        <w:jc w:val="both"/>
      </w:pPr>
      <w:r>
        <w:br w:type="page"/>
      </w:r>
    </w:p>
    <w:p w14:paraId="1CEEC447" w14:textId="77777777" w:rsidR="00620492" w:rsidRDefault="00620492" w:rsidP="00620492">
      <w:pPr>
        <w:pStyle w:val="Titre3"/>
      </w:pPr>
      <w:bookmarkStart w:id="40" w:name="_Toc105863962"/>
      <w:r>
        <w:lastRenderedPageBreak/>
        <w:t>SC-5 - Comment Management Service</w:t>
      </w:r>
      <w:bookmarkEnd w:id="4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20492" w:rsidRPr="00A73E23" w14:paraId="73A29E0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EEC92D7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4C9FAAE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SC-5 – COMMENT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620492" w14:paraId="22E0D54F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094806D" w14:textId="77777777" w:rsidR="00620492" w:rsidRDefault="0062049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BD60" w14:textId="3DEF8B0C" w:rsidR="00620492" w:rsidRDefault="004874BC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commentaires.</w:t>
            </w:r>
          </w:p>
        </w:tc>
      </w:tr>
      <w:tr w:rsidR="004101A6" w14:paraId="4F9513C5" w14:textId="77777777" w:rsidTr="00E117E2">
        <w:trPr>
          <w:trHeight w:val="10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663EB7A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6E80" w14:textId="5517A265" w:rsidR="004101A6" w:rsidRDefault="004101A6" w:rsidP="004101A6">
            <w:pPr>
              <w:spacing w:after="0"/>
              <w:jc w:val="both"/>
            </w:pPr>
            <w:r>
              <w:t>Développé sous forme de micro-service et exposé en API RESTFul (conforme REST Level 2 mini), le service fourni un ensemble de endpoint permettant l’ensemble des actions associés à la gestion des commentaires.</w:t>
            </w:r>
          </w:p>
        </w:tc>
      </w:tr>
      <w:tr w:rsidR="004101A6" w:rsidRPr="008F418A" w14:paraId="115D906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243C4B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C6E9" w14:textId="77777777" w:rsidR="004101A6" w:rsidRPr="007423F2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FC0C54B" w14:textId="77777777" w:rsidR="004101A6" w:rsidRPr="008F418A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4101A6" w:rsidRPr="005A39D3" w14:paraId="5841B3F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D79CE88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0EB2" w14:textId="77BE5C69" w:rsidR="004101A6" w:rsidRPr="005A39D3" w:rsidRDefault="004101A6" w:rsidP="004101A6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5A39D3">
              <w:t xml:space="preserve">Web API REST / Java / Spring / </w:t>
            </w:r>
            <w:r w:rsidRPr="00FF39CF">
              <w:t>Gestion d’erreur sur la</w:t>
            </w:r>
            <w:r>
              <w:t xml:space="preserve"> base de la RFC 7807</w:t>
            </w:r>
          </w:p>
        </w:tc>
      </w:tr>
      <w:tr w:rsidR="004101A6" w:rsidRPr="00DE538F" w14:paraId="434B35EE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A18A0E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22F0" w14:textId="77777777" w:rsidR="004101A6" w:rsidRDefault="004101A6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645B21BC" w14:textId="77777777" w:rsidR="004101A6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72A0D41" w14:textId="77777777" w:rsidR="004101A6" w:rsidRPr="00DE538F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546D3684" w14:textId="61FB099A" w:rsidR="00AF4F2E" w:rsidRPr="00AF4F2E" w:rsidRDefault="00E117E2" w:rsidP="00E117E2">
      <w:pPr>
        <w:pStyle w:val="Lgende"/>
      </w:pPr>
      <w:bookmarkStart w:id="41" w:name="_Toc105858874"/>
      <w:r>
        <w:t xml:space="preserve">Tableau </w:t>
      </w:r>
      <w:fldSimple w:instr=" SEQ Tableau \* ARABIC ">
        <w:r w:rsidR="0066578C">
          <w:rPr>
            <w:noProof/>
          </w:rPr>
          <w:t>10</w:t>
        </w:r>
      </w:fldSimple>
      <w:r>
        <w:t xml:space="preserve"> : </w:t>
      </w:r>
      <w:r w:rsidRPr="00134C0C">
        <w:t>Spécifications techniques du composant "SC-5 – Comment Management Service "</w:t>
      </w:r>
      <w:bookmarkEnd w:id="41"/>
    </w:p>
    <w:p w14:paraId="09106BCF" w14:textId="77777777" w:rsidR="00571C25" w:rsidRDefault="00571C25" w:rsidP="00571C25">
      <w:pPr>
        <w:pStyle w:val="Titre3"/>
      </w:pPr>
      <w:bookmarkStart w:id="42" w:name="_Toc105863963"/>
      <w:r>
        <w:t xml:space="preserve">SC-7 - </w:t>
      </w:r>
      <w:r w:rsidRPr="00380F2A">
        <w:t>User Management Service</w:t>
      </w:r>
      <w:bookmarkEnd w:id="4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571C25" w:rsidRPr="00A73E23" w14:paraId="425955AE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604A4B6" w14:textId="77777777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C305" w14:textId="77777777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SC-7 –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USER MANAGEMENT SERVICE</w:t>
            </w:r>
          </w:p>
        </w:tc>
      </w:tr>
      <w:tr w:rsidR="00571C25" w14:paraId="1916E5F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38DD42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2024" w14:textId="05DA9D1B" w:rsidR="00571C25" w:rsidRDefault="00494876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utilisateurs.</w:t>
            </w:r>
          </w:p>
        </w:tc>
      </w:tr>
      <w:tr w:rsidR="00571C25" w14:paraId="277DA140" w14:textId="77777777" w:rsidTr="00E117E2">
        <w:trPr>
          <w:trHeight w:val="9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80E2E3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F41B" w14:textId="10001A01" w:rsidR="00571C25" w:rsidRDefault="00D225BA" w:rsidP="002D0CCE">
            <w:pPr>
              <w:spacing w:after="0"/>
              <w:jc w:val="both"/>
            </w:pPr>
            <w:r>
              <w:t xml:space="preserve">Développé sous forme de micro-service et exposé en API RESTFul (conforme REST Level 2 mini), le service fourni un ensemble de endpoint permettant l’ensemble des actions associés à la gestion des </w:t>
            </w:r>
            <w:r w:rsidR="00254B04">
              <w:t>utilisateurs.</w:t>
            </w:r>
          </w:p>
        </w:tc>
      </w:tr>
      <w:tr w:rsidR="00571C25" w:rsidRPr="008F418A" w14:paraId="768D4C94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9FEE3E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79C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79E34BB6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1FDC7A7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68529F5C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44B889DA" w14:textId="77777777" w:rsidR="00571C25" w:rsidRPr="008F418A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571C25" w:rsidRPr="00FF39CF" w14:paraId="6A545C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BFC88C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6339" w14:textId="67EBBBFB" w:rsidR="00571C25" w:rsidRPr="00FF39CF" w:rsidRDefault="00571C25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FF39CF">
              <w:t>Web API REST / Java / Spring</w:t>
            </w:r>
            <w:r w:rsidR="00FF39CF" w:rsidRPr="00FF39CF">
              <w:t xml:space="preserve"> / Gestion d’erreur sur la</w:t>
            </w:r>
            <w:r w:rsidR="00FF39CF">
              <w:t xml:space="preserve"> base de la RFC 7807</w:t>
            </w:r>
          </w:p>
        </w:tc>
      </w:tr>
      <w:tr w:rsidR="00571C25" w:rsidRPr="00DE538F" w14:paraId="43D57136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73F997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FE29" w14:textId="77777777" w:rsidR="00571C25" w:rsidRDefault="00571C25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07351861" w14:textId="77777777" w:rsidR="00571C25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AF4FE88" w14:textId="77777777" w:rsidR="00571C25" w:rsidRPr="00DE538F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6E64FB3B" w14:textId="582B19CF" w:rsidR="00571C25" w:rsidRPr="007F6965" w:rsidRDefault="00571C25" w:rsidP="00571C25">
      <w:pPr>
        <w:pStyle w:val="Lgende"/>
      </w:pPr>
      <w:bookmarkStart w:id="43" w:name="_Toc105858875"/>
      <w:r>
        <w:t xml:space="preserve">Tableau </w:t>
      </w:r>
      <w:fldSimple w:instr=" SEQ Tableau \* ARABIC ">
        <w:r w:rsidR="0066578C">
          <w:rPr>
            <w:noProof/>
          </w:rPr>
          <w:t>11</w:t>
        </w:r>
      </w:fldSimple>
      <w:r>
        <w:t xml:space="preserve"> : </w:t>
      </w:r>
      <w:r w:rsidRPr="00522264">
        <w:t>Spécifications techniques du composant "SC-</w:t>
      </w:r>
      <w:r>
        <w:t>7</w:t>
      </w:r>
      <w:r w:rsidRPr="00522264">
        <w:t xml:space="preserve"> – </w:t>
      </w:r>
      <w:r>
        <w:t>User Management Service</w:t>
      </w:r>
      <w:r w:rsidRPr="00522264">
        <w:t>"</w:t>
      </w:r>
      <w:bookmarkEnd w:id="43"/>
    </w:p>
    <w:p w14:paraId="6C3CD83A" w14:textId="77777777" w:rsidR="00BB23C2" w:rsidRDefault="00BB23C2" w:rsidP="00BB23C2">
      <w:pPr>
        <w:pStyle w:val="Titre3"/>
      </w:pPr>
      <w:bookmarkStart w:id="44" w:name="_Toc105863964"/>
      <w:r>
        <w:lastRenderedPageBreak/>
        <w:t xml:space="preserve">SC-6 - </w:t>
      </w:r>
      <w:r w:rsidRPr="006655A6">
        <w:t xml:space="preserve">Document Management </w:t>
      </w:r>
      <w:r>
        <w:t>Service</w:t>
      </w:r>
      <w:bookmarkEnd w:id="4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B23C2" w:rsidRPr="00A73E23" w14:paraId="4384702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5402B11" w14:textId="77777777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C13113" w14:textId="77777777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SC-6 – DOCUMENT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BB23C2" w14:paraId="2F29002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ACF8898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815CC" w14:textId="77777777" w:rsidR="00BB23C2" w:rsidRDefault="00BB23C2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documents.</w:t>
            </w:r>
          </w:p>
        </w:tc>
      </w:tr>
      <w:tr w:rsidR="00BB23C2" w14:paraId="3067C1AD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F70E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436F" w14:textId="77777777" w:rsidR="00BB23C2" w:rsidRDefault="00BB23C2" w:rsidP="002D0CCE">
            <w:pPr>
              <w:spacing w:after="0"/>
              <w:jc w:val="both"/>
            </w:pPr>
            <w:r>
              <w:t>Développé sous forme de micro-service et exposé en API RESTFul (conforme REST Level 2 mini)</w:t>
            </w:r>
            <w:r w:rsidR="009B7D5D">
              <w:t>, le service fourni un ensemble de endpoint permettant l’ensemble des actions associés à la gestion des documents</w:t>
            </w:r>
            <w:r w:rsidR="000665DD">
              <w:t>.</w:t>
            </w:r>
          </w:p>
          <w:p w14:paraId="6AE3635C" w14:textId="71FA112A" w:rsidR="0096795D" w:rsidRDefault="0096795D" w:rsidP="002D0CCE">
            <w:pPr>
              <w:spacing w:after="0"/>
              <w:jc w:val="both"/>
            </w:pPr>
            <w:r>
              <w:t>Il embarque par ailleurs des mécanismes de traitement asynchrone pour l’envoi de notification par e-mail (voir liste des fonctionnalités).</w:t>
            </w:r>
          </w:p>
        </w:tc>
      </w:tr>
      <w:tr w:rsidR="00BB23C2" w:rsidRPr="008F418A" w14:paraId="0398EBB1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7DCA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94D7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703CB75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7A108B1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7D7493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91F9CF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5CD48F9B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61962724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58687741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04CD5ED" w14:textId="3999D4B8" w:rsidR="00BB23C2" w:rsidRPr="007C7C58" w:rsidRDefault="00BB23C2" w:rsidP="00DB5EA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3EB7A948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6E6143D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63A31CE8" w14:textId="77777777" w:rsidR="00BB23C2" w:rsidRPr="008F418A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R.5 Je peux télécharger un document au format pdf.</w:t>
            </w:r>
          </w:p>
        </w:tc>
      </w:tr>
      <w:tr w:rsidR="00BB23C2" w:rsidRPr="00D713DE" w14:paraId="172AC10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969F0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713B" w14:textId="77EACDE1" w:rsidR="00BB23C2" w:rsidRPr="00D713DE" w:rsidRDefault="00BB23C2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D713DE">
              <w:t xml:space="preserve">Web API REST / Java / Spring / </w:t>
            </w:r>
            <w:r w:rsidR="00A56F59" w:rsidRPr="00D713DE">
              <w:t>Traitement</w:t>
            </w:r>
            <w:r w:rsidR="00A56F59">
              <w:t>s</w:t>
            </w:r>
            <w:r w:rsidRPr="00D713DE">
              <w:t xml:space="preserve"> </w:t>
            </w:r>
            <w:r w:rsidR="00795522" w:rsidRPr="00D713DE">
              <w:t>a</w:t>
            </w:r>
            <w:r w:rsidRPr="00D713DE">
              <w:t xml:space="preserve">synchrones (Via </w:t>
            </w:r>
            <w:r w:rsidR="00470BFD">
              <w:t xml:space="preserve">file </w:t>
            </w:r>
            <w:r w:rsidRPr="00D713DE">
              <w:t>FIFO)</w:t>
            </w:r>
            <w:r w:rsidR="00D713DE" w:rsidRPr="00D713DE">
              <w:t xml:space="preserve"> / </w:t>
            </w:r>
            <w:r w:rsidR="00D713DE" w:rsidRPr="00FF39CF">
              <w:t>Gestion d’erreur sur la</w:t>
            </w:r>
            <w:r w:rsidR="00D713DE">
              <w:t xml:space="preserve"> base de la RFC 7807</w:t>
            </w:r>
          </w:p>
        </w:tc>
      </w:tr>
      <w:tr w:rsidR="00BB23C2" w:rsidRPr="00DE538F" w14:paraId="44052F59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E3CB051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EDCA" w14:textId="77777777" w:rsidR="00BB23C2" w:rsidRDefault="00BB23C2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44633A78" w14:textId="77777777" w:rsidR="00BB23C2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2DC6F080" w14:textId="77777777" w:rsidR="00BB23C2" w:rsidRPr="00DE538F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15F642CD" w14:textId="72FFE49C" w:rsidR="00BB23C2" w:rsidRPr="00CA53BB" w:rsidRDefault="00BB23C2" w:rsidP="00BB23C2">
      <w:pPr>
        <w:pStyle w:val="Lgende"/>
      </w:pPr>
      <w:bookmarkStart w:id="45" w:name="_Toc105858876"/>
      <w:r>
        <w:t xml:space="preserve">Tableau </w:t>
      </w:r>
      <w:fldSimple w:instr=" SEQ Tableau \* ARABIC ">
        <w:r w:rsidR="0066578C">
          <w:rPr>
            <w:noProof/>
          </w:rPr>
          <w:t>12</w:t>
        </w:r>
      </w:fldSimple>
      <w:r>
        <w:t xml:space="preserve"> : </w:t>
      </w:r>
      <w:r w:rsidRPr="004F2460">
        <w:t>Spécifications techniques du composant "SC-</w:t>
      </w:r>
      <w:r>
        <w:t>6</w:t>
      </w:r>
      <w:r w:rsidRPr="004F2460">
        <w:t xml:space="preserve"> – </w:t>
      </w:r>
      <w:r>
        <w:t xml:space="preserve">Document </w:t>
      </w:r>
      <w:r w:rsidRPr="004F2460">
        <w:t>Management Service"</w:t>
      </w:r>
      <w:bookmarkEnd w:id="45"/>
    </w:p>
    <w:p w14:paraId="1CD4D35B" w14:textId="77777777" w:rsidR="00BB23C2" w:rsidRDefault="00BB23C2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10B1AFD" w14:textId="4E5B3A35" w:rsidR="0047545F" w:rsidRDefault="006655A6" w:rsidP="006655A6">
      <w:pPr>
        <w:pStyle w:val="Titre2"/>
      </w:pPr>
      <w:bookmarkStart w:id="46" w:name="_Toc105863965"/>
      <w:r w:rsidRPr="004F5C97">
        <w:lastRenderedPageBreak/>
        <w:t>Data layer</w:t>
      </w:r>
      <w:bookmarkEnd w:id="46"/>
    </w:p>
    <w:p w14:paraId="075AD47C" w14:textId="424915E1" w:rsidR="007958FF" w:rsidRPr="007958FF" w:rsidRDefault="000E2505" w:rsidP="006A0A5F">
      <w:pPr>
        <w:pStyle w:val="Titre3"/>
      </w:pPr>
      <w:bookmarkStart w:id="47" w:name="_Toc105863966"/>
      <w:r>
        <w:t>Généralités sur l</w:t>
      </w:r>
      <w:r w:rsidR="00AC795A">
        <w:t>a couche « </w:t>
      </w:r>
      <w:r w:rsidR="0052035F">
        <w:t>D</w:t>
      </w:r>
      <w:r>
        <w:t>onnées</w:t>
      </w:r>
      <w:r w:rsidR="00AC795A">
        <w:t> »</w:t>
      </w:r>
      <w:bookmarkEnd w:id="47"/>
    </w:p>
    <w:p w14:paraId="7596AD76" w14:textId="4A33F1E3" w:rsidR="008503F8" w:rsidRDefault="008503F8" w:rsidP="00236A18">
      <w:pPr>
        <w:jc w:val="both"/>
      </w:pPr>
      <w:r>
        <w:t xml:space="preserve">Les données manipulées au sein de la plateforme SCS GED nécessite d’être totalement sécurisé contre les risques </w:t>
      </w:r>
      <w:r w:rsidR="00236A18">
        <w:t>d’accès</w:t>
      </w:r>
      <w:r>
        <w:t xml:space="preserve"> non contrôlé et par conséquent nécessites des traitements particuliers en fonction de leur nature. </w:t>
      </w:r>
    </w:p>
    <w:p w14:paraId="3620B98B" w14:textId="77777777" w:rsidR="004452C8" w:rsidRDefault="0045047A" w:rsidP="008503F8">
      <w:r>
        <w:t xml:space="preserve">L’ensemble des données manipulés par la plateforme nécessite un contrôle d’accès afin de s’assurer que seul les ayant droits (après </w:t>
      </w:r>
      <w:r w:rsidR="000A7242">
        <w:t>validation</w:t>
      </w:r>
      <w:r>
        <w:t xml:space="preserve"> des administrateurs) disposeront pourront</w:t>
      </w:r>
      <w:r w:rsidR="004452C8">
        <w:t xml:space="preserve"> les consulter</w:t>
      </w:r>
      <w:r>
        <w:t>.</w:t>
      </w:r>
    </w:p>
    <w:p w14:paraId="1137924D" w14:textId="0DC8D3AF" w:rsidR="008503F8" w:rsidRDefault="004452C8" w:rsidP="006F2CE4">
      <w:pPr>
        <w:jc w:val="both"/>
      </w:pPr>
      <w:r>
        <w:t>La plateforme nécessitant la manipulation de DCP, que ce soit au niveau des comptes utilisateurs ou des métadata</w:t>
      </w:r>
      <w:r w:rsidR="00AF6539">
        <w:t>s</w:t>
      </w:r>
      <w:r>
        <w:t xml:space="preserve"> associés aux documents, il est nécessaire qu’un traitement spécifique soit appliqu</w:t>
      </w:r>
      <w:r w:rsidR="00B42318">
        <w:t xml:space="preserve">é </w:t>
      </w:r>
      <w:r>
        <w:t>(identification des usages, procédure d’anonymisation …)</w:t>
      </w:r>
      <w:r w:rsidR="001A7E8B">
        <w:t xml:space="preserve"> conformément aux instructions RGPD.</w:t>
      </w:r>
    </w:p>
    <w:p w14:paraId="6E0BEECC" w14:textId="2E321C21" w:rsidR="008A7B4E" w:rsidRDefault="006F2CE4" w:rsidP="00640BB1">
      <w:pPr>
        <w:jc w:val="both"/>
      </w:pPr>
      <w:r>
        <w:t>L’ensemble des données vulnérables (mot de passe …) devront par ailleurs être stocké</w:t>
      </w:r>
      <w:r w:rsidR="00B42AD5">
        <w:t>es</w:t>
      </w:r>
      <w:r>
        <w:t xml:space="preserve"> sous une forme cryptée</w:t>
      </w:r>
      <w:r w:rsidR="00FC6D91">
        <w:t>s</w:t>
      </w:r>
      <w:r>
        <w:t xml:space="preserve"> via l’algorithme AES et une clef 256 bit</w:t>
      </w:r>
      <w:r w:rsidR="003E590E">
        <w:t>s</w:t>
      </w:r>
      <w:r>
        <w:t xml:space="preserve">. </w:t>
      </w:r>
    </w:p>
    <w:p w14:paraId="536DEE76" w14:textId="33C6E497" w:rsidR="008A7B4E" w:rsidRPr="008A7B4E" w:rsidRDefault="008A7B4E" w:rsidP="00640BB1">
      <w:pPr>
        <w:jc w:val="both"/>
      </w:pPr>
      <w:r>
        <w:t>Étant donnée la construction de l’architecture sous micro-service</w:t>
      </w:r>
      <w:r w:rsidR="00A132C6">
        <w:t xml:space="preserve"> et la volonté de réduire le couplage entre les composant</w:t>
      </w:r>
      <w:r>
        <w:t>, il n’est pas jugé utile de faire appel aux technologies SQL pour le stockage</w:t>
      </w:r>
      <w:r w:rsidR="00A132C6">
        <w:t xml:space="preserve"> des données</w:t>
      </w:r>
      <w:r w:rsidR="00683934">
        <w:t>. La technologie NoSQL</w:t>
      </w:r>
      <w:r w:rsidR="004C56AE">
        <w:t xml:space="preserve"> </w:t>
      </w:r>
      <w:r w:rsidR="00683934">
        <w:t xml:space="preserve">offre l’avantage de </w:t>
      </w:r>
      <w:r w:rsidR="00EC66C1">
        <w:t xml:space="preserve">simplifier la </w:t>
      </w:r>
      <w:r w:rsidR="00683934">
        <w:t>scalabilit</w:t>
      </w:r>
      <w:r w:rsidR="00EC66C1">
        <w:t xml:space="preserve">é, le déploiement en containers </w:t>
      </w:r>
      <w:r w:rsidR="00683934">
        <w:t>et</w:t>
      </w:r>
      <w:r w:rsidR="00552D1E">
        <w:t xml:space="preserve"> de</w:t>
      </w:r>
      <w:r w:rsidR="00683934">
        <w:t xml:space="preserve"> facil</w:t>
      </w:r>
      <w:r w:rsidR="00552D1E">
        <w:t>iter</w:t>
      </w:r>
      <w:r w:rsidR="00683934">
        <w:t xml:space="preserve"> les évolutions</w:t>
      </w:r>
      <w:r w:rsidR="004C56AE">
        <w:t xml:space="preserve"> du modèle de données</w:t>
      </w:r>
      <w:r w:rsidR="002D715A">
        <w:t>.</w:t>
      </w:r>
    </w:p>
    <w:p w14:paraId="1725043B" w14:textId="634F8DAE" w:rsidR="00C5494F" w:rsidRDefault="00C5494F" w:rsidP="00624A48">
      <w:pPr>
        <w:pStyle w:val="Titre3"/>
      </w:pPr>
      <w:bookmarkStart w:id="48" w:name="_Toc105863967"/>
      <w:r>
        <w:t xml:space="preserve">D-1 </w:t>
      </w:r>
      <w:r w:rsidR="006A0A5F">
        <w:t>–</w:t>
      </w:r>
      <w:r w:rsidR="00624A48">
        <w:t xml:space="preserve"> </w:t>
      </w:r>
      <w:r>
        <w:t>Commentaires</w:t>
      </w:r>
      <w:bookmarkEnd w:id="48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A0A5F" w:rsidRPr="00A73E23" w14:paraId="50093BC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C323436" w14:textId="77777777" w:rsidR="006A0A5F" w:rsidRPr="00A73E23" w:rsidRDefault="006A0A5F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D09E7AB" w14:textId="5E8F404E" w:rsidR="006A0A5F" w:rsidRPr="00A73E23" w:rsidRDefault="001E6AC4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COMMENTAIRES </w:t>
            </w:r>
          </w:p>
        </w:tc>
      </w:tr>
      <w:tr w:rsidR="006A0A5F" w14:paraId="2BFEEF52" w14:textId="77777777" w:rsidTr="00563B0F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00096" w14:textId="77777777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5634" w14:textId="667BB359" w:rsidR="006A0A5F" w:rsidRDefault="00131E44" w:rsidP="00A940E7">
            <w:pPr>
              <w:spacing w:after="0"/>
              <w:jc w:val="both"/>
            </w:pPr>
            <w:r>
              <w:t>Commentaires des utilisateurs sur les différents documents.</w:t>
            </w:r>
          </w:p>
        </w:tc>
      </w:tr>
      <w:tr w:rsidR="00503770" w14:paraId="2C681B84" w14:textId="77777777" w:rsidTr="0072784D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2E4FB7" w14:textId="263A9424" w:rsidR="00503770" w:rsidRDefault="00503770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180A" w14:textId="32D1B364" w:rsidR="00503770" w:rsidRDefault="0072784D" w:rsidP="00A940E7">
            <w:pPr>
              <w:spacing w:after="0"/>
              <w:jc w:val="both"/>
            </w:pPr>
            <w:r w:rsidRPr="0072784D">
              <w:t>SC-2 - Module « Commentaires »</w:t>
            </w:r>
          </w:p>
        </w:tc>
      </w:tr>
      <w:tr w:rsidR="006A0A5F" w:rsidRPr="008F418A" w14:paraId="373ACE32" w14:textId="77777777" w:rsidTr="003F50BA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2FDBE0" w14:textId="1739DD88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FONCTIONNALITÉS </w:t>
            </w:r>
            <w:r w:rsidR="00C10899">
              <w:rPr>
                <w:b/>
                <w:bCs/>
              </w:rPr>
              <w:t>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9B2F" w14:textId="77777777" w:rsidR="0051737A" w:rsidRPr="007423F2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80086A9" w14:textId="73A12320" w:rsidR="006A0A5F" w:rsidRPr="008F418A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6A0A5F" w:rsidRPr="00DE538F" w14:paraId="4D02C313" w14:textId="77777777" w:rsidTr="006D392C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C40CA1" w14:textId="3AA14F82" w:rsidR="006A0A5F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</w:t>
            </w:r>
            <w:r w:rsidR="002C759E"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C51D" w14:textId="3C568BDA" w:rsidR="004F54E1" w:rsidRPr="00DE538F" w:rsidRDefault="00712135" w:rsidP="006D392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</w:t>
            </w:r>
            <w:r w:rsidR="0052348A">
              <w:t xml:space="preserve">dentification </w:t>
            </w:r>
            <w:r w:rsidR="000958A0">
              <w:t>de l’auteur d</w:t>
            </w:r>
            <w:r w:rsidR="006308AD">
              <w:t xml:space="preserve">’un </w:t>
            </w:r>
            <w:r w:rsidR="000958A0">
              <w:t>commentaire</w:t>
            </w:r>
            <w:r w:rsidR="006432B8">
              <w:t xml:space="preserve"> </w:t>
            </w:r>
            <w:r>
              <w:t>(</w:t>
            </w:r>
            <w:r w:rsidR="000958A0">
              <w:t>si stocké à ce niveau</w:t>
            </w:r>
            <w:r w:rsidR="00A33C82">
              <w:t xml:space="preserve">, </w:t>
            </w:r>
            <w:r w:rsidR="00362DA3">
              <w:t xml:space="preserve">selon </w:t>
            </w:r>
            <w:r w:rsidR="00A33C82">
              <w:t>MPD</w:t>
            </w:r>
            <w:r w:rsidR="000958A0">
              <w:t>).</w:t>
            </w:r>
          </w:p>
        </w:tc>
      </w:tr>
      <w:tr w:rsidR="00A74EA1" w:rsidRPr="00DE538F" w14:paraId="31B8D833" w14:textId="77777777" w:rsidTr="00F72AF8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293084" w14:textId="54C5C8E1" w:rsidR="00A74EA1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F745" w14:textId="208E5336" w:rsidR="00A74EA1" w:rsidRPr="00DE538F" w:rsidRDefault="006D392C" w:rsidP="006D392C">
            <w:pPr>
              <w:keepNext/>
              <w:spacing w:after="0"/>
            </w:pPr>
            <w:r>
              <w:t>N/A</w:t>
            </w:r>
          </w:p>
        </w:tc>
      </w:tr>
      <w:tr w:rsidR="007D377F" w:rsidRPr="00DE538F" w14:paraId="18AB69F0" w14:textId="77777777" w:rsidTr="006A2645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5A4D476" w14:textId="0AE6614B" w:rsidR="007D377F" w:rsidRDefault="007D377F" w:rsidP="007D37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8EBB" w14:textId="79D43BAA" w:rsidR="007D377F" w:rsidRPr="00DE538F" w:rsidRDefault="00D221D1" w:rsidP="00D221D1">
            <w:pPr>
              <w:keepNext/>
              <w:spacing w:after="0"/>
            </w:pPr>
            <w:r>
              <w:t>Base de données No SQL</w:t>
            </w:r>
          </w:p>
        </w:tc>
      </w:tr>
    </w:tbl>
    <w:p w14:paraId="52741C74" w14:textId="56E4EFE4" w:rsidR="006A0A5F" w:rsidRPr="006A0A5F" w:rsidRDefault="008303F6" w:rsidP="008303F6">
      <w:pPr>
        <w:pStyle w:val="Lgende"/>
      </w:pPr>
      <w:bookmarkStart w:id="49" w:name="_Toc105858877"/>
      <w:r>
        <w:t xml:space="preserve">Tableau </w:t>
      </w:r>
      <w:fldSimple w:instr=" SEQ Tableau \* ARABIC ">
        <w:r w:rsidR="0066578C">
          <w:rPr>
            <w:noProof/>
          </w:rPr>
          <w:t>13</w:t>
        </w:r>
      </w:fldSimple>
      <w:r>
        <w:t xml:space="preserve"> : Spécifications techniques des données "</w:t>
      </w:r>
      <w:r w:rsidRPr="008303F6">
        <w:t>D-1 – Commentaires</w:t>
      </w:r>
      <w:r>
        <w:t>"</w:t>
      </w:r>
      <w:bookmarkEnd w:id="49"/>
    </w:p>
    <w:p w14:paraId="708560AB" w14:textId="4693F51C" w:rsidR="00624A48" w:rsidRDefault="00624A48" w:rsidP="00624A48">
      <w:pPr>
        <w:pStyle w:val="Titre3"/>
      </w:pPr>
      <w:bookmarkStart w:id="50" w:name="_Toc105863968"/>
      <w:r>
        <w:lastRenderedPageBreak/>
        <w:t xml:space="preserve">D-2 </w:t>
      </w:r>
      <w:r w:rsidR="0031650A">
        <w:t>–</w:t>
      </w:r>
      <w:r>
        <w:t xml:space="preserve"> Documents</w:t>
      </w:r>
      <w:bookmarkEnd w:id="5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31A217A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0B03CFB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20383B" w14:textId="5B7004D8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6D370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DOCUMENTS</w:t>
            </w:r>
          </w:p>
        </w:tc>
      </w:tr>
      <w:tr w:rsidR="0031650A" w14:paraId="7F761F63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830A7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F354" w14:textId="77777777" w:rsidR="0042502F" w:rsidRDefault="002623AE" w:rsidP="0042502F">
            <w:pPr>
              <w:spacing w:after="0"/>
              <w:jc w:val="both"/>
            </w:pPr>
            <w:r>
              <w:t xml:space="preserve">Documents publiés par les </w:t>
            </w:r>
            <w:r w:rsidR="0031650A">
              <w:t>utilisateurs</w:t>
            </w:r>
            <w:r w:rsidR="00AB3171">
              <w:t xml:space="preserve"> sur la plateforme. Il s’agit principalement de données « volumineuse » prenant la forme de documents au format LaTex / Word / Pdf … </w:t>
            </w:r>
          </w:p>
          <w:p w14:paraId="7A35DD42" w14:textId="4AF0AEA5" w:rsidR="0042502F" w:rsidRDefault="0042502F" w:rsidP="0042502F">
            <w:pPr>
              <w:spacing w:after="0"/>
              <w:jc w:val="both"/>
            </w:pPr>
            <w:r>
              <w:t xml:space="preserve">Les documents peuvent par ailleurs être des données « connexes » d’un autre document, tel que des jeux de données dans le cadre d’un article scientifique. </w:t>
            </w:r>
          </w:p>
        </w:tc>
      </w:tr>
      <w:tr w:rsidR="0031650A" w14:paraId="1B21B207" w14:textId="77777777" w:rsidTr="00A940E7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9F274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1C00F" w14:textId="543AC0CA" w:rsidR="0031650A" w:rsidRDefault="0031650A" w:rsidP="00A940E7">
            <w:pPr>
              <w:spacing w:after="0"/>
              <w:jc w:val="both"/>
            </w:pPr>
            <w:r w:rsidRPr="0072784D">
              <w:t>SC-</w:t>
            </w:r>
            <w:r w:rsidR="009F32E8">
              <w:t>3</w:t>
            </w:r>
            <w:r w:rsidRPr="0072784D">
              <w:t xml:space="preserve"> - Module « </w:t>
            </w:r>
            <w:r w:rsidR="009F32E8">
              <w:t xml:space="preserve">Gestion des </w:t>
            </w:r>
            <w:r w:rsidR="00C208A0">
              <w:t>documents</w:t>
            </w:r>
            <w:r w:rsidR="009F32E8">
              <w:t xml:space="preserve"> </w:t>
            </w:r>
            <w:r w:rsidRPr="0072784D">
              <w:t>»</w:t>
            </w:r>
          </w:p>
        </w:tc>
      </w:tr>
      <w:tr w:rsidR="0031650A" w:rsidRPr="008F418A" w14:paraId="50DBA144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6B7815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A806D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2DDDAC5E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C2A52AA" w14:textId="3C7C4EC0" w:rsidR="00BD6B52" w:rsidRPr="00A755D0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07E5E136" w14:textId="43DFC8BD" w:rsidR="00A755D0" w:rsidRPr="00A755D0" w:rsidRDefault="00A755D0" w:rsidP="00A755D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6227CDBD" w14:textId="77777777" w:rsidR="00BD6B52" w:rsidRPr="007C7C58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C0CBFF3" w14:textId="77777777" w:rsidR="00BD6B52" w:rsidRPr="006B1A32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6B30D32E" w14:textId="77777777" w:rsidR="00D4164C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2D49818" w14:textId="63D13024" w:rsidR="0031650A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>R.5 Je peux télécharger un document au format pdf.</w:t>
            </w:r>
          </w:p>
        </w:tc>
      </w:tr>
      <w:tr w:rsidR="0031650A" w:rsidRPr="00DE538F" w14:paraId="369D6F40" w14:textId="77777777" w:rsidTr="00A940E7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4C691A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FB6" w14:textId="4C80986C" w:rsidR="0031650A" w:rsidRPr="00DE538F" w:rsidRDefault="00937E2C" w:rsidP="00336E9D">
            <w:pPr>
              <w:keepNext/>
              <w:spacing w:after="0"/>
            </w:pPr>
            <w:r>
              <w:t xml:space="preserve"> - </w:t>
            </w:r>
            <w:r>
              <w:t>Information</w:t>
            </w:r>
            <w:r w:rsidR="00AE2FAA">
              <w:t>s</w:t>
            </w:r>
            <w:r>
              <w:t xml:space="preserve"> </w:t>
            </w:r>
            <w:r>
              <w:t>contenu</w:t>
            </w:r>
            <w:r w:rsidR="00AE2FAA">
              <w:t xml:space="preserve">es </w:t>
            </w:r>
            <w:r>
              <w:t>dans les documents permettant d’identifier une personne physique</w:t>
            </w:r>
            <w:r>
              <w:t>.</w:t>
            </w:r>
          </w:p>
        </w:tc>
      </w:tr>
      <w:tr w:rsidR="0031650A" w:rsidRPr="00DE538F" w14:paraId="7E18CD0E" w14:textId="77777777" w:rsidTr="00A940E7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0C1C4B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76FE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4E93798C" w14:textId="77777777" w:rsidTr="00A940E7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7F89AD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616D" w14:textId="794A0824" w:rsidR="0031650A" w:rsidRPr="00DE538F" w:rsidRDefault="00847625" w:rsidP="006D3700">
            <w:pPr>
              <w:keepNext/>
              <w:spacing w:after="0"/>
            </w:pPr>
            <w:r>
              <w:t>Système de stockage de fichier volumineux</w:t>
            </w:r>
            <w:r w:rsidR="00893E57">
              <w:t>.</w:t>
            </w:r>
          </w:p>
        </w:tc>
      </w:tr>
    </w:tbl>
    <w:p w14:paraId="16D59A44" w14:textId="4C1656F4" w:rsidR="00957E5C" w:rsidRPr="00957E5C" w:rsidRDefault="006D3700" w:rsidP="00062154">
      <w:pPr>
        <w:pStyle w:val="Lgende"/>
      </w:pPr>
      <w:bookmarkStart w:id="51" w:name="_Toc105858878"/>
      <w:r>
        <w:t xml:space="preserve">Tableau </w:t>
      </w:r>
      <w:fldSimple w:instr=" SEQ Tableau \* ARABIC ">
        <w:r w:rsidR="0066578C">
          <w:rPr>
            <w:noProof/>
          </w:rPr>
          <w:t>14</w:t>
        </w:r>
      </w:fldSimple>
      <w:r>
        <w:t xml:space="preserve"> </w:t>
      </w:r>
      <w:r w:rsidRPr="00CA7E5D">
        <w:t xml:space="preserve">: Spécifications techniques des données "D-1 – </w:t>
      </w:r>
      <w:r>
        <w:t>Documents</w:t>
      </w:r>
      <w:r w:rsidRPr="00CA7E5D">
        <w:t>"</w:t>
      </w:r>
      <w:bookmarkEnd w:id="51"/>
    </w:p>
    <w:p w14:paraId="6D6A8A0A" w14:textId="77777777" w:rsidR="00062154" w:rsidRDefault="00062154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D1C2358" w14:textId="6D36E134" w:rsidR="00624A48" w:rsidRDefault="00624A48" w:rsidP="00624A48">
      <w:pPr>
        <w:pStyle w:val="Titre3"/>
      </w:pPr>
      <w:bookmarkStart w:id="52" w:name="_Toc105863969"/>
      <w:r>
        <w:lastRenderedPageBreak/>
        <w:t>D-3 – Métadata des documents</w:t>
      </w:r>
      <w:bookmarkEnd w:id="5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55EB435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2EAC7C4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FE7F19" w14:textId="26EBCB2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METADATADES DOCUMENTS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31650A" w14:paraId="63A70279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40BB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BA70" w14:textId="46125952" w:rsidR="0031650A" w:rsidRDefault="00095097" w:rsidP="00A940E7">
            <w:pPr>
              <w:spacing w:after="0"/>
              <w:jc w:val="both"/>
            </w:pPr>
            <w:r>
              <w:t>Méta-données associé</w:t>
            </w:r>
            <w:r w:rsidR="00185021">
              <w:t>e</w:t>
            </w:r>
            <w:r>
              <w:t>s aux différents documents et de leurs données connexes (si existant). Ex : n° de révision, auteur(s), date de publication, statut …</w:t>
            </w:r>
          </w:p>
        </w:tc>
      </w:tr>
      <w:tr w:rsidR="0031650A" w14:paraId="6F563F00" w14:textId="77777777" w:rsidTr="006B1048">
        <w:trPr>
          <w:trHeight w:val="3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16C71C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3260" w14:textId="44382B35" w:rsidR="0031650A" w:rsidRDefault="00071688" w:rsidP="00A940E7">
            <w:pPr>
              <w:spacing w:after="0"/>
              <w:jc w:val="both"/>
            </w:pPr>
            <w:r w:rsidRPr="0072784D">
              <w:t>SC-</w:t>
            </w:r>
            <w:r>
              <w:t>3</w:t>
            </w:r>
            <w:r w:rsidRPr="0072784D">
              <w:t xml:space="preserve"> - Module « </w:t>
            </w:r>
            <w:r>
              <w:t xml:space="preserve">Gestion des documents </w:t>
            </w:r>
            <w:r w:rsidRPr="0072784D">
              <w:t>»</w:t>
            </w:r>
          </w:p>
        </w:tc>
      </w:tr>
      <w:tr w:rsidR="0031650A" w:rsidRPr="008F418A" w14:paraId="6A93E9AE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ABBD0B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8B45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07073DE2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65F5983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52F9D4D9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7D26D0C9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5524B9B6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BF329B5" w14:textId="1C01324C" w:rsidR="0031650A" w:rsidRPr="003E2EC7" w:rsidRDefault="007D6BB4" w:rsidP="003E2EC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</w:tc>
      </w:tr>
      <w:tr w:rsidR="0031650A" w:rsidRPr="00DE538F" w14:paraId="5EA41C78" w14:textId="77777777" w:rsidTr="006B1048">
        <w:trPr>
          <w:trHeight w:val="1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78ABD3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A1E7" w14:textId="2CF0B27C" w:rsidR="00493A7D" w:rsidRPr="00DE538F" w:rsidRDefault="0031650A" w:rsidP="00493A7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l’identification d</w:t>
            </w:r>
            <w:r w:rsidR="00D43CA5">
              <w:t>’un</w:t>
            </w:r>
            <w:r>
              <w:t xml:space="preserve"> auteur </w:t>
            </w:r>
            <w:r w:rsidR="007146F4">
              <w:t>(nom / prénom</w:t>
            </w:r>
            <w:r w:rsidR="00493A7D">
              <w:t xml:space="preserve"> / email</w:t>
            </w:r>
            <w:r w:rsidR="007F55FB">
              <w:t xml:space="preserve"> …</w:t>
            </w:r>
            <w:r w:rsidR="007146F4">
              <w:t>)</w:t>
            </w:r>
          </w:p>
        </w:tc>
      </w:tr>
      <w:tr w:rsidR="0031650A" w:rsidRPr="00DE538F" w14:paraId="5CC308BF" w14:textId="77777777" w:rsidTr="006B1048">
        <w:trPr>
          <w:trHeight w:val="47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E503AE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0D1D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7AD9A3F5" w14:textId="77777777" w:rsidTr="006B1048">
        <w:trPr>
          <w:trHeight w:val="18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3360D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6063" w14:textId="77777777" w:rsidR="0031650A" w:rsidRPr="00DE538F" w:rsidRDefault="0031650A" w:rsidP="00915954">
            <w:pPr>
              <w:keepNext/>
              <w:spacing w:after="0"/>
            </w:pPr>
            <w:r>
              <w:t>Base de données No SQL</w:t>
            </w:r>
          </w:p>
        </w:tc>
      </w:tr>
    </w:tbl>
    <w:p w14:paraId="5CC96474" w14:textId="1454E71D" w:rsidR="00095097" w:rsidRPr="006B1048" w:rsidRDefault="00915954" w:rsidP="006B1048">
      <w:pPr>
        <w:pStyle w:val="Lgende"/>
      </w:pPr>
      <w:bookmarkStart w:id="53" w:name="_Toc105858879"/>
      <w:r>
        <w:t xml:space="preserve">Tableau </w:t>
      </w:r>
      <w:fldSimple w:instr=" SEQ Tableau \* ARABIC ">
        <w:r w:rsidR="0066578C">
          <w:rPr>
            <w:noProof/>
          </w:rPr>
          <w:t>15</w:t>
        </w:r>
      </w:fldSimple>
      <w:r>
        <w:t xml:space="preserve"> </w:t>
      </w:r>
      <w:r w:rsidRPr="00D55759">
        <w:t>: Spécifications techniques des données "D-</w:t>
      </w:r>
      <w:r>
        <w:t>3</w:t>
      </w:r>
      <w:r w:rsidRPr="00D55759">
        <w:t xml:space="preserve"> – </w:t>
      </w:r>
      <w:r>
        <w:t>Métadata des documents</w:t>
      </w:r>
      <w:r w:rsidRPr="00D55759">
        <w:t>"</w:t>
      </w:r>
      <w:bookmarkEnd w:id="53"/>
    </w:p>
    <w:p w14:paraId="6C97DE85" w14:textId="107E6A87" w:rsidR="00C1036B" w:rsidRDefault="00624A48" w:rsidP="006D40C2">
      <w:pPr>
        <w:pStyle w:val="Titre3"/>
      </w:pPr>
      <w:bookmarkStart w:id="54" w:name="_Toc105863970"/>
      <w:r>
        <w:t xml:space="preserve">D-4 </w:t>
      </w:r>
      <w:r w:rsidR="006D40C2">
        <w:t>–</w:t>
      </w:r>
      <w:r>
        <w:t xml:space="preserve"> Utilisateurs</w:t>
      </w:r>
      <w:bookmarkEnd w:id="5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242EB44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97E589D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1A6F5B" w14:textId="29C57BCC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A32C9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333B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UTILISATEURS </w:t>
            </w:r>
          </w:p>
        </w:tc>
      </w:tr>
      <w:tr w:rsidR="00063E53" w14:paraId="7F156045" w14:textId="77777777" w:rsidTr="004943AB">
        <w:trPr>
          <w:trHeight w:val="2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EC5CBF3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F4CD" w14:textId="25C3234D" w:rsidR="00063E53" w:rsidRDefault="00063E53" w:rsidP="00063E53">
            <w:pPr>
              <w:spacing w:after="0"/>
              <w:jc w:val="both"/>
            </w:pPr>
            <w:r>
              <w:t xml:space="preserve">Données </w:t>
            </w:r>
            <w:r>
              <w:t xml:space="preserve">relatives aux </w:t>
            </w:r>
            <w:r>
              <w:t xml:space="preserve">utilisateurs de la plateforme et </w:t>
            </w:r>
            <w:r>
              <w:t xml:space="preserve">à </w:t>
            </w:r>
            <w:r>
              <w:t xml:space="preserve">leur rôle attribué. </w:t>
            </w:r>
          </w:p>
        </w:tc>
      </w:tr>
      <w:tr w:rsidR="00063E53" w14:paraId="0D2E868D" w14:textId="77777777" w:rsidTr="006B1048">
        <w:trPr>
          <w:trHeight w:val="29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1B246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468" w14:textId="42A34524" w:rsidR="00063E53" w:rsidRDefault="006E006F" w:rsidP="00063E53">
            <w:pPr>
              <w:spacing w:after="0"/>
              <w:jc w:val="both"/>
            </w:pPr>
            <w:r w:rsidRPr="006E006F">
              <w:t>SC-3 - Module « Gestion des documents »</w:t>
            </w:r>
          </w:p>
        </w:tc>
      </w:tr>
      <w:tr w:rsidR="00063E53" w:rsidRPr="008F418A" w14:paraId="46D67156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CEC8E9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345C" w14:textId="6DC69E18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I.1 </w:t>
            </w:r>
            <w:r>
              <w:t>e peux me connecter sur la plateforme.</w:t>
            </w:r>
          </w:p>
          <w:p w14:paraId="2C9D60E6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C9B293A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29BD5E00" w14:textId="77777777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584E1708" w14:textId="12CBA674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063E53" w:rsidRPr="00DE538F" w14:paraId="55FF9449" w14:textId="77777777" w:rsidTr="00A940E7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C6CB8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F6D9" w14:textId="492FD9E6" w:rsidR="00063E53" w:rsidRPr="00DE538F" w:rsidRDefault="00FA06F8" w:rsidP="00063E5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</w:t>
            </w:r>
            <w:r w:rsidR="00372977">
              <w:t>s</w:t>
            </w:r>
            <w:r>
              <w:t xml:space="preserve"> personnelles d’un utilisateur (nom / prénom / e-mail) </w:t>
            </w:r>
          </w:p>
        </w:tc>
      </w:tr>
      <w:tr w:rsidR="00063E53" w:rsidRPr="00DE538F" w14:paraId="6FA96DAA" w14:textId="77777777" w:rsidTr="00A940E7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8E889D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DB8DB" w14:textId="1D434C3C" w:rsidR="00063E53" w:rsidRPr="00DE538F" w:rsidRDefault="00052847" w:rsidP="00063E53">
            <w:pPr>
              <w:keepNext/>
              <w:spacing w:after="0"/>
            </w:pPr>
            <w:r>
              <w:t xml:space="preserve"> - Mot de passe utilisé pour l’authentification de l’utilisateur</w:t>
            </w:r>
          </w:p>
        </w:tc>
      </w:tr>
      <w:tr w:rsidR="00063E53" w:rsidRPr="00DE538F" w14:paraId="4BC3A1CA" w14:textId="77777777" w:rsidTr="006B1048">
        <w:trPr>
          <w:trHeight w:val="29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E1173B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511AB" w14:textId="77777777" w:rsidR="00063E53" w:rsidRPr="00DE538F" w:rsidRDefault="00063E53" w:rsidP="00063E53">
            <w:pPr>
              <w:keepNext/>
              <w:spacing w:after="0"/>
            </w:pPr>
            <w:r>
              <w:t>Base de données No SQL</w:t>
            </w:r>
          </w:p>
        </w:tc>
      </w:tr>
    </w:tbl>
    <w:p w14:paraId="0C1A680F" w14:textId="5A62F411" w:rsidR="00C1036B" w:rsidRDefault="002B721F" w:rsidP="002B721F">
      <w:pPr>
        <w:pStyle w:val="Lgende"/>
      </w:pPr>
      <w:bookmarkStart w:id="55" w:name="_Toc105858880"/>
      <w:r>
        <w:t xml:space="preserve">Tableau </w:t>
      </w:r>
      <w:fldSimple w:instr=" SEQ Tableau \* ARABIC ">
        <w:r w:rsidR="0066578C">
          <w:rPr>
            <w:noProof/>
          </w:rPr>
          <w:t>16</w:t>
        </w:r>
      </w:fldSimple>
      <w:r>
        <w:t xml:space="preserve"> :</w:t>
      </w:r>
      <w:r w:rsidRPr="0014720B">
        <w:t xml:space="preserve"> Spécifications techniques des données "D-</w:t>
      </w:r>
      <w:r>
        <w:t>4</w:t>
      </w:r>
      <w:r w:rsidRPr="0014720B">
        <w:t xml:space="preserve"> – </w:t>
      </w:r>
      <w:r>
        <w:t>Utilisateurs</w:t>
      </w:r>
      <w:r w:rsidRPr="0014720B">
        <w:t>"</w:t>
      </w:r>
      <w:bookmarkEnd w:id="55"/>
    </w:p>
    <w:p w14:paraId="0DE5EC79" w14:textId="54719FD3" w:rsidR="00AC795A" w:rsidRPr="00AC795A" w:rsidRDefault="00357893" w:rsidP="00AC795A">
      <w:pPr>
        <w:pStyle w:val="Titre2"/>
      </w:pPr>
      <w:bookmarkStart w:id="56" w:name="_Toc105863971"/>
      <w:r>
        <w:lastRenderedPageBreak/>
        <w:t>Technical</w:t>
      </w:r>
      <w:r w:rsidR="00764F5B">
        <w:t xml:space="preserve"> l</w:t>
      </w:r>
      <w:r>
        <w:t>ayer</w:t>
      </w:r>
      <w:bookmarkEnd w:id="56"/>
    </w:p>
    <w:p w14:paraId="52FBEEFB" w14:textId="0EDE3DA3" w:rsidR="00C00937" w:rsidRDefault="00C00937" w:rsidP="00AC795A">
      <w:pPr>
        <w:pStyle w:val="Titre3"/>
      </w:pPr>
      <w:bookmarkStart w:id="57" w:name="_Toc105863972"/>
      <w:r>
        <w:t>Généralités sur la couche « </w:t>
      </w:r>
      <w:r w:rsidR="00AC795A">
        <w:t>T</w:t>
      </w:r>
      <w:r>
        <w:t>echnique »</w:t>
      </w:r>
      <w:bookmarkEnd w:id="57"/>
    </w:p>
    <w:p w14:paraId="65FF5D02" w14:textId="77777777" w:rsidR="00125AA2" w:rsidRDefault="002C6EE9">
      <w:r>
        <w:t>Containeurs + NoSQL + Stockage fichier + API G</w:t>
      </w:r>
      <w:r w:rsidR="00871D24">
        <w:t>a</w:t>
      </w:r>
      <w:r>
        <w:t>teway</w:t>
      </w:r>
    </w:p>
    <w:p w14:paraId="382B3A55" w14:textId="77777777" w:rsidR="00813B30" w:rsidRDefault="00125AA2">
      <w:r>
        <w:t>La couche technique est constituée des composants techniques supportant la plateforme SCS GED.</w:t>
      </w:r>
      <w:r w:rsidR="00813B30">
        <w:t xml:space="preserve"> </w:t>
      </w:r>
    </w:p>
    <w:p w14:paraId="48C6A96D" w14:textId="5D4B1942" w:rsidR="0066578C" w:rsidRDefault="00813B30" w:rsidP="00813B30">
      <w:pPr>
        <w:pStyle w:val="Titre3"/>
      </w:pPr>
      <w:r>
        <w:t xml:space="preserve">Choix </w:t>
      </w:r>
      <w:r w:rsidR="002252E7">
        <w:t>du fournisseur d’infrastructure</w:t>
      </w:r>
    </w:p>
    <w:p w14:paraId="55F3A61B" w14:textId="77777777" w:rsidR="00895A87" w:rsidRDefault="0066578C" w:rsidP="008D57E7">
      <w:pPr>
        <w:jc w:val="both"/>
      </w:pPr>
      <w:r>
        <w:t xml:space="preserve">La nouvelle plateforme SCS GED peut être déployée sur différents formats. Bien que la virtualisation de l’infrastructure soit de rigueur, une </w:t>
      </w:r>
      <w:r w:rsidR="004551EC">
        <w:t>plateforme de c</w:t>
      </w:r>
      <w:r>
        <w:t xml:space="preserve">loud </w:t>
      </w:r>
      <w:r w:rsidR="004551EC">
        <w:t>p</w:t>
      </w:r>
      <w:r>
        <w:t>rivée</w:t>
      </w:r>
      <w:r w:rsidR="004551EC">
        <w:t>, p</w:t>
      </w:r>
      <w:r>
        <w:t>ublic ou hybride peut être envisagée.</w:t>
      </w:r>
      <w:r w:rsidR="008D57E7">
        <w:t xml:space="preserve"> </w:t>
      </w:r>
    </w:p>
    <w:p w14:paraId="153AE838" w14:textId="54C7AE0B" w:rsidR="008F312E" w:rsidRDefault="008D57E7" w:rsidP="008D57E7">
      <w:pPr>
        <w:jc w:val="both"/>
      </w:pPr>
      <w:r>
        <w:t>Ce choix peut grandement influencer la construction de l’infrastructure notamment dans le cas d’une approche Cloud public</w:t>
      </w:r>
      <w:r w:rsidR="008F312E">
        <w:t xml:space="preserve"> dont les principaux fournisseurs </w:t>
      </w:r>
      <w:r w:rsidR="00895A87">
        <w:t>disposent d’</w:t>
      </w:r>
      <w:r w:rsidR="008F312E">
        <w:t>un ensemble de service</w:t>
      </w:r>
      <w:r w:rsidR="00895A87">
        <w:t xml:space="preserve"> </w:t>
      </w:r>
      <w:r w:rsidR="001A51AA">
        <w:t xml:space="preserve">clé-en-main </w:t>
      </w:r>
      <w:r w:rsidR="00895A87">
        <w:t xml:space="preserve">permettant de résoudre la </w:t>
      </w:r>
      <w:r w:rsidR="001A0A8F">
        <w:t>plupart</w:t>
      </w:r>
      <w:r w:rsidR="00895A87">
        <w:t xml:space="preserve"> des cas d’usage.</w:t>
      </w:r>
    </w:p>
    <w:p w14:paraId="27D46A6D" w14:textId="30F4EBF9" w:rsidR="00895A87" w:rsidRDefault="00022BB5" w:rsidP="008D57E7">
      <w:pPr>
        <w:jc w:val="both"/>
      </w:pPr>
      <w:r>
        <w:t>Le tableau ci-après compare les avantages et les inconvénients de l’approche « Cloud public »</w:t>
      </w:r>
      <w:r w:rsidR="006F0346">
        <w:t xml:space="preserve"> sur un fournisseur de type AWS ou Microsoft Azure proposant un catalogue de service (Cloud Portal Service) </w:t>
      </w:r>
      <w:r>
        <w:t>et de l’approche « Cloud privé »</w:t>
      </w:r>
      <w:r w:rsidR="006F0346">
        <w:t xml:space="preserve"> avec un fournisseur de type Nutanix ou VMWare. (NB : L’approche « hybride » ne sera pas comparée étant donné qu’elle dépend principalement du niveau d’hybridation choisie).</w:t>
      </w:r>
    </w:p>
    <w:tbl>
      <w:tblPr>
        <w:tblW w:w="10774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4253"/>
        <w:gridCol w:w="4394"/>
      </w:tblGrid>
      <w:tr w:rsidR="00DA5A59" w:rsidRPr="00A73E23" w14:paraId="5EAE507A" w14:textId="70EC5F07" w:rsidTr="00DA5A59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27F70D6" w14:textId="1BBFEA55" w:rsidR="00DA5A59" w:rsidRPr="00A73E23" w:rsidRDefault="00DA5A59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E188B8D" w14:textId="5C0F0A77" w:rsidR="00DA5A59" w:rsidRPr="00A73E23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PRIVÉ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7068E66" w14:textId="47E3752C" w:rsidR="00DA5A59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PUBLIC</w:t>
            </w:r>
          </w:p>
        </w:tc>
      </w:tr>
      <w:tr w:rsidR="00DA5A59" w14:paraId="33B03D61" w14:textId="1191A677" w:rsidTr="00DA5A59">
        <w:trPr>
          <w:trHeight w:val="127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0523142" w14:textId="6D0BBA76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AVANTAGES</w:t>
            </w:r>
          </w:p>
        </w:tc>
        <w:tc>
          <w:tcPr>
            <w:tcW w:w="42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8A21E" w14:textId="77777777" w:rsidR="00DA5A59" w:rsidRDefault="00DA5A59" w:rsidP="00DA5A59">
            <w:pPr>
              <w:spacing w:after="0" w:line="240" w:lineRule="auto"/>
            </w:pP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ABDAAE" w14:textId="77777777" w:rsidR="00DA5A59" w:rsidRDefault="00DA5A59" w:rsidP="00DA5A59">
            <w:pPr>
              <w:spacing w:after="0" w:line="240" w:lineRule="auto"/>
            </w:pPr>
          </w:p>
        </w:tc>
      </w:tr>
      <w:tr w:rsidR="00DA5A59" w14:paraId="025D5E17" w14:textId="2AF10893" w:rsidTr="00DA5A59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7BF9" w14:textId="1DD8A408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INCONVENIANTS</w:t>
            </w:r>
          </w:p>
        </w:tc>
        <w:tc>
          <w:tcPr>
            <w:tcW w:w="42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A8BE" w14:textId="77777777" w:rsidR="00DA5A59" w:rsidRDefault="00DA5A59" w:rsidP="00DA5A59">
            <w:pPr>
              <w:spacing w:after="0"/>
            </w:pP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E2AE30" w14:textId="77777777" w:rsidR="00DA5A59" w:rsidRDefault="00DA5A59" w:rsidP="00DA5A59">
            <w:pPr>
              <w:spacing w:after="0"/>
            </w:pPr>
          </w:p>
        </w:tc>
      </w:tr>
      <w:tr w:rsidR="00DA5A59" w14:paraId="09F5AF09" w14:textId="77777777" w:rsidTr="00DA5A59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1E58EDD" w14:textId="78F58819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PRINCIPAUX FOURNISSEURS</w:t>
            </w:r>
          </w:p>
        </w:tc>
        <w:tc>
          <w:tcPr>
            <w:tcW w:w="42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9445" w14:textId="77777777" w:rsidR="00DA5A59" w:rsidRDefault="00DA5A59" w:rsidP="00DA5A59">
            <w:pPr>
              <w:spacing w:after="0"/>
            </w:pP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92E8B1" w14:textId="77777777" w:rsidR="00DA5A59" w:rsidRDefault="00DA5A59" w:rsidP="00DA5A59">
            <w:pPr>
              <w:spacing w:after="0"/>
            </w:pPr>
          </w:p>
        </w:tc>
      </w:tr>
    </w:tbl>
    <w:p w14:paraId="6265795D" w14:textId="3312860D" w:rsidR="006F0346" w:rsidRDefault="006F0346" w:rsidP="008D57E7">
      <w:pPr>
        <w:jc w:val="both"/>
      </w:pPr>
    </w:p>
    <w:p w14:paraId="68AD67AD" w14:textId="77777777" w:rsidR="00DA5A59" w:rsidRDefault="00DA5A59" w:rsidP="008D57E7">
      <w:pPr>
        <w:jc w:val="both"/>
      </w:pPr>
    </w:p>
    <w:p w14:paraId="1D06EA6B" w14:textId="77777777" w:rsidR="006F0346" w:rsidRDefault="006F0346" w:rsidP="008D57E7">
      <w:pPr>
        <w:jc w:val="both"/>
      </w:pPr>
    </w:p>
    <w:p w14:paraId="3064EE62" w14:textId="10AC7C0E" w:rsidR="00A31EDF" w:rsidRPr="008503F8" w:rsidRDefault="00A31EDF" w:rsidP="0066578C">
      <w:r w:rsidRPr="008503F8">
        <w:br w:type="page"/>
      </w:r>
    </w:p>
    <w:p w14:paraId="4E5E982D" w14:textId="3F0EA88D" w:rsidR="00CC33B1" w:rsidRDefault="00CC33B1" w:rsidP="0006297D">
      <w:pPr>
        <w:pStyle w:val="Titre3"/>
        <w:rPr>
          <w:lang w:val="en-GB"/>
        </w:rPr>
      </w:pPr>
      <w:bookmarkStart w:id="58" w:name="_Toc105863973"/>
      <w:r w:rsidRPr="0059063A">
        <w:rPr>
          <w:lang w:val="en-GB"/>
        </w:rPr>
        <w:lastRenderedPageBreak/>
        <w:t xml:space="preserve">TC-1 </w:t>
      </w:r>
      <w:r w:rsidR="0059063A" w:rsidRPr="0059063A">
        <w:rPr>
          <w:lang w:val="en-GB"/>
        </w:rPr>
        <w:t xml:space="preserve">- </w:t>
      </w:r>
      <w:r w:rsidRPr="0059063A">
        <w:rPr>
          <w:lang w:val="en-GB"/>
        </w:rPr>
        <w:t>API Gateway</w:t>
      </w:r>
      <w:bookmarkEnd w:id="58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A73E23" w14:paraId="592164C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14CF2C6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0A6068" w14:textId="6B97E746" w:rsidR="00A31EDF" w:rsidRPr="00A73E23" w:rsidRDefault="005519B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C-7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API GATEWAY</w:t>
            </w:r>
          </w:p>
        </w:tc>
      </w:tr>
      <w:tr w:rsidR="00A31EDF" w14:paraId="3E6BC4C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22F409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F8C0" w14:textId="45ED4C9E" w:rsidR="00A31EDF" w:rsidRDefault="00A31EDF" w:rsidP="002D0CCE">
            <w:pPr>
              <w:spacing w:after="0" w:line="240" w:lineRule="auto"/>
              <w:jc w:val="both"/>
            </w:pPr>
          </w:p>
        </w:tc>
      </w:tr>
      <w:tr w:rsidR="00A31EDF" w14:paraId="5FA1ED3C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68D6C4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3FA31" w14:textId="77777777" w:rsidR="00A31EDF" w:rsidRDefault="00A31EDF" w:rsidP="002D0CCE">
            <w:pPr>
              <w:spacing w:after="0"/>
              <w:jc w:val="both"/>
            </w:pPr>
          </w:p>
        </w:tc>
      </w:tr>
      <w:tr w:rsidR="00A31EDF" w:rsidRPr="008F418A" w14:paraId="1D39C12E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21702E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CF55" w14:textId="77777777" w:rsidR="00A31EDF" w:rsidRPr="008F418A" w:rsidRDefault="00A31EDF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</w:p>
        </w:tc>
      </w:tr>
      <w:tr w:rsidR="00A31EDF" w:rsidRPr="0019327C" w14:paraId="78923513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BB4B842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9ECE" w14:textId="77777777" w:rsidR="00A31EDF" w:rsidRPr="0019327C" w:rsidRDefault="00A31EDF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</w:p>
        </w:tc>
      </w:tr>
      <w:tr w:rsidR="00A31EDF" w:rsidRPr="00DE538F" w14:paraId="74475D41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0B1E01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AC8D4" w14:textId="77777777" w:rsidR="00A31EDF" w:rsidRPr="00DE538F" w:rsidRDefault="00A31EDF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</w:p>
        </w:tc>
      </w:tr>
    </w:tbl>
    <w:p w14:paraId="36FB4905" w14:textId="14011901" w:rsidR="00A31EDF" w:rsidRPr="00837098" w:rsidRDefault="00837098" w:rsidP="00837098">
      <w:pPr>
        <w:pStyle w:val="Lgende"/>
      </w:pPr>
      <w:bookmarkStart w:id="59" w:name="_Toc105858881"/>
      <w:r>
        <w:t xml:space="preserve">Tableau </w:t>
      </w:r>
      <w:fldSimple w:instr=" SEQ Tableau \* ARABIC ">
        <w:r w:rsidR="0066578C">
          <w:rPr>
            <w:noProof/>
          </w:rPr>
          <w:t>17</w:t>
        </w:r>
      </w:fldSimple>
      <w:r w:rsidRPr="007B5332">
        <w:t xml:space="preserve"> : Spécifications techniques du composant "TC-1 – API Gateway"</w:t>
      </w:r>
      <w:bookmarkEnd w:id="59"/>
    </w:p>
    <w:p w14:paraId="04D17C81" w14:textId="63B6D5D6" w:rsidR="00CC33B1" w:rsidRDefault="00CC33B1" w:rsidP="0006297D">
      <w:pPr>
        <w:pStyle w:val="Titre3"/>
        <w:rPr>
          <w:lang w:val="en-GB"/>
        </w:rPr>
      </w:pPr>
      <w:bookmarkStart w:id="60" w:name="_Toc105863974"/>
      <w:r w:rsidRPr="0059063A">
        <w:rPr>
          <w:lang w:val="en-GB"/>
        </w:rPr>
        <w:t>TC-2</w:t>
      </w:r>
      <w:r w:rsid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A31EDF">
        <w:rPr>
          <w:lang w:val="en-GB"/>
        </w:rPr>
        <w:t>–</w:t>
      </w:r>
      <w:r w:rsidR="0059063A" w:rsidRPr="0059063A">
        <w:rPr>
          <w:lang w:val="en-GB"/>
        </w:rPr>
        <w:t xml:space="preserve"> C</w:t>
      </w:r>
      <w:r w:rsidR="0059063A">
        <w:rPr>
          <w:lang w:val="en-GB"/>
        </w:rPr>
        <w:t>omments</w:t>
      </w:r>
      <w:bookmarkEnd w:id="6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8503F8" w14:paraId="7FF53B3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B8BEDE5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232550B" w14:textId="4518FAB5" w:rsidR="00A31EDF" w:rsidRPr="00B65DE7" w:rsidRDefault="00B65D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C-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2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COMMENTS</w:t>
            </w:r>
          </w:p>
        </w:tc>
      </w:tr>
      <w:tr w:rsidR="00A31EDF" w14:paraId="6A5C0A10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EDC455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EDC9" w14:textId="77777777" w:rsidR="00A31EDF" w:rsidRDefault="00A31EDF" w:rsidP="002D0CCE">
            <w:pPr>
              <w:spacing w:after="0" w:line="240" w:lineRule="auto"/>
              <w:jc w:val="both"/>
            </w:pPr>
          </w:p>
        </w:tc>
      </w:tr>
      <w:tr w:rsidR="00A31EDF" w14:paraId="0940DFD0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FB040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F9FB" w14:textId="77777777" w:rsidR="00A31EDF" w:rsidRDefault="00A31EDF" w:rsidP="002D0CCE">
            <w:pPr>
              <w:spacing w:after="0"/>
              <w:jc w:val="both"/>
            </w:pPr>
          </w:p>
        </w:tc>
      </w:tr>
      <w:tr w:rsidR="00A31EDF" w:rsidRPr="008F418A" w14:paraId="743176AA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D6E8EF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DF69" w14:textId="77777777" w:rsidR="00A31EDF" w:rsidRPr="008F418A" w:rsidRDefault="00A31EDF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</w:p>
        </w:tc>
      </w:tr>
      <w:tr w:rsidR="00A31EDF" w:rsidRPr="0019327C" w14:paraId="5BD69BA7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A24874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244CE" w14:textId="77777777" w:rsidR="00A31EDF" w:rsidRPr="0019327C" w:rsidRDefault="00A31EDF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</w:p>
        </w:tc>
      </w:tr>
      <w:tr w:rsidR="00A31EDF" w:rsidRPr="00DE538F" w14:paraId="4550C5E5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31E4995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9B2E5" w14:textId="77777777" w:rsidR="00A31EDF" w:rsidRPr="00DE538F" w:rsidRDefault="00A31EDF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</w:p>
        </w:tc>
      </w:tr>
    </w:tbl>
    <w:p w14:paraId="161CE1E7" w14:textId="75720B40" w:rsidR="00A31EDF" w:rsidRPr="00837098" w:rsidRDefault="00837098" w:rsidP="00837098">
      <w:pPr>
        <w:pStyle w:val="Lgende"/>
      </w:pPr>
      <w:bookmarkStart w:id="61" w:name="_Toc105858882"/>
      <w:r>
        <w:t xml:space="preserve">Tableau </w:t>
      </w:r>
      <w:fldSimple w:instr=" SEQ Tableau \* ARABIC ">
        <w:r w:rsidR="0066578C">
          <w:rPr>
            <w:noProof/>
          </w:rPr>
          <w:t>18</w:t>
        </w:r>
      </w:fldSimple>
      <w:r w:rsidRPr="00CA0FCC">
        <w:t xml:space="preserve"> : Spécifications techniques du composant "TC-2 – BDD No SQL - Comments"</w:t>
      </w:r>
      <w:bookmarkEnd w:id="61"/>
    </w:p>
    <w:p w14:paraId="4234EB7B" w14:textId="2101C1AD" w:rsidR="00CC33B1" w:rsidRDefault="00CC33B1" w:rsidP="0006297D">
      <w:pPr>
        <w:pStyle w:val="Titre3"/>
        <w:rPr>
          <w:lang w:val="en-GB"/>
        </w:rPr>
      </w:pPr>
      <w:bookmarkStart w:id="62" w:name="_Toc105863975"/>
      <w:r w:rsidRPr="0059063A">
        <w:rPr>
          <w:lang w:val="en-GB"/>
        </w:rPr>
        <w:lastRenderedPageBreak/>
        <w:t xml:space="preserve">TC-3 </w:t>
      </w:r>
      <w:r w:rsidR="0059063A">
        <w:rPr>
          <w:lang w:val="en-GB"/>
        </w:rPr>
        <w:t xml:space="preserve">- </w:t>
      </w:r>
      <w:r w:rsidR="0059063A" w:rsidRPr="0059063A">
        <w:rPr>
          <w:lang w:val="en-GB"/>
        </w:rPr>
        <w:t xml:space="preserve">BDD No SQL </w:t>
      </w:r>
      <w:r w:rsidR="00B46446">
        <w:rPr>
          <w:lang w:val="en-GB"/>
        </w:rPr>
        <w:t>–</w:t>
      </w:r>
      <w:r w:rsidR="0059063A">
        <w:rPr>
          <w:lang w:val="en-GB"/>
        </w:rPr>
        <w:t xml:space="preserve"> Documents</w:t>
      </w:r>
      <w:bookmarkEnd w:id="6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46446" w:rsidRPr="00B65DE7" w14:paraId="3221A43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FAD709E" w14:textId="77777777" w:rsidR="00B46446" w:rsidRPr="00A73E23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C65116" w14:textId="2B6E998F" w:rsidR="00B46446" w:rsidRPr="00B65DE7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9B439E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3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D54492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DOCUMENTS</w:t>
            </w:r>
          </w:p>
        </w:tc>
      </w:tr>
      <w:tr w:rsidR="00B46446" w14:paraId="78899AB1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FA5A91F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ED9E" w14:textId="77777777" w:rsidR="00B46446" w:rsidRDefault="00B46446" w:rsidP="002D0CCE">
            <w:pPr>
              <w:spacing w:after="0" w:line="240" w:lineRule="auto"/>
              <w:jc w:val="both"/>
            </w:pPr>
          </w:p>
        </w:tc>
      </w:tr>
      <w:tr w:rsidR="00B46446" w14:paraId="3044D5CA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005F6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C9DB" w14:textId="77777777" w:rsidR="00B46446" w:rsidRDefault="00B46446" w:rsidP="002D0CCE">
            <w:pPr>
              <w:spacing w:after="0"/>
              <w:jc w:val="both"/>
            </w:pPr>
          </w:p>
        </w:tc>
      </w:tr>
      <w:tr w:rsidR="00B46446" w:rsidRPr="008F418A" w14:paraId="67B3868D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BCA6A5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E8223" w14:textId="77777777" w:rsidR="00B46446" w:rsidRPr="008F418A" w:rsidRDefault="00B46446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</w:p>
        </w:tc>
      </w:tr>
      <w:tr w:rsidR="00B46446" w:rsidRPr="0019327C" w14:paraId="075E9EFD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DC994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B245B" w14:textId="77777777" w:rsidR="00B46446" w:rsidRPr="0019327C" w:rsidRDefault="00B46446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</w:p>
        </w:tc>
      </w:tr>
      <w:tr w:rsidR="00B46446" w:rsidRPr="00DE538F" w14:paraId="6C1D101A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40600FD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0C2C7" w14:textId="77777777" w:rsidR="00B46446" w:rsidRPr="00DE538F" w:rsidRDefault="00B46446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</w:p>
        </w:tc>
      </w:tr>
    </w:tbl>
    <w:p w14:paraId="20F943DB" w14:textId="4FC1B671" w:rsidR="00B46446" w:rsidRPr="00881C97" w:rsidRDefault="00837098" w:rsidP="00837098">
      <w:pPr>
        <w:pStyle w:val="Lgende"/>
      </w:pPr>
      <w:bookmarkStart w:id="63" w:name="_Toc105858883"/>
      <w:r>
        <w:t xml:space="preserve">Tableau </w:t>
      </w:r>
      <w:fldSimple w:instr=" SEQ Tableau \* ARABIC ">
        <w:r w:rsidR="0066578C">
          <w:rPr>
            <w:noProof/>
          </w:rPr>
          <w:t>19</w:t>
        </w:r>
      </w:fldSimple>
      <w:r w:rsidRPr="00CB6B30">
        <w:t xml:space="preserve"> : Spécifications techniques du composant "TC-</w:t>
      </w:r>
      <w:r w:rsidR="00A30608">
        <w:t>3</w:t>
      </w:r>
      <w:r w:rsidRPr="00CB6B30">
        <w:t xml:space="preserve"> – BDD No SQL - </w:t>
      </w:r>
      <w:r>
        <w:t>Documents</w:t>
      </w:r>
      <w:r w:rsidRPr="00CB6B30">
        <w:t>"</w:t>
      </w:r>
      <w:bookmarkEnd w:id="63"/>
    </w:p>
    <w:p w14:paraId="062DDD2C" w14:textId="558A7FD4" w:rsidR="00CC33B1" w:rsidRDefault="00CC33B1" w:rsidP="0006297D">
      <w:pPr>
        <w:pStyle w:val="Titre3"/>
      </w:pPr>
      <w:bookmarkStart w:id="64" w:name="_Toc105863976"/>
      <w:r w:rsidRPr="0059063A">
        <w:t xml:space="preserve">TC-4 </w:t>
      </w:r>
      <w:r w:rsidR="0059063A">
        <w:t>–</w:t>
      </w:r>
      <w:r w:rsidR="0059063A" w:rsidRPr="0059063A">
        <w:t xml:space="preserve"> Su</w:t>
      </w:r>
      <w:r w:rsidR="0059063A">
        <w:t>pport de stockage de fichier</w:t>
      </w:r>
      <w:bookmarkEnd w:id="6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8063C" w:rsidRPr="00B957E1" w14:paraId="1E19717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32BB316" w14:textId="77777777" w:rsidR="0018063C" w:rsidRPr="00A73E23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820C2A" w14:textId="5CF7851D" w:rsidR="0018063C" w:rsidRPr="00B957E1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4C21F0"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B957E1"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SUPPORT DE STOCKAGE DE FICHIER</w:t>
            </w:r>
          </w:p>
        </w:tc>
      </w:tr>
      <w:tr w:rsidR="0018063C" w14:paraId="7A46CB2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21BFC9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63A7" w14:textId="77777777" w:rsidR="0018063C" w:rsidRDefault="0018063C" w:rsidP="002D0CCE">
            <w:pPr>
              <w:spacing w:after="0" w:line="240" w:lineRule="auto"/>
              <w:jc w:val="both"/>
            </w:pPr>
          </w:p>
        </w:tc>
      </w:tr>
      <w:tr w:rsidR="0018063C" w14:paraId="29E62F8E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8EC1D3E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7C0F" w14:textId="77777777" w:rsidR="0018063C" w:rsidRDefault="0018063C" w:rsidP="002D0CCE">
            <w:pPr>
              <w:spacing w:after="0"/>
              <w:jc w:val="both"/>
            </w:pPr>
          </w:p>
        </w:tc>
      </w:tr>
      <w:tr w:rsidR="0018063C" w:rsidRPr="008F418A" w14:paraId="6CA2B1F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EBB27D5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420FE" w14:textId="77777777" w:rsidR="0018063C" w:rsidRPr="008F418A" w:rsidRDefault="0018063C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</w:p>
        </w:tc>
      </w:tr>
      <w:tr w:rsidR="0018063C" w:rsidRPr="0019327C" w14:paraId="6C078BC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92877B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4546B" w14:textId="77777777" w:rsidR="0018063C" w:rsidRPr="0019327C" w:rsidRDefault="0018063C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</w:p>
        </w:tc>
      </w:tr>
      <w:tr w:rsidR="0018063C" w:rsidRPr="00DE538F" w14:paraId="4B246178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8B05C5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94FBB" w14:textId="77777777" w:rsidR="0018063C" w:rsidRPr="00DE538F" w:rsidRDefault="0018063C" w:rsidP="00386EF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</w:p>
        </w:tc>
      </w:tr>
    </w:tbl>
    <w:p w14:paraId="3D56D21D" w14:textId="418589EA" w:rsidR="0018063C" w:rsidRPr="0018063C" w:rsidRDefault="00386EF7" w:rsidP="00386EF7">
      <w:pPr>
        <w:pStyle w:val="Lgende"/>
      </w:pPr>
      <w:bookmarkStart w:id="65" w:name="_Toc105858884"/>
      <w:r>
        <w:t xml:space="preserve">Tableau </w:t>
      </w:r>
      <w:fldSimple w:instr=" SEQ Tableau \* ARABIC ">
        <w:r w:rsidR="0066578C">
          <w:rPr>
            <w:noProof/>
          </w:rPr>
          <w:t>20</w:t>
        </w:r>
      </w:fldSimple>
      <w:r w:rsidRPr="00CB604B">
        <w:t xml:space="preserve"> : Spécifications techniques du composant "TC-</w:t>
      </w:r>
      <w:r>
        <w:t>4</w:t>
      </w:r>
      <w:r w:rsidRPr="00CB604B">
        <w:t xml:space="preserve"> – </w:t>
      </w:r>
      <w:r>
        <w:t>Support de stockage de fichier</w:t>
      </w:r>
      <w:r w:rsidRPr="00CB604B">
        <w:t>"</w:t>
      </w:r>
      <w:bookmarkEnd w:id="65"/>
    </w:p>
    <w:p w14:paraId="47C5997C" w14:textId="1CF80393" w:rsidR="00CC33B1" w:rsidRDefault="00CC33B1" w:rsidP="0006297D">
      <w:pPr>
        <w:pStyle w:val="Titre3"/>
        <w:rPr>
          <w:lang w:val="en-GB"/>
        </w:rPr>
      </w:pPr>
      <w:bookmarkStart w:id="66" w:name="_Toc105863977"/>
      <w:r w:rsidRPr="0059063A">
        <w:rPr>
          <w:lang w:val="en-GB"/>
        </w:rPr>
        <w:lastRenderedPageBreak/>
        <w:t>TC-5</w:t>
      </w:r>
      <w:r w:rsidR="0059063A" w:rsidRP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173AE7">
        <w:rPr>
          <w:lang w:val="en-GB"/>
        </w:rPr>
        <w:t>–</w:t>
      </w:r>
      <w:r w:rsidR="0059063A" w:rsidRPr="0059063A">
        <w:rPr>
          <w:lang w:val="en-GB"/>
        </w:rPr>
        <w:t xml:space="preserve"> Users</w:t>
      </w:r>
      <w:bookmarkEnd w:id="6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73AE7" w:rsidRPr="008503F8" w14:paraId="4D27ABD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0202BA5" w14:textId="77777777" w:rsidR="00173AE7" w:rsidRPr="00A73E23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374A3B" w14:textId="775F5743" w:rsidR="00173AE7" w:rsidRPr="00B65DE7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5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5D13AA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USERS</w:t>
            </w:r>
          </w:p>
        </w:tc>
      </w:tr>
      <w:tr w:rsidR="00173AE7" w14:paraId="15C0F85E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5F88BC3" w14:textId="77777777" w:rsidR="00173AE7" w:rsidRDefault="00173AE7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68D8" w14:textId="77777777" w:rsidR="00173AE7" w:rsidRDefault="00173AE7" w:rsidP="002D0CCE">
            <w:pPr>
              <w:spacing w:after="0" w:line="240" w:lineRule="auto"/>
              <w:jc w:val="both"/>
            </w:pPr>
          </w:p>
        </w:tc>
      </w:tr>
      <w:tr w:rsidR="00173AE7" w14:paraId="22B3BFA7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704F615" w14:textId="77777777" w:rsidR="00173AE7" w:rsidRDefault="00173AE7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457F" w14:textId="77777777" w:rsidR="00173AE7" w:rsidRDefault="00173AE7" w:rsidP="002D0CCE">
            <w:pPr>
              <w:spacing w:after="0"/>
              <w:jc w:val="both"/>
            </w:pPr>
          </w:p>
        </w:tc>
      </w:tr>
      <w:tr w:rsidR="00173AE7" w:rsidRPr="008F418A" w14:paraId="425FAF97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4CC2B14" w14:textId="77777777" w:rsidR="00173AE7" w:rsidRDefault="00173AE7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D8E10" w14:textId="77777777" w:rsidR="00173AE7" w:rsidRPr="008F418A" w:rsidRDefault="00173AE7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</w:p>
        </w:tc>
      </w:tr>
      <w:tr w:rsidR="00173AE7" w:rsidRPr="0019327C" w14:paraId="622CB8EE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DFFB09" w14:textId="77777777" w:rsidR="00173AE7" w:rsidRDefault="00173AE7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778B" w14:textId="77777777" w:rsidR="00173AE7" w:rsidRPr="0019327C" w:rsidRDefault="00173AE7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</w:p>
        </w:tc>
      </w:tr>
      <w:tr w:rsidR="00173AE7" w:rsidRPr="00DE538F" w14:paraId="5EA8974B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BF6D75" w14:textId="77777777" w:rsidR="00173AE7" w:rsidRDefault="00173AE7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70A08" w14:textId="77777777" w:rsidR="00173AE7" w:rsidRPr="00DE538F" w:rsidRDefault="00173AE7" w:rsidP="00DF68A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</w:p>
        </w:tc>
      </w:tr>
    </w:tbl>
    <w:p w14:paraId="4600C0B3" w14:textId="71DEF949" w:rsidR="00173AE7" w:rsidRPr="00881C97" w:rsidRDefault="00DF68AA" w:rsidP="00DF68AA">
      <w:pPr>
        <w:pStyle w:val="Lgende"/>
      </w:pPr>
      <w:bookmarkStart w:id="67" w:name="_Toc105858885"/>
      <w:r>
        <w:t xml:space="preserve">Tableau </w:t>
      </w:r>
      <w:fldSimple w:instr=" SEQ Tableau \* ARABIC ">
        <w:r w:rsidR="0066578C">
          <w:rPr>
            <w:noProof/>
          </w:rPr>
          <w:t>21</w:t>
        </w:r>
      </w:fldSimple>
      <w:r w:rsidRPr="005D7024">
        <w:t xml:space="preserve"> : Spécifications techniques du composant "TC-</w:t>
      </w:r>
      <w:r w:rsidR="00163EAE">
        <w:t>5</w:t>
      </w:r>
      <w:r w:rsidRPr="005D7024">
        <w:t xml:space="preserve"> – BDD No SQL - </w:t>
      </w:r>
      <w:r>
        <w:t>Users</w:t>
      </w:r>
      <w:r w:rsidRPr="005D7024">
        <w:t>"</w:t>
      </w:r>
      <w:bookmarkEnd w:id="67"/>
    </w:p>
    <w:p w14:paraId="1FA3169E" w14:textId="6544B65B" w:rsidR="00CC33B1" w:rsidRDefault="00CC33B1" w:rsidP="0006297D">
      <w:pPr>
        <w:pStyle w:val="Titre3"/>
      </w:pPr>
      <w:bookmarkStart w:id="68" w:name="_Toc105863978"/>
      <w:r w:rsidRPr="0059063A">
        <w:t xml:space="preserve">TC-6 </w:t>
      </w:r>
      <w:r w:rsidR="0059063A">
        <w:t xml:space="preserve">- </w:t>
      </w:r>
      <w:r w:rsidR="0059063A" w:rsidRPr="0059063A">
        <w:t>Système d’orchestration d</w:t>
      </w:r>
      <w:r w:rsidR="0059063A">
        <w:t>e conteneurs</w:t>
      </w:r>
      <w:bookmarkEnd w:id="68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92851" w:rsidRPr="00192851" w14:paraId="33950C0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B26CA8F" w14:textId="77777777" w:rsidR="00192851" w:rsidRPr="00A73E23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358DFE" w14:textId="416EA585" w:rsidR="00192851" w:rsidRPr="00192851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7141F4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SYST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ME D’ORCHESTRATION DE CONTENEURS</w:t>
            </w:r>
          </w:p>
        </w:tc>
      </w:tr>
      <w:tr w:rsidR="00192851" w14:paraId="309C14CA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FB8909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2153" w14:textId="77777777" w:rsidR="00192851" w:rsidRDefault="00192851" w:rsidP="002D0CCE">
            <w:pPr>
              <w:spacing w:after="0" w:line="240" w:lineRule="auto"/>
              <w:jc w:val="both"/>
            </w:pPr>
          </w:p>
        </w:tc>
      </w:tr>
      <w:tr w:rsidR="00192851" w14:paraId="2A5126C9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D66697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AAD8F" w14:textId="77777777" w:rsidR="00192851" w:rsidRDefault="00192851" w:rsidP="002D0CCE">
            <w:pPr>
              <w:spacing w:after="0"/>
              <w:jc w:val="both"/>
            </w:pPr>
          </w:p>
        </w:tc>
      </w:tr>
      <w:tr w:rsidR="00192851" w:rsidRPr="008F418A" w14:paraId="11B7BFC5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649ACB6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84BA" w14:textId="77777777" w:rsidR="00192851" w:rsidRPr="008F418A" w:rsidRDefault="00192851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</w:p>
        </w:tc>
      </w:tr>
      <w:tr w:rsidR="00192851" w:rsidRPr="0019327C" w14:paraId="2FD1685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44A721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9087" w14:textId="77777777" w:rsidR="00192851" w:rsidRPr="0019327C" w:rsidRDefault="00192851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</w:p>
        </w:tc>
      </w:tr>
      <w:tr w:rsidR="00192851" w:rsidRPr="00DE538F" w14:paraId="32112D58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9C3DD4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A349" w14:textId="77777777" w:rsidR="00192851" w:rsidRPr="00DE538F" w:rsidRDefault="00192851" w:rsidP="0097463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</w:p>
        </w:tc>
      </w:tr>
    </w:tbl>
    <w:p w14:paraId="1814A11F" w14:textId="0819B205" w:rsidR="00192851" w:rsidRPr="00192851" w:rsidRDefault="0097463F" w:rsidP="0097463F">
      <w:pPr>
        <w:pStyle w:val="Lgende"/>
      </w:pPr>
      <w:bookmarkStart w:id="69" w:name="_Toc105858886"/>
      <w:r>
        <w:t xml:space="preserve">Tableau </w:t>
      </w:r>
      <w:fldSimple w:instr=" SEQ Tableau \* ARABIC ">
        <w:r w:rsidR="0066578C">
          <w:rPr>
            <w:noProof/>
          </w:rPr>
          <w:t>22</w:t>
        </w:r>
      </w:fldSimple>
      <w:r w:rsidRPr="00D06FAF">
        <w:t xml:space="preserve"> : Spécifications techniques du composant "TC-</w:t>
      </w:r>
      <w:r w:rsidR="006532EA">
        <w:t>6</w:t>
      </w:r>
      <w:r w:rsidRPr="00D06FAF">
        <w:t xml:space="preserve"> – </w:t>
      </w:r>
      <w:r>
        <w:t>Système d'orchestration de conteneurs</w:t>
      </w:r>
      <w:r w:rsidRPr="00D06FAF">
        <w:t>"</w:t>
      </w:r>
      <w:bookmarkEnd w:id="69"/>
    </w:p>
    <w:p w14:paraId="769D824D" w14:textId="59EC321E" w:rsidR="00CC33B1" w:rsidRDefault="00CC33B1" w:rsidP="0006297D">
      <w:pPr>
        <w:pStyle w:val="Titre3"/>
      </w:pPr>
      <w:bookmarkStart w:id="70" w:name="_Toc105863979"/>
      <w:r>
        <w:lastRenderedPageBreak/>
        <w:t xml:space="preserve">TC-7 </w:t>
      </w:r>
      <w:r w:rsidR="0059063A">
        <w:t>- Conteneurs « Web »</w:t>
      </w:r>
      <w:bookmarkEnd w:id="7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141F4" w:rsidRPr="00192851" w14:paraId="1F84818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9B607D9" w14:textId="77777777" w:rsidR="007141F4" w:rsidRPr="00A73E23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57D49E" w14:textId="451C0D26" w:rsidR="007141F4" w:rsidRPr="00192851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0E7735"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CONTENEURS « WEB »</w:t>
            </w:r>
          </w:p>
        </w:tc>
      </w:tr>
      <w:tr w:rsidR="007141F4" w14:paraId="7311E16E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68C5A5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22FC" w14:textId="77777777" w:rsidR="007141F4" w:rsidRDefault="007141F4" w:rsidP="002D0CCE">
            <w:pPr>
              <w:spacing w:after="0" w:line="240" w:lineRule="auto"/>
              <w:jc w:val="both"/>
            </w:pPr>
          </w:p>
        </w:tc>
      </w:tr>
      <w:tr w:rsidR="007141F4" w14:paraId="63107CFE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0022888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AEB7" w14:textId="77777777" w:rsidR="007141F4" w:rsidRDefault="007141F4" w:rsidP="002D0CCE">
            <w:pPr>
              <w:spacing w:after="0"/>
              <w:jc w:val="both"/>
            </w:pPr>
          </w:p>
        </w:tc>
      </w:tr>
      <w:tr w:rsidR="007141F4" w:rsidRPr="008F418A" w14:paraId="13E48B08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A98064D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6C47" w14:textId="77777777" w:rsidR="007141F4" w:rsidRPr="008F418A" w:rsidRDefault="007141F4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</w:p>
        </w:tc>
      </w:tr>
      <w:tr w:rsidR="007141F4" w:rsidRPr="0019327C" w14:paraId="7FC68DA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B65DF7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F9F15" w14:textId="77777777" w:rsidR="007141F4" w:rsidRPr="0019327C" w:rsidRDefault="007141F4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</w:p>
        </w:tc>
      </w:tr>
      <w:tr w:rsidR="007141F4" w:rsidRPr="00DE538F" w14:paraId="70BEC8F0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F34C270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3840" w14:textId="77777777" w:rsidR="007141F4" w:rsidRPr="00DE538F" w:rsidRDefault="007141F4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</w:p>
        </w:tc>
      </w:tr>
    </w:tbl>
    <w:p w14:paraId="554B8E47" w14:textId="04DCE883" w:rsidR="007141F4" w:rsidRPr="007141F4" w:rsidRDefault="00A42171" w:rsidP="00A42171">
      <w:pPr>
        <w:pStyle w:val="Lgende"/>
      </w:pPr>
      <w:bookmarkStart w:id="71" w:name="_Toc105858887"/>
      <w:r>
        <w:t xml:space="preserve">Tableau </w:t>
      </w:r>
      <w:fldSimple w:instr=" SEQ Tableau \* ARABIC ">
        <w:r w:rsidR="0066578C">
          <w:rPr>
            <w:noProof/>
          </w:rPr>
          <w:t>23</w:t>
        </w:r>
      </w:fldSimple>
      <w:r w:rsidRPr="00CB3F6A">
        <w:t xml:space="preserve"> : Spécifications techniques du composant "TC-</w:t>
      </w:r>
      <w:r>
        <w:t>7</w:t>
      </w:r>
      <w:r w:rsidRPr="00CB3F6A">
        <w:t xml:space="preserve"> – </w:t>
      </w:r>
      <w:r>
        <w:t>Conteneurs « Web »</w:t>
      </w:r>
      <w:r w:rsidRPr="00CB3F6A">
        <w:t>"</w:t>
      </w:r>
      <w:bookmarkEnd w:id="71"/>
    </w:p>
    <w:p w14:paraId="3EE79459" w14:textId="0A40DC77" w:rsidR="00CC33B1" w:rsidRDefault="00CC33B1" w:rsidP="0006297D">
      <w:pPr>
        <w:pStyle w:val="Titre3"/>
      </w:pPr>
      <w:bookmarkStart w:id="72" w:name="_Toc105863980"/>
      <w:r>
        <w:t xml:space="preserve">TC-8 </w:t>
      </w:r>
      <w:r w:rsidR="0059063A">
        <w:t>- Conteneurs « Service »</w:t>
      </w:r>
      <w:bookmarkEnd w:id="7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F2E427A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6D712C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3F81444" w14:textId="68EE55B8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285B1E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»</w:t>
            </w:r>
          </w:p>
        </w:tc>
      </w:tr>
      <w:tr w:rsidR="000E7735" w14:paraId="2D06CB8B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CB930FE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3EB0" w14:textId="77777777" w:rsidR="000E7735" w:rsidRDefault="000E7735" w:rsidP="002D0CCE">
            <w:pPr>
              <w:spacing w:after="0" w:line="240" w:lineRule="auto"/>
              <w:jc w:val="both"/>
            </w:pPr>
          </w:p>
        </w:tc>
      </w:tr>
      <w:tr w:rsidR="000E7735" w14:paraId="67F4A278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BB52A8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FBF4" w14:textId="77777777" w:rsidR="000E7735" w:rsidRDefault="000E7735" w:rsidP="002D0CCE">
            <w:pPr>
              <w:spacing w:after="0"/>
              <w:jc w:val="both"/>
            </w:pPr>
          </w:p>
        </w:tc>
      </w:tr>
      <w:tr w:rsidR="000E7735" w:rsidRPr="008F418A" w14:paraId="4602EB5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09C5D6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054" w14:textId="77777777" w:rsidR="000E7735" w:rsidRPr="008F418A" w:rsidRDefault="000E773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</w:p>
        </w:tc>
      </w:tr>
      <w:tr w:rsidR="000E7735" w:rsidRPr="0019327C" w14:paraId="020B07F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90B0D64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DBCA6" w14:textId="77777777" w:rsidR="000E7735" w:rsidRPr="0019327C" w:rsidRDefault="000E7735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</w:p>
        </w:tc>
      </w:tr>
      <w:tr w:rsidR="000E7735" w:rsidRPr="00DE538F" w14:paraId="18D7DE32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C3C880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9E4E" w14:textId="77777777" w:rsidR="000E7735" w:rsidRPr="00DE538F" w:rsidRDefault="000E7735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</w:p>
        </w:tc>
      </w:tr>
    </w:tbl>
    <w:p w14:paraId="75566F9C" w14:textId="06954629" w:rsidR="000E7735" w:rsidRPr="000E7735" w:rsidRDefault="00A42171" w:rsidP="00A42171">
      <w:pPr>
        <w:pStyle w:val="Lgende"/>
      </w:pPr>
      <w:bookmarkStart w:id="73" w:name="_Toc105858888"/>
      <w:r>
        <w:t xml:space="preserve">Tableau </w:t>
      </w:r>
      <w:fldSimple w:instr=" SEQ Tableau \* ARABIC ">
        <w:r w:rsidR="0066578C">
          <w:rPr>
            <w:noProof/>
          </w:rPr>
          <w:t>24</w:t>
        </w:r>
      </w:fldSimple>
      <w:r w:rsidRPr="00AB0546">
        <w:t xml:space="preserve"> : Spécifications techniques du composant "TC-</w:t>
      </w:r>
      <w:r w:rsidR="00261FA2">
        <w:t>8</w:t>
      </w:r>
      <w:r w:rsidRPr="00AB0546">
        <w:t xml:space="preserve"> – Conteneurs « </w:t>
      </w:r>
      <w:r>
        <w:t>Service</w:t>
      </w:r>
      <w:r w:rsidRPr="00AB0546">
        <w:t xml:space="preserve"> »"</w:t>
      </w:r>
      <w:bookmarkEnd w:id="73"/>
    </w:p>
    <w:p w14:paraId="1E185271" w14:textId="34B6EF8E" w:rsidR="00CC33B1" w:rsidRDefault="00CC33B1" w:rsidP="0006297D">
      <w:pPr>
        <w:pStyle w:val="Titre3"/>
      </w:pPr>
      <w:bookmarkStart w:id="74" w:name="_Toc105863981"/>
      <w:r>
        <w:lastRenderedPageBreak/>
        <w:t xml:space="preserve">TC-9 </w:t>
      </w:r>
      <w:r w:rsidR="0059063A">
        <w:t>- Conteneurs « Données »</w:t>
      </w:r>
      <w:bookmarkEnd w:id="7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359D856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061EF6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2A21A7" w14:textId="2DDA6745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342E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5342E3">
              <w:rPr>
                <w:rFonts w:ascii="Calibri" w:eastAsia="Times New Roman" w:hAnsi="Calibri" w:cs="Calibri"/>
                <w:b/>
                <w:bCs/>
                <w:color w:val="000000"/>
              </w:rPr>
              <w:t>DONNÉES</w:t>
            </w:r>
            <w:r w:rsidR="00E044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0E7735" w14:paraId="12936106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CD3ED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E790" w14:textId="77777777" w:rsidR="000E7735" w:rsidRDefault="000E7735" w:rsidP="002D0CCE">
            <w:pPr>
              <w:spacing w:after="0" w:line="240" w:lineRule="auto"/>
              <w:jc w:val="both"/>
            </w:pPr>
          </w:p>
        </w:tc>
      </w:tr>
      <w:tr w:rsidR="000E7735" w14:paraId="7A2656A6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FDD143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C604" w14:textId="77777777" w:rsidR="000E7735" w:rsidRDefault="000E7735" w:rsidP="002D0CCE">
            <w:pPr>
              <w:spacing w:after="0"/>
              <w:jc w:val="both"/>
            </w:pPr>
          </w:p>
        </w:tc>
      </w:tr>
      <w:tr w:rsidR="000E7735" w:rsidRPr="008F418A" w14:paraId="156C3D4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71E49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349" w14:textId="77777777" w:rsidR="000E7735" w:rsidRPr="008F418A" w:rsidRDefault="000E773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</w:p>
        </w:tc>
      </w:tr>
      <w:tr w:rsidR="000E7735" w:rsidRPr="0019327C" w14:paraId="2FA0B69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7773AE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DBE78" w14:textId="77777777" w:rsidR="000E7735" w:rsidRPr="0019327C" w:rsidRDefault="000E7735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</w:p>
        </w:tc>
      </w:tr>
      <w:tr w:rsidR="000E7735" w:rsidRPr="00DE538F" w14:paraId="29931902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88C2A0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F47D1" w14:textId="77777777" w:rsidR="000E7735" w:rsidRPr="00DE538F" w:rsidRDefault="000E7735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</w:p>
        </w:tc>
      </w:tr>
    </w:tbl>
    <w:p w14:paraId="4B4D493E" w14:textId="323CB86A" w:rsidR="00CC33B1" w:rsidRPr="00CC33B1" w:rsidRDefault="00A42171" w:rsidP="00A42171">
      <w:pPr>
        <w:pStyle w:val="Lgende"/>
      </w:pPr>
      <w:bookmarkStart w:id="75" w:name="_Toc105858889"/>
      <w:r>
        <w:t xml:space="preserve">Tableau </w:t>
      </w:r>
      <w:fldSimple w:instr=" SEQ Tableau \* ARABIC ">
        <w:r w:rsidR="0066578C">
          <w:rPr>
            <w:noProof/>
          </w:rPr>
          <w:t>25</w:t>
        </w:r>
      </w:fldSimple>
      <w:r w:rsidRPr="00820FF1">
        <w:t xml:space="preserve"> : Spécifications techniques du composant "TC-</w:t>
      </w:r>
      <w:r w:rsidR="00261FA2">
        <w:t>9</w:t>
      </w:r>
      <w:r w:rsidRPr="00820FF1">
        <w:t xml:space="preserve"> – Conteneurs « </w:t>
      </w:r>
      <w:r>
        <w:t>Données</w:t>
      </w:r>
      <w:r w:rsidRPr="00820FF1">
        <w:t xml:space="preserve"> »"</w:t>
      </w:r>
      <w:bookmarkEnd w:id="75"/>
    </w:p>
    <w:p w14:paraId="71B1C65A" w14:textId="3892A148" w:rsidR="00E646F2" w:rsidRPr="0047545F" w:rsidRDefault="00E646F2" w:rsidP="00532D46">
      <w:r w:rsidRPr="0047545F">
        <w:br w:type="page"/>
      </w:r>
    </w:p>
    <w:p w14:paraId="42AC7068" w14:textId="723EE3B0" w:rsidR="009E4119" w:rsidRDefault="009E4119" w:rsidP="00E04D6E">
      <w:pPr>
        <w:pStyle w:val="Titre1"/>
      </w:pPr>
      <w:bookmarkStart w:id="76" w:name="_Toc105863982"/>
      <w:r>
        <w:lastRenderedPageBreak/>
        <w:t>TABLES DES RÉFÉRENCES</w:t>
      </w:r>
      <w:bookmarkEnd w:id="76"/>
    </w:p>
    <w:p w14:paraId="0C577422" w14:textId="41A77C9F" w:rsidR="0038173F" w:rsidRDefault="0038173F" w:rsidP="0038173F">
      <w:pPr>
        <w:pStyle w:val="Titre2"/>
      </w:pPr>
      <w:bookmarkStart w:id="77" w:name="_Toc78113520"/>
      <w:bookmarkStart w:id="78" w:name="_Toc105863983"/>
      <w:bookmarkEnd w:id="9"/>
      <w:r>
        <w:t>Figures</w:t>
      </w:r>
      <w:bookmarkEnd w:id="78"/>
    </w:p>
    <w:p w14:paraId="61446A0E" w14:textId="1879CAB4" w:rsidR="0015214A" w:rsidRDefault="007F78C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105744597" w:history="1">
        <w:r w:rsidR="0015214A" w:rsidRPr="003411B4">
          <w:rPr>
            <w:rStyle w:val="Lienhypertexte"/>
            <w:noProof/>
          </w:rPr>
          <w:t>Figure 1 : Vue globale de l'implémentation de l'architecture de la solution SCS GED</w:t>
        </w:r>
        <w:r w:rsidR="0015214A">
          <w:rPr>
            <w:noProof/>
            <w:webHidden/>
          </w:rPr>
          <w:tab/>
        </w:r>
        <w:r w:rsidR="0015214A">
          <w:rPr>
            <w:noProof/>
            <w:webHidden/>
          </w:rPr>
          <w:fldChar w:fldCharType="begin"/>
        </w:r>
        <w:r w:rsidR="0015214A">
          <w:rPr>
            <w:noProof/>
            <w:webHidden/>
          </w:rPr>
          <w:instrText xml:space="preserve"> PAGEREF _Toc105744597 \h </w:instrText>
        </w:r>
        <w:r w:rsidR="0015214A">
          <w:rPr>
            <w:noProof/>
            <w:webHidden/>
          </w:rPr>
        </w:r>
        <w:r w:rsidR="0015214A"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 w:rsidR="0015214A">
          <w:rPr>
            <w:noProof/>
            <w:webHidden/>
          </w:rPr>
          <w:fldChar w:fldCharType="end"/>
        </w:r>
      </w:hyperlink>
    </w:p>
    <w:p w14:paraId="507DA920" w14:textId="18A5784D" w:rsidR="003336AB" w:rsidRDefault="007F78C0" w:rsidP="003336AB"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79" w:name="_Toc105863984"/>
      <w:r>
        <w:t>Tableaux</w:t>
      </w:r>
      <w:bookmarkEnd w:id="77"/>
      <w:bookmarkEnd w:id="79"/>
    </w:p>
    <w:p w14:paraId="05B8EDF3" w14:textId="2646D6DB" w:rsidR="00291C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05858865" w:history="1">
        <w:r w:rsidR="00291C55" w:rsidRPr="00872761">
          <w:rPr>
            <w:rStyle w:val="Lienhypertexte"/>
            <w:noProof/>
          </w:rPr>
          <w:t>Tableau 1 - Historique des révisions</w:t>
        </w:r>
        <w:r w:rsidR="00291C55">
          <w:rPr>
            <w:noProof/>
            <w:webHidden/>
          </w:rPr>
          <w:tab/>
        </w:r>
        <w:r w:rsidR="00291C55">
          <w:rPr>
            <w:noProof/>
            <w:webHidden/>
          </w:rPr>
          <w:fldChar w:fldCharType="begin"/>
        </w:r>
        <w:r w:rsidR="00291C55">
          <w:rPr>
            <w:noProof/>
            <w:webHidden/>
          </w:rPr>
          <w:instrText xml:space="preserve"> PAGEREF _Toc105858865 \h </w:instrText>
        </w:r>
        <w:r w:rsidR="00291C55">
          <w:rPr>
            <w:noProof/>
            <w:webHidden/>
          </w:rPr>
        </w:r>
        <w:r w:rsidR="00291C55"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 w:rsidR="00291C55">
          <w:rPr>
            <w:noProof/>
            <w:webHidden/>
          </w:rPr>
          <w:fldChar w:fldCharType="end"/>
        </w:r>
      </w:hyperlink>
    </w:p>
    <w:p w14:paraId="228D460A" w14:textId="408CBAF5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66" w:history="1">
        <w:r w:rsidRPr="00872761">
          <w:rPr>
            <w:rStyle w:val="Lienhypertexte"/>
            <w:noProof/>
          </w:rPr>
          <w:t>Tableau 2 : Inventaire des composants logiciels de la plateforme SCS 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C4C168" w14:textId="32727DBA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67" w:history="1">
        <w:r w:rsidRPr="00872761">
          <w:rPr>
            <w:rStyle w:val="Lienhypertexte"/>
            <w:noProof/>
          </w:rPr>
          <w:t>Tableau 3 : Inventaire des composants techniques de la plateforme SCS 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3C691B" w14:textId="67B37D06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68" w:history="1">
        <w:r w:rsidRPr="00872761">
          <w:rPr>
            <w:rStyle w:val="Lienhypertexte"/>
            <w:noProof/>
          </w:rPr>
          <w:t>Tableau 4 : Inventaire des données de la plateforme SCS 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98FEBC" w14:textId="2F434E24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69" w:history="1">
        <w:r w:rsidRPr="00872761">
          <w:rPr>
            <w:rStyle w:val="Lienhypertexte"/>
            <w:noProof/>
          </w:rPr>
          <w:t>Tableau 5 : Inventaire des flux de données de la plateforme SCS 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71488A" w14:textId="21706FB4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70" w:history="1">
        <w:r w:rsidRPr="00872761">
          <w:rPr>
            <w:rStyle w:val="Lienhypertexte"/>
            <w:noProof/>
          </w:rPr>
          <w:t>Tableau 6 : Spécifications techniques du composant "SC-1 - Plateforme Web"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F8B297" w14:textId="74D1C5D8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71" w:history="1">
        <w:r w:rsidRPr="00872761">
          <w:rPr>
            <w:rStyle w:val="Lienhypertexte"/>
            <w:noProof/>
          </w:rPr>
          <w:t>Tableau 7 : Spécifications techniques du composant "SC-2 – Module « Commentaires 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E8509B" w14:textId="4A135BB6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72" w:history="1">
        <w:r w:rsidRPr="00872761">
          <w:rPr>
            <w:rStyle w:val="Lienhypertexte"/>
            <w:noProof/>
          </w:rPr>
          <w:t>Tableau 8 : Spécifications techniques du composant "SC-4 – Module « Gestion des utilisateurs 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6906A0" w14:textId="475B4C2F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73" w:history="1">
        <w:r w:rsidRPr="00872761">
          <w:rPr>
            <w:rStyle w:val="Lienhypertexte"/>
            <w:noProof/>
          </w:rPr>
          <w:t>Tableau 9 : Spécifications techniques du composant "SC-3 – Module « Gestion des documents 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300A6F" w14:textId="04E75B63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74" w:history="1">
        <w:r w:rsidRPr="00872761">
          <w:rPr>
            <w:rStyle w:val="Lienhypertexte"/>
            <w:noProof/>
          </w:rPr>
          <w:t>Tableau 10 : Spécifications techniques du composant "SC-5 – Comment Management Service 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0D03CA" w14:textId="1472B972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75" w:history="1">
        <w:r w:rsidRPr="00872761">
          <w:rPr>
            <w:rStyle w:val="Lienhypertexte"/>
            <w:noProof/>
          </w:rPr>
          <w:t>Tableau 11 : Spécifications techniques du composant "SC-7 – User Management Service"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573074" w14:textId="294D3A82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76" w:history="1">
        <w:r w:rsidRPr="00872761">
          <w:rPr>
            <w:rStyle w:val="Lienhypertexte"/>
            <w:noProof/>
          </w:rPr>
          <w:t>Tableau 12 : Spécifications techniques du composant "SC-6 – Document Management Service"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EAA457" w14:textId="790EF249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77" w:history="1">
        <w:r w:rsidRPr="00872761">
          <w:rPr>
            <w:rStyle w:val="Lienhypertexte"/>
            <w:noProof/>
          </w:rPr>
          <w:t>Tableau 13 : Spécifications techniques des données "D-1 – Commentaires"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AF5B0C" w14:textId="22E6A822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78" w:history="1">
        <w:r w:rsidRPr="00872761">
          <w:rPr>
            <w:rStyle w:val="Lienhypertexte"/>
            <w:noProof/>
          </w:rPr>
          <w:t>Tableau 14 : Spécifications techniques des données "D-1 – Documents"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44B319" w14:textId="1FD2C793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79" w:history="1">
        <w:r w:rsidRPr="00872761">
          <w:rPr>
            <w:rStyle w:val="Lienhypertexte"/>
            <w:noProof/>
          </w:rPr>
          <w:t>Tableau 15 : Spécifications techniques des données "D-3 – Métadata des documents"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97BAD3" w14:textId="3460916A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80" w:history="1">
        <w:r w:rsidRPr="00872761">
          <w:rPr>
            <w:rStyle w:val="Lienhypertexte"/>
            <w:noProof/>
          </w:rPr>
          <w:t>Tableau 16 : Spécifications techniques des données "D-4 – Utilisateurs"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E6E3FB" w14:textId="51F55124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81" w:history="1">
        <w:r w:rsidRPr="00872761">
          <w:rPr>
            <w:rStyle w:val="Lienhypertexte"/>
            <w:noProof/>
          </w:rPr>
          <w:t>Tableau 17 : Spécifications techniques du composant "TC-1 – API Gateway"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C4D7EC" w14:textId="0DE68B98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82" w:history="1">
        <w:r w:rsidRPr="00872761">
          <w:rPr>
            <w:rStyle w:val="Lienhypertexte"/>
            <w:noProof/>
          </w:rPr>
          <w:t>Tableau 18 : Spécifications techniques du composant "TC-2 – BDD No SQL - Comments"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9C3401" w14:textId="10D41BCD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83" w:history="1">
        <w:r w:rsidRPr="00872761">
          <w:rPr>
            <w:rStyle w:val="Lienhypertexte"/>
            <w:noProof/>
          </w:rPr>
          <w:t>Tableau 19 : Spécifications techniques du composant "TC-3 – BDD No SQL - Documents"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83D7D8" w14:textId="61D530FA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84" w:history="1">
        <w:r w:rsidRPr="00872761">
          <w:rPr>
            <w:rStyle w:val="Lienhypertexte"/>
            <w:noProof/>
          </w:rPr>
          <w:t>Tableau 20 : Spécifications techniques du composant "TC-4 – Support de stockage de fichier"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FC25E7" w14:textId="7E7267C3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85" w:history="1">
        <w:r w:rsidRPr="00872761">
          <w:rPr>
            <w:rStyle w:val="Lienhypertexte"/>
            <w:noProof/>
          </w:rPr>
          <w:t>Tableau 21 : Spécifications techniques du composant "TC-5 – BDD No SQL - Users"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46DDBF" w14:textId="55208716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86" w:history="1">
        <w:r w:rsidRPr="00872761">
          <w:rPr>
            <w:rStyle w:val="Lienhypertexte"/>
            <w:noProof/>
          </w:rPr>
          <w:t>Tableau 22 : Spécifications techniques du composant "TC-6 – Système d'orchestration de conteneurs"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B59F29" w14:textId="6A7AB901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87" w:history="1">
        <w:r w:rsidRPr="00872761">
          <w:rPr>
            <w:rStyle w:val="Lienhypertexte"/>
            <w:noProof/>
          </w:rPr>
          <w:t>Tableau 23 : Spécifications techniques du composant "TC-7 – Conteneurs « Web 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A7B945" w14:textId="1AAF2731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88" w:history="1">
        <w:r w:rsidRPr="00872761">
          <w:rPr>
            <w:rStyle w:val="Lienhypertexte"/>
            <w:noProof/>
          </w:rPr>
          <w:t>Tableau 24 : Spécifications techniques du composant "TC-8 – Conteneurs « Service 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7B4995" w14:textId="49A52432" w:rsidR="00291C55" w:rsidRDefault="00291C5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5858889" w:history="1">
        <w:r w:rsidRPr="00872761">
          <w:rPr>
            <w:rStyle w:val="Lienhypertexte"/>
            <w:noProof/>
          </w:rPr>
          <w:t>Tableau 25 : Spécifications techniques du composant "TC-9 – Conteneurs « Données »"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_Toc105858889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78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75F92C" w14:textId="00C2B7D8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B249" w14:textId="77777777" w:rsidR="00EC1A65" w:rsidRDefault="00EC1A65">
      <w:pPr>
        <w:spacing w:after="0" w:line="240" w:lineRule="auto"/>
      </w:pPr>
      <w:r>
        <w:separator/>
      </w:r>
    </w:p>
  </w:endnote>
  <w:endnote w:type="continuationSeparator" w:id="0">
    <w:p w14:paraId="5871928C" w14:textId="77777777" w:rsidR="00EC1A65" w:rsidRDefault="00EC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509512C0" w:rsidR="00970CF2" w:rsidRPr="003B1BAA" w:rsidRDefault="005B3E8C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3B1BAA">
      <w:rPr>
        <w:rFonts w:ascii="Calibri" w:hAnsi="Calibri" w:cs="Calibri"/>
        <w:i/>
        <w:color w:val="000000"/>
        <w:sz w:val="20"/>
        <w:szCs w:val="20"/>
      </w:rPr>
      <w:t xml:space="preserve">SuperTechSoft – </w:t>
    </w:r>
    <w:r w:rsidR="003B1BAA" w:rsidRPr="003B1BAA">
      <w:rPr>
        <w:rFonts w:ascii="Calibri" w:hAnsi="Calibri" w:cs="Calibri"/>
        <w:i/>
        <w:color w:val="000000"/>
        <w:sz w:val="20"/>
        <w:szCs w:val="20"/>
      </w:rPr>
      <w:t>SCS Gestion Electronique des Documents</w:t>
    </w:r>
    <w:r w:rsidR="00970CF2" w:rsidRPr="003B1BAA">
      <w:rPr>
        <w:rFonts w:ascii="Calibri" w:hAnsi="Calibri" w:cs="Calibri"/>
        <w:color w:val="000000"/>
        <w:sz w:val="20"/>
        <w:szCs w:val="20"/>
      </w:rPr>
      <w:br/>
    </w:r>
    <w:r w:rsidR="00970CF2" w:rsidRPr="00760CF6">
      <w:rPr>
        <w:b/>
        <w:bC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760CF6" w:rsidRPr="00760CF6">
      <w:rPr>
        <w:b/>
        <w:bCs/>
        <w:noProof/>
        <w:sz w:val="20"/>
        <w:szCs w:val="20"/>
      </w:rPr>
      <w:t>Solution building blocks</w:t>
    </w:r>
    <w:r w:rsidR="009E493A" w:rsidRPr="00760CF6">
      <w:rPr>
        <w:rFonts w:ascii="Calibri" w:hAnsi="Calibri" w:cs="Calibri"/>
        <w:b/>
        <w:bCs/>
        <w:color w:val="000000"/>
        <w:sz w:val="18"/>
        <w:szCs w:val="18"/>
      </w:rPr>
      <w:t xml:space="preserve"> </w:t>
    </w:r>
    <w:r w:rsidR="00E04D6E" w:rsidRPr="003B1BAA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3B1BAA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31B0AB52" w:rsidR="00970CF2" w:rsidRDefault="002852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>SuperTechSoft</w:t>
    </w:r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970CF2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 w:rsidR="00760CF6">
      <w:rPr>
        <w:rFonts w:ascii="Open Sans" w:eastAsia="Open Sans" w:hAnsi="Open Sans" w:cs="Open Sans"/>
        <w:color w:val="000000"/>
        <w:sz w:val="20"/>
        <w:szCs w:val="20"/>
      </w:rPr>
      <w:t>Solution building blocks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 w:rsidR="003B1BAA" w:rsidRPr="003B1BAA">
      <w:rPr>
        <w:rFonts w:ascii="Open Sans" w:eastAsia="Open Sans" w:hAnsi="Open Sans" w:cs="Open Sans"/>
        <w:b/>
        <w:color w:val="000000"/>
        <w:sz w:val="20"/>
        <w:szCs w:val="20"/>
      </w:rPr>
      <w:t xml:space="preserve">SCS </w:t>
    </w:r>
    <w:r w:rsidR="003B1BAA">
      <w:rPr>
        <w:rFonts w:ascii="Open Sans" w:eastAsia="Open Sans" w:hAnsi="Open Sans" w:cs="Open Sans"/>
        <w:b/>
        <w:color w:val="000000"/>
        <w:sz w:val="20"/>
        <w:szCs w:val="20"/>
      </w:rPr>
      <w:t xml:space="preserve">- </w:t>
    </w:r>
    <w:r w:rsidR="003B1BAA" w:rsidRPr="003B1BAA">
      <w:rPr>
        <w:rFonts w:ascii="Open Sans" w:eastAsia="Open Sans" w:hAnsi="Open Sans" w:cs="Open Sans"/>
        <w:b/>
        <w:color w:val="000000"/>
        <w:sz w:val="20"/>
        <w:szCs w:val="20"/>
      </w:rPr>
      <w:t>Gestion Electronique des Documents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C596E" w14:textId="77777777" w:rsidR="00EC1A65" w:rsidRDefault="00EC1A65">
      <w:pPr>
        <w:spacing w:after="0" w:line="240" w:lineRule="auto"/>
      </w:pPr>
      <w:r>
        <w:separator/>
      </w:r>
    </w:p>
  </w:footnote>
  <w:footnote w:type="continuationSeparator" w:id="0">
    <w:p w14:paraId="638DBB04" w14:textId="77777777" w:rsidR="00EC1A65" w:rsidRDefault="00EC1A65">
      <w:pPr>
        <w:spacing w:after="0" w:line="240" w:lineRule="auto"/>
      </w:pPr>
      <w:r>
        <w:continuationSeparator/>
      </w:r>
    </w:p>
  </w:footnote>
  <w:footnote w:id="1">
    <w:p w14:paraId="592A5E68" w14:textId="6DEFC836" w:rsidR="00427F28" w:rsidRDefault="00427F28">
      <w:pPr>
        <w:pStyle w:val="Notedebasdepage"/>
      </w:pPr>
      <w:r>
        <w:rPr>
          <w:rStyle w:val="Appelnotedebasdep"/>
        </w:rPr>
        <w:footnoteRef/>
      </w:r>
      <w:r>
        <w:t xml:space="preserve"> Pour plus de détail sur l’architecture micro front-end, consultez : </w:t>
      </w:r>
      <w:hyperlink r:id="rId1" w:history="1">
        <w:r w:rsidRPr="007A68BC">
          <w:rPr>
            <w:rStyle w:val="Lienhypertexte"/>
          </w:rPr>
          <w:t>https://blog.octo.com/les-questions-a-se-poser-pour-comprendre-les-micro-frontends/</w:t>
        </w:r>
      </w:hyperlink>
      <w:r>
        <w:t xml:space="preserve"> (FR) ou </w:t>
      </w:r>
      <w:hyperlink r:id="rId2" w:history="1">
        <w:r w:rsidRPr="007A68BC">
          <w:rPr>
            <w:rStyle w:val="Lienhypertexte"/>
          </w:rPr>
          <w:t>https://micro-frontends.org/</w:t>
        </w:r>
      </w:hyperlink>
      <w:r>
        <w:t xml:space="preserve"> (EN)</w:t>
      </w:r>
    </w:p>
  </w:footnote>
  <w:footnote w:id="2">
    <w:p w14:paraId="54C85248" w14:textId="4446CAD5" w:rsidR="00C765CC" w:rsidRDefault="00C765CC">
      <w:pPr>
        <w:pStyle w:val="Notedebasdepage"/>
      </w:pPr>
      <w:r>
        <w:rPr>
          <w:rStyle w:val="Appelnotedebasdep"/>
        </w:rPr>
        <w:footnoteRef/>
      </w:r>
      <w:r>
        <w:t xml:space="preserve"> Peut évoluer lors du développement en fonction de la configuration finale retenue</w:t>
      </w:r>
      <w:r w:rsidR="00540FEF">
        <w:t xml:space="preserve"> lors de la configuration de la plateforme technique</w:t>
      </w:r>
      <w:r w:rsidR="002D13FF">
        <w:t>.</w:t>
      </w:r>
    </w:p>
  </w:footnote>
  <w:footnote w:id="3">
    <w:p w14:paraId="6098A0AC" w14:textId="3DFE2835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Documentation</w:t>
      </w:r>
      <w:r w:rsidR="008523E6">
        <w:t> </w:t>
      </w:r>
      <w:r>
        <w:t>MSA (Micro-Service Architecture) :</w:t>
      </w:r>
      <w:r w:rsidR="008523E6">
        <w:t xml:space="preserve"> </w:t>
      </w:r>
      <w:hyperlink r:id="rId3" w:history="1">
        <w:r w:rsidR="008523E6" w:rsidRPr="004E41A5">
          <w:rPr>
            <w:rStyle w:val="Lienhypertexte"/>
          </w:rPr>
          <w:t>https://microservices.io/patterns/apigateway.html</w:t>
        </w:r>
      </w:hyperlink>
      <w:r w:rsidR="008523E6">
        <w:t xml:space="preserve"> </w:t>
      </w:r>
      <w:r>
        <w:t xml:space="preserve"> </w:t>
      </w:r>
    </w:p>
  </w:footnote>
  <w:footnote w:id="4">
    <w:p w14:paraId="2AA005D8" w14:textId="24DF6C1C" w:rsidR="0057229C" w:rsidRDefault="0057229C">
      <w:pPr>
        <w:pStyle w:val="Notedebasdepage"/>
      </w:pPr>
      <w:r>
        <w:rPr>
          <w:rStyle w:val="Appelnotedebasdep"/>
        </w:rPr>
        <w:footnoteRef/>
      </w:r>
      <w:r>
        <w:t xml:space="preserve"> Documentation REST : </w:t>
      </w:r>
      <w:hyperlink r:id="rId4" w:history="1">
        <w:r w:rsidRPr="004E41A5">
          <w:rPr>
            <w:rStyle w:val="Lienhypertexte"/>
          </w:rPr>
          <w:t>https://www.ics.uci.edu/~fielding/pubs/dissertation/fielding_dissertation.pdf</w:t>
        </w:r>
      </w:hyperlink>
      <w:r>
        <w:t xml:space="preserve"> </w:t>
      </w:r>
    </w:p>
  </w:footnote>
  <w:footnote w:id="5">
    <w:p w14:paraId="6386208A" w14:textId="72700732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Modèle de maturité REST de Richardson</w:t>
      </w:r>
      <w:r w:rsidR="002E032B">
        <w:t xml:space="preserve"> : </w:t>
      </w:r>
      <w:hyperlink r:id="rId5" w:history="1">
        <w:r w:rsidR="0057229C" w:rsidRPr="004E41A5">
          <w:rPr>
            <w:rStyle w:val="Lienhypertexte"/>
          </w:rPr>
          <w:t>https://www.crummy.com/writing/speaking/2008-QCon/act3.html</w:t>
        </w:r>
      </w:hyperlink>
      <w:r w:rsidR="0057229C">
        <w:t xml:space="preserve"> </w:t>
      </w:r>
    </w:p>
  </w:footnote>
  <w:footnote w:id="6">
    <w:p w14:paraId="17F689A2" w14:textId="06401FDC" w:rsidR="00D21F20" w:rsidRDefault="00D21F20">
      <w:pPr>
        <w:pStyle w:val="Notedebasdepage"/>
      </w:pPr>
      <w:r>
        <w:rPr>
          <w:rStyle w:val="Appelnotedebasdep"/>
        </w:rPr>
        <w:footnoteRef/>
      </w:r>
      <w:r>
        <w:t xml:space="preserve"> Documentation Spring : </w:t>
      </w:r>
      <w:hyperlink r:id="rId6" w:history="1">
        <w:r w:rsidRPr="004E41A5">
          <w:rPr>
            <w:rStyle w:val="Lienhypertexte"/>
          </w:rPr>
          <w:t>https://spring.io/microservices</w:t>
        </w:r>
      </w:hyperlink>
      <w:r>
        <w:t xml:space="preserve"> </w:t>
      </w:r>
    </w:p>
  </w:footnote>
  <w:footnote w:id="7">
    <w:p w14:paraId="358A494E" w14:textId="1E08C75B" w:rsidR="00A52571" w:rsidRPr="008503F8" w:rsidRDefault="002C63DB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8503F8">
        <w:rPr>
          <w:lang w:val="en-GB"/>
        </w:rPr>
        <w:t xml:space="preserve"> Authentification API :</w:t>
      </w:r>
      <w:r w:rsidR="00C475BC" w:rsidRPr="008503F8">
        <w:rPr>
          <w:lang w:val="en-GB"/>
        </w:rPr>
        <w:t xml:space="preserve"> </w:t>
      </w:r>
      <w:r w:rsidR="00EC1A65">
        <w:fldChar w:fldCharType="begin"/>
      </w:r>
      <w:r w:rsidR="00EC1A65" w:rsidRPr="008503F8">
        <w:rPr>
          <w:lang w:val="en-GB"/>
        </w:rPr>
        <w:instrText xml:space="preserve"> HYPERLINK "https://idratherbewriting.com/learnapidoc/docapis_more_about_authorization.html" </w:instrText>
      </w:r>
      <w:r w:rsidR="00EC1A65">
        <w:fldChar w:fldCharType="separate"/>
      </w:r>
      <w:r w:rsidR="00F223E1" w:rsidRPr="008503F8">
        <w:rPr>
          <w:rStyle w:val="Lienhypertexte"/>
          <w:lang w:val="en-GB"/>
        </w:rPr>
        <w:t>https://idratherbewriting.com/learnapidoc/docapis_more_about_authorization.html</w:t>
      </w:r>
      <w:r w:rsidR="00EC1A65">
        <w:rPr>
          <w:rStyle w:val="Lienhypertexte"/>
        </w:rPr>
        <w:fldChar w:fldCharType="end"/>
      </w:r>
      <w:r w:rsidR="00C475BC" w:rsidRPr="008503F8">
        <w:rPr>
          <w:lang w:val="en-GB"/>
        </w:rPr>
        <w:t xml:space="preserve"> </w:t>
      </w:r>
    </w:p>
  </w:footnote>
  <w:footnote w:id="8">
    <w:p w14:paraId="67388E1A" w14:textId="6E8493AF" w:rsidR="00A52571" w:rsidRPr="00A52571" w:rsidRDefault="00A52571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A52571">
        <w:rPr>
          <w:lang w:val="en-GB"/>
        </w:rPr>
        <w:t xml:space="preserve"> RFC 7807 – Problems Details for </w:t>
      </w:r>
      <w:r>
        <w:rPr>
          <w:lang w:val="en-GB"/>
        </w:rPr>
        <w:t>HTTP</w:t>
      </w:r>
      <w:r w:rsidRPr="00A52571">
        <w:rPr>
          <w:lang w:val="en-GB"/>
        </w:rPr>
        <w:t xml:space="preserve"> </w:t>
      </w:r>
      <w:proofErr w:type="gramStart"/>
      <w:r w:rsidRPr="00A52571">
        <w:rPr>
          <w:lang w:val="en-GB"/>
        </w:rPr>
        <w:t>A</w:t>
      </w:r>
      <w:r>
        <w:rPr>
          <w:lang w:val="en-GB"/>
        </w:rPr>
        <w:t>PI :</w:t>
      </w:r>
      <w:proofErr w:type="gramEnd"/>
      <w:r>
        <w:rPr>
          <w:lang w:val="en-GB"/>
        </w:rPr>
        <w:t xml:space="preserve"> </w:t>
      </w:r>
      <w:hyperlink r:id="rId7" w:history="1">
        <w:r w:rsidRPr="004E41A5">
          <w:rPr>
            <w:rStyle w:val="Lienhypertexte"/>
            <w:lang w:val="en-GB"/>
          </w:rPr>
          <w:t>https://datatracker.ietf.org/doc/html/rfc7807</w:t>
        </w:r>
      </w:hyperlink>
      <w:r>
        <w:rPr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0CED82BC" w:rsidR="009E7E4A" w:rsidRDefault="00EC1A65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DA5A59">
      <w:rPr>
        <w:noProof/>
      </w:rPr>
      <w:t>SPÉCIFICATION TECHNIQUES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66578C">
      <w:rPr>
        <w:noProof/>
      </w:rPr>
      <w:t>11/06/2022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9804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88C"/>
    <w:multiLevelType w:val="hybridMultilevel"/>
    <w:tmpl w:val="C242E080"/>
    <w:lvl w:ilvl="0" w:tplc="CBE6C0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EF0D67"/>
    <w:multiLevelType w:val="hybridMultilevel"/>
    <w:tmpl w:val="A6860B1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E836DD"/>
    <w:multiLevelType w:val="hybridMultilevel"/>
    <w:tmpl w:val="029C547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7373D64"/>
    <w:multiLevelType w:val="hybridMultilevel"/>
    <w:tmpl w:val="C1ECEDC2"/>
    <w:lvl w:ilvl="0" w:tplc="55B2EE48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29"/>
  </w:num>
  <w:num w:numId="3">
    <w:abstractNumId w:val="30"/>
  </w:num>
  <w:num w:numId="4">
    <w:abstractNumId w:val="3"/>
  </w:num>
  <w:num w:numId="5">
    <w:abstractNumId w:val="13"/>
  </w:num>
  <w:num w:numId="6">
    <w:abstractNumId w:val="38"/>
  </w:num>
  <w:num w:numId="7">
    <w:abstractNumId w:val="20"/>
  </w:num>
  <w:num w:numId="8">
    <w:abstractNumId w:val="26"/>
  </w:num>
  <w:num w:numId="9">
    <w:abstractNumId w:val="14"/>
  </w:num>
  <w:num w:numId="10">
    <w:abstractNumId w:val="33"/>
  </w:num>
  <w:num w:numId="11">
    <w:abstractNumId w:val="24"/>
  </w:num>
  <w:num w:numId="12">
    <w:abstractNumId w:val="28"/>
  </w:num>
  <w:num w:numId="13">
    <w:abstractNumId w:val="37"/>
  </w:num>
  <w:num w:numId="14">
    <w:abstractNumId w:val="44"/>
  </w:num>
  <w:num w:numId="15">
    <w:abstractNumId w:val="43"/>
  </w:num>
  <w:num w:numId="16">
    <w:abstractNumId w:val="16"/>
  </w:num>
  <w:num w:numId="17">
    <w:abstractNumId w:val="7"/>
  </w:num>
  <w:num w:numId="18">
    <w:abstractNumId w:val="32"/>
  </w:num>
  <w:num w:numId="19">
    <w:abstractNumId w:val="27"/>
  </w:num>
  <w:num w:numId="20">
    <w:abstractNumId w:val="21"/>
  </w:num>
  <w:num w:numId="21">
    <w:abstractNumId w:val="5"/>
  </w:num>
  <w:num w:numId="22">
    <w:abstractNumId w:val="9"/>
  </w:num>
  <w:num w:numId="23">
    <w:abstractNumId w:val="12"/>
  </w:num>
  <w:num w:numId="24">
    <w:abstractNumId w:val="39"/>
  </w:num>
  <w:num w:numId="25">
    <w:abstractNumId w:val="23"/>
  </w:num>
  <w:num w:numId="26">
    <w:abstractNumId w:val="40"/>
  </w:num>
  <w:num w:numId="27">
    <w:abstractNumId w:val="18"/>
  </w:num>
  <w:num w:numId="28">
    <w:abstractNumId w:val="36"/>
  </w:num>
  <w:num w:numId="29">
    <w:abstractNumId w:val="11"/>
  </w:num>
  <w:num w:numId="30">
    <w:abstractNumId w:val="4"/>
  </w:num>
  <w:num w:numId="31">
    <w:abstractNumId w:val="34"/>
  </w:num>
  <w:num w:numId="32">
    <w:abstractNumId w:val="41"/>
  </w:num>
  <w:num w:numId="33">
    <w:abstractNumId w:val="10"/>
  </w:num>
  <w:num w:numId="34">
    <w:abstractNumId w:val="25"/>
  </w:num>
  <w:num w:numId="35">
    <w:abstractNumId w:val="22"/>
  </w:num>
  <w:num w:numId="36">
    <w:abstractNumId w:val="15"/>
  </w:num>
  <w:num w:numId="37">
    <w:abstractNumId w:val="42"/>
  </w:num>
  <w:num w:numId="38">
    <w:abstractNumId w:val="17"/>
  </w:num>
  <w:num w:numId="39">
    <w:abstractNumId w:val="1"/>
  </w:num>
  <w:num w:numId="40">
    <w:abstractNumId w:val="0"/>
  </w:num>
  <w:num w:numId="41">
    <w:abstractNumId w:val="2"/>
  </w:num>
  <w:num w:numId="42">
    <w:abstractNumId w:val="6"/>
  </w:num>
  <w:num w:numId="43">
    <w:abstractNumId w:val="31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10D"/>
    <w:rsid w:val="000075A4"/>
    <w:rsid w:val="00007C10"/>
    <w:rsid w:val="00007E63"/>
    <w:rsid w:val="00010678"/>
    <w:rsid w:val="0001086D"/>
    <w:rsid w:val="00012885"/>
    <w:rsid w:val="00012B56"/>
    <w:rsid w:val="00014DE8"/>
    <w:rsid w:val="00014E09"/>
    <w:rsid w:val="00014FA9"/>
    <w:rsid w:val="00020AAF"/>
    <w:rsid w:val="00020DB6"/>
    <w:rsid w:val="00021E3B"/>
    <w:rsid w:val="000225A8"/>
    <w:rsid w:val="00022750"/>
    <w:rsid w:val="00022B4F"/>
    <w:rsid w:val="00022BB5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3485"/>
    <w:rsid w:val="00043B81"/>
    <w:rsid w:val="000440BB"/>
    <w:rsid w:val="00046D7A"/>
    <w:rsid w:val="000479FE"/>
    <w:rsid w:val="000510E0"/>
    <w:rsid w:val="00052847"/>
    <w:rsid w:val="00053025"/>
    <w:rsid w:val="000542A6"/>
    <w:rsid w:val="000545EA"/>
    <w:rsid w:val="00054C92"/>
    <w:rsid w:val="00055B17"/>
    <w:rsid w:val="0005683A"/>
    <w:rsid w:val="0005696F"/>
    <w:rsid w:val="00060EE3"/>
    <w:rsid w:val="00061E3D"/>
    <w:rsid w:val="00062154"/>
    <w:rsid w:val="0006297D"/>
    <w:rsid w:val="00063D20"/>
    <w:rsid w:val="00063E53"/>
    <w:rsid w:val="00064C99"/>
    <w:rsid w:val="00065298"/>
    <w:rsid w:val="00065414"/>
    <w:rsid w:val="00065581"/>
    <w:rsid w:val="00066565"/>
    <w:rsid w:val="000665DD"/>
    <w:rsid w:val="000672E3"/>
    <w:rsid w:val="000674C4"/>
    <w:rsid w:val="00071688"/>
    <w:rsid w:val="000735DC"/>
    <w:rsid w:val="000736D4"/>
    <w:rsid w:val="00073EEF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20B"/>
    <w:rsid w:val="00087E91"/>
    <w:rsid w:val="00091BB5"/>
    <w:rsid w:val="00091FAE"/>
    <w:rsid w:val="000938E2"/>
    <w:rsid w:val="00093A0E"/>
    <w:rsid w:val="00094D40"/>
    <w:rsid w:val="00095097"/>
    <w:rsid w:val="0009551F"/>
    <w:rsid w:val="000958A0"/>
    <w:rsid w:val="00095E02"/>
    <w:rsid w:val="00096DEE"/>
    <w:rsid w:val="00097998"/>
    <w:rsid w:val="00097A83"/>
    <w:rsid w:val="000A06CC"/>
    <w:rsid w:val="000A2821"/>
    <w:rsid w:val="000A588B"/>
    <w:rsid w:val="000A5C13"/>
    <w:rsid w:val="000A5D82"/>
    <w:rsid w:val="000A6488"/>
    <w:rsid w:val="000A6BD4"/>
    <w:rsid w:val="000A7242"/>
    <w:rsid w:val="000A7F1B"/>
    <w:rsid w:val="000B0B49"/>
    <w:rsid w:val="000B1061"/>
    <w:rsid w:val="000B13E8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1652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35F3"/>
    <w:rsid w:val="000D6C81"/>
    <w:rsid w:val="000D727E"/>
    <w:rsid w:val="000D79AA"/>
    <w:rsid w:val="000E0352"/>
    <w:rsid w:val="000E14CD"/>
    <w:rsid w:val="000E189F"/>
    <w:rsid w:val="000E20E8"/>
    <w:rsid w:val="000E2505"/>
    <w:rsid w:val="000E2FCB"/>
    <w:rsid w:val="000E3528"/>
    <w:rsid w:val="000E3954"/>
    <w:rsid w:val="000E4163"/>
    <w:rsid w:val="000E571E"/>
    <w:rsid w:val="000E6B95"/>
    <w:rsid w:val="000E74CE"/>
    <w:rsid w:val="000E7735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07B05"/>
    <w:rsid w:val="00110E51"/>
    <w:rsid w:val="001124F9"/>
    <w:rsid w:val="0011477B"/>
    <w:rsid w:val="00116C5F"/>
    <w:rsid w:val="00116E8A"/>
    <w:rsid w:val="00120104"/>
    <w:rsid w:val="00120343"/>
    <w:rsid w:val="00121186"/>
    <w:rsid w:val="00122671"/>
    <w:rsid w:val="00123683"/>
    <w:rsid w:val="001240D2"/>
    <w:rsid w:val="00124BFB"/>
    <w:rsid w:val="00124D19"/>
    <w:rsid w:val="00125104"/>
    <w:rsid w:val="001258FE"/>
    <w:rsid w:val="00125AA2"/>
    <w:rsid w:val="00125DAA"/>
    <w:rsid w:val="00125E5B"/>
    <w:rsid w:val="00126C48"/>
    <w:rsid w:val="00126D8B"/>
    <w:rsid w:val="00130A77"/>
    <w:rsid w:val="00130B60"/>
    <w:rsid w:val="00130FF9"/>
    <w:rsid w:val="00131E44"/>
    <w:rsid w:val="00132236"/>
    <w:rsid w:val="0013376D"/>
    <w:rsid w:val="001346C9"/>
    <w:rsid w:val="00134AF1"/>
    <w:rsid w:val="0013547D"/>
    <w:rsid w:val="00135745"/>
    <w:rsid w:val="00135D7F"/>
    <w:rsid w:val="00136D8F"/>
    <w:rsid w:val="0013780B"/>
    <w:rsid w:val="001378A9"/>
    <w:rsid w:val="001379E0"/>
    <w:rsid w:val="00140320"/>
    <w:rsid w:val="0014384E"/>
    <w:rsid w:val="00144EB8"/>
    <w:rsid w:val="001452E9"/>
    <w:rsid w:val="00145D93"/>
    <w:rsid w:val="00147BA8"/>
    <w:rsid w:val="00150BC2"/>
    <w:rsid w:val="001514A0"/>
    <w:rsid w:val="0015214A"/>
    <w:rsid w:val="0015253C"/>
    <w:rsid w:val="00153EF2"/>
    <w:rsid w:val="00160274"/>
    <w:rsid w:val="00161811"/>
    <w:rsid w:val="00161A1C"/>
    <w:rsid w:val="00161FB6"/>
    <w:rsid w:val="00162B0D"/>
    <w:rsid w:val="00163073"/>
    <w:rsid w:val="001636A0"/>
    <w:rsid w:val="00163EAE"/>
    <w:rsid w:val="001640FA"/>
    <w:rsid w:val="00166B4C"/>
    <w:rsid w:val="00166C9F"/>
    <w:rsid w:val="001700AF"/>
    <w:rsid w:val="0017034E"/>
    <w:rsid w:val="00170400"/>
    <w:rsid w:val="0017052E"/>
    <w:rsid w:val="00171131"/>
    <w:rsid w:val="00171633"/>
    <w:rsid w:val="00173AE7"/>
    <w:rsid w:val="001760A0"/>
    <w:rsid w:val="00176295"/>
    <w:rsid w:val="001762FE"/>
    <w:rsid w:val="0018063C"/>
    <w:rsid w:val="00180C9A"/>
    <w:rsid w:val="00185021"/>
    <w:rsid w:val="00185801"/>
    <w:rsid w:val="001862B8"/>
    <w:rsid w:val="00187687"/>
    <w:rsid w:val="0019092F"/>
    <w:rsid w:val="00191581"/>
    <w:rsid w:val="00191B7F"/>
    <w:rsid w:val="00192851"/>
    <w:rsid w:val="00192AE1"/>
    <w:rsid w:val="0019327C"/>
    <w:rsid w:val="00193640"/>
    <w:rsid w:val="001944BE"/>
    <w:rsid w:val="00197527"/>
    <w:rsid w:val="00197D6A"/>
    <w:rsid w:val="001A0A8F"/>
    <w:rsid w:val="001A148C"/>
    <w:rsid w:val="001A2CBD"/>
    <w:rsid w:val="001A3190"/>
    <w:rsid w:val="001A3C65"/>
    <w:rsid w:val="001A4FA7"/>
    <w:rsid w:val="001A4FC1"/>
    <w:rsid w:val="001A5133"/>
    <w:rsid w:val="001A51AA"/>
    <w:rsid w:val="001A5730"/>
    <w:rsid w:val="001A7812"/>
    <w:rsid w:val="001A788C"/>
    <w:rsid w:val="001A7E8B"/>
    <w:rsid w:val="001B206A"/>
    <w:rsid w:val="001B39C6"/>
    <w:rsid w:val="001B4A92"/>
    <w:rsid w:val="001B5818"/>
    <w:rsid w:val="001B5AE8"/>
    <w:rsid w:val="001B64CB"/>
    <w:rsid w:val="001B6D9E"/>
    <w:rsid w:val="001C2828"/>
    <w:rsid w:val="001C4BA6"/>
    <w:rsid w:val="001C5191"/>
    <w:rsid w:val="001C54DC"/>
    <w:rsid w:val="001C58DD"/>
    <w:rsid w:val="001C638C"/>
    <w:rsid w:val="001D0C63"/>
    <w:rsid w:val="001D11E2"/>
    <w:rsid w:val="001D14A7"/>
    <w:rsid w:val="001D2C92"/>
    <w:rsid w:val="001D33CD"/>
    <w:rsid w:val="001D388E"/>
    <w:rsid w:val="001D444D"/>
    <w:rsid w:val="001D472D"/>
    <w:rsid w:val="001D4B20"/>
    <w:rsid w:val="001D56A6"/>
    <w:rsid w:val="001E093D"/>
    <w:rsid w:val="001E1259"/>
    <w:rsid w:val="001E1261"/>
    <w:rsid w:val="001E2593"/>
    <w:rsid w:val="001E40B1"/>
    <w:rsid w:val="001E4372"/>
    <w:rsid w:val="001E502E"/>
    <w:rsid w:val="001E58B6"/>
    <w:rsid w:val="001E6857"/>
    <w:rsid w:val="001E6AC4"/>
    <w:rsid w:val="001E6AF1"/>
    <w:rsid w:val="001E6BA7"/>
    <w:rsid w:val="001E76B6"/>
    <w:rsid w:val="001E78DC"/>
    <w:rsid w:val="001F03F8"/>
    <w:rsid w:val="001F11A9"/>
    <w:rsid w:val="001F2C04"/>
    <w:rsid w:val="001F4B5D"/>
    <w:rsid w:val="001F4C19"/>
    <w:rsid w:val="001F5224"/>
    <w:rsid w:val="001F5261"/>
    <w:rsid w:val="001F59B1"/>
    <w:rsid w:val="001F65E0"/>
    <w:rsid w:val="001F6B5A"/>
    <w:rsid w:val="002002D0"/>
    <w:rsid w:val="002014D0"/>
    <w:rsid w:val="002014E1"/>
    <w:rsid w:val="002016FB"/>
    <w:rsid w:val="00201D5F"/>
    <w:rsid w:val="00201FC2"/>
    <w:rsid w:val="00202141"/>
    <w:rsid w:val="002023B0"/>
    <w:rsid w:val="00203B4A"/>
    <w:rsid w:val="002056DA"/>
    <w:rsid w:val="00205CF5"/>
    <w:rsid w:val="00205D3B"/>
    <w:rsid w:val="00206DA1"/>
    <w:rsid w:val="002070A8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13D5"/>
    <w:rsid w:val="002252E7"/>
    <w:rsid w:val="00225678"/>
    <w:rsid w:val="00226EC8"/>
    <w:rsid w:val="0022728F"/>
    <w:rsid w:val="00227CA6"/>
    <w:rsid w:val="00231863"/>
    <w:rsid w:val="00232066"/>
    <w:rsid w:val="00233A6F"/>
    <w:rsid w:val="002362D9"/>
    <w:rsid w:val="00236A18"/>
    <w:rsid w:val="00237A59"/>
    <w:rsid w:val="002403AC"/>
    <w:rsid w:val="00240876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600"/>
    <w:rsid w:val="00253E27"/>
    <w:rsid w:val="00254B04"/>
    <w:rsid w:val="00254CD6"/>
    <w:rsid w:val="002563A0"/>
    <w:rsid w:val="00257123"/>
    <w:rsid w:val="00261C3F"/>
    <w:rsid w:val="00261FA2"/>
    <w:rsid w:val="002623AE"/>
    <w:rsid w:val="00262FF9"/>
    <w:rsid w:val="00266B2B"/>
    <w:rsid w:val="002674C4"/>
    <w:rsid w:val="0027072F"/>
    <w:rsid w:val="00271A4A"/>
    <w:rsid w:val="00273CA1"/>
    <w:rsid w:val="002752BB"/>
    <w:rsid w:val="0027550D"/>
    <w:rsid w:val="00276D6B"/>
    <w:rsid w:val="0027781E"/>
    <w:rsid w:val="00277FD6"/>
    <w:rsid w:val="00281103"/>
    <w:rsid w:val="00281DA8"/>
    <w:rsid w:val="002838AA"/>
    <w:rsid w:val="00283948"/>
    <w:rsid w:val="00283AF7"/>
    <w:rsid w:val="00283B22"/>
    <w:rsid w:val="00284115"/>
    <w:rsid w:val="00284851"/>
    <w:rsid w:val="002852F2"/>
    <w:rsid w:val="00285B1E"/>
    <w:rsid w:val="00285FAF"/>
    <w:rsid w:val="00286977"/>
    <w:rsid w:val="00286A3D"/>
    <w:rsid w:val="00287186"/>
    <w:rsid w:val="00287867"/>
    <w:rsid w:val="00290FCB"/>
    <w:rsid w:val="00291C55"/>
    <w:rsid w:val="002921EE"/>
    <w:rsid w:val="00293AB3"/>
    <w:rsid w:val="0029420D"/>
    <w:rsid w:val="00294D2D"/>
    <w:rsid w:val="00295A13"/>
    <w:rsid w:val="0029709E"/>
    <w:rsid w:val="00297B20"/>
    <w:rsid w:val="00297CB4"/>
    <w:rsid w:val="002A0367"/>
    <w:rsid w:val="002A1C0F"/>
    <w:rsid w:val="002A2B7F"/>
    <w:rsid w:val="002A3213"/>
    <w:rsid w:val="002A36F3"/>
    <w:rsid w:val="002A4D28"/>
    <w:rsid w:val="002A5272"/>
    <w:rsid w:val="002A580B"/>
    <w:rsid w:val="002A64DA"/>
    <w:rsid w:val="002A699C"/>
    <w:rsid w:val="002A6AD3"/>
    <w:rsid w:val="002A6AD7"/>
    <w:rsid w:val="002B0988"/>
    <w:rsid w:val="002B0AC5"/>
    <w:rsid w:val="002B15D6"/>
    <w:rsid w:val="002B1956"/>
    <w:rsid w:val="002B1CA2"/>
    <w:rsid w:val="002B52C9"/>
    <w:rsid w:val="002B721F"/>
    <w:rsid w:val="002B7D71"/>
    <w:rsid w:val="002C0798"/>
    <w:rsid w:val="002C07EB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63DB"/>
    <w:rsid w:val="002C6EE9"/>
    <w:rsid w:val="002C7131"/>
    <w:rsid w:val="002C759E"/>
    <w:rsid w:val="002C7CC2"/>
    <w:rsid w:val="002D037B"/>
    <w:rsid w:val="002D117B"/>
    <w:rsid w:val="002D1285"/>
    <w:rsid w:val="002D13FF"/>
    <w:rsid w:val="002D1C2D"/>
    <w:rsid w:val="002D2038"/>
    <w:rsid w:val="002D3D76"/>
    <w:rsid w:val="002D453B"/>
    <w:rsid w:val="002D4632"/>
    <w:rsid w:val="002D4A62"/>
    <w:rsid w:val="002D4CC4"/>
    <w:rsid w:val="002D4CF9"/>
    <w:rsid w:val="002D4F28"/>
    <w:rsid w:val="002D52C1"/>
    <w:rsid w:val="002D5D85"/>
    <w:rsid w:val="002D63A5"/>
    <w:rsid w:val="002D715A"/>
    <w:rsid w:val="002D7476"/>
    <w:rsid w:val="002D7909"/>
    <w:rsid w:val="002E032B"/>
    <w:rsid w:val="002E24C9"/>
    <w:rsid w:val="002E2572"/>
    <w:rsid w:val="002E2D06"/>
    <w:rsid w:val="002E38B5"/>
    <w:rsid w:val="002E39D9"/>
    <w:rsid w:val="002E41AD"/>
    <w:rsid w:val="002E6069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300F71"/>
    <w:rsid w:val="00301387"/>
    <w:rsid w:val="003013BB"/>
    <w:rsid w:val="003024B7"/>
    <w:rsid w:val="0030514D"/>
    <w:rsid w:val="00305260"/>
    <w:rsid w:val="00310EB4"/>
    <w:rsid w:val="00310F46"/>
    <w:rsid w:val="003129FC"/>
    <w:rsid w:val="0031650A"/>
    <w:rsid w:val="0032334C"/>
    <w:rsid w:val="00323E5B"/>
    <w:rsid w:val="00324B20"/>
    <w:rsid w:val="00325B7A"/>
    <w:rsid w:val="00326E72"/>
    <w:rsid w:val="00326FFA"/>
    <w:rsid w:val="00327260"/>
    <w:rsid w:val="0033007B"/>
    <w:rsid w:val="00331827"/>
    <w:rsid w:val="00332B8C"/>
    <w:rsid w:val="003336AB"/>
    <w:rsid w:val="00333BBB"/>
    <w:rsid w:val="00334C21"/>
    <w:rsid w:val="00335539"/>
    <w:rsid w:val="00336E9D"/>
    <w:rsid w:val="00337FB4"/>
    <w:rsid w:val="00340C75"/>
    <w:rsid w:val="00341077"/>
    <w:rsid w:val="003448BC"/>
    <w:rsid w:val="00344A42"/>
    <w:rsid w:val="00345395"/>
    <w:rsid w:val="00347101"/>
    <w:rsid w:val="003473A8"/>
    <w:rsid w:val="003475AE"/>
    <w:rsid w:val="003502DC"/>
    <w:rsid w:val="003503F3"/>
    <w:rsid w:val="0035295B"/>
    <w:rsid w:val="00353B01"/>
    <w:rsid w:val="00354B79"/>
    <w:rsid w:val="003560EB"/>
    <w:rsid w:val="003563D9"/>
    <w:rsid w:val="00356432"/>
    <w:rsid w:val="0035762A"/>
    <w:rsid w:val="00357893"/>
    <w:rsid w:val="003601DC"/>
    <w:rsid w:val="003608AD"/>
    <w:rsid w:val="00361D0C"/>
    <w:rsid w:val="00362215"/>
    <w:rsid w:val="003622D7"/>
    <w:rsid w:val="00362DA3"/>
    <w:rsid w:val="00362F72"/>
    <w:rsid w:val="003631D4"/>
    <w:rsid w:val="003662A1"/>
    <w:rsid w:val="003664C4"/>
    <w:rsid w:val="00366914"/>
    <w:rsid w:val="00366DB6"/>
    <w:rsid w:val="003672A3"/>
    <w:rsid w:val="00367D1F"/>
    <w:rsid w:val="00371725"/>
    <w:rsid w:val="00371D5B"/>
    <w:rsid w:val="003727D6"/>
    <w:rsid w:val="00372977"/>
    <w:rsid w:val="00372DF0"/>
    <w:rsid w:val="00373937"/>
    <w:rsid w:val="00373A8B"/>
    <w:rsid w:val="003746A1"/>
    <w:rsid w:val="0037664B"/>
    <w:rsid w:val="00376775"/>
    <w:rsid w:val="00376DD6"/>
    <w:rsid w:val="00377E7C"/>
    <w:rsid w:val="00380C85"/>
    <w:rsid w:val="00380CAE"/>
    <w:rsid w:val="00380F2A"/>
    <w:rsid w:val="0038142D"/>
    <w:rsid w:val="00381580"/>
    <w:rsid w:val="0038173F"/>
    <w:rsid w:val="003837D9"/>
    <w:rsid w:val="00386EF7"/>
    <w:rsid w:val="003876D5"/>
    <w:rsid w:val="00387DC2"/>
    <w:rsid w:val="003918A8"/>
    <w:rsid w:val="0039348A"/>
    <w:rsid w:val="00393588"/>
    <w:rsid w:val="003937D2"/>
    <w:rsid w:val="00393A3A"/>
    <w:rsid w:val="003947F8"/>
    <w:rsid w:val="003951E8"/>
    <w:rsid w:val="00396C0C"/>
    <w:rsid w:val="003A14E7"/>
    <w:rsid w:val="003A1FCD"/>
    <w:rsid w:val="003A21A4"/>
    <w:rsid w:val="003A2BC3"/>
    <w:rsid w:val="003A2EEC"/>
    <w:rsid w:val="003A3C1A"/>
    <w:rsid w:val="003A417C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E1D"/>
    <w:rsid w:val="003B730A"/>
    <w:rsid w:val="003B7B3F"/>
    <w:rsid w:val="003C0516"/>
    <w:rsid w:val="003C057C"/>
    <w:rsid w:val="003C1619"/>
    <w:rsid w:val="003C17A2"/>
    <w:rsid w:val="003C2255"/>
    <w:rsid w:val="003C2A29"/>
    <w:rsid w:val="003C4048"/>
    <w:rsid w:val="003C44BE"/>
    <w:rsid w:val="003C513D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2EC7"/>
    <w:rsid w:val="003E3572"/>
    <w:rsid w:val="003E3A76"/>
    <w:rsid w:val="003E3C1C"/>
    <w:rsid w:val="003E4599"/>
    <w:rsid w:val="003E590E"/>
    <w:rsid w:val="003E61EE"/>
    <w:rsid w:val="003E6F2B"/>
    <w:rsid w:val="003F0EAC"/>
    <w:rsid w:val="003F23EB"/>
    <w:rsid w:val="003F2631"/>
    <w:rsid w:val="003F3A6C"/>
    <w:rsid w:val="003F49E6"/>
    <w:rsid w:val="003F50BA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1A6"/>
    <w:rsid w:val="004104B2"/>
    <w:rsid w:val="00411930"/>
    <w:rsid w:val="00414188"/>
    <w:rsid w:val="0041474F"/>
    <w:rsid w:val="00416096"/>
    <w:rsid w:val="004168D5"/>
    <w:rsid w:val="00416E29"/>
    <w:rsid w:val="0042257E"/>
    <w:rsid w:val="004225BE"/>
    <w:rsid w:val="00423456"/>
    <w:rsid w:val="004243E0"/>
    <w:rsid w:val="004248D9"/>
    <w:rsid w:val="0042497D"/>
    <w:rsid w:val="0042502F"/>
    <w:rsid w:val="00425868"/>
    <w:rsid w:val="004258C3"/>
    <w:rsid w:val="00425FEF"/>
    <w:rsid w:val="004266EE"/>
    <w:rsid w:val="00427F28"/>
    <w:rsid w:val="00430673"/>
    <w:rsid w:val="00430EF9"/>
    <w:rsid w:val="00431192"/>
    <w:rsid w:val="004319F7"/>
    <w:rsid w:val="0043426F"/>
    <w:rsid w:val="004349E6"/>
    <w:rsid w:val="00434A07"/>
    <w:rsid w:val="004364DA"/>
    <w:rsid w:val="0043762C"/>
    <w:rsid w:val="00441AD1"/>
    <w:rsid w:val="00442A66"/>
    <w:rsid w:val="004452C8"/>
    <w:rsid w:val="0044578E"/>
    <w:rsid w:val="00446293"/>
    <w:rsid w:val="00446AD0"/>
    <w:rsid w:val="00446D1B"/>
    <w:rsid w:val="00447262"/>
    <w:rsid w:val="00447957"/>
    <w:rsid w:val="0045047A"/>
    <w:rsid w:val="0045160D"/>
    <w:rsid w:val="004518D8"/>
    <w:rsid w:val="004519F2"/>
    <w:rsid w:val="00453DB1"/>
    <w:rsid w:val="00454A1F"/>
    <w:rsid w:val="00454F3F"/>
    <w:rsid w:val="004551EC"/>
    <w:rsid w:val="00455D53"/>
    <w:rsid w:val="0045639B"/>
    <w:rsid w:val="00456A6E"/>
    <w:rsid w:val="0046004B"/>
    <w:rsid w:val="00460A4B"/>
    <w:rsid w:val="00460C5B"/>
    <w:rsid w:val="004623C9"/>
    <w:rsid w:val="00463220"/>
    <w:rsid w:val="00463500"/>
    <w:rsid w:val="00464461"/>
    <w:rsid w:val="00464AA5"/>
    <w:rsid w:val="004657DE"/>
    <w:rsid w:val="00467000"/>
    <w:rsid w:val="00467460"/>
    <w:rsid w:val="004674A7"/>
    <w:rsid w:val="004703AA"/>
    <w:rsid w:val="00470BFD"/>
    <w:rsid w:val="00471AD2"/>
    <w:rsid w:val="00473F3C"/>
    <w:rsid w:val="0047545F"/>
    <w:rsid w:val="004756A9"/>
    <w:rsid w:val="0047586F"/>
    <w:rsid w:val="0047588B"/>
    <w:rsid w:val="00475C92"/>
    <w:rsid w:val="00476223"/>
    <w:rsid w:val="00476AEE"/>
    <w:rsid w:val="00481770"/>
    <w:rsid w:val="00481F92"/>
    <w:rsid w:val="0048218A"/>
    <w:rsid w:val="00482B48"/>
    <w:rsid w:val="004841C1"/>
    <w:rsid w:val="004856BF"/>
    <w:rsid w:val="004874BC"/>
    <w:rsid w:val="004908A7"/>
    <w:rsid w:val="00491954"/>
    <w:rsid w:val="00491BB0"/>
    <w:rsid w:val="00492492"/>
    <w:rsid w:val="0049292D"/>
    <w:rsid w:val="00492AA4"/>
    <w:rsid w:val="0049355F"/>
    <w:rsid w:val="00493A7D"/>
    <w:rsid w:val="004943AB"/>
    <w:rsid w:val="00494876"/>
    <w:rsid w:val="004954EF"/>
    <w:rsid w:val="004A154A"/>
    <w:rsid w:val="004A2841"/>
    <w:rsid w:val="004A3817"/>
    <w:rsid w:val="004A4AC0"/>
    <w:rsid w:val="004B2925"/>
    <w:rsid w:val="004B32AD"/>
    <w:rsid w:val="004B405D"/>
    <w:rsid w:val="004B449E"/>
    <w:rsid w:val="004B4B9A"/>
    <w:rsid w:val="004C12CE"/>
    <w:rsid w:val="004C21F0"/>
    <w:rsid w:val="004C292A"/>
    <w:rsid w:val="004C3387"/>
    <w:rsid w:val="004C4436"/>
    <w:rsid w:val="004C4ECC"/>
    <w:rsid w:val="004C56AE"/>
    <w:rsid w:val="004C5F68"/>
    <w:rsid w:val="004C6E16"/>
    <w:rsid w:val="004D09A6"/>
    <w:rsid w:val="004D0ED8"/>
    <w:rsid w:val="004D4E30"/>
    <w:rsid w:val="004D51B9"/>
    <w:rsid w:val="004D5609"/>
    <w:rsid w:val="004D6008"/>
    <w:rsid w:val="004D641D"/>
    <w:rsid w:val="004D7419"/>
    <w:rsid w:val="004D74ED"/>
    <w:rsid w:val="004E1240"/>
    <w:rsid w:val="004E38E0"/>
    <w:rsid w:val="004E536C"/>
    <w:rsid w:val="004E557C"/>
    <w:rsid w:val="004E656F"/>
    <w:rsid w:val="004E67D2"/>
    <w:rsid w:val="004E687F"/>
    <w:rsid w:val="004E709C"/>
    <w:rsid w:val="004E72AF"/>
    <w:rsid w:val="004F033B"/>
    <w:rsid w:val="004F056D"/>
    <w:rsid w:val="004F084D"/>
    <w:rsid w:val="004F0929"/>
    <w:rsid w:val="004F100C"/>
    <w:rsid w:val="004F1245"/>
    <w:rsid w:val="004F2E8D"/>
    <w:rsid w:val="004F32F1"/>
    <w:rsid w:val="004F54E1"/>
    <w:rsid w:val="004F5C97"/>
    <w:rsid w:val="004F5DE6"/>
    <w:rsid w:val="0050043E"/>
    <w:rsid w:val="00501387"/>
    <w:rsid w:val="005028BF"/>
    <w:rsid w:val="005033E7"/>
    <w:rsid w:val="005033EA"/>
    <w:rsid w:val="00503770"/>
    <w:rsid w:val="00504552"/>
    <w:rsid w:val="005046BE"/>
    <w:rsid w:val="005048E0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212"/>
    <w:rsid w:val="005128EA"/>
    <w:rsid w:val="00514C28"/>
    <w:rsid w:val="00514C56"/>
    <w:rsid w:val="005150C2"/>
    <w:rsid w:val="0051592E"/>
    <w:rsid w:val="00515AC4"/>
    <w:rsid w:val="0051737A"/>
    <w:rsid w:val="0051744F"/>
    <w:rsid w:val="005201F1"/>
    <w:rsid w:val="0052035F"/>
    <w:rsid w:val="00520C91"/>
    <w:rsid w:val="00521AA0"/>
    <w:rsid w:val="00522982"/>
    <w:rsid w:val="0052348A"/>
    <w:rsid w:val="00523676"/>
    <w:rsid w:val="00523B84"/>
    <w:rsid w:val="00525605"/>
    <w:rsid w:val="00526EF3"/>
    <w:rsid w:val="00530878"/>
    <w:rsid w:val="00530EC7"/>
    <w:rsid w:val="005327B1"/>
    <w:rsid w:val="00532D46"/>
    <w:rsid w:val="005342E3"/>
    <w:rsid w:val="005345C7"/>
    <w:rsid w:val="005369E2"/>
    <w:rsid w:val="00536F44"/>
    <w:rsid w:val="00540FEF"/>
    <w:rsid w:val="00541A26"/>
    <w:rsid w:val="005430F4"/>
    <w:rsid w:val="00543664"/>
    <w:rsid w:val="005436F9"/>
    <w:rsid w:val="0054403E"/>
    <w:rsid w:val="005461FE"/>
    <w:rsid w:val="00551248"/>
    <w:rsid w:val="005515D8"/>
    <w:rsid w:val="005519B5"/>
    <w:rsid w:val="00552D1E"/>
    <w:rsid w:val="005557CE"/>
    <w:rsid w:val="00556A45"/>
    <w:rsid w:val="0056026F"/>
    <w:rsid w:val="00563901"/>
    <w:rsid w:val="00563B0F"/>
    <w:rsid w:val="00564629"/>
    <w:rsid w:val="00565EA5"/>
    <w:rsid w:val="00565F15"/>
    <w:rsid w:val="0056620A"/>
    <w:rsid w:val="00566941"/>
    <w:rsid w:val="00566CB1"/>
    <w:rsid w:val="00566D7E"/>
    <w:rsid w:val="0056720C"/>
    <w:rsid w:val="00567434"/>
    <w:rsid w:val="00570EB2"/>
    <w:rsid w:val="00570ED0"/>
    <w:rsid w:val="005710C1"/>
    <w:rsid w:val="00571261"/>
    <w:rsid w:val="0057132E"/>
    <w:rsid w:val="005718A4"/>
    <w:rsid w:val="00571C25"/>
    <w:rsid w:val="00571DD0"/>
    <w:rsid w:val="0057229C"/>
    <w:rsid w:val="00572C5A"/>
    <w:rsid w:val="00576784"/>
    <w:rsid w:val="0057706D"/>
    <w:rsid w:val="00581310"/>
    <w:rsid w:val="00582654"/>
    <w:rsid w:val="0058401D"/>
    <w:rsid w:val="00584F75"/>
    <w:rsid w:val="005854E5"/>
    <w:rsid w:val="00586050"/>
    <w:rsid w:val="00587AC6"/>
    <w:rsid w:val="0059063A"/>
    <w:rsid w:val="00590A17"/>
    <w:rsid w:val="005955DD"/>
    <w:rsid w:val="00595BA0"/>
    <w:rsid w:val="005A1552"/>
    <w:rsid w:val="005A1E36"/>
    <w:rsid w:val="005A39D3"/>
    <w:rsid w:val="005A426B"/>
    <w:rsid w:val="005A65BD"/>
    <w:rsid w:val="005A74E0"/>
    <w:rsid w:val="005B3E8C"/>
    <w:rsid w:val="005B5687"/>
    <w:rsid w:val="005B6795"/>
    <w:rsid w:val="005B6D40"/>
    <w:rsid w:val="005B78A2"/>
    <w:rsid w:val="005C098C"/>
    <w:rsid w:val="005C17AD"/>
    <w:rsid w:val="005C1DE9"/>
    <w:rsid w:val="005C398F"/>
    <w:rsid w:val="005C4D17"/>
    <w:rsid w:val="005C6D52"/>
    <w:rsid w:val="005C73A5"/>
    <w:rsid w:val="005D07D3"/>
    <w:rsid w:val="005D13AA"/>
    <w:rsid w:val="005D2CCD"/>
    <w:rsid w:val="005D3D59"/>
    <w:rsid w:val="005D3F14"/>
    <w:rsid w:val="005D5B8B"/>
    <w:rsid w:val="005D68A3"/>
    <w:rsid w:val="005D700E"/>
    <w:rsid w:val="005D72F1"/>
    <w:rsid w:val="005D7497"/>
    <w:rsid w:val="005D77C2"/>
    <w:rsid w:val="005E00D0"/>
    <w:rsid w:val="005E1E0A"/>
    <w:rsid w:val="005E27E8"/>
    <w:rsid w:val="005E2B89"/>
    <w:rsid w:val="005E2F1F"/>
    <w:rsid w:val="005E377D"/>
    <w:rsid w:val="005E46C2"/>
    <w:rsid w:val="005E5CC1"/>
    <w:rsid w:val="005F0C1E"/>
    <w:rsid w:val="005F287E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07C67"/>
    <w:rsid w:val="006107B1"/>
    <w:rsid w:val="00610C7A"/>
    <w:rsid w:val="00611F53"/>
    <w:rsid w:val="00612760"/>
    <w:rsid w:val="00612879"/>
    <w:rsid w:val="00612E52"/>
    <w:rsid w:val="006146E5"/>
    <w:rsid w:val="00615135"/>
    <w:rsid w:val="00620492"/>
    <w:rsid w:val="00620830"/>
    <w:rsid w:val="00621E4D"/>
    <w:rsid w:val="00621F84"/>
    <w:rsid w:val="00621FDF"/>
    <w:rsid w:val="00624335"/>
    <w:rsid w:val="00624857"/>
    <w:rsid w:val="0062494F"/>
    <w:rsid w:val="00624A48"/>
    <w:rsid w:val="0062556F"/>
    <w:rsid w:val="00625B67"/>
    <w:rsid w:val="006268DC"/>
    <w:rsid w:val="00626F6E"/>
    <w:rsid w:val="00627265"/>
    <w:rsid w:val="006308AD"/>
    <w:rsid w:val="00630AF4"/>
    <w:rsid w:val="006311E7"/>
    <w:rsid w:val="006314E2"/>
    <w:rsid w:val="006323F4"/>
    <w:rsid w:val="00632600"/>
    <w:rsid w:val="006346EC"/>
    <w:rsid w:val="006347DF"/>
    <w:rsid w:val="0063507B"/>
    <w:rsid w:val="006361CE"/>
    <w:rsid w:val="00636231"/>
    <w:rsid w:val="00637271"/>
    <w:rsid w:val="00640194"/>
    <w:rsid w:val="00640BB1"/>
    <w:rsid w:val="00641DC6"/>
    <w:rsid w:val="006432B8"/>
    <w:rsid w:val="00643B7E"/>
    <w:rsid w:val="00646395"/>
    <w:rsid w:val="006512DF"/>
    <w:rsid w:val="00651A5A"/>
    <w:rsid w:val="00653179"/>
    <w:rsid w:val="006532EA"/>
    <w:rsid w:val="0065389D"/>
    <w:rsid w:val="006544C7"/>
    <w:rsid w:val="00655E7D"/>
    <w:rsid w:val="00656269"/>
    <w:rsid w:val="00656F36"/>
    <w:rsid w:val="006570DA"/>
    <w:rsid w:val="00660BAB"/>
    <w:rsid w:val="006620EC"/>
    <w:rsid w:val="00662B7F"/>
    <w:rsid w:val="00662BA8"/>
    <w:rsid w:val="00663559"/>
    <w:rsid w:val="006643FE"/>
    <w:rsid w:val="0066454B"/>
    <w:rsid w:val="006655A6"/>
    <w:rsid w:val="0066578C"/>
    <w:rsid w:val="00665C5F"/>
    <w:rsid w:val="00666778"/>
    <w:rsid w:val="00667EC0"/>
    <w:rsid w:val="00670D0A"/>
    <w:rsid w:val="00670FD0"/>
    <w:rsid w:val="00671411"/>
    <w:rsid w:val="0067456F"/>
    <w:rsid w:val="00674838"/>
    <w:rsid w:val="00677445"/>
    <w:rsid w:val="00677A62"/>
    <w:rsid w:val="006805F6"/>
    <w:rsid w:val="00682CBD"/>
    <w:rsid w:val="00683032"/>
    <w:rsid w:val="00683934"/>
    <w:rsid w:val="00684769"/>
    <w:rsid w:val="00685960"/>
    <w:rsid w:val="00685C81"/>
    <w:rsid w:val="006865DE"/>
    <w:rsid w:val="006900DC"/>
    <w:rsid w:val="00690976"/>
    <w:rsid w:val="006912C6"/>
    <w:rsid w:val="00693AC5"/>
    <w:rsid w:val="006952C2"/>
    <w:rsid w:val="00695AE6"/>
    <w:rsid w:val="006961F0"/>
    <w:rsid w:val="006972E7"/>
    <w:rsid w:val="00697651"/>
    <w:rsid w:val="006A0166"/>
    <w:rsid w:val="006A0392"/>
    <w:rsid w:val="006A04A7"/>
    <w:rsid w:val="006A09CA"/>
    <w:rsid w:val="006A0A5F"/>
    <w:rsid w:val="006A0AB3"/>
    <w:rsid w:val="006A1FFB"/>
    <w:rsid w:val="006A2056"/>
    <w:rsid w:val="006A2645"/>
    <w:rsid w:val="006A26FB"/>
    <w:rsid w:val="006A3532"/>
    <w:rsid w:val="006A3BEC"/>
    <w:rsid w:val="006A3C4C"/>
    <w:rsid w:val="006B0110"/>
    <w:rsid w:val="006B0A69"/>
    <w:rsid w:val="006B1048"/>
    <w:rsid w:val="006B1A32"/>
    <w:rsid w:val="006B1D23"/>
    <w:rsid w:val="006B1EB2"/>
    <w:rsid w:val="006B224A"/>
    <w:rsid w:val="006B2374"/>
    <w:rsid w:val="006B2D42"/>
    <w:rsid w:val="006B3FF0"/>
    <w:rsid w:val="006B4119"/>
    <w:rsid w:val="006B47BA"/>
    <w:rsid w:val="006B4C3E"/>
    <w:rsid w:val="006B4FC3"/>
    <w:rsid w:val="006B5AE3"/>
    <w:rsid w:val="006B5C2D"/>
    <w:rsid w:val="006B67E4"/>
    <w:rsid w:val="006B6EE6"/>
    <w:rsid w:val="006B7AE1"/>
    <w:rsid w:val="006B7EF3"/>
    <w:rsid w:val="006C041C"/>
    <w:rsid w:val="006C14A1"/>
    <w:rsid w:val="006C152B"/>
    <w:rsid w:val="006C36BF"/>
    <w:rsid w:val="006C442D"/>
    <w:rsid w:val="006C537D"/>
    <w:rsid w:val="006C5C22"/>
    <w:rsid w:val="006D1D3F"/>
    <w:rsid w:val="006D3700"/>
    <w:rsid w:val="006D370C"/>
    <w:rsid w:val="006D392C"/>
    <w:rsid w:val="006D40C2"/>
    <w:rsid w:val="006D436D"/>
    <w:rsid w:val="006D4B0A"/>
    <w:rsid w:val="006D58AE"/>
    <w:rsid w:val="006D5CE7"/>
    <w:rsid w:val="006D69E0"/>
    <w:rsid w:val="006D6AD7"/>
    <w:rsid w:val="006D6E38"/>
    <w:rsid w:val="006D7566"/>
    <w:rsid w:val="006D7E3B"/>
    <w:rsid w:val="006E006F"/>
    <w:rsid w:val="006E054C"/>
    <w:rsid w:val="006E164A"/>
    <w:rsid w:val="006E243D"/>
    <w:rsid w:val="006E3077"/>
    <w:rsid w:val="006E504B"/>
    <w:rsid w:val="006E64EA"/>
    <w:rsid w:val="006E794F"/>
    <w:rsid w:val="006E7A48"/>
    <w:rsid w:val="006F0084"/>
    <w:rsid w:val="006F0346"/>
    <w:rsid w:val="006F080C"/>
    <w:rsid w:val="006F0CBE"/>
    <w:rsid w:val="006F1F61"/>
    <w:rsid w:val="006F2CE4"/>
    <w:rsid w:val="006F3B89"/>
    <w:rsid w:val="006F3C35"/>
    <w:rsid w:val="006F5369"/>
    <w:rsid w:val="006F72FE"/>
    <w:rsid w:val="006F7C13"/>
    <w:rsid w:val="0070090C"/>
    <w:rsid w:val="00701334"/>
    <w:rsid w:val="00702FD2"/>
    <w:rsid w:val="00703B1B"/>
    <w:rsid w:val="007041E7"/>
    <w:rsid w:val="0070433D"/>
    <w:rsid w:val="007047ED"/>
    <w:rsid w:val="007057B9"/>
    <w:rsid w:val="0070586E"/>
    <w:rsid w:val="007101BB"/>
    <w:rsid w:val="0071029A"/>
    <w:rsid w:val="00710D52"/>
    <w:rsid w:val="0071153F"/>
    <w:rsid w:val="00712135"/>
    <w:rsid w:val="007132D4"/>
    <w:rsid w:val="00714121"/>
    <w:rsid w:val="007141F4"/>
    <w:rsid w:val="00714325"/>
    <w:rsid w:val="007146F4"/>
    <w:rsid w:val="0071619C"/>
    <w:rsid w:val="00717BA4"/>
    <w:rsid w:val="00721AA8"/>
    <w:rsid w:val="00721C0D"/>
    <w:rsid w:val="0072279A"/>
    <w:rsid w:val="00725A08"/>
    <w:rsid w:val="007262C5"/>
    <w:rsid w:val="00727141"/>
    <w:rsid w:val="00727248"/>
    <w:rsid w:val="0072784D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23F2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7C8"/>
    <w:rsid w:val="007519CC"/>
    <w:rsid w:val="00751E9B"/>
    <w:rsid w:val="007520AA"/>
    <w:rsid w:val="00752C4F"/>
    <w:rsid w:val="00753942"/>
    <w:rsid w:val="00753A4F"/>
    <w:rsid w:val="00754FDC"/>
    <w:rsid w:val="00756EB8"/>
    <w:rsid w:val="00756F55"/>
    <w:rsid w:val="00757127"/>
    <w:rsid w:val="00757E71"/>
    <w:rsid w:val="0076086C"/>
    <w:rsid w:val="00760CF6"/>
    <w:rsid w:val="007611E2"/>
    <w:rsid w:val="007611FE"/>
    <w:rsid w:val="00764CA6"/>
    <w:rsid w:val="00764F5B"/>
    <w:rsid w:val="0076556F"/>
    <w:rsid w:val="00765722"/>
    <w:rsid w:val="0076721B"/>
    <w:rsid w:val="007673EB"/>
    <w:rsid w:val="00767A15"/>
    <w:rsid w:val="00770995"/>
    <w:rsid w:val="00771FB4"/>
    <w:rsid w:val="00772F8D"/>
    <w:rsid w:val="00773546"/>
    <w:rsid w:val="0077397D"/>
    <w:rsid w:val="0077541B"/>
    <w:rsid w:val="00775D2E"/>
    <w:rsid w:val="007764A8"/>
    <w:rsid w:val="00776D03"/>
    <w:rsid w:val="00780FC3"/>
    <w:rsid w:val="00781896"/>
    <w:rsid w:val="00783639"/>
    <w:rsid w:val="007839CB"/>
    <w:rsid w:val="00783B79"/>
    <w:rsid w:val="00785454"/>
    <w:rsid w:val="00785468"/>
    <w:rsid w:val="0078558C"/>
    <w:rsid w:val="007860E9"/>
    <w:rsid w:val="007862FB"/>
    <w:rsid w:val="00786711"/>
    <w:rsid w:val="007902A8"/>
    <w:rsid w:val="007912E5"/>
    <w:rsid w:val="00792058"/>
    <w:rsid w:val="00792BC3"/>
    <w:rsid w:val="007939C7"/>
    <w:rsid w:val="007950B1"/>
    <w:rsid w:val="00795522"/>
    <w:rsid w:val="007958FF"/>
    <w:rsid w:val="007960F3"/>
    <w:rsid w:val="00797551"/>
    <w:rsid w:val="00797F04"/>
    <w:rsid w:val="007A06EF"/>
    <w:rsid w:val="007A2638"/>
    <w:rsid w:val="007A33F2"/>
    <w:rsid w:val="007A64DD"/>
    <w:rsid w:val="007A6838"/>
    <w:rsid w:val="007A7D87"/>
    <w:rsid w:val="007B0910"/>
    <w:rsid w:val="007B234A"/>
    <w:rsid w:val="007B260C"/>
    <w:rsid w:val="007B26A0"/>
    <w:rsid w:val="007B32D5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2D1"/>
    <w:rsid w:val="007C6B72"/>
    <w:rsid w:val="007C7C58"/>
    <w:rsid w:val="007D1573"/>
    <w:rsid w:val="007D1818"/>
    <w:rsid w:val="007D377F"/>
    <w:rsid w:val="007D38CE"/>
    <w:rsid w:val="007D5583"/>
    <w:rsid w:val="007D6BB4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4E89"/>
    <w:rsid w:val="007F5465"/>
    <w:rsid w:val="007F55FB"/>
    <w:rsid w:val="007F5C5F"/>
    <w:rsid w:val="007F6965"/>
    <w:rsid w:val="007F6CBA"/>
    <w:rsid w:val="007F6E52"/>
    <w:rsid w:val="007F751D"/>
    <w:rsid w:val="007F78C0"/>
    <w:rsid w:val="007F7A58"/>
    <w:rsid w:val="00800777"/>
    <w:rsid w:val="0080080D"/>
    <w:rsid w:val="00800C2F"/>
    <w:rsid w:val="008049A6"/>
    <w:rsid w:val="008054A1"/>
    <w:rsid w:val="0081037B"/>
    <w:rsid w:val="00810759"/>
    <w:rsid w:val="00811F67"/>
    <w:rsid w:val="00813B30"/>
    <w:rsid w:val="0081493D"/>
    <w:rsid w:val="008159A9"/>
    <w:rsid w:val="0081662E"/>
    <w:rsid w:val="008166A3"/>
    <w:rsid w:val="00816EFA"/>
    <w:rsid w:val="00817707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3F6"/>
    <w:rsid w:val="00830876"/>
    <w:rsid w:val="008348C5"/>
    <w:rsid w:val="00834C2D"/>
    <w:rsid w:val="00834CC6"/>
    <w:rsid w:val="0083539C"/>
    <w:rsid w:val="008357FE"/>
    <w:rsid w:val="00835A78"/>
    <w:rsid w:val="00835E5F"/>
    <w:rsid w:val="00836608"/>
    <w:rsid w:val="00836631"/>
    <w:rsid w:val="00837098"/>
    <w:rsid w:val="00837ED5"/>
    <w:rsid w:val="008409EF"/>
    <w:rsid w:val="00840DDA"/>
    <w:rsid w:val="008448CB"/>
    <w:rsid w:val="00846A1F"/>
    <w:rsid w:val="00846F50"/>
    <w:rsid w:val="008474FA"/>
    <w:rsid w:val="00847625"/>
    <w:rsid w:val="0084781F"/>
    <w:rsid w:val="0084788A"/>
    <w:rsid w:val="0085018E"/>
    <w:rsid w:val="0085039E"/>
    <w:rsid w:val="008503F8"/>
    <w:rsid w:val="00850500"/>
    <w:rsid w:val="00851A55"/>
    <w:rsid w:val="00851DA7"/>
    <w:rsid w:val="008522A8"/>
    <w:rsid w:val="008523AE"/>
    <w:rsid w:val="008523E6"/>
    <w:rsid w:val="0085269D"/>
    <w:rsid w:val="00852F7B"/>
    <w:rsid w:val="00853833"/>
    <w:rsid w:val="00853D4F"/>
    <w:rsid w:val="00854829"/>
    <w:rsid w:val="00854975"/>
    <w:rsid w:val="00854A55"/>
    <w:rsid w:val="00855346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17C0"/>
    <w:rsid w:val="00871D24"/>
    <w:rsid w:val="008750D1"/>
    <w:rsid w:val="00877370"/>
    <w:rsid w:val="00880187"/>
    <w:rsid w:val="008804D5"/>
    <w:rsid w:val="00880560"/>
    <w:rsid w:val="00881C97"/>
    <w:rsid w:val="00882334"/>
    <w:rsid w:val="008839E3"/>
    <w:rsid w:val="00884216"/>
    <w:rsid w:val="00884CB0"/>
    <w:rsid w:val="008856D0"/>
    <w:rsid w:val="00886156"/>
    <w:rsid w:val="00886C0D"/>
    <w:rsid w:val="008871E4"/>
    <w:rsid w:val="008872DA"/>
    <w:rsid w:val="008877B7"/>
    <w:rsid w:val="0089092A"/>
    <w:rsid w:val="008921C3"/>
    <w:rsid w:val="00892F2A"/>
    <w:rsid w:val="00893E57"/>
    <w:rsid w:val="008948BF"/>
    <w:rsid w:val="00895398"/>
    <w:rsid w:val="008955E5"/>
    <w:rsid w:val="00895A87"/>
    <w:rsid w:val="00896278"/>
    <w:rsid w:val="008965E5"/>
    <w:rsid w:val="00896CE5"/>
    <w:rsid w:val="00897119"/>
    <w:rsid w:val="00897B83"/>
    <w:rsid w:val="008A1D78"/>
    <w:rsid w:val="008A26FD"/>
    <w:rsid w:val="008A422B"/>
    <w:rsid w:val="008A4649"/>
    <w:rsid w:val="008A58F8"/>
    <w:rsid w:val="008A7B4E"/>
    <w:rsid w:val="008B016A"/>
    <w:rsid w:val="008B01FF"/>
    <w:rsid w:val="008B0DDB"/>
    <w:rsid w:val="008B0E20"/>
    <w:rsid w:val="008B16F9"/>
    <w:rsid w:val="008B2305"/>
    <w:rsid w:val="008B3441"/>
    <w:rsid w:val="008B4281"/>
    <w:rsid w:val="008B4472"/>
    <w:rsid w:val="008B4484"/>
    <w:rsid w:val="008B4F97"/>
    <w:rsid w:val="008B50A8"/>
    <w:rsid w:val="008B52CA"/>
    <w:rsid w:val="008B602E"/>
    <w:rsid w:val="008B6314"/>
    <w:rsid w:val="008B74EC"/>
    <w:rsid w:val="008B7C6B"/>
    <w:rsid w:val="008C1E6A"/>
    <w:rsid w:val="008C353F"/>
    <w:rsid w:val="008C42D7"/>
    <w:rsid w:val="008C5021"/>
    <w:rsid w:val="008C5B9C"/>
    <w:rsid w:val="008C66F6"/>
    <w:rsid w:val="008C6840"/>
    <w:rsid w:val="008D08DF"/>
    <w:rsid w:val="008D227A"/>
    <w:rsid w:val="008D3C1D"/>
    <w:rsid w:val="008D427B"/>
    <w:rsid w:val="008D45DA"/>
    <w:rsid w:val="008D4A3F"/>
    <w:rsid w:val="008D4B94"/>
    <w:rsid w:val="008D57E7"/>
    <w:rsid w:val="008D70AF"/>
    <w:rsid w:val="008E097D"/>
    <w:rsid w:val="008E0BFD"/>
    <w:rsid w:val="008E132C"/>
    <w:rsid w:val="008E3780"/>
    <w:rsid w:val="008E3F52"/>
    <w:rsid w:val="008E43B3"/>
    <w:rsid w:val="008E55AB"/>
    <w:rsid w:val="008E792B"/>
    <w:rsid w:val="008F0171"/>
    <w:rsid w:val="008F0444"/>
    <w:rsid w:val="008F20A2"/>
    <w:rsid w:val="008F2907"/>
    <w:rsid w:val="008F312E"/>
    <w:rsid w:val="008F3938"/>
    <w:rsid w:val="008F418A"/>
    <w:rsid w:val="008F4E89"/>
    <w:rsid w:val="008F5D1E"/>
    <w:rsid w:val="008F69E2"/>
    <w:rsid w:val="008F76C9"/>
    <w:rsid w:val="008F7CDD"/>
    <w:rsid w:val="00901248"/>
    <w:rsid w:val="0090353B"/>
    <w:rsid w:val="009036D6"/>
    <w:rsid w:val="00903A51"/>
    <w:rsid w:val="009043EB"/>
    <w:rsid w:val="00905603"/>
    <w:rsid w:val="009056CA"/>
    <w:rsid w:val="00906B2C"/>
    <w:rsid w:val="00906E59"/>
    <w:rsid w:val="00911376"/>
    <w:rsid w:val="00911E65"/>
    <w:rsid w:val="009122D3"/>
    <w:rsid w:val="009122F6"/>
    <w:rsid w:val="009124EB"/>
    <w:rsid w:val="00914202"/>
    <w:rsid w:val="00915954"/>
    <w:rsid w:val="00921EF0"/>
    <w:rsid w:val="009240CE"/>
    <w:rsid w:val="00924FB8"/>
    <w:rsid w:val="0092666E"/>
    <w:rsid w:val="0093113B"/>
    <w:rsid w:val="0093139D"/>
    <w:rsid w:val="009324AE"/>
    <w:rsid w:val="0093325D"/>
    <w:rsid w:val="0093465A"/>
    <w:rsid w:val="00934C61"/>
    <w:rsid w:val="00935734"/>
    <w:rsid w:val="00936472"/>
    <w:rsid w:val="00937E2C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57E5C"/>
    <w:rsid w:val="009634CD"/>
    <w:rsid w:val="009639C8"/>
    <w:rsid w:val="00963DFC"/>
    <w:rsid w:val="009651BC"/>
    <w:rsid w:val="00966F7D"/>
    <w:rsid w:val="0096795D"/>
    <w:rsid w:val="00970C99"/>
    <w:rsid w:val="00970CF2"/>
    <w:rsid w:val="009710B6"/>
    <w:rsid w:val="00972FC5"/>
    <w:rsid w:val="00973675"/>
    <w:rsid w:val="0097463F"/>
    <w:rsid w:val="00974751"/>
    <w:rsid w:val="00974E52"/>
    <w:rsid w:val="009751C0"/>
    <w:rsid w:val="00975CC1"/>
    <w:rsid w:val="009776D3"/>
    <w:rsid w:val="009806E4"/>
    <w:rsid w:val="00982181"/>
    <w:rsid w:val="00982735"/>
    <w:rsid w:val="0098547A"/>
    <w:rsid w:val="00985845"/>
    <w:rsid w:val="00985E31"/>
    <w:rsid w:val="009878C3"/>
    <w:rsid w:val="00990704"/>
    <w:rsid w:val="0099148E"/>
    <w:rsid w:val="00991C5C"/>
    <w:rsid w:val="0099278B"/>
    <w:rsid w:val="0099288F"/>
    <w:rsid w:val="00992FDD"/>
    <w:rsid w:val="009943CD"/>
    <w:rsid w:val="00994A48"/>
    <w:rsid w:val="00994E7F"/>
    <w:rsid w:val="009A16F6"/>
    <w:rsid w:val="009A2484"/>
    <w:rsid w:val="009A27E8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3189"/>
    <w:rsid w:val="009B38BE"/>
    <w:rsid w:val="009B439E"/>
    <w:rsid w:val="009B776B"/>
    <w:rsid w:val="009B7D5D"/>
    <w:rsid w:val="009B7D6E"/>
    <w:rsid w:val="009C00BB"/>
    <w:rsid w:val="009C0F57"/>
    <w:rsid w:val="009C2328"/>
    <w:rsid w:val="009C4F7E"/>
    <w:rsid w:val="009C5BC6"/>
    <w:rsid w:val="009C614C"/>
    <w:rsid w:val="009D02C1"/>
    <w:rsid w:val="009D0EE7"/>
    <w:rsid w:val="009D11A5"/>
    <w:rsid w:val="009D1547"/>
    <w:rsid w:val="009D1F31"/>
    <w:rsid w:val="009D2AC6"/>
    <w:rsid w:val="009D30B6"/>
    <w:rsid w:val="009D3F2F"/>
    <w:rsid w:val="009D44F8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2E8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28EB"/>
    <w:rsid w:val="00A072AB"/>
    <w:rsid w:val="00A121C7"/>
    <w:rsid w:val="00A132C6"/>
    <w:rsid w:val="00A171D6"/>
    <w:rsid w:val="00A23E1B"/>
    <w:rsid w:val="00A248C6"/>
    <w:rsid w:val="00A25626"/>
    <w:rsid w:val="00A27163"/>
    <w:rsid w:val="00A2755C"/>
    <w:rsid w:val="00A304F7"/>
    <w:rsid w:val="00A30608"/>
    <w:rsid w:val="00A3099E"/>
    <w:rsid w:val="00A30D43"/>
    <w:rsid w:val="00A31EDF"/>
    <w:rsid w:val="00A32794"/>
    <w:rsid w:val="00A32C95"/>
    <w:rsid w:val="00A33C82"/>
    <w:rsid w:val="00A33D98"/>
    <w:rsid w:val="00A35608"/>
    <w:rsid w:val="00A35750"/>
    <w:rsid w:val="00A35C21"/>
    <w:rsid w:val="00A36394"/>
    <w:rsid w:val="00A364F5"/>
    <w:rsid w:val="00A36ED5"/>
    <w:rsid w:val="00A41BB4"/>
    <w:rsid w:val="00A42171"/>
    <w:rsid w:val="00A42B5D"/>
    <w:rsid w:val="00A43213"/>
    <w:rsid w:val="00A458EC"/>
    <w:rsid w:val="00A47236"/>
    <w:rsid w:val="00A510CA"/>
    <w:rsid w:val="00A52401"/>
    <w:rsid w:val="00A52571"/>
    <w:rsid w:val="00A54107"/>
    <w:rsid w:val="00A54524"/>
    <w:rsid w:val="00A56F59"/>
    <w:rsid w:val="00A60A89"/>
    <w:rsid w:val="00A60ABD"/>
    <w:rsid w:val="00A61689"/>
    <w:rsid w:val="00A62861"/>
    <w:rsid w:val="00A62CA8"/>
    <w:rsid w:val="00A63439"/>
    <w:rsid w:val="00A651ED"/>
    <w:rsid w:val="00A66FF5"/>
    <w:rsid w:val="00A70708"/>
    <w:rsid w:val="00A70F61"/>
    <w:rsid w:val="00A72209"/>
    <w:rsid w:val="00A724BC"/>
    <w:rsid w:val="00A72906"/>
    <w:rsid w:val="00A73E23"/>
    <w:rsid w:val="00A73F51"/>
    <w:rsid w:val="00A74167"/>
    <w:rsid w:val="00A74EA1"/>
    <w:rsid w:val="00A755D0"/>
    <w:rsid w:val="00A7573C"/>
    <w:rsid w:val="00A75A01"/>
    <w:rsid w:val="00A76413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12D"/>
    <w:rsid w:val="00A912A4"/>
    <w:rsid w:val="00A912AC"/>
    <w:rsid w:val="00A92483"/>
    <w:rsid w:val="00A930D3"/>
    <w:rsid w:val="00A94736"/>
    <w:rsid w:val="00A95E74"/>
    <w:rsid w:val="00A96420"/>
    <w:rsid w:val="00A968BA"/>
    <w:rsid w:val="00AA0F6A"/>
    <w:rsid w:val="00AA2C73"/>
    <w:rsid w:val="00AA303E"/>
    <w:rsid w:val="00AA34A2"/>
    <w:rsid w:val="00AA3BFC"/>
    <w:rsid w:val="00AA5DA1"/>
    <w:rsid w:val="00AA61AF"/>
    <w:rsid w:val="00AB24C0"/>
    <w:rsid w:val="00AB29FD"/>
    <w:rsid w:val="00AB3171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C795A"/>
    <w:rsid w:val="00AD0793"/>
    <w:rsid w:val="00AD106C"/>
    <w:rsid w:val="00AD1390"/>
    <w:rsid w:val="00AD13BB"/>
    <w:rsid w:val="00AD16F7"/>
    <w:rsid w:val="00AD23F3"/>
    <w:rsid w:val="00AD2B83"/>
    <w:rsid w:val="00AD2C6B"/>
    <w:rsid w:val="00AD5627"/>
    <w:rsid w:val="00AE08C3"/>
    <w:rsid w:val="00AE2FAA"/>
    <w:rsid w:val="00AE368B"/>
    <w:rsid w:val="00AE470D"/>
    <w:rsid w:val="00AE5A0D"/>
    <w:rsid w:val="00AE5C09"/>
    <w:rsid w:val="00AE5FC1"/>
    <w:rsid w:val="00AE697E"/>
    <w:rsid w:val="00AF0570"/>
    <w:rsid w:val="00AF1BA0"/>
    <w:rsid w:val="00AF40AC"/>
    <w:rsid w:val="00AF4207"/>
    <w:rsid w:val="00AF4F2E"/>
    <w:rsid w:val="00AF50EC"/>
    <w:rsid w:val="00AF6539"/>
    <w:rsid w:val="00AF6BC7"/>
    <w:rsid w:val="00AF7629"/>
    <w:rsid w:val="00B00000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6154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5F65"/>
    <w:rsid w:val="00B373F0"/>
    <w:rsid w:val="00B408CB"/>
    <w:rsid w:val="00B42048"/>
    <w:rsid w:val="00B42318"/>
    <w:rsid w:val="00B42AD5"/>
    <w:rsid w:val="00B457C7"/>
    <w:rsid w:val="00B46446"/>
    <w:rsid w:val="00B4651F"/>
    <w:rsid w:val="00B47AA5"/>
    <w:rsid w:val="00B505B0"/>
    <w:rsid w:val="00B5331D"/>
    <w:rsid w:val="00B533E8"/>
    <w:rsid w:val="00B5353D"/>
    <w:rsid w:val="00B54411"/>
    <w:rsid w:val="00B545E6"/>
    <w:rsid w:val="00B54691"/>
    <w:rsid w:val="00B5565D"/>
    <w:rsid w:val="00B57CBD"/>
    <w:rsid w:val="00B57CF4"/>
    <w:rsid w:val="00B60133"/>
    <w:rsid w:val="00B61EC2"/>
    <w:rsid w:val="00B627C0"/>
    <w:rsid w:val="00B631AE"/>
    <w:rsid w:val="00B638D6"/>
    <w:rsid w:val="00B63F65"/>
    <w:rsid w:val="00B64B0A"/>
    <w:rsid w:val="00B64F43"/>
    <w:rsid w:val="00B6504D"/>
    <w:rsid w:val="00B651CE"/>
    <w:rsid w:val="00B65DE7"/>
    <w:rsid w:val="00B663A0"/>
    <w:rsid w:val="00B66C42"/>
    <w:rsid w:val="00B704A8"/>
    <w:rsid w:val="00B711B6"/>
    <w:rsid w:val="00B72266"/>
    <w:rsid w:val="00B72E42"/>
    <w:rsid w:val="00B7339D"/>
    <w:rsid w:val="00B74634"/>
    <w:rsid w:val="00B747B2"/>
    <w:rsid w:val="00B76379"/>
    <w:rsid w:val="00B76F68"/>
    <w:rsid w:val="00B8004F"/>
    <w:rsid w:val="00B8036E"/>
    <w:rsid w:val="00B806DA"/>
    <w:rsid w:val="00B83D76"/>
    <w:rsid w:val="00B83E28"/>
    <w:rsid w:val="00B8462E"/>
    <w:rsid w:val="00B846F4"/>
    <w:rsid w:val="00B8472B"/>
    <w:rsid w:val="00B85191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7E1"/>
    <w:rsid w:val="00B95857"/>
    <w:rsid w:val="00B9690A"/>
    <w:rsid w:val="00B9727A"/>
    <w:rsid w:val="00B97AD4"/>
    <w:rsid w:val="00BA0E2A"/>
    <w:rsid w:val="00BA2850"/>
    <w:rsid w:val="00BA3FCE"/>
    <w:rsid w:val="00BA4DE4"/>
    <w:rsid w:val="00BA61F0"/>
    <w:rsid w:val="00BA7088"/>
    <w:rsid w:val="00BB23C2"/>
    <w:rsid w:val="00BB2E04"/>
    <w:rsid w:val="00BB2E78"/>
    <w:rsid w:val="00BC0A50"/>
    <w:rsid w:val="00BC1038"/>
    <w:rsid w:val="00BC2311"/>
    <w:rsid w:val="00BC2313"/>
    <w:rsid w:val="00BC2BB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B52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55D"/>
    <w:rsid w:val="00BE78DE"/>
    <w:rsid w:val="00BE7FBF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0937"/>
    <w:rsid w:val="00C02748"/>
    <w:rsid w:val="00C03308"/>
    <w:rsid w:val="00C055D7"/>
    <w:rsid w:val="00C06667"/>
    <w:rsid w:val="00C0671B"/>
    <w:rsid w:val="00C06FE1"/>
    <w:rsid w:val="00C10084"/>
    <w:rsid w:val="00C1036B"/>
    <w:rsid w:val="00C10529"/>
    <w:rsid w:val="00C10899"/>
    <w:rsid w:val="00C11ECD"/>
    <w:rsid w:val="00C15513"/>
    <w:rsid w:val="00C155B4"/>
    <w:rsid w:val="00C15EA0"/>
    <w:rsid w:val="00C20261"/>
    <w:rsid w:val="00C20350"/>
    <w:rsid w:val="00C205B0"/>
    <w:rsid w:val="00C208A0"/>
    <w:rsid w:val="00C212B3"/>
    <w:rsid w:val="00C22267"/>
    <w:rsid w:val="00C229BF"/>
    <w:rsid w:val="00C2328F"/>
    <w:rsid w:val="00C23E29"/>
    <w:rsid w:val="00C24033"/>
    <w:rsid w:val="00C240B6"/>
    <w:rsid w:val="00C24525"/>
    <w:rsid w:val="00C2492B"/>
    <w:rsid w:val="00C24A96"/>
    <w:rsid w:val="00C25BA3"/>
    <w:rsid w:val="00C269E1"/>
    <w:rsid w:val="00C26A6B"/>
    <w:rsid w:val="00C26C87"/>
    <w:rsid w:val="00C26FCC"/>
    <w:rsid w:val="00C314FB"/>
    <w:rsid w:val="00C31E08"/>
    <w:rsid w:val="00C3311A"/>
    <w:rsid w:val="00C33E83"/>
    <w:rsid w:val="00C34BA6"/>
    <w:rsid w:val="00C36616"/>
    <w:rsid w:val="00C378FB"/>
    <w:rsid w:val="00C418B4"/>
    <w:rsid w:val="00C43328"/>
    <w:rsid w:val="00C43883"/>
    <w:rsid w:val="00C44B03"/>
    <w:rsid w:val="00C44C15"/>
    <w:rsid w:val="00C46808"/>
    <w:rsid w:val="00C47465"/>
    <w:rsid w:val="00C475BC"/>
    <w:rsid w:val="00C513DB"/>
    <w:rsid w:val="00C525AB"/>
    <w:rsid w:val="00C52DEA"/>
    <w:rsid w:val="00C54372"/>
    <w:rsid w:val="00C5494F"/>
    <w:rsid w:val="00C54F21"/>
    <w:rsid w:val="00C56675"/>
    <w:rsid w:val="00C56A05"/>
    <w:rsid w:val="00C57E87"/>
    <w:rsid w:val="00C618B4"/>
    <w:rsid w:val="00C61B20"/>
    <w:rsid w:val="00C627B4"/>
    <w:rsid w:val="00C63D7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3FAC"/>
    <w:rsid w:val="00C7412F"/>
    <w:rsid w:val="00C743F8"/>
    <w:rsid w:val="00C74AD5"/>
    <w:rsid w:val="00C74F0A"/>
    <w:rsid w:val="00C765CC"/>
    <w:rsid w:val="00C82761"/>
    <w:rsid w:val="00C84000"/>
    <w:rsid w:val="00C87117"/>
    <w:rsid w:val="00C87976"/>
    <w:rsid w:val="00C87B67"/>
    <w:rsid w:val="00C87EA2"/>
    <w:rsid w:val="00C90428"/>
    <w:rsid w:val="00C914C9"/>
    <w:rsid w:val="00C91A00"/>
    <w:rsid w:val="00C95186"/>
    <w:rsid w:val="00C95615"/>
    <w:rsid w:val="00C95C0E"/>
    <w:rsid w:val="00C96C56"/>
    <w:rsid w:val="00C96D59"/>
    <w:rsid w:val="00C97F2D"/>
    <w:rsid w:val="00CA037E"/>
    <w:rsid w:val="00CA040C"/>
    <w:rsid w:val="00CA068B"/>
    <w:rsid w:val="00CA0783"/>
    <w:rsid w:val="00CA0D9A"/>
    <w:rsid w:val="00CA15D4"/>
    <w:rsid w:val="00CA1780"/>
    <w:rsid w:val="00CA2923"/>
    <w:rsid w:val="00CA3D0E"/>
    <w:rsid w:val="00CA4151"/>
    <w:rsid w:val="00CA53BB"/>
    <w:rsid w:val="00CA5DBE"/>
    <w:rsid w:val="00CA64B2"/>
    <w:rsid w:val="00CA69A0"/>
    <w:rsid w:val="00CB1A57"/>
    <w:rsid w:val="00CB1EB3"/>
    <w:rsid w:val="00CB3EFC"/>
    <w:rsid w:val="00CB46C7"/>
    <w:rsid w:val="00CB4B64"/>
    <w:rsid w:val="00CB4EBF"/>
    <w:rsid w:val="00CB606D"/>
    <w:rsid w:val="00CB64D6"/>
    <w:rsid w:val="00CB6804"/>
    <w:rsid w:val="00CB69BD"/>
    <w:rsid w:val="00CB783E"/>
    <w:rsid w:val="00CB78AA"/>
    <w:rsid w:val="00CB7C07"/>
    <w:rsid w:val="00CC041B"/>
    <w:rsid w:val="00CC0BB8"/>
    <w:rsid w:val="00CC25D9"/>
    <w:rsid w:val="00CC33B1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6BD5"/>
    <w:rsid w:val="00CC72DF"/>
    <w:rsid w:val="00CC7656"/>
    <w:rsid w:val="00CC7865"/>
    <w:rsid w:val="00CC796F"/>
    <w:rsid w:val="00CC7B93"/>
    <w:rsid w:val="00CD3266"/>
    <w:rsid w:val="00CD3EF4"/>
    <w:rsid w:val="00CD57AD"/>
    <w:rsid w:val="00CD6CBF"/>
    <w:rsid w:val="00CD7102"/>
    <w:rsid w:val="00CE1092"/>
    <w:rsid w:val="00CE11DC"/>
    <w:rsid w:val="00CE1ACF"/>
    <w:rsid w:val="00CE263A"/>
    <w:rsid w:val="00CE5153"/>
    <w:rsid w:val="00CE6FBF"/>
    <w:rsid w:val="00CE701F"/>
    <w:rsid w:val="00CE71AF"/>
    <w:rsid w:val="00CE7AA7"/>
    <w:rsid w:val="00CF061B"/>
    <w:rsid w:val="00CF0D49"/>
    <w:rsid w:val="00CF1933"/>
    <w:rsid w:val="00CF1B17"/>
    <w:rsid w:val="00CF55E8"/>
    <w:rsid w:val="00CF5B3E"/>
    <w:rsid w:val="00CF5F15"/>
    <w:rsid w:val="00CF652E"/>
    <w:rsid w:val="00CF7A27"/>
    <w:rsid w:val="00D021BA"/>
    <w:rsid w:val="00D0269C"/>
    <w:rsid w:val="00D04C97"/>
    <w:rsid w:val="00D05C43"/>
    <w:rsid w:val="00D07583"/>
    <w:rsid w:val="00D1169D"/>
    <w:rsid w:val="00D1353A"/>
    <w:rsid w:val="00D147A1"/>
    <w:rsid w:val="00D15CC4"/>
    <w:rsid w:val="00D15E87"/>
    <w:rsid w:val="00D17B3E"/>
    <w:rsid w:val="00D212F2"/>
    <w:rsid w:val="00D21F20"/>
    <w:rsid w:val="00D221D1"/>
    <w:rsid w:val="00D225BA"/>
    <w:rsid w:val="00D23C31"/>
    <w:rsid w:val="00D2417C"/>
    <w:rsid w:val="00D3071C"/>
    <w:rsid w:val="00D32C96"/>
    <w:rsid w:val="00D32DDD"/>
    <w:rsid w:val="00D332DD"/>
    <w:rsid w:val="00D340C8"/>
    <w:rsid w:val="00D34C70"/>
    <w:rsid w:val="00D35847"/>
    <w:rsid w:val="00D3591A"/>
    <w:rsid w:val="00D36DBB"/>
    <w:rsid w:val="00D40AC5"/>
    <w:rsid w:val="00D4164C"/>
    <w:rsid w:val="00D41D0A"/>
    <w:rsid w:val="00D42A6F"/>
    <w:rsid w:val="00D43566"/>
    <w:rsid w:val="00D43CA5"/>
    <w:rsid w:val="00D44C65"/>
    <w:rsid w:val="00D47105"/>
    <w:rsid w:val="00D51464"/>
    <w:rsid w:val="00D51D33"/>
    <w:rsid w:val="00D54492"/>
    <w:rsid w:val="00D54638"/>
    <w:rsid w:val="00D558C5"/>
    <w:rsid w:val="00D55C43"/>
    <w:rsid w:val="00D55D0E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66FF3"/>
    <w:rsid w:val="00D701A5"/>
    <w:rsid w:val="00D70E24"/>
    <w:rsid w:val="00D713DE"/>
    <w:rsid w:val="00D7265D"/>
    <w:rsid w:val="00D7447E"/>
    <w:rsid w:val="00D74710"/>
    <w:rsid w:val="00D755D7"/>
    <w:rsid w:val="00D7646D"/>
    <w:rsid w:val="00D76EF2"/>
    <w:rsid w:val="00D80F95"/>
    <w:rsid w:val="00D81F11"/>
    <w:rsid w:val="00D82256"/>
    <w:rsid w:val="00D828C0"/>
    <w:rsid w:val="00D829AA"/>
    <w:rsid w:val="00D82F70"/>
    <w:rsid w:val="00D831CA"/>
    <w:rsid w:val="00D8358C"/>
    <w:rsid w:val="00D84DBA"/>
    <w:rsid w:val="00D853D4"/>
    <w:rsid w:val="00D85B08"/>
    <w:rsid w:val="00D865F4"/>
    <w:rsid w:val="00D86809"/>
    <w:rsid w:val="00D92366"/>
    <w:rsid w:val="00D92B33"/>
    <w:rsid w:val="00D93C54"/>
    <w:rsid w:val="00D950C4"/>
    <w:rsid w:val="00D967B8"/>
    <w:rsid w:val="00D97C53"/>
    <w:rsid w:val="00DA04BD"/>
    <w:rsid w:val="00DA0C49"/>
    <w:rsid w:val="00DA134D"/>
    <w:rsid w:val="00DA2518"/>
    <w:rsid w:val="00DA303C"/>
    <w:rsid w:val="00DA35C0"/>
    <w:rsid w:val="00DA4AED"/>
    <w:rsid w:val="00DA4EF5"/>
    <w:rsid w:val="00DA573C"/>
    <w:rsid w:val="00DA5A4F"/>
    <w:rsid w:val="00DA5A59"/>
    <w:rsid w:val="00DA5A91"/>
    <w:rsid w:val="00DA6E8E"/>
    <w:rsid w:val="00DB0E0B"/>
    <w:rsid w:val="00DB1819"/>
    <w:rsid w:val="00DB1C5B"/>
    <w:rsid w:val="00DB1FAA"/>
    <w:rsid w:val="00DB56E3"/>
    <w:rsid w:val="00DB5C93"/>
    <w:rsid w:val="00DB5EAB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E5057"/>
    <w:rsid w:val="00DE538F"/>
    <w:rsid w:val="00DF0149"/>
    <w:rsid w:val="00DF0603"/>
    <w:rsid w:val="00DF123E"/>
    <w:rsid w:val="00DF1D39"/>
    <w:rsid w:val="00DF22A2"/>
    <w:rsid w:val="00DF2B3C"/>
    <w:rsid w:val="00DF397C"/>
    <w:rsid w:val="00DF3A50"/>
    <w:rsid w:val="00DF3BDD"/>
    <w:rsid w:val="00DF584F"/>
    <w:rsid w:val="00DF67A4"/>
    <w:rsid w:val="00DF68AA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44C"/>
    <w:rsid w:val="00E04A1E"/>
    <w:rsid w:val="00E04B19"/>
    <w:rsid w:val="00E04D6E"/>
    <w:rsid w:val="00E05C93"/>
    <w:rsid w:val="00E06F06"/>
    <w:rsid w:val="00E0716F"/>
    <w:rsid w:val="00E07DA1"/>
    <w:rsid w:val="00E10A4E"/>
    <w:rsid w:val="00E11431"/>
    <w:rsid w:val="00E117E2"/>
    <w:rsid w:val="00E11816"/>
    <w:rsid w:val="00E131F4"/>
    <w:rsid w:val="00E13228"/>
    <w:rsid w:val="00E139FD"/>
    <w:rsid w:val="00E14C87"/>
    <w:rsid w:val="00E14DE7"/>
    <w:rsid w:val="00E14F73"/>
    <w:rsid w:val="00E152F5"/>
    <w:rsid w:val="00E16243"/>
    <w:rsid w:val="00E169D4"/>
    <w:rsid w:val="00E16AF4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1A09"/>
    <w:rsid w:val="00E32BDD"/>
    <w:rsid w:val="00E32E25"/>
    <w:rsid w:val="00E35D40"/>
    <w:rsid w:val="00E35E42"/>
    <w:rsid w:val="00E35F32"/>
    <w:rsid w:val="00E36355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0F9E"/>
    <w:rsid w:val="00E52BB8"/>
    <w:rsid w:val="00E53B68"/>
    <w:rsid w:val="00E543DB"/>
    <w:rsid w:val="00E54DAB"/>
    <w:rsid w:val="00E55C79"/>
    <w:rsid w:val="00E60CEA"/>
    <w:rsid w:val="00E618FE"/>
    <w:rsid w:val="00E61BAC"/>
    <w:rsid w:val="00E61CAD"/>
    <w:rsid w:val="00E622D1"/>
    <w:rsid w:val="00E62DBD"/>
    <w:rsid w:val="00E646F2"/>
    <w:rsid w:val="00E6527F"/>
    <w:rsid w:val="00E655CA"/>
    <w:rsid w:val="00E66A2A"/>
    <w:rsid w:val="00E676FE"/>
    <w:rsid w:val="00E70820"/>
    <w:rsid w:val="00E70D5D"/>
    <w:rsid w:val="00E721E9"/>
    <w:rsid w:val="00E7240D"/>
    <w:rsid w:val="00E729AF"/>
    <w:rsid w:val="00E733B0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012"/>
    <w:rsid w:val="00E83367"/>
    <w:rsid w:val="00E853B0"/>
    <w:rsid w:val="00E926C4"/>
    <w:rsid w:val="00E94586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B1A"/>
    <w:rsid w:val="00EA6969"/>
    <w:rsid w:val="00EB081A"/>
    <w:rsid w:val="00EB0CFD"/>
    <w:rsid w:val="00EB14EB"/>
    <w:rsid w:val="00EB24FE"/>
    <w:rsid w:val="00EB331D"/>
    <w:rsid w:val="00EB3842"/>
    <w:rsid w:val="00EB4274"/>
    <w:rsid w:val="00EB4349"/>
    <w:rsid w:val="00EB535A"/>
    <w:rsid w:val="00EC133F"/>
    <w:rsid w:val="00EC1918"/>
    <w:rsid w:val="00EC1A65"/>
    <w:rsid w:val="00EC3652"/>
    <w:rsid w:val="00EC409C"/>
    <w:rsid w:val="00EC605C"/>
    <w:rsid w:val="00EC66C1"/>
    <w:rsid w:val="00EC723A"/>
    <w:rsid w:val="00EC7C6F"/>
    <w:rsid w:val="00EC7EB2"/>
    <w:rsid w:val="00EC7EFB"/>
    <w:rsid w:val="00ED0206"/>
    <w:rsid w:val="00ED0F4E"/>
    <w:rsid w:val="00ED14A6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06EC"/>
    <w:rsid w:val="00EF138F"/>
    <w:rsid w:val="00EF3EA2"/>
    <w:rsid w:val="00EF418A"/>
    <w:rsid w:val="00EF4435"/>
    <w:rsid w:val="00EF6094"/>
    <w:rsid w:val="00EF649F"/>
    <w:rsid w:val="00EF6919"/>
    <w:rsid w:val="00EF6BCB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23E1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3495D"/>
    <w:rsid w:val="00F408C1"/>
    <w:rsid w:val="00F40C5F"/>
    <w:rsid w:val="00F40F10"/>
    <w:rsid w:val="00F4462D"/>
    <w:rsid w:val="00F45EA3"/>
    <w:rsid w:val="00F47697"/>
    <w:rsid w:val="00F50714"/>
    <w:rsid w:val="00F51902"/>
    <w:rsid w:val="00F51BB6"/>
    <w:rsid w:val="00F5250C"/>
    <w:rsid w:val="00F529A5"/>
    <w:rsid w:val="00F55634"/>
    <w:rsid w:val="00F56FE6"/>
    <w:rsid w:val="00F601A9"/>
    <w:rsid w:val="00F602D1"/>
    <w:rsid w:val="00F621C9"/>
    <w:rsid w:val="00F634D3"/>
    <w:rsid w:val="00F64AE6"/>
    <w:rsid w:val="00F64E1A"/>
    <w:rsid w:val="00F663DE"/>
    <w:rsid w:val="00F70A1D"/>
    <w:rsid w:val="00F71106"/>
    <w:rsid w:val="00F72AF8"/>
    <w:rsid w:val="00F75362"/>
    <w:rsid w:val="00F76790"/>
    <w:rsid w:val="00F77AB3"/>
    <w:rsid w:val="00F803B8"/>
    <w:rsid w:val="00F810A0"/>
    <w:rsid w:val="00F81A7E"/>
    <w:rsid w:val="00F81D84"/>
    <w:rsid w:val="00F83D40"/>
    <w:rsid w:val="00F83DD7"/>
    <w:rsid w:val="00F84D89"/>
    <w:rsid w:val="00F8555E"/>
    <w:rsid w:val="00F855DE"/>
    <w:rsid w:val="00F85F6C"/>
    <w:rsid w:val="00F86F11"/>
    <w:rsid w:val="00F9030A"/>
    <w:rsid w:val="00F906A4"/>
    <w:rsid w:val="00F91E6B"/>
    <w:rsid w:val="00F92A84"/>
    <w:rsid w:val="00F93395"/>
    <w:rsid w:val="00F94AA4"/>
    <w:rsid w:val="00F95AAD"/>
    <w:rsid w:val="00F975D7"/>
    <w:rsid w:val="00FA06F8"/>
    <w:rsid w:val="00FA15AC"/>
    <w:rsid w:val="00FA1946"/>
    <w:rsid w:val="00FA1A27"/>
    <w:rsid w:val="00FA266C"/>
    <w:rsid w:val="00FA290E"/>
    <w:rsid w:val="00FA48E2"/>
    <w:rsid w:val="00FA4E04"/>
    <w:rsid w:val="00FA5E2D"/>
    <w:rsid w:val="00FA645D"/>
    <w:rsid w:val="00FA6823"/>
    <w:rsid w:val="00FA6D50"/>
    <w:rsid w:val="00FB02F7"/>
    <w:rsid w:val="00FB036F"/>
    <w:rsid w:val="00FB138B"/>
    <w:rsid w:val="00FB1F85"/>
    <w:rsid w:val="00FB297B"/>
    <w:rsid w:val="00FB38AD"/>
    <w:rsid w:val="00FB5227"/>
    <w:rsid w:val="00FB57BC"/>
    <w:rsid w:val="00FB7DAE"/>
    <w:rsid w:val="00FB7EB7"/>
    <w:rsid w:val="00FC0A8C"/>
    <w:rsid w:val="00FC2A84"/>
    <w:rsid w:val="00FC2C6C"/>
    <w:rsid w:val="00FC4AA6"/>
    <w:rsid w:val="00FC4F12"/>
    <w:rsid w:val="00FC55C3"/>
    <w:rsid w:val="00FC5777"/>
    <w:rsid w:val="00FC5FE8"/>
    <w:rsid w:val="00FC6809"/>
    <w:rsid w:val="00FC6D91"/>
    <w:rsid w:val="00FC753D"/>
    <w:rsid w:val="00FC7D0D"/>
    <w:rsid w:val="00FD39A1"/>
    <w:rsid w:val="00FD445C"/>
    <w:rsid w:val="00FD4DE4"/>
    <w:rsid w:val="00FD4F59"/>
    <w:rsid w:val="00FD5462"/>
    <w:rsid w:val="00FD5A14"/>
    <w:rsid w:val="00FD74F6"/>
    <w:rsid w:val="00FD7812"/>
    <w:rsid w:val="00FE1106"/>
    <w:rsid w:val="00FE1C57"/>
    <w:rsid w:val="00FE60B4"/>
    <w:rsid w:val="00FE6FC8"/>
    <w:rsid w:val="00FE7281"/>
    <w:rsid w:val="00FE7B1A"/>
    <w:rsid w:val="00FF24DC"/>
    <w:rsid w:val="00FF2F5D"/>
    <w:rsid w:val="00FF39CF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C240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icroservices.io/patterns/apigateway.html" TargetMode="External"/><Relationship Id="rId7" Type="http://schemas.openxmlformats.org/officeDocument/2006/relationships/hyperlink" Target="https://datatracker.ietf.org/doc/html/rfc7807" TargetMode="External"/><Relationship Id="rId2" Type="http://schemas.openxmlformats.org/officeDocument/2006/relationships/hyperlink" Target="https://micro-frontends.org/" TargetMode="External"/><Relationship Id="rId1" Type="http://schemas.openxmlformats.org/officeDocument/2006/relationships/hyperlink" Target="https://blog.octo.com/les-questions-a-se-poser-pour-comprendre-les-micro-frontends/" TargetMode="External"/><Relationship Id="rId6" Type="http://schemas.openxmlformats.org/officeDocument/2006/relationships/hyperlink" Target="https://spring.io/microservices" TargetMode="External"/><Relationship Id="rId5" Type="http://schemas.openxmlformats.org/officeDocument/2006/relationships/hyperlink" Target="https://www.crummy.com/writing/speaking/2008-QCon/act3.html" TargetMode="External"/><Relationship Id="rId4" Type="http://schemas.openxmlformats.org/officeDocument/2006/relationships/hyperlink" Target="https://www.ics.uci.edu/~fielding/pubs/dissertation/fielding_dissert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EC99AC-4AD6-4D1D-A851-8ACDFEED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27</Pages>
  <Words>6021</Words>
  <Characters>33119</Characters>
  <Application>Microsoft Office Word</Application>
  <DocSecurity>0</DocSecurity>
  <Lines>275</Lines>
  <Paragraphs>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David EVAN</cp:lastModifiedBy>
  <cp:revision>1439</cp:revision>
  <cp:lastPrinted>2022-01-07T12:14:00Z</cp:lastPrinted>
  <dcterms:created xsi:type="dcterms:W3CDTF">2021-07-19T17:26:00Z</dcterms:created>
  <dcterms:modified xsi:type="dcterms:W3CDTF">2022-06-11T16:34:00Z</dcterms:modified>
</cp:coreProperties>
</file>