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26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answer</w:t>
      </w:r>
      <w:r>
        <w:t xml:space="preserve"> </w:t>
      </w:r>
      <w:r>
        <w:t xml:space="preserve">for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A.</w:t>
      </w:r>
      <w:r>
        <w:t xml:space="preserve"> </w:t>
      </w:r>
      <w:r>
        <w:t xml:space="preserve">Apiolaza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August</w:t>
      </w:r>
      <w:r>
        <w:t xml:space="preserve"> </w:t>
      </w:r>
      <w:r>
        <w:t xml:space="preserve">2024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rPr>
          <w:bCs/>
          <w:b/>
        </w:rPr>
        <w:t xml:space="preserve">As always, create a new folder for your work and also a new RStudio project in that folder. Download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aquatic_toxicity.xlsx</w:t>
      </w:r>
      <w:r>
        <w:rPr>
          <w:bCs/>
          <w:b/>
        </w:rPr>
        <w:t xml:space="preserve"> </w:t>
      </w:r>
      <w:r>
        <w:rPr>
          <w:bCs/>
          <w:b/>
        </w:rPr>
        <w:t xml:space="preserve">files in your folder.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rPr>
          <w:bCs/>
          <w:b/>
        </w:rPr>
        <w:t xml:space="preserve">Use the function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read_excel()</w:t>
      </w:r>
      <w:r>
        <w:rPr>
          <w:bCs/>
          <w:b/>
        </w:rPr>
        <w:t xml:space="preserve">, from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readxl</w:t>
      </w:r>
      <w:r>
        <w:rPr>
          <w:bCs/>
          <w:b/>
        </w:rPr>
        <w:t xml:space="preserve"> </w:t>
      </w:r>
      <w:r>
        <w:rPr>
          <w:bCs/>
          <w:b/>
        </w:rPr>
        <w:t xml:space="preserve">package, to read the file and name the object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toxic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4.3.1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CommentTok"/>
        </w:rPr>
        <w:t xml:space="preserve"># I don't like the default theme. This assignment I am using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toxic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"data/aquatic_toxicity.xlsx"</w:t>
      </w:r>
      <w:r>
        <w:rPr>
          <w:rStyle w:val="NormalTok"/>
        </w:rPr>
        <w:t xml:space="preserve">)</w:t>
      </w:r>
    </w:p>
    <w:bookmarkEnd w:id="21"/>
    <w:bookmarkStart w:id="22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rPr>
          <w:bCs/>
          <w:b/>
        </w:rPr>
        <w:t xml:space="preserve">You will use random selection of 500 rows of the dataset, which depends on your student ID. Name your sample my_toxic.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20240911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Replace this seed by your student ID</w:t>
      </w:r>
      <w:r>
        <w:br/>
      </w:r>
      <w:r>
        <w:br/>
      </w:r>
      <w:r>
        <w:rPr>
          <w:rStyle w:val="NormalTok"/>
        </w:rPr>
        <w:t xml:space="preserve">my_toxic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toxic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bookmarkEnd w:id="22"/>
    <w:bookmarkStart w:id="32" w:name="question-4-1-point"/>
    <w:p>
      <w:pPr>
        <w:pStyle w:val="Heading2"/>
      </w:pPr>
      <w:r>
        <w:t xml:space="preserve">Question 4 (1 point)</w:t>
      </w:r>
    </w:p>
    <w:p>
      <w:pPr>
        <w:pStyle w:val="FirstParagraph"/>
      </w:pPr>
      <w:r>
        <w:rPr>
          <w:bCs/>
          <w:b/>
        </w:rPr>
        <w:t xml:space="preserve">Estimate the correlations between all variables (using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my_toxic %&gt;% cor()</w:t>
      </w:r>
      <w:r>
        <w:rPr>
          <w:bCs/>
          <w:b/>
        </w:rPr>
        <w:t xml:space="preserve">) and, based on the correlations, choose three variables to predict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lc50</w:t>
      </w:r>
      <w:r>
        <w:rPr>
          <w:bCs/>
          <w:b/>
        </w:rPr>
        <w:t xml:space="preserve">. Using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ggpairs</w:t>
      </w:r>
      <w:r>
        <w:rPr>
          <w:bCs/>
          <w:b/>
        </w:rPr>
        <w:t xml:space="preserve"> </w:t>
      </w:r>
      <w:r>
        <w:rPr>
          <w:bCs/>
          <w:b/>
        </w:rPr>
        <w:t xml:space="preserve">(from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GGally</w:t>
      </w:r>
      <w:r>
        <w:rPr>
          <w:bCs/>
          <w:b/>
        </w:rPr>
        <w:t xml:space="preserve"> </w:t>
      </w:r>
      <w:r>
        <w:rPr>
          <w:bCs/>
          <w:b/>
        </w:rPr>
        <w:t xml:space="preserve">package) create a scatterplot matrix with your three predictors 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lc50</w:t>
      </w:r>
      <w:r>
        <w:rPr>
          <w:bCs/>
          <w:b/>
        </w:rPr>
        <w:t xml:space="preserve">. Explain in 50 words the relationships you observe in those plots.</w:t>
      </w:r>
    </w:p>
    <w:p>
      <w:pPr>
        <w:pStyle w:val="SourceCode"/>
      </w:pPr>
      <w:r>
        <w:rPr>
          <w:rStyle w:val="CommentTok"/>
        </w:rPr>
        <w:t xml:space="preserve"># my_toxic %&gt;% cor() or</w:t>
      </w:r>
      <w:r>
        <w:br/>
      </w:r>
      <w:r>
        <w:rPr>
          <w:rStyle w:val="NormalTok"/>
        </w:rPr>
        <w:t xml:space="preserve">my_toxic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corrplot.mixed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3_model_answer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my_toxic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"mlogp"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"rdchi"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"gats1p"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"lc50"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geom_point(): All aesthetics have length 1, but the data has 16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3_model_answer_files/figure-docx/unnamed-chunk-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Background:</w:t>
      </w:r>
      <w:r>
        <w:t xml:space="preserve"> </w:t>
      </w:r>
      <w:r>
        <w:t xml:space="preserve">We expect predictors to be correlated with the response. In my sample, the predictors with the highest correlations (in magnitude, independent of sign) with the response were:</w:t>
      </w:r>
      <w:r>
        <w:t xml:space="preserve"> </w:t>
      </w:r>
      <w:r>
        <w:rPr>
          <w:rStyle w:val="VerbatimChar"/>
        </w:rPr>
        <w:t xml:space="preserve">mlogp</w:t>
      </w:r>
      <w:r>
        <w:t xml:space="preserve">,</w:t>
      </w:r>
      <w:r>
        <w:t xml:space="preserve"> </w:t>
      </w:r>
      <w:r>
        <w:rPr>
          <w:rStyle w:val="VerbatimChar"/>
        </w:rPr>
        <w:t xml:space="preserve">rdchi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gats1p</w:t>
      </w:r>
      <w:r>
        <w:t xml:space="preserve">. Based on that, I created scatterplots including those predictors and the response variable.</w:t>
      </w:r>
    </w:p>
    <w:p>
      <w:pPr>
        <w:pStyle w:val="BodyText"/>
      </w:pPr>
      <w:r>
        <w:t xml:space="preserve">There is a moderately positive relationship between</w:t>
      </w:r>
      <w:r>
        <w:t xml:space="preserve"> </w:t>
      </w:r>
      <w:r>
        <w:rPr>
          <w:rStyle w:val="VerbatimChar"/>
        </w:rPr>
        <w:t xml:space="preserve">mlogp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lc50</w:t>
      </w:r>
      <w:r>
        <w:t xml:space="preserve">, and between</w:t>
      </w:r>
      <w:r>
        <w:t xml:space="preserve"> </w:t>
      </w:r>
      <w:r>
        <w:rPr>
          <w:rStyle w:val="VerbatimChar"/>
        </w:rPr>
        <w:t xml:space="preserve">rdchi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lc50</w:t>
      </w:r>
      <w:r>
        <w:t xml:space="preserve">. There is also a moderately negative relationship between</w:t>
      </w:r>
      <w:r>
        <w:t xml:space="preserve"> </w:t>
      </w:r>
      <w:r>
        <w:rPr>
          <w:rStyle w:val="VerbatimChar"/>
        </w:rPr>
        <w:t xml:space="preserve">gats1p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lc50</w:t>
      </w:r>
      <w:r>
        <w:t xml:space="preserve">. The relationship between</w:t>
      </w:r>
      <w:r>
        <w:t xml:space="preserve"> </w:t>
      </w:r>
      <w:r>
        <w:rPr>
          <w:rStyle w:val="VerbatimChar"/>
        </w:rPr>
        <w:t xml:space="preserve">lc50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rdchi</w:t>
      </w:r>
      <w:r>
        <w:t xml:space="preserve"> </w:t>
      </w:r>
      <w:r>
        <w:t xml:space="preserve">shows some deviation from linearity.</w:t>
      </w:r>
      <w:r>
        <w:t xml:space="preserve"> </w:t>
      </w:r>
      <w:r>
        <w:rPr>
          <w:bCs/>
          <w:b/>
        </w:rPr>
        <w:t xml:space="preserve">Note:</w:t>
      </w:r>
      <w:r>
        <w:t xml:space="preserve"> </w:t>
      </w:r>
      <w:r>
        <w:t xml:space="preserve">the correlations shown in the upper triangle of the plot can help you figure out the strength of the association.</w:t>
      </w:r>
    </w:p>
    <w:p>
      <w:pPr>
        <w:pStyle w:val="BodyText"/>
      </w:pPr>
      <w:r>
        <w:rPr>
          <w:bCs/>
          <w:b/>
        </w:rPr>
        <w:t xml:space="preserve">More advanced:</w:t>
      </w:r>
      <w:r>
        <w:t xml:space="preserve"> </w:t>
      </w:r>
      <w:r>
        <w:t xml:space="preserve">It”s possible to change some of the parameters of the plot, to reduce overplotting in the scatterplots, helping interpretation. How does this work? We tell R to increase transparency for the points, only to the plots that deal with continuous variables in the lower triangle of plot of</w:t>
      </w:r>
      <w:r>
        <w:t xml:space="preserve"> </w:t>
      </w:r>
      <w:r>
        <w:rPr>
          <w:rStyle w:val="VerbatimChar"/>
        </w:rPr>
        <w:t xml:space="preserve">ggpairs()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my_toxic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"mlogp"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"rdchi"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"gats1p"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"lc50"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 in geom_point(): All aesthetics have length 1, but the data has 16 rows.</w:t>
      </w:r>
      <w:r>
        <w:br/>
      </w:r>
      <w:r>
        <w:rPr>
          <w:rStyle w:val="VerbatimChar"/>
        </w:rPr>
        <w:t xml:space="preserve">## ℹ Did you mean to use `annotate()`?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3_model_answer_files/figure-docx/over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question-5-0.5-point"/>
    <w:p>
      <w:pPr>
        <w:pStyle w:val="Heading2"/>
      </w:pPr>
      <w:r>
        <w:t xml:space="preserve">Question 5 (0.5 point)</w:t>
      </w:r>
    </w:p>
    <w:p>
      <w:pPr>
        <w:pStyle w:val="FirstParagraph"/>
      </w:pPr>
      <w:r>
        <w:rPr>
          <w:bCs/>
          <w:b/>
        </w:rPr>
        <w:t xml:space="preserve">Fit the model with your chosen predictors (call it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m1</w:t>
      </w:r>
      <w:r>
        <w:rPr>
          <w:bCs/>
          <w:b/>
        </w:rPr>
        <w:t xml:space="preserve">) and write down the coefficients, the adjusted-r2 and residual standard error.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(lc50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mlogp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rdchi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gats1p,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my_toxic)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lc50 ~ mlogp + rdchi + gats1p, data = my_toxic)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-2.6251 -0.9680 -0.1939  0.6096  5.7214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3.28865    0.25819  12.737  &lt; 2e-16 ***</w:t>
      </w:r>
      <w:r>
        <w:br/>
      </w:r>
      <w:r>
        <w:rPr>
          <w:rStyle w:val="VerbatimChar"/>
        </w:rPr>
        <w:t xml:space="preserve">## mlogp        0.34751    0.03988   8.714  &lt; 2e-16 ***</w:t>
      </w:r>
      <w:r>
        <w:br/>
      </w:r>
      <w:r>
        <w:rPr>
          <w:rStyle w:val="VerbatimChar"/>
        </w:rPr>
        <w:t xml:space="preserve">## rdchi        0.58692    0.07948   7.385 6.52e-13 ***</w:t>
      </w:r>
      <w:r>
        <w:br/>
      </w:r>
      <w:r>
        <w:rPr>
          <w:rStyle w:val="VerbatimChar"/>
        </w:rPr>
        <w:t xml:space="preserve">## gats1p      -0.83647    0.16452  -5.084 5.24e-07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1.341 on 496 degrees of freedom</w:t>
      </w:r>
      <w:r>
        <w:br/>
      </w:r>
      <w:r>
        <w:rPr>
          <w:rStyle w:val="VerbatimChar"/>
        </w:rPr>
        <w:t xml:space="preserve">## Multiple R-squared:  0.3625, Adjusted R-squared:  0.3586 </w:t>
      </w:r>
      <w:r>
        <w:br/>
      </w:r>
      <w:r>
        <w:rPr>
          <w:rStyle w:val="VerbatimChar"/>
        </w:rPr>
        <w:t xml:space="preserve">## F-statistic: 94.02 on 3 and 496 DF,  p-value: &lt; 2.2e-16</w:t>
      </w:r>
    </w:p>
    <w:p>
      <w:pPr>
        <w:pStyle w:val="FirstParagraph"/>
      </w:pPr>
      <w:r>
        <w:t xml:space="preserve">The model coefficients (intercept and slopes) are: 3.289, 0.348, 0.587, -0.836.</w:t>
      </w:r>
    </w:p>
    <w:p>
      <w:pPr>
        <w:pStyle w:val="BodyText"/>
      </w:pPr>
      <w:r>
        <w:t xml:space="preserve">The model has a residual standard error of 1.341 and adjusted-R2 of 0.359.</w:t>
      </w:r>
    </w:p>
    <w:bookmarkEnd w:id="33"/>
    <w:bookmarkStart w:id="37" w:name="question-6-0.5-point"/>
    <w:p>
      <w:pPr>
        <w:pStyle w:val="Heading2"/>
      </w:pPr>
      <w:r>
        <w:t xml:space="preserve">Question 6 (0.5 point)</w:t>
      </w:r>
    </w:p>
    <w:p>
      <w:pPr>
        <w:pStyle w:val="FirstParagraph"/>
      </w:pPr>
      <w:r>
        <w:rPr>
          <w:bCs/>
          <w:b/>
        </w:rPr>
        <w:t xml:space="preserve">Now use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leaps</w:t>
      </w:r>
      <w:r>
        <w:rPr>
          <w:bCs/>
          <w:b/>
        </w:rPr>
        <w:t xml:space="preserve"> </w:t>
      </w:r>
      <w:r>
        <w:rPr>
          <w:bCs/>
          <w:b/>
        </w:rPr>
        <w:t xml:space="preserve">package to fit all regression subsets. Plot the results of regression subsets, and explain which predictors are contained in the best model for each number of predictors.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NormalTok"/>
        </w:rPr>
        <w:t xml:space="preserve">all_mods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(lc50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my_toxic)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(all_mods,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ab3_model_answer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could have also used</w:t>
      </w:r>
      <w:r>
        <w:t xml:space="preserve"> </w:t>
      </w:r>
      <w:r>
        <w:rPr>
          <w:rStyle w:val="VerbatimChar"/>
        </w:rPr>
        <w:t xml:space="preserve">regsubsets(lc50 ~ tpsa + saacc + h_050 + all the other predictors, data = my_toxic)</w:t>
      </w:r>
      <w:r>
        <w:t xml:space="preserve">, but that”s a lot of typing.</w:t>
      </w:r>
    </w:p>
    <w:p>
      <w:pPr>
        <w:pStyle w:val="BodyText"/>
      </w:pPr>
      <w:r>
        <w:t xml:space="preserve">The best model with one predictor uses</w:t>
      </w:r>
      <w:r>
        <w:t xml:space="preserve"> </w:t>
      </w:r>
      <w:r>
        <w:rPr>
          <w:rStyle w:val="VerbatimChar"/>
        </w:rPr>
        <w:t xml:space="preserve">mlogp</w:t>
      </w:r>
      <w:r>
        <w:t xml:space="preserve">, with 2 predictors uses</w:t>
      </w:r>
      <w:r>
        <w:t xml:space="preserve"> </w:t>
      </w:r>
      <w:r>
        <w:rPr>
          <w:rStyle w:val="VerbatimChar"/>
        </w:rPr>
        <w:t xml:space="preserve">tpsa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mlogp</w:t>
      </w:r>
      <w:r>
        <w:t xml:space="preserve">, with 3 predictors uses</w:t>
      </w:r>
      <w:r>
        <w:t xml:space="preserve"> </w:t>
      </w:r>
      <w:r>
        <w:rPr>
          <w:rStyle w:val="VerbatimChar"/>
        </w:rPr>
        <w:t xml:space="preserve">tpsa</w:t>
      </w:r>
      <w:r>
        <w:t xml:space="preserve">,</w:t>
      </w:r>
      <w:r>
        <w:t xml:space="preserve"> </w:t>
      </w:r>
      <w:r>
        <w:rPr>
          <w:rStyle w:val="VerbatimChar"/>
        </w:rPr>
        <w:t xml:space="preserve">saacc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mlogp</w:t>
      </w:r>
      <w:r>
        <w:t xml:space="preserve">, with 4 predictors uses</w:t>
      </w:r>
      <w:r>
        <w:t xml:space="preserve"> </w:t>
      </w:r>
      <w:r>
        <w:rPr>
          <w:rStyle w:val="VerbatimChar"/>
        </w:rPr>
        <w:t xml:space="preserve">tpsa</w:t>
      </w:r>
      <w:r>
        <w:t xml:space="preserve">,</w:t>
      </w:r>
      <w:r>
        <w:t xml:space="preserve"> </w:t>
      </w:r>
      <w:r>
        <w:rPr>
          <w:rStyle w:val="VerbatimChar"/>
        </w:rPr>
        <w:t xml:space="preserve">saacc</w:t>
      </w:r>
      <w:r>
        <w:t xml:space="preserve">,</w:t>
      </w:r>
      <w:r>
        <w:t xml:space="preserve"> </w:t>
      </w:r>
      <w:r>
        <w:rPr>
          <w:rStyle w:val="VerbatimChar"/>
        </w:rPr>
        <w:t xml:space="preserve">mlogp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nn</w:t>
      </w:r>
      <w:r>
        <w:t xml:space="preserve">, etc.</w:t>
      </w:r>
    </w:p>
    <w:bookmarkEnd w:id="37"/>
    <w:bookmarkStart w:id="38" w:name="question-7-1-point"/>
    <w:p>
      <w:pPr>
        <w:pStyle w:val="Heading2"/>
      </w:pPr>
      <w:r>
        <w:t xml:space="preserve">Question 7 (1 point)</w:t>
      </w:r>
    </w:p>
    <w:p>
      <w:pPr>
        <w:pStyle w:val="FirstParagraph"/>
      </w:pPr>
      <w:r>
        <w:rPr>
          <w:bCs/>
          <w:b/>
        </w:rPr>
        <w:t xml:space="preserve">Now fit the best model (call it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m2</w:t>
      </w:r>
      <w:r>
        <w:rPr>
          <w:bCs/>
          <w:b/>
        </w:rPr>
        <w:t xml:space="preserve">) and compare its adjusted-r2 and residual standard error with m1. Discuss in 50 words the similarities and differences between the results of the 2 models.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(lc50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tpsa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saacc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mlogp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rdchi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gats1p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my_toxic)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lc50 ~ tpsa + saacc + mlogp + rdchi + gats1p + nn, </w:t>
      </w:r>
      <w:r>
        <w:br/>
      </w:r>
      <w:r>
        <w:rPr>
          <w:rStyle w:val="VerbatimChar"/>
        </w:rPr>
        <w:t xml:space="preserve">##     data = my_toxic)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-2.7792 -0.7600 -0.1029  0.5865  4.9888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2.789470   0.235920  11.824  &lt; 2e-16 ***</w:t>
      </w:r>
      <w:r>
        <w:br/>
      </w:r>
      <w:r>
        <w:rPr>
          <w:rStyle w:val="VerbatimChar"/>
        </w:rPr>
        <w:t xml:space="preserve">## tpsa         0.028804   0.002664  10.812  &lt; 2e-16 ***</w:t>
      </w:r>
      <w:r>
        <w:br/>
      </w:r>
      <w:r>
        <w:rPr>
          <w:rStyle w:val="VerbatimChar"/>
        </w:rPr>
        <w:t xml:space="preserve">## saacc       -0.015434   0.001715  -9.000  &lt; 2e-16 ***</w:t>
      </w:r>
      <w:r>
        <w:br/>
      </w:r>
      <w:r>
        <w:rPr>
          <w:rStyle w:val="VerbatimChar"/>
        </w:rPr>
        <w:t xml:space="preserve">## mlogp        0.431210   0.062212   6.931 1.31e-11 ***</w:t>
      </w:r>
      <w:r>
        <w:br/>
      </w:r>
      <w:r>
        <w:rPr>
          <w:rStyle w:val="VerbatimChar"/>
        </w:rPr>
        <w:t xml:space="preserve">## rdchi        0.533073   0.138603   3.846 0.000136 ***</w:t>
      </w:r>
      <w:r>
        <w:br/>
      </w:r>
      <w:r>
        <w:rPr>
          <w:rStyle w:val="VerbatimChar"/>
        </w:rPr>
        <w:t xml:space="preserve">## gats1p      -0.675823   0.152074  -4.444 1.09e-05 ***</w:t>
      </w:r>
      <w:r>
        <w:br/>
      </w:r>
      <w:r>
        <w:rPr>
          <w:rStyle w:val="VerbatimChar"/>
        </w:rPr>
        <w:t xml:space="preserve">## nn          -0.221816   0.047985  -4.623 4.85e-06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1.189 on 493 degrees of freedom</w:t>
      </w:r>
      <w:r>
        <w:br/>
      </w:r>
      <w:r>
        <w:rPr>
          <w:rStyle w:val="VerbatimChar"/>
        </w:rPr>
        <w:t xml:space="preserve">## Multiple R-squared:  0.502,  Adjusted R-squared:  0.4959 </w:t>
      </w:r>
      <w:r>
        <w:br/>
      </w:r>
      <w:r>
        <w:rPr>
          <w:rStyle w:val="VerbatimChar"/>
        </w:rPr>
        <w:t xml:space="preserve">## F-statistic: 82.82 on 6 and 493 DF,  p-value: &lt; 2.2e-16</w:t>
      </w:r>
    </w:p>
    <w:p>
      <w:pPr>
        <w:pStyle w:val="FirstParagraph"/>
      </w:pPr>
      <w:r>
        <w:t xml:space="preserve">The best model is the one with the highest adjusted-R2 (at the top of the plot), and also darker squares for the predictors. In my sample, the best model contains</w:t>
      </w:r>
      <w:r>
        <w:t xml:space="preserve"> </w:t>
      </w:r>
      <w:r>
        <w:rPr>
          <w:rStyle w:val="VerbatimChar"/>
        </w:rPr>
        <w:t xml:space="preserve">tpsa</w:t>
      </w:r>
      <w:r>
        <w:t xml:space="preserve">,</w:t>
      </w:r>
      <w:r>
        <w:t xml:space="preserve"> </w:t>
      </w:r>
      <w:r>
        <w:rPr>
          <w:rStyle w:val="VerbatimChar"/>
        </w:rPr>
        <w:t xml:space="preserve">saacc</w:t>
      </w:r>
      <w:r>
        <w:t xml:space="preserve">,</w:t>
      </w:r>
      <w:r>
        <w:t xml:space="preserve"> </w:t>
      </w:r>
      <w:r>
        <w:rPr>
          <w:rStyle w:val="VerbatimChar"/>
        </w:rPr>
        <w:t xml:space="preserve">mlogp</w:t>
      </w:r>
      <w:r>
        <w:t xml:space="preserve">,</w:t>
      </w:r>
      <w:r>
        <w:t xml:space="preserve"> </w:t>
      </w:r>
      <w:r>
        <w:rPr>
          <w:rStyle w:val="VerbatimChar"/>
        </w:rPr>
        <w:t xml:space="preserve">rdchi</w:t>
      </w:r>
      <w:r>
        <w:t xml:space="preserve">,</w:t>
      </w:r>
      <w:r>
        <w:t xml:space="preserve"> </w:t>
      </w:r>
      <w:r>
        <w:rPr>
          <w:rStyle w:val="VerbatimChar"/>
        </w:rPr>
        <w:t xml:space="preserve">gats1p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nn</w:t>
      </w:r>
      <w:r>
        <w:t xml:space="preserve">. The best model for your sample may have a slightly different number of predictors.</w:t>
      </w:r>
    </w:p>
    <w:p>
      <w:pPr>
        <w:pStyle w:val="BodyText"/>
      </w:pPr>
      <w:r>
        <w:t xml:space="preserve">Model</w:t>
      </w:r>
      <w:r>
        <w:t xml:space="preserve"> </w:t>
      </w:r>
      <w:r>
        <w:rPr>
          <w:rStyle w:val="VerbatimChar"/>
        </w:rPr>
        <w:t xml:space="preserve">m2</w:t>
      </w:r>
      <w:r>
        <w:t xml:space="preserve"> </w:t>
      </w:r>
      <w:r>
        <w:t xml:space="preserve">is a moderate improvement compared to</w:t>
      </w:r>
      <w:r>
        <w:t xml:space="preserve"> </w:t>
      </w:r>
      <w:r>
        <w:rPr>
          <w:rStyle w:val="VerbatimChar"/>
        </w:rPr>
        <w:t xml:space="preserve">m1</w:t>
      </w:r>
      <w:r>
        <w:t xml:space="preserve">, with a slight reduction of residual standard error (now 1.189 and increase of adjusted-R2 of 0.496. We are now explaining around 14% more of the total variability compared to</w:t>
      </w:r>
      <w:r>
        <w:t xml:space="preserve"> </w:t>
      </w:r>
      <w:r>
        <w:rPr>
          <w:rStyle w:val="VerbatimChar"/>
        </w:rPr>
        <w:t xml:space="preserve">m1</w:t>
      </w:r>
      <w:r>
        <w:t xml:space="preserve">.</w:t>
      </w:r>
    </w:p>
    <w:p>
      <w:pPr>
        <w:pStyle w:val="BodyText"/>
      </w:pPr>
      <w:r>
        <w:t xml:space="preserve">The magnitud of the slopes for the predictors in model m1 may have changed slightly to account for the fact that we now have more predictors doing the job.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while the relationship between some predictors and lc50 is weak, they still have a small contribution to prediction.</w:t>
      </w:r>
    </w:p>
    <w:bookmarkEnd w:id="38"/>
    <w:bookmarkStart w:id="42" w:name="question-8-0.5-point"/>
    <w:p>
      <w:pPr>
        <w:pStyle w:val="Heading2"/>
      </w:pPr>
      <w:r>
        <w:t xml:space="preserve">Question 8 (0.5 point)</w:t>
      </w:r>
    </w:p>
    <w:p>
      <w:pPr>
        <w:pStyle w:val="FirstParagraph"/>
      </w:pPr>
      <w:r>
        <w:rPr>
          <w:bCs/>
          <w:b/>
        </w:rPr>
        <w:t xml:space="preserve">Create diagnostic plots for the residuals of the best model; use check_model(m2). Check the model for assumptions for the residuals. Explain in no more than 70 words if there is anything unusual or wrong.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5334000" cy="6096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lab3_model_answer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no evidence for a deviation from Linearity (Residuals vs Fitted), and there is an slight increase of residual variance for larger predicted values (Homogeneity of variance). There is a small deviation from normality, mostly driven by the highest</w:t>
      </w:r>
      <w:r>
        <w:t xml:space="preserve"> </w:t>
      </w:r>
      <w:r>
        <w:rPr>
          <w:rStyle w:val="VerbatimChar"/>
        </w:rPr>
        <w:t xml:space="preserve">lc50</w:t>
      </w:r>
      <w:r>
        <w:t xml:space="preserve"> </w:t>
      </w:r>
      <w:r>
        <w:t xml:space="preserve">observations (Normality Q-Q). There are no highly Influencial observations (Residuals vs Leverage, passing the lines for 0.5 Cook”s Distance).</w:t>
      </w:r>
    </w:p>
    <w:bookmarkEnd w:id="42"/>
    <w:bookmarkStart w:id="43" w:name="question-9-0.5-point"/>
    <w:p>
      <w:pPr>
        <w:pStyle w:val="Heading2"/>
      </w:pPr>
      <w:r>
        <w:t xml:space="preserve">Question 9 (0.5 point)</w:t>
      </w:r>
    </w:p>
    <w:p>
      <w:pPr>
        <w:pStyle w:val="FirstParagraph"/>
      </w:pPr>
      <w:r>
        <w:rPr>
          <w:bCs/>
          <w:b/>
        </w:rPr>
        <w:t xml:space="preserve">Obtain the predicted lc50 (95% prediction and 95% confidence intervals) for new observations with the following characteristics:</w:t>
      </w:r>
    </w:p>
    <w:p>
      <w:pPr>
        <w:pStyle w:val="BodyText"/>
      </w:pPr>
      <w:r>
        <w:rPr>
          <w:rStyle w:val="VerbatimChar"/>
        </w:rPr>
        <w:t xml:space="preserve">tpsa saacc h_050 mlogp rdchi gats1p    nn c_040  9.23    11     0  2.27  2.15   1.75     0     0  0        0     0  3.37  2.08   1.20     0     0</w:t>
      </w:r>
    </w:p>
    <w:p>
      <w:pPr>
        <w:pStyle w:val="BodyText"/>
      </w:pPr>
      <w:r>
        <w:t xml:space="preserve">This requires:</w:t>
      </w:r>
    </w:p>
    <w:p>
      <w:pPr>
        <w:numPr>
          <w:ilvl w:val="0"/>
          <w:numId w:val="1001"/>
        </w:numPr>
        <w:pStyle w:val="Compact"/>
      </w:pPr>
      <w:r>
        <w:t xml:space="preserve">Creating a table with one row and all the predictors for each observation</w:t>
      </w:r>
    </w:p>
    <w:p>
      <w:pPr>
        <w:numPr>
          <w:ilvl w:val="0"/>
          <w:numId w:val="1001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 </w:t>
      </w:r>
      <w:r>
        <w:t xml:space="preserve">with the coefficients of</w:t>
      </w:r>
      <w:r>
        <w:t xml:space="preserve"> </w:t>
      </w:r>
      <w:r>
        <w:rPr>
          <w:rStyle w:val="VerbatimChar"/>
        </w:rPr>
        <w:t xml:space="preserve">m2</w:t>
      </w:r>
      <w:r>
        <w:t xml:space="preserve"> </w:t>
      </w:r>
      <w:r>
        <w:t xml:space="preserve">and the new data.</w:t>
      </w:r>
    </w:p>
    <w:p>
      <w:pPr>
        <w:pStyle w:val="SourceCode"/>
      </w:pPr>
      <w:r>
        <w:rPr>
          <w:rStyle w:val="NormalTok"/>
        </w:rPr>
        <w:t xml:space="preserve">new_obs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tpsa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69.97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saacc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97.43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h_050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mlogp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rdchi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gats1p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c_040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new_obs,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5.777978 5.524025 6.031932</w:t>
      </w:r>
      <w:r>
        <w:br/>
      </w:r>
      <w:r>
        <w:rPr>
          <w:rStyle w:val="VerbatimChar"/>
        </w:rPr>
        <w:t xml:space="preserve">## 2 8.430685 7.824111 9.037258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new_obs,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 upr</w:t>
      </w:r>
      <w:r>
        <w:br/>
      </w:r>
      <w:r>
        <w:rPr>
          <w:rStyle w:val="VerbatimChar"/>
        </w:rPr>
        <w:t xml:space="preserve">## 1 5.777978 3.427724  8.128232</w:t>
      </w:r>
      <w:r>
        <w:br/>
      </w:r>
      <w:r>
        <w:rPr>
          <w:rStyle w:val="VerbatimChar"/>
        </w:rPr>
        <w:t xml:space="preserve">## 2 8.430685 6.016739 10.844630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Notice that the confidence interval—for where the</w:t>
      </w:r>
      <w:r>
        <w:t xml:space="preserve"> </w:t>
      </w:r>
      <w:r>
        <w:rPr>
          <w:bCs/>
          <w:b/>
        </w:rPr>
        <w:t xml:space="preserve">average response</w:t>
      </w:r>
      <w:r>
        <w:t xml:space="preserve"> </w:t>
      </w:r>
      <w:r>
        <w:t xml:space="preserve">is located—is narrower than the prediction interval—for where</w:t>
      </w:r>
      <w:r>
        <w:t xml:space="preserve"> </w:t>
      </w:r>
      <w:r>
        <w:rPr>
          <w:bCs/>
          <w:b/>
        </w:rPr>
        <w:t xml:space="preserve">any response</w:t>
      </w:r>
      <w:r>
        <w:t xml:space="preserve"> </w:t>
      </w:r>
      <w:r>
        <w:t xml:space="preserve">is located.</w:t>
      </w:r>
    </w:p>
    <w:bookmarkEnd w:id="43"/>
    <w:bookmarkStart w:id="50" w:name="question-10-0.5-point"/>
    <w:p>
      <w:pPr>
        <w:pStyle w:val="Heading2"/>
      </w:pPr>
      <w:r>
        <w:t xml:space="preserve">Question 10 (0.5 point)</w:t>
      </w:r>
    </w:p>
    <w:p>
      <w:pPr>
        <w:pStyle w:val="FirstParagraph"/>
      </w:pPr>
      <w:r>
        <w:rPr>
          <w:bCs/>
          <w:b/>
        </w:rPr>
        <w:t xml:space="preserve">Let’s have a look again at all_mods (from question 6). Plot it again using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scale = "r2"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scale = "bic"</w:t>
      </w:r>
      <w:r>
        <w:rPr>
          <w:bCs/>
          <w:b/>
        </w:rPr>
        <w:t xml:space="preserve">. Compare the 3 plots and explain how/why they differ in 50 words.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(all_mods,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ab3_model_answer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(all_mods,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lab3_model_answer_files/figure-docx/unnamed-chunk-9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main point to understand here is that R2</w:t>
      </w:r>
      <w:r>
        <w:t xml:space="preserve"> </w:t>
      </w:r>
      <w:r>
        <w:rPr>
          <w:bCs/>
          <w:b/>
        </w:rPr>
        <w:t xml:space="preserve">does not</w:t>
      </w:r>
      <w:r>
        <w:t xml:space="preserve"> </w:t>
      </w:r>
      <w:r>
        <w:t xml:space="preserve">penalize for number of predictors (unlike adj-R2 and BIC) causing that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model will always have all predictors. Adjusted-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BIC apply different trade offs, so they may choose different</w:t>
      </w:r>
      <w:r>
        <w:t xml:space="preserve"> </w:t>
      </w:r>
      <w:r>
        <w:rPr>
          <w:iCs/>
          <w:i/>
        </w:rPr>
        <w:t xml:space="preserve">best</w:t>
      </w:r>
      <w:r>
        <w:t xml:space="preserve"> </w:t>
      </w:r>
      <w:r>
        <w:t xml:space="preserve">models.</w:t>
      </w:r>
    </w:p>
    <w:bookmarkEnd w:id="50"/>
    <w:bookmarkStart w:id="51" w:name="question-11-0.5-point"/>
    <w:p>
      <w:pPr>
        <w:pStyle w:val="Heading2"/>
      </w:pPr>
      <w:r>
        <w:t xml:space="preserve">Question 11 (0.5 point)</w:t>
      </w:r>
    </w:p>
    <w:p>
      <w:pPr>
        <w:pStyle w:val="FirstParagraph"/>
      </w:pPr>
      <w:r>
        <w:rPr>
          <w:bCs/>
          <w:b/>
        </w:rPr>
        <w:t xml:space="preserve">We will revisit the formula</w:t>
      </w:r>
      <w:r>
        <w:rPr>
          <w:bCs/>
          <w:b/>
        </w:rPr>
        <w:t xml:space="preserve"> </w:t>
      </w:r>
      <w:r>
        <w:rPr>
          <w:bCs/>
          <w:b/>
        </w:rPr>
        <w:t xml:space="preserve">$(X` X)^{-1} X`y$</w:t>
      </w:r>
      <w:r>
        <w:rPr>
          <w:bCs/>
          <w:b/>
        </w:rPr>
        <w:t xml:space="preserve"> </w:t>
      </w:r>
      <w:r>
        <w:rPr>
          <w:bCs/>
          <w:b/>
        </w:rPr>
        <w:t xml:space="preserve">to obtain the vector of regression coefficients. Use R’s matrix algebra capabilities to reproduce the coefficients estimated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m2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(m2)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my_toxic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(lc50)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             [,1]</w:t>
      </w:r>
      <w:r>
        <w:br/>
      </w:r>
      <w:r>
        <w:rPr>
          <w:rStyle w:val="VerbatimChar"/>
        </w:rPr>
        <w:t xml:space="preserve">## (Intercept)  2.78947033</w:t>
      </w:r>
      <w:r>
        <w:br/>
      </w:r>
      <w:r>
        <w:rPr>
          <w:rStyle w:val="VerbatimChar"/>
        </w:rPr>
        <w:t xml:space="preserve">## tpsa         0.02880373</w:t>
      </w:r>
      <w:r>
        <w:br/>
      </w:r>
      <w:r>
        <w:rPr>
          <w:rStyle w:val="VerbatimChar"/>
        </w:rPr>
        <w:t xml:space="preserve">## saacc       -0.01543426</w:t>
      </w:r>
      <w:r>
        <w:br/>
      </w:r>
      <w:r>
        <w:rPr>
          <w:rStyle w:val="VerbatimChar"/>
        </w:rPr>
        <w:t xml:space="preserve">## mlogp        0.43121018</w:t>
      </w:r>
      <w:r>
        <w:br/>
      </w:r>
      <w:r>
        <w:rPr>
          <w:rStyle w:val="VerbatimChar"/>
        </w:rPr>
        <w:t xml:space="preserve">## rdchi        0.53307320</w:t>
      </w:r>
      <w:r>
        <w:br/>
      </w:r>
      <w:r>
        <w:rPr>
          <w:rStyle w:val="VerbatimChar"/>
        </w:rPr>
        <w:t xml:space="preserve">## gats1p      -0.67582303</w:t>
      </w:r>
      <w:r>
        <w:br/>
      </w:r>
      <w:r>
        <w:rPr>
          <w:rStyle w:val="VerbatimChar"/>
        </w:rPr>
        <w:t xml:space="preserve">## nn          -0.22181585</w:t>
      </w:r>
    </w:p>
    <w:p>
      <w:pPr>
        <w:pStyle w:val="FirstParagraph"/>
      </w:pPr>
      <w:r>
        <w:t xml:space="preserve">This should produce the same results as</w:t>
      </w:r>
      <w:r>
        <w:t xml:space="preserve"> </w:t>
      </w:r>
      <w:r>
        <w:rPr>
          <w:rStyle w:val="VerbatimChar"/>
        </w:rPr>
        <w:t xml:space="preserve">m2</w:t>
      </w:r>
      <w:r>
        <w:t xml:space="preserve">. Some variations in code:</w:t>
      </w:r>
    </w:p>
    <w:p>
      <w:pPr>
        <w:numPr>
          <w:ilvl w:val="0"/>
          <w:numId w:val="1002"/>
        </w:numPr>
        <w:pStyle w:val="Compact"/>
      </w:pPr>
      <w:r>
        <w:t xml:space="preserve">I am using</w:t>
      </w:r>
      <w:r>
        <w:t xml:space="preserve"> </w:t>
      </w:r>
      <w:r>
        <w:rPr>
          <w:rStyle w:val="VerbatimChar"/>
        </w:rPr>
        <w:t xml:space="preserve">pull(name)</w:t>
      </w:r>
      <w:r>
        <w:t xml:space="preserve"> </w:t>
      </w:r>
      <w:r>
        <w:t xml:space="preserve">to extract a single column as a vector. This is tidyverse for</w:t>
      </w:r>
      <w:r>
        <w:t xml:space="preserve"> </w:t>
      </w:r>
      <w:r>
        <w:rPr>
          <w:rStyle w:val="VerbatimChar"/>
        </w:rPr>
        <w:t xml:space="preserve">mytoxic$lc50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One could produce the X matrix by selecting the predictors, convert them to a matrix and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 </w:t>
      </w:r>
      <w:r>
        <w:t xml:space="preserve">a columns of 1s before all the predictors.</w:t>
      </w:r>
    </w:p>
    <w:p>
      <w:pPr>
        <w:numPr>
          <w:ilvl w:val="0"/>
          <w:numId w:val="1002"/>
        </w:numPr>
        <w:pStyle w:val="Compact"/>
      </w:pPr>
      <w:r>
        <w:t xml:space="preserve">One could surround</w:t>
      </w:r>
      <w:r>
        <w:t xml:space="preserve"> </w:t>
      </w:r>
      <w:r>
        <w:rPr>
          <w:rStyle w:val="VerbatimChar"/>
        </w:rPr>
        <w:t xml:space="preserve">(b &lt;- solve(t(X) %*% X) %*% t(X) %*% y)</w:t>
      </w:r>
      <w:r>
        <w:t xml:space="preserve"> </w:t>
      </w:r>
      <w:r>
        <w:t xml:space="preserve">with parentheses to print the contents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without typing the final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answer for assignment 3</dc:title>
  <dc:creator>Luis A. Apiolaza</dc:creator>
  <cp:keywords/>
  <dcterms:created xsi:type="dcterms:W3CDTF">2024-08-10T09:59:53Z</dcterms:created>
  <dcterms:modified xsi:type="dcterms:W3CDTF">2024-08-10T09:59:53Z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August 2024</vt:lpwstr>
  </property>
  <property fmtid="{D5CDD505-2E9C-101B-9397-08002B2CF9AE}" pid="3" name="output">
    <vt:lpwstr>word_document</vt:lpwstr>
  </property>
</Properties>
</file>