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2757" w:rsidRPr="00A00EE6" w:rsidRDefault="00A00EE6" w:rsidP="001114FF">
      <w:pPr>
        <w:pStyle w:val="Prrafodelista"/>
        <w:numPr>
          <w:ilvl w:val="0"/>
          <w:numId w:val="1"/>
        </w:numPr>
        <w:jc w:val="both"/>
      </w:pPr>
      <w:r>
        <w:rPr>
          <w:b/>
        </w:rPr>
        <w:t xml:space="preserve">Menú ADMINISTRADOR GENERAL, </w:t>
      </w:r>
      <w:r w:rsidR="00062757" w:rsidRPr="00A00EE6">
        <w:t>Se requiere una opción donde se pueda IMPORTAR EL EXCEL, que es donde llega la información de la persona que puede cargar la información del contrato. La idea es que no tengan que crear UNO a UNO. Se puede crear desde el menú principal en orden del proceso “Cargar Nuevos Usuarios”</w:t>
      </w:r>
    </w:p>
    <w:p w:rsidR="00062757" w:rsidRDefault="00062757" w:rsidP="001114FF">
      <w:pPr>
        <w:jc w:val="both"/>
      </w:pPr>
      <w:r w:rsidRPr="00062757">
        <w:drawing>
          <wp:inline distT="0" distB="0" distL="0" distR="0" wp14:anchorId="6B0EB2B5" wp14:editId="1F30BD58">
            <wp:extent cx="3562350" cy="3515322"/>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80784" cy="3533513"/>
                    </a:xfrm>
                    <a:prstGeom prst="rect">
                      <a:avLst/>
                    </a:prstGeom>
                  </pic:spPr>
                </pic:pic>
              </a:graphicData>
            </a:graphic>
          </wp:inline>
        </w:drawing>
      </w:r>
    </w:p>
    <w:p w:rsidR="00062757" w:rsidRDefault="00062757" w:rsidP="001114FF">
      <w:pPr>
        <w:jc w:val="both"/>
      </w:pPr>
      <w:r>
        <w:t xml:space="preserve">Este es el EXCEL que envían de DESPACHO, </w:t>
      </w:r>
      <w:r w:rsidR="00F94BA5" w:rsidRPr="00F94BA5">
        <w:rPr>
          <w:i/>
          <w:u w:val="single"/>
        </w:rPr>
        <w:t>¿</w:t>
      </w:r>
      <w:r w:rsidRPr="00F94BA5">
        <w:rPr>
          <w:i/>
          <w:u w:val="single"/>
        </w:rPr>
        <w:t>qué datos necesitamos</w:t>
      </w:r>
      <w:r w:rsidR="00F94BA5" w:rsidRPr="00F94BA5">
        <w:rPr>
          <w:i/>
          <w:u w:val="single"/>
        </w:rPr>
        <w:t xml:space="preserve"> para poderlo IMPORTAR y que cuando el usuario se le envíe que ya puede cargar contrato, solo se </w:t>
      </w:r>
      <w:proofErr w:type="spellStart"/>
      <w:r w:rsidR="00F94BA5" w:rsidRPr="00F94BA5">
        <w:rPr>
          <w:i/>
          <w:u w:val="single"/>
        </w:rPr>
        <w:t>loguee</w:t>
      </w:r>
      <w:proofErr w:type="spellEnd"/>
      <w:r w:rsidR="00F94BA5" w:rsidRPr="00F94BA5">
        <w:rPr>
          <w:i/>
          <w:u w:val="single"/>
        </w:rPr>
        <w:t xml:space="preserve"> con el usuario y clave (cédula)</w:t>
      </w:r>
      <w:r w:rsidRPr="00F94BA5">
        <w:rPr>
          <w:i/>
          <w:u w:val="single"/>
        </w:rPr>
        <w:t>?</w:t>
      </w:r>
    </w:p>
    <w:p w:rsidR="00062757" w:rsidRDefault="00062757" w:rsidP="001114FF">
      <w:pPr>
        <w:jc w:val="both"/>
      </w:pPr>
      <w:r w:rsidRPr="00062757">
        <w:lastRenderedPageBreak/>
        <w:drawing>
          <wp:inline distT="0" distB="0" distL="0" distR="0" wp14:anchorId="392F829F" wp14:editId="405D4006">
            <wp:extent cx="6467475" cy="21014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3450" cy="2106671"/>
                    </a:xfrm>
                    <a:prstGeom prst="rect">
                      <a:avLst/>
                    </a:prstGeom>
                  </pic:spPr>
                </pic:pic>
              </a:graphicData>
            </a:graphic>
          </wp:inline>
        </w:drawing>
      </w:r>
    </w:p>
    <w:p w:rsidR="00062757" w:rsidRPr="00062757" w:rsidRDefault="00062757" w:rsidP="001114FF">
      <w:pPr>
        <w:pStyle w:val="Prrafodelista"/>
        <w:numPr>
          <w:ilvl w:val="0"/>
          <w:numId w:val="1"/>
        </w:numPr>
        <w:jc w:val="both"/>
        <w:rPr>
          <w:b/>
        </w:rPr>
      </w:pPr>
      <w:r w:rsidRPr="00062757">
        <w:rPr>
          <w:b/>
        </w:rPr>
        <w:t>Tipo de usuario:</w:t>
      </w:r>
    </w:p>
    <w:p w:rsidR="00062757" w:rsidRDefault="00062757" w:rsidP="001114FF">
      <w:pPr>
        <w:ind w:left="708"/>
        <w:jc w:val="both"/>
      </w:pPr>
      <w:r w:rsidRPr="00062757">
        <w:rPr>
          <w:b/>
        </w:rPr>
        <w:t>Abogado,</w:t>
      </w:r>
      <w:r>
        <w:t xml:space="preserve"> es a quién se le asigna el contrato ingresado, es decir que debe aparecer en la lista de contratos la opción de asignar ABOGADO, que será la persona que tendrá responsabilidad sobre dicho contrato. DEBE CONTAR TIEMPO DESDE EL MOMENTO DE ASIGNACIÓN</w:t>
      </w:r>
    </w:p>
    <w:p w:rsidR="00403FCD" w:rsidRDefault="00062757" w:rsidP="001114FF">
      <w:pPr>
        <w:jc w:val="both"/>
      </w:pPr>
      <w:r w:rsidRPr="00062757">
        <w:drawing>
          <wp:inline distT="0" distB="0" distL="0" distR="0" wp14:anchorId="6352387D" wp14:editId="3216A6AB">
            <wp:extent cx="7667625" cy="27683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724410" cy="2788834"/>
                    </a:xfrm>
                    <a:prstGeom prst="rect">
                      <a:avLst/>
                    </a:prstGeom>
                  </pic:spPr>
                </pic:pic>
              </a:graphicData>
            </a:graphic>
          </wp:inline>
        </w:drawing>
      </w:r>
    </w:p>
    <w:p w:rsidR="00F94BA5" w:rsidRDefault="00F94BA5" w:rsidP="001114FF">
      <w:pPr>
        <w:jc w:val="both"/>
      </w:pPr>
      <w:r w:rsidRPr="00F94BA5">
        <w:rPr>
          <w:highlight w:val="yellow"/>
        </w:rPr>
        <w:t>En Listar Contratos – Acciones, la idea es que se encuentre el botón de Asignar Abogado</w:t>
      </w:r>
    </w:p>
    <w:p w:rsidR="00062757" w:rsidRDefault="00062757" w:rsidP="001114FF">
      <w:pPr>
        <w:jc w:val="both"/>
      </w:pPr>
      <w:r w:rsidRPr="00062757">
        <w:lastRenderedPageBreak/>
        <w:drawing>
          <wp:inline distT="0" distB="0" distL="0" distR="0" wp14:anchorId="39481633" wp14:editId="667E680D">
            <wp:extent cx="9144000" cy="26460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0" cy="2646045"/>
                    </a:xfrm>
                    <a:prstGeom prst="rect">
                      <a:avLst/>
                    </a:prstGeom>
                  </pic:spPr>
                </pic:pic>
              </a:graphicData>
            </a:graphic>
          </wp:inline>
        </w:drawing>
      </w:r>
    </w:p>
    <w:p w:rsidR="00A00EE6" w:rsidRDefault="00A00EE6">
      <w:r>
        <w:br w:type="page"/>
      </w:r>
    </w:p>
    <w:p w:rsidR="00F94BA5" w:rsidRDefault="00F94BA5" w:rsidP="001114FF">
      <w:pPr>
        <w:pStyle w:val="Prrafodelista"/>
        <w:numPr>
          <w:ilvl w:val="0"/>
          <w:numId w:val="1"/>
        </w:numPr>
        <w:jc w:val="both"/>
        <w:rPr>
          <w:b/>
        </w:rPr>
      </w:pPr>
      <w:r>
        <w:rPr>
          <w:b/>
        </w:rPr>
        <w:lastRenderedPageBreak/>
        <w:t>Menú CONTRATISTA</w:t>
      </w:r>
    </w:p>
    <w:p w:rsidR="00F94BA5" w:rsidRPr="00F94BA5" w:rsidRDefault="00F94BA5" w:rsidP="001114FF">
      <w:pPr>
        <w:ind w:left="708"/>
        <w:jc w:val="both"/>
      </w:pPr>
      <w:r w:rsidRPr="00F94BA5">
        <w:t>Este menú de CONTRATISTA, únicamente debe contener los siguientes ítems de menú:</w:t>
      </w:r>
    </w:p>
    <w:p w:rsidR="00F94BA5" w:rsidRDefault="00F94BA5" w:rsidP="001114FF">
      <w:pPr>
        <w:pStyle w:val="Prrafodelista"/>
        <w:numPr>
          <w:ilvl w:val="0"/>
          <w:numId w:val="2"/>
        </w:numPr>
        <w:jc w:val="both"/>
      </w:pPr>
      <w:r w:rsidRPr="00F94BA5">
        <w:rPr>
          <w:b/>
          <w:highlight w:val="yellow"/>
        </w:rPr>
        <w:t>Guías,</w:t>
      </w:r>
      <w:r w:rsidRPr="00F94BA5">
        <w:t xml:space="preserve"> </w:t>
      </w:r>
      <w:r>
        <w:t>e</w:t>
      </w:r>
      <w:r w:rsidRPr="00F94BA5">
        <w:t>n este menú</w:t>
      </w:r>
      <w:r>
        <w:t xml:space="preserve"> deben cargar por defecto unas guías para que el CONTRATSITA revise y pueda hacer el proceso de forma correcta</w:t>
      </w:r>
    </w:p>
    <w:p w:rsidR="00F94BA5" w:rsidRDefault="00F94BA5" w:rsidP="001114FF">
      <w:pPr>
        <w:pStyle w:val="Prrafodelista"/>
        <w:numPr>
          <w:ilvl w:val="0"/>
          <w:numId w:val="2"/>
        </w:numPr>
        <w:jc w:val="both"/>
      </w:pPr>
      <w:r>
        <w:rPr>
          <w:b/>
          <w:highlight w:val="yellow"/>
        </w:rPr>
        <w:t>Formatos,</w:t>
      </w:r>
      <w:r w:rsidRPr="00F94BA5">
        <w:rPr>
          <w:b/>
        </w:rPr>
        <w:t xml:space="preserve"> </w:t>
      </w:r>
      <w:r>
        <w:t>en este menú se deben precargar unos formatos (.</w:t>
      </w:r>
      <w:proofErr w:type="spellStart"/>
      <w:r>
        <w:t>doc</w:t>
      </w:r>
      <w:proofErr w:type="spellEnd"/>
      <w:r>
        <w:t xml:space="preserve"> y .docx) que son los que el CONTRATISTA debe diligenciar y adjuntar luego en el proceso</w:t>
      </w:r>
    </w:p>
    <w:p w:rsidR="00F94BA5" w:rsidRDefault="00F94BA5" w:rsidP="001114FF">
      <w:pPr>
        <w:ind w:left="360"/>
        <w:jc w:val="both"/>
        <w:rPr>
          <w:b/>
        </w:rPr>
      </w:pPr>
      <w:r w:rsidRPr="00F94BA5">
        <w:rPr>
          <w:b/>
        </w:rPr>
        <w:drawing>
          <wp:inline distT="0" distB="0" distL="0" distR="0" wp14:anchorId="5F03D4FA" wp14:editId="14C78962">
            <wp:extent cx="1488335" cy="2800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9513" cy="2840196"/>
                    </a:xfrm>
                    <a:prstGeom prst="rect">
                      <a:avLst/>
                    </a:prstGeom>
                  </pic:spPr>
                </pic:pic>
              </a:graphicData>
            </a:graphic>
          </wp:inline>
        </w:drawing>
      </w:r>
    </w:p>
    <w:p w:rsidR="001114FF" w:rsidRPr="001114FF" w:rsidRDefault="001114FF" w:rsidP="001114FF">
      <w:pPr>
        <w:pStyle w:val="Prrafodelista"/>
        <w:numPr>
          <w:ilvl w:val="0"/>
          <w:numId w:val="2"/>
        </w:numPr>
        <w:jc w:val="both"/>
      </w:pPr>
      <w:r>
        <w:rPr>
          <w:b/>
          <w:highlight w:val="yellow"/>
        </w:rPr>
        <w:t>Información contratación,</w:t>
      </w:r>
      <w:r w:rsidRPr="001114FF">
        <w:t xml:space="preserve"> en esta opción carga el formulario que se diseñó con toda la información y carga de documentos</w:t>
      </w:r>
    </w:p>
    <w:p w:rsidR="001114FF" w:rsidRDefault="001114FF" w:rsidP="001114FF">
      <w:pPr>
        <w:ind w:left="360"/>
        <w:jc w:val="both"/>
        <w:rPr>
          <w:b/>
        </w:rPr>
      </w:pPr>
      <w:r w:rsidRPr="001114FF">
        <w:rPr>
          <w:b/>
        </w:rPr>
        <w:drawing>
          <wp:inline distT="0" distB="0" distL="0" distR="0" wp14:anchorId="6CF1BD6A" wp14:editId="6EB530A5">
            <wp:extent cx="6886938" cy="22669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956128" cy="2289725"/>
                    </a:xfrm>
                    <a:prstGeom prst="rect">
                      <a:avLst/>
                    </a:prstGeom>
                  </pic:spPr>
                </pic:pic>
              </a:graphicData>
            </a:graphic>
          </wp:inline>
        </w:drawing>
      </w:r>
    </w:p>
    <w:p w:rsidR="00040BAD" w:rsidRDefault="00040BAD" w:rsidP="00040BAD">
      <w:pPr>
        <w:pStyle w:val="Prrafodelista"/>
        <w:numPr>
          <w:ilvl w:val="0"/>
          <w:numId w:val="1"/>
        </w:numPr>
        <w:jc w:val="both"/>
        <w:rPr>
          <w:b/>
        </w:rPr>
      </w:pPr>
      <w:r>
        <w:rPr>
          <w:b/>
        </w:rPr>
        <w:lastRenderedPageBreak/>
        <w:t xml:space="preserve">Menú </w:t>
      </w:r>
      <w:r>
        <w:rPr>
          <w:b/>
        </w:rPr>
        <w:t>REVISOR DOCUMENTOS</w:t>
      </w:r>
    </w:p>
    <w:p w:rsidR="00040BAD" w:rsidRPr="00F94BA5" w:rsidRDefault="00040BAD" w:rsidP="00040BAD">
      <w:pPr>
        <w:ind w:left="708"/>
        <w:jc w:val="both"/>
      </w:pPr>
      <w:r w:rsidRPr="00F94BA5">
        <w:t xml:space="preserve">Este menú de </w:t>
      </w:r>
      <w:r>
        <w:t>REVISOR DOCUMENTOS</w:t>
      </w:r>
      <w:r w:rsidRPr="00F94BA5">
        <w:t>, únicamente debe contener los siguientes ítems de menú:</w:t>
      </w:r>
    </w:p>
    <w:p w:rsidR="00040BAD" w:rsidRPr="001114FF" w:rsidRDefault="00040BAD" w:rsidP="00040BAD">
      <w:pPr>
        <w:pStyle w:val="Prrafodelista"/>
        <w:numPr>
          <w:ilvl w:val="0"/>
          <w:numId w:val="2"/>
        </w:numPr>
        <w:jc w:val="both"/>
      </w:pPr>
      <w:r>
        <w:rPr>
          <w:b/>
          <w:highlight w:val="yellow"/>
        </w:rPr>
        <w:t>Listado de Contratos,</w:t>
      </w:r>
      <w:r w:rsidRPr="001114FF">
        <w:t xml:space="preserve"> en esta opción </w:t>
      </w:r>
      <w:r>
        <w:t>el ABOGADO</w:t>
      </w:r>
      <w:r>
        <w:t xml:space="preserve"> </w:t>
      </w:r>
      <w:r>
        <w:t xml:space="preserve">REVISOR DOCUMENTOS </w:t>
      </w:r>
      <w:r>
        <w:t>le carga todos los contratistas que han cargado contrato, el tiene opciones de ver la información y ver los documentos.</w:t>
      </w:r>
    </w:p>
    <w:p w:rsidR="00040BAD" w:rsidRDefault="00040BAD" w:rsidP="00040BAD">
      <w:pPr>
        <w:ind w:left="360"/>
        <w:jc w:val="both"/>
        <w:rPr>
          <w:b/>
        </w:rPr>
      </w:pPr>
      <w:r w:rsidRPr="00F94BA5">
        <w:rPr>
          <w:b/>
        </w:rPr>
        <w:drawing>
          <wp:inline distT="0" distB="0" distL="0" distR="0" wp14:anchorId="192C4604" wp14:editId="5286BBFA">
            <wp:extent cx="1366839" cy="2571750"/>
            <wp:effectExtent l="0" t="0" r="508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91638" cy="2618410"/>
                    </a:xfrm>
                    <a:prstGeom prst="rect">
                      <a:avLst/>
                    </a:prstGeom>
                  </pic:spPr>
                </pic:pic>
              </a:graphicData>
            </a:graphic>
          </wp:inline>
        </w:drawing>
      </w:r>
    </w:p>
    <w:p w:rsidR="00040BAD" w:rsidRDefault="00040BAD" w:rsidP="00040BAD">
      <w:pPr>
        <w:pStyle w:val="Prrafodelista"/>
        <w:numPr>
          <w:ilvl w:val="0"/>
          <w:numId w:val="2"/>
        </w:numPr>
        <w:jc w:val="both"/>
      </w:pPr>
      <w:r w:rsidRPr="001114FF">
        <w:t xml:space="preserve">En la acción </w:t>
      </w:r>
      <w:r w:rsidRPr="001114FF">
        <w:rPr>
          <w:b/>
        </w:rPr>
        <w:t>Ver Documentos</w:t>
      </w:r>
      <w:r w:rsidRPr="001114FF">
        <w:t>, se requiere la opción de descargar TODOS</w:t>
      </w:r>
      <w:r>
        <w:t xml:space="preserve"> LOS DOCUMENTOS, también de forma individual (actualmente funciona de forma correcta), pero debe tener la opción de aprobar o rechazar con la opción de porqué se rechazó</w:t>
      </w:r>
    </w:p>
    <w:p w:rsidR="00040BAD" w:rsidRDefault="00040BAD" w:rsidP="00040BAD">
      <w:pPr>
        <w:jc w:val="both"/>
      </w:pPr>
      <w:r>
        <w:rPr>
          <w:noProof/>
        </w:rPr>
        <mc:AlternateContent>
          <mc:Choice Requires="wps">
            <w:drawing>
              <wp:anchor distT="0" distB="0" distL="114300" distR="114300" simplePos="0" relativeHeight="251660288" behindDoc="0" locked="0" layoutInCell="1" allowOverlap="1" wp14:anchorId="385BA73E" wp14:editId="2F2BCADE">
                <wp:simplePos x="0" y="0"/>
                <wp:positionH relativeFrom="column">
                  <wp:posOffset>3629025</wp:posOffset>
                </wp:positionH>
                <wp:positionV relativeFrom="paragraph">
                  <wp:posOffset>428625</wp:posOffset>
                </wp:positionV>
                <wp:extent cx="1228725" cy="314325"/>
                <wp:effectExtent l="0" t="0" r="28575" b="28575"/>
                <wp:wrapNone/>
                <wp:docPr id="17" name="Rectángulo 17"/>
                <wp:cNvGraphicFramePr/>
                <a:graphic xmlns:a="http://schemas.openxmlformats.org/drawingml/2006/main">
                  <a:graphicData uri="http://schemas.microsoft.com/office/word/2010/wordprocessingShape">
                    <wps:wsp>
                      <wps:cNvSpPr/>
                      <wps:spPr>
                        <a:xfrm>
                          <a:off x="0" y="0"/>
                          <a:ext cx="12287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40BAD" w:rsidRDefault="00040BAD" w:rsidP="00040BAD">
                            <w:pPr>
                              <w:jc w:val="center"/>
                            </w:pPr>
                            <w:r>
                              <w:t>Descargar TODO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BA73E" id="Rectángulo 17" o:spid="_x0000_s1026" style="position:absolute;left:0;text-align:left;margin-left:285.75pt;margin-top:33.75pt;width:96.75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" fillcolor="#4472c4 [3204]" strokecolor="#1f3763 [1604]" strokeweight="1pt">
                <v:textbox>
                  <w:txbxContent>
                    <w:p w:rsidR="00040BAD" w:rsidRDefault="00040BAD" w:rsidP="00040BAD">
                      <w:pPr>
                        <w:jc w:val="center"/>
                      </w:pPr>
                      <w:r>
                        <w:t>Descargar TODO</w:t>
                      </w:r>
                    </w:p>
                  </w:txbxContent>
                </v:textbox>
              </v:rect>
            </w:pict>
          </mc:Fallback>
        </mc:AlternateContent>
      </w:r>
      <w:r>
        <w:rPr>
          <w:noProof/>
        </w:rPr>
        <mc:AlternateContent>
          <mc:Choice Requires="wpg">
            <w:drawing>
              <wp:anchor distT="0" distB="0" distL="114300" distR="114300" simplePos="0" relativeHeight="251659264" behindDoc="0" locked="0" layoutInCell="1" allowOverlap="1" wp14:anchorId="3E127C38" wp14:editId="66343474">
                <wp:simplePos x="0" y="0"/>
                <wp:positionH relativeFrom="column">
                  <wp:posOffset>1619250</wp:posOffset>
                </wp:positionH>
                <wp:positionV relativeFrom="paragraph">
                  <wp:posOffset>1028700</wp:posOffset>
                </wp:positionV>
                <wp:extent cx="3162300" cy="990600"/>
                <wp:effectExtent l="0" t="0" r="19050" b="19050"/>
                <wp:wrapNone/>
                <wp:docPr id="16" name="Grupo 16"/>
                <wp:cNvGraphicFramePr/>
                <a:graphic xmlns:a="http://schemas.openxmlformats.org/drawingml/2006/main">
                  <a:graphicData uri="http://schemas.microsoft.com/office/word/2010/wordprocessingGroup">
                    <wpg:wgp>
                      <wpg:cNvGrpSpPr/>
                      <wpg:grpSpPr>
                        <a:xfrm>
                          <a:off x="0" y="0"/>
                          <a:ext cx="3162300" cy="990600"/>
                          <a:chOff x="0" y="0"/>
                          <a:chExt cx="3162300" cy="990600"/>
                        </a:xfrm>
                      </wpg:grpSpPr>
                      <wps:wsp>
                        <wps:cNvPr id="12" name="Rectángulo 12"/>
                        <wps:cNvSpPr/>
                        <wps:spPr>
                          <a:xfrm>
                            <a:off x="0" y="0"/>
                            <a:ext cx="1524000" cy="361950"/>
                          </a:xfrm>
                          <a:prstGeom prst="rect">
                            <a:avLst/>
                          </a:prstGeom>
                        </wps:spPr>
                        <wps:style>
                          <a:lnRef idx="2">
                            <a:schemeClr val="dk1"/>
                          </a:lnRef>
                          <a:fillRef idx="1">
                            <a:schemeClr val="lt1"/>
                          </a:fillRef>
                          <a:effectRef idx="0">
                            <a:schemeClr val="dk1"/>
                          </a:effectRef>
                          <a:fontRef idx="minor">
                            <a:schemeClr val="dk1"/>
                          </a:fontRef>
                        </wps:style>
                        <wps:txbx>
                          <w:txbxContent>
                            <w:p w:rsidR="00040BAD" w:rsidRPr="001D5F0A" w:rsidRDefault="00040BAD" w:rsidP="00040BAD">
                              <w:pPr>
                                <w:jc w:val="center"/>
                                <w:rPr>
                                  <w:sz w:val="18"/>
                                </w:rPr>
                              </w:pPr>
                              <w:r w:rsidRPr="001D5F0A">
                                <w:rPr>
                                  <w:sz w:val="18"/>
                                </w:rPr>
                                <w:t>Aprobado / Rechazado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1676400" y="0"/>
                            <a:ext cx="1476375" cy="361950"/>
                          </a:xfrm>
                          <a:prstGeom prst="rect">
                            <a:avLst/>
                          </a:prstGeom>
                        </wps:spPr>
                        <wps:style>
                          <a:lnRef idx="2">
                            <a:schemeClr val="dk1"/>
                          </a:lnRef>
                          <a:fillRef idx="1">
                            <a:schemeClr val="lt1"/>
                          </a:fillRef>
                          <a:effectRef idx="0">
                            <a:schemeClr val="dk1"/>
                          </a:effectRef>
                          <a:fontRef idx="minor">
                            <a:schemeClr val="dk1"/>
                          </a:fontRef>
                        </wps:style>
                        <wps:txbx>
                          <w:txbxContent>
                            <w:p w:rsidR="00040BAD" w:rsidRPr="001D5F0A" w:rsidRDefault="00040BAD" w:rsidP="00040BAD">
                              <w:pPr>
                                <w:jc w:val="center"/>
                                <w:rPr>
                                  <w:sz w:val="18"/>
                                </w:rPr>
                              </w:pPr>
                              <w:r w:rsidRPr="001D5F0A">
                                <w:rPr>
                                  <w:sz w:val="18"/>
                                </w:rPr>
                                <w:t>¿Rechazado por qué?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14"/>
                        <wps:cNvSpPr/>
                        <wps:spPr>
                          <a:xfrm>
                            <a:off x="9525" y="628650"/>
                            <a:ext cx="1524000" cy="361950"/>
                          </a:xfrm>
                          <a:prstGeom prst="rect">
                            <a:avLst/>
                          </a:prstGeom>
                        </wps:spPr>
                        <wps:style>
                          <a:lnRef idx="2">
                            <a:schemeClr val="dk1"/>
                          </a:lnRef>
                          <a:fillRef idx="1">
                            <a:schemeClr val="lt1"/>
                          </a:fillRef>
                          <a:effectRef idx="0">
                            <a:schemeClr val="dk1"/>
                          </a:effectRef>
                          <a:fontRef idx="minor">
                            <a:schemeClr val="dk1"/>
                          </a:fontRef>
                        </wps:style>
                        <wps:txbx>
                          <w:txbxContent>
                            <w:p w:rsidR="00040BAD" w:rsidRPr="001D5F0A" w:rsidRDefault="00040BAD" w:rsidP="00040BAD">
                              <w:pPr>
                                <w:jc w:val="center"/>
                                <w:rPr>
                                  <w:sz w:val="18"/>
                                </w:rPr>
                              </w:pPr>
                              <w:r w:rsidRPr="001D5F0A">
                                <w:rPr>
                                  <w:sz w:val="18"/>
                                </w:rPr>
                                <w:t>Aprobado / Rechazado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ángulo 15"/>
                        <wps:cNvSpPr/>
                        <wps:spPr>
                          <a:xfrm>
                            <a:off x="1685925" y="628650"/>
                            <a:ext cx="1476375" cy="361950"/>
                          </a:xfrm>
                          <a:prstGeom prst="rect">
                            <a:avLst/>
                          </a:prstGeom>
                        </wps:spPr>
                        <wps:style>
                          <a:lnRef idx="2">
                            <a:schemeClr val="dk1"/>
                          </a:lnRef>
                          <a:fillRef idx="1">
                            <a:schemeClr val="lt1"/>
                          </a:fillRef>
                          <a:effectRef idx="0">
                            <a:schemeClr val="dk1"/>
                          </a:effectRef>
                          <a:fontRef idx="minor">
                            <a:schemeClr val="dk1"/>
                          </a:fontRef>
                        </wps:style>
                        <wps:txbx>
                          <w:txbxContent>
                            <w:p w:rsidR="00040BAD" w:rsidRPr="001D5F0A" w:rsidRDefault="00040BAD" w:rsidP="00040BAD">
                              <w:pPr>
                                <w:jc w:val="center"/>
                                <w:rPr>
                                  <w:sz w:val="18"/>
                                </w:rPr>
                              </w:pPr>
                              <w:r w:rsidRPr="001D5F0A">
                                <w:rPr>
                                  <w:sz w:val="18"/>
                                </w:rPr>
                                <w:t>¿Rechazado por qué?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127C38" id="Grupo 16" o:spid="_x0000_s1027" style="position:absolute;left:0;text-align:left;margin-left:127.5pt;margin-top:81pt;width:249pt;height:78pt;z-index:251659264" coordsize="31623,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">
                <v:rect id="Rectángulo 12" o:spid="_x0000_s1028" style="position:absolute;width:1524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rsidR="00040BAD" w:rsidRPr="001D5F0A" w:rsidRDefault="00040BAD" w:rsidP="00040BAD">
                        <w:pPr>
                          <w:jc w:val="center"/>
                          <w:rPr>
                            <w:sz w:val="18"/>
                          </w:rPr>
                        </w:pPr>
                        <w:r w:rsidRPr="001D5F0A">
                          <w:rPr>
                            <w:sz w:val="18"/>
                          </w:rPr>
                          <w:t>Aprobado / Rechazado</w:t>
                        </w:r>
                      </w:p>
                    </w:txbxContent>
                  </v:textbox>
                </v:rect>
                <v:rect id="Rectángulo 13" o:spid="_x0000_s1029" style="position:absolute;left:16764;width:14763;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textbox>
                    <w:txbxContent>
                      <w:p w:rsidR="00040BAD" w:rsidRPr="001D5F0A" w:rsidRDefault="00040BAD" w:rsidP="00040BAD">
                        <w:pPr>
                          <w:jc w:val="center"/>
                          <w:rPr>
                            <w:sz w:val="18"/>
                          </w:rPr>
                        </w:pPr>
                        <w:r w:rsidRPr="001D5F0A">
                          <w:rPr>
                            <w:sz w:val="18"/>
                          </w:rPr>
                          <w:t>¿Rechazado por qué?</w:t>
                        </w:r>
                      </w:p>
                    </w:txbxContent>
                  </v:textbox>
                </v:rect>
                <v:rect id="Rectángulo 14" o:spid="_x0000_s1030" style="position:absolute;left:95;top:6286;width:15240;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XfwgAAANsAAAAPAAAAZHJzL2Rvd25yZXYueG1sRE9Na8JA&#10;EL0X/A/LCL3VjaV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AAiTXfwgAAANsAAAAPAAAA&#10;AAAAAAAAAAAAAAcCAABkcnMvZG93bnJldi54bWxQSwUGAAAAAAMAAwC3AAAA9gIAAAAA&#10;" fillcolor="white [3201]" strokecolor="black [3200]" strokeweight="1pt">
                  <v:textbox>
                    <w:txbxContent>
                      <w:p w:rsidR="00040BAD" w:rsidRPr="001D5F0A" w:rsidRDefault="00040BAD" w:rsidP="00040BAD">
                        <w:pPr>
                          <w:jc w:val="center"/>
                          <w:rPr>
                            <w:sz w:val="18"/>
                          </w:rPr>
                        </w:pPr>
                        <w:r w:rsidRPr="001D5F0A">
                          <w:rPr>
                            <w:sz w:val="18"/>
                          </w:rPr>
                          <w:t>Aprobado / Rechazado</w:t>
                        </w:r>
                      </w:p>
                    </w:txbxContent>
                  </v:textbox>
                </v:rect>
                <v:rect id="Rectángulo 15" o:spid="_x0000_s1031" style="position:absolute;left:16859;top:6286;width:14764;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textbox>
                    <w:txbxContent>
                      <w:p w:rsidR="00040BAD" w:rsidRPr="001D5F0A" w:rsidRDefault="00040BAD" w:rsidP="00040BAD">
                        <w:pPr>
                          <w:jc w:val="center"/>
                          <w:rPr>
                            <w:sz w:val="18"/>
                          </w:rPr>
                        </w:pPr>
                        <w:r w:rsidRPr="001D5F0A">
                          <w:rPr>
                            <w:sz w:val="18"/>
                          </w:rPr>
                          <w:t>¿Rechazado por qué?</w:t>
                        </w:r>
                      </w:p>
                    </w:txbxContent>
                  </v:textbox>
                </v:rect>
              </v:group>
            </w:pict>
          </mc:Fallback>
        </mc:AlternateContent>
      </w:r>
      <w:r w:rsidRPr="001114FF">
        <w:drawing>
          <wp:inline distT="0" distB="0" distL="0" distR="0" wp14:anchorId="7BCD243F" wp14:editId="07F48A7D">
            <wp:extent cx="5095107" cy="25431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293"/>
                    <a:stretch/>
                  </pic:blipFill>
                  <pic:spPr bwMode="auto">
                    <a:xfrm>
                      <a:off x="0" y="0"/>
                      <a:ext cx="5169378" cy="2580247"/>
                    </a:xfrm>
                    <a:prstGeom prst="rect">
                      <a:avLst/>
                    </a:prstGeom>
                    <a:ln>
                      <a:noFill/>
                    </a:ln>
                    <a:extLst>
                      <a:ext uri="{53640926-AAD7-44D8-BBD7-CCE9431645EC}">
                        <a14:shadowObscured xmlns:a14="http://schemas.microsoft.com/office/drawing/2010/main"/>
                      </a:ext>
                    </a:extLst>
                  </pic:spPr>
                </pic:pic>
              </a:graphicData>
            </a:graphic>
          </wp:inline>
        </w:drawing>
      </w:r>
    </w:p>
    <w:p w:rsidR="009F3769" w:rsidRDefault="009F3769" w:rsidP="009F3769">
      <w:pPr>
        <w:pStyle w:val="Prrafodelista"/>
        <w:numPr>
          <w:ilvl w:val="0"/>
          <w:numId w:val="2"/>
        </w:numPr>
        <w:jc w:val="both"/>
      </w:pPr>
      <w:r>
        <w:lastRenderedPageBreak/>
        <w:t>Después de revisar todo y si el proceso está bien, ella debe tener un botón que se llame “ASIGNAR ABOGADO”, donde se despliega la opción de todos los ABOGADOS CREADOS EN EL SISTEMA para que se le asigne, se empieza a marcar fecha de asignación de proceso.</w:t>
      </w:r>
    </w:p>
    <w:p w:rsidR="009F3769" w:rsidRDefault="009F3769" w:rsidP="00040BAD">
      <w:pPr>
        <w:jc w:val="both"/>
      </w:pPr>
      <w:r w:rsidRPr="001114FF">
        <w:rPr>
          <w:b/>
        </w:rPr>
        <w:drawing>
          <wp:inline distT="0" distB="0" distL="0" distR="0" wp14:anchorId="480E940F" wp14:editId="7252EE12">
            <wp:extent cx="1543050" cy="164782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3125"/>
                    <a:stretch/>
                  </pic:blipFill>
                  <pic:spPr bwMode="auto">
                    <a:xfrm>
                      <a:off x="0" y="0"/>
                      <a:ext cx="1543050" cy="1647825"/>
                    </a:xfrm>
                    <a:prstGeom prst="rect">
                      <a:avLst/>
                    </a:prstGeom>
                    <a:ln>
                      <a:noFill/>
                    </a:ln>
                    <a:extLst>
                      <a:ext uri="{53640926-AAD7-44D8-BBD7-CCE9431645EC}">
                        <a14:shadowObscured xmlns:a14="http://schemas.microsoft.com/office/drawing/2010/main"/>
                      </a:ext>
                    </a:extLst>
                  </pic:spPr>
                </pic:pic>
              </a:graphicData>
            </a:graphic>
          </wp:inline>
        </w:drawing>
      </w:r>
    </w:p>
    <w:p w:rsidR="009F3769" w:rsidRDefault="009F3769" w:rsidP="009F3769">
      <w:pPr>
        <w:pStyle w:val="Prrafodelista"/>
        <w:numPr>
          <w:ilvl w:val="0"/>
          <w:numId w:val="1"/>
        </w:numPr>
        <w:jc w:val="both"/>
        <w:rPr>
          <w:b/>
        </w:rPr>
      </w:pPr>
      <w:r>
        <w:rPr>
          <w:b/>
        </w:rPr>
        <w:br w:type="page"/>
      </w:r>
      <w:r>
        <w:rPr>
          <w:b/>
        </w:rPr>
        <w:lastRenderedPageBreak/>
        <w:t xml:space="preserve">Menú </w:t>
      </w:r>
      <w:r>
        <w:rPr>
          <w:b/>
        </w:rPr>
        <w:t>ADMINISTRADOR TÉCNICO</w:t>
      </w:r>
    </w:p>
    <w:p w:rsidR="009F3769" w:rsidRPr="00F94BA5" w:rsidRDefault="009F3769" w:rsidP="009F3769">
      <w:pPr>
        <w:ind w:left="708"/>
        <w:jc w:val="both"/>
      </w:pPr>
      <w:r w:rsidRPr="00F94BA5">
        <w:t xml:space="preserve">Este menú de </w:t>
      </w:r>
      <w:r>
        <w:t>ADMINISTRADOR TÉCNICO</w:t>
      </w:r>
      <w:r w:rsidRPr="00F94BA5">
        <w:t>, únicamente debe contener los siguientes ítems de menú:</w:t>
      </w:r>
    </w:p>
    <w:p w:rsidR="009F3769" w:rsidRPr="001114FF" w:rsidRDefault="009F3769" w:rsidP="009F3769">
      <w:pPr>
        <w:pStyle w:val="Prrafodelista"/>
        <w:numPr>
          <w:ilvl w:val="0"/>
          <w:numId w:val="2"/>
        </w:numPr>
        <w:jc w:val="both"/>
      </w:pPr>
      <w:r>
        <w:rPr>
          <w:b/>
          <w:highlight w:val="yellow"/>
        </w:rPr>
        <w:t>Listado de Contratos,</w:t>
      </w:r>
      <w:r w:rsidRPr="001114FF">
        <w:t xml:space="preserve"> en esta opción </w:t>
      </w:r>
      <w:r>
        <w:t>el ADMINISTRADOR TÉCNICO</w:t>
      </w:r>
      <w:r>
        <w:t xml:space="preserve"> </w:t>
      </w:r>
      <w:r>
        <w:t xml:space="preserve">le carga todos los contratistas que han cargado contrato, </w:t>
      </w:r>
      <w:r w:rsidR="00A00EE6">
        <w:t>él</w:t>
      </w:r>
      <w:r>
        <w:t xml:space="preserve"> tiene opciones de ver la información y ver los documentos.</w:t>
      </w:r>
    </w:p>
    <w:p w:rsidR="009F3769" w:rsidRDefault="009F3769" w:rsidP="009F3769">
      <w:pPr>
        <w:ind w:left="360"/>
        <w:jc w:val="both"/>
        <w:rPr>
          <w:b/>
        </w:rPr>
      </w:pPr>
      <w:r w:rsidRPr="00F94BA5">
        <w:rPr>
          <w:b/>
        </w:rPr>
        <w:drawing>
          <wp:inline distT="0" distB="0" distL="0" distR="0" wp14:anchorId="337135E5" wp14:editId="192D564E">
            <wp:extent cx="1336464" cy="25146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63051" cy="2564625"/>
                    </a:xfrm>
                    <a:prstGeom prst="rect">
                      <a:avLst/>
                    </a:prstGeom>
                  </pic:spPr>
                </pic:pic>
              </a:graphicData>
            </a:graphic>
          </wp:inline>
        </w:drawing>
      </w:r>
    </w:p>
    <w:p w:rsidR="00A00EE6" w:rsidRDefault="00A00EE6" w:rsidP="00A00EE6">
      <w:pPr>
        <w:pStyle w:val="Prrafodelista"/>
        <w:numPr>
          <w:ilvl w:val="0"/>
          <w:numId w:val="2"/>
        </w:numPr>
        <w:jc w:val="both"/>
      </w:pPr>
      <w:r>
        <w:rPr>
          <w:b/>
          <w:highlight w:val="yellow"/>
        </w:rPr>
        <w:t>Listado de Contratos,</w:t>
      </w:r>
      <w:r w:rsidRPr="001114FF">
        <w:t xml:space="preserve"> en esta opción </w:t>
      </w:r>
      <w:r>
        <w:t xml:space="preserve">el ADMINISTRADOR TÉCNICO </w:t>
      </w:r>
      <w:r>
        <w:t>tiene opciones de:</w:t>
      </w:r>
    </w:p>
    <w:p w:rsidR="00A00EE6" w:rsidRPr="00D24C5D" w:rsidRDefault="00D24C5D" w:rsidP="00A00EE6">
      <w:pPr>
        <w:pStyle w:val="Prrafodelista"/>
        <w:numPr>
          <w:ilvl w:val="1"/>
          <w:numId w:val="2"/>
        </w:numPr>
        <w:jc w:val="both"/>
      </w:pPr>
      <w:r>
        <w:rPr>
          <w:b/>
          <w:highlight w:val="yellow"/>
        </w:rPr>
        <w:t>Agregar CDP</w:t>
      </w:r>
    </w:p>
    <w:p w:rsidR="00D24C5D" w:rsidRDefault="00D24C5D" w:rsidP="00D24C5D">
      <w:pPr>
        <w:pStyle w:val="Prrafodelista"/>
        <w:numPr>
          <w:ilvl w:val="2"/>
          <w:numId w:val="2"/>
        </w:numPr>
        <w:jc w:val="both"/>
      </w:pPr>
      <w:r>
        <w:t>Fecha CDP</w:t>
      </w:r>
    </w:p>
    <w:p w:rsidR="00D24C5D" w:rsidRDefault="00D24C5D" w:rsidP="00D24C5D">
      <w:pPr>
        <w:pStyle w:val="Prrafodelista"/>
        <w:numPr>
          <w:ilvl w:val="2"/>
          <w:numId w:val="2"/>
        </w:numPr>
        <w:jc w:val="both"/>
      </w:pPr>
      <w:r>
        <w:t>Rubro (Alfanumérico)</w:t>
      </w:r>
    </w:p>
    <w:p w:rsidR="00D24C5D" w:rsidRDefault="00D24C5D" w:rsidP="00D24C5D">
      <w:pPr>
        <w:pStyle w:val="Prrafodelista"/>
        <w:numPr>
          <w:ilvl w:val="2"/>
          <w:numId w:val="2"/>
        </w:numPr>
        <w:jc w:val="both"/>
      </w:pPr>
      <w:r>
        <w:t>Nombre Rubro</w:t>
      </w:r>
    </w:p>
    <w:p w:rsidR="00D24C5D" w:rsidRDefault="00D24C5D" w:rsidP="00D24C5D">
      <w:pPr>
        <w:pStyle w:val="Prrafodelista"/>
        <w:numPr>
          <w:ilvl w:val="2"/>
          <w:numId w:val="2"/>
        </w:numPr>
        <w:jc w:val="both"/>
      </w:pPr>
      <w:r>
        <w:t>Valor (numérico)</w:t>
      </w:r>
    </w:p>
    <w:p w:rsidR="00D24C5D" w:rsidRDefault="00D24C5D" w:rsidP="00D24C5D">
      <w:pPr>
        <w:pStyle w:val="Prrafodelista"/>
        <w:numPr>
          <w:ilvl w:val="2"/>
          <w:numId w:val="2"/>
        </w:numPr>
        <w:jc w:val="both"/>
      </w:pPr>
      <w:r>
        <w:t>Objeto (Texto)</w:t>
      </w:r>
    </w:p>
    <w:p w:rsidR="00D24C5D" w:rsidRDefault="00D24C5D" w:rsidP="00D24C5D">
      <w:pPr>
        <w:pStyle w:val="Prrafodelista"/>
        <w:numPr>
          <w:ilvl w:val="2"/>
          <w:numId w:val="2"/>
        </w:numPr>
        <w:jc w:val="both"/>
      </w:pPr>
      <w:r>
        <w:t>Cargar el PDF (documentos presupuestales 1 archivo)</w:t>
      </w:r>
    </w:p>
    <w:p w:rsidR="00D24C5D" w:rsidRDefault="00D24C5D" w:rsidP="00D24C5D">
      <w:pPr>
        <w:pStyle w:val="Prrafodelista"/>
        <w:numPr>
          <w:ilvl w:val="2"/>
          <w:numId w:val="2"/>
        </w:numPr>
        <w:jc w:val="both"/>
      </w:pPr>
      <w:r>
        <w:t>Número del proceso (número veeduría)</w:t>
      </w:r>
    </w:p>
    <w:p w:rsidR="00D24C5D" w:rsidRPr="001114FF" w:rsidRDefault="00D24C5D" w:rsidP="00D24C5D">
      <w:pPr>
        <w:pStyle w:val="Prrafodelista"/>
        <w:numPr>
          <w:ilvl w:val="2"/>
          <w:numId w:val="2"/>
        </w:numPr>
        <w:jc w:val="both"/>
      </w:pPr>
      <w:r>
        <w:t>Asignar dependencia (Despacho, Administrativa, Cobertura, Calidad, Planeación)</w:t>
      </w:r>
    </w:p>
    <w:p w:rsidR="00A00EE6" w:rsidRDefault="00A00EE6" w:rsidP="00A00EE6">
      <w:pPr>
        <w:ind w:left="360"/>
        <w:jc w:val="both"/>
        <w:rPr>
          <w:b/>
        </w:rPr>
      </w:pPr>
      <w:r w:rsidRPr="001114FF">
        <w:rPr>
          <w:b/>
        </w:rPr>
        <w:lastRenderedPageBreak/>
        <w:drawing>
          <wp:inline distT="0" distB="0" distL="0" distR="0" wp14:anchorId="109D09F5" wp14:editId="7393AD14">
            <wp:extent cx="9144000" cy="164782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144000" cy="1647825"/>
                    </a:xfrm>
                    <a:prstGeom prst="rect">
                      <a:avLst/>
                    </a:prstGeom>
                  </pic:spPr>
                </pic:pic>
              </a:graphicData>
            </a:graphic>
          </wp:inline>
        </w:drawing>
      </w:r>
    </w:p>
    <w:p w:rsidR="00D24C5D" w:rsidRDefault="00D24C5D" w:rsidP="00D24C5D">
      <w:pPr>
        <w:pStyle w:val="Prrafodelista"/>
        <w:numPr>
          <w:ilvl w:val="0"/>
          <w:numId w:val="2"/>
        </w:numPr>
        <w:jc w:val="both"/>
      </w:pPr>
      <w:r>
        <w:rPr>
          <w:b/>
          <w:highlight w:val="yellow"/>
        </w:rPr>
        <w:t>Después de que el CONTRATO ESTÉ APROBADO</w:t>
      </w:r>
      <w:r w:rsidR="00DF4788">
        <w:rPr>
          <w:b/>
          <w:highlight w:val="yellow"/>
        </w:rPr>
        <w:t>,</w:t>
      </w:r>
      <w:r w:rsidR="00DF4788" w:rsidRPr="00DF4788">
        <w:rPr>
          <w:b/>
        </w:rPr>
        <w:t xml:space="preserve"> </w:t>
      </w:r>
      <w:r>
        <w:t>el ADMINISTRADOR TÉCNICO tiene opciones de:</w:t>
      </w:r>
    </w:p>
    <w:p w:rsidR="00DF4788" w:rsidRPr="00DF4788" w:rsidRDefault="00DF4788" w:rsidP="00DF4788">
      <w:pPr>
        <w:pStyle w:val="Prrafodelista"/>
        <w:numPr>
          <w:ilvl w:val="2"/>
          <w:numId w:val="2"/>
        </w:numPr>
        <w:jc w:val="both"/>
      </w:pPr>
      <w:r w:rsidRPr="00DF4788">
        <w:t xml:space="preserve">Número </w:t>
      </w:r>
      <w:r>
        <w:t xml:space="preserve">Contrato </w:t>
      </w:r>
      <w:r w:rsidRPr="00DF4788">
        <w:t>Interno</w:t>
      </w:r>
    </w:p>
    <w:p w:rsidR="00DF4788" w:rsidRDefault="00DF4788" w:rsidP="00DF4788">
      <w:pPr>
        <w:pStyle w:val="Prrafodelista"/>
        <w:numPr>
          <w:ilvl w:val="2"/>
          <w:numId w:val="2"/>
        </w:numPr>
        <w:jc w:val="both"/>
      </w:pPr>
      <w:r w:rsidRPr="00DF4788">
        <w:t xml:space="preserve">Número </w:t>
      </w:r>
      <w:r>
        <w:t xml:space="preserve">Contrato </w:t>
      </w:r>
      <w:r w:rsidRPr="00DF4788">
        <w:t>SECOP</w:t>
      </w:r>
    </w:p>
    <w:p w:rsidR="00DF4788" w:rsidRDefault="00DF4788" w:rsidP="00DF4788">
      <w:pPr>
        <w:pStyle w:val="Prrafodelista"/>
        <w:numPr>
          <w:ilvl w:val="2"/>
          <w:numId w:val="2"/>
        </w:numPr>
        <w:jc w:val="both"/>
      </w:pPr>
      <w:r w:rsidRPr="00DF4788">
        <w:t>Fecha de Firma de Contrato</w:t>
      </w:r>
    </w:p>
    <w:p w:rsidR="00DF4788" w:rsidRDefault="00DF4788" w:rsidP="00DF4788">
      <w:pPr>
        <w:pStyle w:val="Prrafodelista"/>
        <w:numPr>
          <w:ilvl w:val="2"/>
          <w:numId w:val="2"/>
        </w:numPr>
        <w:jc w:val="both"/>
      </w:pPr>
      <w:r w:rsidRPr="00DF4788">
        <w:t>Plazo inicial (Días)</w:t>
      </w:r>
    </w:p>
    <w:p w:rsidR="00DF4788" w:rsidRDefault="00DF4788" w:rsidP="00DF4788">
      <w:pPr>
        <w:pStyle w:val="Prrafodelista"/>
        <w:numPr>
          <w:ilvl w:val="2"/>
          <w:numId w:val="2"/>
        </w:numPr>
        <w:jc w:val="both"/>
      </w:pPr>
      <w:r w:rsidRPr="00DF4788">
        <w:t>Enlace SECOP II</w:t>
      </w:r>
    </w:p>
    <w:p w:rsidR="00DF4788" w:rsidRDefault="00DF4788" w:rsidP="00DF4788">
      <w:pPr>
        <w:pStyle w:val="Prrafodelista"/>
        <w:numPr>
          <w:ilvl w:val="2"/>
          <w:numId w:val="2"/>
        </w:numPr>
        <w:jc w:val="both"/>
      </w:pPr>
      <w:r w:rsidRPr="00DF4788">
        <w:t>Solicitud ARL</w:t>
      </w:r>
      <w:r>
        <w:t xml:space="preserve"> (Sí – No)</w:t>
      </w:r>
    </w:p>
    <w:p w:rsidR="00DF4788" w:rsidRDefault="00DF4788" w:rsidP="00DF4788">
      <w:pPr>
        <w:pStyle w:val="Prrafodelista"/>
        <w:numPr>
          <w:ilvl w:val="2"/>
          <w:numId w:val="2"/>
        </w:numPr>
        <w:jc w:val="both"/>
      </w:pPr>
      <w:r>
        <w:t>F</w:t>
      </w:r>
      <w:r w:rsidRPr="00DF4788">
        <w:t>echa aprobaci</w:t>
      </w:r>
      <w:r>
        <w:t>ó</w:t>
      </w:r>
      <w:r w:rsidRPr="00DF4788">
        <w:t>n ARL</w:t>
      </w:r>
    </w:p>
    <w:p w:rsidR="00DF4788" w:rsidRDefault="00DF4788" w:rsidP="00DF4788">
      <w:pPr>
        <w:pStyle w:val="Prrafodelista"/>
        <w:numPr>
          <w:ilvl w:val="2"/>
          <w:numId w:val="2"/>
        </w:numPr>
        <w:jc w:val="both"/>
      </w:pPr>
      <w:r w:rsidRPr="00DF4788">
        <w:t>Solicitud RP</w:t>
      </w:r>
      <w:r>
        <w:t xml:space="preserve"> (Sí – No)</w:t>
      </w:r>
    </w:p>
    <w:p w:rsidR="00DF4788" w:rsidRDefault="00DF4788" w:rsidP="00DF4788">
      <w:pPr>
        <w:pStyle w:val="Prrafodelista"/>
        <w:numPr>
          <w:ilvl w:val="2"/>
          <w:numId w:val="2"/>
        </w:numPr>
        <w:jc w:val="both"/>
      </w:pPr>
      <w:r w:rsidRPr="00DF4788">
        <w:t>Numero RP</w:t>
      </w:r>
    </w:p>
    <w:p w:rsidR="00DF4788" w:rsidRDefault="00DF4788" w:rsidP="00DF4788">
      <w:pPr>
        <w:pStyle w:val="Prrafodelista"/>
        <w:numPr>
          <w:ilvl w:val="2"/>
          <w:numId w:val="2"/>
        </w:numPr>
        <w:jc w:val="both"/>
      </w:pPr>
      <w:r w:rsidRPr="00DF4788">
        <w:t>Fecha RP</w:t>
      </w:r>
    </w:p>
    <w:p w:rsidR="00DF4788" w:rsidRDefault="00DF4788" w:rsidP="00DF4788">
      <w:pPr>
        <w:pStyle w:val="Prrafodelista"/>
        <w:numPr>
          <w:ilvl w:val="2"/>
          <w:numId w:val="2"/>
        </w:numPr>
        <w:jc w:val="both"/>
      </w:pPr>
      <w:r w:rsidRPr="00DF4788">
        <w:t>Nombre supervisor</w:t>
      </w:r>
    </w:p>
    <w:p w:rsidR="00DF4788" w:rsidRDefault="00DF4788" w:rsidP="00DF4788">
      <w:pPr>
        <w:pStyle w:val="Prrafodelista"/>
        <w:numPr>
          <w:ilvl w:val="2"/>
          <w:numId w:val="2"/>
        </w:numPr>
        <w:jc w:val="both"/>
      </w:pPr>
      <w:r w:rsidRPr="00DF4788">
        <w:t xml:space="preserve">Notificación </w:t>
      </w:r>
      <w:r>
        <w:t>supervisión (Si – No)</w:t>
      </w:r>
    </w:p>
    <w:p w:rsidR="00DF4788" w:rsidRDefault="00DF4788" w:rsidP="00DF4788">
      <w:pPr>
        <w:pStyle w:val="Prrafodelista"/>
        <w:numPr>
          <w:ilvl w:val="2"/>
          <w:numId w:val="2"/>
        </w:numPr>
        <w:jc w:val="both"/>
      </w:pPr>
      <w:r w:rsidRPr="00DF4788">
        <w:t>Acta de inicio Entregada</w:t>
      </w:r>
    </w:p>
    <w:p w:rsidR="00DF4788" w:rsidRPr="00DF4788" w:rsidRDefault="00DF4788" w:rsidP="00DF4788">
      <w:pPr>
        <w:pStyle w:val="Prrafodelista"/>
        <w:numPr>
          <w:ilvl w:val="2"/>
          <w:numId w:val="2"/>
        </w:numPr>
        <w:jc w:val="both"/>
      </w:pPr>
      <w:r w:rsidRPr="00DF4788">
        <w:t>Estado en el S</w:t>
      </w:r>
      <w:r>
        <w:t>ECOP (En Ejecución – Firmado – Terminado)</w:t>
      </w:r>
    </w:p>
    <w:p w:rsidR="00D2633F" w:rsidRDefault="00D2633F" w:rsidP="00D2633F">
      <w:pPr>
        <w:pStyle w:val="Prrafodelista"/>
        <w:numPr>
          <w:ilvl w:val="0"/>
          <w:numId w:val="2"/>
        </w:numPr>
        <w:jc w:val="both"/>
      </w:pPr>
      <w:r>
        <w:t xml:space="preserve">Después de revisar todo y si el proceso </w:t>
      </w:r>
      <w:r>
        <w:t xml:space="preserve">este usuario al igual que </w:t>
      </w:r>
      <w:r>
        <w:rPr>
          <w:b/>
        </w:rPr>
        <w:t>REVISOR DOCUMENTOS</w:t>
      </w:r>
      <w:r>
        <w:t>, ella debe tener un botón que se llame “ASIGNAR ABOGADO”, donde se despliega la opción de todos los ABOGADOS CREADOS EN EL SISTEMA para que se le asigne, se empieza a marcar fecha de asignación de proceso.</w:t>
      </w:r>
    </w:p>
    <w:p w:rsidR="00D2633F" w:rsidRDefault="00D2633F" w:rsidP="00D2633F">
      <w:pPr>
        <w:jc w:val="both"/>
        <w:rPr>
          <w:b/>
        </w:rPr>
      </w:pPr>
      <w:r w:rsidRPr="001114FF">
        <w:rPr>
          <w:b/>
        </w:rPr>
        <w:drawing>
          <wp:inline distT="0" distB="0" distL="0" distR="0" wp14:anchorId="087B91D6" wp14:editId="07966961">
            <wp:extent cx="1418179" cy="15144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3125"/>
                    <a:stretch/>
                  </pic:blipFill>
                  <pic:spPr bwMode="auto">
                    <a:xfrm>
                      <a:off x="0" y="0"/>
                      <a:ext cx="1431871" cy="1529097"/>
                    </a:xfrm>
                    <a:prstGeom prst="rect">
                      <a:avLst/>
                    </a:prstGeom>
                    <a:ln>
                      <a:noFill/>
                    </a:ln>
                    <a:extLst>
                      <a:ext uri="{53640926-AAD7-44D8-BBD7-CCE9431645EC}">
                        <a14:shadowObscured xmlns:a14="http://schemas.microsoft.com/office/drawing/2010/main"/>
                      </a:ext>
                    </a:extLst>
                  </pic:spPr>
                </pic:pic>
              </a:graphicData>
            </a:graphic>
          </wp:inline>
        </w:drawing>
      </w:r>
      <w:r>
        <w:rPr>
          <w:b/>
        </w:rPr>
        <w:br w:type="page"/>
      </w:r>
    </w:p>
    <w:p w:rsidR="001114FF" w:rsidRDefault="001114FF" w:rsidP="001114FF">
      <w:pPr>
        <w:pStyle w:val="Prrafodelista"/>
        <w:numPr>
          <w:ilvl w:val="0"/>
          <w:numId w:val="1"/>
        </w:numPr>
        <w:jc w:val="both"/>
        <w:rPr>
          <w:b/>
        </w:rPr>
      </w:pPr>
      <w:r>
        <w:rPr>
          <w:b/>
        </w:rPr>
        <w:lastRenderedPageBreak/>
        <w:t xml:space="preserve">Menú </w:t>
      </w:r>
      <w:r>
        <w:rPr>
          <w:b/>
        </w:rPr>
        <w:t>ABOGADO</w:t>
      </w:r>
    </w:p>
    <w:p w:rsidR="001114FF" w:rsidRPr="00F94BA5" w:rsidRDefault="001114FF" w:rsidP="001114FF">
      <w:pPr>
        <w:ind w:left="708"/>
        <w:jc w:val="both"/>
      </w:pPr>
      <w:r w:rsidRPr="00F94BA5">
        <w:t xml:space="preserve">Este menú de </w:t>
      </w:r>
      <w:r>
        <w:t>ABOGADO</w:t>
      </w:r>
      <w:r w:rsidRPr="00F94BA5">
        <w:t>, únicamente debe contener los siguientes ítems de menú:</w:t>
      </w:r>
    </w:p>
    <w:p w:rsidR="001114FF" w:rsidRDefault="001114FF" w:rsidP="001114FF">
      <w:pPr>
        <w:pStyle w:val="Prrafodelista"/>
        <w:numPr>
          <w:ilvl w:val="0"/>
          <w:numId w:val="2"/>
        </w:numPr>
        <w:jc w:val="both"/>
      </w:pPr>
      <w:r>
        <w:rPr>
          <w:b/>
          <w:highlight w:val="yellow"/>
        </w:rPr>
        <w:t>Contratos</w:t>
      </w:r>
      <w:r w:rsidRPr="00F94BA5">
        <w:rPr>
          <w:b/>
          <w:highlight w:val="yellow"/>
        </w:rPr>
        <w:t>,</w:t>
      </w:r>
      <w:r w:rsidRPr="00F94BA5">
        <w:t xml:space="preserve"> </w:t>
      </w:r>
      <w:r>
        <w:t>e</w:t>
      </w:r>
      <w:r w:rsidRPr="00F94BA5">
        <w:t>n este menú</w:t>
      </w:r>
      <w:r>
        <w:t xml:space="preserve"> deben cargar por defecto </w:t>
      </w:r>
      <w:r>
        <w:t xml:space="preserve">todos los contratos que </w:t>
      </w:r>
      <w:proofErr w:type="spellStart"/>
      <w:r>
        <w:t>el</w:t>
      </w:r>
      <w:proofErr w:type="spellEnd"/>
      <w:r>
        <w:t xml:space="preserve"> PERFIL ADMINISTRADOR LE ASIGNÓ</w:t>
      </w:r>
      <w:r w:rsidR="00D8614C">
        <w:t xml:space="preserve"> o que le asignó también </w:t>
      </w:r>
      <w:r w:rsidR="00D8614C" w:rsidRPr="00D8614C">
        <w:t>REVISOR DOCUMENTOS</w:t>
      </w:r>
      <w:r w:rsidR="00D8614C" w:rsidRPr="00D8614C">
        <w:t xml:space="preserve"> o el </w:t>
      </w:r>
      <w:r w:rsidR="00D8614C" w:rsidRPr="00D8614C">
        <w:t>ADMINISTRADOR TÉCNICO</w:t>
      </w:r>
      <w:r>
        <w:t>, únicamente deben cargar solo los que tiene asignado. No puede cargarle nada más.</w:t>
      </w:r>
    </w:p>
    <w:p w:rsidR="001114FF" w:rsidRDefault="001114FF" w:rsidP="001114FF">
      <w:pPr>
        <w:ind w:left="360"/>
        <w:jc w:val="both"/>
        <w:rPr>
          <w:b/>
        </w:rPr>
      </w:pPr>
      <w:r w:rsidRPr="00F94BA5">
        <w:rPr>
          <w:b/>
        </w:rPr>
        <w:drawing>
          <wp:inline distT="0" distB="0" distL="0" distR="0" wp14:anchorId="2DC1292C" wp14:editId="665557A5">
            <wp:extent cx="1488335" cy="2800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9513" cy="2840196"/>
                    </a:xfrm>
                    <a:prstGeom prst="rect">
                      <a:avLst/>
                    </a:prstGeom>
                  </pic:spPr>
                </pic:pic>
              </a:graphicData>
            </a:graphic>
          </wp:inline>
        </w:drawing>
      </w:r>
    </w:p>
    <w:p w:rsidR="001114FF" w:rsidRDefault="001114FF" w:rsidP="001114FF">
      <w:pPr>
        <w:pStyle w:val="Prrafodelista"/>
        <w:numPr>
          <w:ilvl w:val="0"/>
          <w:numId w:val="2"/>
        </w:numPr>
        <w:jc w:val="both"/>
      </w:pPr>
      <w:r>
        <w:rPr>
          <w:b/>
          <w:highlight w:val="yellow"/>
        </w:rPr>
        <w:t>Listado de Contratos</w:t>
      </w:r>
      <w:r>
        <w:rPr>
          <w:b/>
          <w:highlight w:val="yellow"/>
        </w:rPr>
        <w:t>,</w:t>
      </w:r>
      <w:r w:rsidRPr="001114FF">
        <w:t xml:space="preserve"> en esta opción </w:t>
      </w:r>
      <w:r>
        <w:t xml:space="preserve">el ABOGADO puede ver la información del contratista, ver los documentos que </w:t>
      </w:r>
      <w:r w:rsidR="00D8614C">
        <w:t xml:space="preserve">fueron </w:t>
      </w:r>
      <w:r>
        <w:t>carg</w:t>
      </w:r>
      <w:r w:rsidR="00D8614C">
        <w:t>ados</w:t>
      </w:r>
      <w:r>
        <w:t xml:space="preserve"> y </w:t>
      </w:r>
      <w:r w:rsidR="00D8614C">
        <w:t>puede rechazar el CONTRATO, debe tener una opción donde pueda escribir la observación del rechazo de contrato</w:t>
      </w:r>
      <w:r w:rsidR="00C2104C">
        <w:t>.</w:t>
      </w:r>
    </w:p>
    <w:p w:rsidR="00C2104C" w:rsidRPr="001114FF" w:rsidRDefault="00C2104C" w:rsidP="00C2104C">
      <w:pPr>
        <w:pStyle w:val="Prrafodelista"/>
        <w:numPr>
          <w:ilvl w:val="1"/>
          <w:numId w:val="2"/>
        </w:numPr>
        <w:jc w:val="both"/>
      </w:pPr>
      <w:r>
        <w:rPr>
          <w:b/>
          <w:highlight w:val="yellow"/>
        </w:rPr>
        <w:t xml:space="preserve">Si es RECHAZADO debe remitirse de nuevo al </w:t>
      </w:r>
      <w:r w:rsidRPr="00C2104C">
        <w:rPr>
          <w:b/>
          <w:highlight w:val="yellow"/>
        </w:rPr>
        <w:t>REVISOR DOCUMENTOS o el ADMINISTRADOR TÉCNICO</w:t>
      </w:r>
    </w:p>
    <w:p w:rsidR="001114FF" w:rsidRDefault="001114FF" w:rsidP="001114FF">
      <w:pPr>
        <w:ind w:left="360"/>
        <w:jc w:val="both"/>
        <w:rPr>
          <w:b/>
        </w:rPr>
      </w:pPr>
      <w:r w:rsidRPr="001114FF">
        <w:rPr>
          <w:b/>
        </w:rPr>
        <w:drawing>
          <wp:inline distT="0" distB="0" distL="0" distR="0" wp14:anchorId="78EF2A50" wp14:editId="3019CAF0">
            <wp:extent cx="9144000" cy="1647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144000" cy="1647825"/>
                    </a:xfrm>
                    <a:prstGeom prst="rect">
                      <a:avLst/>
                    </a:prstGeom>
                  </pic:spPr>
                </pic:pic>
              </a:graphicData>
            </a:graphic>
          </wp:inline>
        </w:drawing>
      </w:r>
    </w:p>
    <w:p w:rsidR="001D5F0A" w:rsidRDefault="001D5F0A" w:rsidP="001D5F0A">
      <w:pPr>
        <w:pStyle w:val="Prrafodelista"/>
        <w:numPr>
          <w:ilvl w:val="0"/>
          <w:numId w:val="2"/>
        </w:numPr>
        <w:jc w:val="both"/>
      </w:pPr>
      <w:r w:rsidRPr="001114FF">
        <w:t xml:space="preserve">En </w:t>
      </w:r>
      <w:r>
        <w:t>Acciones</w:t>
      </w:r>
      <w:r w:rsidRPr="001114FF">
        <w:t xml:space="preserve">, se requiere </w:t>
      </w:r>
      <w:r>
        <w:t>un botón que se llame “Estado”</w:t>
      </w:r>
    </w:p>
    <w:p w:rsidR="001D5F0A" w:rsidRDefault="001D5F0A" w:rsidP="001D5F0A">
      <w:pPr>
        <w:pStyle w:val="Prrafodelista"/>
        <w:numPr>
          <w:ilvl w:val="1"/>
          <w:numId w:val="2"/>
        </w:numPr>
        <w:jc w:val="both"/>
      </w:pPr>
      <w:r>
        <w:lastRenderedPageBreak/>
        <w:t>En elaboración (cuando el ABOGADO presione</w:t>
      </w:r>
      <w:r w:rsidR="00040BAD">
        <w:t xml:space="preserve"> dicha acción debe empezar a contar esa fecha actual), en este momento ya NO PUEDE HACER CAMBIOS</w:t>
      </w:r>
    </w:p>
    <w:p w:rsidR="001D5F0A" w:rsidRDefault="001D5F0A" w:rsidP="001D5F0A">
      <w:pPr>
        <w:pStyle w:val="Prrafodelista"/>
        <w:numPr>
          <w:ilvl w:val="1"/>
          <w:numId w:val="2"/>
        </w:numPr>
        <w:jc w:val="both"/>
      </w:pPr>
      <w:r>
        <w:t>Para firmas</w:t>
      </w:r>
    </w:p>
    <w:p w:rsidR="001D5F0A" w:rsidRDefault="001D5F0A" w:rsidP="001D5F0A">
      <w:pPr>
        <w:pStyle w:val="Prrafodelista"/>
        <w:numPr>
          <w:ilvl w:val="1"/>
          <w:numId w:val="2"/>
        </w:numPr>
        <w:jc w:val="both"/>
      </w:pPr>
      <w:r>
        <w:t>Publi</w:t>
      </w:r>
      <w:bookmarkStart w:id="0" w:name="_GoBack"/>
      <w:bookmarkEnd w:id="0"/>
      <w:r>
        <w:t>cado (puede tener APROBADO, RECHAZADO o CORREGIDO)</w:t>
      </w:r>
    </w:p>
    <w:p w:rsidR="001D5F0A" w:rsidRDefault="001D5F0A">
      <w:r w:rsidRPr="001114FF">
        <w:rPr>
          <w:b/>
        </w:rPr>
        <w:drawing>
          <wp:inline distT="0" distB="0" distL="0" distR="0" wp14:anchorId="33AEA4E7" wp14:editId="4DF8F055">
            <wp:extent cx="1543050" cy="16478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3125"/>
                    <a:stretch/>
                  </pic:blipFill>
                  <pic:spPr bwMode="auto">
                    <a:xfrm>
                      <a:off x="0" y="0"/>
                      <a:ext cx="1543050" cy="1647825"/>
                    </a:xfrm>
                    <a:prstGeom prst="rect">
                      <a:avLst/>
                    </a:prstGeom>
                    <a:ln>
                      <a:noFill/>
                    </a:ln>
                    <a:extLst>
                      <a:ext uri="{53640926-AAD7-44D8-BBD7-CCE9431645EC}">
                        <a14:shadowObscured xmlns:a14="http://schemas.microsoft.com/office/drawing/2010/main"/>
                      </a:ext>
                    </a:extLst>
                  </pic:spPr>
                </pic:pic>
              </a:graphicData>
            </a:graphic>
          </wp:inline>
        </w:drawing>
      </w:r>
    </w:p>
    <w:p w:rsidR="001D5F0A" w:rsidRDefault="001D5F0A"/>
    <w:p w:rsidR="001D5F0A" w:rsidRPr="001114FF" w:rsidRDefault="001D5F0A" w:rsidP="001114FF">
      <w:pPr>
        <w:jc w:val="both"/>
      </w:pPr>
    </w:p>
    <w:p w:rsidR="001114FF" w:rsidRDefault="001114FF" w:rsidP="001114FF">
      <w:pPr>
        <w:ind w:left="360"/>
        <w:jc w:val="both"/>
        <w:rPr>
          <w:b/>
        </w:rPr>
      </w:pPr>
    </w:p>
    <w:sectPr w:rsidR="001114FF" w:rsidSect="00062757">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B0261"/>
    <w:multiLevelType w:val="hybridMultilevel"/>
    <w:tmpl w:val="E36C28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3B82EF6"/>
    <w:multiLevelType w:val="hybridMultilevel"/>
    <w:tmpl w:val="AE429AC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57"/>
    <w:rsid w:val="00040BAD"/>
    <w:rsid w:val="00062757"/>
    <w:rsid w:val="001114FF"/>
    <w:rsid w:val="001D5F0A"/>
    <w:rsid w:val="00403FCD"/>
    <w:rsid w:val="009F3769"/>
    <w:rsid w:val="00A00EE6"/>
    <w:rsid w:val="00A44C58"/>
    <w:rsid w:val="00C2104C"/>
    <w:rsid w:val="00D24C5D"/>
    <w:rsid w:val="00D2633F"/>
    <w:rsid w:val="00D8614C"/>
    <w:rsid w:val="00DF4788"/>
    <w:rsid w:val="00F94B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BBE6"/>
  <w15:chartTrackingRefBased/>
  <w15:docId w15:val="{8F90F2D0-E219-4D13-A1CC-94F80C2B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2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Luis Castaneda Galvis</dc:creator>
  <cp:keywords/>
  <dc:description/>
  <cp:lastModifiedBy>Pedro Luis Castaneda Galvis </cp:lastModifiedBy>
  <cp:revision>5</cp:revision>
  <dcterms:created xsi:type="dcterms:W3CDTF">2025-10-21T15:00:00Z</dcterms:created>
  <dcterms:modified xsi:type="dcterms:W3CDTF">2025-10-21T16:25:00Z</dcterms:modified>
</cp:coreProperties>
</file>