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hyperlink r:id="rId7">
        <w:r w:rsidDel="00000000" w:rsidR="00000000" w:rsidRPr="00000000">
          <w:rPr>
            <w:color w:val="1155cc"/>
            <w:u w:val="single"/>
            <w:rtl w:val="0"/>
          </w:rPr>
          <w:t xml:space="preserve">https://web.glasdavid.com/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Beim Klicken werden Sie vermutlich vom Browser informiert, dass es keine sichere Seite ist. Das liegt daran, dass wir das HTTPS Protokoll verwenden, aber kein Zertifikat dafür besitzen. Deswegen klicken Sie einfach auf </w:t>
      </w:r>
      <w:r w:rsidDel="00000000" w:rsidR="00000000" w:rsidRPr="00000000">
        <w:rPr>
          <w:rtl w:val="0"/>
        </w:rPr>
        <w:t xml:space="preserve">“erweitert”</w:t>
      </w:r>
      <w:r w:rsidDel="00000000" w:rsidR="00000000" w:rsidRPr="00000000">
        <w:rPr>
          <w:rtl w:val="0"/>
        </w:rPr>
        <w:t xml:space="preserve"> und dann “</w:t>
      </w:r>
      <w:r w:rsidDel="00000000" w:rsidR="00000000" w:rsidRPr="00000000">
        <w:rPr>
          <w:rtl w:val="0"/>
        </w:rPr>
        <w:t xml:space="preserve">Weiter zu web.glasdavid.com (unsicher)”.</w:t>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Logins </w:t>
      </w:r>
    </w:p>
    <w:p w:rsidR="00000000" w:rsidDel="00000000" w:rsidP="00000000" w:rsidRDefault="00000000" w:rsidRPr="00000000" w14:paraId="00000005">
      <w:pPr>
        <w:rPr/>
      </w:pPr>
      <w:r w:rsidDel="00000000" w:rsidR="00000000" w:rsidRPr="00000000">
        <w:rPr>
          <w:rtl w:val="0"/>
        </w:rPr>
        <w:t xml:space="preserve">Admin:</w:t>
      </w:r>
    </w:p>
    <w:p w:rsidR="00000000" w:rsidDel="00000000" w:rsidP="00000000" w:rsidRDefault="00000000" w:rsidRPr="00000000" w14:paraId="00000006">
      <w:pPr>
        <w:rPr/>
      </w:pPr>
      <w:r w:rsidDel="00000000" w:rsidR="00000000" w:rsidRPr="00000000">
        <w:rPr>
          <w:rtl w:val="0"/>
        </w:rPr>
        <w:tab/>
        <w:t xml:space="preserve">Svnr: </w:t>
      </w:r>
      <w:r w:rsidDel="00000000" w:rsidR="00000000" w:rsidRPr="00000000">
        <w:rPr>
          <w:rFonts w:ascii="Quattrocento Sans" w:cs="Quattrocento Sans" w:eastAsia="Quattrocento Sans" w:hAnsi="Quattrocento Sans"/>
          <w:color w:val="000000"/>
          <w:highlight w:val="white"/>
          <w:rtl w:val="0"/>
        </w:rPr>
        <w:t xml:space="preserve">1000000000</w:t>
      </w:r>
      <w:r w:rsidDel="00000000" w:rsidR="00000000" w:rsidRPr="00000000">
        <w:rPr>
          <w:rtl w:val="0"/>
        </w:rPr>
        <w:t xml:space="preserve"> Passwort: WeiandAdmin</w:t>
      </w:r>
    </w:p>
    <w:p w:rsidR="00000000" w:rsidDel="00000000" w:rsidP="00000000" w:rsidRDefault="00000000" w:rsidRPr="00000000" w14:paraId="00000007">
      <w:pPr>
        <w:rPr/>
      </w:pPr>
      <w:r w:rsidDel="00000000" w:rsidR="00000000" w:rsidRPr="00000000">
        <w:rPr>
          <w:rtl w:val="0"/>
        </w:rPr>
        <w:t xml:space="preserve">Schüler:</w:t>
      </w:r>
    </w:p>
    <w:p w:rsidR="00000000" w:rsidDel="00000000" w:rsidP="00000000" w:rsidRDefault="00000000" w:rsidRPr="00000000" w14:paraId="00000008">
      <w:pPr>
        <w:rPr/>
      </w:pPr>
      <w:r w:rsidDel="00000000" w:rsidR="00000000" w:rsidRPr="00000000">
        <w:rPr>
          <w:rtl w:val="0"/>
        </w:rPr>
        <w:tab/>
        <w:t xml:space="preserve">Svnr: </w:t>
      </w:r>
      <w:r w:rsidDel="00000000" w:rsidR="00000000" w:rsidRPr="00000000">
        <w:rPr>
          <w:rFonts w:ascii="Quattrocento Sans" w:cs="Quattrocento Sans" w:eastAsia="Quattrocento Sans" w:hAnsi="Quattrocento Sans"/>
          <w:color w:val="000000"/>
          <w:highlight w:val="white"/>
          <w:rtl w:val="0"/>
        </w:rPr>
        <w:t xml:space="preserve">2000000000</w:t>
      </w:r>
      <w:r w:rsidDel="00000000" w:rsidR="00000000" w:rsidRPr="00000000">
        <w:rPr>
          <w:rtl w:val="0"/>
        </w:rPr>
        <w:t xml:space="preserve"> Passwort: WeiandStudent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Infos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 Schüler wird nach dem ersten Login zu einer Passwortänderung aufgefordert. Dies geschieht automatisch und kann auch nicht umgangen werden.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 unten angeführte </w:t>
      </w:r>
      <w:r w:rsidDel="00000000" w:rsidR="00000000" w:rsidRPr="00000000">
        <w:rPr>
          <w:rtl w:val="0"/>
        </w:rPr>
        <w:t xml:space="preserve">QR-Code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dient zum Testen der Authentifizierung bei der Essensanmeldung. Da bei der Essensanmeldung ein QR Code nur zu einer bestimmten Zeit generiert werden kann, habe ich hier einen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für den 25.10.2023 fürs Mittagessen generiert. Sie </w:t>
      </w:r>
      <w:r w:rsidDel="00000000" w:rsidR="00000000" w:rsidRPr="00000000">
        <w:rPr>
          <w:rtl w:val="0"/>
        </w:rPr>
        <w:t xml:space="preserve">sind 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diesem Tag für Vorspeise, Hauptspeise II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 die Nachspeise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angemeldet. Beim ersten Scan dieses Codes wird Ihnen die Gültigkeit bestätigt, bei der zweiten Anmeldung gilt der Code als ungültig, da er schon einmal verwendet wurde. Falls </w:t>
      </w:r>
      <w:r w:rsidDel="00000000" w:rsidR="00000000" w:rsidRPr="00000000">
        <w:rPr>
          <w:rtl w:val="0"/>
        </w:rPr>
        <w:t xml:space="preserve">Sie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dieses Verhalten öfter testen wollen, können wir den Code wieder zurücksetzen.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1275243</wp:posOffset>
            </wp:positionH>
            <wp:positionV relativeFrom="paragraph">
              <wp:posOffset>263173</wp:posOffset>
            </wp:positionV>
            <wp:extent cx="3209796" cy="3209796"/>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09796" cy="3209796"/>
                    </a:xfrm>
                    <a:prstGeom prst="rect"/>
                    <a:ln/>
                  </pic:spPr>
                </pic:pic>
              </a:graphicData>
            </a:graphic>
          </wp:anchor>
        </w:drawing>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sectPr>
      <w:headerReference r:id="rId9" w:type="default"/>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A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paragraph" w:styleId="berschrift1">
    <w:name w:val="heading 1"/>
    <w:basedOn w:val="Standard"/>
    <w:next w:val="Standard"/>
    <w:link w:val="berschrift1Zchn"/>
    <w:uiPriority w:val="9"/>
    <w:qFormat w:val="1"/>
    <w:rsid w:val="00E7042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berschrift2">
    <w:name w:val="heading 2"/>
    <w:basedOn w:val="Standard"/>
    <w:next w:val="Standard"/>
    <w:link w:val="berschrift2Zchn"/>
    <w:uiPriority w:val="9"/>
    <w:unhideWhenUsed w:val="1"/>
    <w:qFormat w:val="1"/>
    <w:rsid w:val="00E7042F"/>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E7042F"/>
    <w:rPr>
      <w:rFonts w:asciiTheme="majorHAnsi" w:cstheme="majorBidi" w:eastAsiaTheme="majorEastAsia" w:hAnsiTheme="majorHAnsi"/>
      <w:color w:val="2f5496" w:themeColor="accent1" w:themeShade="0000BF"/>
      <w:sz w:val="32"/>
      <w:szCs w:val="32"/>
    </w:rPr>
  </w:style>
  <w:style w:type="character" w:styleId="berschrift2Zchn" w:customStyle="1">
    <w:name w:val="Überschrift 2 Zchn"/>
    <w:basedOn w:val="Absatz-Standardschriftart"/>
    <w:link w:val="berschrift2"/>
    <w:uiPriority w:val="9"/>
    <w:rsid w:val="00E7042F"/>
    <w:rPr>
      <w:rFonts w:asciiTheme="majorHAnsi" w:cstheme="majorBidi" w:eastAsiaTheme="majorEastAsia" w:hAnsiTheme="majorHAnsi"/>
      <w:color w:val="2f5496" w:themeColor="accent1" w:themeShade="0000BF"/>
      <w:sz w:val="26"/>
      <w:szCs w:val="26"/>
    </w:rPr>
  </w:style>
  <w:style w:type="paragraph" w:styleId="Listenabsatz">
    <w:name w:val="List Paragraph"/>
    <w:basedOn w:val="Standard"/>
    <w:uiPriority w:val="34"/>
    <w:qFormat w:val="1"/>
    <w:rsid w:val="00E7042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eb.glasdavid.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84DDAgEo8j8tE/ugvkNNA434Q==">CgMxLjA4AHIhMU1QTnhBUlhxNjFBVC0zRW5MQnIyRi1XZkNnRzVkaTZn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2023-10-24T08:02:00Z</dcterms:created>
  <dc:creator>Georg Wolf</dc:creator>
</cp:coreProperties>
</file>