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1ACA" w14:textId="77777777" w:rsidR="00461BB7" w:rsidRDefault="00E2058C">
      <w:pPr>
        <w:pStyle w:val="Title"/>
      </w:pPr>
      <w:r>
        <w:t>Calibration of cost-effectiveness models</w:t>
      </w:r>
    </w:p>
    <w:p w14:paraId="49911ACB" w14:textId="77777777" w:rsidR="00461BB7" w:rsidRDefault="00E2058C">
      <w:pPr>
        <w:pStyle w:val="Heading1"/>
      </w:pPr>
      <w:r>
        <w:t>Overall workflow</w:t>
      </w:r>
    </w:p>
    <w:p w14:paraId="49911ACC" w14:textId="77777777" w:rsidR="00461BB7" w:rsidRDefault="00E2058C">
      <w:pPr>
        <w:pStyle w:val="Standard"/>
      </w:pPr>
      <w:r>
        <w:rPr>
          <w:noProof/>
        </w:rPr>
        <w:drawing>
          <wp:inline distT="0" distB="0" distL="0" distR="0" wp14:anchorId="49911ACA" wp14:editId="49911ACB">
            <wp:extent cx="6127943" cy="5287700"/>
            <wp:effectExtent l="0" t="0" r="6157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7943" cy="52877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911ACD" w14:textId="77777777" w:rsidR="00461BB7" w:rsidRDefault="00461BB7">
      <w:pPr>
        <w:pStyle w:val="Standard"/>
      </w:pPr>
    </w:p>
    <w:p w14:paraId="49911ACE" w14:textId="470B4004" w:rsidR="00461BB7" w:rsidRDefault="00094631">
      <w:pPr>
        <w:pStyle w:val="Heading1"/>
      </w:pPr>
      <w:r>
        <w:t>Test m</w:t>
      </w:r>
      <w:r w:rsidR="00E2058C">
        <w:t>odel: Lung cancer (LC)</w:t>
      </w:r>
    </w:p>
    <w:p w14:paraId="49911ACF" w14:textId="77777777" w:rsidR="00461BB7" w:rsidRDefault="00E2058C">
      <w:pPr>
        <w:pStyle w:val="Textbody"/>
        <w:numPr>
          <w:ilvl w:val="0"/>
          <w:numId w:val="1"/>
        </w:numPr>
      </w:pPr>
      <w:r>
        <w:t>Total of 9 matrices (one per age group: 35-39, 40-44, …, 75-79).</w:t>
      </w:r>
    </w:p>
    <w:p w14:paraId="49911AD0" w14:textId="275EA0E1" w:rsidR="00461BB7" w:rsidRDefault="00E2058C">
      <w:pPr>
        <w:pStyle w:val="Textbody"/>
        <w:numPr>
          <w:ilvl w:val="0"/>
          <w:numId w:val="1"/>
        </w:numPr>
      </w:pPr>
      <w:r>
        <w:t xml:space="preserve">7 </w:t>
      </w:r>
      <w:r w:rsidR="004E60B1">
        <w:t>h</w:t>
      </w:r>
      <w:r>
        <w:t xml:space="preserve">ealth states: healthy, stages I-II, stage IIIa, stage </w:t>
      </w:r>
      <w:proofErr w:type="spellStart"/>
      <w:r>
        <w:t>IIIb</w:t>
      </w:r>
      <w:proofErr w:type="spellEnd"/>
      <w:r>
        <w:t>, LC survival, death from LC, death from other causes → 7x7 matrices. Sometimes the LC survival state is excluded from the calibration resulting in 6x6 matrices.</w:t>
      </w:r>
    </w:p>
    <w:p w14:paraId="49911AD1" w14:textId="2465FBCA" w:rsidR="00461BB7" w:rsidRDefault="00E2058C">
      <w:pPr>
        <w:pStyle w:val="Textbody"/>
        <w:numPr>
          <w:ilvl w:val="0"/>
          <w:numId w:val="1"/>
        </w:numPr>
      </w:pPr>
      <w:r>
        <w:t>Matrices represent monthly steps in the simulation. Since they are applied for 5-year groups</w:t>
      </w:r>
      <w:r w:rsidR="00E51C29">
        <w:t>,</w:t>
      </w:r>
      <w:r>
        <w:t xml:space="preserve"> each matrix is used </w:t>
      </w:r>
      <w:r w:rsidR="00D07FC9">
        <w:t xml:space="preserve">in </w:t>
      </w:r>
      <w:r>
        <w:t xml:space="preserve">5 * 12 = 60 </w:t>
      </w:r>
      <w:r w:rsidR="00D07FC9">
        <w:t>iterations</w:t>
      </w:r>
      <w:r>
        <w:t xml:space="preserve"> in the model.</w:t>
      </w:r>
    </w:p>
    <w:p w14:paraId="6D1B7DCB" w14:textId="17DD4466" w:rsidR="00380F01" w:rsidRDefault="00EB3CA9" w:rsidP="00380F01">
      <w:pPr>
        <w:pStyle w:val="Textbody"/>
        <w:numPr>
          <w:ilvl w:val="0"/>
          <w:numId w:val="2"/>
        </w:numPr>
      </w:pPr>
      <w:r>
        <w:lastRenderedPageBreak/>
        <w:t xml:space="preserve">A </w:t>
      </w:r>
      <w:r w:rsidRPr="00E5793C">
        <w:rPr>
          <w:b/>
          <w:bCs/>
        </w:rPr>
        <w:t>simplified calibration</w:t>
      </w:r>
      <w:r>
        <w:t xml:space="preserve"> </w:t>
      </w:r>
      <w:r w:rsidR="00B83353">
        <w:t>can be</w:t>
      </w:r>
      <w:r>
        <w:t xml:space="preserve"> performed without running the model, only the matrices are used. This is a fast approximation since we are not considering some factors of the full model (</w:t>
      </w:r>
      <w:proofErr w:type="gramStart"/>
      <w:r>
        <w:t>e.g.</w:t>
      </w:r>
      <w:proofErr w:type="gramEnd"/>
      <w:r>
        <w:t xml:space="preserve"> prevalence of smoking)</w:t>
      </w:r>
      <w:r w:rsidR="006E7C92">
        <w:t>:</w:t>
      </w:r>
    </w:p>
    <w:p w14:paraId="52B5B421" w14:textId="272CF93A" w:rsidR="00380F01" w:rsidRDefault="00380F01" w:rsidP="006E7C92">
      <w:pPr>
        <w:pStyle w:val="Textbody"/>
        <w:numPr>
          <w:ilvl w:val="0"/>
          <w:numId w:val="3"/>
        </w:numPr>
        <w:ind w:left="1069"/>
      </w:pPr>
      <w:r>
        <w:t xml:space="preserve">LC survival state </w:t>
      </w:r>
      <w:r>
        <w:t xml:space="preserve">is </w:t>
      </w:r>
      <w:r>
        <w:t>excluded → 6x6 matrices</w:t>
      </w:r>
    </w:p>
    <w:p w14:paraId="1FCC38AC" w14:textId="27C85F26" w:rsidR="00380F01" w:rsidRDefault="00380F01" w:rsidP="006E7C92">
      <w:pPr>
        <w:pStyle w:val="Textbody"/>
        <w:numPr>
          <w:ilvl w:val="0"/>
          <w:numId w:val="1"/>
        </w:numPr>
        <w:ind w:left="1069"/>
      </w:pPr>
      <w:r>
        <w:t>From the 6x6=36 probabilities</w:t>
      </w:r>
      <w:r>
        <w:t xml:space="preserve"> per matrix</w:t>
      </w:r>
      <w:r>
        <w:t xml:space="preserve">, only </w:t>
      </w:r>
      <w:r w:rsidRPr="0041385F">
        <w:t>11 probabilities</w:t>
      </w:r>
      <w:r>
        <w:t xml:space="preserve"> are allowed to change. The rest are either constant (zeroes, ones) or one minus the sum of the rest of the row.</w:t>
      </w:r>
    </w:p>
    <w:p w14:paraId="4CF6F46B" w14:textId="46C7E4D9" w:rsidR="00115328" w:rsidRDefault="00115328" w:rsidP="006E7C92">
      <w:pPr>
        <w:pStyle w:val="Textbody"/>
        <w:numPr>
          <w:ilvl w:val="0"/>
          <w:numId w:val="1"/>
        </w:numPr>
        <w:ind w:left="1069"/>
      </w:pPr>
      <w:r>
        <w:t>The error measurement is a weighted sum of the absolute differences of the LC incidence, LC mortality and mortality from other causes. The weights are 0.45, 0.45 and 0.10 respectively.</w:t>
      </w:r>
    </w:p>
    <w:p w14:paraId="7F8A829D" w14:textId="78A6DA6D" w:rsidR="00EB3CA9" w:rsidRDefault="00EB3CA9" w:rsidP="00380F01">
      <w:pPr>
        <w:pStyle w:val="Textbody"/>
        <w:ind w:left="720"/>
      </w:pPr>
    </w:p>
    <w:p w14:paraId="77793245" w14:textId="77777777" w:rsidR="00EB3CA9" w:rsidRDefault="00EB3CA9" w:rsidP="00B83353">
      <w:pPr>
        <w:pStyle w:val="Textbody"/>
        <w:ind w:left="720"/>
      </w:pPr>
    </w:p>
    <w:p w14:paraId="49911AD2" w14:textId="1B37502F" w:rsidR="00461BB7" w:rsidRDefault="00E2058C">
      <w:pPr>
        <w:pStyle w:val="Heading2"/>
      </w:pPr>
      <w:r w:rsidRPr="00DD71FE">
        <w:t>Test #1: Simplified lung model calibration using only first matrix</w:t>
      </w:r>
    </w:p>
    <w:p w14:paraId="059E49FA" w14:textId="77777777" w:rsidR="00115328" w:rsidRDefault="00E2058C" w:rsidP="00380F01">
      <w:pPr>
        <w:pStyle w:val="Textbody"/>
        <w:numPr>
          <w:ilvl w:val="0"/>
          <w:numId w:val="2"/>
        </w:numPr>
      </w:pPr>
      <w:r>
        <w:t xml:space="preserve">Source file: </w:t>
      </w:r>
      <w:r>
        <w:rPr>
          <w:i/>
          <w:iCs/>
        </w:rPr>
        <w:t>models/lung/</w:t>
      </w:r>
      <w:proofErr w:type="spellStart"/>
      <w:r>
        <w:rPr>
          <w:i/>
          <w:iCs/>
        </w:rPr>
        <w:t>calibration_</w:t>
      </w:r>
      <w:proofErr w:type="gramStart"/>
      <w:r>
        <w:rPr>
          <w:i/>
          <w:iCs/>
        </w:rPr>
        <w:t>wrapper.R</w:t>
      </w:r>
      <w:proofErr w:type="spellEnd"/>
      <w:proofErr w:type="gramEnd"/>
      <w:r>
        <w:t xml:space="preserve"> (N_MATRICES set to 1)</w:t>
      </w:r>
    </w:p>
    <w:p w14:paraId="49911AD7" w14:textId="6800E6AC" w:rsidR="00461BB7" w:rsidRDefault="00E2058C" w:rsidP="00380F01">
      <w:pPr>
        <w:pStyle w:val="Textbody"/>
        <w:numPr>
          <w:ilvl w:val="0"/>
          <w:numId w:val="2"/>
        </w:numPr>
      </w:pPr>
      <w:r>
        <w:t xml:space="preserve">Only the first age group is </w:t>
      </w:r>
      <w:r w:rsidR="00F40FDA">
        <w:t xml:space="preserve">being </w:t>
      </w:r>
      <w:r>
        <w:t>calibrated (35-39)</w:t>
      </w:r>
      <w:r w:rsidR="00F1580F">
        <w:t xml:space="preserve">: 1x11 = </w:t>
      </w:r>
      <w:r w:rsidR="00F1580F" w:rsidRPr="00FA540D">
        <w:rPr>
          <w:b/>
          <w:bCs/>
        </w:rPr>
        <w:t>11 parameters</w:t>
      </w:r>
      <w:r w:rsidR="00F1580F">
        <w:t>.</w:t>
      </w:r>
    </w:p>
    <w:p w14:paraId="49911AD9" w14:textId="77777777" w:rsidR="00461BB7" w:rsidRDefault="00E2058C">
      <w:pPr>
        <w:pStyle w:val="Textbody"/>
        <w:numPr>
          <w:ilvl w:val="0"/>
          <w:numId w:val="4"/>
        </w:numPr>
      </w:pPr>
      <w:r>
        <w:t>Results: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1BB7" w14:paraId="49911ADD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DA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DB" w14:textId="77777777" w:rsidR="00461BB7" w:rsidRDefault="00E205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Nelder</w:t>
            </w:r>
            <w:proofErr w:type="spellEnd"/>
            <w:r>
              <w:rPr>
                <w:b/>
                <w:bCs/>
              </w:rPr>
              <w:t>-Mead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DC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Bayesian Optimization</w:t>
            </w:r>
          </w:p>
        </w:tc>
      </w:tr>
      <w:tr w:rsidR="00461BB7" w14:paraId="49911AF5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DE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Best solution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DF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[1.11792560e-06</w:t>
            </w:r>
          </w:p>
          <w:p w14:paraId="49911AE0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4.40025000e-05</w:t>
            </w:r>
          </w:p>
          <w:p w14:paraId="49911AE1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2.85500424e-02</w:t>
            </w:r>
          </w:p>
          <w:p w14:paraId="49911AE2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5.58688151e-01</w:t>
            </w:r>
          </w:p>
          <w:p w14:paraId="49911AE3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2.33054382e-02</w:t>
            </w:r>
          </w:p>
          <w:p w14:paraId="49911AE4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2.56198878e-06</w:t>
            </w:r>
          </w:p>
          <w:p w14:paraId="49911AE5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6.26189872e-02</w:t>
            </w:r>
          </w:p>
          <w:p w14:paraId="49911AE6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2.35346590e-02</w:t>
            </w:r>
          </w:p>
          <w:p w14:paraId="49911AE7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1.89438555e-06</w:t>
            </w:r>
          </w:p>
          <w:p w14:paraId="49911AE8" w14:textId="77777777" w:rsidR="00461BB7" w:rsidRPr="00F40FDA" w:rsidRDefault="00E2058C">
            <w:pPr>
              <w:pStyle w:val="Textbody"/>
              <w:spacing w:after="0" w:line="240" w:lineRule="auto"/>
              <w:rPr>
                <w:lang w:val="es-ES"/>
              </w:rPr>
            </w:pPr>
            <w:r w:rsidRPr="00F40FDA">
              <w:rPr>
                <w:lang w:val="es-ES"/>
              </w:rPr>
              <w:t>2.33023545e-02</w:t>
            </w:r>
          </w:p>
          <w:p w14:paraId="49911AE9" w14:textId="77777777" w:rsidR="00461BB7" w:rsidRDefault="00E2058C">
            <w:pPr>
              <w:pStyle w:val="Textbody"/>
              <w:spacing w:after="0" w:line="240" w:lineRule="auto"/>
            </w:pPr>
            <w:r>
              <w:t>1.84300020e-06]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EA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[1.11743209e-06</w:t>
            </w:r>
          </w:p>
          <w:p w14:paraId="49911AEB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4.40025000e-05</w:t>
            </w:r>
          </w:p>
          <w:p w14:paraId="49911AEC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3.49317322e-02</w:t>
            </w:r>
          </w:p>
          <w:p w14:paraId="49911AED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3.52614061e-01</w:t>
            </w:r>
          </w:p>
          <w:p w14:paraId="49911AEE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2.33019105e-02</w:t>
            </w:r>
          </w:p>
          <w:p w14:paraId="49911AEF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2.16691398e-06</w:t>
            </w:r>
          </w:p>
          <w:p w14:paraId="49911AF0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9.78486120e-02</w:t>
            </w:r>
          </w:p>
          <w:p w14:paraId="49911AF1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2.33015791e-02</w:t>
            </w:r>
          </w:p>
          <w:p w14:paraId="49911AF2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2.81935900e-06</w:t>
            </w:r>
          </w:p>
          <w:p w14:paraId="49911AF3" w14:textId="77777777" w:rsidR="00461BB7" w:rsidRPr="00F40FDA" w:rsidRDefault="00E2058C">
            <w:pPr>
              <w:pStyle w:val="TableContents"/>
              <w:rPr>
                <w:lang w:val="es-ES"/>
              </w:rPr>
            </w:pPr>
            <w:r w:rsidRPr="00F40FDA">
              <w:rPr>
                <w:lang w:val="es-ES"/>
              </w:rPr>
              <w:t>2.33023544e-02</w:t>
            </w:r>
          </w:p>
          <w:p w14:paraId="49911AF4" w14:textId="77777777" w:rsidR="00461BB7" w:rsidRDefault="00E2058C">
            <w:pPr>
              <w:pStyle w:val="TableContents"/>
            </w:pPr>
            <w:r>
              <w:t>1.69119083e-06]</w:t>
            </w:r>
          </w:p>
        </w:tc>
      </w:tr>
      <w:tr w:rsidR="00461BB7" w14:paraId="49911AF9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6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7" w14:textId="77777777" w:rsidR="00461BB7" w:rsidRDefault="00E2058C">
            <w:pPr>
              <w:pStyle w:val="Textbody"/>
            </w:pPr>
            <w:r>
              <w:t>0.6633085653748201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8" w14:textId="77777777" w:rsidR="00461BB7" w:rsidRDefault="00E2058C">
            <w:pPr>
              <w:pStyle w:val="TableContents"/>
            </w:pPr>
            <w:r>
              <w:t>0.6629851533965986</w:t>
            </w:r>
          </w:p>
        </w:tc>
      </w:tr>
      <w:tr w:rsidR="00461BB7" w14:paraId="49911AFD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A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B" w14:textId="77777777" w:rsidR="00461BB7" w:rsidRDefault="00E2058C">
            <w:pPr>
              <w:pStyle w:val="Textbody"/>
            </w:pPr>
            <w:r>
              <w:t>0.7594297569958144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C" w14:textId="77777777" w:rsidR="00461BB7" w:rsidRDefault="00E2058C">
            <w:pPr>
              <w:pStyle w:val="TableContents"/>
            </w:pPr>
            <w:r>
              <w:t>114.89221513200027</w:t>
            </w:r>
          </w:p>
        </w:tc>
      </w:tr>
      <w:tr w:rsidR="00461BB7" w14:paraId="49911B01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E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Model evaluations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AFF" w14:textId="77777777" w:rsidR="00461BB7" w:rsidRDefault="00E2058C">
            <w:pPr>
              <w:pStyle w:val="Textbody"/>
            </w:pPr>
            <w:r>
              <w:t>252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0" w14:textId="77777777" w:rsidR="00461BB7" w:rsidRDefault="00E2058C">
            <w:pPr>
              <w:pStyle w:val="TableContents"/>
            </w:pPr>
            <w:r>
              <w:t>21</w:t>
            </w:r>
          </w:p>
        </w:tc>
      </w:tr>
    </w:tbl>
    <w:p w14:paraId="49911B02" w14:textId="77777777" w:rsidR="00461BB7" w:rsidRDefault="00461BB7">
      <w:pPr>
        <w:pStyle w:val="Textbody"/>
      </w:pPr>
    </w:p>
    <w:p w14:paraId="49911B03" w14:textId="77777777" w:rsidR="00461BB7" w:rsidRDefault="00461BB7">
      <w:pPr>
        <w:pStyle w:val="Standard"/>
      </w:pPr>
    </w:p>
    <w:p w14:paraId="52A7A2A5" w14:textId="07AD979B" w:rsidR="00220ABB" w:rsidRDefault="00220ABB">
      <w:pPr>
        <w:pStyle w:val="Heading2"/>
      </w:pPr>
    </w:p>
    <w:p w14:paraId="123FFECE" w14:textId="77777777" w:rsidR="00220ABB" w:rsidRDefault="00220ABB">
      <w:pPr>
        <w:rPr>
          <w:rFonts w:ascii="Liberation Sans" w:eastAsia="Noto Sans CJK SC" w:hAnsi="Liberation Sans"/>
          <w:b/>
          <w:bCs/>
          <w:sz w:val="28"/>
          <w:szCs w:val="28"/>
        </w:rPr>
      </w:pPr>
      <w:r>
        <w:br w:type="page"/>
      </w:r>
    </w:p>
    <w:p w14:paraId="49911B05" w14:textId="44895EAE" w:rsidR="00461BB7" w:rsidRDefault="00E2058C">
      <w:pPr>
        <w:pStyle w:val="Heading2"/>
      </w:pPr>
      <w:r w:rsidRPr="00DD71FE">
        <w:lastRenderedPageBreak/>
        <w:t>Test #2: Simplified lung model calibration using first and second matrices</w:t>
      </w:r>
    </w:p>
    <w:p w14:paraId="49911B06" w14:textId="77777777" w:rsidR="00461BB7" w:rsidRDefault="00E2058C">
      <w:pPr>
        <w:pStyle w:val="Textbody"/>
        <w:numPr>
          <w:ilvl w:val="0"/>
          <w:numId w:val="5"/>
        </w:numPr>
      </w:pPr>
      <w:r>
        <w:t xml:space="preserve">Source file: </w:t>
      </w:r>
      <w:r>
        <w:rPr>
          <w:i/>
          <w:iCs/>
        </w:rPr>
        <w:t>models/lung/</w:t>
      </w:r>
      <w:proofErr w:type="spellStart"/>
      <w:r>
        <w:rPr>
          <w:i/>
          <w:iCs/>
        </w:rPr>
        <w:t>calibration_</w:t>
      </w:r>
      <w:proofErr w:type="gramStart"/>
      <w:r>
        <w:rPr>
          <w:i/>
          <w:iCs/>
        </w:rPr>
        <w:t>wrapper.R</w:t>
      </w:r>
      <w:proofErr w:type="spellEnd"/>
      <w:proofErr w:type="gramEnd"/>
      <w:r>
        <w:t xml:space="preserve"> (N_MATRICES set to 2)</w:t>
      </w:r>
    </w:p>
    <w:p w14:paraId="49911B07" w14:textId="794AE5A7" w:rsidR="00461BB7" w:rsidRDefault="00E2058C">
      <w:pPr>
        <w:pStyle w:val="Textbody"/>
        <w:numPr>
          <w:ilvl w:val="0"/>
          <w:numId w:val="5"/>
        </w:numPr>
      </w:pPr>
      <w:r>
        <w:t xml:space="preserve">The first and second age groups are </w:t>
      </w:r>
      <w:r w:rsidR="00F40FDA">
        <w:t xml:space="preserve">being </w:t>
      </w:r>
      <w:r>
        <w:t>calibrated (35-39 and 40-44)</w:t>
      </w:r>
      <w:r w:rsidR="00BE4F7A">
        <w:t>: 2x</w:t>
      </w:r>
      <w:r w:rsidR="00F1580F">
        <w:t xml:space="preserve">11 = </w:t>
      </w:r>
      <w:r w:rsidR="00F1580F" w:rsidRPr="00FA540D">
        <w:rPr>
          <w:b/>
          <w:bCs/>
        </w:rPr>
        <w:t>22 parameters</w:t>
      </w:r>
      <w:r w:rsidR="005E4AF9">
        <w:t>.</w:t>
      </w:r>
    </w:p>
    <w:p w14:paraId="49911B08" w14:textId="77777777" w:rsidR="00461BB7" w:rsidRDefault="00E2058C">
      <w:pPr>
        <w:pStyle w:val="Textbody"/>
        <w:numPr>
          <w:ilvl w:val="0"/>
          <w:numId w:val="5"/>
        </w:numPr>
      </w:pPr>
      <w:r>
        <w:t>Results: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1BB7" w14:paraId="49911B0C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9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A" w14:textId="77777777" w:rsidR="00461BB7" w:rsidRDefault="00E205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Nelder</w:t>
            </w:r>
            <w:proofErr w:type="spellEnd"/>
            <w:r>
              <w:rPr>
                <w:b/>
                <w:bCs/>
              </w:rPr>
              <w:t>-Mead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B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Bayesian Optimization</w:t>
            </w:r>
          </w:p>
        </w:tc>
      </w:tr>
      <w:tr w:rsidR="00461BB7" w14:paraId="49911B3A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D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Best solution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0E" w14:textId="77777777" w:rsidR="00461BB7" w:rsidRDefault="00E2058C">
            <w:pPr>
              <w:pStyle w:val="Textbody"/>
              <w:spacing w:after="0" w:line="240" w:lineRule="auto"/>
            </w:pPr>
            <w:r>
              <w:t>[1.11772134e-06</w:t>
            </w:r>
          </w:p>
          <w:p w14:paraId="49911B0F" w14:textId="77777777" w:rsidR="00461BB7" w:rsidRDefault="00E2058C">
            <w:pPr>
              <w:pStyle w:val="Textbody"/>
              <w:spacing w:after="0" w:line="240" w:lineRule="auto"/>
            </w:pPr>
            <w:r>
              <w:t>4.42306248e-05</w:t>
            </w:r>
          </w:p>
          <w:p w14:paraId="49911B10" w14:textId="77777777" w:rsidR="00461BB7" w:rsidRDefault="00E2058C">
            <w:pPr>
              <w:pStyle w:val="Textbody"/>
              <w:spacing w:after="0" w:line="240" w:lineRule="auto"/>
            </w:pPr>
            <w:r>
              <w:t>2.85017410e-02</w:t>
            </w:r>
          </w:p>
          <w:p w14:paraId="49911B11" w14:textId="77777777" w:rsidR="00461BB7" w:rsidRDefault="00E2058C">
            <w:pPr>
              <w:pStyle w:val="Textbody"/>
              <w:spacing w:after="0" w:line="240" w:lineRule="auto"/>
            </w:pPr>
            <w:r>
              <w:t>3.45979312e-01</w:t>
            </w:r>
          </w:p>
          <w:p w14:paraId="49911B12" w14:textId="77777777" w:rsidR="00461BB7" w:rsidRDefault="00E2058C">
            <w:pPr>
              <w:pStyle w:val="Textbody"/>
              <w:spacing w:after="0" w:line="240" w:lineRule="auto"/>
            </w:pPr>
            <w:r>
              <w:t>2.33460108e-02</w:t>
            </w:r>
          </w:p>
          <w:p w14:paraId="49911B13" w14:textId="77777777" w:rsidR="00461BB7" w:rsidRDefault="00E2058C">
            <w:pPr>
              <w:pStyle w:val="Textbody"/>
              <w:spacing w:after="0" w:line="240" w:lineRule="auto"/>
            </w:pPr>
            <w:r>
              <w:t>2.57661105e-06</w:t>
            </w:r>
          </w:p>
          <w:p w14:paraId="49911B14" w14:textId="77777777" w:rsidR="00461BB7" w:rsidRDefault="00E2058C">
            <w:pPr>
              <w:pStyle w:val="Textbody"/>
              <w:spacing w:after="0" w:line="240" w:lineRule="auto"/>
            </w:pPr>
            <w:r>
              <w:t>1.02035604e-01</w:t>
            </w:r>
          </w:p>
          <w:p w14:paraId="49911B15" w14:textId="77777777" w:rsidR="00461BB7" w:rsidRDefault="00E2058C">
            <w:pPr>
              <w:pStyle w:val="Textbody"/>
              <w:spacing w:after="0" w:line="240" w:lineRule="auto"/>
            </w:pPr>
            <w:r>
              <w:t>3.28843601e-02</w:t>
            </w:r>
          </w:p>
          <w:p w14:paraId="49911B16" w14:textId="77777777" w:rsidR="00461BB7" w:rsidRDefault="00E2058C">
            <w:pPr>
              <w:pStyle w:val="Textbody"/>
              <w:spacing w:after="0" w:line="240" w:lineRule="auto"/>
            </w:pPr>
            <w:r>
              <w:t>2.83664387e-06</w:t>
            </w:r>
          </w:p>
          <w:p w14:paraId="49911B17" w14:textId="77777777" w:rsidR="00461BB7" w:rsidRDefault="00E2058C">
            <w:pPr>
              <w:pStyle w:val="Textbody"/>
              <w:spacing w:after="0" w:line="240" w:lineRule="auto"/>
            </w:pPr>
            <w:r>
              <w:t>2.33070955e-02</w:t>
            </w:r>
          </w:p>
          <w:p w14:paraId="49911B18" w14:textId="77777777" w:rsidR="00461BB7" w:rsidRDefault="00E2058C">
            <w:pPr>
              <w:pStyle w:val="Textbody"/>
              <w:spacing w:after="0" w:line="240" w:lineRule="auto"/>
            </w:pPr>
            <w:r>
              <w:t>1.44304635e-06</w:t>
            </w:r>
          </w:p>
          <w:p w14:paraId="49911B19" w14:textId="77777777" w:rsidR="00461BB7" w:rsidRDefault="00E2058C">
            <w:pPr>
              <w:pStyle w:val="Textbody"/>
              <w:spacing w:after="0" w:line="240" w:lineRule="auto"/>
            </w:pPr>
            <w:r>
              <w:t>7.87229723e-06</w:t>
            </w:r>
          </w:p>
          <w:p w14:paraId="49911B1A" w14:textId="77777777" w:rsidR="00461BB7" w:rsidRDefault="00E2058C">
            <w:pPr>
              <w:pStyle w:val="Textbody"/>
              <w:spacing w:after="0" w:line="240" w:lineRule="auto"/>
            </w:pPr>
            <w:r>
              <w:t>7.22628698e-05</w:t>
            </w:r>
          </w:p>
          <w:p w14:paraId="49911B1B" w14:textId="77777777" w:rsidR="00461BB7" w:rsidRDefault="00E2058C">
            <w:pPr>
              <w:pStyle w:val="Textbody"/>
              <w:spacing w:after="0" w:line="240" w:lineRule="auto"/>
            </w:pPr>
            <w:r>
              <w:t>1.36209733e-02</w:t>
            </w:r>
          </w:p>
          <w:p w14:paraId="49911B1C" w14:textId="77777777" w:rsidR="00461BB7" w:rsidRDefault="00E2058C">
            <w:pPr>
              <w:pStyle w:val="Textbody"/>
              <w:spacing w:after="0" w:line="240" w:lineRule="auto"/>
            </w:pPr>
            <w:r>
              <w:t>3.68460579e-01</w:t>
            </w:r>
          </w:p>
          <w:p w14:paraId="49911B1D" w14:textId="77777777" w:rsidR="00461BB7" w:rsidRDefault="00E2058C">
            <w:pPr>
              <w:pStyle w:val="Textbody"/>
              <w:spacing w:after="0" w:line="240" w:lineRule="auto"/>
            </w:pPr>
            <w:r>
              <w:t>2.95497778e-02</w:t>
            </w:r>
          </w:p>
          <w:p w14:paraId="49911B1E" w14:textId="77777777" w:rsidR="00461BB7" w:rsidRDefault="00E2058C">
            <w:pPr>
              <w:pStyle w:val="Textbody"/>
              <w:spacing w:after="0" w:line="240" w:lineRule="auto"/>
            </w:pPr>
            <w:r>
              <w:t>1.71769333e-06</w:t>
            </w:r>
          </w:p>
          <w:p w14:paraId="49911B1F" w14:textId="77777777" w:rsidR="00461BB7" w:rsidRDefault="00E2058C">
            <w:pPr>
              <w:pStyle w:val="Textbody"/>
              <w:spacing w:after="0" w:line="240" w:lineRule="auto"/>
            </w:pPr>
            <w:r>
              <w:t>6.01628601e-02</w:t>
            </w:r>
          </w:p>
          <w:p w14:paraId="49911B20" w14:textId="77777777" w:rsidR="00461BB7" w:rsidRDefault="00E2058C">
            <w:pPr>
              <w:pStyle w:val="Textbody"/>
              <w:spacing w:after="0" w:line="240" w:lineRule="auto"/>
            </w:pPr>
            <w:r>
              <w:t>3.01599686e-02</w:t>
            </w:r>
          </w:p>
          <w:p w14:paraId="49911B21" w14:textId="77777777" w:rsidR="00461BB7" w:rsidRDefault="00E2058C">
            <w:pPr>
              <w:pStyle w:val="Textbody"/>
              <w:spacing w:after="0" w:line="240" w:lineRule="auto"/>
            </w:pPr>
            <w:r>
              <w:t>2.48081674e-06</w:t>
            </w:r>
          </w:p>
          <w:p w14:paraId="49911B22" w14:textId="77777777" w:rsidR="00461BB7" w:rsidRDefault="00E2058C">
            <w:pPr>
              <w:pStyle w:val="Textbody"/>
              <w:spacing w:after="0" w:line="240" w:lineRule="auto"/>
            </w:pPr>
            <w:r>
              <w:t>2.36671750e-02</w:t>
            </w:r>
          </w:p>
          <w:p w14:paraId="49911B23" w14:textId="77777777" w:rsidR="00461BB7" w:rsidRDefault="00E2058C">
            <w:pPr>
              <w:pStyle w:val="Textbody"/>
              <w:spacing w:after="0" w:line="240" w:lineRule="auto"/>
            </w:pPr>
            <w:r>
              <w:t>1.08325532e-06]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24" w14:textId="77777777" w:rsidR="00461BB7" w:rsidRDefault="00E2058C">
            <w:pPr>
              <w:pStyle w:val="TableContents"/>
            </w:pPr>
            <w:r>
              <w:t>[1.11743209e-06</w:t>
            </w:r>
          </w:p>
          <w:p w14:paraId="49911B25" w14:textId="77777777" w:rsidR="00461BB7" w:rsidRDefault="00E2058C">
            <w:pPr>
              <w:pStyle w:val="TableContents"/>
            </w:pPr>
            <w:r>
              <w:t>4.40025000e-05</w:t>
            </w:r>
          </w:p>
          <w:p w14:paraId="49911B26" w14:textId="77777777" w:rsidR="00461BB7" w:rsidRDefault="00E2058C">
            <w:pPr>
              <w:pStyle w:val="TableContents"/>
            </w:pPr>
            <w:r>
              <w:t>3.29773169e-02</w:t>
            </w:r>
          </w:p>
          <w:p w14:paraId="49911B27" w14:textId="77777777" w:rsidR="00461BB7" w:rsidRDefault="00E2058C">
            <w:pPr>
              <w:pStyle w:val="TableContents"/>
            </w:pPr>
            <w:r>
              <w:t>5.01644723e-01</w:t>
            </w:r>
          </w:p>
          <w:p w14:paraId="49911B28" w14:textId="77777777" w:rsidR="00461BB7" w:rsidRDefault="00E2058C">
            <w:pPr>
              <w:pStyle w:val="TableContents"/>
            </w:pPr>
            <w:r>
              <w:t>2.33019105e-02</w:t>
            </w:r>
          </w:p>
          <w:p w14:paraId="49911B29" w14:textId="77777777" w:rsidR="00461BB7" w:rsidRDefault="00E2058C">
            <w:pPr>
              <w:pStyle w:val="TableContents"/>
            </w:pPr>
            <w:r>
              <w:t>2.37534043e-06</w:t>
            </w:r>
          </w:p>
          <w:p w14:paraId="49911B2A" w14:textId="77777777" w:rsidR="00461BB7" w:rsidRDefault="00E2058C">
            <w:pPr>
              <w:pStyle w:val="TableContents"/>
            </w:pPr>
            <w:r>
              <w:t>1.04074200e-01</w:t>
            </w:r>
          </w:p>
          <w:p w14:paraId="49911B2B" w14:textId="77777777" w:rsidR="00461BB7" w:rsidRDefault="00E2058C">
            <w:pPr>
              <w:pStyle w:val="TableContents"/>
            </w:pPr>
            <w:r>
              <w:t>2.33015791e-02</w:t>
            </w:r>
          </w:p>
          <w:p w14:paraId="49911B2C" w14:textId="77777777" w:rsidR="00461BB7" w:rsidRDefault="00E2058C">
            <w:pPr>
              <w:pStyle w:val="TableContents"/>
            </w:pPr>
            <w:r>
              <w:t>2.95611906e-06</w:t>
            </w:r>
          </w:p>
          <w:p w14:paraId="49911B2D" w14:textId="77777777" w:rsidR="00461BB7" w:rsidRDefault="00E2058C">
            <w:pPr>
              <w:pStyle w:val="TableContents"/>
            </w:pPr>
            <w:r>
              <w:t>2.33023544e-02</w:t>
            </w:r>
          </w:p>
          <w:p w14:paraId="49911B2E" w14:textId="77777777" w:rsidR="00461BB7" w:rsidRDefault="00E2058C">
            <w:pPr>
              <w:pStyle w:val="TableContents"/>
            </w:pPr>
            <w:r>
              <w:t>1.77700528e-06</w:t>
            </w:r>
          </w:p>
          <w:p w14:paraId="49911B2F" w14:textId="77777777" w:rsidR="00461BB7" w:rsidRDefault="00E2058C">
            <w:pPr>
              <w:pStyle w:val="TableContents"/>
            </w:pPr>
            <w:r>
              <w:t>7.86577500e-06</w:t>
            </w:r>
          </w:p>
          <w:p w14:paraId="49911B30" w14:textId="77777777" w:rsidR="00461BB7" w:rsidRDefault="00E2058C">
            <w:pPr>
              <w:pStyle w:val="TableContents"/>
            </w:pPr>
            <w:r>
              <w:t>7.22100000e-05</w:t>
            </w:r>
          </w:p>
          <w:p w14:paraId="49911B31" w14:textId="77777777" w:rsidR="00461BB7" w:rsidRDefault="00E2058C">
            <w:pPr>
              <w:pStyle w:val="TableContents"/>
            </w:pPr>
            <w:r>
              <w:t>1.76876690e-02</w:t>
            </w:r>
          </w:p>
          <w:p w14:paraId="49911B32" w14:textId="77777777" w:rsidR="00461BB7" w:rsidRDefault="00E2058C">
            <w:pPr>
              <w:pStyle w:val="TableContents"/>
            </w:pPr>
            <w:r>
              <w:t>4.21488733e-01</w:t>
            </w:r>
          </w:p>
          <w:p w14:paraId="49911B33" w14:textId="77777777" w:rsidR="00461BB7" w:rsidRDefault="00E2058C">
            <w:pPr>
              <w:pStyle w:val="TableContents"/>
            </w:pPr>
            <w:r>
              <w:t>3.07201770e-02</w:t>
            </w:r>
          </w:p>
          <w:p w14:paraId="49911B34" w14:textId="77777777" w:rsidR="00461BB7" w:rsidRDefault="00E2058C">
            <w:pPr>
              <w:pStyle w:val="TableContents"/>
            </w:pPr>
            <w:r>
              <w:t>1.69078343e-06</w:t>
            </w:r>
          </w:p>
          <w:p w14:paraId="49911B35" w14:textId="77777777" w:rsidR="00461BB7" w:rsidRDefault="00E2058C">
            <w:pPr>
              <w:pStyle w:val="TableContents"/>
            </w:pPr>
            <w:r>
              <w:t>6.25333450e-02</w:t>
            </w:r>
          </w:p>
          <w:p w14:paraId="49911B36" w14:textId="77777777" w:rsidR="00461BB7" w:rsidRDefault="00E2058C">
            <w:pPr>
              <w:pStyle w:val="TableContents"/>
            </w:pPr>
            <w:r>
              <w:t>3.88364300e-02</w:t>
            </w:r>
          </w:p>
          <w:p w14:paraId="49911B37" w14:textId="77777777" w:rsidR="00461BB7" w:rsidRDefault="00E2058C">
            <w:pPr>
              <w:pStyle w:val="TableContents"/>
            </w:pPr>
            <w:r>
              <w:t>1.95655409e-06</w:t>
            </w:r>
          </w:p>
          <w:p w14:paraId="49911B38" w14:textId="77777777" w:rsidR="00461BB7" w:rsidRDefault="00E2058C">
            <w:pPr>
              <w:pStyle w:val="TableContents"/>
            </w:pPr>
            <w:r>
              <w:t>2.33027557e-02</w:t>
            </w:r>
          </w:p>
          <w:p w14:paraId="49911B39" w14:textId="77777777" w:rsidR="00461BB7" w:rsidRDefault="00E2058C">
            <w:pPr>
              <w:pStyle w:val="TableContents"/>
            </w:pPr>
            <w:r>
              <w:t>8.71881206e-07]</w:t>
            </w:r>
          </w:p>
        </w:tc>
      </w:tr>
      <w:tr w:rsidR="00461BB7" w14:paraId="49911B3E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3B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3C" w14:textId="77777777" w:rsidR="00461BB7" w:rsidRDefault="00E2058C">
            <w:pPr>
              <w:pStyle w:val="Textbody"/>
            </w:pPr>
            <w:r>
              <w:t>0.7333381543348456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3D" w14:textId="77777777" w:rsidR="00461BB7" w:rsidRDefault="00E2058C">
            <w:pPr>
              <w:pStyle w:val="TableContents"/>
            </w:pPr>
            <w:r>
              <w:t>0.7287116136105645</w:t>
            </w:r>
          </w:p>
        </w:tc>
      </w:tr>
      <w:tr w:rsidR="00461BB7" w14:paraId="49911B42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3F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0" w14:textId="77777777" w:rsidR="00461BB7" w:rsidRDefault="00E2058C">
            <w:pPr>
              <w:pStyle w:val="Textbody"/>
            </w:pPr>
            <w:r>
              <w:t>4.444447371002752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1" w14:textId="77777777" w:rsidR="00461BB7" w:rsidRDefault="00E2058C">
            <w:pPr>
              <w:pStyle w:val="TableContents"/>
            </w:pPr>
            <w:r>
              <w:t>421.6934125780026</w:t>
            </w:r>
          </w:p>
        </w:tc>
      </w:tr>
      <w:tr w:rsidR="00461BB7" w14:paraId="49911B46" w14:textId="77777777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3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Model evaluations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4" w14:textId="77777777" w:rsidR="00461BB7" w:rsidRDefault="00E2058C">
            <w:pPr>
              <w:pStyle w:val="Textbody"/>
            </w:pPr>
            <w:r>
              <w:t>2092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1D41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5" w14:textId="77777777" w:rsidR="00461BB7" w:rsidRDefault="00E2058C">
            <w:pPr>
              <w:pStyle w:val="TableContents"/>
            </w:pPr>
            <w:r>
              <w:t>70</w:t>
            </w:r>
          </w:p>
        </w:tc>
      </w:tr>
    </w:tbl>
    <w:p w14:paraId="49911B47" w14:textId="77777777" w:rsidR="00461BB7" w:rsidRDefault="00461BB7">
      <w:pPr>
        <w:pStyle w:val="Standard"/>
      </w:pPr>
    </w:p>
    <w:p w14:paraId="49911B48" w14:textId="77777777" w:rsidR="00461BB7" w:rsidRDefault="00461BB7">
      <w:pPr>
        <w:pStyle w:val="Standard"/>
      </w:pPr>
    </w:p>
    <w:p w14:paraId="49911B49" w14:textId="77777777" w:rsidR="00461BB7" w:rsidRDefault="00461BB7">
      <w:pPr>
        <w:pStyle w:val="Standard"/>
      </w:pPr>
    </w:p>
    <w:p w14:paraId="49911B4A" w14:textId="77777777" w:rsidR="00461BB7" w:rsidRDefault="00461BB7">
      <w:pPr>
        <w:pStyle w:val="Standard"/>
      </w:pPr>
    </w:p>
    <w:p w14:paraId="7E6C3CCE" w14:textId="77777777" w:rsidR="00220ABB" w:rsidRDefault="00220ABB">
      <w:pPr>
        <w:rPr>
          <w:rFonts w:ascii="Liberation Sans" w:eastAsia="Noto Sans CJK SC" w:hAnsi="Liberation Sans"/>
          <w:b/>
          <w:bCs/>
          <w:sz w:val="28"/>
          <w:szCs w:val="28"/>
        </w:rPr>
      </w:pPr>
      <w:r>
        <w:br w:type="page"/>
      </w:r>
    </w:p>
    <w:p w14:paraId="49911B4B" w14:textId="6D5C64FF" w:rsidR="00461BB7" w:rsidRPr="004C224B" w:rsidRDefault="00E2058C">
      <w:pPr>
        <w:pStyle w:val="Heading2"/>
      </w:pPr>
      <w:r w:rsidRPr="004C224B">
        <w:lastRenderedPageBreak/>
        <w:t>Test #</w:t>
      </w:r>
      <w:r w:rsidR="00DD71FE" w:rsidRPr="004C224B">
        <w:t>3</w:t>
      </w:r>
      <w:r w:rsidRPr="004C224B">
        <w:t>: Simplified lung model calibration using all matrices</w:t>
      </w:r>
    </w:p>
    <w:p w14:paraId="49911B4C" w14:textId="6E2965B7" w:rsidR="00461BB7" w:rsidRDefault="00E2058C">
      <w:pPr>
        <w:pStyle w:val="Textbody"/>
        <w:numPr>
          <w:ilvl w:val="0"/>
          <w:numId w:val="5"/>
        </w:numPr>
      </w:pPr>
      <w:r>
        <w:t xml:space="preserve">Source file: </w:t>
      </w:r>
      <w:r>
        <w:rPr>
          <w:i/>
          <w:iCs/>
        </w:rPr>
        <w:t>models/lung/</w:t>
      </w:r>
      <w:proofErr w:type="spellStart"/>
      <w:r>
        <w:rPr>
          <w:i/>
          <w:iCs/>
        </w:rPr>
        <w:t>calibration_</w:t>
      </w:r>
      <w:proofErr w:type="gramStart"/>
      <w:r>
        <w:rPr>
          <w:i/>
          <w:iCs/>
        </w:rPr>
        <w:t>wrapper.R</w:t>
      </w:r>
      <w:proofErr w:type="spellEnd"/>
      <w:proofErr w:type="gramEnd"/>
      <w:r>
        <w:t xml:space="preserve"> (N_MATRICES set to </w:t>
      </w:r>
      <w:r w:rsidR="00BE4F7A">
        <w:t>9</w:t>
      </w:r>
      <w:r>
        <w:t>)</w:t>
      </w:r>
    </w:p>
    <w:p w14:paraId="49911B4D" w14:textId="49593BEB" w:rsidR="00461BB7" w:rsidRDefault="00E2058C">
      <w:pPr>
        <w:pStyle w:val="Textbody"/>
        <w:numPr>
          <w:ilvl w:val="0"/>
          <w:numId w:val="5"/>
        </w:numPr>
      </w:pPr>
      <w:r>
        <w:t xml:space="preserve">All age groups are </w:t>
      </w:r>
      <w:r w:rsidR="00F40FDA">
        <w:t>being calibrated</w:t>
      </w:r>
      <w:r w:rsidR="00BE4F7A">
        <w:t xml:space="preserve">: 9x11 = </w:t>
      </w:r>
      <w:r w:rsidR="00BE4F7A" w:rsidRPr="00FA540D">
        <w:rPr>
          <w:b/>
          <w:bCs/>
        </w:rPr>
        <w:t>99 parameters</w:t>
      </w:r>
      <w:r>
        <w:t>.</w:t>
      </w:r>
    </w:p>
    <w:p w14:paraId="1FFB459E" w14:textId="79F67967" w:rsidR="00391620" w:rsidRDefault="00391620">
      <w:pPr>
        <w:pStyle w:val="Textbody"/>
        <w:numPr>
          <w:ilvl w:val="0"/>
          <w:numId w:val="5"/>
        </w:numPr>
      </w:pPr>
      <w:r>
        <w:t xml:space="preserve">Standard </w:t>
      </w:r>
      <w:proofErr w:type="spellStart"/>
      <w:r>
        <w:t>bayesian</w:t>
      </w:r>
      <w:proofErr w:type="spellEnd"/>
      <w:r>
        <w:t xml:space="preserve"> optimization </w:t>
      </w:r>
      <w:r w:rsidR="00BE4F7A">
        <w:t xml:space="preserve">takes </w:t>
      </w:r>
      <w:r w:rsidR="00BD243F">
        <w:t>too much time</w:t>
      </w:r>
      <w:r w:rsidR="00E65585">
        <w:t xml:space="preserve"> and the process was aborted before completion.</w:t>
      </w:r>
      <w:r w:rsidR="00BD6F06">
        <w:t xml:space="preserve"> Other strategies could be attempted: </w:t>
      </w:r>
      <w:r w:rsidR="00925958">
        <w:t>calibrate</w:t>
      </w:r>
      <w:r w:rsidR="00D63DB9">
        <w:t xml:space="preserve"> matrices</w:t>
      </w:r>
      <w:r w:rsidR="00925958">
        <w:t xml:space="preserve"> sequentially, </w:t>
      </w:r>
      <w:r w:rsidR="005F4983">
        <w:t xml:space="preserve">restrict number of parameters, </w:t>
      </w:r>
      <w:r w:rsidR="00F01581">
        <w:t xml:space="preserve">optimize </w:t>
      </w:r>
      <w:r w:rsidR="002B3D6A">
        <w:t>gaussian process regression</w:t>
      </w:r>
      <w:r w:rsidR="00A33B84">
        <w:t xml:space="preserve"> (see phd_proposal.docx), </w:t>
      </w:r>
      <w:r w:rsidR="00D63DB9">
        <w:t>...</w:t>
      </w:r>
    </w:p>
    <w:p w14:paraId="49911B4E" w14:textId="77777777" w:rsidR="00461BB7" w:rsidRDefault="00E2058C">
      <w:pPr>
        <w:pStyle w:val="Textbody"/>
        <w:numPr>
          <w:ilvl w:val="0"/>
          <w:numId w:val="5"/>
        </w:numPr>
      </w:pPr>
      <w:r>
        <w:t>Results: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1BB7" w14:paraId="49911B52" w14:textId="77777777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4F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0" w14:textId="77777777" w:rsidR="00461BB7" w:rsidRDefault="00E205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Nelder</w:t>
            </w:r>
            <w:proofErr w:type="spellEnd"/>
            <w:r>
              <w:rPr>
                <w:b/>
                <w:bCs/>
              </w:rPr>
              <w:t>-Mead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1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Bayesian Optimization</w:t>
            </w:r>
          </w:p>
        </w:tc>
      </w:tr>
      <w:tr w:rsidR="00461BB7" w14:paraId="49911B56" w14:textId="77777777" w:rsidTr="00331931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3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Best solution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4" w14:textId="77777777" w:rsidR="00461BB7" w:rsidRDefault="00E2058C">
            <w:pPr>
              <w:pStyle w:val="Textbody"/>
              <w:spacing w:after="0" w:line="240" w:lineRule="auto"/>
            </w:pPr>
            <w:r>
              <w:t>*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5" w14:textId="2E80EF61" w:rsidR="00461BB7" w:rsidRDefault="00DD71FE">
            <w:pPr>
              <w:pStyle w:val="TableContents"/>
            </w:pPr>
            <w:r>
              <w:t>&lt;Aborted due to</w:t>
            </w:r>
            <w:r w:rsidR="006F58E8">
              <w:t xml:space="preserve"> excessive computation time&gt;</w:t>
            </w:r>
          </w:p>
        </w:tc>
      </w:tr>
      <w:tr w:rsidR="00461BB7" w14:paraId="49911B5A" w14:textId="77777777" w:rsidTr="00331931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7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8" w14:textId="77777777" w:rsidR="00461BB7" w:rsidRDefault="00E2058C">
            <w:pPr>
              <w:pStyle w:val="Textbody"/>
            </w:pPr>
            <w:r>
              <w:t>4.021066119701601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9" w14:textId="5ACD619A" w:rsidR="00461BB7" w:rsidRDefault="006F58E8">
            <w:pPr>
              <w:pStyle w:val="TableContents"/>
            </w:pPr>
            <w:r>
              <w:t>-</w:t>
            </w:r>
          </w:p>
        </w:tc>
      </w:tr>
      <w:tr w:rsidR="00461BB7" w14:paraId="49911B5E" w14:textId="77777777" w:rsidTr="003B137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B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C" w14:textId="77777777" w:rsidR="00461BB7" w:rsidRDefault="00E2058C">
            <w:pPr>
              <w:pStyle w:val="Textbody"/>
            </w:pPr>
            <w:r>
              <w:t>57.58928211599414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D" w14:textId="6F6C18D4" w:rsidR="00461BB7" w:rsidRDefault="006F58E8">
            <w:pPr>
              <w:pStyle w:val="TableContents"/>
            </w:pPr>
            <w:r>
              <w:t>-</w:t>
            </w:r>
          </w:p>
        </w:tc>
      </w:tr>
      <w:tr w:rsidR="00461BB7" w14:paraId="49911B62" w14:textId="77777777" w:rsidTr="00331931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5F" w14:textId="77777777" w:rsidR="00461BB7" w:rsidRDefault="00E205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Model evaluations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60" w14:textId="77777777" w:rsidR="00461BB7" w:rsidRDefault="00E2058C">
            <w:pPr>
              <w:pStyle w:val="Textbody"/>
            </w:pPr>
            <w:r>
              <w:t>19800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1B61" w14:textId="21016000" w:rsidR="00461BB7" w:rsidRDefault="006F58E8">
            <w:pPr>
              <w:pStyle w:val="TableContents"/>
            </w:pPr>
            <w:r>
              <w:t>-</w:t>
            </w:r>
          </w:p>
        </w:tc>
      </w:tr>
    </w:tbl>
    <w:p w14:paraId="49911B63" w14:textId="77777777" w:rsidR="00461BB7" w:rsidRDefault="00461BB7">
      <w:pPr>
        <w:pStyle w:val="Standard"/>
      </w:pPr>
    </w:p>
    <w:sectPr w:rsidR="00461B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F58D" w14:textId="77777777" w:rsidR="006C248C" w:rsidRDefault="006C248C">
      <w:r>
        <w:separator/>
      </w:r>
    </w:p>
  </w:endnote>
  <w:endnote w:type="continuationSeparator" w:id="0">
    <w:p w14:paraId="7A8A471A" w14:textId="77777777" w:rsidR="006C248C" w:rsidRDefault="006C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6E1F" w14:textId="77777777" w:rsidR="006C248C" w:rsidRDefault="006C248C">
      <w:r>
        <w:rPr>
          <w:color w:val="000000"/>
        </w:rPr>
        <w:separator/>
      </w:r>
    </w:p>
  </w:footnote>
  <w:footnote w:type="continuationSeparator" w:id="0">
    <w:p w14:paraId="3902236D" w14:textId="77777777" w:rsidR="006C248C" w:rsidRDefault="006C2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480C"/>
    <w:multiLevelType w:val="multilevel"/>
    <w:tmpl w:val="72BC17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FB01F6D"/>
    <w:multiLevelType w:val="multilevel"/>
    <w:tmpl w:val="8CCA81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866DF4"/>
    <w:multiLevelType w:val="multilevel"/>
    <w:tmpl w:val="DD9088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97912B2"/>
    <w:multiLevelType w:val="multilevel"/>
    <w:tmpl w:val="B6B00A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E7659FF"/>
    <w:multiLevelType w:val="multilevel"/>
    <w:tmpl w:val="A8787F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30183944">
    <w:abstractNumId w:val="1"/>
  </w:num>
  <w:num w:numId="2" w16cid:durableId="1711412586">
    <w:abstractNumId w:val="4"/>
  </w:num>
  <w:num w:numId="3" w16cid:durableId="1894612231">
    <w:abstractNumId w:val="2"/>
  </w:num>
  <w:num w:numId="4" w16cid:durableId="980771646">
    <w:abstractNumId w:val="0"/>
  </w:num>
  <w:num w:numId="5" w16cid:durableId="37612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B7"/>
    <w:rsid w:val="00094631"/>
    <w:rsid w:val="00115328"/>
    <w:rsid w:val="00220ABB"/>
    <w:rsid w:val="002B3D6A"/>
    <w:rsid w:val="00331931"/>
    <w:rsid w:val="00380F01"/>
    <w:rsid w:val="00391620"/>
    <w:rsid w:val="003B1372"/>
    <w:rsid w:val="0041385F"/>
    <w:rsid w:val="00461BB7"/>
    <w:rsid w:val="004C224B"/>
    <w:rsid w:val="004E60B1"/>
    <w:rsid w:val="005E4AF9"/>
    <w:rsid w:val="005F4983"/>
    <w:rsid w:val="006C248C"/>
    <w:rsid w:val="006E7C92"/>
    <w:rsid w:val="006F58E8"/>
    <w:rsid w:val="00925958"/>
    <w:rsid w:val="00A33B84"/>
    <w:rsid w:val="00B83353"/>
    <w:rsid w:val="00BD243F"/>
    <w:rsid w:val="00BD6F06"/>
    <w:rsid w:val="00BE4F7A"/>
    <w:rsid w:val="00D07FC9"/>
    <w:rsid w:val="00D63DB9"/>
    <w:rsid w:val="00DD71FE"/>
    <w:rsid w:val="00E2058C"/>
    <w:rsid w:val="00E51C29"/>
    <w:rsid w:val="00E5793C"/>
    <w:rsid w:val="00E65585"/>
    <w:rsid w:val="00EB3CA9"/>
    <w:rsid w:val="00F01581"/>
    <w:rsid w:val="00F1580F"/>
    <w:rsid w:val="00F40FDA"/>
    <w:rsid w:val="00FA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ACA"/>
  <w15:docId w15:val="{A93CCE5D-DE81-4C8C-9C12-2B4560C2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Gómez Guilén, David</cp:lastModifiedBy>
  <cp:revision>32</cp:revision>
  <dcterms:created xsi:type="dcterms:W3CDTF">2022-05-17T17:52:00Z</dcterms:created>
  <dcterms:modified xsi:type="dcterms:W3CDTF">2022-05-17T18:28:00Z</dcterms:modified>
</cp:coreProperties>
</file>