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1398C221"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3714D8" w:rsidRPr="00A04C7E" w14:paraId="643FDAE0" w14:textId="77777777" w:rsidTr="00941A11">
        <w:trPr>
          <w:cantSplit/>
        </w:trPr>
        <w:tc>
          <w:tcPr>
            <w:tcW w:w="540" w:type="dxa"/>
          </w:tcPr>
          <w:p w14:paraId="32576612" w14:textId="4272EC78" w:rsidR="003714D8" w:rsidRDefault="003714D8"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3E26B0">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5DF39249" w14:textId="509A52E1" w:rsidR="00DB1342" w:rsidRPr="003714D8" w:rsidRDefault="003714D8" w:rsidP="00DB1342">
            <w:pPr>
              <w:spacing w:before="120" w:after="120"/>
              <w:ind w:left="547" w:hanging="547"/>
              <w:rPr>
                <w:rFonts w:ascii="Times New Roman" w:hAnsi="Times New Roman" w:cs="Times New Roman"/>
                <w:bCs/>
                <w:iCs/>
                <w:sz w:val="22"/>
              </w:rPr>
            </w:pPr>
            <w:r>
              <w:rPr>
                <w:rFonts w:ascii="Times New Roman" w:hAnsi="Times New Roman" w:cs="Times New Roman"/>
                <w:b/>
                <w:i/>
                <w:sz w:val="22"/>
              </w:rPr>
              <w:t xml:space="preserve">Cox, D. J. </w:t>
            </w:r>
            <w:r>
              <w:rPr>
                <w:rFonts w:ascii="Times New Roman" w:hAnsi="Times New Roman" w:cs="Times New Roman"/>
                <w:bCs/>
                <w:iCs/>
                <w:sz w:val="22"/>
              </w:rPr>
              <w:t>(</w:t>
            </w:r>
            <w:r>
              <w:rPr>
                <w:rFonts w:ascii="Times New Roman" w:hAnsi="Times New Roman" w:cs="Times New Roman"/>
                <w:bCs/>
                <w:i/>
                <w:sz w:val="22"/>
              </w:rPr>
              <w:t>pre-print</w:t>
            </w:r>
            <w:r>
              <w:rPr>
                <w:rFonts w:ascii="Times New Roman" w:hAnsi="Times New Roman" w:cs="Times New Roman"/>
                <w:bCs/>
                <w:iCs/>
                <w:sz w:val="22"/>
              </w:rPr>
              <w:t xml:space="preserve">). </w:t>
            </w:r>
            <w:r w:rsidRPr="003714D8">
              <w:rPr>
                <w:rFonts w:ascii="Times New Roman" w:hAnsi="Times New Roman" w:cs="Times New Roman"/>
                <w:bCs/>
                <w:iCs/>
                <w:sz w:val="22"/>
              </w:rPr>
              <w:t>Predicting Choice Under Positive and Negative Earning Budgets: Comparisons Among Behavior-Analytic, Behavioral Ecological, and Reinforcement Learning Models</w:t>
            </w:r>
            <w:r>
              <w:rPr>
                <w:rFonts w:ascii="Times New Roman" w:hAnsi="Times New Roman" w:cs="Times New Roman"/>
                <w:bCs/>
                <w:iCs/>
                <w:sz w:val="22"/>
              </w:rPr>
              <w:t xml:space="preserve">. </w:t>
            </w:r>
            <w:hyperlink r:id="rId8" w:history="1">
              <w:r w:rsidR="00DB1342" w:rsidRPr="004D7B96">
                <w:rPr>
                  <w:rStyle w:val="Hyperlink"/>
                  <w:rFonts w:ascii="Times New Roman" w:hAnsi="Times New Roman" w:cs="Times New Roman"/>
                  <w:bCs/>
                  <w:iCs/>
                  <w:sz w:val="22"/>
                </w:rPr>
                <w:t>https://doi.org/10.13140/RG.2.2.36414.86086</w:t>
              </w:r>
            </w:hyperlink>
          </w:p>
        </w:tc>
      </w:tr>
      <w:tr w:rsidR="00223ABF" w:rsidRPr="00A04C7E" w14:paraId="02383091" w14:textId="77777777" w:rsidTr="00941A11">
        <w:trPr>
          <w:cantSplit/>
        </w:trPr>
        <w:tc>
          <w:tcPr>
            <w:tcW w:w="540" w:type="dxa"/>
          </w:tcPr>
          <w:p w14:paraId="41FA3C96" w14:textId="72CF93C1" w:rsidR="00223ABF" w:rsidRDefault="00223AB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3E26B0">
              <w:rPr>
                <w:rFonts w:ascii="Times New Roman" w:hAnsi="Times New Roman" w:cs="Times New Roman"/>
                <w:color w:val="000000"/>
                <w:sz w:val="22"/>
              </w:rPr>
              <w:t>5</w:t>
            </w:r>
            <w:r>
              <w:rPr>
                <w:rFonts w:ascii="Times New Roman" w:hAnsi="Times New Roman" w:cs="Times New Roman"/>
                <w:color w:val="000000"/>
                <w:sz w:val="22"/>
              </w:rPr>
              <w:t>.</w:t>
            </w:r>
          </w:p>
        </w:tc>
        <w:tc>
          <w:tcPr>
            <w:tcW w:w="8910" w:type="dxa"/>
          </w:tcPr>
          <w:p w14:paraId="37F30CA0" w14:textId="08CE85E1" w:rsidR="00223ABF" w:rsidRPr="00223ABF" w:rsidRDefault="00223ABF" w:rsidP="00223ABF">
            <w:pPr>
              <w:spacing w:before="120" w:after="120"/>
              <w:ind w:left="547" w:hanging="547"/>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hyperlink r:id="rId9" w:history="1">
              <w:r w:rsidRPr="000833DD">
                <w:rPr>
                  <w:rStyle w:val="Hyperlink"/>
                  <w:rFonts w:ascii="Times New Roman" w:hAnsi="Times New Roman" w:cs="Times New Roman"/>
                  <w:bCs/>
                  <w:sz w:val="22"/>
                </w:rPr>
                <w:t>https://doi.org/10.31234/osf.io/jsqwf_v1</w:t>
              </w:r>
            </w:hyperlink>
          </w:p>
        </w:tc>
      </w:tr>
      <w:tr w:rsidR="0031276A" w:rsidRPr="00A04C7E" w14:paraId="468EF12A" w14:textId="77777777" w:rsidTr="00941A11">
        <w:trPr>
          <w:cantSplit/>
        </w:trPr>
        <w:tc>
          <w:tcPr>
            <w:tcW w:w="540" w:type="dxa"/>
          </w:tcPr>
          <w:p w14:paraId="04582A32" w14:textId="41399F37" w:rsidR="0031276A" w:rsidRDefault="0031276A"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3E26B0">
              <w:rPr>
                <w:rFonts w:ascii="Times New Roman" w:hAnsi="Times New Roman" w:cs="Times New Roman"/>
                <w:color w:val="000000"/>
                <w:sz w:val="22"/>
              </w:rPr>
              <w:t>4</w:t>
            </w:r>
            <w:r>
              <w:rPr>
                <w:rFonts w:ascii="Times New Roman" w:hAnsi="Times New Roman" w:cs="Times New Roman"/>
                <w:color w:val="000000"/>
                <w:sz w:val="22"/>
              </w:rPr>
              <w:t>.</w:t>
            </w:r>
          </w:p>
        </w:tc>
        <w:tc>
          <w:tcPr>
            <w:tcW w:w="8910" w:type="dxa"/>
          </w:tcPr>
          <w:p w14:paraId="455770CB" w14:textId="4271FD3D" w:rsidR="00FE521D" w:rsidRPr="0031276A" w:rsidRDefault="0031276A" w:rsidP="00FE521D">
            <w:pPr>
              <w:spacing w:before="120" w:after="120"/>
              <w:ind w:left="547" w:hanging="547"/>
              <w:rPr>
                <w:rFonts w:ascii="Times New Roman" w:hAnsi="Times New Roman" w:cs="Times New Roman"/>
                <w:bCs/>
                <w:i/>
                <w:sz w:val="22"/>
              </w:rPr>
            </w:pPr>
            <w:r>
              <w:rPr>
                <w:rFonts w:ascii="Times New Roman" w:hAnsi="Times New Roman" w:cs="Times New Roman"/>
                <w:b/>
                <w:i/>
                <w:sz w:val="22"/>
              </w:rPr>
              <w:t>Cox, D. J.</w:t>
            </w:r>
            <w:r w:rsidRPr="0031276A">
              <w:rPr>
                <w:rFonts w:ascii="Times New Roman" w:hAnsi="Times New Roman" w:cs="Times New Roman"/>
                <w:bCs/>
                <w:iCs/>
                <w:sz w:val="22"/>
              </w:rPr>
              <w:t>, Drugan-Eppich</w:t>
            </w:r>
            <w:r>
              <w:rPr>
                <w:rFonts w:ascii="Times New Roman" w:hAnsi="Times New Roman" w:cs="Times New Roman"/>
                <w:bCs/>
                <w:iCs/>
                <w:sz w:val="22"/>
              </w:rPr>
              <w:t>, K., &amp; Sanabria, F. (</w:t>
            </w:r>
            <w:r>
              <w:rPr>
                <w:rFonts w:ascii="Times New Roman" w:hAnsi="Times New Roman" w:cs="Times New Roman"/>
                <w:bCs/>
                <w:i/>
                <w:sz w:val="22"/>
              </w:rPr>
              <w:t>pre-print</w:t>
            </w:r>
            <w:r>
              <w:rPr>
                <w:rFonts w:ascii="Times New Roman" w:hAnsi="Times New Roman" w:cs="Times New Roman"/>
                <w:bCs/>
                <w:sz w:val="22"/>
              </w:rPr>
              <w:t xml:space="preserve">). Using machine learning for multiscale, nonlinear dynamical analyses of pigeon peck IRTs and side-entry choices. </w:t>
            </w:r>
            <w:hyperlink r:id="rId10" w:history="1">
              <w:r w:rsidR="00FE521D" w:rsidRPr="002A4627">
                <w:rPr>
                  <w:rStyle w:val="Hyperlink"/>
                  <w:rFonts w:ascii="Times New Roman" w:hAnsi="Times New Roman" w:cs="Times New Roman"/>
                  <w:bCs/>
                  <w:sz w:val="22"/>
                </w:rPr>
                <w:t>https://doi.org/10.13140/RG.2.2.27835.78880</w:t>
              </w:r>
            </w:hyperlink>
          </w:p>
        </w:tc>
      </w:tr>
      <w:tr w:rsidR="00DA6F5D" w:rsidRPr="00A04C7E" w14:paraId="2E76B733" w14:textId="77777777" w:rsidTr="00941A11">
        <w:trPr>
          <w:cantSplit/>
        </w:trPr>
        <w:tc>
          <w:tcPr>
            <w:tcW w:w="540" w:type="dxa"/>
          </w:tcPr>
          <w:p w14:paraId="4E267D7D" w14:textId="2A3CD8BA" w:rsidR="00DA6F5D" w:rsidRDefault="00DA6F5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3E26B0">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35A8F974" w14:textId="68D36460" w:rsidR="00223ABF" w:rsidRPr="00DA6F5D" w:rsidRDefault="00DA6F5D" w:rsidP="00223ABF">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sidR="003A036E">
              <w:rPr>
                <w:rFonts w:ascii="Times New Roman" w:hAnsi="Times New Roman" w:cs="Times New Roman"/>
                <w:bCs/>
                <w:i/>
                <w:sz w:val="22"/>
              </w:rPr>
              <w:t>pre-print</w:t>
            </w:r>
            <w:r w:rsidRPr="00DA6F5D">
              <w:rPr>
                <w:rFonts w:ascii="Times New Roman" w:hAnsi="Times New Roman" w:cs="Times New Roman"/>
                <w:bCs/>
                <w:iCs/>
                <w:sz w:val="22"/>
              </w:rPr>
              <w:t xml:space="preserve">). </w:t>
            </w:r>
            <w:r>
              <w:rPr>
                <w:rFonts w:ascii="Times New Roman" w:hAnsi="Times New Roman" w:cs="Times New Roman"/>
                <w:bCs/>
                <w:iCs/>
                <w:sz w:val="22"/>
              </w:rPr>
              <w:t>Toward a dynamical systems account of behavioral networks: Integrating matching, disequilibrium theory, momentum, and Brunt</w:t>
            </w:r>
            <w:r w:rsidR="00223ABF">
              <w:rPr>
                <w:rFonts w:ascii="Times New Roman" w:hAnsi="Times New Roman" w:cs="Times New Roman"/>
                <w:bCs/>
                <w:iCs/>
                <w:sz w:val="22"/>
              </w:rPr>
              <w:t>-</w:t>
            </w:r>
            <w:proofErr w:type="spellStart"/>
            <w:r>
              <w:rPr>
                <w:rFonts w:ascii="Times New Roman" w:hAnsi="Times New Roman" w:cs="Times New Roman"/>
                <w:bCs/>
                <w:iCs/>
                <w:sz w:val="22"/>
              </w:rPr>
              <w:t>Väisälä</w:t>
            </w:r>
            <w:proofErr w:type="spellEnd"/>
            <w:r>
              <w:rPr>
                <w:rFonts w:ascii="Times New Roman" w:hAnsi="Times New Roman" w:cs="Times New Roman"/>
                <w:bCs/>
                <w:iCs/>
                <w:sz w:val="22"/>
              </w:rPr>
              <w:t xml:space="preserve"> frequency. </w:t>
            </w:r>
            <w:r w:rsidR="00223ABF">
              <w:rPr>
                <w:rFonts w:ascii="Times New Roman" w:hAnsi="Times New Roman" w:cs="Times New Roman"/>
                <w:bCs/>
                <w:i/>
                <w:sz w:val="22"/>
              </w:rPr>
              <w:t>Behavioural Processes</w:t>
            </w:r>
            <w:r>
              <w:rPr>
                <w:rFonts w:ascii="Times New Roman" w:hAnsi="Times New Roman" w:cs="Times New Roman"/>
                <w:bCs/>
                <w:iCs/>
                <w:sz w:val="22"/>
              </w:rPr>
              <w:t xml:space="preserve">. </w:t>
            </w:r>
            <w:hyperlink r:id="rId11" w:history="1">
              <w:r w:rsidR="00223ABF" w:rsidRPr="000833DD">
                <w:rPr>
                  <w:rStyle w:val="Hyperlink"/>
                  <w:rFonts w:ascii="Times New Roman" w:hAnsi="Times New Roman" w:cs="Times New Roman"/>
                  <w:bCs/>
                  <w:iCs/>
                  <w:sz w:val="22"/>
                </w:rPr>
                <w:t>https://doi.org/10.2139/ssrn.6583485</w:t>
              </w:r>
            </w:hyperlink>
          </w:p>
        </w:tc>
      </w:tr>
      <w:tr w:rsidR="00761B5B" w:rsidRPr="00A04C7E" w14:paraId="02EEF33E" w14:textId="77777777" w:rsidTr="00941A11">
        <w:trPr>
          <w:cantSplit/>
        </w:trPr>
        <w:tc>
          <w:tcPr>
            <w:tcW w:w="540" w:type="dxa"/>
          </w:tcPr>
          <w:p w14:paraId="2DE6751F" w14:textId="3C6AAEED" w:rsidR="00761B5B" w:rsidRDefault="00B94B8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3E26B0">
              <w:rPr>
                <w:rFonts w:ascii="Times New Roman" w:hAnsi="Times New Roman" w:cs="Times New Roman"/>
                <w:color w:val="000000"/>
                <w:sz w:val="22"/>
              </w:rPr>
              <w:t>2</w:t>
            </w:r>
            <w:r w:rsidR="00761B5B">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12"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1E101CC9" w:rsidR="006801BD" w:rsidRDefault="000E52AE"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3E26B0">
              <w:rPr>
                <w:rFonts w:ascii="Times New Roman" w:hAnsi="Times New Roman" w:cs="Times New Roman"/>
                <w:color w:val="000000"/>
                <w:sz w:val="22"/>
              </w:rPr>
              <w:t>1</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13"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49A66BD4" w:rsidR="000F7F05" w:rsidRDefault="003E26B0"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80</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4"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04EEE2DC"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3E26B0">
              <w:rPr>
                <w:rFonts w:ascii="Times New Roman" w:hAnsi="Times New Roman" w:cs="Times New Roman"/>
                <w:color w:val="000000"/>
                <w:sz w:val="22"/>
              </w:rPr>
              <w:t>9</w:t>
            </w:r>
            <w:r w:rsidR="00D10E7D">
              <w:rPr>
                <w:rFonts w:ascii="Times New Roman" w:hAnsi="Times New Roman" w:cs="Times New Roman"/>
                <w:color w:val="000000"/>
                <w:sz w:val="22"/>
              </w:rPr>
              <w:t>.</w:t>
            </w:r>
          </w:p>
        </w:tc>
        <w:tc>
          <w:tcPr>
            <w:tcW w:w="8910" w:type="dxa"/>
          </w:tcPr>
          <w:p w14:paraId="583DB9ED" w14:textId="55B204E3"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00EB0E3C">
              <w:rPr>
                <w:rFonts w:ascii="Times New Roman" w:hAnsi="Times New Roman" w:cs="Times New Roman"/>
                <w:bCs/>
                <w:iCs/>
                <w:sz w:val="22"/>
              </w:rPr>
              <w:t>D</w:t>
            </w:r>
            <w:r>
              <w:rPr>
                <w:rFonts w:ascii="Times New Roman" w:hAnsi="Times New Roman" w:cs="Times New Roman"/>
                <w:bCs/>
                <w:iCs/>
                <w:sz w:val="22"/>
              </w:rPr>
              <w:t xml:space="preserve">ose-response </w:t>
            </w:r>
            <w:r w:rsidR="00EB0E3C">
              <w:rPr>
                <w:rFonts w:ascii="Times New Roman" w:hAnsi="Times New Roman" w:cs="Times New Roman"/>
                <w:bCs/>
                <w:iCs/>
                <w:sz w:val="22"/>
              </w:rPr>
              <w:t xml:space="preserve">for intervention </w:t>
            </w:r>
            <w:r>
              <w:rPr>
                <w:rFonts w:ascii="Times New Roman" w:hAnsi="Times New Roman" w:cs="Times New Roman"/>
                <w:bCs/>
                <w:iCs/>
                <w:sz w:val="22"/>
              </w:rPr>
              <w:t xml:space="preserve">is </w:t>
            </w:r>
            <w:r w:rsidR="00EB0E3C">
              <w:rPr>
                <w:rFonts w:ascii="Times New Roman" w:hAnsi="Times New Roman" w:cs="Times New Roman"/>
                <w:bCs/>
                <w:iCs/>
                <w:sz w:val="22"/>
              </w:rPr>
              <w:t xml:space="preserve">an </w:t>
            </w:r>
            <w:r>
              <w:rPr>
                <w:rFonts w:ascii="Times New Roman" w:hAnsi="Times New Roman" w:cs="Times New Roman"/>
                <w:bCs/>
                <w:iCs/>
                <w:sz w:val="22"/>
              </w:rPr>
              <w:t xml:space="preserve">individual, not group, phenomenon. </w:t>
            </w:r>
            <w:hyperlink r:id="rId15"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1425BD43"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3E26B0">
              <w:rPr>
                <w:rFonts w:ascii="Times New Roman" w:hAnsi="Times New Roman" w:cs="Times New Roman"/>
                <w:color w:val="000000"/>
                <w:sz w:val="22"/>
              </w:rPr>
              <w:t>8</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6"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6D264E19"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3E26B0">
              <w:rPr>
                <w:rFonts w:ascii="Times New Roman" w:hAnsi="Times New Roman" w:cs="Times New Roman"/>
                <w:color w:val="000000"/>
                <w:sz w:val="22"/>
              </w:rPr>
              <w:t>7</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7" w:history="1">
              <w:r w:rsidR="007D7A62" w:rsidRPr="00A04C7E">
                <w:rPr>
                  <w:rStyle w:val="Hyperlink"/>
                  <w:rFonts w:ascii="Times New Roman" w:hAnsi="Times New Roman" w:cs="Times New Roman"/>
                  <w:bCs/>
                  <w:iCs/>
                  <w:sz w:val="22"/>
                </w:rPr>
                <w:t>https://osf.io/preprints/psyarxiv/pq28y/</w:t>
              </w:r>
            </w:hyperlink>
          </w:p>
        </w:tc>
      </w:tr>
      <w:tr w:rsidR="003D359D" w:rsidRPr="00A04C7E" w14:paraId="62747737" w14:textId="77777777" w:rsidTr="00941A11">
        <w:trPr>
          <w:cantSplit/>
        </w:trPr>
        <w:tc>
          <w:tcPr>
            <w:tcW w:w="540" w:type="dxa"/>
          </w:tcPr>
          <w:p w14:paraId="04BA2289" w14:textId="175556A1" w:rsidR="003D359D" w:rsidRPr="00A04C7E" w:rsidRDefault="0094500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7</w:t>
            </w:r>
            <w:r w:rsidR="003E26B0">
              <w:rPr>
                <w:rFonts w:ascii="Times New Roman" w:hAnsi="Times New Roman" w:cs="Times New Roman"/>
                <w:color w:val="000000"/>
                <w:sz w:val="22"/>
              </w:rPr>
              <w:t>6</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8"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1A3DAA8E" w14:textId="75F2AFB3" w:rsidR="00B94B85" w:rsidRDefault="00B94B85">
      <w:pPr>
        <w:spacing w:after="200" w:line="276" w:lineRule="auto"/>
        <w:rPr>
          <w:rFonts w:ascii="Times New Roman" w:hAnsi="Times New Roman" w:cs="Times New Roman"/>
          <w:b/>
          <w:sz w:val="22"/>
        </w:rPr>
      </w:pPr>
    </w:p>
    <w:p w14:paraId="6AC4FCCA" w14:textId="5C0DD8A9"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128CF" w:rsidRPr="00A04C7E" w14:paraId="7AFDBFE6" w14:textId="77777777" w:rsidTr="00E90A5E">
        <w:trPr>
          <w:cantSplit/>
        </w:trPr>
        <w:tc>
          <w:tcPr>
            <w:tcW w:w="540" w:type="dxa"/>
          </w:tcPr>
          <w:p w14:paraId="5039693F" w14:textId="6CA6C24F" w:rsidR="006128CF" w:rsidRDefault="006128C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75.</w:t>
            </w:r>
          </w:p>
        </w:tc>
        <w:tc>
          <w:tcPr>
            <w:tcW w:w="8910" w:type="dxa"/>
          </w:tcPr>
          <w:p w14:paraId="458784C8" w14:textId="30F3A01E" w:rsidR="006128CF" w:rsidRPr="006128CF" w:rsidRDefault="006128CF" w:rsidP="003460DD">
            <w:pPr>
              <w:spacing w:before="120" w:after="120"/>
              <w:ind w:left="547" w:hanging="547"/>
              <w:rPr>
                <w:rFonts w:ascii="Times New Roman" w:hAnsi="Times New Roman" w:cs="Times New Roman"/>
                <w:bCs/>
                <w:i/>
                <w:sz w:val="22"/>
              </w:rPr>
            </w:pPr>
            <w:r>
              <w:rPr>
                <w:rFonts w:ascii="Times New Roman" w:hAnsi="Times New Roman" w:cs="Times New Roman"/>
                <w:bCs/>
                <w:iCs/>
                <w:sz w:val="22"/>
              </w:rPr>
              <w:t xml:space="preserve">*Foley, K., Zane, T., Weiss, M. J., </w:t>
            </w:r>
            <w:r w:rsidRPr="006128CF">
              <w:rPr>
                <w:rFonts w:ascii="Times New Roman" w:hAnsi="Times New Roman" w:cs="Times New Roman"/>
                <w:b/>
                <w:i/>
                <w:sz w:val="22"/>
              </w:rPr>
              <w:t>Cox,</w:t>
            </w:r>
            <w:r>
              <w:rPr>
                <w:rFonts w:ascii="Times New Roman" w:hAnsi="Times New Roman" w:cs="Times New Roman"/>
                <w:bCs/>
                <w:iCs/>
                <w:sz w:val="22"/>
              </w:rPr>
              <w:t xml:space="preserve"> </w:t>
            </w:r>
            <w:r w:rsidRPr="006128CF">
              <w:rPr>
                <w:rFonts w:ascii="Times New Roman" w:hAnsi="Times New Roman" w:cs="Times New Roman"/>
                <w:b/>
                <w:i/>
                <w:sz w:val="22"/>
              </w:rPr>
              <w:t>D. J.</w:t>
            </w:r>
            <w:r>
              <w:rPr>
                <w:rFonts w:ascii="Times New Roman" w:hAnsi="Times New Roman" w:cs="Times New Roman"/>
                <w:bCs/>
                <w:iCs/>
                <w:sz w:val="22"/>
              </w:rPr>
              <w:t xml:space="preserve">, &amp; </w:t>
            </w:r>
            <w:proofErr w:type="spellStart"/>
            <w:r>
              <w:rPr>
                <w:rFonts w:ascii="Times New Roman" w:hAnsi="Times New Roman" w:cs="Times New Roman"/>
                <w:bCs/>
                <w:iCs/>
                <w:sz w:val="22"/>
              </w:rPr>
              <w:t>Gavoni</w:t>
            </w:r>
            <w:proofErr w:type="spellEnd"/>
            <w:r>
              <w:rPr>
                <w:rFonts w:ascii="Times New Roman" w:hAnsi="Times New Roman" w:cs="Times New Roman"/>
                <w:bCs/>
                <w:iCs/>
                <w:sz w:val="22"/>
              </w:rPr>
              <w:t>, P. (</w:t>
            </w:r>
            <w:r>
              <w:rPr>
                <w:rFonts w:ascii="Times New Roman" w:hAnsi="Times New Roman" w:cs="Times New Roman"/>
                <w:bCs/>
                <w:i/>
                <w:sz w:val="22"/>
              </w:rPr>
              <w:t>accepted</w:t>
            </w:r>
            <w:r>
              <w:rPr>
                <w:rFonts w:ascii="Times New Roman" w:hAnsi="Times New Roman" w:cs="Times New Roman"/>
                <w:bCs/>
                <w:iCs/>
                <w:sz w:val="22"/>
              </w:rPr>
              <w:t xml:space="preserve">). </w:t>
            </w:r>
            <w:r w:rsidRPr="006128CF">
              <w:rPr>
                <w:rFonts w:ascii="Times New Roman" w:hAnsi="Times New Roman" w:cs="Times New Roman"/>
                <w:bCs/>
                <w:iCs/>
                <w:sz w:val="22"/>
              </w:rPr>
              <w:t>The Effects of Assignment Choice on Quiz Performance and Student Experience in Online Graduate Education</w:t>
            </w:r>
            <w:r>
              <w:rPr>
                <w:rFonts w:ascii="Times New Roman" w:hAnsi="Times New Roman" w:cs="Times New Roman"/>
                <w:bCs/>
                <w:iCs/>
                <w:sz w:val="22"/>
              </w:rPr>
              <w:t xml:space="preserve">. </w:t>
            </w:r>
            <w:r>
              <w:rPr>
                <w:rFonts w:ascii="Times New Roman" w:hAnsi="Times New Roman" w:cs="Times New Roman"/>
                <w:bCs/>
                <w:i/>
                <w:sz w:val="22"/>
              </w:rPr>
              <w:t xml:space="preserve">Journal of Behavioral Education. </w:t>
            </w:r>
          </w:p>
        </w:tc>
      </w:tr>
      <w:tr w:rsidR="002C6DCC" w:rsidRPr="00A04C7E" w14:paraId="48B9732F" w14:textId="77777777" w:rsidTr="00E90A5E">
        <w:trPr>
          <w:cantSplit/>
        </w:trPr>
        <w:tc>
          <w:tcPr>
            <w:tcW w:w="540" w:type="dxa"/>
          </w:tcPr>
          <w:p w14:paraId="7C088901" w14:textId="4D983708" w:rsidR="002C6DCC" w:rsidRDefault="002C6DCC"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74.</w:t>
            </w:r>
          </w:p>
        </w:tc>
        <w:tc>
          <w:tcPr>
            <w:tcW w:w="8910" w:type="dxa"/>
          </w:tcPr>
          <w:p w14:paraId="6E7CE711" w14:textId="0FB89779" w:rsidR="003460DD" w:rsidRDefault="005F151F" w:rsidP="003460DD">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sidR="003460DD">
              <w:rPr>
                <w:rFonts w:ascii="Times New Roman" w:hAnsi="Times New Roman" w:cs="Times New Roman"/>
                <w:bCs/>
                <w:iCs/>
                <w:sz w:val="22"/>
              </w:rPr>
              <w:t>2026</w:t>
            </w:r>
            <w:r>
              <w:rPr>
                <w:rFonts w:ascii="Times New Roman" w:hAnsi="Times New Roman" w:cs="Times New Roman"/>
                <w:bCs/>
                <w:iCs/>
                <w:sz w:val="22"/>
              </w:rPr>
              <w:t xml:space="preserve">). A proof-of-concept demonstration for how to evaluate clinical decision models. </w:t>
            </w:r>
            <w:r>
              <w:rPr>
                <w:rFonts w:ascii="Times New Roman" w:hAnsi="Times New Roman" w:cs="Times New Roman"/>
                <w:bCs/>
                <w:i/>
                <w:sz w:val="22"/>
              </w:rPr>
              <w:t>Behavioral Interventions</w:t>
            </w:r>
            <w:r w:rsidR="003460DD">
              <w:rPr>
                <w:rFonts w:ascii="Times New Roman" w:hAnsi="Times New Roman" w:cs="Times New Roman"/>
                <w:bCs/>
                <w:i/>
                <w:sz w:val="22"/>
              </w:rPr>
              <w:t>, 41</w:t>
            </w:r>
            <w:r w:rsidR="003460DD">
              <w:rPr>
                <w:rFonts w:ascii="Times New Roman" w:hAnsi="Times New Roman" w:cs="Times New Roman"/>
                <w:bCs/>
                <w:iCs/>
                <w:sz w:val="22"/>
              </w:rPr>
              <w:t>(3), e70094</w:t>
            </w:r>
            <w:r>
              <w:rPr>
                <w:rFonts w:ascii="Times New Roman" w:hAnsi="Times New Roman" w:cs="Times New Roman"/>
                <w:bCs/>
                <w:iCs/>
                <w:sz w:val="22"/>
              </w:rPr>
              <w:t>.</w:t>
            </w:r>
            <w:r w:rsidR="003460DD">
              <w:rPr>
                <w:rFonts w:ascii="Times New Roman" w:hAnsi="Times New Roman" w:cs="Times New Roman"/>
                <w:bCs/>
                <w:iCs/>
                <w:sz w:val="22"/>
              </w:rPr>
              <w:t xml:space="preserve"> </w:t>
            </w:r>
            <w:hyperlink r:id="rId19" w:history="1">
              <w:r w:rsidR="003460DD" w:rsidRPr="002D3AF3">
                <w:rPr>
                  <w:rStyle w:val="Hyperlink"/>
                  <w:rFonts w:ascii="Times New Roman" w:hAnsi="Times New Roman" w:cs="Times New Roman"/>
                  <w:bCs/>
                  <w:iCs/>
                  <w:sz w:val="22"/>
                </w:rPr>
                <w:t>https://doi.org/10.1002/bin.70094</w:t>
              </w:r>
            </w:hyperlink>
          </w:p>
        </w:tc>
      </w:tr>
      <w:tr w:rsidR="00F16E9A" w:rsidRPr="00A04C7E" w14:paraId="2C9A4B2B" w14:textId="77777777" w:rsidTr="00E90A5E">
        <w:trPr>
          <w:cantSplit/>
        </w:trPr>
        <w:tc>
          <w:tcPr>
            <w:tcW w:w="540" w:type="dxa"/>
          </w:tcPr>
          <w:p w14:paraId="3F900005" w14:textId="4608DF35" w:rsidR="00F16E9A" w:rsidRDefault="00F16E9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73.</w:t>
            </w:r>
          </w:p>
        </w:tc>
        <w:tc>
          <w:tcPr>
            <w:tcW w:w="8910" w:type="dxa"/>
          </w:tcPr>
          <w:p w14:paraId="125D9E9B" w14:textId="40A96E3A" w:rsidR="005F151F" w:rsidRPr="00344898" w:rsidRDefault="005F151F" w:rsidP="00344898">
            <w:pPr>
              <w:spacing w:before="120" w:after="120"/>
              <w:ind w:left="547" w:hanging="547"/>
              <w:rPr>
                <w:rFonts w:ascii="Times New Roman" w:hAnsi="Times New Roman" w:cs="Times New Roman"/>
                <w:bCs/>
                <w:i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Pr>
                <w:rFonts w:ascii="Times New Roman" w:hAnsi="Times New Roman" w:cs="Times New Roman"/>
                <w:bCs/>
                <w:iCs/>
                <w:sz w:val="22"/>
              </w:rPr>
              <w:t>2026</w:t>
            </w:r>
            <w:r w:rsidRPr="003420D2">
              <w:rPr>
                <w:rFonts w:ascii="Times New Roman" w:hAnsi="Times New Roman" w:cs="Times New Roman"/>
                <w:bCs/>
                <w:iCs/>
                <w:sz w:val="22"/>
              </w:rPr>
              <w:t xml:space="preserve">). Of models, vectors,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20" w:history="1">
              <w:r w:rsidRPr="003420D2">
                <w:rPr>
                  <w:rStyle w:val="Hyperlink"/>
                  <w:rFonts w:ascii="Times New Roman" w:hAnsi="Times New Roman" w:cs="Times New Roman"/>
                  <w:bCs/>
                  <w:iCs/>
                  <w:sz w:val="22"/>
                </w:rPr>
                <w:t>http://dx.doi.org/10.13140/RG.2.2.11144.94723</w:t>
              </w:r>
            </w:hyperlink>
          </w:p>
        </w:tc>
      </w:tr>
      <w:tr w:rsidR="00197019" w:rsidRPr="00A04C7E" w14:paraId="3CD58A80" w14:textId="77777777" w:rsidTr="00E90A5E">
        <w:trPr>
          <w:cantSplit/>
        </w:trPr>
        <w:tc>
          <w:tcPr>
            <w:tcW w:w="540" w:type="dxa"/>
          </w:tcPr>
          <w:p w14:paraId="7AEB45BB" w14:textId="44E224A9" w:rsidR="00197019" w:rsidRDefault="0019701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CA66A2">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2EDF0528" w14:textId="0BB1ABBF" w:rsidR="00344898" w:rsidRPr="00321A06" w:rsidRDefault="00344898" w:rsidP="007159A4">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Pr>
                <w:rFonts w:ascii="Times New Roman" w:hAnsi="Times New Roman" w:cs="Times New Roman"/>
                <w:bCs/>
                <w:iCs/>
                <w:sz w:val="22"/>
              </w:rPr>
              <w:t>2026</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sidR="00A42252">
              <w:rPr>
                <w:rFonts w:ascii="Times New Roman" w:hAnsi="Times New Roman" w:cs="Times New Roman"/>
                <w:i/>
                <w:sz w:val="22"/>
              </w:rPr>
              <w:t xml:space="preserve">, 126, </w:t>
            </w:r>
            <w:r w:rsidR="00A42252">
              <w:rPr>
                <w:rFonts w:ascii="Times New Roman" w:hAnsi="Times New Roman" w:cs="Times New Roman"/>
                <w:iCs/>
                <w:sz w:val="22"/>
              </w:rPr>
              <w:t>e70118</w:t>
            </w:r>
            <w:r>
              <w:rPr>
                <w:rFonts w:ascii="Times New Roman" w:hAnsi="Times New Roman" w:cs="Times New Roman"/>
                <w:iCs/>
                <w:sz w:val="22"/>
              </w:rPr>
              <w:t xml:space="preserve">. </w:t>
            </w:r>
            <w:hyperlink r:id="rId21" w:history="1">
              <w:r w:rsidRPr="007C6776">
                <w:rPr>
                  <w:rStyle w:val="Hyperlink"/>
                  <w:rFonts w:ascii="Times New Roman" w:hAnsi="Times New Roman" w:cs="Times New Roman"/>
                  <w:iCs/>
                  <w:sz w:val="22"/>
                </w:rPr>
                <w:t>https://doi.org/10.1002/jeab.70118</w:t>
              </w:r>
            </w:hyperlink>
          </w:p>
        </w:tc>
      </w:tr>
      <w:tr w:rsidR="00CA66A2" w:rsidRPr="00A04C7E" w14:paraId="566ADEFB" w14:textId="77777777" w:rsidTr="00E90A5E">
        <w:trPr>
          <w:cantSplit/>
        </w:trPr>
        <w:tc>
          <w:tcPr>
            <w:tcW w:w="540" w:type="dxa"/>
          </w:tcPr>
          <w:p w14:paraId="31CFC8BE" w14:textId="40EEC013" w:rsidR="00CA66A2" w:rsidRDefault="00CA66A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71.</w:t>
            </w:r>
          </w:p>
        </w:tc>
        <w:tc>
          <w:tcPr>
            <w:tcW w:w="8910" w:type="dxa"/>
          </w:tcPr>
          <w:p w14:paraId="0B54FC97" w14:textId="1DB0B12D" w:rsidR="007159A4" w:rsidRPr="00C90DA5" w:rsidRDefault="007159A4" w:rsidP="00564D63">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Cs/>
                <w:sz w:val="22"/>
              </w:rPr>
              <w:t>2026</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Pr>
                <w:rFonts w:ascii="Times New Roman" w:hAnsi="Times New Roman" w:cs="Times New Roman"/>
                <w:bCs/>
                <w:i/>
                <w:sz w:val="22"/>
              </w:rPr>
              <w:t xml:space="preserve"> Journal of the Experimental Analysis of Behavior, 125</w:t>
            </w:r>
            <w:r>
              <w:rPr>
                <w:rFonts w:ascii="Times New Roman" w:hAnsi="Times New Roman" w:cs="Times New Roman"/>
                <w:bCs/>
                <w:sz w:val="22"/>
              </w:rPr>
              <w:t>(3), e70109</w:t>
            </w:r>
            <w:r>
              <w:rPr>
                <w:rFonts w:ascii="Times New Roman" w:hAnsi="Times New Roman" w:cs="Times New Roman"/>
                <w:bCs/>
                <w:i/>
                <w:sz w:val="22"/>
              </w:rPr>
              <w:t xml:space="preserve">. </w:t>
            </w:r>
            <w:hyperlink r:id="rId22" w:history="1">
              <w:r w:rsidRPr="008C481A">
                <w:rPr>
                  <w:rStyle w:val="Hyperlink"/>
                  <w:rFonts w:ascii="Times New Roman" w:hAnsi="Times New Roman" w:cs="Times New Roman"/>
                  <w:bCs/>
                  <w:iCs/>
                  <w:sz w:val="22"/>
                </w:rPr>
                <w:t>http://dx.doi.org/10.13140/RG.2.2.12332.03200</w:t>
              </w:r>
            </w:hyperlink>
          </w:p>
        </w:tc>
      </w:tr>
      <w:tr w:rsidR="005A15CA" w:rsidRPr="00A04C7E" w14:paraId="4D88FB3A" w14:textId="77777777" w:rsidTr="00E90A5E">
        <w:trPr>
          <w:cantSplit/>
        </w:trPr>
        <w:tc>
          <w:tcPr>
            <w:tcW w:w="540" w:type="dxa"/>
          </w:tcPr>
          <w:p w14:paraId="530A5509" w14:textId="5BA3ACEC" w:rsidR="005A15CA" w:rsidRDefault="005A15C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p>
        </w:tc>
        <w:tc>
          <w:tcPr>
            <w:tcW w:w="8910" w:type="dxa"/>
          </w:tcPr>
          <w:p w14:paraId="4E6D2DF5" w14:textId="51B5CBB6" w:rsidR="00564D63" w:rsidRPr="005A15CA" w:rsidRDefault="00321A06" w:rsidP="00564D63">
            <w:pPr>
              <w:spacing w:before="120" w:after="120"/>
              <w:ind w:left="547" w:hanging="547"/>
              <w:rPr>
                <w:rFonts w:ascii="Times New Roman" w:hAnsi="Times New Roman" w:cs="Times New Roman"/>
                <w:b/>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Cs/>
                <w:sz w:val="22"/>
              </w:rPr>
              <w:t>2026</w:t>
            </w:r>
            <w:r w:rsidRPr="00C90DA5">
              <w:rPr>
                <w:rFonts w:ascii="Times New Roman" w:hAnsi="Times New Roman" w:cs="Times New Roman"/>
                <w:bCs/>
                <w:iCs/>
                <w:sz w:val="22"/>
              </w:rPr>
              <w:t>). A guide to choosing a balanced outcomes measurement portfolio in ABA organizations.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hyperlink r:id="rId23" w:history="1">
              <w:r w:rsidRPr="00B13F34">
                <w:rPr>
                  <w:rStyle w:val="Hyperlink"/>
                  <w:rFonts w:ascii="Times New Roman" w:hAnsi="Times New Roman" w:cs="Times New Roman"/>
                  <w:bCs/>
                  <w:iCs/>
                  <w:sz w:val="22"/>
                </w:rPr>
                <w:t>https://doi.org/10.1007/s40617-026-01164-2</w:t>
              </w:r>
            </w:hyperlink>
          </w:p>
        </w:tc>
      </w:tr>
      <w:tr w:rsidR="00716768" w:rsidRPr="00A04C7E" w14:paraId="5973D0F1" w14:textId="77777777" w:rsidTr="00E90A5E">
        <w:trPr>
          <w:cantSplit/>
        </w:trPr>
        <w:tc>
          <w:tcPr>
            <w:tcW w:w="540" w:type="dxa"/>
          </w:tcPr>
          <w:p w14:paraId="39B1377F" w14:textId="679E4136"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5EAACC7D" w14:textId="15A6585A" w:rsidR="00716768" w:rsidRPr="00716768" w:rsidRDefault="004717EF" w:rsidP="00321A06">
            <w:pPr>
              <w:spacing w:before="120" w:after="120"/>
              <w:ind w:left="547" w:hanging="547"/>
              <w:rPr>
                <w:rFonts w:ascii="Times New Roman" w:hAnsi="Times New Roman" w:cs="Times New Roman"/>
                <w:b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00321A06">
              <w:rPr>
                <w:rFonts w:ascii="Times New Roman" w:hAnsi="Times New Roman" w:cs="Times New Roman"/>
                <w:bCs/>
                <w:iCs/>
                <w:sz w:val="22"/>
              </w:rPr>
              <w:t>2026</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w:t>
            </w:r>
            <w:r w:rsidR="00321A06">
              <w:rPr>
                <w:rFonts w:ascii="Times New Roman" w:hAnsi="Times New Roman" w:cs="Times New Roman"/>
                <w:bCs/>
                <w:iCs/>
                <w:sz w:val="22"/>
              </w:rPr>
              <w:t xml:space="preserve"> Routledge.</w:t>
            </w:r>
            <w:r w:rsidRPr="00A04C7E">
              <w:rPr>
                <w:rFonts w:ascii="Times New Roman" w:hAnsi="Times New Roman" w:cs="Times New Roman"/>
                <w:bCs/>
                <w:iCs/>
                <w:sz w:val="22"/>
              </w:rPr>
              <w:t xml:space="preserve"> </w:t>
            </w:r>
            <w:r w:rsidR="00321A06">
              <w:rPr>
                <w:rFonts w:ascii="Times New Roman" w:hAnsi="Times New Roman" w:cs="Times New Roman"/>
                <w:bCs/>
                <w:iCs/>
                <w:sz w:val="22"/>
              </w:rPr>
              <w:t xml:space="preserve">ISBN: </w:t>
            </w:r>
            <w:r w:rsidR="00321A06" w:rsidRPr="00321A06">
              <w:rPr>
                <w:rFonts w:ascii="Times New Roman" w:hAnsi="Times New Roman" w:cs="Times New Roman"/>
                <w:bCs/>
                <w:iCs/>
                <w:sz w:val="22"/>
              </w:rPr>
              <w:t>9781032462110</w:t>
            </w:r>
            <w:r w:rsidR="00321A06">
              <w:rPr>
                <w:rFonts w:ascii="Times New Roman" w:hAnsi="Times New Roman" w:cs="Times New Roman"/>
                <w:bCs/>
                <w:iCs/>
                <w:sz w:val="22"/>
              </w:rPr>
              <w:t xml:space="preserve">. </w:t>
            </w:r>
            <w:r w:rsidRPr="00A04C7E">
              <w:rPr>
                <w:rFonts w:ascii="Times New Roman" w:hAnsi="Times New Roman" w:cs="Times New Roman"/>
                <w:bCs/>
                <w:iCs/>
                <w:sz w:val="22"/>
              </w:rPr>
              <w:t xml:space="preserve">Preprint Link: </w:t>
            </w:r>
            <w:hyperlink r:id="rId24" w:history="1">
              <w:r w:rsidRPr="009320B8">
                <w:rPr>
                  <w:rStyle w:val="Hyperlink"/>
                  <w:rFonts w:ascii="Times New Roman" w:hAnsi="Times New Roman" w:cs="Times New Roman"/>
                  <w:bCs/>
                  <w:iCs/>
                  <w:sz w:val="22"/>
                </w:rPr>
                <w:t>https://psyarxiv.com/ue5vx</w:t>
              </w:r>
            </w:hyperlink>
          </w:p>
        </w:tc>
      </w:tr>
      <w:tr w:rsidR="003420D2" w:rsidRPr="00A04C7E" w14:paraId="136A7919" w14:textId="77777777" w:rsidTr="00E90A5E">
        <w:trPr>
          <w:cantSplit/>
        </w:trPr>
        <w:tc>
          <w:tcPr>
            <w:tcW w:w="540" w:type="dxa"/>
          </w:tcPr>
          <w:p w14:paraId="39091704" w14:textId="7107153F"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2CC4C29B" w14:textId="0B54B87C" w:rsidR="004717EF" w:rsidRPr="00377DA4" w:rsidRDefault="004717EF" w:rsidP="00377DA4">
            <w:pPr>
              <w:spacing w:before="120" w:after="120"/>
              <w:ind w:left="547" w:hanging="547"/>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Alaeddini, A. (2026).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hyperlink r:id="rId25" w:history="1">
              <w:r w:rsidRPr="00A94643">
                <w:rPr>
                  <w:rStyle w:val="Hyperlink"/>
                  <w:rFonts w:ascii="Times New Roman" w:hAnsi="Times New Roman" w:cs="Times New Roman"/>
                  <w:bCs/>
                  <w:iCs/>
                  <w:sz w:val="22"/>
                </w:rPr>
                <w:t>https://doi.org/10.1007/s10864-026-09616-z</w:t>
              </w:r>
            </w:hyperlink>
          </w:p>
        </w:tc>
      </w:tr>
      <w:tr w:rsidR="00C62A46" w:rsidRPr="00A04C7E" w14:paraId="5E6608BA" w14:textId="77777777" w:rsidTr="00E90A5E">
        <w:trPr>
          <w:cantSplit/>
        </w:trPr>
        <w:tc>
          <w:tcPr>
            <w:tcW w:w="540" w:type="dxa"/>
          </w:tcPr>
          <w:p w14:paraId="3D773484" w14:textId="7B213AA9" w:rsidR="00C62A46" w:rsidRDefault="00C62A4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67.</w:t>
            </w:r>
          </w:p>
        </w:tc>
        <w:tc>
          <w:tcPr>
            <w:tcW w:w="8910" w:type="dxa"/>
          </w:tcPr>
          <w:p w14:paraId="21268917" w14:textId="60BF0460" w:rsidR="005D0014" w:rsidRPr="00A04C7E" w:rsidRDefault="00C62A46" w:rsidP="005D0014">
            <w:pPr>
              <w:spacing w:before="120" w:after="120"/>
              <w:ind w:left="547" w:hanging="547"/>
              <w:rPr>
                <w:rFonts w:ascii="Times New Roman" w:hAnsi="Times New Roman" w:cs="Times New Roman"/>
                <w:bCs/>
                <w:iCs/>
                <w:sz w:val="22"/>
              </w:rPr>
            </w:pPr>
            <w:r w:rsidRPr="00C62A46">
              <w:rPr>
                <w:rFonts w:ascii="Times New Roman" w:hAnsi="Times New Roman" w:cs="Times New Roman"/>
                <w:b/>
                <w:i/>
                <w:sz w:val="22"/>
              </w:rPr>
              <w:t>Cox, D. J.</w:t>
            </w:r>
            <w:r w:rsidRPr="00C62A46">
              <w:rPr>
                <w:rFonts w:ascii="Times New Roman" w:hAnsi="Times New Roman" w:cs="Times New Roman"/>
                <w:bCs/>
                <w:iCs/>
                <w:sz w:val="22"/>
              </w:rPr>
              <w:t xml:space="preserve"> (</w:t>
            </w:r>
            <w:r>
              <w:rPr>
                <w:rFonts w:ascii="Times New Roman" w:hAnsi="Times New Roman" w:cs="Times New Roman"/>
                <w:bCs/>
                <w:iCs/>
                <w:sz w:val="22"/>
              </w:rPr>
              <w:t>202</w:t>
            </w:r>
            <w:r w:rsidR="00244DC7">
              <w:rPr>
                <w:rFonts w:ascii="Times New Roman" w:hAnsi="Times New Roman" w:cs="Times New Roman"/>
                <w:bCs/>
                <w:iCs/>
                <w:sz w:val="22"/>
              </w:rPr>
              <w:t>6</w:t>
            </w:r>
            <w:r w:rsidRPr="00C62A46">
              <w:rPr>
                <w:rFonts w:ascii="Times New Roman" w:hAnsi="Times New Roman" w:cs="Times New Roman"/>
                <w:bCs/>
                <w:iCs/>
                <w:sz w:val="22"/>
              </w:rPr>
              <w:t xml:space="preserve">). Verbal </w:t>
            </w:r>
            <w:r>
              <w:rPr>
                <w:rFonts w:ascii="Times New Roman" w:hAnsi="Times New Roman" w:cs="Times New Roman"/>
                <w:bCs/>
                <w:iCs/>
                <w:sz w:val="22"/>
              </w:rPr>
              <w:t>f</w:t>
            </w:r>
            <w:r w:rsidRPr="00C62A46">
              <w:rPr>
                <w:rFonts w:ascii="Times New Roman" w:hAnsi="Times New Roman" w:cs="Times New Roman"/>
                <w:bCs/>
                <w:iCs/>
                <w:sz w:val="22"/>
              </w:rPr>
              <w:t xml:space="preserve">rontiers: Combining words in the wild, computational modeling, and behavior analysis to explore verbal communities. </w:t>
            </w:r>
            <w:r w:rsidRPr="00C62A46">
              <w:rPr>
                <w:rFonts w:ascii="Times New Roman" w:hAnsi="Times New Roman" w:cs="Times New Roman"/>
                <w:bCs/>
                <w:i/>
                <w:sz w:val="22"/>
              </w:rPr>
              <w:t>Perspectives on Behavior Science</w:t>
            </w:r>
            <w:r w:rsidR="00244DC7">
              <w:rPr>
                <w:rFonts w:ascii="Times New Roman" w:hAnsi="Times New Roman" w:cs="Times New Roman"/>
                <w:bCs/>
                <w:i/>
                <w:sz w:val="22"/>
              </w:rPr>
              <w:t xml:space="preserve">, 49, </w:t>
            </w:r>
            <w:r w:rsidR="00244DC7">
              <w:rPr>
                <w:rFonts w:ascii="Times New Roman" w:hAnsi="Times New Roman" w:cs="Times New Roman"/>
                <w:bCs/>
                <w:iCs/>
                <w:sz w:val="22"/>
              </w:rPr>
              <w:t>201-232</w:t>
            </w:r>
            <w:r w:rsidRPr="00C62A46">
              <w:rPr>
                <w:rFonts w:ascii="Times New Roman" w:hAnsi="Times New Roman" w:cs="Times New Roman"/>
                <w:bCs/>
                <w:iCs/>
                <w:sz w:val="22"/>
              </w:rPr>
              <w:t>.</w:t>
            </w:r>
            <w:r>
              <w:rPr>
                <w:rFonts w:ascii="Times New Roman" w:hAnsi="Times New Roman" w:cs="Times New Roman"/>
                <w:bCs/>
                <w:iCs/>
                <w:sz w:val="22"/>
              </w:rPr>
              <w:t xml:space="preserve"> </w:t>
            </w:r>
            <w:hyperlink r:id="rId26" w:history="1">
              <w:r w:rsidR="005D0014" w:rsidRPr="004A2FB8">
                <w:rPr>
                  <w:rStyle w:val="Hyperlink"/>
                  <w:rFonts w:ascii="Times New Roman" w:hAnsi="Times New Roman" w:cs="Times New Roman"/>
                  <w:bCs/>
                  <w:iCs/>
                  <w:sz w:val="22"/>
                </w:rPr>
                <w:t>https://doi.org/10.1007/s40614-025-00484-y</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ADF8707"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sidRPr="00007C24">
              <w:rPr>
                <w:rFonts w:ascii="Times New Roman" w:hAnsi="Times New Roman" w:cs="Times New Roman"/>
                <w:bCs/>
                <w:i/>
                <w:sz w:val="22"/>
              </w:rPr>
              <w:t>40</w:t>
            </w:r>
            <w:r w:rsidR="00007C24" w:rsidRPr="00007C24">
              <w:rPr>
                <w:rFonts w:ascii="Times New Roman" w:hAnsi="Times New Roman" w:cs="Times New Roman"/>
                <w:bCs/>
                <w:iCs/>
                <w:sz w:val="22"/>
              </w:rPr>
              <w:t>(4)</w:t>
            </w:r>
            <w:r w:rsidR="00156DE0">
              <w:rPr>
                <w:rFonts w:ascii="Times New Roman" w:hAnsi="Times New Roman" w:cs="Times New Roman"/>
                <w:bCs/>
                <w:iCs/>
                <w:sz w:val="22"/>
              </w:rPr>
              <w:t xml:space="preserve">,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27"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28"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9"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5A854637"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30" w:history="1">
              <w:r w:rsidR="007D6B77" w:rsidRPr="00FB27FE">
                <w:rPr>
                  <w:rStyle w:val="Hyperlink"/>
                  <w:rFonts w:ascii="Times New Roman" w:hAnsi="Times New Roman" w:cs="Times New Roman"/>
                  <w:bCs/>
                  <w:iCs/>
                  <w:sz w:val="22"/>
                </w:rPr>
                <w:t>http://dx.doi.org/10.1002/bin.70031</w:t>
              </w:r>
            </w:hyperlink>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6F253586"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 xml:space="preserve">Toward </w:t>
            </w:r>
            <w:r w:rsidR="005D0014" w:rsidRPr="003B5C11">
              <w:rPr>
                <w:rFonts w:ascii="Times New Roman" w:hAnsi="Times New Roman" w:cs="Times New Roman"/>
                <w:bCs/>
                <w:iCs/>
                <w:sz w:val="22"/>
              </w:rPr>
              <w:t>collapsing the is-ought distinction</w:t>
            </w:r>
            <w:r w:rsidRPr="003B5C11">
              <w:rPr>
                <w:rFonts w:ascii="Times New Roman" w:hAnsi="Times New Roman" w:cs="Times New Roman"/>
                <w:bCs/>
                <w:iCs/>
                <w:sz w:val="22"/>
              </w:rPr>
              <w:t xml:space="preserve">: An </w:t>
            </w:r>
            <w:r w:rsidR="005D0014">
              <w:rPr>
                <w:rFonts w:ascii="Times New Roman" w:hAnsi="Times New Roman" w:cs="Times New Roman"/>
                <w:bCs/>
                <w:iCs/>
                <w:sz w:val="22"/>
              </w:rPr>
              <w:t>i</w:t>
            </w:r>
            <w:r w:rsidR="005D0014" w:rsidRPr="003B5C11">
              <w:rPr>
                <w:rFonts w:ascii="Times New Roman" w:hAnsi="Times New Roman" w:cs="Times New Roman"/>
                <w:bCs/>
                <w:iCs/>
                <w:sz w:val="22"/>
              </w:rPr>
              <w:t>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sidR="005D0014">
              <w:rPr>
                <w:rFonts w:ascii="Times New Roman" w:hAnsi="Times New Roman" w:cs="Times New Roman"/>
                <w:bCs/>
                <w:i/>
                <w:sz w:val="22"/>
              </w:rPr>
              <w:t>, 18</w:t>
            </w:r>
            <w:r w:rsidR="005D0014">
              <w:rPr>
                <w:rFonts w:ascii="Times New Roman" w:hAnsi="Times New Roman" w:cs="Times New Roman"/>
                <w:bCs/>
                <w:iCs/>
                <w:sz w:val="22"/>
              </w:rPr>
              <w:t>, 629-630</w:t>
            </w:r>
            <w:r>
              <w:rPr>
                <w:rFonts w:ascii="Times New Roman" w:hAnsi="Times New Roman" w:cs="Times New Roman"/>
                <w:bCs/>
                <w:iCs/>
                <w:sz w:val="22"/>
              </w:rPr>
              <w:t xml:space="preserve">. </w:t>
            </w:r>
            <w:hyperlink r:id="rId31"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61.</w:t>
            </w:r>
          </w:p>
        </w:tc>
        <w:tc>
          <w:tcPr>
            <w:tcW w:w="8910" w:type="dxa"/>
          </w:tcPr>
          <w:p w14:paraId="32C14C67" w14:textId="384C5570"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Perspectives on Behavior Science</w:t>
            </w:r>
            <w:r w:rsidR="005D0014">
              <w:rPr>
                <w:rFonts w:ascii="Times New Roman" w:hAnsi="Times New Roman" w:cs="Times New Roman"/>
                <w:bCs/>
                <w:i/>
                <w:iCs/>
                <w:sz w:val="22"/>
              </w:rPr>
              <w:t xml:space="preserve">, 48, </w:t>
            </w:r>
            <w:r w:rsidR="005D0014">
              <w:rPr>
                <w:rFonts w:ascii="Times New Roman" w:hAnsi="Times New Roman" w:cs="Times New Roman"/>
                <w:bCs/>
                <w:sz w:val="22"/>
              </w:rPr>
              <w:t>621-631</w:t>
            </w:r>
            <w:r>
              <w:rPr>
                <w:rFonts w:ascii="Times New Roman" w:hAnsi="Times New Roman" w:cs="Times New Roman"/>
                <w:bCs/>
                <w:i/>
                <w:iCs/>
                <w:sz w:val="22"/>
              </w:rPr>
              <w:t xml:space="preserve">. </w:t>
            </w:r>
            <w:hyperlink r:id="rId32"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3"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4"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35"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57.</w:t>
            </w:r>
          </w:p>
        </w:tc>
        <w:tc>
          <w:tcPr>
            <w:tcW w:w="8910" w:type="dxa"/>
          </w:tcPr>
          <w:p w14:paraId="36E59584" w14:textId="272E532D"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w:t>
            </w:r>
            <w:r w:rsidR="00271092">
              <w:rPr>
                <w:rFonts w:ascii="Times New Roman" w:hAnsi="Times New Roman" w:cs="Times New Roman"/>
                <w:bCs/>
                <w:iCs/>
                <w:sz w:val="22"/>
              </w:rPr>
              <w:t xml:space="preserve">static </w:t>
            </w:r>
            <w:r>
              <w:rPr>
                <w:rFonts w:ascii="Times New Roman" w:hAnsi="Times New Roman" w:cs="Times New Roman"/>
                <w:bCs/>
                <w:iCs/>
                <w:sz w:val="22"/>
              </w:rPr>
              <w:t xml:space="preserve">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36" w:history="1">
              <w:r w:rsidRPr="00210F95">
                <w:rPr>
                  <w:rStyle w:val="Hyperlink"/>
                  <w:rFonts w:ascii="Times New Roman" w:hAnsi="Times New Roman" w:cs="Times New Roman"/>
                  <w:bCs/>
                  <w:iCs/>
                  <w:sz w:val="22"/>
                </w:rPr>
                <w:t>https://doi.org/10.17605/OSF.IO/PW6B8</w:t>
              </w:r>
            </w:hyperlink>
          </w:p>
        </w:tc>
      </w:tr>
      <w:tr w:rsidR="0006141F" w:rsidRPr="00A04C7E" w14:paraId="1BB38F6B" w14:textId="77777777" w:rsidTr="00E90A5E">
        <w:trPr>
          <w:cantSplit/>
        </w:trPr>
        <w:tc>
          <w:tcPr>
            <w:tcW w:w="540" w:type="dxa"/>
          </w:tcPr>
          <w:p w14:paraId="09D051C2" w14:textId="75EF43E0"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17DD3128" w14:textId="0A64D7CD" w:rsidR="0006141F" w:rsidRPr="00A04C7E"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Pr>
                <w:rFonts w:ascii="Times New Roman" w:hAnsi="Times New Roman" w:cs="Times New Roman"/>
                <w:bCs/>
                <w:i/>
                <w:sz w:val="22"/>
              </w:rPr>
              <w:t>, 18</w:t>
            </w:r>
            <w:r>
              <w:rPr>
                <w:rFonts w:ascii="Times New Roman" w:hAnsi="Times New Roman" w:cs="Times New Roman"/>
                <w:bCs/>
                <w:iCs/>
                <w:sz w:val="22"/>
              </w:rPr>
              <w:t>, 706-720</w:t>
            </w:r>
            <w:r w:rsidRPr="00A04C7E">
              <w:rPr>
                <w:rFonts w:ascii="Times New Roman" w:hAnsi="Times New Roman" w:cs="Times New Roman"/>
                <w:bCs/>
                <w:iCs/>
                <w:sz w:val="22"/>
              </w:rPr>
              <w:t xml:space="preserve">. </w:t>
            </w:r>
            <w:hyperlink r:id="rId37" w:history="1">
              <w:r w:rsidRPr="00A04C7E">
                <w:rPr>
                  <w:rStyle w:val="Hyperlink"/>
                  <w:rFonts w:ascii="Times New Roman" w:hAnsi="Times New Roman" w:cs="Times New Roman"/>
                  <w:bCs/>
                  <w:iCs/>
                  <w:sz w:val="21"/>
                  <w:szCs w:val="21"/>
                </w:rPr>
                <w:t>https://doi.org/10.1007/s40617-023-00824-x</w:t>
              </w:r>
            </w:hyperlink>
          </w:p>
        </w:tc>
      </w:tr>
      <w:tr w:rsidR="0006141F" w:rsidRPr="00A04C7E" w14:paraId="7216270D" w14:textId="77777777" w:rsidTr="00E90A5E">
        <w:trPr>
          <w:cantSplit/>
        </w:trPr>
        <w:tc>
          <w:tcPr>
            <w:tcW w:w="540" w:type="dxa"/>
          </w:tcPr>
          <w:p w14:paraId="7E89C20D" w14:textId="34022384"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05E660A4" w14:textId="2C8E83AF" w:rsidR="0006141F"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Cascarilla,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Pr>
                <w:rFonts w:ascii="Times New Roman" w:hAnsi="Times New Roman" w:cs="Times New Roman"/>
                <w:bCs/>
                <w:iCs/>
                <w:sz w:val="22"/>
              </w:rPr>
              <w:t>5</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Pr>
                <w:rFonts w:ascii="Times New Roman" w:hAnsi="Times New Roman" w:cs="Times New Roman"/>
                <w:bCs/>
                <w:i/>
                <w:sz w:val="22"/>
              </w:rPr>
              <w:t xml:space="preserve">, </w:t>
            </w:r>
            <w:r w:rsidRPr="00FD6D47">
              <w:rPr>
                <w:rFonts w:ascii="Times New Roman" w:hAnsi="Times New Roman" w:cs="Times New Roman"/>
                <w:bCs/>
                <w:i/>
                <w:sz w:val="22"/>
              </w:rPr>
              <w:t>18</w:t>
            </w:r>
            <w:r>
              <w:rPr>
                <w:rFonts w:ascii="Times New Roman" w:hAnsi="Times New Roman" w:cs="Times New Roman"/>
                <w:bCs/>
                <w:iCs/>
                <w:sz w:val="22"/>
              </w:rPr>
              <w:t>, 721-728</w:t>
            </w:r>
            <w:r w:rsidRPr="00A04C7E">
              <w:rPr>
                <w:rFonts w:ascii="Times New Roman" w:hAnsi="Times New Roman" w:cs="Times New Roman"/>
                <w:bCs/>
                <w:iCs/>
                <w:sz w:val="22"/>
              </w:rPr>
              <w:t xml:space="preserve">. </w:t>
            </w:r>
            <w:hyperlink r:id="rId38" w:history="1">
              <w:r w:rsidRPr="007E6AF6">
                <w:rPr>
                  <w:rStyle w:val="Hyperlink"/>
                  <w:rFonts w:ascii="Times New Roman" w:hAnsi="Times New Roman" w:cs="Times New Roman"/>
                  <w:bCs/>
                  <w:iCs/>
                  <w:sz w:val="22"/>
                </w:rPr>
                <w:t>https://doi.org/10.1007/s40617-023-00843-8</w:t>
              </w:r>
            </w:hyperlink>
          </w:p>
        </w:tc>
      </w:tr>
      <w:tr w:rsidR="00C77D0D" w:rsidRPr="00A04C7E" w14:paraId="23C3A195" w14:textId="77777777" w:rsidTr="00E90A5E">
        <w:trPr>
          <w:cantSplit/>
        </w:trPr>
        <w:tc>
          <w:tcPr>
            <w:tcW w:w="540" w:type="dxa"/>
          </w:tcPr>
          <w:p w14:paraId="07CFFA5E" w14:textId="54F37E38"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5</w:t>
            </w:r>
            <w:r w:rsidR="0006141F">
              <w:rPr>
                <w:rFonts w:ascii="Times New Roman" w:hAnsi="Times New Roman" w:cs="Times New Roman"/>
                <w:color w:val="000000"/>
                <w:sz w:val="22"/>
              </w:rPr>
              <w:t>4</w:t>
            </w:r>
            <w:r>
              <w:rPr>
                <w:rFonts w:ascii="Times New Roman" w:hAnsi="Times New Roman" w:cs="Times New Roman"/>
                <w:color w:val="000000"/>
                <w:sz w:val="22"/>
              </w:rPr>
              <w:t xml:space="preserve">.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this decreases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39"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B61C3C1"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13FFC375" w14:textId="4DA97AB6"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6A6FCF">
              <w:rPr>
                <w:rFonts w:ascii="Times New Roman" w:hAnsi="Times New Roman" w:cs="Times New Roman"/>
                <w:bCs/>
                <w:i/>
                <w:sz w:val="22"/>
              </w:rPr>
              <w:t>, 29</w:t>
            </w:r>
            <w:r w:rsidR="006A6FCF">
              <w:rPr>
                <w:rFonts w:ascii="Times New Roman" w:hAnsi="Times New Roman" w:cs="Times New Roman"/>
                <w:bCs/>
                <w:iCs/>
                <w:sz w:val="22"/>
              </w:rPr>
              <w:t>(3), 590-606</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40"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14A20B21"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41"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3E63C84"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42"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447EE996"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0</w:t>
            </w:r>
            <w:r w:rsidRPr="00A04C7E">
              <w:rPr>
                <w:rFonts w:ascii="Times New Roman" w:hAnsi="Times New Roman" w:cs="Times New Roman"/>
                <w:sz w:val="22"/>
              </w:rPr>
              <w:t>.</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43"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7E88A989" w:rsidR="007445A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49</w:t>
            </w:r>
            <w:r w:rsidR="007445A4" w:rsidRPr="00A04C7E">
              <w:rPr>
                <w:rFonts w:ascii="Times New Roman" w:hAnsi="Times New Roman" w:cs="Times New Roman"/>
                <w:color w:val="000000"/>
                <w:sz w:val="22"/>
              </w:rPr>
              <w:t>.</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44"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1A275B08" w:rsidR="00224A5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48</w:t>
            </w:r>
            <w:r w:rsidR="00224A54" w:rsidRPr="00A04C7E">
              <w:rPr>
                <w:rFonts w:ascii="Times New Roman" w:hAnsi="Times New Roman" w:cs="Times New Roman"/>
                <w:color w:val="000000"/>
                <w:sz w:val="22"/>
              </w:rPr>
              <w:t>.</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45"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36AB9381"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46"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6A51E0A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47"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55A89908"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48" w:history="1">
              <w:r w:rsidRPr="00A04C7E">
                <w:rPr>
                  <w:rStyle w:val="Hyperlink"/>
                  <w:rFonts w:ascii="Times New Roman" w:hAnsi="Times New Roman" w:cs="Times New Roman"/>
                  <w:bCs/>
                  <w:iCs/>
                  <w:sz w:val="22"/>
                </w:rPr>
                <w:t>https://doi.org/10.3390/ani13193073</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9"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50"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51"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*Marya,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 xml:space="preserve">*Marano-Frezza, K. E., Vladescu, J. C., Reeve, K. F., Sidener,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52"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53"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54"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55"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56"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57"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8"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9"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60"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61"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62"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63"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McPhetres,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64"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65"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Sidener,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66"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67"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68"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9"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70"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71"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72"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73"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74"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75"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76"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77"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78"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Dorey,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9"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80"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*Miranda, M., *Drabek,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81"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82"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83"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84"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85"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Marcowski,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86"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87"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88"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9"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C7287F" w:rsidRPr="00A04C7E" w14:paraId="375502CD" w14:textId="77777777" w:rsidTr="00766738">
        <w:trPr>
          <w:cantSplit/>
        </w:trPr>
        <w:tc>
          <w:tcPr>
            <w:tcW w:w="540" w:type="dxa"/>
          </w:tcPr>
          <w:p w14:paraId="44471D32" w14:textId="384A56D6" w:rsidR="00C7287F" w:rsidRDefault="00C7287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A807D9">
              <w:rPr>
                <w:rFonts w:ascii="Times New Roman" w:hAnsi="Times New Roman" w:cs="Times New Roman"/>
                <w:color w:val="000000"/>
                <w:sz w:val="22"/>
              </w:rPr>
              <w:t>5</w:t>
            </w:r>
            <w:r>
              <w:rPr>
                <w:rFonts w:ascii="Times New Roman" w:hAnsi="Times New Roman" w:cs="Times New Roman"/>
                <w:color w:val="000000"/>
                <w:sz w:val="22"/>
              </w:rPr>
              <w:t>.</w:t>
            </w:r>
          </w:p>
        </w:tc>
        <w:tc>
          <w:tcPr>
            <w:tcW w:w="8910" w:type="dxa"/>
          </w:tcPr>
          <w:p w14:paraId="7737EB91" w14:textId="712089D4" w:rsidR="00C7287F" w:rsidRPr="00C7287F" w:rsidRDefault="00C7287F" w:rsidP="00B220A6">
            <w:pPr>
              <w:snapToGrid w:val="0"/>
              <w:spacing w:before="120" w:after="120" w:line="240" w:lineRule="auto"/>
              <w:ind w:left="252" w:hanging="252"/>
              <w:rPr>
                <w:rFonts w:ascii="Times New Roman" w:hAnsi="Times New Roman" w:cs="Times New Roman"/>
                <w:bCs/>
                <w:i/>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w:t>
            </w:r>
            <w:r w:rsidRPr="00C7287F">
              <w:rPr>
                <w:rFonts w:ascii="Times New Roman" w:hAnsi="Times New Roman" w:cs="Times New Roman"/>
                <w:bCs/>
                <w:iCs/>
                <w:sz w:val="22"/>
              </w:rPr>
              <w:t xml:space="preserve">Presented but Not Published: Conference Topics with Smaller Research Bases and What </w:t>
            </w:r>
            <w:proofErr w:type="gramStart"/>
            <w:r w:rsidRPr="00C7287F">
              <w:rPr>
                <w:rFonts w:ascii="Times New Roman" w:hAnsi="Times New Roman" w:cs="Times New Roman"/>
                <w:bCs/>
                <w:iCs/>
                <w:sz w:val="22"/>
              </w:rPr>
              <w:t>To</w:t>
            </w:r>
            <w:proofErr w:type="gramEnd"/>
            <w:r w:rsidRPr="00C7287F">
              <w:rPr>
                <w:rFonts w:ascii="Times New Roman" w:hAnsi="Times New Roman" w:cs="Times New Roman"/>
                <w:bCs/>
                <w:iCs/>
                <w:sz w:val="22"/>
              </w:rPr>
              <w:t xml:space="preserve"> Do About It</w:t>
            </w:r>
            <w:r>
              <w:rPr>
                <w:rFonts w:ascii="Times New Roman" w:hAnsi="Times New Roman" w:cs="Times New Roman"/>
                <w:bCs/>
                <w:iCs/>
                <w:sz w:val="22"/>
              </w:rPr>
              <w:t xml:space="preserve">. </w:t>
            </w:r>
            <w:r>
              <w:rPr>
                <w:rFonts w:ascii="Times New Roman" w:hAnsi="Times New Roman" w:cs="Times New Roman"/>
                <w:bCs/>
                <w:i/>
                <w:sz w:val="22"/>
              </w:rPr>
              <w:t>Behavioral Interventions.</w:t>
            </w:r>
          </w:p>
        </w:tc>
      </w:tr>
      <w:tr w:rsidR="003714D8" w:rsidRPr="00A04C7E" w14:paraId="2B8C01CA" w14:textId="77777777" w:rsidTr="00766738">
        <w:trPr>
          <w:cantSplit/>
        </w:trPr>
        <w:tc>
          <w:tcPr>
            <w:tcW w:w="540" w:type="dxa"/>
          </w:tcPr>
          <w:p w14:paraId="274FC9CD" w14:textId="08E4F11A" w:rsidR="003714D8" w:rsidRDefault="003714D8"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A807D9">
              <w:rPr>
                <w:rFonts w:ascii="Times New Roman" w:hAnsi="Times New Roman" w:cs="Times New Roman"/>
                <w:color w:val="000000"/>
                <w:sz w:val="22"/>
              </w:rPr>
              <w:t>4</w:t>
            </w:r>
            <w:r>
              <w:rPr>
                <w:rFonts w:ascii="Times New Roman" w:hAnsi="Times New Roman" w:cs="Times New Roman"/>
                <w:color w:val="000000"/>
                <w:sz w:val="22"/>
              </w:rPr>
              <w:t>.</w:t>
            </w:r>
          </w:p>
        </w:tc>
        <w:tc>
          <w:tcPr>
            <w:tcW w:w="8910" w:type="dxa"/>
          </w:tcPr>
          <w:p w14:paraId="3AFD8960" w14:textId="28003051" w:rsidR="003714D8" w:rsidRPr="003714D8" w:rsidRDefault="003714D8" w:rsidP="00B220A6">
            <w:pPr>
              <w:snapToGrid w:val="0"/>
              <w:spacing w:before="120" w:after="120" w:line="240" w:lineRule="auto"/>
              <w:ind w:left="252" w:hanging="252"/>
              <w:rPr>
                <w:rFonts w:ascii="Times New Roman" w:hAnsi="Times New Roman" w:cs="Times New Roman"/>
                <w:b/>
                <w:i/>
                <w:sz w:val="22"/>
              </w:rPr>
            </w:pPr>
            <w:r>
              <w:rPr>
                <w:rFonts w:ascii="Times New Roman" w:hAnsi="Times New Roman" w:cs="Times New Roman"/>
                <w:b/>
                <w:i/>
                <w:sz w:val="22"/>
              </w:rPr>
              <w:t xml:space="preserve">Cox, D. J. </w:t>
            </w:r>
            <w:r>
              <w:rPr>
                <w:rFonts w:ascii="Times New Roman" w:hAnsi="Times New Roman" w:cs="Times New Roman"/>
                <w:bCs/>
                <w:iCs/>
                <w:sz w:val="22"/>
              </w:rPr>
              <w:t>(</w:t>
            </w:r>
            <w:r>
              <w:rPr>
                <w:rFonts w:ascii="Times New Roman" w:hAnsi="Times New Roman" w:cs="Times New Roman"/>
                <w:bCs/>
                <w:i/>
                <w:sz w:val="22"/>
              </w:rPr>
              <w:t>in review</w:t>
            </w:r>
            <w:r>
              <w:rPr>
                <w:rFonts w:ascii="Times New Roman" w:hAnsi="Times New Roman" w:cs="Times New Roman"/>
                <w:bCs/>
                <w:iCs/>
                <w:sz w:val="22"/>
              </w:rPr>
              <w:t xml:space="preserve">). </w:t>
            </w:r>
            <w:r w:rsidRPr="003714D8">
              <w:rPr>
                <w:rFonts w:ascii="Times New Roman" w:hAnsi="Times New Roman" w:cs="Times New Roman"/>
                <w:bCs/>
                <w:iCs/>
                <w:sz w:val="22"/>
              </w:rPr>
              <w:t>Predicting Choice Under Positive and Negative Earning Budgets: Comparisons Among Behavior-Analytic, Behavioral Ecological, and Reinforcement Learning Models</w:t>
            </w:r>
            <w:r>
              <w:rPr>
                <w:rFonts w:ascii="Times New Roman" w:hAnsi="Times New Roman" w:cs="Times New Roman"/>
                <w:bCs/>
                <w:iCs/>
                <w:sz w:val="22"/>
              </w:rPr>
              <w:t xml:space="preserve">. </w:t>
            </w:r>
            <w:r>
              <w:rPr>
                <w:rFonts w:ascii="Times New Roman" w:hAnsi="Times New Roman" w:cs="Times New Roman"/>
                <w:bCs/>
                <w:i/>
                <w:sz w:val="22"/>
              </w:rPr>
              <w:t>Psychological Record.</w:t>
            </w:r>
          </w:p>
        </w:tc>
      </w:tr>
      <w:tr w:rsidR="002B40EE" w:rsidRPr="00A04C7E" w14:paraId="1BB702CE" w14:textId="77777777" w:rsidTr="00766738">
        <w:trPr>
          <w:cantSplit/>
        </w:trPr>
        <w:tc>
          <w:tcPr>
            <w:tcW w:w="540" w:type="dxa"/>
          </w:tcPr>
          <w:p w14:paraId="4CA6EC65" w14:textId="0CFB75B6" w:rsidR="002B40EE" w:rsidRDefault="002B40E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A807D9">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3AC7BD54" w14:textId="107E2DBC" w:rsidR="002B40EE" w:rsidRPr="002B40EE" w:rsidRDefault="002B40EE"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Weil, L.  (</w:t>
            </w:r>
            <w:r>
              <w:rPr>
                <w:rFonts w:ascii="Times New Roman" w:hAnsi="Times New Roman" w:cs="Times New Roman"/>
                <w:bCs/>
                <w:i/>
                <w:sz w:val="22"/>
              </w:rPr>
              <w:t>in review</w:t>
            </w:r>
            <w:r>
              <w:rPr>
                <w:rFonts w:ascii="Times New Roman" w:hAnsi="Times New Roman" w:cs="Times New Roman"/>
                <w:bCs/>
                <w:iCs/>
                <w:sz w:val="22"/>
              </w:rPr>
              <w:t xml:space="preserve">). A demand analysis of ethical outcomes.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tc>
      </w:tr>
      <w:tr w:rsidR="00223ABF" w:rsidRPr="00A04C7E" w14:paraId="3547DBF2" w14:textId="77777777" w:rsidTr="00766738">
        <w:trPr>
          <w:cantSplit/>
        </w:trPr>
        <w:tc>
          <w:tcPr>
            <w:tcW w:w="540" w:type="dxa"/>
          </w:tcPr>
          <w:p w14:paraId="217FE288" w14:textId="5A468918"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A807D9">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42223494" w14:textId="073EED56" w:rsidR="00223ABF" w:rsidRPr="00223ABF" w:rsidRDefault="00223ABF" w:rsidP="00B220A6">
            <w:pPr>
              <w:snapToGrid w:val="0"/>
              <w:spacing w:before="120" w:after="120" w:line="240" w:lineRule="auto"/>
              <w:ind w:left="252" w:hanging="252"/>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Extending the conversation around the ethical use of AI in ABA. </w:t>
            </w:r>
            <w:r>
              <w:rPr>
                <w:rFonts w:ascii="Times New Roman" w:hAnsi="Times New Roman" w:cs="Times New Roman"/>
                <w:bCs/>
                <w:i/>
                <w:iCs/>
                <w:sz w:val="22"/>
              </w:rPr>
              <w:t>Behavior Analysis in Practice</w:t>
            </w:r>
            <w:r>
              <w:rPr>
                <w:rFonts w:ascii="Times New Roman" w:hAnsi="Times New Roman" w:cs="Times New Roman"/>
                <w:bCs/>
                <w:sz w:val="22"/>
              </w:rPr>
              <w:t xml:space="preserve">. </w:t>
            </w:r>
          </w:p>
        </w:tc>
      </w:tr>
      <w:tr w:rsidR="00223ABF" w:rsidRPr="00A04C7E" w14:paraId="04BC0944" w14:textId="77777777" w:rsidTr="00766738">
        <w:trPr>
          <w:cantSplit/>
        </w:trPr>
        <w:tc>
          <w:tcPr>
            <w:tcW w:w="540" w:type="dxa"/>
          </w:tcPr>
          <w:p w14:paraId="0FEA7BD7" w14:textId="1EBDEF26"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A807D9">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319D9078" w14:textId="26FEC672" w:rsidR="00223ABF" w:rsidRPr="0031276A" w:rsidRDefault="00223ABF" w:rsidP="00B220A6">
            <w:pPr>
              <w:snapToGrid w:val="0"/>
              <w:spacing w:before="120" w:after="120" w:line="240" w:lineRule="auto"/>
              <w:ind w:left="252" w:hanging="252"/>
              <w:rPr>
                <w:rFonts w:ascii="Times New Roman" w:hAnsi="Times New Roman" w:cs="Times New Roman"/>
                <w:b/>
                <w:i/>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r>
              <w:rPr>
                <w:rFonts w:ascii="Times New Roman" w:hAnsi="Times New Roman" w:cs="Times New Roman"/>
                <w:bCs/>
                <w:i/>
                <w:iCs/>
                <w:sz w:val="22"/>
              </w:rPr>
              <w:t>Journal of the Experimental Analysis of Behavior.</w:t>
            </w:r>
            <w:r w:rsidRPr="0031276A">
              <w:rPr>
                <w:rFonts w:ascii="Times New Roman" w:hAnsi="Times New Roman" w:cs="Times New Roman"/>
                <w:b/>
                <w:i/>
                <w:sz w:val="22"/>
              </w:rPr>
              <w:t xml:space="preserve"> </w:t>
            </w:r>
          </w:p>
        </w:tc>
      </w:tr>
      <w:tr w:rsidR="0031276A" w:rsidRPr="00A04C7E" w14:paraId="01BB97B6" w14:textId="77777777" w:rsidTr="00766738">
        <w:trPr>
          <w:cantSplit/>
        </w:trPr>
        <w:tc>
          <w:tcPr>
            <w:tcW w:w="540" w:type="dxa"/>
          </w:tcPr>
          <w:p w14:paraId="48A6E99E" w14:textId="67769289" w:rsidR="0031276A" w:rsidRDefault="0031276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A807D9">
              <w:rPr>
                <w:rFonts w:ascii="Times New Roman" w:hAnsi="Times New Roman" w:cs="Times New Roman"/>
                <w:color w:val="000000"/>
                <w:sz w:val="22"/>
              </w:rPr>
              <w:t>0</w:t>
            </w:r>
            <w:r>
              <w:rPr>
                <w:rFonts w:ascii="Times New Roman" w:hAnsi="Times New Roman" w:cs="Times New Roman"/>
                <w:color w:val="000000"/>
                <w:sz w:val="22"/>
              </w:rPr>
              <w:t>.</w:t>
            </w:r>
          </w:p>
        </w:tc>
        <w:tc>
          <w:tcPr>
            <w:tcW w:w="8910" w:type="dxa"/>
          </w:tcPr>
          <w:p w14:paraId="465D3B5F" w14:textId="170FC5E1" w:rsidR="0031276A" w:rsidRPr="0031276A" w:rsidRDefault="0031276A" w:rsidP="00B220A6">
            <w:pPr>
              <w:snapToGrid w:val="0"/>
              <w:spacing w:before="120" w:after="120" w:line="240" w:lineRule="auto"/>
              <w:ind w:left="252" w:hanging="252"/>
              <w:rPr>
                <w:rFonts w:ascii="Times New Roman" w:hAnsi="Times New Roman" w:cs="Times New Roman"/>
                <w:bCs/>
                <w:i/>
                <w:iCs/>
                <w:sz w:val="22"/>
              </w:rPr>
            </w:pPr>
            <w:r w:rsidRPr="0031276A">
              <w:rPr>
                <w:rFonts w:ascii="Times New Roman" w:hAnsi="Times New Roman" w:cs="Times New Roman"/>
                <w:b/>
                <w:i/>
                <w:sz w:val="22"/>
              </w:rPr>
              <w:t>Cox, D. J.</w:t>
            </w:r>
            <w:r w:rsidRPr="0031276A">
              <w:rPr>
                <w:rFonts w:ascii="Times New Roman" w:hAnsi="Times New Roman" w:cs="Times New Roman"/>
                <w:bCs/>
                <w:iCs/>
                <w:sz w:val="22"/>
              </w:rPr>
              <w:t xml:space="preserve">, </w:t>
            </w:r>
            <w:r w:rsidR="00223ABF">
              <w:rPr>
                <w:rFonts w:ascii="Times New Roman" w:hAnsi="Times New Roman" w:cs="Times New Roman"/>
                <w:bCs/>
                <w:iCs/>
                <w:sz w:val="22"/>
              </w:rPr>
              <w:t>*</w:t>
            </w:r>
            <w:r w:rsidRPr="0031276A">
              <w:rPr>
                <w:rFonts w:ascii="Times New Roman" w:hAnsi="Times New Roman" w:cs="Times New Roman"/>
                <w:bCs/>
                <w:iCs/>
                <w:sz w:val="22"/>
              </w:rPr>
              <w:t>Drugan-Eppich, K., &amp; Sanabria, F. (</w:t>
            </w:r>
            <w:r>
              <w:rPr>
                <w:rFonts w:ascii="Times New Roman" w:hAnsi="Times New Roman" w:cs="Times New Roman"/>
                <w:bCs/>
                <w:i/>
                <w:sz w:val="22"/>
              </w:rPr>
              <w:t>in review</w:t>
            </w:r>
            <w:r w:rsidRPr="0031276A">
              <w:rPr>
                <w:rFonts w:ascii="Times New Roman" w:hAnsi="Times New Roman" w:cs="Times New Roman"/>
                <w:bCs/>
                <w:iCs/>
                <w:sz w:val="22"/>
              </w:rPr>
              <w:t>). Using machine learning for multiscale, nonlinear dynamical analyses of pigeon peck IRTs and side-entry choices.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w:t>
            </w:r>
            <w:r w:rsidR="00006FFC">
              <w:rPr>
                <w:rFonts w:ascii="Times New Roman" w:hAnsi="Times New Roman" w:cs="Times New Roman"/>
                <w:bCs/>
                <w:i/>
                <w:iCs/>
                <w:sz w:val="22"/>
              </w:rPr>
              <w:t>.</w:t>
            </w:r>
          </w:p>
        </w:tc>
      </w:tr>
      <w:tr w:rsidR="00820D2D" w:rsidRPr="00A04C7E" w14:paraId="0828029C" w14:textId="77777777" w:rsidTr="00766738">
        <w:trPr>
          <w:cantSplit/>
        </w:trPr>
        <w:tc>
          <w:tcPr>
            <w:tcW w:w="540" w:type="dxa"/>
          </w:tcPr>
          <w:p w14:paraId="64944122" w14:textId="4CB95ED6" w:rsidR="00820D2D"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820D2D">
              <w:rPr>
                <w:rFonts w:ascii="Times New Roman" w:hAnsi="Times New Roman" w:cs="Times New Roman"/>
                <w:color w:val="000000"/>
                <w:sz w:val="22"/>
              </w:rPr>
              <w:t>.</w:t>
            </w:r>
          </w:p>
        </w:tc>
        <w:tc>
          <w:tcPr>
            <w:tcW w:w="8910" w:type="dxa"/>
          </w:tcPr>
          <w:p w14:paraId="26939E2E" w14:textId="63604456" w:rsidR="00820D2D" w:rsidRPr="00820D2D" w:rsidRDefault="00820D2D" w:rsidP="00B220A6">
            <w:pPr>
              <w:snapToGrid w:val="0"/>
              <w:spacing w:before="120" w:after="120" w:line="240" w:lineRule="auto"/>
              <w:ind w:left="252" w:hanging="252"/>
              <w:rPr>
                <w:rFonts w:ascii="Times New Roman" w:hAnsi="Times New Roman" w:cs="Times New Roman"/>
                <w:bCs/>
                <w:sz w:val="22"/>
              </w:rPr>
            </w:pPr>
            <w:r w:rsidRPr="00820D2D">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xml:space="preserve">). Dose-response for intervention is an individual, not group, phenomenon. </w:t>
            </w:r>
            <w:r w:rsidR="003F54E7">
              <w:rPr>
                <w:rFonts w:ascii="Times New Roman" w:hAnsi="Times New Roman" w:cs="Times New Roman"/>
                <w:bCs/>
                <w:i/>
                <w:iCs/>
                <w:sz w:val="22"/>
              </w:rPr>
              <w:t>Journal of Developmental and Physical Disabilities</w:t>
            </w:r>
            <w:r>
              <w:rPr>
                <w:rFonts w:ascii="Times New Roman" w:hAnsi="Times New Roman" w:cs="Times New Roman"/>
                <w:bCs/>
                <w:sz w:val="22"/>
              </w:rPr>
              <w:t xml:space="preserve">. </w:t>
            </w:r>
          </w:p>
        </w:tc>
      </w:tr>
      <w:tr w:rsidR="009607AA" w:rsidRPr="00A04C7E" w14:paraId="06C3E039" w14:textId="77777777" w:rsidTr="00766738">
        <w:trPr>
          <w:cantSplit/>
        </w:trPr>
        <w:tc>
          <w:tcPr>
            <w:tcW w:w="540" w:type="dxa"/>
          </w:tcPr>
          <w:p w14:paraId="16F0E64D" w14:textId="52D3DB73" w:rsidR="009607AA"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8</w:t>
            </w:r>
            <w:r w:rsidR="009607AA">
              <w:rPr>
                <w:rFonts w:ascii="Times New Roman" w:hAnsi="Times New Roman" w:cs="Times New Roman"/>
                <w:color w:val="000000"/>
                <w:sz w:val="22"/>
              </w:rPr>
              <w:t>.</w:t>
            </w:r>
          </w:p>
        </w:tc>
        <w:tc>
          <w:tcPr>
            <w:tcW w:w="8910" w:type="dxa"/>
          </w:tcPr>
          <w:p w14:paraId="32BFE513" w14:textId="3181F673"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sidR="00E479C0">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18E28D9B" w:rsidR="009E1972"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E1972">
              <w:rPr>
                <w:rFonts w:ascii="Times New Roman" w:hAnsi="Times New Roman" w:cs="Times New Roman"/>
                <w:color w:val="000000"/>
                <w:sz w:val="22"/>
              </w:rPr>
              <w:t>.</w:t>
            </w:r>
          </w:p>
        </w:tc>
        <w:tc>
          <w:tcPr>
            <w:tcW w:w="8910" w:type="dxa"/>
          </w:tcPr>
          <w:p w14:paraId="0208883C" w14:textId="259EBB4F"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w:t>
            </w:r>
            <w:r w:rsidR="00B248AC">
              <w:rPr>
                <w:rFonts w:ascii="Times New Roman" w:hAnsi="Times New Roman" w:cs="Times New Roman"/>
                <w:bCs/>
                <w:i/>
                <w:sz w:val="22"/>
              </w:rPr>
              <w:t xml:space="preserve"> </w:t>
            </w:r>
            <w:r w:rsidR="009F5EC8">
              <w:rPr>
                <w:rFonts w:ascii="Times New Roman" w:hAnsi="Times New Roman" w:cs="Times New Roman"/>
                <w:bCs/>
                <w:i/>
                <w:sz w:val="22"/>
              </w:rPr>
              <w:t>and Social Issues</w:t>
            </w:r>
            <w:r>
              <w:rPr>
                <w:rFonts w:ascii="Times New Roman" w:hAnsi="Times New Roman" w:cs="Times New Roman"/>
                <w:bCs/>
                <w:iCs/>
                <w:sz w:val="22"/>
              </w:rPr>
              <w:t xml:space="preserve">. </w:t>
            </w:r>
          </w:p>
        </w:tc>
      </w:tr>
      <w:tr w:rsidR="004C71A3" w:rsidRPr="00A04C7E" w14:paraId="04300C7B" w14:textId="77777777" w:rsidTr="00766738">
        <w:trPr>
          <w:cantSplit/>
        </w:trPr>
        <w:tc>
          <w:tcPr>
            <w:tcW w:w="540" w:type="dxa"/>
          </w:tcPr>
          <w:p w14:paraId="3A0465F6" w14:textId="5362974C" w:rsidR="004C71A3"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4C71A3">
              <w:rPr>
                <w:rFonts w:ascii="Times New Roman" w:hAnsi="Times New Roman" w:cs="Times New Roman"/>
                <w:color w:val="000000"/>
                <w:sz w:val="22"/>
              </w:rPr>
              <w:t>.</w:t>
            </w:r>
          </w:p>
        </w:tc>
        <w:tc>
          <w:tcPr>
            <w:tcW w:w="8910" w:type="dxa"/>
          </w:tcPr>
          <w:p w14:paraId="55C8674E" w14:textId="3CD6195A"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sidR="00B91200">
              <w:rPr>
                <w:rFonts w:ascii="Times New Roman" w:hAnsi="Times New Roman" w:cs="Times New Roman"/>
                <w:bCs/>
                <w:i/>
                <w:sz w:val="22"/>
              </w:rPr>
              <w:t>The Psychological Record</w:t>
            </w:r>
            <w:r>
              <w:rPr>
                <w:rFonts w:ascii="Times New Roman" w:hAnsi="Times New Roman" w:cs="Times New Roman"/>
                <w:bCs/>
                <w:i/>
                <w:sz w:val="22"/>
              </w:rPr>
              <w:t>.</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09203392" w14:textId="7CF5869E"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29352D80" w14:textId="77777777" w:rsidR="0010499B" w:rsidRDefault="0010499B" w:rsidP="00DE2406">
      <w:pPr>
        <w:rPr>
          <w:rFonts w:ascii="Times New Roman" w:hAnsi="Times New Roman" w:cs="Times New Roman"/>
          <w:b/>
          <w:sz w:val="24"/>
          <w:szCs w:val="24"/>
        </w:rPr>
      </w:pPr>
    </w:p>
    <w:p w14:paraId="62850AB6" w14:textId="77777777" w:rsidR="0010499B" w:rsidRDefault="0010499B" w:rsidP="00DE2406">
      <w:pPr>
        <w:rPr>
          <w:rFonts w:ascii="Times New Roman" w:hAnsi="Times New Roman" w:cs="Times New Roman"/>
          <w:b/>
          <w:sz w:val="24"/>
          <w:szCs w:val="24"/>
        </w:rPr>
      </w:pPr>
    </w:p>
    <w:p w14:paraId="7B48EB38" w14:textId="77777777" w:rsidR="0010499B" w:rsidRDefault="0010499B" w:rsidP="00DE2406">
      <w:pPr>
        <w:rPr>
          <w:rFonts w:ascii="Times New Roman" w:hAnsi="Times New Roman" w:cs="Times New Roman"/>
          <w:b/>
          <w:sz w:val="24"/>
          <w:szCs w:val="24"/>
        </w:rPr>
      </w:pPr>
    </w:p>
    <w:p w14:paraId="73AEBA3B" w14:textId="24F8E3D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lastRenderedPageBreak/>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763DF3">
        <w:tc>
          <w:tcPr>
            <w:tcW w:w="540" w:type="dxa"/>
          </w:tcPr>
          <w:p w14:paraId="1FA354E2" w14:textId="74C2C08E" w:rsidR="006C2279"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6C2279" w:rsidRPr="00A04C7E">
              <w:rPr>
                <w:rFonts w:ascii="Times New Roman" w:hAnsi="Times New Roman" w:cs="Times New Roman"/>
                <w:color w:val="000000"/>
                <w:sz w:val="22"/>
              </w:rPr>
              <w:t>.</w:t>
            </w:r>
          </w:p>
        </w:tc>
        <w:tc>
          <w:tcPr>
            <w:tcW w:w="8910" w:type="dxa"/>
          </w:tcPr>
          <w:p w14:paraId="57FC1F64" w14:textId="7B484214" w:rsidR="006C2279"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763DF3">
        <w:tc>
          <w:tcPr>
            <w:tcW w:w="540" w:type="dxa"/>
          </w:tcPr>
          <w:p w14:paraId="74D484B0" w14:textId="65C92EC1" w:rsidR="00A42ABF"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A42ABF" w:rsidRPr="00A04C7E">
              <w:rPr>
                <w:rFonts w:ascii="Times New Roman" w:hAnsi="Times New Roman" w:cs="Times New Roman"/>
                <w:color w:val="000000"/>
                <w:sz w:val="22"/>
              </w:rPr>
              <w:t>.</w:t>
            </w:r>
          </w:p>
        </w:tc>
        <w:tc>
          <w:tcPr>
            <w:tcW w:w="8910" w:type="dxa"/>
          </w:tcPr>
          <w:p w14:paraId="17F33E90" w14:textId="230114EE" w:rsidR="00A42ABF" w:rsidRPr="00A04C7E" w:rsidRDefault="00AE0552" w:rsidP="00AE0552">
            <w:pPr>
              <w:spacing w:after="120"/>
              <w:ind w:left="547" w:hanging="547"/>
              <w:jc w:val="both"/>
              <w:rPr>
                <w:rFonts w:ascii="Times New Roman" w:hAnsi="Times New Roman" w:cs="Times New Roman"/>
                <w:bCs/>
                <w:iCs/>
                <w:sz w:val="22"/>
              </w:rPr>
            </w:pPr>
            <w:r w:rsidRPr="00763DF3">
              <w:rPr>
                <w:rFonts w:ascii="Times New Roman" w:hAnsi="Times New Roman" w:cs="Times New Roman"/>
                <w:b/>
                <w:i/>
                <w:sz w:val="22"/>
              </w:rPr>
              <w:t>Cox</w:t>
            </w:r>
            <w:r>
              <w:rPr>
                <w:rFonts w:ascii="Times New Roman" w:hAnsi="Times New Roman" w:cs="Times New Roman"/>
                <w:b/>
                <w:i/>
                <w:sz w:val="22"/>
              </w:rPr>
              <w:t>, D. J.</w:t>
            </w:r>
            <w:r>
              <w:rPr>
                <w:rFonts w:ascii="Times New Roman" w:hAnsi="Times New Roman" w:cs="Times New Roman"/>
                <w:bCs/>
                <w:iCs/>
                <w:sz w:val="22"/>
              </w:rPr>
              <w:t xml:space="preserve">, &amp; Craig, A. R. (2027-expected). </w:t>
            </w:r>
            <w:r>
              <w:rPr>
                <w:rFonts w:ascii="Times New Roman" w:hAnsi="Times New Roman" w:cs="Times New Roman"/>
                <w:bCs/>
                <w:i/>
                <w:sz w:val="22"/>
              </w:rPr>
              <w:t>Computational Methods and Applications in Behavior Analysis</w:t>
            </w:r>
            <w:r>
              <w:rPr>
                <w:rFonts w:ascii="Times New Roman" w:hAnsi="Times New Roman" w:cs="Times New Roman"/>
                <w:bCs/>
                <w:iCs/>
                <w:sz w:val="22"/>
              </w:rPr>
              <w:t>. Sloan Publishing. [</w:t>
            </w:r>
            <w:r w:rsidRPr="00763DF3">
              <w:rPr>
                <w:rFonts w:ascii="Times New Roman" w:hAnsi="Times New Roman" w:cs="Times New Roman"/>
                <w:bCs/>
                <w:i/>
                <w:sz w:val="22"/>
              </w:rPr>
              <w:t>under</w:t>
            </w:r>
            <w:r>
              <w:rPr>
                <w:rFonts w:ascii="Times New Roman" w:hAnsi="Times New Roman" w:cs="Times New Roman"/>
                <w:bCs/>
                <w:i/>
                <w:sz w:val="22"/>
              </w:rPr>
              <w:t xml:space="preserve"> contract</w:t>
            </w:r>
            <w:r>
              <w:rPr>
                <w:rFonts w:ascii="Times New Roman" w:hAnsi="Times New Roman" w:cs="Times New Roman"/>
                <w:bCs/>
                <w:iCs/>
                <w:sz w:val="22"/>
              </w:rPr>
              <w:t>]</w:t>
            </w:r>
          </w:p>
        </w:tc>
      </w:tr>
      <w:tr w:rsidR="00763DF3" w:rsidRPr="00A04C7E" w14:paraId="655F7F7C" w14:textId="77777777" w:rsidTr="00763DF3">
        <w:tc>
          <w:tcPr>
            <w:tcW w:w="540" w:type="dxa"/>
          </w:tcPr>
          <w:p w14:paraId="058F0528" w14:textId="5B36D342" w:rsidR="00763DF3" w:rsidRPr="00A04C7E" w:rsidRDefault="00763DF3"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7.</w:t>
            </w:r>
          </w:p>
        </w:tc>
        <w:tc>
          <w:tcPr>
            <w:tcW w:w="8910" w:type="dxa"/>
          </w:tcPr>
          <w:p w14:paraId="5AC57D29" w14:textId="151C75C4" w:rsidR="00AE0552" w:rsidRPr="00763DF3" w:rsidRDefault="00AE0552"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 </w:t>
            </w:r>
            <w:r>
              <w:rPr>
                <w:rFonts w:ascii="Times New Roman" w:hAnsi="Times New Roman" w:cs="Times New Roman"/>
                <w:bCs/>
                <w:i/>
                <w:sz w:val="22"/>
              </w:rPr>
              <w:t xml:space="preserve">Introduction to </w:t>
            </w:r>
            <w:r w:rsidR="00EC1FC1">
              <w:rPr>
                <w:rFonts w:ascii="Times New Roman" w:hAnsi="Times New Roman" w:cs="Times New Roman"/>
                <w:bCs/>
                <w:i/>
                <w:sz w:val="22"/>
              </w:rPr>
              <w:t xml:space="preserve">Mathematical </w:t>
            </w:r>
            <w:r>
              <w:rPr>
                <w:rFonts w:ascii="Times New Roman" w:hAnsi="Times New Roman" w:cs="Times New Roman"/>
                <w:bCs/>
                <w:i/>
                <w:sz w:val="22"/>
              </w:rPr>
              <w:t>Modeling in Behavior Science</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763DF3">
        <w:tc>
          <w:tcPr>
            <w:tcW w:w="540" w:type="dxa"/>
          </w:tcPr>
          <w:p w14:paraId="34A7F080" w14:textId="4D60897E"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6.</w:t>
            </w:r>
          </w:p>
        </w:tc>
        <w:tc>
          <w:tcPr>
            <w:tcW w:w="8910" w:type="dxa"/>
          </w:tcPr>
          <w:p w14:paraId="29C22FCD" w14:textId="5B4FB30B"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763DF3">
        <w:tc>
          <w:tcPr>
            <w:tcW w:w="540" w:type="dxa"/>
          </w:tcPr>
          <w:p w14:paraId="2378DCA6" w14:textId="35BF4CCA"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1B949B38"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763DF3">
        <w:tc>
          <w:tcPr>
            <w:tcW w:w="540" w:type="dxa"/>
          </w:tcPr>
          <w:p w14:paraId="4C22364A" w14:textId="2FC12AE8"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1D68B783" w:rsidR="00BC235A"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 (2023). Statistics for ABA Practitioners and Researchers. Elsevier. ISBN: 978-0323998857</w:t>
            </w:r>
            <w:r w:rsidR="00BC235A" w:rsidRPr="00A04C7E">
              <w:rPr>
                <w:rFonts w:ascii="Times New Roman" w:hAnsi="Times New Roman" w:cs="Times New Roman"/>
                <w:bCs/>
                <w:iCs/>
                <w:sz w:val="22"/>
              </w:rPr>
              <w:t xml:space="preserve">. </w:t>
            </w:r>
            <w:hyperlink r:id="rId90"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763DF3">
        <w:tc>
          <w:tcPr>
            <w:tcW w:w="540" w:type="dxa"/>
          </w:tcPr>
          <w:p w14:paraId="59E69663" w14:textId="7513D034"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E244853" w14:textId="5F03FB68"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763DF3">
        <w:tc>
          <w:tcPr>
            <w:tcW w:w="540" w:type="dxa"/>
          </w:tcPr>
          <w:p w14:paraId="461E06E9" w14:textId="2674506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08FBF868" w14:textId="0E23D9D4"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763DF3">
        <w:tc>
          <w:tcPr>
            <w:tcW w:w="540" w:type="dxa"/>
          </w:tcPr>
          <w:p w14:paraId="43EA2998" w14:textId="48514E1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4217D3E3" w14:textId="77777777" w:rsidR="00B11F55" w:rsidRDefault="00B11F55" w:rsidP="00DE5241">
      <w:pPr>
        <w:ind w:left="540" w:hanging="540"/>
        <w:rPr>
          <w:rFonts w:ascii="Times New Roman" w:hAnsi="Times New Roman" w:cs="Times New Roman"/>
          <w:b/>
          <w:sz w:val="24"/>
          <w:szCs w:val="24"/>
        </w:rPr>
      </w:pPr>
    </w:p>
    <w:p w14:paraId="56DFA668" w14:textId="77777777" w:rsidR="00B11F55" w:rsidRDefault="00B11F55" w:rsidP="00DE5241">
      <w:pPr>
        <w:ind w:left="540" w:hanging="540"/>
        <w:rPr>
          <w:rFonts w:ascii="Times New Roman" w:hAnsi="Times New Roman" w:cs="Times New Roman"/>
          <w:b/>
          <w:sz w:val="24"/>
          <w:szCs w:val="24"/>
        </w:rPr>
      </w:pPr>
    </w:p>
    <w:p w14:paraId="75DC127A" w14:textId="27287A11"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7140D04A" w14:textId="11673685" w:rsidR="00000AF6" w:rsidRDefault="00000AF6" w:rsidP="00000AF6">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American Psychological Association</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November,</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sz w:val="24"/>
          <w:szCs w:val="24"/>
        </w:rPr>
        <w:t xml:space="preserve">APA Health Advisory on the Use of Generative AI Chatbots and Wellness Applications for Mental Health/. </w:t>
      </w:r>
      <w:hyperlink r:id="rId91" w:history="1">
        <w:r w:rsidRPr="00CC3E76">
          <w:rPr>
            <w:rStyle w:val="Hyperlink"/>
            <w:rFonts w:ascii="Times New Roman" w:eastAsia="Calibri" w:hAnsi="Times New Roman" w:cs="Times New Roman"/>
            <w:bCs/>
            <w:sz w:val="24"/>
            <w:szCs w:val="24"/>
          </w:rPr>
          <w:t>https://www.apa.org/topics/artificial-intelligence-machine-learning/health-advisory-ai-chatbots-wellness-apps-mental-health.pdf</w:t>
        </w:r>
      </w:hyperlink>
    </w:p>
    <w:p w14:paraId="5E83AA75" w14:textId="77777777" w:rsidR="00000AF6" w:rsidRPr="00880FB4" w:rsidRDefault="00000AF6" w:rsidP="00000AF6">
      <w:pPr>
        <w:ind w:left="540" w:hanging="540"/>
        <w:rPr>
          <w:rFonts w:ascii="Times New Roman" w:eastAsia="Calibri" w:hAnsi="Times New Roman" w:cs="Times New Roman"/>
          <w:bCs/>
          <w:sz w:val="12"/>
          <w:szCs w:val="12"/>
        </w:rPr>
      </w:pPr>
    </w:p>
    <w:p w14:paraId="4CD53B00" w14:textId="57F705F2"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92"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3"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4"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95"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lastRenderedPageBreak/>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96"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97"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98"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99"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100"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101"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39216B9E" w14:textId="77777777" w:rsidR="00223ABF" w:rsidRDefault="00223ABF" w:rsidP="006B015A">
      <w:pPr>
        <w:rPr>
          <w:rFonts w:ascii="Times New Roman" w:hAnsi="Times New Roman" w:cs="Times New Roman"/>
          <w:b/>
          <w:sz w:val="24"/>
          <w:szCs w:val="24"/>
        </w:rPr>
      </w:pPr>
    </w:p>
    <w:p w14:paraId="403C3CD9" w14:textId="77777777" w:rsidR="00223ABF" w:rsidRDefault="00223ABF" w:rsidP="006B015A">
      <w:pPr>
        <w:rPr>
          <w:rFonts w:ascii="Times New Roman" w:hAnsi="Times New Roman" w:cs="Times New Roman"/>
          <w:b/>
          <w:sz w:val="24"/>
          <w:szCs w:val="24"/>
        </w:rPr>
      </w:pPr>
    </w:p>
    <w:p w14:paraId="28DA205C" w14:textId="77777777" w:rsidR="00EC38CD" w:rsidRDefault="00EC38CD" w:rsidP="006B015A">
      <w:pPr>
        <w:rPr>
          <w:rFonts w:ascii="Times New Roman" w:hAnsi="Times New Roman" w:cs="Times New Roman"/>
          <w:b/>
          <w:sz w:val="24"/>
          <w:szCs w:val="24"/>
        </w:rPr>
      </w:pPr>
    </w:p>
    <w:p w14:paraId="02D0F8C2" w14:textId="4FFC9B2E"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t>RESEARCH SUPPORT</w:t>
      </w:r>
    </w:p>
    <w:p w14:paraId="6E9F7194" w14:textId="7BB1B3B7"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44162B">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359FB873" w14:textId="77777777" w:rsidR="0044162B" w:rsidRDefault="0044162B" w:rsidP="0044162B">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Google Research Cloud Compute Awards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Animating Artificial Organisms with Behavioral Principles.</w:t>
      </w:r>
      <w:r>
        <w:rPr>
          <w:rFonts w:ascii="Times New Roman" w:eastAsia="Calibri" w:hAnsi="Times New Roman" w:cs="Times New Roman"/>
          <w:sz w:val="22"/>
        </w:rPr>
        <w:t xml:space="preserve"> </w:t>
      </w:r>
      <w:r>
        <w:rPr>
          <w:rFonts w:ascii="Times New Roman" w:eastAsia="Calibri" w:hAnsi="Times New Roman" w:cs="Times New Roman"/>
          <w:sz w:val="22"/>
        </w:rPr>
        <w:br/>
        <w:t>Role: Primary Investigator. Amount: $2,000</w:t>
      </w:r>
    </w:p>
    <w:p w14:paraId="704431AE" w14:textId="67560433" w:rsidR="009A46B4" w:rsidRDefault="009A46B4" w:rsidP="00071F8F">
      <w:pPr>
        <w:spacing w:before="120" w:after="120" w:line="240" w:lineRule="auto"/>
        <w:ind w:left="360" w:hanging="360"/>
        <w:rPr>
          <w:rFonts w:ascii="Times New Roman" w:eastAsia="Calibri" w:hAnsi="Times New Roman" w:cs="Times New Roman"/>
          <w:sz w:val="22"/>
        </w:rPr>
      </w:pPr>
      <w:r>
        <w:rPr>
          <w:rFonts w:ascii="Times New Roman" w:eastAsia="Calibri" w:hAnsi="Times New Roman" w:cs="Times New Roman"/>
          <w:sz w:val="22"/>
        </w:rPr>
        <w:t>Department of Defense Senior Consortium Research Fellowship</w:t>
      </w:r>
      <w:r w:rsidR="00A216EA">
        <w:rPr>
          <w:rFonts w:ascii="Times New Roman" w:eastAsia="Calibri" w:hAnsi="Times New Roman" w:cs="Times New Roman"/>
          <w:sz w:val="22"/>
        </w:rPr>
        <w:t xml:space="preserve">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w:t>
      </w:r>
      <w:r w:rsidR="00A216EA">
        <w:rPr>
          <w:rFonts w:ascii="Times New Roman" w:eastAsia="Calibri" w:hAnsi="Times New Roman" w:cs="Times New Roman"/>
          <w:sz w:val="22"/>
        </w:rPr>
        <w:t>2024</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Artificial intelligence, risk assessment, and decision-making.</w:t>
      </w:r>
      <w:r>
        <w:rPr>
          <w:rFonts w:ascii="Times New Roman" w:eastAsia="Calibri" w:hAnsi="Times New Roman" w:cs="Times New Roman"/>
          <w:sz w:val="22"/>
        </w:rPr>
        <w:t xml:space="preserve"> </w:t>
      </w:r>
      <w:r w:rsidR="00071F8F">
        <w:rPr>
          <w:rFonts w:ascii="Times New Roman" w:eastAsia="Calibri" w:hAnsi="Times New Roman" w:cs="Times New Roman"/>
          <w:sz w:val="22"/>
        </w:rPr>
        <w:br/>
      </w:r>
      <w:r w:rsidR="00832FD2">
        <w:rPr>
          <w:rFonts w:ascii="Times New Roman" w:eastAsia="Calibri" w:hAnsi="Times New Roman" w:cs="Times New Roman"/>
          <w:sz w:val="22"/>
        </w:rPr>
        <w:t xml:space="preserve">Role: Consultant. </w:t>
      </w:r>
      <w:r w:rsidR="00071F8F">
        <w:rPr>
          <w:rFonts w:ascii="Times New Roman" w:eastAsia="Calibri" w:hAnsi="Times New Roman" w:cs="Times New Roman"/>
          <w:sz w:val="22"/>
        </w:rPr>
        <w:br/>
        <w:t xml:space="preserve">Amount: </w:t>
      </w:r>
      <w:r w:rsidR="00832FD2">
        <w:rPr>
          <w:rFonts w:ascii="Times New Roman" w:eastAsia="Calibri" w:hAnsi="Times New Roman" w:cs="Times New Roman"/>
          <w:sz w:val="22"/>
        </w:rPr>
        <w:t>$5,000.</w:t>
      </w:r>
      <w:r w:rsidR="00A216EA">
        <w:rPr>
          <w:rFonts w:ascii="Times New Roman" w:eastAsia="Calibri" w:hAnsi="Times New Roman" w:cs="Times New Roman"/>
          <w:sz w:val="22"/>
        </w:rPr>
        <w:t xml:space="preserve"> </w:t>
      </w:r>
    </w:p>
    <w:p w14:paraId="4809E4FF" w14:textId="57BF0825" w:rsidR="00286D19" w:rsidRPr="00A04C7E" w:rsidRDefault="00286D19" w:rsidP="00071F8F">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Health, Sport, &amp; Fitness ABAI SIG Small Research Grant</w:t>
      </w:r>
      <w:r w:rsidR="00990F21">
        <w:rPr>
          <w:rFonts w:ascii="Times New Roman" w:eastAsia="Calibri" w:hAnsi="Times New Roman" w:cs="Times New Roman"/>
          <w:sz w:val="22"/>
        </w:rPr>
        <w:t xml:space="preserve"> </w:t>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t xml:space="preserve">     </w:t>
      </w:r>
      <w:r w:rsidR="00990F21">
        <w:rPr>
          <w:rFonts w:ascii="Times New Roman" w:eastAsia="Calibri" w:hAnsi="Times New Roman" w:cs="Times New Roman"/>
          <w:sz w:val="22"/>
        </w:rPr>
        <w:t>2022</w:t>
      </w:r>
      <w:r w:rsidRPr="00A04C7E">
        <w:rPr>
          <w:rFonts w:ascii="Times New Roman" w:eastAsia="Calibri" w:hAnsi="Times New Roman" w:cs="Times New Roman"/>
          <w:sz w:val="22"/>
        </w:rPr>
        <w:t xml:space="preserve"> </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 xml:space="preserve">Delay discounting in ultramarathon runners: Identifying the indifference </w:t>
      </w:r>
      <w:r w:rsidR="00A20187" w:rsidRPr="00A20187">
        <w:rPr>
          <w:rFonts w:ascii="Times New Roman" w:eastAsia="Calibri" w:hAnsi="Times New Roman" w:cs="Times New Roman"/>
          <w:i/>
          <w:iCs/>
          <w:sz w:val="22"/>
        </w:rPr>
        <w:br/>
        <w:t xml:space="preserve">          </w:t>
      </w:r>
      <w:r w:rsidR="002D175A" w:rsidRPr="00A20187">
        <w:rPr>
          <w:rFonts w:ascii="Times New Roman" w:eastAsia="Calibri" w:hAnsi="Times New Roman" w:cs="Times New Roman"/>
          <w:i/>
          <w:iCs/>
          <w:sz w:val="22"/>
        </w:rPr>
        <w:t xml:space="preserve">point in finishing the </w:t>
      </w:r>
      <w:r w:rsidRPr="00A20187">
        <w:rPr>
          <w:rFonts w:ascii="Times New Roman" w:eastAsia="Calibri" w:hAnsi="Times New Roman" w:cs="Times New Roman"/>
          <w:i/>
          <w:iCs/>
          <w:sz w:val="22"/>
        </w:rPr>
        <w:t xml:space="preserve">Barkley’s </w:t>
      </w:r>
      <w:r w:rsidR="00A20187" w:rsidRPr="00A20187">
        <w:rPr>
          <w:rFonts w:ascii="Times New Roman" w:eastAsia="Calibri" w:hAnsi="Times New Roman" w:cs="Times New Roman"/>
          <w:i/>
          <w:iCs/>
          <w:sz w:val="22"/>
        </w:rPr>
        <w:t>F</w:t>
      </w:r>
      <w:r w:rsidRPr="00A20187">
        <w:rPr>
          <w:rFonts w:ascii="Times New Roman" w:eastAsia="Calibri" w:hAnsi="Times New Roman" w:cs="Times New Roman"/>
          <w:i/>
          <w:iCs/>
          <w:sz w:val="22"/>
        </w:rPr>
        <w:t xml:space="preserve">all </w:t>
      </w:r>
      <w:r w:rsidR="00A20187" w:rsidRPr="00A20187">
        <w:rPr>
          <w:rFonts w:ascii="Times New Roman" w:eastAsia="Calibri" w:hAnsi="Times New Roman" w:cs="Times New Roman"/>
          <w:i/>
          <w:iCs/>
          <w:sz w:val="22"/>
        </w:rPr>
        <w:t>C</w:t>
      </w:r>
      <w:r w:rsidRPr="00A20187">
        <w:rPr>
          <w:rFonts w:ascii="Times New Roman" w:eastAsia="Calibri" w:hAnsi="Times New Roman" w:cs="Times New Roman"/>
          <w:i/>
          <w:iCs/>
          <w:sz w:val="22"/>
        </w:rPr>
        <w:t>lassic.</w:t>
      </w:r>
      <w:r w:rsidR="00990F21">
        <w:rPr>
          <w:rFonts w:ascii="Times New Roman" w:eastAsia="Calibri" w:hAnsi="Times New Roman" w:cs="Times New Roman"/>
          <w:sz w:val="22"/>
        </w:rPr>
        <w:t xml:space="preserve"> </w:t>
      </w:r>
      <w:r w:rsidR="00990F21">
        <w:rPr>
          <w:rFonts w:ascii="Times New Roman" w:eastAsia="Calibri" w:hAnsi="Times New Roman" w:cs="Times New Roman"/>
          <w:sz w:val="22"/>
        </w:rPr>
        <w:br/>
      </w:r>
      <w:r w:rsidRPr="00A04C7E">
        <w:rPr>
          <w:rFonts w:ascii="Times New Roman" w:eastAsia="Calibri" w:hAnsi="Times New Roman" w:cs="Times New Roman"/>
          <w:sz w:val="22"/>
        </w:rPr>
        <w:t>Role: Faculty Advisor</w:t>
      </w:r>
      <w:r w:rsidR="00A20187">
        <w:rPr>
          <w:rFonts w:ascii="Times New Roman" w:eastAsia="Calibri" w:hAnsi="Times New Roman" w:cs="Times New Roman"/>
          <w:sz w:val="22"/>
        </w:rPr>
        <w:t xml:space="preserve"> to A. </w:t>
      </w:r>
      <w:proofErr w:type="spellStart"/>
      <w:r w:rsidR="00A20187"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xml:space="preserve">.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$500</w:t>
      </w:r>
    </w:p>
    <w:p w14:paraId="0D1DFFCD" w14:textId="365B99A8" w:rsidR="005F65C0" w:rsidRPr="00A04C7E" w:rsidRDefault="005F65C0" w:rsidP="00AD0B38">
      <w:pPr>
        <w:spacing w:after="200" w:line="276"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FRDF at Western University</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071F8F">
        <w:rPr>
          <w:rFonts w:ascii="Times New Roman" w:eastAsia="Calibri" w:hAnsi="Times New Roman" w:cs="Times New Roman"/>
          <w:sz w:val="22"/>
        </w:rPr>
        <w:t>2021</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 xml:space="preserve">Web-Based Relational Training </w:t>
      </w:r>
      <w:r w:rsidR="00071F8F" w:rsidRPr="00AD0B38">
        <w:rPr>
          <w:rFonts w:ascii="Times New Roman" w:eastAsia="Calibri" w:hAnsi="Times New Roman" w:cs="Times New Roman"/>
          <w:i/>
          <w:iCs/>
          <w:sz w:val="22"/>
        </w:rPr>
        <w:br/>
      </w:r>
      <w:r w:rsidRPr="00A04C7E">
        <w:rPr>
          <w:rFonts w:ascii="Times New Roman" w:eastAsia="Calibri" w:hAnsi="Times New Roman" w:cs="Times New Roman"/>
          <w:sz w:val="22"/>
        </w:rPr>
        <w:t xml:space="preserve">Role: Consultant.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 xml:space="preserve">$5,000. </w:t>
      </w:r>
    </w:p>
    <w:p w14:paraId="3D4CE44A" w14:textId="5358D87F" w:rsidR="00D30AB6" w:rsidRPr="00A04C7E" w:rsidRDefault="00D30AB6"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NIH/NIDA. Human Behavioral Pharmacology and Substance Abuse</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990F21">
        <w:rPr>
          <w:rFonts w:ascii="Times New Roman" w:eastAsia="Calibri" w:hAnsi="Times New Roman" w:cs="Times New Roman"/>
          <w:sz w:val="22"/>
        </w:rPr>
        <w:t>2018-2020</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5T32DA007209-36. </w:t>
      </w:r>
      <w:r w:rsidR="00071F8F">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t xml:space="preserve">Amount: </w:t>
      </w:r>
      <w:r w:rsidR="00140175" w:rsidRPr="00A04C7E">
        <w:rPr>
          <w:rFonts w:ascii="Times New Roman" w:eastAsia="Calibri" w:hAnsi="Times New Roman" w:cs="Times New Roman"/>
          <w:sz w:val="22"/>
        </w:rPr>
        <w:t>$145,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A25CBD7" w:rsidR="00CE0CD7" w:rsidRPr="00A04C7E" w:rsidRDefault="00CE0CD7"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AD0B38">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2016-2019</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Extreme Weather Events and Individual Differences in Threat Perception and Behavior</w:t>
      </w:r>
      <w:r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1635943. </w:t>
      </w:r>
      <w:r w:rsidR="00071F8F">
        <w:rPr>
          <w:rFonts w:ascii="Times New Roman" w:eastAsia="Calibri" w:hAnsi="Times New Roman" w:cs="Times New Roman"/>
          <w:sz w:val="22"/>
        </w:rPr>
        <w:br/>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00AD0B38">
        <w:rPr>
          <w:rFonts w:ascii="Times New Roman" w:eastAsia="Calibri" w:hAnsi="Times New Roman" w:cs="Times New Roman"/>
          <w:sz w:val="22"/>
        </w:rPr>
        <w:t xml:space="preserve"> Amount: </w:t>
      </w:r>
      <w:r w:rsidRPr="00A04C7E">
        <w:rPr>
          <w:rFonts w:ascii="Times New Roman" w:eastAsia="Calibri" w:hAnsi="Times New Roman" w:cs="Times New Roman"/>
          <w:sz w:val="22"/>
        </w:rPr>
        <w:t xml:space="preserve">$414,962. </w:t>
      </w:r>
    </w:p>
    <w:p w14:paraId="3162D4EF" w14:textId="77777777" w:rsidR="001D2A21" w:rsidRDefault="001D2A21" w:rsidP="00825928">
      <w:pPr>
        <w:spacing w:after="120" w:line="240" w:lineRule="auto"/>
        <w:jc w:val="both"/>
        <w:rPr>
          <w:rFonts w:ascii="Times New Roman" w:eastAsia="Calibri" w:hAnsi="Times New Roman" w:cs="Times New Roman"/>
          <w:b/>
          <w:sz w:val="24"/>
          <w:szCs w:val="24"/>
        </w:rPr>
      </w:pPr>
    </w:p>
    <w:p w14:paraId="0D44904D" w14:textId="752E62CB"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lastRenderedPageBreak/>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72137B">
        <w:rPr>
          <w:rFonts w:ascii="Times New Roman" w:eastAsia="Calibri" w:hAnsi="Times New Roman" w:cs="Times New Roman"/>
          <w:b/>
          <w:sz w:val="24"/>
          <w:szCs w:val="24"/>
          <w:vertAlign w:val="subscript"/>
        </w:rPr>
        <w:t>2,</w:t>
      </w:r>
      <w:r w:rsidR="005166AE">
        <w:rPr>
          <w:rFonts w:ascii="Times New Roman" w:eastAsia="Calibri" w:hAnsi="Times New Roman" w:cs="Times New Roman"/>
          <w:b/>
          <w:sz w:val="24"/>
          <w:szCs w:val="24"/>
          <w:vertAlign w:val="subscript"/>
        </w:rPr>
        <w:t>286</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759F798C" w14:textId="77777777" w:rsidR="00EC38CD" w:rsidRDefault="005166AE" w:rsidP="00EC38CD">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The Greenwall Foundation: Making a Difference Grant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w:t>
      </w:r>
      <w:r>
        <w:rPr>
          <w:rFonts w:ascii="Times New Roman" w:eastAsia="Calibri" w:hAnsi="Times New Roman" w:cs="Times New Roman"/>
          <w:sz w:val="22"/>
        </w:rPr>
        <w:tab/>
        <w:t xml:space="preserve">     2026</w:t>
      </w:r>
      <w:r>
        <w:rPr>
          <w:rFonts w:ascii="Times New Roman" w:eastAsia="Calibri" w:hAnsi="Times New Roman" w:cs="Times New Roman"/>
          <w:sz w:val="22"/>
        </w:rPr>
        <w:br/>
        <w:t xml:space="preserve">Title: </w:t>
      </w:r>
      <w:r>
        <w:rPr>
          <w:rFonts w:ascii="Times New Roman" w:eastAsia="Calibri" w:hAnsi="Times New Roman" w:cs="Times New Roman"/>
          <w:i/>
          <w:iCs/>
          <w:sz w:val="22"/>
        </w:rPr>
        <w:t>When Optimization Becomes Omission: Ethical Trade-Offs in AI-Supported Behavioral Health Decision-Making</w:t>
      </w:r>
      <w:r w:rsidRPr="00A20187">
        <w:rPr>
          <w:rFonts w:ascii="Times New Roman" w:eastAsia="Calibri" w:hAnsi="Times New Roman" w:cs="Times New Roman"/>
          <w:i/>
          <w:iCs/>
          <w:sz w:val="22"/>
        </w:rPr>
        <w:t xml:space="preserve">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$180,000.</w:t>
      </w:r>
    </w:p>
    <w:p w14:paraId="5B161AEF" w14:textId="3DD37E42" w:rsidR="005166AE" w:rsidRDefault="005166AE" w:rsidP="00EC38CD">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Spencer Foundation: </w:t>
      </w:r>
      <w:r w:rsidRPr="0072137B">
        <w:rPr>
          <w:rFonts w:ascii="Times New Roman" w:eastAsia="Calibri" w:hAnsi="Times New Roman" w:cs="Times New Roman"/>
          <w:sz w:val="22"/>
        </w:rPr>
        <w:t>Small Research Grant on Education</w:t>
      </w:r>
      <w:r>
        <w:rPr>
          <w:rFonts w:ascii="Times New Roman" w:eastAsia="Calibri" w:hAnsi="Times New Roman" w:cs="Times New Roman"/>
          <w:sz w:val="22"/>
        </w:rPr>
        <w:t xml:space="preserve">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Efficacy of Short-Format AI Literacy Workshops for Responsible Practice in Behavioral</w:t>
      </w:r>
      <w:r>
        <w:rPr>
          <w:rFonts w:ascii="Times New Roman" w:eastAsia="Calibri" w:hAnsi="Times New Roman" w:cs="Times New Roman"/>
          <w:sz w:val="22"/>
        </w:rPr>
        <w:t xml:space="preserve"> </w:t>
      </w:r>
      <w:r>
        <w:rPr>
          <w:rFonts w:ascii="Times New Roman" w:eastAsia="Calibri" w:hAnsi="Times New Roman" w:cs="Times New Roman"/>
          <w:sz w:val="22"/>
        </w:rPr>
        <w:br/>
        <w:t xml:space="preserve">         </w:t>
      </w:r>
      <w:r w:rsidRPr="00A20187">
        <w:rPr>
          <w:rFonts w:ascii="Times New Roman" w:eastAsia="Calibri" w:hAnsi="Times New Roman" w:cs="Times New Roman"/>
          <w:i/>
          <w:iCs/>
          <w:sz w:val="22"/>
        </w:rPr>
        <w:t xml:space="preserve">Health Graduate Education.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$50,000.</w:t>
      </w:r>
    </w:p>
    <w:p w14:paraId="07FFBA02" w14:textId="3794A04B" w:rsidR="0072137B" w:rsidRPr="00480E1F" w:rsidRDefault="0072137B" w:rsidP="006B0F1D">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Spencer Foundation: Vision Grant</w:t>
      </w:r>
      <w:r w:rsidR="00071F8F">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071F8F">
        <w:rPr>
          <w:rFonts w:ascii="Times New Roman" w:eastAsia="Calibri" w:hAnsi="Times New Roman" w:cs="Times New Roman"/>
          <w:bCs/>
          <w:sz w:val="22"/>
        </w:rPr>
        <w:t>2025</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 xml:space="preserve">The use of AI to mitigate barriers to </w:t>
      </w:r>
      <w:r w:rsidR="00D3537E" w:rsidRPr="00AD0B38">
        <w:rPr>
          <w:rFonts w:ascii="Times New Roman" w:eastAsia="Calibri" w:hAnsi="Times New Roman" w:cs="Times New Roman"/>
          <w:bCs/>
          <w:i/>
          <w:iCs/>
          <w:sz w:val="22"/>
        </w:rPr>
        <w:t xml:space="preserve">the </w:t>
      </w:r>
      <w:r w:rsidRPr="00AD0B38">
        <w:rPr>
          <w:rFonts w:ascii="Times New Roman" w:eastAsia="Calibri" w:hAnsi="Times New Roman" w:cs="Times New Roman"/>
          <w:bCs/>
          <w:i/>
          <w:iCs/>
          <w:sz w:val="22"/>
        </w:rPr>
        <w:t>assessment</w:t>
      </w:r>
      <w:r w:rsidR="00D3537E" w:rsidRPr="00AD0B38">
        <w:rPr>
          <w:rFonts w:ascii="Times New Roman" w:eastAsia="Calibri" w:hAnsi="Times New Roman" w:cs="Times New Roman"/>
          <w:bCs/>
          <w:i/>
          <w:iCs/>
          <w:sz w:val="22"/>
        </w:rPr>
        <w:t xml:space="preserve"> of</w:t>
      </w:r>
      <w:r w:rsidRPr="00AD0B38">
        <w:rPr>
          <w:rFonts w:ascii="Times New Roman" w:eastAsia="Calibri" w:hAnsi="Times New Roman" w:cs="Times New Roman"/>
          <w:bCs/>
          <w:i/>
          <w:iCs/>
          <w:sz w:val="22"/>
        </w:rPr>
        <w:t xml:space="preserve"> evidence-based practices for language </w:t>
      </w:r>
      <w:r w:rsidR="00AD0B38">
        <w:rPr>
          <w:rFonts w:ascii="Times New Roman" w:eastAsia="Calibri" w:hAnsi="Times New Roman" w:cs="Times New Roman"/>
          <w:bCs/>
          <w:i/>
          <w:iCs/>
          <w:sz w:val="22"/>
        </w:rPr>
        <w:br/>
        <w:t xml:space="preserve">         </w:t>
      </w:r>
      <w:r w:rsidRPr="00AD0B38">
        <w:rPr>
          <w:rFonts w:ascii="Times New Roman" w:eastAsia="Calibri" w:hAnsi="Times New Roman" w:cs="Times New Roman"/>
          <w:bCs/>
          <w:i/>
          <w:iCs/>
          <w:sz w:val="22"/>
        </w:rPr>
        <w:t>development in early childhood environments.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Pr="00480E1F">
        <w:rPr>
          <w:rFonts w:ascii="Times New Roman" w:eastAsia="Calibri" w:hAnsi="Times New Roman" w:cs="Times New Roman"/>
          <w:bCs/>
          <w:sz w:val="22"/>
        </w:rPr>
        <w:t xml:space="preserve">Role: Co-PI. </w:t>
      </w:r>
      <w:r w:rsidR="00071F8F">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$75,000.</w:t>
      </w:r>
    </w:p>
    <w:p w14:paraId="08E77FA8" w14:textId="16F2C703" w:rsidR="006B0F1D" w:rsidRPr="00480E1F" w:rsidRDefault="006B0F1D" w:rsidP="00A20187">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SEAB Educational Grant</w:t>
      </w:r>
      <w:r w:rsidR="00A20187">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A20187">
        <w:rPr>
          <w:rFonts w:ascii="Times New Roman" w:eastAsia="Calibri" w:hAnsi="Times New Roman" w:cs="Times New Roman"/>
          <w:bCs/>
          <w:sz w:val="22"/>
        </w:rPr>
        <w:t>2023</w:t>
      </w:r>
      <w:r w:rsidR="00AD0B38">
        <w:rPr>
          <w:rFonts w:ascii="Times New Roman" w:eastAsia="Calibri" w:hAnsi="Times New Roman" w:cs="Times New Roman"/>
          <w:bCs/>
          <w:sz w:val="22"/>
        </w:rPr>
        <w:br/>
        <w:t>Tit</w:t>
      </w:r>
      <w:r w:rsidR="00373C2C">
        <w:rPr>
          <w:rFonts w:ascii="Times New Roman" w:eastAsia="Calibri" w:hAnsi="Times New Roman" w:cs="Times New Roman"/>
          <w:bCs/>
          <w:sz w:val="22"/>
        </w:rPr>
        <w:t>l</w:t>
      </w:r>
      <w:r w:rsidR="00AD0B38">
        <w:rPr>
          <w:rFonts w:ascii="Times New Roman" w:eastAsia="Calibri" w:hAnsi="Times New Roman" w:cs="Times New Roman"/>
          <w:bCs/>
          <w:sz w:val="22"/>
        </w:rPr>
        <w:t xml:space="preserve">e: </w:t>
      </w:r>
      <w:r w:rsidRPr="00AD0B38">
        <w:rPr>
          <w:rFonts w:ascii="Times New Roman" w:eastAsia="Calibri" w:hAnsi="Times New Roman" w:cs="Times New Roman"/>
          <w:bCs/>
          <w:i/>
          <w:iCs/>
          <w:sz w:val="22"/>
        </w:rPr>
        <w:t>A remote operant animal lab for students of behavior analysi</w:t>
      </w:r>
      <w:r w:rsidR="00AD0B38">
        <w:rPr>
          <w:rFonts w:ascii="Times New Roman" w:eastAsia="Calibri" w:hAnsi="Times New Roman" w:cs="Times New Roman"/>
          <w:bCs/>
          <w:i/>
          <w:iCs/>
          <w:sz w:val="22"/>
        </w:rPr>
        <w: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0072137B" w:rsidRPr="00480E1F">
        <w:rPr>
          <w:rFonts w:ascii="Times New Roman" w:eastAsia="Calibri" w:hAnsi="Times New Roman" w:cs="Times New Roman"/>
          <w:bCs/>
          <w:sz w:val="22"/>
        </w:rPr>
        <w:t xml:space="preserve">Role: </w:t>
      </w:r>
      <w:r w:rsidRPr="00480E1F">
        <w:rPr>
          <w:rFonts w:ascii="Times New Roman" w:eastAsia="Calibri" w:hAnsi="Times New Roman" w:cs="Times New Roman"/>
          <w:bCs/>
          <w:sz w:val="22"/>
        </w:rPr>
        <w:t>P</w:t>
      </w:r>
      <w:r w:rsidR="00AD0B38">
        <w:rPr>
          <w:rFonts w:ascii="Times New Roman" w:eastAsia="Calibri" w:hAnsi="Times New Roman" w:cs="Times New Roman"/>
          <w:bCs/>
          <w:sz w:val="22"/>
        </w:rPr>
        <w:t xml:space="preserve">rimary </w:t>
      </w:r>
      <w:r w:rsidRPr="00480E1F">
        <w:rPr>
          <w:rFonts w:ascii="Times New Roman" w:eastAsia="Calibri" w:hAnsi="Times New Roman" w:cs="Times New Roman"/>
          <w:bCs/>
          <w:sz w:val="22"/>
        </w:rPr>
        <w:t>I</w:t>
      </w:r>
      <w:r w:rsidR="00AD0B38">
        <w:rPr>
          <w:rFonts w:ascii="Times New Roman" w:eastAsia="Calibri" w:hAnsi="Times New Roman" w:cs="Times New Roman"/>
          <w:bCs/>
          <w:sz w:val="22"/>
        </w:rPr>
        <w:t>nvestigator</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 xml:space="preserve">$5,000. </w:t>
      </w:r>
    </w:p>
    <w:p w14:paraId="063F1ACA" w14:textId="2FDC5941" w:rsidR="006B0F1D" w:rsidRPr="00480E1F" w:rsidRDefault="006B0F1D" w:rsidP="00A20187">
      <w:pPr>
        <w:spacing w:before="120" w:after="120" w:line="240" w:lineRule="auto"/>
        <w:ind w:left="360" w:hanging="360"/>
        <w:rPr>
          <w:rFonts w:ascii="Times New Roman" w:eastAsia="Calibri" w:hAnsi="Times New Roman" w:cs="Times New Roman"/>
          <w:bCs/>
          <w:sz w:val="22"/>
        </w:rPr>
      </w:pPr>
      <w:r w:rsidRPr="00480E1F">
        <w:rPr>
          <w:rFonts w:ascii="Times New Roman" w:eastAsia="Calibri" w:hAnsi="Times New Roman" w:cs="Times New Roman"/>
          <w:bCs/>
          <w:sz w:val="22"/>
        </w:rPr>
        <w:t>SEAB Translational Grant</w:t>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t xml:space="preserve">     2022</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Shaping Sounds Through Automatic Speech Recognition</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br/>
      </w:r>
      <w:r w:rsidRPr="00480E1F">
        <w:rPr>
          <w:rFonts w:ascii="Times New Roman" w:eastAsia="Calibri" w:hAnsi="Times New Roman" w:cs="Times New Roman"/>
          <w:bCs/>
          <w:sz w:val="22"/>
        </w:rPr>
        <w:t>Role: Student Advisor</w:t>
      </w:r>
      <w:r w:rsidR="00216000">
        <w:rPr>
          <w:rFonts w:ascii="Times New Roman" w:eastAsia="Calibri" w:hAnsi="Times New Roman" w:cs="Times New Roman"/>
          <w:bCs/>
          <w:sz w:val="22"/>
        </w:rPr>
        <w:t xml:space="preserve"> to A. Javed</w:t>
      </w:r>
      <w:r w:rsidRPr="00480E1F">
        <w:rPr>
          <w:rFonts w:ascii="Times New Roman" w:eastAsia="Calibri" w:hAnsi="Times New Roman" w:cs="Times New Roman"/>
          <w:bCs/>
          <w:sz w:val="22"/>
        </w:rPr>
        <w:t xml:space="preserve">. </w:t>
      </w:r>
      <w:r w:rsidR="00216000">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$5,000</w:t>
      </w:r>
    </w:p>
    <w:p w14:paraId="5682912D" w14:textId="22CB1872" w:rsidR="00E23C0E" w:rsidRPr="00A04C7E" w:rsidRDefault="00335AEC" w:rsidP="00216000">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2021</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 xml:space="preserve">Leveraging Virtual Reality and Behavioral Science in an Anti-WEIRD Search for Universal </w:t>
      </w:r>
      <w:r w:rsidR="00216000" w:rsidRPr="00216000">
        <w:rPr>
          <w:rFonts w:ascii="Times New Roman" w:eastAsia="Calibri" w:hAnsi="Times New Roman" w:cs="Times New Roman"/>
          <w:i/>
          <w:iCs/>
          <w:sz w:val="22"/>
        </w:rPr>
        <w:br/>
        <w:t xml:space="preserve">          </w:t>
      </w:r>
      <w:r w:rsidRPr="00216000">
        <w:rPr>
          <w:rFonts w:ascii="Times New Roman" w:eastAsia="Calibri" w:hAnsi="Times New Roman" w:cs="Times New Roman"/>
          <w:i/>
          <w:iCs/>
          <w:sz w:val="22"/>
        </w:rPr>
        <w:t xml:space="preserve">Principles of Culture. </w:t>
      </w:r>
      <w:r w:rsidR="00216000" w:rsidRPr="00216000">
        <w:rPr>
          <w:rFonts w:ascii="Times New Roman" w:eastAsia="Calibri" w:hAnsi="Times New Roman" w:cs="Times New Roman"/>
          <w:i/>
          <w:iCs/>
          <w:sz w:val="22"/>
        </w:rPr>
        <w:br/>
      </w:r>
      <w:r w:rsidRPr="00A04C7E">
        <w:rPr>
          <w:rFonts w:ascii="Times New Roman" w:eastAsia="Calibri" w:hAnsi="Times New Roman" w:cs="Times New Roman"/>
          <w:sz w:val="22"/>
        </w:rPr>
        <w:t xml:space="preserve">PIs: Silbaugh, B; Quarles, J. 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$497,925</w:t>
      </w:r>
    </w:p>
    <w:p w14:paraId="25B6C7C8" w14:textId="409E53CF" w:rsidR="00335AEC" w:rsidRPr="00A04C7E" w:rsidRDefault="00335AEC"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Institute of Health</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2020</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Greenwashing cigarettes: Perceptual and behavioral evidence of inaccurate modified risk advertising. Application Number: 1R01DA049814-01.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PIs: Johnson, MW; Moran, MB.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Researcher.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$1,473,750</w:t>
      </w:r>
    </w:p>
    <w:p w14:paraId="0B823841" w14:textId="5A83E324" w:rsidR="0039726A" w:rsidRPr="00A04C7E" w:rsidRDefault="0039726A"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Greenwall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2019</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Development and Evaluation of an Ethical Decision-Making Model within the Practice of Behavior Analysis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$300,000.</w:t>
      </w:r>
    </w:p>
    <w:p w14:paraId="2A8EC67B" w14:textId="45AE2EBC" w:rsidR="004E4A2B" w:rsidRPr="00A04C7E" w:rsidRDefault="00CE0CD7"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 xml:space="preserve">Russell Sage Foundation Behavioral Economics Small Awards Program. </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Human impulsive and risky choice in positive- and negative-earning budgets.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t>Role:</w:t>
      </w:r>
      <w:r w:rsidRPr="00A04C7E">
        <w:rPr>
          <w:rFonts w:ascii="Times New Roman" w:eastAsia="Calibri" w:hAnsi="Times New Roman" w:cs="Times New Roman"/>
          <w:sz w:val="22"/>
        </w:rPr>
        <w:t xml:space="preserve"> Co-P</w:t>
      </w:r>
      <w:r w:rsidR="00216000">
        <w:rPr>
          <w:rFonts w:ascii="Times New Roman" w:eastAsia="Calibri" w:hAnsi="Times New Roman" w:cs="Times New Roman"/>
          <w:sz w:val="22"/>
        </w:rPr>
        <w:t xml:space="preserve">rimary </w:t>
      </w:r>
      <w:r w:rsidRPr="00A04C7E">
        <w:rPr>
          <w:rFonts w:ascii="Times New Roman" w:eastAsia="Calibri" w:hAnsi="Times New Roman" w:cs="Times New Roman"/>
          <w:sz w:val="22"/>
        </w:rPr>
        <w:t>I</w:t>
      </w:r>
      <w:r w:rsidR="00216000">
        <w:rPr>
          <w:rFonts w:ascii="Times New Roman" w:eastAsia="Calibri" w:hAnsi="Times New Roman" w:cs="Times New Roman"/>
          <w:sz w:val="22"/>
        </w:rPr>
        <w:t>nvestigator</w:t>
      </w:r>
      <w:r w:rsidR="00216000" w:rsidRPr="00216000">
        <w:rPr>
          <w:rFonts w:ascii="Times New Roman" w:eastAsia="Calibri" w:hAnsi="Times New Roman" w:cs="Times New Roman"/>
          <w:sz w:val="22"/>
        </w:rPr>
        <w:t>.</w:t>
      </w:r>
      <w:r w:rsidRPr="00216000">
        <w:rPr>
          <w:rFonts w:ascii="Times New Roman" w:eastAsia="Calibri" w:hAnsi="Times New Roman" w:cs="Times New Roman"/>
          <w:sz w:val="22"/>
        </w:rPr>
        <w:t xml:space="preserve"> </w:t>
      </w:r>
      <w:r w:rsidR="00216000" w:rsidRPr="00216000">
        <w:rPr>
          <w:rFonts w:ascii="Times New Roman" w:eastAsia="Calibri" w:hAnsi="Times New Roman" w:cs="Times New Roman"/>
          <w:sz w:val="22"/>
        </w:rPr>
        <w:t>Amount:</w:t>
      </w:r>
      <w:r w:rsidR="00216000">
        <w:rPr>
          <w:rFonts w:ascii="Times New Roman" w:eastAsia="Calibri" w:hAnsi="Times New Roman" w:cs="Times New Roman"/>
          <w:b/>
          <w:i/>
          <w:sz w:val="22"/>
        </w:rPr>
        <w:t xml:space="preserve"> </w:t>
      </w:r>
      <w:r w:rsidRPr="00A04C7E">
        <w:rPr>
          <w:rFonts w:ascii="Times New Roman" w:eastAsia="Calibri" w:hAnsi="Times New Roman" w:cs="Times New Roman"/>
          <w:sz w:val="22"/>
        </w:rPr>
        <w:t>$4,000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79E7B2B3"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w:t>
      </w:r>
      <w:r w:rsidR="00EA4323">
        <w:rPr>
          <w:rFonts w:ascii="Times New Roman" w:eastAsia="Calibri" w:hAnsi="Times New Roman" w:cs="Times New Roman"/>
          <w:b/>
          <w:sz w:val="24"/>
          <w:szCs w:val="24"/>
          <w:vertAlign w:val="subscript"/>
        </w:rPr>
        <w:t>5</w:t>
      </w:r>
      <w:r w:rsidR="00C56C25" w:rsidRPr="00A04C7E">
        <w:rPr>
          <w:rFonts w:ascii="Times New Roman" w:eastAsia="Calibri" w:hAnsi="Times New Roman" w:cs="Times New Roman"/>
          <w:b/>
          <w:sz w:val="24"/>
          <w:szCs w:val="24"/>
          <w:vertAlign w:val="subscript"/>
        </w:rPr>
        <w:t>,</w:t>
      </w:r>
      <w:r w:rsidR="00BF33C3">
        <w:rPr>
          <w:rFonts w:ascii="Times New Roman" w:eastAsia="Calibri" w:hAnsi="Times New Roman" w:cs="Times New Roman"/>
          <w:b/>
          <w:sz w:val="24"/>
          <w:szCs w:val="24"/>
          <w:vertAlign w:val="subscript"/>
        </w:rPr>
        <w:t>6</w:t>
      </w:r>
      <w:r w:rsidR="00EA4323">
        <w:rPr>
          <w:rFonts w:ascii="Times New Roman" w:eastAsia="Calibri" w:hAnsi="Times New Roman" w:cs="Times New Roman"/>
          <w:b/>
          <w:sz w:val="24"/>
          <w:szCs w:val="24"/>
          <w:vertAlign w:val="subscript"/>
        </w:rPr>
        <w:t>0</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668571EF" w14:textId="5D570AA1" w:rsidR="00BC04BB" w:rsidRDefault="00BC04BB" w:rsidP="00B677C1">
      <w:pPr>
        <w:spacing w:line="240" w:lineRule="auto"/>
        <w:ind w:left="360" w:hanging="360"/>
        <w:rPr>
          <w:rFonts w:ascii="Times New Roman" w:hAnsi="Times New Roman" w:cs="Times New Roman"/>
          <w:sz w:val="22"/>
        </w:rPr>
      </w:pPr>
      <w:r>
        <w:rPr>
          <w:rFonts w:ascii="Times New Roman" w:hAnsi="Times New Roman" w:cs="Times New Roman"/>
          <w:sz w:val="22"/>
        </w:rPr>
        <w:t>Society for the Advancement of Behavior Analysis: Scientific Translation (2028)</w:t>
      </w:r>
    </w:p>
    <w:p w14:paraId="2613779B" w14:textId="77777777" w:rsidR="00BC04BB" w:rsidRPr="00A04C7E" w:rsidRDefault="00BC04BB" w:rsidP="00BC04BB">
      <w:pPr>
        <w:spacing w:line="240" w:lineRule="auto"/>
        <w:ind w:left="360" w:hanging="360"/>
        <w:rPr>
          <w:rFonts w:ascii="Times New Roman" w:hAnsi="Times New Roman" w:cs="Times New Roman"/>
          <w:i/>
          <w:sz w:val="12"/>
          <w:szCs w:val="12"/>
        </w:rPr>
      </w:pPr>
    </w:p>
    <w:p w14:paraId="33E4FF87" w14:textId="255860B0" w:rsidR="00685155" w:rsidRDefault="00685155" w:rsidP="00685155">
      <w:pPr>
        <w:spacing w:line="240" w:lineRule="auto"/>
        <w:ind w:left="360" w:hanging="360"/>
        <w:rPr>
          <w:rFonts w:ascii="Times New Roman" w:hAnsi="Times New Roman" w:cs="Times New Roman"/>
          <w:sz w:val="22"/>
        </w:rPr>
      </w:pPr>
      <w:r>
        <w:rPr>
          <w:rFonts w:ascii="Times New Roman" w:hAnsi="Times New Roman" w:cs="Times New Roman"/>
          <w:sz w:val="22"/>
        </w:rPr>
        <w:t>American Psychological Association, Division 25: B. F. Skinner Foundation New Researcher Award for Basic Research (2026)</w:t>
      </w:r>
      <w:r w:rsidR="00EA4323">
        <w:rPr>
          <w:rFonts w:ascii="Times New Roman" w:hAnsi="Times New Roman" w:cs="Times New Roman"/>
          <w:sz w:val="22"/>
        </w:rPr>
        <w:t>. $</w:t>
      </w:r>
      <w:r w:rsidR="00BF33C3">
        <w:rPr>
          <w:rFonts w:ascii="Times New Roman" w:hAnsi="Times New Roman" w:cs="Times New Roman"/>
          <w:sz w:val="22"/>
        </w:rPr>
        <w:t>7</w:t>
      </w:r>
      <w:r w:rsidR="00EA4323">
        <w:rPr>
          <w:rFonts w:ascii="Times New Roman" w:hAnsi="Times New Roman" w:cs="Times New Roman"/>
          <w:sz w:val="22"/>
        </w:rPr>
        <w:t>50</w:t>
      </w:r>
    </w:p>
    <w:p w14:paraId="732BB807" w14:textId="77777777" w:rsidR="00685155" w:rsidRPr="00A04C7E" w:rsidRDefault="00685155" w:rsidP="00685155">
      <w:pPr>
        <w:spacing w:line="240" w:lineRule="auto"/>
        <w:ind w:left="360" w:hanging="360"/>
        <w:rPr>
          <w:rFonts w:ascii="Times New Roman" w:hAnsi="Times New Roman" w:cs="Times New Roman"/>
          <w:i/>
          <w:sz w:val="12"/>
          <w:szCs w:val="12"/>
        </w:rPr>
      </w:pPr>
    </w:p>
    <w:p w14:paraId="58460C97" w14:textId="6BF9BAF0"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lastRenderedPageBreak/>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79310286" w14:textId="1F124A4B" w:rsidR="00B70951" w:rsidRPr="00A04C7E" w:rsidRDefault="00B70951" w:rsidP="00011227">
      <w:pPr>
        <w:spacing w:line="240" w:lineRule="auto"/>
        <w:rPr>
          <w:rFonts w:ascii="Times New Roman" w:hAnsi="Times New Roman" w:cs="Times New Roman"/>
          <w:sz w:val="22"/>
        </w:rPr>
      </w:pPr>
      <w:r w:rsidRPr="00A04C7E">
        <w:rPr>
          <w:rFonts w:ascii="Times New Roman" w:hAnsi="Times New Roman" w:cs="Times New Roman"/>
          <w:sz w:val="22"/>
        </w:rPr>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0518EDAD"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A1D5A62" w14:textId="77777777" w:rsidR="00502565" w:rsidRDefault="00502565" w:rsidP="001224AC">
      <w:pPr>
        <w:spacing w:line="240" w:lineRule="auto"/>
        <w:rPr>
          <w:rFonts w:ascii="Times New Roman" w:hAnsi="Times New Roman" w:cs="Times New Roman"/>
          <w:b/>
          <w:sz w:val="24"/>
          <w:szCs w:val="24"/>
        </w:rPr>
      </w:pPr>
    </w:p>
    <w:p w14:paraId="6340CDBD" w14:textId="77777777" w:rsidR="00223ABF" w:rsidRDefault="00223ABF" w:rsidP="001224AC">
      <w:pPr>
        <w:spacing w:line="240" w:lineRule="auto"/>
        <w:rPr>
          <w:rFonts w:ascii="Times New Roman" w:hAnsi="Times New Roman" w:cs="Times New Roman"/>
          <w:b/>
          <w:sz w:val="24"/>
          <w:szCs w:val="24"/>
        </w:rPr>
      </w:pPr>
    </w:p>
    <w:p w14:paraId="4AD23C3B" w14:textId="1BF550E9"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102"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103"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(2020). Man-vs-machine. Combining behavior science and data science to predict and control behavior. </w:t>
      </w:r>
      <w:hyperlink r:id="rId104"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105"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106"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107"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108"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1E1A4268" w14:textId="77777777" w:rsidR="00502565" w:rsidRDefault="00502565" w:rsidP="001224AC">
      <w:pPr>
        <w:spacing w:line="240" w:lineRule="auto"/>
        <w:rPr>
          <w:rFonts w:ascii="Times New Roman" w:hAnsi="Times New Roman" w:cs="Times New Roman"/>
          <w:b/>
          <w:sz w:val="24"/>
          <w:szCs w:val="24"/>
        </w:rPr>
      </w:pPr>
    </w:p>
    <w:p w14:paraId="6A1AF1B1" w14:textId="77777777" w:rsidR="00502565" w:rsidRDefault="00502565" w:rsidP="001224AC">
      <w:pPr>
        <w:spacing w:line="240" w:lineRule="auto"/>
        <w:rPr>
          <w:rFonts w:ascii="Times New Roman" w:hAnsi="Times New Roman" w:cs="Times New Roman"/>
          <w:b/>
          <w:sz w:val="24"/>
          <w:szCs w:val="24"/>
        </w:rPr>
      </w:pPr>
    </w:p>
    <w:p w14:paraId="53BCC3DA" w14:textId="77777777" w:rsidR="00502565" w:rsidRDefault="00502565" w:rsidP="001224AC">
      <w:pPr>
        <w:spacing w:line="240" w:lineRule="auto"/>
        <w:rPr>
          <w:rFonts w:ascii="Times New Roman" w:hAnsi="Times New Roman" w:cs="Times New Roman"/>
          <w:b/>
          <w:sz w:val="24"/>
          <w:szCs w:val="24"/>
        </w:rPr>
      </w:pPr>
    </w:p>
    <w:p w14:paraId="3C5A1D27" w14:textId="26B6F409"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TALKS</w:t>
      </w:r>
    </w:p>
    <w:p w14:paraId="6BDFF2E1" w14:textId="77777777" w:rsidR="00CA15EF" w:rsidRDefault="00CA15EF" w:rsidP="005E3381">
      <w:pPr>
        <w:spacing w:line="240" w:lineRule="auto"/>
        <w:rPr>
          <w:rFonts w:ascii="Times New Roman" w:hAnsi="Times New Roman" w:cs="Times New Roman"/>
          <w:sz w:val="24"/>
          <w:szCs w:val="24"/>
        </w:rPr>
      </w:pPr>
    </w:p>
    <w:p w14:paraId="0A624FC1" w14:textId="5D79A705" w:rsidR="00D13CB5" w:rsidRPr="00A04C7E" w:rsidRDefault="00D13CB5" w:rsidP="00D13CB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Berkshire Association for Behavior Analysis 2026 Conference</w:t>
      </w:r>
    </w:p>
    <w:p w14:paraId="789A525C" w14:textId="77777777" w:rsidR="00D13CB5" w:rsidRPr="00A04C7E" w:rsidRDefault="00D13CB5" w:rsidP="00D13CB5">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53569CEA" w14:textId="77777777" w:rsidR="00D13CB5" w:rsidRPr="00A04C7E" w:rsidRDefault="00D13CB5" w:rsidP="00D13CB5">
      <w:pPr>
        <w:spacing w:line="240" w:lineRule="auto"/>
        <w:ind w:left="1440" w:right="-90" w:firstLine="720"/>
        <w:rPr>
          <w:rFonts w:ascii="Times New Roman" w:hAnsi="Times New Roman" w:cs="Times New Roman"/>
          <w:sz w:val="12"/>
          <w:szCs w:val="12"/>
        </w:rPr>
      </w:pPr>
    </w:p>
    <w:p w14:paraId="278B42E5" w14:textId="77777777" w:rsidR="009026A9" w:rsidRDefault="009026A9" w:rsidP="00332301">
      <w:pPr>
        <w:spacing w:line="240" w:lineRule="auto"/>
        <w:ind w:left="1440" w:hanging="1440"/>
        <w:rPr>
          <w:rFonts w:ascii="Times New Roman" w:hAnsi="Times New Roman" w:cs="Times New Roman"/>
          <w:sz w:val="24"/>
          <w:szCs w:val="24"/>
        </w:rPr>
      </w:pPr>
    </w:p>
    <w:p w14:paraId="1586B6E0" w14:textId="77777777" w:rsidR="009026A9" w:rsidRDefault="009026A9" w:rsidP="00332301">
      <w:pPr>
        <w:spacing w:line="240" w:lineRule="auto"/>
        <w:ind w:left="1440" w:hanging="1440"/>
        <w:rPr>
          <w:rFonts w:ascii="Times New Roman" w:hAnsi="Times New Roman" w:cs="Times New Roman"/>
          <w:sz w:val="24"/>
          <w:szCs w:val="24"/>
        </w:rPr>
      </w:pPr>
    </w:p>
    <w:p w14:paraId="3D8AD012" w14:textId="24922448"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South Carolina Association for Behavior Analysis 2026</w:t>
      </w:r>
    </w:p>
    <w:p w14:paraId="115D060D" w14:textId="2F41E3B0"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Leveraging Advanced Analytics and Artificial Intelligence in ABA Organizations: Foundations and Applications</w:t>
      </w:r>
    </w:p>
    <w:p w14:paraId="38BDED73"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754A94AF" w14:textId="3347A21B"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D13CB5" w:rsidRPr="00D13CB5">
        <w:rPr>
          <w:rFonts w:ascii="Times New Roman" w:hAnsi="Times New Roman" w:cs="Times New Roman"/>
          <w:sz w:val="24"/>
          <w:szCs w:val="24"/>
        </w:rPr>
        <w:t>ESSC Presents: Disability, Science, and Service Conference 2026</w:t>
      </w:r>
    </w:p>
    <w:p w14:paraId="4936EFB1" w14:textId="3C9CE4D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Seeing Both Forests and Trees: How Simple Analytics Can Improve Client Outcomes and Clinical Decision-Making</w:t>
      </w:r>
    </w:p>
    <w:p w14:paraId="5B96255A"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515EEF25" w14:textId="00431B30" w:rsidR="00F24637" w:rsidRPr="00A04C7E" w:rsidRDefault="00F24637" w:rsidP="00F2463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332301">
        <w:rPr>
          <w:rFonts w:ascii="Times New Roman" w:hAnsi="Times New Roman" w:cs="Times New Roman"/>
          <w:sz w:val="24"/>
          <w:szCs w:val="24"/>
        </w:rPr>
        <w:t>MPG Continuing Education Series</w:t>
      </w:r>
    </w:p>
    <w:p w14:paraId="420942EC" w14:textId="3C3D94A8" w:rsidR="00F24637" w:rsidRPr="00A04C7E" w:rsidRDefault="00F24637" w:rsidP="00F2463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332301">
        <w:rPr>
          <w:rFonts w:ascii="Times New Roman" w:hAnsi="Times New Roman" w:cs="Times New Roman"/>
          <w:i/>
          <w:iCs/>
          <w:sz w:val="24"/>
          <w:szCs w:val="24"/>
        </w:rPr>
        <w:t>The Utility and Ethics Around Artificial Intelligence in Applied Behavior Analysis</w:t>
      </w:r>
    </w:p>
    <w:p w14:paraId="78592176" w14:textId="77777777" w:rsidR="00F24637" w:rsidRPr="00A04C7E" w:rsidRDefault="00F24637" w:rsidP="00F24637">
      <w:pPr>
        <w:spacing w:line="240" w:lineRule="auto"/>
        <w:ind w:left="1440" w:right="-90" w:firstLine="720"/>
        <w:rPr>
          <w:rFonts w:ascii="Times New Roman" w:hAnsi="Times New Roman" w:cs="Times New Roman"/>
          <w:sz w:val="12"/>
          <w:szCs w:val="12"/>
        </w:rPr>
      </w:pPr>
    </w:p>
    <w:p w14:paraId="4D2ED166" w14:textId="77777777"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APBA LEAD 2026 Conference</w:t>
      </w:r>
    </w:p>
    <w:p w14:paraId="182421BB" w14:textId="7777777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3D2EB716"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415A9D6A" w14:textId="712539F9" w:rsidR="00580329" w:rsidRPr="00A04C7E" w:rsidRDefault="00580329" w:rsidP="005803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Texas Association for Behavior Analysis Annual Conference</w:t>
      </w:r>
    </w:p>
    <w:p w14:paraId="4C55B037" w14:textId="2A46E134" w:rsidR="00580329" w:rsidRPr="00A04C7E" w:rsidRDefault="00580329" w:rsidP="005803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C92E20">
        <w:rPr>
          <w:rFonts w:ascii="Times New Roman" w:hAnsi="Times New Roman" w:cs="Times New Roman"/>
          <w:i/>
          <w:iCs/>
          <w:sz w:val="24"/>
          <w:szCs w:val="24"/>
        </w:rPr>
        <w:t xml:space="preserve">Verbal Frontiers: Combining Words in the Wild, Computational Modeling, and Behavior Analysis to Explore Verbal Communities </w:t>
      </w:r>
    </w:p>
    <w:p w14:paraId="0E561D7A" w14:textId="77777777" w:rsidR="00580329" w:rsidRPr="00A04C7E" w:rsidRDefault="00580329" w:rsidP="00580329">
      <w:pPr>
        <w:spacing w:line="240" w:lineRule="auto"/>
        <w:ind w:left="1440" w:right="-90" w:firstLine="720"/>
        <w:rPr>
          <w:rFonts w:ascii="Times New Roman" w:hAnsi="Times New Roman" w:cs="Times New Roman"/>
          <w:sz w:val="12"/>
          <w:szCs w:val="12"/>
        </w:rPr>
      </w:pPr>
    </w:p>
    <w:p w14:paraId="7FB78B50" w14:textId="7C20375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Tizard Centre Behavioural Talks</w:t>
      </w:r>
    </w:p>
    <w:p w14:paraId="5DD3A0AF" w14:textId="6CB98962" w:rsidR="004C2AB8" w:rsidRPr="00A04C7E"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Using Advanced Analytics and Artificial</w:t>
      </w:r>
      <w:r>
        <w:rPr>
          <w:rFonts w:ascii="Times New Roman" w:hAnsi="Times New Roman" w:cs="Times New Roman"/>
          <w:i/>
          <w:iCs/>
          <w:sz w:val="24"/>
          <w:szCs w:val="24"/>
        </w:rPr>
        <w:t xml:space="preserve"> </w:t>
      </w:r>
      <w:r w:rsidRPr="004C2AB8">
        <w:rPr>
          <w:rFonts w:ascii="Times New Roman" w:hAnsi="Times New Roman" w:cs="Times New Roman"/>
          <w:i/>
          <w:iCs/>
          <w:sz w:val="24"/>
          <w:szCs w:val="24"/>
        </w:rPr>
        <w:t>Intelligence to Predict ABA Outcomes and Improve Service Delivery</w:t>
      </w:r>
    </w:p>
    <w:p w14:paraId="3F686E8E" w14:textId="1AC84480" w:rsidR="004C2AB8" w:rsidRPr="00A04C7E" w:rsidRDefault="004C2AB8" w:rsidP="004C2AB8">
      <w:pPr>
        <w:spacing w:line="240" w:lineRule="auto"/>
        <w:ind w:left="2160" w:right="-90"/>
        <w:rPr>
          <w:rFonts w:ascii="Times New Roman" w:hAnsi="Times New Roman" w:cs="Times New Roman"/>
          <w:sz w:val="12"/>
          <w:szCs w:val="12"/>
        </w:rPr>
      </w:pPr>
    </w:p>
    <w:p w14:paraId="177986CB" w14:textId="2E8E4A7F"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59562552" w14:textId="77777777" w:rsidR="00484F7C" w:rsidRPr="00484F7C" w:rsidRDefault="00D3513F" w:rsidP="00484F7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484F7C" w:rsidRPr="00484F7C">
        <w:rPr>
          <w:rFonts w:ascii="Times New Roman" w:hAnsi="Times New Roman" w:cs="Times New Roman"/>
          <w:i/>
          <w:iCs/>
          <w:sz w:val="24"/>
          <w:szCs w:val="24"/>
        </w:rPr>
        <w:t>Through the Looking Glass: Using Advanced Analytics and Artificial</w:t>
      </w:r>
    </w:p>
    <w:p w14:paraId="00FF71E4" w14:textId="58E2AFE7" w:rsidR="00D3513F" w:rsidRPr="00A04C7E" w:rsidRDefault="00484F7C" w:rsidP="00484F7C">
      <w:pPr>
        <w:spacing w:line="240" w:lineRule="auto"/>
        <w:ind w:left="2160" w:right="-90"/>
        <w:rPr>
          <w:rFonts w:ascii="Times New Roman" w:hAnsi="Times New Roman" w:cs="Times New Roman"/>
          <w:sz w:val="12"/>
          <w:szCs w:val="12"/>
        </w:rPr>
      </w:pPr>
      <w:r w:rsidRPr="00484F7C">
        <w:rPr>
          <w:rFonts w:ascii="Times New Roman" w:hAnsi="Times New Roman" w:cs="Times New Roman"/>
          <w:i/>
          <w:iCs/>
          <w:sz w:val="24"/>
          <w:szCs w:val="24"/>
        </w:rPr>
        <w:t xml:space="preserve">         Intelligence to Predict ABA Outcomes and Improve Service Delivery</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3F956E53" w14:textId="4C2770D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Behavior Analysis Student Association Annual Conference</w:t>
      </w:r>
    </w:p>
    <w:p w14:paraId="62B64605" w14:textId="4424E8A2"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Behavior Analysis 2.0: How Technology Has and Is Shaping Our Science</w:t>
      </w:r>
    </w:p>
    <w:p w14:paraId="05A92A80"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7CD16189" w14:textId="061DFF22"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3F1A795" w:rsidR="001C5353" w:rsidRPr="00A04C7E" w:rsidRDefault="001C5353"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004C2AB8" w:rsidRPr="00867F39">
        <w:rPr>
          <w:rFonts w:ascii="Times New Roman" w:hAnsi="Times New Roman" w:cs="Times New Roman"/>
          <w:i/>
          <w:iCs/>
          <w:sz w:val="24"/>
          <w:szCs w:val="24"/>
        </w:rPr>
        <w:t xml:space="preserve">Using Artificial Intelligence to Predict Client Outcomes in Applied </w:t>
      </w:r>
      <w:r w:rsidR="004C2AB8">
        <w:rPr>
          <w:rFonts w:ascii="Times New Roman" w:hAnsi="Times New Roman" w:cs="Times New Roman"/>
          <w:i/>
          <w:iCs/>
          <w:sz w:val="24"/>
          <w:szCs w:val="24"/>
        </w:rPr>
        <w:br/>
        <w:t xml:space="preserve">         </w:t>
      </w:r>
      <w:r w:rsidR="004C2AB8" w:rsidRPr="00867F39">
        <w:rPr>
          <w:rFonts w:ascii="Times New Roman" w:hAnsi="Times New Roman" w:cs="Times New Roman"/>
          <w:i/>
          <w:iCs/>
          <w:sz w:val="24"/>
          <w:szCs w:val="24"/>
        </w:rPr>
        <w:t>Behavior Analysis</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48C1488B" w14:textId="1E3FB1EA"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Stone Soup Conference</w:t>
      </w:r>
    </w:p>
    <w:p w14:paraId="3A08CE65" w14:textId="77777777"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7EE2C09E"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4D58C174" w:rsidR="00784A33" w:rsidRPr="00A04C7E" w:rsidRDefault="00784A33" w:rsidP="00BB12E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BB12E6">
        <w:rPr>
          <w:rFonts w:ascii="Times New Roman" w:hAnsi="Times New Roman" w:cs="Times New Roman"/>
          <w:i/>
          <w:iCs/>
          <w:sz w:val="24"/>
          <w:szCs w:val="24"/>
        </w:rPr>
        <w:t xml:space="preserve">What We Can (And Can’t) Learn About Behavior </w:t>
      </w:r>
      <w:r w:rsidR="00BB12E6">
        <w:rPr>
          <w:rFonts w:ascii="Times New Roman" w:hAnsi="Times New Roman" w:cs="Times New Roman"/>
          <w:i/>
          <w:iCs/>
          <w:sz w:val="24"/>
          <w:szCs w:val="24"/>
        </w:rPr>
        <w:br/>
        <w:t xml:space="preserve">         from Artificial Organisms</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4DE89C28" w14:textId="32B82A5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Southeastern Association for Behavior Analysis</w:t>
      </w:r>
    </w:p>
    <w:p w14:paraId="7C59B5BB" w14:textId="77777777" w:rsidR="004C2AB8" w:rsidRPr="004C2AB8"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Through the Looking Glass: Using Advanced Analytics and Artificial</w:t>
      </w:r>
    </w:p>
    <w:p w14:paraId="6FBB76A8" w14:textId="1B38AF81" w:rsidR="004C2AB8" w:rsidRPr="00A04C7E" w:rsidRDefault="00BB12E6" w:rsidP="004C2AB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4C2AB8" w:rsidRPr="004C2AB8">
        <w:rPr>
          <w:rFonts w:ascii="Times New Roman" w:hAnsi="Times New Roman" w:cs="Times New Roman"/>
          <w:i/>
          <w:iCs/>
          <w:sz w:val="24"/>
          <w:szCs w:val="24"/>
        </w:rPr>
        <w:t>Intelligence to Predict ABA Outcomes and Improve Service Delivery</w:t>
      </w:r>
    </w:p>
    <w:p w14:paraId="05C3F9DB"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13C88032" w14:textId="76D42F29"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5326466E" w14:textId="1F0948B4"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2399BD8D" w14:textId="30064B6B"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290B8D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 xml:space="preserve">Models, Matrix Thinking, and Artificial Intelligence </w:t>
      </w:r>
      <w:r w:rsidR="00BB12E6">
        <w:rPr>
          <w:rFonts w:ascii="Times New Roman" w:hAnsi="Times New Roman" w:cs="Times New Roman"/>
          <w:i/>
          <w:iCs/>
          <w:sz w:val="24"/>
          <w:szCs w:val="24"/>
        </w:rPr>
        <w:br/>
        <w:t xml:space="preserve">         </w:t>
      </w:r>
      <w:r w:rsidR="00784A33" w:rsidRPr="00784A33">
        <w:rPr>
          <w:rFonts w:ascii="Times New Roman" w:hAnsi="Times New Roman" w:cs="Times New Roman"/>
          <w:i/>
          <w:iCs/>
          <w:sz w:val="24"/>
          <w:szCs w:val="24"/>
        </w:rPr>
        <w:t>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0DCADF08"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1E1C33CF"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53C4097D"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bookmarkStart w:id="1" w:name="OLE_LINK1"/>
      <w:r w:rsidRPr="00A04C7E">
        <w:rPr>
          <w:rFonts w:ascii="Times New Roman" w:hAnsi="Times New Roman" w:cs="Times New Roman"/>
          <w:i/>
          <w:iCs/>
          <w:sz w:val="24"/>
          <w:szCs w:val="24"/>
        </w:rPr>
        <w:t xml:space="preserve">Verbal Frontiers: Combining Words in the Wild, Computational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Modeling, and Behavior Analysis to Explore Verbal Communities</w:t>
      </w:r>
      <w:bookmarkEnd w:id="1"/>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24D8709C"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89B1495"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7A61F99A"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4ED9F4D5"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Getting Out of Our Comfort Zones: Leveraging Data Analytics for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14D6B784" w14:textId="3194DC39"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7F9BC6D6" w14:textId="4B40599B" w:rsidR="00BB12E6"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r w:rsidR="00C92E20">
        <w:rPr>
          <w:rFonts w:ascii="Times New Roman" w:hAnsi="Times New Roman" w:cs="Times New Roman"/>
          <w:i/>
          <w:iCs/>
          <w:sz w:val="24"/>
          <w:szCs w:val="24"/>
        </w:rPr>
        <w:t>o</w:t>
      </w:r>
      <w:r w:rsidRPr="00A04C7E">
        <w:rPr>
          <w:rFonts w:ascii="Times New Roman" w:hAnsi="Times New Roman" w:cs="Times New Roman"/>
          <w:i/>
          <w:iCs/>
          <w:sz w:val="24"/>
          <w:szCs w:val="24"/>
        </w:rPr>
        <w:t xml:space="preserve">f Ethics </w:t>
      </w:r>
    </w:p>
    <w:p w14:paraId="351C3FDC" w14:textId="6C2A84AF" w:rsidR="0094329E" w:rsidRPr="00A04C7E" w:rsidRDefault="00BB12E6" w:rsidP="0094329E">
      <w:pPr>
        <w:spacing w:line="240" w:lineRule="auto"/>
        <w:ind w:left="2160"/>
        <w:rPr>
          <w:rFonts w:ascii="Times New Roman" w:hAnsi="Times New Roman" w:cs="Times New Roman"/>
          <w:i/>
          <w:iCs/>
          <w:sz w:val="24"/>
          <w:szCs w:val="24"/>
        </w:rPr>
      </w:pPr>
      <w:r>
        <w:rPr>
          <w:rFonts w:ascii="Times New Roman" w:hAnsi="Times New Roman" w:cs="Times New Roman"/>
          <w:i/>
          <w:iCs/>
          <w:sz w:val="24"/>
          <w:szCs w:val="24"/>
        </w:rPr>
        <w:t xml:space="preserve">         </w:t>
      </w:r>
      <w:r w:rsidR="0094329E" w:rsidRPr="00A04C7E">
        <w:rPr>
          <w:rFonts w:ascii="Times New Roman" w:hAnsi="Times New Roman" w:cs="Times New Roman"/>
          <w:i/>
          <w:iCs/>
          <w:sz w:val="24"/>
          <w:szCs w:val="24"/>
        </w:rPr>
        <w:t>In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634CE5F" w14:textId="77777777" w:rsidR="00BB12E6"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 xml:space="preserve">Reinforcement Learning in the Computer and Behavior Sciences: </w:t>
      </w:r>
    </w:p>
    <w:p w14:paraId="1AEC6787" w14:textId="02EAC3AF" w:rsidR="00247A50" w:rsidRPr="00A04C7E" w:rsidRDefault="00BB12E6" w:rsidP="0015331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153318" w:rsidRPr="00A04C7E">
        <w:rPr>
          <w:rFonts w:ascii="Times New Roman" w:hAnsi="Times New Roman" w:cs="Times New Roman"/>
          <w:i/>
          <w:iCs/>
          <w:sz w:val="24"/>
          <w:szCs w:val="24"/>
        </w:rPr>
        <w:t>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595D3061" w14:textId="77777777" w:rsidR="00BB12E6"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p>
    <w:p w14:paraId="0BECF2F0" w14:textId="6632AFFC" w:rsidR="00CB5961" w:rsidRPr="00A04C7E" w:rsidRDefault="00BB12E6" w:rsidP="00CB5961">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10F4F369" w:rsidR="00CF23E1" w:rsidRPr="00A04C7E" w:rsidRDefault="00BB12E6" w:rsidP="00CF23E1">
      <w:pPr>
        <w:spacing w:line="240" w:lineRule="auto"/>
        <w:ind w:left="1440" w:firstLine="720"/>
        <w:rPr>
          <w:rFonts w:ascii="Times New Roman" w:hAnsi="Times New Roman" w:cs="Times New Roman"/>
          <w:i/>
          <w:sz w:val="24"/>
          <w:szCs w:val="24"/>
        </w:rPr>
      </w:pPr>
      <w:r>
        <w:rPr>
          <w:rFonts w:ascii="Times New Roman" w:hAnsi="Times New Roman" w:cs="Times New Roman"/>
          <w:i/>
          <w:sz w:val="24"/>
          <w:szCs w:val="24"/>
        </w:rPr>
        <w:t xml:space="preserve">         </w:t>
      </w:r>
      <w:r w:rsidR="00130C55"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00130C55"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7AC9742F"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245EA466" w14:textId="77777777" w:rsidR="00BB12E6" w:rsidRDefault="00602C1D" w:rsidP="00602C1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Natural Language Processing: Quantitative and Computational </w:t>
      </w:r>
    </w:p>
    <w:p w14:paraId="4E7E44FA" w14:textId="710C9086" w:rsidR="00602C1D" w:rsidRPr="00A04C7E" w:rsidRDefault="00BB12E6" w:rsidP="00602C1D">
      <w:pPr>
        <w:spacing w:line="240" w:lineRule="auto"/>
        <w:ind w:left="2160"/>
        <w:rPr>
          <w:rFonts w:ascii="Times New Roman" w:hAnsi="Times New Roman" w:cs="Times New Roman"/>
          <w:sz w:val="24"/>
          <w:szCs w:val="24"/>
        </w:rPr>
      </w:pPr>
      <w:r>
        <w:rPr>
          <w:rFonts w:ascii="Times New Roman" w:hAnsi="Times New Roman" w:cs="Times New Roman"/>
          <w:i/>
          <w:sz w:val="24"/>
          <w:szCs w:val="24"/>
        </w:rPr>
        <w:t xml:space="preserve">         </w:t>
      </w:r>
      <w:r w:rsidR="00602C1D" w:rsidRPr="00A04C7E">
        <w:rPr>
          <w:rFonts w:ascii="Times New Roman" w:hAnsi="Times New Roman" w:cs="Times New Roman"/>
          <w:i/>
          <w:sz w:val="24"/>
          <w:szCs w:val="24"/>
        </w:rPr>
        <w:t>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214BF27E" w14:textId="149938BA"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0B15B55" w14:textId="4FFDD2E0"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29A2D9F6" w14:textId="0AB934DE"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4091FA35" w14:textId="201F0ADA"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3BD55B9B"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02A7AC9D" w14:textId="407261C8"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78463E00" w14:textId="6C22653F" w:rsidR="00011227" w:rsidRDefault="00011227">
      <w:pPr>
        <w:spacing w:after="200" w:line="276" w:lineRule="auto"/>
        <w:rPr>
          <w:rFonts w:ascii="Times New Roman" w:hAnsi="Times New Roman" w:cs="Times New Roman"/>
          <w:b/>
          <w:sz w:val="24"/>
          <w:szCs w:val="24"/>
        </w:rPr>
      </w:pPr>
    </w:p>
    <w:p w14:paraId="7A075F84" w14:textId="18971D28"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7159A4">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F24637" w:rsidRPr="00A04C7E" w14:paraId="410A1046" w14:textId="77777777" w:rsidTr="008210FB">
        <w:tc>
          <w:tcPr>
            <w:tcW w:w="630" w:type="dxa"/>
          </w:tcPr>
          <w:p w14:paraId="7D653B77" w14:textId="3FFE3673" w:rsidR="00F24637" w:rsidRDefault="00F2463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FA75239" w14:textId="4511E4CE" w:rsidR="00F24637" w:rsidRPr="00F24637" w:rsidRDefault="00F24637" w:rsidP="007C1D7F">
            <w:pPr>
              <w:spacing w:beforeLines="60" w:before="144" w:line="240" w:lineRule="auto"/>
              <w:ind w:left="245" w:hanging="245"/>
              <w:rPr>
                <w:rFonts w:ascii="Times New Roman" w:hAnsi="Times New Roman" w:cs="Times New Roman"/>
                <w:i/>
                <w:iCs/>
                <w:color w:val="000000" w:themeColor="text1"/>
                <w:sz w:val="22"/>
              </w:rPr>
            </w:pPr>
            <w:r>
              <w:rPr>
                <w:rFonts w:ascii="Times New Roman" w:hAnsi="Times New Roman" w:cs="Times New Roman"/>
                <w:b/>
                <w:bCs/>
                <w:i/>
                <w:iCs/>
                <w:color w:val="000000" w:themeColor="text1"/>
                <w:sz w:val="22"/>
              </w:rPr>
              <w:t>C</w:t>
            </w:r>
            <w:r w:rsidR="003837B6">
              <w:rPr>
                <w:rFonts w:ascii="Times New Roman" w:hAnsi="Times New Roman" w:cs="Times New Roman"/>
                <w:b/>
                <w:bCs/>
                <w:i/>
                <w:iCs/>
                <w:color w:val="000000" w:themeColor="text1"/>
                <w:sz w:val="22"/>
              </w:rPr>
              <w:t>o</w:t>
            </w:r>
            <w:r>
              <w:rPr>
                <w:rFonts w:ascii="Times New Roman" w:hAnsi="Times New Roman" w:cs="Times New Roman"/>
                <w:b/>
                <w:bCs/>
                <w:i/>
                <w:iCs/>
                <w:color w:val="000000" w:themeColor="text1"/>
                <w:sz w:val="22"/>
              </w:rPr>
              <w:t>x, D. J.</w:t>
            </w:r>
            <w:r>
              <w:rPr>
                <w:rFonts w:ascii="Times New Roman" w:hAnsi="Times New Roman" w:cs="Times New Roman"/>
                <w:i/>
                <w:iCs/>
                <w:color w:val="000000" w:themeColor="text1"/>
                <w:sz w:val="22"/>
              </w:rPr>
              <w:t xml:space="preserve"> </w:t>
            </w:r>
            <w:r w:rsidRPr="00F24637">
              <w:rPr>
                <w:rFonts w:ascii="Times New Roman" w:hAnsi="Times New Roman" w:cs="Times New Roman"/>
                <w:color w:val="000000" w:themeColor="text1"/>
                <w:sz w:val="22"/>
              </w:rPr>
              <w:t>(</w:t>
            </w:r>
            <w:proofErr w:type="gramStart"/>
            <w:r w:rsidRPr="00F24637">
              <w:rPr>
                <w:rFonts w:ascii="Times New Roman" w:hAnsi="Times New Roman" w:cs="Times New Roman"/>
                <w:color w:val="000000" w:themeColor="text1"/>
                <w:sz w:val="22"/>
              </w:rPr>
              <w:t>June,</w:t>
            </w:r>
            <w:proofErr w:type="gramEnd"/>
            <w:r w:rsidRPr="00F24637">
              <w:rPr>
                <w:rFonts w:ascii="Times New Roman" w:hAnsi="Times New Roman" w:cs="Times New Roman"/>
                <w:color w:val="000000" w:themeColor="text1"/>
                <w:sz w:val="22"/>
              </w:rPr>
              <w:t xml:space="preserve"> 2026</w:t>
            </w:r>
            <w:r>
              <w:rPr>
                <w:rFonts w:ascii="Times New Roman" w:hAnsi="Times New Roman" w:cs="Times New Roman"/>
                <w:color w:val="000000" w:themeColor="text1"/>
                <w:sz w:val="22"/>
              </w:rPr>
              <w:t xml:space="preserve">). </w:t>
            </w:r>
            <w:r w:rsidR="00050A14" w:rsidRPr="00050A14">
              <w:rPr>
                <w:rFonts w:ascii="Times New Roman" w:hAnsi="Times New Roman" w:cs="Times New Roman"/>
                <w:color w:val="000000" w:themeColor="text1"/>
                <w:sz w:val="22"/>
              </w:rPr>
              <w:t xml:space="preserve">Using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 xml:space="preserve">ata to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etermine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osage” of ABA</w:t>
            </w:r>
            <w:r>
              <w:rPr>
                <w:rFonts w:ascii="Times New Roman" w:hAnsi="Times New Roman" w:cs="Times New Roman"/>
                <w:color w:val="000000" w:themeColor="text1"/>
                <w:sz w:val="22"/>
              </w:rPr>
              <w:t>. APBA LEAD 2026 Conference. Virtual.</w:t>
            </w:r>
          </w:p>
        </w:tc>
      </w:tr>
      <w:tr w:rsidR="002D6E6C" w:rsidRPr="00A04C7E" w14:paraId="37C7A168" w14:textId="77777777" w:rsidTr="008210FB">
        <w:tc>
          <w:tcPr>
            <w:tcW w:w="630" w:type="dxa"/>
          </w:tcPr>
          <w:p w14:paraId="6677CBB3" w14:textId="09AAD6CB"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4</w:t>
            </w:r>
            <w:r>
              <w:rPr>
                <w:rFonts w:ascii="Times New Roman" w:hAnsi="Times New Roman" w:cs="Times New Roman"/>
                <w:color w:val="000000" w:themeColor="text1"/>
                <w:sz w:val="22"/>
              </w:rPr>
              <w:t>.</w:t>
            </w:r>
          </w:p>
        </w:tc>
        <w:tc>
          <w:tcPr>
            <w:tcW w:w="8910" w:type="dxa"/>
          </w:tcPr>
          <w:p w14:paraId="1CCE7768" w14:textId="38E51F45" w:rsidR="002D6E6C"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Challenging Fundamental Assumptions and Making New Ones: Lessons Learned from the Planarian Lifecycle and Behavior Project</w:t>
            </w:r>
            <w:r>
              <w:rPr>
                <w:rFonts w:ascii="Times New Roman" w:hAnsi="Times New Roman" w:cs="Times New Roman"/>
                <w:color w:val="000000" w:themeColor="text1"/>
                <w:sz w:val="22"/>
              </w:rPr>
              <w:t xml:space="preserve">.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2D6E6C" w:rsidRPr="00A04C7E" w14:paraId="2053CCB5" w14:textId="77777777" w:rsidTr="008210FB">
        <w:tc>
          <w:tcPr>
            <w:tcW w:w="630" w:type="dxa"/>
          </w:tcPr>
          <w:p w14:paraId="244ACD75" w14:textId="25225D3A"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3</w:t>
            </w:r>
            <w:r>
              <w:rPr>
                <w:rFonts w:ascii="Times New Roman" w:hAnsi="Times New Roman" w:cs="Times New Roman"/>
                <w:color w:val="000000" w:themeColor="text1"/>
                <w:sz w:val="22"/>
              </w:rPr>
              <w:t>.</w:t>
            </w:r>
          </w:p>
        </w:tc>
        <w:tc>
          <w:tcPr>
            <w:tcW w:w="8910" w:type="dxa"/>
          </w:tcPr>
          <w:p w14:paraId="64B8CB15" w14:textId="264CA64E" w:rsidR="002D6E6C" w:rsidRPr="00F354AE" w:rsidRDefault="00F354AE"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Assessing the Utility of a Single Machine Learning Model to Understand Multi-Scale, Nonlinear Dynamics of Behavior.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48345F" w:rsidRPr="00A04C7E" w14:paraId="15B5FF35" w14:textId="77777777" w:rsidTr="008210FB">
        <w:tc>
          <w:tcPr>
            <w:tcW w:w="630" w:type="dxa"/>
          </w:tcPr>
          <w:p w14:paraId="63B535B8" w14:textId="307F2B4F"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2</w:t>
            </w:r>
            <w:r>
              <w:rPr>
                <w:rFonts w:ascii="Times New Roman" w:hAnsi="Times New Roman" w:cs="Times New Roman"/>
                <w:color w:val="000000" w:themeColor="text1"/>
                <w:sz w:val="22"/>
              </w:rPr>
              <w:t>.</w:t>
            </w:r>
          </w:p>
        </w:tc>
        <w:tc>
          <w:tcPr>
            <w:tcW w:w="8910" w:type="dxa"/>
          </w:tcPr>
          <w:p w14:paraId="39DAB09B" w14:textId="282C4F51" w:rsidR="0048345F"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Freeman, T. R., Harper, J., &amp; Kettering, T.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The More You Know: Behavioral and Psychopharmacology for Behavior Analysts</w:t>
            </w:r>
            <w:r>
              <w:rPr>
                <w:rFonts w:ascii="Times New Roman" w:hAnsi="Times New Roman" w:cs="Times New Roman"/>
                <w:color w:val="000000" w:themeColor="text1"/>
                <w:sz w:val="22"/>
              </w:rPr>
              <w:t>.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 </w:t>
            </w:r>
          </w:p>
        </w:tc>
      </w:tr>
      <w:tr w:rsidR="007159A4" w:rsidRPr="00A04C7E" w14:paraId="71871596" w14:textId="77777777" w:rsidTr="008210FB">
        <w:tc>
          <w:tcPr>
            <w:tcW w:w="630" w:type="dxa"/>
          </w:tcPr>
          <w:p w14:paraId="5EC7D6DE" w14:textId="09B29D91"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13</w:t>
            </w:r>
            <w:r w:rsidR="00332301">
              <w:rPr>
                <w:rFonts w:ascii="Times New Roman" w:hAnsi="Times New Roman" w:cs="Times New Roman"/>
                <w:color w:val="000000" w:themeColor="text1"/>
                <w:sz w:val="22"/>
              </w:rPr>
              <w:t>1</w:t>
            </w:r>
            <w:r>
              <w:rPr>
                <w:rFonts w:ascii="Times New Roman" w:hAnsi="Times New Roman" w:cs="Times New Roman"/>
                <w:color w:val="000000" w:themeColor="text1"/>
                <w:sz w:val="22"/>
              </w:rPr>
              <w:t>.</w:t>
            </w:r>
          </w:p>
        </w:tc>
        <w:tc>
          <w:tcPr>
            <w:tcW w:w="8910" w:type="dxa"/>
          </w:tcPr>
          <w:p w14:paraId="338ADE83" w14:textId="748186E9"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‘Khan, S. U.,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Predicting future reinforcers from in-the-moment reinforcer analysis data.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4C7F52B6" w14:textId="77777777" w:rsidTr="008210FB">
        <w:tc>
          <w:tcPr>
            <w:tcW w:w="630" w:type="dxa"/>
          </w:tcPr>
          <w:p w14:paraId="66541F10" w14:textId="25A99B39"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332301">
              <w:rPr>
                <w:rFonts w:ascii="Times New Roman" w:hAnsi="Times New Roman" w:cs="Times New Roman"/>
                <w:color w:val="000000" w:themeColor="text1"/>
                <w:sz w:val="22"/>
              </w:rPr>
              <w:t>30</w:t>
            </w:r>
            <w:r>
              <w:rPr>
                <w:rFonts w:ascii="Times New Roman" w:hAnsi="Times New Roman" w:cs="Times New Roman"/>
                <w:color w:val="000000" w:themeColor="text1"/>
                <w:sz w:val="22"/>
              </w:rPr>
              <w:t>.</w:t>
            </w:r>
          </w:p>
        </w:tc>
        <w:tc>
          <w:tcPr>
            <w:tcW w:w="8910" w:type="dxa"/>
          </w:tcPr>
          <w:p w14:paraId="4438A784" w14:textId="45E4CCDF"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‘Bryson, A.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Weil,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Examining ethical decision-making through an operant demand framework.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332301" w:rsidRPr="00A04C7E" w14:paraId="796FA59F" w14:textId="77777777" w:rsidTr="008210FB">
        <w:tc>
          <w:tcPr>
            <w:tcW w:w="630" w:type="dxa"/>
          </w:tcPr>
          <w:p w14:paraId="55E6B924" w14:textId="6A52FCC4" w:rsidR="00332301" w:rsidRDefault="0033230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129.</w:t>
            </w:r>
          </w:p>
        </w:tc>
        <w:tc>
          <w:tcPr>
            <w:tcW w:w="8910" w:type="dxa"/>
          </w:tcPr>
          <w:p w14:paraId="0F598C7F" w14:textId="090FC0A4" w:rsidR="00332301" w:rsidRPr="00332301" w:rsidRDefault="00332301"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bCs/>
                <w:iCs/>
                <w:color w:val="000000" w:themeColor="text1"/>
                <w:sz w:val="22"/>
              </w:rPr>
              <w:t xml:space="preserve">‘Houy, T., ‘Foley, K., Zane, T. L., Weiss, M. J.,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&amp; </w:t>
            </w:r>
            <w:proofErr w:type="spellStart"/>
            <w:r>
              <w:rPr>
                <w:rFonts w:ascii="Times New Roman" w:hAnsi="Times New Roman" w:cs="Times New Roman"/>
                <w:bCs/>
                <w:iCs/>
                <w:color w:val="000000" w:themeColor="text1"/>
                <w:sz w:val="22"/>
              </w:rPr>
              <w:t>Gavoni</w:t>
            </w:r>
            <w:proofErr w:type="spellEnd"/>
            <w:r>
              <w:rPr>
                <w:rFonts w:ascii="Times New Roman" w:hAnsi="Times New Roman" w:cs="Times New Roman"/>
                <w:bCs/>
                <w:iCs/>
                <w:color w:val="000000" w:themeColor="text1"/>
                <w:sz w:val="22"/>
              </w:rPr>
              <w:t>, P.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The impact of choice on student performance and satisfaction. </w:t>
            </w:r>
            <w:r>
              <w:rPr>
                <w:rFonts w:ascii="Times New Roman" w:hAnsi="Times New Roman" w:cs="Times New Roman"/>
                <w:color w:val="000000" w:themeColor="text1"/>
                <w:sz w:val="22"/>
              </w:rPr>
              <w:t>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1C861396" w14:textId="77777777" w:rsidTr="008210FB">
        <w:tc>
          <w:tcPr>
            <w:tcW w:w="630" w:type="dxa"/>
          </w:tcPr>
          <w:p w14:paraId="4B94EF33" w14:textId="786D2607"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128.</w:t>
            </w:r>
          </w:p>
        </w:tc>
        <w:tc>
          <w:tcPr>
            <w:tcW w:w="8910" w:type="dxa"/>
          </w:tcPr>
          <w:p w14:paraId="2BA964A0" w14:textId="763479CA" w:rsidR="007159A4" w:rsidRPr="007159A4" w:rsidRDefault="007159A4" w:rsidP="007C1D7F">
            <w:pPr>
              <w:spacing w:beforeLines="60" w:before="144" w:line="240" w:lineRule="auto"/>
              <w:ind w:left="245" w:hanging="245"/>
              <w:rPr>
                <w:rFonts w:ascii="Times New Roman" w:hAnsi="Times New Roman" w:cs="Times New Roman"/>
                <w:iCs/>
                <w:color w:val="000000" w:themeColor="text1"/>
                <w:sz w:val="22"/>
              </w:rPr>
            </w:pPr>
            <w:r>
              <w:rPr>
                <w:rFonts w:ascii="Times New Roman" w:hAnsi="Times New Roman" w:cs="Times New Roman"/>
                <w:bCs/>
                <w:iCs/>
                <w:color w:val="000000" w:themeColor="text1"/>
                <w:sz w:val="22"/>
              </w:rPr>
              <w:t xml:space="preserve">*‘Drugan-Eppich, K., &amp; </w:t>
            </w:r>
            <w:r w:rsidRPr="007159A4">
              <w:rPr>
                <w:rFonts w:ascii="Times New Roman" w:hAnsi="Times New Roman" w:cs="Times New Roman"/>
                <w:b/>
                <w:bCs/>
                <w:i/>
                <w:color w:val="000000" w:themeColor="text1"/>
                <w:sz w:val="22"/>
              </w:rPr>
              <w:t>Cox, D. J</w:t>
            </w:r>
            <w:r>
              <w:rPr>
                <w:rFonts w:ascii="Times New Roman" w:hAnsi="Times New Roman" w:cs="Times New Roman"/>
                <w:b/>
                <w:bCs/>
                <w:i/>
                <w:color w:val="000000" w:themeColor="text1"/>
                <w:sz w:val="22"/>
              </w:rPr>
              <w:t>.</w:t>
            </w:r>
            <w:r>
              <w:rPr>
                <w:rFonts w:ascii="Times New Roman" w:hAnsi="Times New Roman" w:cs="Times New Roman"/>
                <w:iCs/>
                <w:color w:val="000000" w:themeColor="text1"/>
                <w:sz w:val="22"/>
              </w:rPr>
              <w:t xml:space="preserve"> (</w:t>
            </w:r>
            <w:proofErr w:type="gramStart"/>
            <w:r>
              <w:rPr>
                <w:rFonts w:ascii="Times New Roman" w:hAnsi="Times New Roman" w:cs="Times New Roman"/>
                <w:iCs/>
                <w:color w:val="000000" w:themeColor="text1"/>
                <w:sz w:val="22"/>
              </w:rPr>
              <w:t>May,</w:t>
            </w:r>
            <w:proofErr w:type="gramEnd"/>
            <w:r>
              <w:rPr>
                <w:rFonts w:ascii="Times New Roman" w:hAnsi="Times New Roman" w:cs="Times New Roman"/>
                <w:iCs/>
                <w:color w:val="000000" w:themeColor="text1"/>
                <w:sz w:val="22"/>
              </w:rPr>
              <w:t xml:space="preserve"> 2026). Toward a single model to predict interresponse times and side-entry choice. </w:t>
            </w:r>
            <w:r>
              <w:rPr>
                <w:rFonts w:ascii="Times New Roman" w:hAnsi="Times New Roman" w:cs="Times New Roman"/>
                <w:bCs/>
                <w:iCs/>
                <w:color w:val="000000" w:themeColor="text1"/>
                <w:sz w:val="22"/>
              </w:rPr>
              <w:t>Society for the Quantitative Analysis of Behavior 2026 Annual Conference. San Francisco, CA.</w:t>
            </w:r>
          </w:p>
        </w:tc>
      </w:tr>
      <w:tr w:rsidR="007159A4" w:rsidRPr="00A04C7E" w14:paraId="3784C446" w14:textId="77777777" w:rsidTr="008210FB">
        <w:tc>
          <w:tcPr>
            <w:tcW w:w="630" w:type="dxa"/>
          </w:tcPr>
          <w:p w14:paraId="5EAA2394" w14:textId="69A75BDF"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127.</w:t>
            </w:r>
          </w:p>
        </w:tc>
        <w:tc>
          <w:tcPr>
            <w:tcW w:w="8910" w:type="dxa"/>
          </w:tcPr>
          <w:p w14:paraId="4023C68C" w14:textId="04F16E04"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Evaluating effort and delay combinations across nine models of discounting. Society for the Quantitative Analysis of Behavior 2026 Annual Conference. San Francisco, CA.</w:t>
            </w:r>
          </w:p>
        </w:tc>
      </w:tr>
      <w:tr w:rsidR="007159A4" w:rsidRPr="00A04C7E" w14:paraId="46AC7581" w14:textId="77777777" w:rsidTr="008210FB">
        <w:tc>
          <w:tcPr>
            <w:tcW w:w="630" w:type="dxa"/>
          </w:tcPr>
          <w:p w14:paraId="7B6A7BFB" w14:textId="50A3EA6B"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126.</w:t>
            </w:r>
          </w:p>
        </w:tc>
        <w:tc>
          <w:tcPr>
            <w:tcW w:w="8910" w:type="dxa"/>
          </w:tcPr>
          <w:p w14:paraId="3F23421F" w14:textId="2874D3B2"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*‘Grasley, M.,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&amp; Dixon, M. R.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Evaluation of a three-option discounting task involving delay and probability. Society for the Quantitative Analysis of Behavior 2026 Annual Conference. San Francisco, CA. </w:t>
            </w:r>
          </w:p>
        </w:tc>
      </w:tr>
      <w:tr w:rsidR="0048345F" w:rsidRPr="00A04C7E" w14:paraId="4F9E52F6" w14:textId="77777777" w:rsidTr="008210FB">
        <w:tc>
          <w:tcPr>
            <w:tcW w:w="630" w:type="dxa"/>
          </w:tcPr>
          <w:p w14:paraId="020C4004" w14:textId="7DCB7178"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B008FED" w14:textId="5BDF12A8" w:rsid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Plattner, C.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Council of Autism Service Providers Annual Conference. Las Vegas, NV.</w:t>
            </w:r>
          </w:p>
        </w:tc>
      </w:tr>
      <w:tr w:rsidR="009055D6" w:rsidRPr="00A04C7E" w14:paraId="6186060E" w14:textId="77777777" w:rsidTr="008210FB">
        <w:tc>
          <w:tcPr>
            <w:tcW w:w="630" w:type="dxa"/>
          </w:tcPr>
          <w:p w14:paraId="42B53E1B" w14:textId="61869CEE"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124.</w:t>
            </w:r>
          </w:p>
        </w:tc>
        <w:tc>
          <w:tcPr>
            <w:tcW w:w="8910" w:type="dxa"/>
          </w:tcPr>
          <w:p w14:paraId="3E1C5F6F" w14:textId="44AEB159" w:rsidR="009055D6" w:rsidRPr="009055D6" w:rsidRDefault="009055D6" w:rsidP="009055D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w:t>
            </w:r>
            <w:r w:rsidR="001C0660">
              <w:rPr>
                <w:rFonts w:ascii="Times New Roman" w:hAnsi="Times New Roman" w:cs="Times New Roman"/>
                <w:b/>
                <w:bCs/>
                <w:i/>
                <w:iCs/>
                <w:color w:val="000000" w:themeColor="text1"/>
                <w:sz w:val="22"/>
              </w:rPr>
              <w:t xml:space="preserve"> J</w:t>
            </w: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9055D6">
              <w:rPr>
                <w:rFonts w:ascii="Times New Roman" w:hAnsi="Times New Roman" w:cs="Times New Roman"/>
                <w:color w:val="000000" w:themeColor="text1"/>
                <w:sz w:val="22"/>
              </w:rPr>
              <w:t>Predicting and Improving</w:t>
            </w:r>
            <w:r>
              <w:rPr>
                <w:rFonts w:ascii="Times New Roman" w:hAnsi="Times New Roman" w:cs="Times New Roman"/>
                <w:color w:val="000000" w:themeColor="text1"/>
                <w:sz w:val="22"/>
              </w:rPr>
              <w:t xml:space="preserve"> </w:t>
            </w:r>
            <w:r w:rsidRPr="009055D6">
              <w:rPr>
                <w:rFonts w:ascii="Times New Roman" w:hAnsi="Times New Roman" w:cs="Times New Roman"/>
                <w:i/>
                <w:iCs/>
                <w:color w:val="000000" w:themeColor="text1"/>
                <w:sz w:val="22"/>
              </w:rPr>
              <w:t>Vineland Adaptive Behavior Scales</w:t>
            </w:r>
            <w:r>
              <w:rPr>
                <w:rFonts w:ascii="Times New Roman" w:hAnsi="Times New Roman" w:cs="Times New Roman"/>
                <w:color w:val="000000" w:themeColor="text1"/>
                <w:sz w:val="22"/>
              </w:rPr>
              <w:t xml:space="preserve"> </w:t>
            </w:r>
            <w:r w:rsidRPr="009055D6">
              <w:rPr>
                <w:rFonts w:ascii="Times New Roman" w:hAnsi="Times New Roman" w:cs="Times New Roman"/>
                <w:color w:val="000000" w:themeColor="text1"/>
                <w:sz w:val="22"/>
              </w:rPr>
              <w:t>Change Scores</w:t>
            </w:r>
            <w:r>
              <w:rPr>
                <w:rFonts w:ascii="Times New Roman" w:hAnsi="Times New Roman" w:cs="Times New Roman"/>
                <w:color w:val="000000" w:themeColor="text1"/>
                <w:sz w:val="22"/>
              </w:rPr>
              <w:t>. Association for Professional Behavior Analysts 16</w:t>
            </w:r>
            <w:r w:rsidRPr="009055D6">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New Orleans, LA.</w:t>
            </w:r>
            <w:r w:rsidR="00D21B48">
              <w:rPr>
                <w:rFonts w:ascii="Times New Roman" w:hAnsi="Times New Roman" w:cs="Times New Roman"/>
                <w:color w:val="000000" w:themeColor="text1"/>
                <w:sz w:val="22"/>
              </w:rPr>
              <w:t xml:space="preserve"> </w:t>
            </w:r>
            <w:hyperlink r:id="rId109" w:history="1">
              <w:r w:rsidR="00D21B48" w:rsidRPr="00FA6777">
                <w:rPr>
                  <w:rStyle w:val="Hyperlink"/>
                  <w:rFonts w:ascii="Times New Roman" w:hAnsi="Times New Roman" w:cs="Times New Roman"/>
                  <w:sz w:val="22"/>
                </w:rPr>
                <w:t>https://doi.org/10.13140/RG.2.2.16514.13762</w:t>
              </w:r>
            </w:hyperlink>
            <w:r w:rsidR="00D21B48">
              <w:rPr>
                <w:rFonts w:ascii="Times New Roman" w:hAnsi="Times New Roman" w:cs="Times New Roman"/>
                <w:color w:val="000000" w:themeColor="text1"/>
                <w:sz w:val="22"/>
              </w:rPr>
              <w:t xml:space="preserve"> </w:t>
            </w:r>
          </w:p>
        </w:tc>
      </w:tr>
      <w:tr w:rsidR="009055D6" w:rsidRPr="00A04C7E" w14:paraId="642EDA26" w14:textId="77777777" w:rsidTr="008210FB">
        <w:tc>
          <w:tcPr>
            <w:tcW w:w="630" w:type="dxa"/>
          </w:tcPr>
          <w:p w14:paraId="6DA33407" w14:textId="4E8F3C4D"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123.</w:t>
            </w:r>
          </w:p>
        </w:tc>
        <w:tc>
          <w:tcPr>
            <w:tcW w:w="8910" w:type="dxa"/>
          </w:tcPr>
          <w:p w14:paraId="290FF4CB" w14:textId="0A5F508C" w:rsidR="009055D6" w:rsidRDefault="00011228"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Pr="00011228">
              <w:rPr>
                <w:rFonts w:ascii="Times New Roman" w:hAnsi="Times New Roman" w:cs="Times New Roman"/>
                <w:color w:val="000000" w:themeColor="text1"/>
                <w:sz w:val="22"/>
              </w:rPr>
              <w:t>Predicting and Acting Upon</w:t>
            </w:r>
            <w:r>
              <w:rPr>
                <w:rFonts w:ascii="Times New Roman" w:hAnsi="Times New Roman" w:cs="Times New Roman"/>
                <w:color w:val="000000" w:themeColor="text1"/>
                <w:sz w:val="22"/>
              </w:rPr>
              <w:t xml:space="preserve"> R</w:t>
            </w:r>
            <w:r w:rsidRPr="00011228">
              <w:rPr>
                <w:rFonts w:ascii="Times New Roman" w:hAnsi="Times New Roman" w:cs="Times New Roman"/>
                <w:color w:val="000000" w:themeColor="text1"/>
                <w:sz w:val="22"/>
              </w:rPr>
              <w:t>eported Parent/Caregiver Satisfaction</w:t>
            </w:r>
            <w:r>
              <w:rPr>
                <w:rFonts w:ascii="Times New Roman" w:hAnsi="Times New Roman" w:cs="Times New Roman"/>
                <w:color w:val="000000" w:themeColor="text1"/>
                <w:sz w:val="22"/>
              </w:rPr>
              <w:t xml:space="preserve">. </w:t>
            </w:r>
            <w:r w:rsidR="009055D6">
              <w:rPr>
                <w:rFonts w:ascii="Times New Roman" w:hAnsi="Times New Roman" w:cs="Times New Roman"/>
                <w:color w:val="000000" w:themeColor="text1"/>
                <w:sz w:val="22"/>
              </w:rPr>
              <w:t>Association for Professional Behavior Analysts 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Annual Conference. New Orleans, LA.</w:t>
            </w:r>
          </w:p>
        </w:tc>
      </w:tr>
      <w:tr w:rsidR="0048345F" w:rsidRPr="00A04C7E" w14:paraId="20CDC233" w14:textId="77777777" w:rsidTr="008210FB">
        <w:tc>
          <w:tcPr>
            <w:tcW w:w="630" w:type="dxa"/>
          </w:tcPr>
          <w:p w14:paraId="07E18C60" w14:textId="186A52E1"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122.</w:t>
            </w:r>
          </w:p>
        </w:tc>
        <w:tc>
          <w:tcPr>
            <w:tcW w:w="8910" w:type="dxa"/>
          </w:tcPr>
          <w:p w14:paraId="72D2ECA7" w14:textId="2222B9D0" w:rsidR="0048345F" w:rsidRDefault="0048345F"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Plattner, C.,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 xml:space="preserve">Annual Conference. New Orleans, LA. </w:t>
            </w:r>
          </w:p>
        </w:tc>
      </w:tr>
      <w:tr w:rsidR="0048345F" w:rsidRPr="00A04C7E" w14:paraId="0B1B43EA" w14:textId="77777777" w:rsidTr="008210FB">
        <w:tc>
          <w:tcPr>
            <w:tcW w:w="630" w:type="dxa"/>
          </w:tcPr>
          <w:p w14:paraId="109FD800" w14:textId="031066DB"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121.</w:t>
            </w:r>
          </w:p>
        </w:tc>
        <w:tc>
          <w:tcPr>
            <w:tcW w:w="8910" w:type="dxa"/>
          </w:tcPr>
          <w:p w14:paraId="5F2E37B0" w14:textId="7CA46999" w:rsidR="0048345F" w:rsidRP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0087078F">
              <w:rPr>
                <w:rFonts w:ascii="Times New Roman" w:hAnsi="Times New Roman" w:cs="Times New Roman"/>
                <w:color w:val="000000" w:themeColor="text1"/>
                <w:sz w:val="22"/>
              </w:rPr>
              <w:t>A chaos-based analysis of trial-rate data to identify process-level targets for individual clients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Annual Conference. New Orleans, LA.</w:t>
            </w:r>
          </w:p>
        </w:tc>
      </w:tr>
      <w:tr w:rsidR="001F04E2" w:rsidRPr="00A04C7E" w14:paraId="67822516" w14:textId="77777777" w:rsidTr="008210FB">
        <w:tc>
          <w:tcPr>
            <w:tcW w:w="630" w:type="dxa"/>
          </w:tcPr>
          <w:p w14:paraId="3E4B1224" w14:textId="5A390810" w:rsidR="001F04E2" w:rsidRDefault="001F04E2"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120.</w:t>
            </w:r>
          </w:p>
        </w:tc>
        <w:tc>
          <w:tcPr>
            <w:tcW w:w="8910" w:type="dxa"/>
          </w:tcPr>
          <w:p w14:paraId="6103BD4D" w14:textId="0098F47F" w:rsidR="001F04E2" w:rsidRDefault="001F04E2"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O’Donnell, R.,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December,</w:t>
            </w:r>
            <w:proofErr w:type="gramEnd"/>
            <w:r>
              <w:rPr>
                <w:rFonts w:ascii="Times New Roman" w:hAnsi="Times New Roman" w:cs="Times New Roman"/>
                <w:color w:val="000000" w:themeColor="text1"/>
                <w:sz w:val="22"/>
              </w:rPr>
              <w:t xml:space="preserve"> 2025). Ethical behavior analysis in the age of AI. Hi, Rasmus CEU Webinar. Virtual. </w:t>
            </w:r>
          </w:p>
        </w:tc>
      </w:tr>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w:t>
            </w:r>
            <w:proofErr w:type="spellStart"/>
            <w:r>
              <w:rPr>
                <w:rFonts w:ascii="Times New Roman" w:hAnsi="Times New Roman" w:cs="Times New Roman"/>
                <w:color w:val="000000" w:themeColor="text1"/>
                <w:sz w:val="22"/>
              </w:rPr>
              <w:t>Gavoni</w:t>
            </w:r>
            <w:proofErr w:type="spellEnd"/>
            <w:r>
              <w:rPr>
                <w:rFonts w:ascii="Times New Roman" w:hAnsi="Times New Roman" w:cs="Times New Roman"/>
                <w:color w:val="000000" w:themeColor="text1"/>
                <w:sz w:val="22"/>
              </w:rPr>
              <w:t xml:space="preserve">,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6FC6D71F" w14:textId="36D7949F" w:rsidR="00BF23A1" w:rsidRPr="00A04C7E" w:rsidRDefault="003C56CB" w:rsidP="00F354A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110"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7E853FF" w14:textId="1E520E9D" w:rsidR="0082578C" w:rsidRPr="00A04C7E" w:rsidRDefault="00113E6F" w:rsidP="004C2AB8">
            <w:pPr>
              <w:spacing w:beforeLines="60" w:before="144" w:line="240" w:lineRule="auto"/>
              <w:ind w:left="245" w:hanging="245"/>
              <w:rPr>
                <w:rFonts w:ascii="Times New Roman" w:hAnsi="Times New Roman" w:cs="Times New Roman"/>
                <w:b/>
                <w:bCs/>
                <w:i/>
                <w:iCs/>
                <w:color w:val="FF0000"/>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w:t>
            </w:r>
            <w:r w:rsidRPr="00A04C7E">
              <w:rPr>
                <w:rFonts w:ascii="Times New Roman" w:hAnsi="Times New Roman" w:cs="Times New Roman"/>
                <w:color w:val="000000" w:themeColor="text1"/>
                <w:sz w:val="22"/>
              </w:rPr>
              <w:lastRenderedPageBreak/>
              <w:t>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11"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Picallo</w:t>
            </w:r>
            <w:proofErr w:type="spellEnd"/>
            <w:r w:rsidRPr="00A04C7E">
              <w:rPr>
                <w:rFonts w:ascii="Times New Roman" w:hAnsi="Times New Roman" w:cs="Times New Roman"/>
                <w:sz w:val="22"/>
              </w:rPr>
              <w:t xml:space="preserve">,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12"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13"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14"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0CAEBC8B" w14:textId="77777777" w:rsidR="004C2AB8" w:rsidRDefault="004C2AB8" w:rsidP="001224AC">
      <w:pPr>
        <w:spacing w:line="240" w:lineRule="auto"/>
        <w:rPr>
          <w:rFonts w:ascii="Times New Roman" w:hAnsi="Times New Roman" w:cs="Times New Roman"/>
          <w:sz w:val="24"/>
          <w:szCs w:val="24"/>
        </w:rPr>
      </w:pPr>
    </w:p>
    <w:p w14:paraId="05790277" w14:textId="77777777" w:rsidR="00D13CB5" w:rsidRDefault="00D13CB5" w:rsidP="001224AC">
      <w:pPr>
        <w:spacing w:line="240" w:lineRule="auto"/>
        <w:rPr>
          <w:rFonts w:ascii="Times New Roman" w:hAnsi="Times New Roman" w:cs="Times New Roman"/>
          <w:b/>
          <w:sz w:val="24"/>
          <w:szCs w:val="24"/>
        </w:rPr>
      </w:pPr>
    </w:p>
    <w:p w14:paraId="196327E4" w14:textId="77777777" w:rsidR="009026A9" w:rsidRDefault="009026A9" w:rsidP="001224AC">
      <w:pPr>
        <w:spacing w:line="240" w:lineRule="auto"/>
        <w:rPr>
          <w:rFonts w:ascii="Times New Roman" w:hAnsi="Times New Roman" w:cs="Times New Roman"/>
          <w:b/>
          <w:sz w:val="24"/>
          <w:szCs w:val="24"/>
        </w:rPr>
      </w:pPr>
    </w:p>
    <w:p w14:paraId="5B93C97D" w14:textId="69BCFCFA"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C37B06">
        <w:rPr>
          <w:rFonts w:ascii="Times New Roman" w:hAnsi="Times New Roman" w:cs="Times New Roman"/>
          <w:b/>
          <w:sz w:val="20"/>
          <w:szCs w:val="20"/>
        </w:rPr>
        <w:t xml:space="preserve">^* </w:t>
      </w:r>
      <w:r w:rsidR="00C37B06" w:rsidRPr="00C37B06">
        <w:rPr>
          <w:rFonts w:ascii="Times New Roman" w:hAnsi="Times New Roman" w:cs="Times New Roman"/>
          <w:b/>
          <w:i/>
          <w:iCs/>
          <w:sz w:val="20"/>
          <w:szCs w:val="20"/>
        </w:rPr>
        <w:t>keynote</w:t>
      </w:r>
      <w:r w:rsidR="00C37B06">
        <w:rPr>
          <w:rFonts w:ascii="Times New Roman" w:hAnsi="Times New Roman" w:cs="Times New Roman"/>
          <w:b/>
          <w:sz w:val="20"/>
          <w:szCs w:val="20"/>
        </w:rPr>
        <w:t xml:space="preserve">, </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D13CB5" w:rsidRPr="00A04C7E" w14:paraId="73172346" w14:textId="77777777" w:rsidTr="00192FF6">
        <w:trPr>
          <w:trHeight w:val="630"/>
        </w:trPr>
        <w:tc>
          <w:tcPr>
            <w:tcW w:w="540" w:type="dxa"/>
          </w:tcPr>
          <w:p w14:paraId="7226018D" w14:textId="405FBD4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66.</w:t>
            </w:r>
          </w:p>
        </w:tc>
        <w:tc>
          <w:tcPr>
            <w:tcW w:w="8910" w:type="dxa"/>
          </w:tcPr>
          <w:p w14:paraId="371671C3" w14:textId="3B3DE56A"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Using Data to Determine “Dosage” of ABA</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Berkshire Association for Behavior Analysis 2026 Conference</w:t>
            </w:r>
            <w:r>
              <w:rPr>
                <w:rFonts w:ascii="Times New Roman" w:hAnsi="Times New Roman" w:cs="Times New Roman"/>
                <w:color w:val="000000" w:themeColor="text1"/>
                <w:sz w:val="22"/>
              </w:rPr>
              <w:t xml:space="preserve">. Worcester, MA. </w:t>
            </w:r>
          </w:p>
        </w:tc>
      </w:tr>
      <w:tr w:rsidR="00D13CB5" w:rsidRPr="00A04C7E" w14:paraId="091F937A" w14:textId="77777777" w:rsidTr="00192FF6">
        <w:trPr>
          <w:trHeight w:val="630"/>
        </w:trPr>
        <w:tc>
          <w:tcPr>
            <w:tcW w:w="540" w:type="dxa"/>
          </w:tcPr>
          <w:p w14:paraId="59B121AD" w14:textId="0B4071A8"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7B65BD64" w14:textId="4C9875D7"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Leveraging Advanced Analytics and Artificial Intelligence in ABA Organizations: Foundations and Applications</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South Carolina Association for Behavior Analysis 2026</w:t>
            </w:r>
            <w:r>
              <w:rPr>
                <w:rFonts w:ascii="Times New Roman" w:hAnsi="Times New Roman" w:cs="Times New Roman"/>
                <w:color w:val="000000" w:themeColor="text1"/>
                <w:sz w:val="22"/>
              </w:rPr>
              <w:t xml:space="preserve">. Columbia, SC. </w:t>
            </w:r>
          </w:p>
        </w:tc>
      </w:tr>
      <w:tr w:rsidR="00D13CB5" w:rsidRPr="00A04C7E" w14:paraId="4DEB0A2C" w14:textId="77777777" w:rsidTr="00192FF6">
        <w:trPr>
          <w:trHeight w:val="630"/>
        </w:trPr>
        <w:tc>
          <w:tcPr>
            <w:tcW w:w="540" w:type="dxa"/>
          </w:tcPr>
          <w:p w14:paraId="1B696366" w14:textId="4A95FC6A"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3516FCBF" w14:textId="70D21A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Seeing Both Forests and Trees: How Simple Analytics Can Improve Client Outcomes and Clinical Decision-Making</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ESSC Presents: Disability, Science, and Service Conference 2026</w:t>
            </w:r>
            <w:r>
              <w:rPr>
                <w:rFonts w:ascii="Times New Roman" w:hAnsi="Times New Roman" w:cs="Times New Roman"/>
                <w:color w:val="000000" w:themeColor="text1"/>
                <w:sz w:val="22"/>
              </w:rPr>
              <w:t xml:space="preserve">. Los Angeles, CA. </w:t>
            </w:r>
          </w:p>
        </w:tc>
      </w:tr>
      <w:tr w:rsidR="00D13CB5" w:rsidRPr="00A04C7E" w14:paraId="5854531D" w14:textId="77777777" w:rsidTr="00192FF6">
        <w:trPr>
          <w:trHeight w:val="630"/>
        </w:trPr>
        <w:tc>
          <w:tcPr>
            <w:tcW w:w="540" w:type="dxa"/>
          </w:tcPr>
          <w:p w14:paraId="4CF20B35" w14:textId="3C4FBEA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63.</w:t>
            </w:r>
          </w:p>
        </w:tc>
        <w:tc>
          <w:tcPr>
            <w:tcW w:w="8910" w:type="dxa"/>
          </w:tcPr>
          <w:p w14:paraId="7CA4C631" w14:textId="14F098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The Utility and Ethics Around Artificial Intelligence in Applied Behavior Analysis</w:t>
            </w:r>
            <w:r>
              <w:rPr>
                <w:rFonts w:ascii="Times New Roman" w:hAnsi="Times New Roman" w:cs="Times New Roman"/>
                <w:color w:val="000000" w:themeColor="text1"/>
                <w:sz w:val="22"/>
              </w:rPr>
              <w:t xml:space="preserve">. MPG Continuing Education Series. Remote. </w:t>
            </w:r>
          </w:p>
        </w:tc>
      </w:tr>
      <w:tr w:rsidR="00867F39" w:rsidRPr="00A04C7E" w14:paraId="7644308D" w14:textId="77777777" w:rsidTr="00192FF6">
        <w:trPr>
          <w:trHeight w:val="630"/>
        </w:trPr>
        <w:tc>
          <w:tcPr>
            <w:tcW w:w="540" w:type="dxa"/>
          </w:tcPr>
          <w:p w14:paraId="1B1BEDDB" w14:textId="63E05868" w:rsidR="00867F39"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2</w:t>
            </w:r>
            <w:r w:rsidR="00867F39">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144227" w:rsidRPr="00A04C7E" w14:paraId="7CC72841" w14:textId="77777777" w:rsidTr="00192FF6">
        <w:trPr>
          <w:trHeight w:val="630"/>
        </w:trPr>
        <w:tc>
          <w:tcPr>
            <w:tcW w:w="540" w:type="dxa"/>
          </w:tcPr>
          <w:p w14:paraId="5BF9F095" w14:textId="0EAE1569" w:rsidR="00144227"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1</w:t>
            </w:r>
            <w:r w:rsidR="00144227">
              <w:rPr>
                <w:rFonts w:ascii="Times New Roman" w:hAnsi="Times New Roman" w:cs="Times New Roman"/>
                <w:color w:val="000000"/>
                <w:sz w:val="22"/>
              </w:rPr>
              <w:t>.</w:t>
            </w:r>
          </w:p>
        </w:tc>
        <w:tc>
          <w:tcPr>
            <w:tcW w:w="8910" w:type="dxa"/>
          </w:tcPr>
          <w:p w14:paraId="1E8F5BF2" w14:textId="39C295A5" w:rsidR="00144227" w:rsidRPr="00144227" w:rsidRDefault="00144227"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00C92E20">
              <w:rPr>
                <w:rFonts w:ascii="Times New Roman" w:hAnsi="Times New Roman" w:cs="Times New Roman"/>
                <w:color w:val="000000" w:themeColor="text1"/>
                <w:sz w:val="22"/>
              </w:rPr>
              <w:t>Verbal Frontiers: Combining words in the wild, computational modeling, and behavior analysis to explore verbal communities</w:t>
            </w:r>
            <w:r w:rsidR="00B401BA">
              <w:rPr>
                <w:rFonts w:ascii="Times New Roman" w:hAnsi="Times New Roman" w:cs="Times New Roman"/>
                <w:color w:val="000000" w:themeColor="text1"/>
                <w:sz w:val="22"/>
              </w:rPr>
              <w:t>. Texas Association for Behavior Analysis 41</w:t>
            </w:r>
            <w:r w:rsidR="00B401BA" w:rsidRPr="00B401BA">
              <w:rPr>
                <w:rFonts w:ascii="Times New Roman" w:hAnsi="Times New Roman" w:cs="Times New Roman"/>
                <w:color w:val="000000" w:themeColor="text1"/>
                <w:sz w:val="22"/>
                <w:vertAlign w:val="superscript"/>
              </w:rPr>
              <w:t>st</w:t>
            </w:r>
            <w:r w:rsidR="00B401BA">
              <w:rPr>
                <w:rFonts w:ascii="Times New Roman" w:hAnsi="Times New Roman" w:cs="Times New Roman"/>
                <w:color w:val="000000" w:themeColor="text1"/>
                <w:sz w:val="22"/>
              </w:rPr>
              <w:t xml:space="preserve"> Annual Conference. San Antonio, TX. </w:t>
            </w:r>
          </w:p>
        </w:tc>
      </w:tr>
      <w:tr w:rsidR="00867F39" w:rsidRPr="00A04C7E" w14:paraId="0E31803E" w14:textId="77777777" w:rsidTr="00192FF6">
        <w:trPr>
          <w:trHeight w:val="630"/>
        </w:trPr>
        <w:tc>
          <w:tcPr>
            <w:tcW w:w="540" w:type="dxa"/>
          </w:tcPr>
          <w:p w14:paraId="573A930D" w14:textId="11D3D940" w:rsidR="00867F39"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lastRenderedPageBreak/>
              <w:t>60</w:t>
            </w:r>
            <w:r w:rsidR="00867F39">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583CF4B4"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F354AE">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F354AE" w:rsidRPr="00A04C7E" w14:paraId="684ABCB3" w14:textId="77777777" w:rsidTr="00192FF6">
        <w:trPr>
          <w:trHeight w:val="630"/>
        </w:trPr>
        <w:tc>
          <w:tcPr>
            <w:tcW w:w="540" w:type="dxa"/>
          </w:tcPr>
          <w:p w14:paraId="0DA6386A" w14:textId="7E26C41A" w:rsidR="00F354AE"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3CCEE598" w14:textId="2E097B9F" w:rsidR="00F354AE" w:rsidRPr="00F354AE" w:rsidRDefault="00F354AE"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w:t>
            </w:r>
            <w:r w:rsidR="005927C9">
              <w:rPr>
                <w:rFonts w:ascii="Times New Roman" w:hAnsi="Times New Roman" w:cs="Times New Roman"/>
                <w:color w:val="000000" w:themeColor="text1"/>
                <w:sz w:val="22"/>
              </w:rPr>
              <w:t xml:space="preserve"> What we can (and can’t) learn about behavior from artificial organisms</w:t>
            </w:r>
            <w:r>
              <w:rPr>
                <w:rFonts w:ascii="Times New Roman" w:hAnsi="Times New Roman" w:cs="Times New Roman"/>
                <w:color w:val="000000" w:themeColor="text1"/>
                <w:sz w:val="22"/>
              </w:rPr>
              <w:t xml:space="preserve">. Behavior Analysis Student Association Annual Conference. Remote. </w:t>
            </w:r>
          </w:p>
        </w:tc>
      </w:tr>
      <w:tr w:rsidR="001120A7" w:rsidRPr="00A04C7E" w14:paraId="54A228A9" w14:textId="77777777" w:rsidTr="00192FF6">
        <w:trPr>
          <w:trHeight w:val="630"/>
        </w:trPr>
        <w:tc>
          <w:tcPr>
            <w:tcW w:w="540" w:type="dxa"/>
          </w:tcPr>
          <w:p w14:paraId="6C60130C" w14:textId="4D6D9F2F"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C37B06">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C37B06" w:rsidRPr="00A04C7E" w14:paraId="181763AC" w14:textId="77777777" w:rsidTr="00192FF6">
        <w:trPr>
          <w:trHeight w:val="630"/>
        </w:trPr>
        <w:tc>
          <w:tcPr>
            <w:tcW w:w="540" w:type="dxa"/>
          </w:tcPr>
          <w:p w14:paraId="294582CB" w14:textId="5F234258" w:rsidR="00C37B06"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6AB76129" w14:textId="4AA9114F" w:rsidR="00C37B06" w:rsidRPr="00C37B06" w:rsidRDefault="00C37B0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w:t>
            </w:r>
            <w:r w:rsidRPr="00C37B06">
              <w:rPr>
                <w:rFonts w:ascii="Times New Roman" w:hAnsi="Times New Roman" w:cs="Times New Roman"/>
                <w:color w:val="000000" w:themeColor="text1"/>
                <w:sz w:val="22"/>
              </w:rPr>
              <w:t>Through the Looking Glass: Using Advanced Analytics and Artificial Intelligence to Predict ABA Outcomes and Improve Service Delivery</w:t>
            </w:r>
            <w:r>
              <w:rPr>
                <w:rFonts w:ascii="Times New Roman" w:hAnsi="Times New Roman" w:cs="Times New Roman"/>
                <w:color w:val="000000" w:themeColor="text1"/>
                <w:sz w:val="22"/>
              </w:rPr>
              <w:t xml:space="preserve">. Stone Soup ABA Conference. </w:t>
            </w:r>
            <w:r w:rsidR="00052093">
              <w:rPr>
                <w:rFonts w:ascii="Times New Roman" w:hAnsi="Times New Roman" w:cs="Times New Roman"/>
                <w:color w:val="000000" w:themeColor="text1"/>
                <w:sz w:val="22"/>
              </w:rPr>
              <w:t xml:space="preserve">Remote. </w:t>
            </w:r>
          </w:p>
        </w:tc>
      </w:tr>
      <w:tr w:rsidR="00D949B1" w:rsidRPr="00A04C7E" w14:paraId="71B2E931" w14:textId="77777777" w:rsidTr="00192FF6">
        <w:trPr>
          <w:trHeight w:val="630"/>
        </w:trPr>
        <w:tc>
          <w:tcPr>
            <w:tcW w:w="540" w:type="dxa"/>
          </w:tcPr>
          <w:p w14:paraId="4BED6C75" w14:textId="43D3437B" w:rsidR="00D949B1"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6E669D71" w14:textId="1DB9176E" w:rsidR="00D949B1" w:rsidRPr="00D949B1" w:rsidRDefault="00D949B1"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sidRPr="00D949B1">
              <w:rPr>
                <w:rFonts w:ascii="Times New Roman" w:hAnsi="Times New Roman" w:cs="Times New Roman"/>
                <w:b/>
                <w:bCs/>
                <w:i/>
                <w:iCs/>
                <w:color w:val="000000" w:themeColor="text1"/>
                <w:sz w:val="22"/>
              </w:rPr>
              <w:t>Cox</w:t>
            </w:r>
            <w:r>
              <w:rPr>
                <w:rFonts w:ascii="Times New Roman" w:hAnsi="Times New Roman" w:cs="Times New Roman"/>
                <w:b/>
                <w:bCs/>
                <w:i/>
                <w:iCs/>
                <w:color w:val="000000" w:themeColor="text1"/>
                <w:sz w:val="22"/>
              </w:rPr>
              <w:t>,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November,</w:t>
            </w:r>
            <w:proofErr w:type="gramEnd"/>
            <w:r>
              <w:rPr>
                <w:rFonts w:ascii="Times New Roman" w:hAnsi="Times New Roman" w:cs="Times New Roman"/>
                <w:color w:val="000000" w:themeColor="text1"/>
                <w:sz w:val="22"/>
              </w:rPr>
              <w:t xml:space="preserve"> 2025). </w:t>
            </w:r>
            <w:r w:rsidRPr="00D949B1">
              <w:rPr>
                <w:rFonts w:ascii="Times New Roman" w:hAnsi="Times New Roman" w:cs="Times New Roman"/>
                <w:color w:val="000000" w:themeColor="text1"/>
                <w:sz w:val="22"/>
              </w:rPr>
              <w:t xml:space="preserve">Evaluating the </w:t>
            </w:r>
            <w:r>
              <w:rPr>
                <w:rFonts w:ascii="Times New Roman" w:hAnsi="Times New Roman" w:cs="Times New Roman"/>
                <w:color w:val="000000" w:themeColor="text1"/>
                <w:sz w:val="22"/>
              </w:rPr>
              <w:t>c</w:t>
            </w:r>
            <w:r w:rsidRPr="00D949B1">
              <w:rPr>
                <w:rFonts w:ascii="Times New Roman" w:hAnsi="Times New Roman" w:cs="Times New Roman"/>
                <w:color w:val="000000" w:themeColor="text1"/>
                <w:sz w:val="22"/>
              </w:rPr>
              <w:t xml:space="preserve">ombined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ffects of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ffort and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 xml:space="preserve">elay on </w:t>
            </w:r>
            <w:r>
              <w:rPr>
                <w:rFonts w:ascii="Times New Roman" w:hAnsi="Times New Roman" w:cs="Times New Roman"/>
                <w:color w:val="000000" w:themeColor="text1"/>
                <w:sz w:val="22"/>
              </w:rPr>
              <w:t>m</w:t>
            </w:r>
            <w:r w:rsidRPr="00D949B1">
              <w:rPr>
                <w:rFonts w:ascii="Times New Roman" w:hAnsi="Times New Roman" w:cs="Times New Roman"/>
                <w:color w:val="000000" w:themeColor="text1"/>
                <w:sz w:val="22"/>
              </w:rPr>
              <w:t xml:space="preserve">onetary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iscounting</w:t>
            </w:r>
            <w:r>
              <w:rPr>
                <w:rFonts w:ascii="Times New Roman" w:hAnsi="Times New Roman" w:cs="Times New Roman"/>
                <w:color w:val="000000" w:themeColor="text1"/>
                <w:sz w:val="22"/>
              </w:rPr>
              <w:t>. Colorado Association for Behavior Analysis</w:t>
            </w:r>
            <w:r w:rsidR="00853E01">
              <w:rPr>
                <w:rFonts w:ascii="Times New Roman" w:hAnsi="Times New Roman" w:cs="Times New Roman"/>
                <w:color w:val="000000" w:themeColor="text1"/>
                <w:sz w:val="22"/>
              </w:rPr>
              <w:t xml:space="preserve"> Annual Conference. Denver, CO. </w:t>
            </w:r>
          </w:p>
        </w:tc>
      </w:tr>
      <w:tr w:rsidR="00BB12E6" w:rsidRPr="00A04C7E" w14:paraId="4B98C1E2" w14:textId="77777777" w:rsidTr="00192FF6">
        <w:trPr>
          <w:trHeight w:val="630"/>
        </w:trPr>
        <w:tc>
          <w:tcPr>
            <w:tcW w:w="540" w:type="dxa"/>
          </w:tcPr>
          <w:p w14:paraId="7E257C8F" w14:textId="18AE44B9"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54.</w:t>
            </w:r>
          </w:p>
        </w:tc>
        <w:tc>
          <w:tcPr>
            <w:tcW w:w="8910" w:type="dxa"/>
          </w:tcPr>
          <w:p w14:paraId="7F286432" w14:textId="131033B8"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What we can (and can’t) learn about behavior from artificial organisms. </w:t>
            </w:r>
            <w:r w:rsidRPr="00BB12E6">
              <w:rPr>
                <w:rFonts w:ascii="Times New Roman" w:hAnsi="Times New Roman" w:cs="Times New Roman"/>
                <w:color w:val="000000" w:themeColor="text1"/>
                <w:sz w:val="22"/>
              </w:rPr>
              <w:t>Colorado ABA Annual Conference</w:t>
            </w:r>
            <w:r>
              <w:rPr>
                <w:rFonts w:ascii="Times New Roman" w:hAnsi="Times New Roman" w:cs="Times New Roman"/>
                <w:color w:val="000000" w:themeColor="text1"/>
                <w:sz w:val="22"/>
              </w:rPr>
              <w:t>. Denver, CO.</w:t>
            </w:r>
          </w:p>
        </w:tc>
      </w:tr>
      <w:tr w:rsidR="00BB12E6" w:rsidRPr="00A04C7E" w14:paraId="6165C51C" w14:textId="77777777" w:rsidTr="00192FF6">
        <w:trPr>
          <w:trHeight w:val="630"/>
        </w:trPr>
        <w:tc>
          <w:tcPr>
            <w:tcW w:w="540" w:type="dxa"/>
          </w:tcPr>
          <w:p w14:paraId="1D2DD7AD" w14:textId="2CC573BC"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53.</w:t>
            </w:r>
          </w:p>
        </w:tc>
        <w:tc>
          <w:tcPr>
            <w:tcW w:w="8910" w:type="dxa"/>
          </w:tcPr>
          <w:p w14:paraId="02B7D4A7" w14:textId="0ACF1664"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Through the Looking Glass: Using Advanced Analytics and Artificial</w:t>
            </w:r>
            <w:r>
              <w:rPr>
                <w:rFonts w:ascii="Times New Roman" w:hAnsi="Times New Roman" w:cs="Times New Roman"/>
                <w:color w:val="000000" w:themeColor="text1"/>
                <w:sz w:val="22"/>
              </w:rPr>
              <w:t xml:space="preserve"> </w:t>
            </w:r>
            <w:r w:rsidRPr="00BB12E6">
              <w:rPr>
                <w:rFonts w:ascii="Times New Roman" w:hAnsi="Times New Roman" w:cs="Times New Roman"/>
                <w:color w:val="000000" w:themeColor="text1"/>
                <w:sz w:val="22"/>
              </w:rPr>
              <w:t>Intelligence to Predict ABA Outcomes and Improve Service Delivery</w:t>
            </w:r>
            <w:r>
              <w:rPr>
                <w:rFonts w:ascii="Times New Roman" w:hAnsi="Times New Roman" w:cs="Times New Roman"/>
                <w:color w:val="000000" w:themeColor="text1"/>
                <w:sz w:val="22"/>
              </w:rPr>
              <w:t>.</w:t>
            </w:r>
            <w:r w:rsidRPr="00BB12E6">
              <w:rPr>
                <w:rFonts w:ascii="Times New Roman" w:hAnsi="Times New Roman" w:cs="Times New Roman"/>
                <w:color w:val="000000" w:themeColor="text1"/>
                <w:sz w:val="22"/>
              </w:rPr>
              <w:t xml:space="preserve"> Southeastern Association for Behavior Analysis</w:t>
            </w:r>
            <w:r>
              <w:rPr>
                <w:rFonts w:ascii="Times New Roman" w:hAnsi="Times New Roman" w:cs="Times New Roman"/>
                <w:color w:val="000000" w:themeColor="text1"/>
                <w:sz w:val="22"/>
              </w:rPr>
              <w:t xml:space="preserve">. Richmond, VA. </w:t>
            </w:r>
          </w:p>
        </w:tc>
      </w:tr>
      <w:tr w:rsidR="00BB12E6" w:rsidRPr="00A04C7E" w14:paraId="0F01D98D" w14:textId="77777777" w:rsidTr="00192FF6">
        <w:trPr>
          <w:trHeight w:val="630"/>
        </w:trPr>
        <w:tc>
          <w:tcPr>
            <w:tcW w:w="540" w:type="dxa"/>
          </w:tcPr>
          <w:p w14:paraId="5B622C07" w14:textId="1A7325E3"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52.</w:t>
            </w:r>
          </w:p>
        </w:tc>
        <w:tc>
          <w:tcPr>
            <w:tcW w:w="8910" w:type="dxa"/>
          </w:tcPr>
          <w:p w14:paraId="603FEA06" w14:textId="59545365" w:rsidR="00BB12E6" w:rsidRPr="00BB12E6" w:rsidRDefault="00BB12E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Workshop on Leveraging Artificial Intelligence in ABA Settings</w:t>
            </w:r>
            <w:r>
              <w:rPr>
                <w:rFonts w:ascii="Times New Roman" w:hAnsi="Times New Roman" w:cs="Times New Roman"/>
                <w:color w:val="000000" w:themeColor="text1"/>
                <w:sz w:val="22"/>
              </w:rPr>
              <w:t>. Georgia Applied Behavior Analysis Annual Conference. Atlanta, GA.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61D88E5E" w14:textId="77777777" w:rsidR="002C6F98" w:rsidRDefault="002C6F98" w:rsidP="00AD6524">
      <w:pPr>
        <w:spacing w:after="120" w:line="240" w:lineRule="auto"/>
        <w:rPr>
          <w:rFonts w:ascii="Times New Roman" w:hAnsi="Times New Roman" w:cs="Times New Roman"/>
          <w:b/>
          <w:sz w:val="24"/>
          <w:szCs w:val="24"/>
        </w:rPr>
      </w:pPr>
    </w:p>
    <w:p w14:paraId="21FCD1B5" w14:textId="10F6A9B0"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05272" w:rsidRPr="00A04C7E" w14:paraId="614AAC7E" w14:textId="77777777" w:rsidTr="00627A08">
        <w:tc>
          <w:tcPr>
            <w:tcW w:w="540" w:type="dxa"/>
          </w:tcPr>
          <w:p w14:paraId="7C78A5A1" w14:textId="387E9377"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44.</w:t>
            </w:r>
          </w:p>
        </w:tc>
        <w:tc>
          <w:tcPr>
            <w:tcW w:w="8910" w:type="dxa"/>
          </w:tcPr>
          <w:p w14:paraId="3B770D6C" w14:textId="06C39018" w:rsidR="00205272" w:rsidRPr="00F354AE" w:rsidRDefault="00F354AE"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 </w:t>
            </w:r>
            <w:r w:rsidRPr="00F354AE">
              <w:rPr>
                <w:rFonts w:ascii="Times New Roman" w:hAnsi="Times New Roman" w:cs="Times New Roman"/>
                <w:bCs/>
                <w:sz w:val="22"/>
              </w:rPr>
              <w:t>The Utility and Ethics Around Artificial Intelligence in Applied Behavior Analysis</w:t>
            </w:r>
            <w:r>
              <w:rPr>
                <w:rFonts w:ascii="Times New Roman" w:hAnsi="Times New Roman" w:cs="Times New Roman"/>
                <w:bCs/>
                <w:sz w:val="22"/>
              </w:rPr>
              <w:t xml:space="preserve">. Manhattan Psychology Group Expert Speaker Series. Remote. </w:t>
            </w:r>
          </w:p>
        </w:tc>
      </w:tr>
      <w:tr w:rsidR="00205272" w:rsidRPr="00A04C7E" w14:paraId="4810A393" w14:textId="77777777" w:rsidTr="00627A08">
        <w:tc>
          <w:tcPr>
            <w:tcW w:w="540" w:type="dxa"/>
          </w:tcPr>
          <w:p w14:paraId="08C849D3" w14:textId="570417B2"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43.</w:t>
            </w:r>
          </w:p>
        </w:tc>
        <w:tc>
          <w:tcPr>
            <w:tcW w:w="8910" w:type="dxa"/>
          </w:tcPr>
          <w:p w14:paraId="06C4D449" w14:textId="3F6E19C9" w:rsidR="00205272" w:rsidRPr="00205272" w:rsidRDefault="00205272"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w:t>
            </w:r>
            <w:r w:rsidR="00BD64B2">
              <w:rPr>
                <w:rFonts w:ascii="Times New Roman" w:hAnsi="Times New Roman" w:cs="Times New Roman"/>
                <w:bCs/>
                <w:sz w:val="22"/>
              </w:rPr>
              <w:t xml:space="preserve"> Advanced analytics and artificial intelligence to improve client outcomes</w:t>
            </w:r>
            <w:r>
              <w:rPr>
                <w:rFonts w:ascii="Times New Roman" w:hAnsi="Times New Roman" w:cs="Times New Roman"/>
                <w:bCs/>
                <w:sz w:val="22"/>
              </w:rPr>
              <w:t xml:space="preserve">. Tizard Centre Behavioural Talks. Remote. </w:t>
            </w:r>
          </w:p>
        </w:tc>
      </w:tr>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15"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16"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17"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Brandfon,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CEUs.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1614A1BB" w14:textId="77777777" w:rsidR="005C4BC1" w:rsidRPr="00B14AB6" w:rsidRDefault="005C4BC1">
      <w:pPr>
        <w:spacing w:after="200" w:line="276" w:lineRule="auto"/>
        <w:rPr>
          <w:rFonts w:ascii="Times New Roman" w:hAnsi="Times New Roman" w:cs="Times New Roman"/>
          <w:bCs/>
          <w:sz w:val="24"/>
          <w:szCs w:val="24"/>
        </w:rPr>
      </w:pPr>
    </w:p>
    <w:p w14:paraId="195E8C11" w14:textId="77777777" w:rsidR="002C6F98" w:rsidRDefault="002C6F98" w:rsidP="00EA0190">
      <w:pPr>
        <w:spacing w:line="240" w:lineRule="auto"/>
        <w:rPr>
          <w:rFonts w:ascii="Times New Roman" w:hAnsi="Times New Roman" w:cs="Times New Roman"/>
          <w:b/>
          <w:sz w:val="24"/>
          <w:szCs w:val="24"/>
        </w:rPr>
      </w:pPr>
    </w:p>
    <w:p w14:paraId="2C27C769" w14:textId="4BDA8649"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18"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52568A94"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AB0DA8">
        <w:rPr>
          <w:rFonts w:ascii="Times New Roman" w:hAnsi="Times New Roman" w:cs="Times New Roman"/>
          <w:sz w:val="24"/>
          <w:szCs w:val="24"/>
        </w:rPr>
        <w:t>36</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(Co-</w:t>
      </w:r>
      <w:proofErr w:type="gramStart"/>
      <w:r>
        <w:rPr>
          <w:rFonts w:ascii="Times New Roman" w:hAnsi="Times New Roman" w:cs="Times New Roman"/>
          <w:sz w:val="24"/>
          <w:szCs w:val="24"/>
        </w:rPr>
        <w:t xml:space="preserve">Host)   </w:t>
      </w:r>
      <w:proofErr w:type="gramEnd"/>
      <w:r>
        <w:rPr>
          <w:rFonts w:ascii="Times New Roman" w:hAnsi="Times New Roman" w:cs="Times New Roman"/>
          <w:sz w:val="24"/>
          <w:szCs w:val="24"/>
        </w:rPr>
        <w:t xml:space="preserve">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9" w:history="1">
        <w:r w:rsidRPr="00056B64">
          <w:rPr>
            <w:rStyle w:val="Hyperlink"/>
            <w:rFonts w:ascii="Times New Roman" w:hAnsi="Times New Roman" w:cs="Times New Roman"/>
            <w:sz w:val="24"/>
            <w:szCs w:val="24"/>
          </w:rPr>
          <w:t>https://open.spotify.com/show/4qYHEe2kFI0p45m2twnoDL</w:t>
        </w:r>
      </w:hyperlink>
    </w:p>
    <w:p w14:paraId="7F642BEB" w14:textId="63218B14"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AB0DA8">
        <w:rPr>
          <w:rFonts w:ascii="Times New Roman" w:hAnsi="Times New Roman" w:cs="Times New Roman"/>
          <w:sz w:val="24"/>
          <w:szCs w:val="24"/>
        </w:rPr>
        <w:t>4</w:t>
      </w:r>
      <w:r w:rsidR="00C93C57">
        <w:rPr>
          <w:rFonts w:ascii="Times New Roman" w:hAnsi="Times New Roman" w:cs="Times New Roman"/>
          <w:sz w:val="24"/>
          <w:szCs w:val="24"/>
        </w:rPr>
        <w:t>5</w:t>
      </w:r>
    </w:p>
    <w:p w14:paraId="4EBBC2F7" w14:textId="77777777" w:rsidR="00CB62D2" w:rsidRPr="00A04C7E" w:rsidRDefault="00CB62D2" w:rsidP="00CB62D2">
      <w:pPr>
        <w:spacing w:line="240" w:lineRule="auto"/>
        <w:rPr>
          <w:rFonts w:ascii="Times New Roman" w:hAnsi="Times New Roman" w:cs="Times New Roman"/>
          <w:sz w:val="12"/>
          <w:szCs w:val="12"/>
        </w:rPr>
      </w:pPr>
    </w:p>
    <w:p w14:paraId="48FA5A27" w14:textId="77777777" w:rsidR="009026A9" w:rsidRDefault="009026A9">
      <w:pPr>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CF12EF2" w14:textId="255BACA1" w:rsidR="00FC31D5" w:rsidRPr="00A04C7E" w:rsidRDefault="00FC31D5" w:rsidP="00FC31D5">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Podcast: </w:t>
      </w:r>
      <w:r>
        <w:rPr>
          <w:rFonts w:ascii="Times New Roman" w:hAnsi="Times New Roman" w:cs="Times New Roman"/>
          <w:i/>
          <w:iCs/>
          <w:sz w:val="24"/>
          <w:szCs w:val="24"/>
        </w:rPr>
        <w:t>ABA Business Leaders</w:t>
      </w:r>
    </w:p>
    <w:p w14:paraId="6BA2B7BA" w14:textId="788CE88E" w:rsidR="00FC31D5" w:rsidRPr="00A04C7E" w:rsidRDefault="00FC31D5" w:rsidP="00FC31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Artificial Intelligence in ABA</w:t>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w:t>
      </w:r>
      <w:proofErr w:type="gramStart"/>
      <w:r>
        <w:rPr>
          <w:rFonts w:ascii="Times New Roman" w:hAnsi="Times New Roman" w:cs="Times New Roman"/>
          <w:sz w:val="24"/>
          <w:szCs w:val="24"/>
        </w:rPr>
        <w:t>February,</w:t>
      </w:r>
      <w:proofErr w:type="gramEnd"/>
      <w:r>
        <w:rPr>
          <w:rFonts w:ascii="Times New Roman" w:hAnsi="Times New Roman" w:cs="Times New Roman"/>
          <w:sz w:val="24"/>
          <w:szCs w:val="24"/>
        </w:rPr>
        <w:t xml:space="preserve"> 2026</w:t>
      </w:r>
    </w:p>
    <w:p w14:paraId="5C6F5527" w14:textId="18FCE27C" w:rsidR="00FC31D5" w:rsidRDefault="00FC31D5" w:rsidP="00FC31D5">
      <w:pPr>
        <w:spacing w:line="240" w:lineRule="auto"/>
        <w:ind w:left="1260" w:hanging="540"/>
        <w:rPr>
          <w:rFonts w:ascii="Times New Roman" w:hAnsi="Times New Roman" w:cs="Times New Roman"/>
          <w:sz w:val="24"/>
          <w:szCs w:val="24"/>
        </w:rPr>
      </w:pPr>
      <w:r w:rsidRPr="006C5DBC">
        <w:rPr>
          <w:rFonts w:ascii="Times New Roman" w:hAnsi="Times New Roman" w:cs="Times New Roman"/>
          <w:sz w:val="24"/>
          <w:szCs w:val="24"/>
        </w:rPr>
        <w:t xml:space="preserve">Link: </w:t>
      </w:r>
      <w:hyperlink r:id="rId120" w:history="1">
        <w:r w:rsidRPr="007E6AF6">
          <w:rPr>
            <w:rStyle w:val="Hyperlink"/>
            <w:rFonts w:ascii="Times New Roman" w:hAnsi="Times New Roman" w:cs="Times New Roman"/>
            <w:sz w:val="24"/>
            <w:szCs w:val="24"/>
          </w:rPr>
          <w:t>https://podcasts.apple.com/us/podcast/artificial-intelligence-in-aba/id1574542939?i=1000750459696</w:t>
        </w:r>
      </w:hyperlink>
    </w:p>
    <w:p w14:paraId="788675AE" w14:textId="3622994D" w:rsidR="006C5DBC" w:rsidRPr="00A04C7E" w:rsidRDefault="00FC31D5" w:rsidP="00FC31D5">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6C5DBC">
        <w:rPr>
          <w:rFonts w:ascii="Times New Roman" w:hAnsi="Times New Roman" w:cs="Times New Roman"/>
          <w:sz w:val="24"/>
          <w:szCs w:val="24"/>
        </w:rPr>
        <w:t xml:space="preserve">Podcast: </w:t>
      </w:r>
      <w:r w:rsidR="006C5DBC">
        <w:rPr>
          <w:rFonts w:ascii="Times New Roman" w:hAnsi="Times New Roman" w:cs="Times New Roman"/>
          <w:i/>
          <w:iCs/>
          <w:sz w:val="24"/>
          <w:szCs w:val="24"/>
        </w:rPr>
        <w:t>All Things Behavior</w:t>
      </w:r>
    </w:p>
    <w:p w14:paraId="31E64389" w14:textId="77777777" w:rsidR="003563AD" w:rsidRDefault="006C5DBC" w:rsidP="003563A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Toward Collapsing the Is-Ought Distinction</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2026</w:t>
      </w:r>
    </w:p>
    <w:p w14:paraId="1721D83F" w14:textId="77777777" w:rsidR="003563AD" w:rsidRPr="003563AD" w:rsidRDefault="006C5DBC" w:rsidP="003563AD">
      <w:pPr>
        <w:spacing w:line="240" w:lineRule="auto"/>
        <w:ind w:left="720"/>
        <w:rPr>
          <w:rFonts w:ascii="Times New Roman" w:hAnsi="Times New Roman" w:cs="Times New Roman"/>
          <w:sz w:val="24"/>
          <w:szCs w:val="24"/>
        </w:rPr>
      </w:pPr>
      <w:r w:rsidRPr="006C5DBC">
        <w:rPr>
          <w:rFonts w:ascii="Times New Roman" w:hAnsi="Times New Roman" w:cs="Times New Roman"/>
          <w:sz w:val="24"/>
          <w:szCs w:val="24"/>
        </w:rPr>
        <w:t xml:space="preserve">Link: </w:t>
      </w:r>
      <w:r w:rsidR="003563AD">
        <w:rPr>
          <w:rFonts w:ascii="Times New Roman" w:hAnsi="Times New Roman" w:cs="Times New Roman"/>
          <w:sz w:val="24"/>
          <w:szCs w:val="24"/>
        </w:rPr>
        <w:fldChar w:fldCharType="begin"/>
      </w:r>
      <w:r w:rsidR="003563AD">
        <w:rPr>
          <w:rFonts w:ascii="Times New Roman" w:hAnsi="Times New Roman" w:cs="Times New Roman"/>
          <w:sz w:val="24"/>
          <w:szCs w:val="24"/>
        </w:rPr>
        <w:instrText>HYPERLINK "</w:instrText>
      </w:r>
      <w:r w:rsidR="003563AD" w:rsidRPr="003563AD">
        <w:rPr>
          <w:rFonts w:ascii="Times New Roman" w:hAnsi="Times New Roman" w:cs="Times New Roman"/>
          <w:sz w:val="24"/>
          <w:szCs w:val="24"/>
        </w:rPr>
        <w:instrText>https://open.spotify.com/episode/3aWZLJYVE4hcn5nJ3NFRDT</w:instrText>
      </w:r>
    </w:p>
    <w:p w14:paraId="0871A0A3" w14:textId="77777777" w:rsidR="003563AD" w:rsidRPr="002A4627" w:rsidRDefault="003563AD" w:rsidP="003563AD">
      <w:pPr>
        <w:spacing w:line="240" w:lineRule="auto"/>
        <w:ind w:left="720"/>
        <w:rPr>
          <w:rStyle w:val="Hyperlink"/>
          <w:rFonts w:ascii="Times New Roman" w:hAnsi="Times New Roman" w:cs="Times New Roman"/>
          <w:sz w:val="24"/>
          <w:szCs w:val="24"/>
        </w:rPr>
      </w:pPr>
      <w:r w:rsidRPr="003563AD">
        <w:rPr>
          <w:rFonts w:ascii="Times New Roman" w:hAnsi="Times New Roman" w:cs="Times New Roman"/>
          <w:sz w:val="24"/>
          <w:szCs w:val="24"/>
        </w:rPr>
        <w:instrText>?si=WlA-dhzKT6SNqIoy6WGJpw</w:instrText>
      </w:r>
      <w:r>
        <w:rPr>
          <w:rFonts w:ascii="Times New Roman" w:hAnsi="Times New Roman" w:cs="Times New Roman"/>
          <w:sz w:val="24"/>
          <w:szCs w:val="24"/>
        </w:rPr>
        <w:instrText>"</w:instrText>
      </w:r>
      <w:r>
        <w:rPr>
          <w:rFonts w:ascii="Times New Roman" w:hAnsi="Times New Roman" w:cs="Times New Roman"/>
          <w:sz w:val="24"/>
          <w:szCs w:val="24"/>
        </w:rPr>
      </w:r>
      <w:r>
        <w:rPr>
          <w:rFonts w:ascii="Times New Roman" w:hAnsi="Times New Roman" w:cs="Times New Roman"/>
          <w:sz w:val="24"/>
          <w:szCs w:val="24"/>
        </w:rPr>
        <w:fldChar w:fldCharType="separate"/>
      </w:r>
      <w:r w:rsidRPr="002A4627">
        <w:rPr>
          <w:rStyle w:val="Hyperlink"/>
          <w:rFonts w:ascii="Times New Roman" w:hAnsi="Times New Roman" w:cs="Times New Roman"/>
          <w:sz w:val="24"/>
          <w:szCs w:val="24"/>
        </w:rPr>
        <w:t>https://open.spotify.com/episode/3aWZLJYVE4hcn5nJ3NFRDT</w:t>
      </w:r>
    </w:p>
    <w:p w14:paraId="05B59630" w14:textId="0A2C4617" w:rsidR="003563AD" w:rsidRDefault="003563AD" w:rsidP="003563AD">
      <w:pPr>
        <w:spacing w:line="240" w:lineRule="auto"/>
        <w:ind w:left="1260" w:hanging="540"/>
        <w:rPr>
          <w:rFonts w:ascii="Times New Roman" w:hAnsi="Times New Roman" w:cs="Times New Roman"/>
          <w:sz w:val="24"/>
          <w:szCs w:val="24"/>
        </w:rPr>
      </w:pPr>
      <w:r w:rsidRPr="002A4627">
        <w:rPr>
          <w:rStyle w:val="Hyperlink"/>
          <w:rFonts w:ascii="Times New Roman" w:hAnsi="Times New Roman" w:cs="Times New Roman"/>
          <w:sz w:val="24"/>
          <w:szCs w:val="24"/>
        </w:rPr>
        <w:t>?</w:t>
      </w:r>
      <w:proofErr w:type="spellStart"/>
      <w:r w:rsidRPr="002A4627">
        <w:rPr>
          <w:rStyle w:val="Hyperlink"/>
          <w:rFonts w:ascii="Times New Roman" w:hAnsi="Times New Roman" w:cs="Times New Roman"/>
          <w:sz w:val="24"/>
          <w:szCs w:val="24"/>
        </w:rPr>
        <w:t>si</w:t>
      </w:r>
      <w:proofErr w:type="spellEnd"/>
      <w:r w:rsidRPr="002A4627">
        <w:rPr>
          <w:rStyle w:val="Hyperlink"/>
          <w:rFonts w:ascii="Times New Roman" w:hAnsi="Times New Roman" w:cs="Times New Roman"/>
          <w:sz w:val="24"/>
          <w:szCs w:val="24"/>
        </w:rPr>
        <w:t>=WlA-dhzKT6SNqIoy6WGJpw</w:t>
      </w:r>
      <w:r>
        <w:rPr>
          <w:rFonts w:ascii="Times New Roman" w:hAnsi="Times New Roman" w:cs="Times New Roman"/>
          <w:sz w:val="24"/>
          <w:szCs w:val="24"/>
        </w:rPr>
        <w:fldChar w:fldCharType="end"/>
      </w:r>
    </w:p>
    <w:p w14:paraId="7369FB4F" w14:textId="77777777" w:rsidR="003563AD" w:rsidRDefault="003563AD" w:rsidP="003563AD">
      <w:pPr>
        <w:spacing w:line="240" w:lineRule="auto"/>
        <w:rPr>
          <w:rFonts w:ascii="Times New Roman" w:hAnsi="Times New Roman" w:cs="Times New Roman"/>
          <w:sz w:val="12"/>
          <w:szCs w:val="12"/>
        </w:rPr>
      </w:pPr>
    </w:p>
    <w:p w14:paraId="145EC9D6" w14:textId="5722F6FC" w:rsidR="00B14AB6" w:rsidRPr="00A04C7E" w:rsidRDefault="00B14AB6" w:rsidP="003563AD">
      <w:pPr>
        <w:spacing w:line="240" w:lineRule="auto"/>
        <w:rPr>
          <w:rFonts w:ascii="Times New Roman" w:hAnsi="Times New Roman" w:cs="Times New Roman"/>
          <w:sz w:val="24"/>
          <w:szCs w:val="24"/>
        </w:rPr>
      </w:pP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1"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2" w:history="1">
        <w:r w:rsidRPr="006A2C39">
          <w:rPr>
            <w:rStyle w:val="Hyperlink"/>
            <w:rFonts w:ascii="Times New Roman" w:hAnsi="Times New Roman" w:cs="Times New Roman"/>
            <w:sz w:val="24"/>
            <w:szCs w:val="24"/>
          </w:rPr>
          <w:t>https://open.spotify.com/episode/0L9sy4p0t95sLxt48z0Tez</w:t>
        </w:r>
      </w:hyperlink>
    </w:p>
    <w:p w14:paraId="6D4F57DC" w14:textId="7A60CBB1"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3" w:history="1"/>
      <w:hyperlink r:id="rId124"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5" w:history="1"/>
      <w:r w:rsidRPr="007E250D">
        <w:t xml:space="preserve"> </w:t>
      </w:r>
      <w:hyperlink r:id="rId126" w:history="1">
        <w:r w:rsidRPr="00671F45">
          <w:rPr>
            <w:rStyle w:val="Hyperlink"/>
            <w:rFonts w:ascii="Times New Roman" w:hAnsi="Times New Roman" w:cs="Times New Roman"/>
            <w:sz w:val="24"/>
            <w:szCs w:val="24"/>
          </w:rPr>
          <w:t>https://drive.google.com/drive/folders/1pq6kwaQIYcSx0EtcIX-uJbVaxapTTkHf</w:t>
        </w:r>
      </w:hyperlink>
    </w:p>
    <w:p w14:paraId="358E2596" w14:textId="78C8F6A3"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7"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8"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64459383" w14:textId="18860CD2" w:rsidR="00BA123A" w:rsidRPr="00A04C7E"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A123A">
        <w:rPr>
          <w:rFonts w:ascii="Times New Roman" w:hAnsi="Times New Roman" w:cs="Times New Roman"/>
          <w:sz w:val="24"/>
          <w:szCs w:val="24"/>
        </w:rPr>
        <w:t>Podcast</w:t>
      </w:r>
      <w:r w:rsidR="00BA123A" w:rsidRPr="00A04C7E">
        <w:rPr>
          <w:rFonts w:ascii="Times New Roman" w:hAnsi="Times New Roman" w:cs="Times New Roman"/>
          <w:sz w:val="24"/>
          <w:szCs w:val="24"/>
        </w:rPr>
        <w:t>:</w:t>
      </w:r>
      <w:r w:rsidR="00BA123A">
        <w:rPr>
          <w:rFonts w:ascii="Times New Roman" w:hAnsi="Times New Roman" w:cs="Times New Roman"/>
          <w:sz w:val="24"/>
          <w:szCs w:val="24"/>
        </w:rPr>
        <w:t xml:space="preserve"> </w:t>
      </w:r>
      <w:r w:rsidR="00BA123A" w:rsidRPr="002527EE">
        <w:rPr>
          <w:rFonts w:ascii="Times New Roman" w:hAnsi="Times New Roman" w:cs="Times New Roman"/>
          <w:i/>
          <w:iCs/>
          <w:sz w:val="24"/>
          <w:szCs w:val="24"/>
        </w:rPr>
        <w:t>Neuro Chat with AG</w:t>
      </w:r>
      <w:r w:rsidR="00BA123A"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9"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B43C365"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0"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6844963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1"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2">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3"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4"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556AC70B" w14:textId="6A07E738"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5"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6E732E0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w:t>
      </w:r>
      <w:proofErr w:type="gramStart"/>
      <w:r w:rsidRPr="00A04C7E">
        <w:rPr>
          <w:rFonts w:ascii="Times New Roman" w:hAnsi="Times New Roman" w:cs="Times New Roman"/>
          <w:sz w:val="24"/>
          <w:szCs w:val="24"/>
        </w:rPr>
        <w:t xml:space="preserve">Matters  </w:t>
      </w:r>
      <w:r w:rsidRPr="00A04C7E">
        <w:rPr>
          <w:rFonts w:ascii="Times New Roman" w:hAnsi="Times New Roman" w:cs="Times New Roman"/>
          <w:sz w:val="24"/>
          <w:szCs w:val="24"/>
        </w:rPr>
        <w:tab/>
      </w:r>
      <w:proofErr w:type="gramEnd"/>
      <w:r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6"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7"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38"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372CBFDC"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9"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776F1827" w14:textId="5B303114"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40"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gramStart"/>
      <w:r w:rsidRPr="00A04C7E">
        <w:rPr>
          <w:rFonts w:ascii="Times New Roman" w:hAnsi="Times New Roman" w:cs="Times New Roman"/>
          <w:sz w:val="24"/>
          <w:szCs w:val="24"/>
        </w:rPr>
        <w:tab/>
        <w:t xml:space="preserve">  August</w:t>
      </w:r>
      <w:proofErr w:type="gramEnd"/>
      <w:r w:rsidRPr="00A04C7E">
        <w:rPr>
          <w:rFonts w:ascii="Times New Roman" w:hAnsi="Times New Roman" w:cs="Times New Roman"/>
          <w:sz w:val="24"/>
          <w:szCs w:val="24"/>
        </w:rPr>
        <w:t>,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41"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51E34406"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42"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453560DC" w:rsidR="006D405E" w:rsidRPr="00A04C7E" w:rsidRDefault="006D405E" w:rsidP="001E344D">
      <w:pPr>
        <w:spacing w:line="276"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43"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0EA95F01" w14:textId="77777777" w:rsidR="009026A9" w:rsidRDefault="009026A9" w:rsidP="00EA0190">
      <w:pPr>
        <w:spacing w:line="240" w:lineRule="auto"/>
        <w:rPr>
          <w:rFonts w:ascii="Times New Roman" w:hAnsi="Times New Roman" w:cs="Times New Roman"/>
          <w:sz w:val="24"/>
          <w:szCs w:val="24"/>
        </w:rPr>
      </w:pPr>
    </w:p>
    <w:p w14:paraId="635ADDA5" w14:textId="0117F1F1"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77153EAC"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w:t>
      </w:r>
      <w:r w:rsidR="003A33CF">
        <w:rPr>
          <w:rFonts w:ascii="Times New Roman" w:hAnsi="Times New Roman" w:cs="Times New Roman"/>
          <w:sz w:val="24"/>
          <w:szCs w:val="24"/>
        </w:rPr>
        <w:t>é</w:t>
      </w:r>
      <w:r w:rsidR="00F01AA9" w:rsidRPr="00A04C7E">
        <w:rPr>
          <w:rFonts w:ascii="Times New Roman" w:hAnsi="Times New Roman" w:cs="Times New Roman"/>
          <w:sz w:val="24"/>
          <w:szCs w:val="24"/>
        </w:rPr>
        <w:t>sum</w:t>
      </w:r>
      <w:r w:rsidR="003A33CF">
        <w:rPr>
          <w:rFonts w:ascii="Times New Roman" w:hAnsi="Times New Roman" w:cs="Times New Roman"/>
          <w:sz w:val="24"/>
          <w:szCs w:val="24"/>
        </w:rPr>
        <w:t>é</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44"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7ECE3E1A" w14:textId="0A56C3E0"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45"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C274C10" w14:textId="34D3A433" w:rsidR="006436FF" w:rsidRPr="00223ABF" w:rsidRDefault="003806F2" w:rsidP="00405994">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46"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40E71622" w14:textId="77777777" w:rsidR="00BD64B2" w:rsidRDefault="00BD64B2" w:rsidP="00405994">
      <w:pPr>
        <w:spacing w:line="240" w:lineRule="auto"/>
        <w:rPr>
          <w:rFonts w:ascii="Times New Roman" w:hAnsi="Times New Roman" w:cs="Times New Roman"/>
          <w:b/>
          <w:sz w:val="24"/>
          <w:szCs w:val="24"/>
        </w:rPr>
      </w:pPr>
    </w:p>
    <w:p w14:paraId="16BA47E3" w14:textId="77777777" w:rsidR="00BD64B2" w:rsidRDefault="00BD64B2" w:rsidP="00405994">
      <w:pPr>
        <w:spacing w:line="240" w:lineRule="auto"/>
        <w:rPr>
          <w:rFonts w:ascii="Times New Roman" w:hAnsi="Times New Roman" w:cs="Times New Roman"/>
          <w:b/>
          <w:sz w:val="24"/>
          <w:szCs w:val="24"/>
        </w:rPr>
      </w:pPr>
    </w:p>
    <w:p w14:paraId="714FD885" w14:textId="77777777" w:rsidR="009026A9" w:rsidRDefault="009026A9" w:rsidP="00405994">
      <w:pPr>
        <w:spacing w:line="240" w:lineRule="auto"/>
        <w:rPr>
          <w:rFonts w:ascii="Times New Roman" w:hAnsi="Times New Roman" w:cs="Times New Roman"/>
          <w:b/>
          <w:sz w:val="24"/>
          <w:szCs w:val="24"/>
        </w:rPr>
      </w:pPr>
    </w:p>
    <w:p w14:paraId="44338FE0" w14:textId="77777777" w:rsidR="00BD64B2" w:rsidRDefault="00BD64B2" w:rsidP="00405994">
      <w:pPr>
        <w:spacing w:line="240" w:lineRule="auto"/>
        <w:rPr>
          <w:rFonts w:ascii="Times New Roman" w:hAnsi="Times New Roman" w:cs="Times New Roman"/>
          <w:b/>
          <w:sz w:val="24"/>
          <w:szCs w:val="24"/>
        </w:rPr>
      </w:pPr>
    </w:p>
    <w:p w14:paraId="1589673A" w14:textId="036491A1"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686C1254" w14:textId="77777777" w:rsidR="009026A9" w:rsidRDefault="009026A9" w:rsidP="00551244">
      <w:pPr>
        <w:spacing w:line="240" w:lineRule="auto"/>
        <w:rPr>
          <w:rFonts w:ascii="Times New Roman" w:hAnsi="Times New Roman" w:cs="Times New Roman"/>
          <w:b/>
          <w:sz w:val="24"/>
          <w:szCs w:val="24"/>
        </w:rPr>
      </w:pPr>
    </w:p>
    <w:p w14:paraId="5CF69A4F" w14:textId="77777777" w:rsidR="00CE6830" w:rsidRDefault="00CE6830" w:rsidP="00551244">
      <w:pPr>
        <w:spacing w:line="240" w:lineRule="auto"/>
        <w:rPr>
          <w:rFonts w:ascii="Times New Roman" w:hAnsi="Times New Roman" w:cs="Times New Roman"/>
          <w:b/>
          <w:sz w:val="24"/>
          <w:szCs w:val="24"/>
        </w:rPr>
      </w:pPr>
    </w:p>
    <w:p w14:paraId="1BD792B8" w14:textId="0790E6E5"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246FF8A1" w14:textId="77777777" w:rsidR="00EA1E90" w:rsidRDefault="00EA1E90" w:rsidP="00C7548D">
      <w:pPr>
        <w:spacing w:line="240" w:lineRule="auto"/>
        <w:rPr>
          <w:rFonts w:ascii="Times New Roman" w:hAnsi="Times New Roman" w:cs="Times New Roman"/>
          <w:b/>
          <w:sz w:val="24"/>
          <w:szCs w:val="24"/>
        </w:rPr>
      </w:pPr>
    </w:p>
    <w:p w14:paraId="41588131" w14:textId="77777777" w:rsidR="00EA1E90" w:rsidRDefault="00EA1E90" w:rsidP="00C7548D">
      <w:pPr>
        <w:spacing w:line="240" w:lineRule="auto"/>
        <w:rPr>
          <w:rFonts w:ascii="Times New Roman" w:hAnsi="Times New Roman" w:cs="Times New Roman"/>
          <w:b/>
          <w:sz w:val="24"/>
          <w:szCs w:val="24"/>
        </w:rPr>
      </w:pPr>
    </w:p>
    <w:p w14:paraId="2701DDE9" w14:textId="470B79E8"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2BDA5E4E" w14:textId="77E076D2" w:rsidR="00512F77" w:rsidRPr="00A04C7E" w:rsidRDefault="00512F77" w:rsidP="00512F77">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7360B1D2" w14:textId="1D5D183B" w:rsidR="00512F77" w:rsidRPr="00A04C7E" w:rsidRDefault="00512F77" w:rsidP="00512F77">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512F77">
        <w:rPr>
          <w:rFonts w:ascii="Times New Roman" w:hAnsi="Times New Roman" w:cs="Times New Roman"/>
          <w:bCs/>
          <w:i/>
          <w:iCs/>
          <w:sz w:val="24"/>
          <w:szCs w:val="24"/>
        </w:rPr>
        <w:t>Measuring the Impact of Artificial Intelligence in ABA Organizations</w:t>
      </w:r>
    </w:p>
    <w:p w14:paraId="5F92CACF" w14:textId="77777777" w:rsidR="00512F77" w:rsidRPr="00A04C7E" w:rsidRDefault="00512F77" w:rsidP="00512F77">
      <w:pPr>
        <w:spacing w:line="240" w:lineRule="auto"/>
        <w:rPr>
          <w:rFonts w:ascii="Times New Roman" w:hAnsi="Times New Roman" w:cs="Times New Roman"/>
          <w:bCs/>
          <w:sz w:val="12"/>
          <w:szCs w:val="12"/>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6A5D188A" w:rsidR="00C7548D" w:rsidRPr="00A04C7E" w:rsidRDefault="00512F77"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 xml:space="preserve">The </w:t>
      </w:r>
      <w:r w:rsidR="00C7548D">
        <w:rPr>
          <w:rFonts w:ascii="Times New Roman" w:hAnsi="Times New Roman" w:cs="Times New Roman"/>
          <w:bCs/>
          <w:i/>
          <w:iCs/>
          <w:sz w:val="24"/>
          <w:szCs w:val="24"/>
        </w:rPr>
        <w:t>Psychological Record</w:t>
      </w:r>
      <w:r w:rsidR="00C7548D" w:rsidRPr="00A04C7E">
        <w:rPr>
          <w:rFonts w:ascii="Times New Roman" w:hAnsi="Times New Roman" w:cs="Times New Roman"/>
          <w:bCs/>
          <w:i/>
          <w:i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00C7548D" w:rsidRPr="00A04C7E">
        <w:rPr>
          <w:rFonts w:ascii="Times New Roman" w:hAnsi="Times New Roman" w:cs="Times New Roman"/>
          <w:bCs/>
          <w:sz w:val="24"/>
          <w:szCs w:val="24"/>
        </w:rPr>
        <w:t>(</w:t>
      </w:r>
      <w:r w:rsidR="00C7548D">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00C7548D"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6CE1165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 xml:space="preserve">   (</w:t>
      </w:r>
      <w:r w:rsidR="00512F77">
        <w:rPr>
          <w:rFonts w:ascii="Times New Roman" w:hAnsi="Times New Roman" w:cs="Times New Roman"/>
          <w:bCs/>
          <w:sz w:val="24"/>
          <w:szCs w:val="24"/>
        </w:rPr>
        <w:t>July,</w:t>
      </w:r>
      <w:proofErr w:type="gramEnd"/>
      <w:r w:rsidR="00512F77">
        <w:rPr>
          <w:rFonts w:ascii="Times New Roman" w:hAnsi="Times New Roman" w:cs="Times New Roman"/>
          <w:bCs/>
          <w:sz w:val="24"/>
          <w:szCs w:val="24"/>
        </w:rPr>
        <w:t xml:space="preserve"> 2025</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2FD4370E" w14:textId="2DA5E371"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proofErr w:type="gramStart"/>
      <w:r w:rsidRPr="00A04C7E">
        <w:rPr>
          <w:rFonts w:ascii="Times New Roman" w:hAnsi="Times New Roman" w:cs="Times New Roman"/>
          <w:bCs/>
          <w:sz w:val="24"/>
          <w:szCs w:val="24"/>
        </w:rPr>
        <w:t xml:space="preserve">   (June,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119D88D1" w14:textId="77777777" w:rsidR="00CE6830" w:rsidRDefault="00CE6830" w:rsidP="005A08E3">
      <w:pPr>
        <w:spacing w:line="240" w:lineRule="auto"/>
        <w:rPr>
          <w:rFonts w:ascii="Times New Roman" w:hAnsi="Times New Roman" w:cs="Times New Roman"/>
          <w:b/>
          <w:sz w:val="24"/>
          <w:szCs w:val="24"/>
        </w:rPr>
      </w:pPr>
    </w:p>
    <w:p w14:paraId="0FF5913F" w14:textId="00ECA5B4" w:rsidR="008F32AC" w:rsidRPr="00A04C7E" w:rsidRDefault="008F32AC" w:rsidP="005A08E3">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1B7A3668" w14:textId="77777777" w:rsidR="00CE6830" w:rsidRDefault="00CE6830" w:rsidP="00EA0190">
      <w:pPr>
        <w:spacing w:line="240" w:lineRule="auto"/>
        <w:rPr>
          <w:rFonts w:ascii="Times New Roman" w:hAnsi="Times New Roman" w:cs="Times New Roman"/>
          <w:b/>
          <w:sz w:val="24"/>
          <w:szCs w:val="24"/>
        </w:rPr>
      </w:pPr>
    </w:p>
    <w:p w14:paraId="3FF12A89" w14:textId="77777777" w:rsidR="00CE6830" w:rsidRDefault="00CE6830" w:rsidP="00EA0190">
      <w:pPr>
        <w:spacing w:line="240" w:lineRule="auto"/>
        <w:rPr>
          <w:rFonts w:ascii="Times New Roman" w:hAnsi="Times New Roman" w:cs="Times New Roman"/>
          <w:b/>
          <w:sz w:val="24"/>
          <w:szCs w:val="24"/>
        </w:rPr>
      </w:pPr>
    </w:p>
    <w:p w14:paraId="08D1668D" w14:textId="3A85F412"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3F34CA81" w14:textId="77777777" w:rsidR="00E12262" w:rsidRPr="00A04C7E" w:rsidRDefault="00E12262" w:rsidP="00E12262">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2023 – Present</w:t>
      </w:r>
    </w:p>
    <w:p w14:paraId="6F738EA9" w14:textId="08D74262" w:rsidR="00E12262" w:rsidRPr="00E12262" w:rsidRDefault="00E12262"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2020 – Present</w:t>
      </w:r>
    </w:p>
    <w:p w14:paraId="28BB842F" w14:textId="3EB63748"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649E334B" w14:textId="77777777" w:rsidR="00BD64B2" w:rsidRDefault="00BD64B2" w:rsidP="00EA0190">
      <w:pPr>
        <w:spacing w:line="240" w:lineRule="auto"/>
        <w:rPr>
          <w:rFonts w:ascii="Times New Roman" w:hAnsi="Times New Roman" w:cs="Times New Roman"/>
          <w:b/>
          <w:sz w:val="24"/>
          <w:szCs w:val="24"/>
        </w:rPr>
      </w:pPr>
    </w:p>
    <w:p w14:paraId="5FACFCF0" w14:textId="77777777" w:rsidR="00BD64B2" w:rsidRDefault="00BD64B2" w:rsidP="00EA0190">
      <w:pPr>
        <w:spacing w:line="240" w:lineRule="auto"/>
        <w:rPr>
          <w:rFonts w:ascii="Times New Roman" w:hAnsi="Times New Roman" w:cs="Times New Roman"/>
          <w:b/>
          <w:sz w:val="24"/>
          <w:szCs w:val="24"/>
        </w:rPr>
      </w:pPr>
    </w:p>
    <w:p w14:paraId="5201913F" w14:textId="2422A1FC"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4240FF81" w14:textId="15080107" w:rsidR="00AC426B" w:rsidRPr="009026A9"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16BBC9B9" w14:textId="709C6B3D" w:rsidR="00BF23A1" w:rsidRDefault="00BF23A1" w:rsidP="00EA0190">
      <w:pPr>
        <w:spacing w:line="240" w:lineRule="auto"/>
        <w:rPr>
          <w:rFonts w:ascii="Times New Roman" w:hAnsi="Times New Roman" w:cs="Times New Roman"/>
          <w:b/>
          <w:sz w:val="24"/>
          <w:szCs w:val="24"/>
        </w:rPr>
      </w:pPr>
    </w:p>
    <w:p w14:paraId="217BBCC3" w14:textId="77777777" w:rsidR="00D949B1" w:rsidRDefault="00D949B1" w:rsidP="00EA0190">
      <w:pPr>
        <w:spacing w:line="240" w:lineRule="auto"/>
        <w:rPr>
          <w:rFonts w:ascii="Times New Roman" w:hAnsi="Times New Roman" w:cs="Times New Roman"/>
          <w:b/>
          <w:sz w:val="24"/>
          <w:szCs w:val="24"/>
        </w:rPr>
      </w:pPr>
    </w:p>
    <w:p w14:paraId="76869C4B" w14:textId="6E6185AD"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2F17AF2E" w14:textId="77777777" w:rsidR="00BD64B2" w:rsidRDefault="00BD64B2" w:rsidP="004543E6">
      <w:pPr>
        <w:spacing w:line="276" w:lineRule="auto"/>
        <w:rPr>
          <w:rFonts w:ascii="Times New Roman" w:hAnsi="Times New Roman" w:cs="Times New Roman"/>
          <w:b/>
          <w:sz w:val="24"/>
          <w:szCs w:val="24"/>
        </w:rPr>
      </w:pPr>
    </w:p>
    <w:p w14:paraId="244D1D98" w14:textId="77777777" w:rsidR="009026A9" w:rsidRDefault="009026A9" w:rsidP="004543E6">
      <w:pPr>
        <w:spacing w:line="276" w:lineRule="auto"/>
        <w:rPr>
          <w:rFonts w:ascii="Times New Roman" w:hAnsi="Times New Roman" w:cs="Times New Roman"/>
          <w:b/>
          <w:sz w:val="24"/>
          <w:szCs w:val="24"/>
        </w:rPr>
      </w:pPr>
    </w:p>
    <w:p w14:paraId="6F4ECDE7" w14:textId="17775066"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lastRenderedPageBreak/>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QEIOS</w:t>
      </w:r>
    </w:p>
    <w:p w14:paraId="4FD7B6C2" w14:textId="38258C79" w:rsidR="0003265F"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1751D6B6" w14:textId="68C0C88D" w:rsidR="000D033F" w:rsidRPr="00A04C7E" w:rsidRDefault="000D033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Tizard Learning Disability Review</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087FB884" w14:textId="77777777" w:rsidR="00011227" w:rsidRDefault="00011227"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70AB63C7" w14:textId="77777777" w:rsidR="00BD64B2" w:rsidRDefault="00BD64B2" w:rsidP="00A33107">
      <w:pPr>
        <w:spacing w:line="240" w:lineRule="auto"/>
        <w:rPr>
          <w:rFonts w:ascii="Times New Roman" w:hAnsi="Times New Roman" w:cs="Times New Roman"/>
          <w:b/>
          <w:sz w:val="24"/>
          <w:szCs w:val="24"/>
        </w:rPr>
      </w:pPr>
    </w:p>
    <w:p w14:paraId="0998BA20" w14:textId="77777777" w:rsidR="00011227" w:rsidRDefault="00011227" w:rsidP="00A33107">
      <w:pPr>
        <w:spacing w:line="240" w:lineRule="auto"/>
        <w:rPr>
          <w:rFonts w:ascii="Times New Roman" w:hAnsi="Times New Roman" w:cs="Times New Roman"/>
          <w:b/>
          <w:sz w:val="24"/>
          <w:szCs w:val="24"/>
        </w:rPr>
      </w:pPr>
    </w:p>
    <w:p w14:paraId="13A92E74" w14:textId="57D710C6"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91A8B77" w:rsidR="001A7EB9" w:rsidRPr="00A04C7E" w:rsidRDefault="00662D3A" w:rsidP="00A83CBF">
      <w:pPr>
        <w:spacing w:line="240" w:lineRule="auto"/>
        <w:ind w:left="360"/>
        <w:rPr>
          <w:rFonts w:ascii="Times New Roman" w:hAnsi="Times New Roman" w:cs="Times New Roman"/>
          <w:sz w:val="24"/>
          <w:szCs w:val="24"/>
        </w:rPr>
      </w:pPr>
      <w:r>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Default="001A7EB9" w:rsidP="00A83CBF">
      <w:pPr>
        <w:spacing w:line="240" w:lineRule="auto"/>
        <w:ind w:firstLine="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5CA855AF" w14:textId="77777777" w:rsidR="009039A4" w:rsidRPr="009039A4" w:rsidRDefault="009039A4" w:rsidP="00A83CBF">
      <w:pPr>
        <w:spacing w:line="240" w:lineRule="auto"/>
        <w:ind w:firstLine="360"/>
        <w:rPr>
          <w:rFonts w:ascii="Times New Roman" w:hAnsi="Times New Roman" w:cs="Times New Roman"/>
          <w:iCs/>
          <w:sz w:val="6"/>
          <w:szCs w:val="6"/>
        </w:rPr>
      </w:pPr>
    </w:p>
    <w:p w14:paraId="72781B94" w14:textId="2EDC835D" w:rsidR="009039A4" w:rsidRPr="00A04C7E" w:rsidRDefault="009039A4" w:rsidP="00A83CBF">
      <w:pPr>
        <w:spacing w:line="240" w:lineRule="auto"/>
        <w:ind w:firstLine="360"/>
        <w:rPr>
          <w:rFonts w:ascii="Times New Roman" w:hAnsi="Times New Roman" w:cs="Times New Roman"/>
          <w:iCs/>
          <w:sz w:val="24"/>
          <w:szCs w:val="24"/>
        </w:rPr>
      </w:pPr>
      <w:r>
        <w:rPr>
          <w:rFonts w:ascii="Times New Roman" w:hAnsi="Times New Roman" w:cs="Times New Roman"/>
          <w:iCs/>
          <w:sz w:val="24"/>
          <w:szCs w:val="24"/>
        </w:rPr>
        <w:t>Courses Taught:</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2200B9D4"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15FDCC94" w14:textId="77777777" w:rsidR="00BD64B2" w:rsidRDefault="00BD64B2" w:rsidP="00A33107">
      <w:pPr>
        <w:spacing w:line="240" w:lineRule="auto"/>
        <w:ind w:left="360" w:hanging="360"/>
        <w:rPr>
          <w:rFonts w:ascii="Times New Roman" w:hAnsi="Times New Roman" w:cs="Times New Roman"/>
          <w:sz w:val="24"/>
          <w:szCs w:val="24"/>
        </w:rPr>
      </w:pPr>
    </w:p>
    <w:p w14:paraId="19510652" w14:textId="3D75196D" w:rsidR="00011227" w:rsidRDefault="00011227">
      <w:pPr>
        <w:spacing w:after="200" w:line="276" w:lineRule="auto"/>
        <w:rPr>
          <w:rFonts w:ascii="Times New Roman" w:hAnsi="Times New Roman" w:cs="Times New Roman"/>
          <w:sz w:val="24"/>
          <w:szCs w:val="24"/>
        </w:rPr>
      </w:pPr>
    </w:p>
    <w:p w14:paraId="561914B1" w14:textId="43290FD4"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lastRenderedPageBreak/>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52F4ECB8"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737F898C" w14:textId="77777777" w:rsidR="00B34911" w:rsidRDefault="00B34911">
      <w:pPr>
        <w:spacing w:after="200" w:line="276" w:lineRule="auto"/>
        <w:rPr>
          <w:rFonts w:ascii="Times New Roman" w:hAnsi="Times New Roman" w:cs="Times New Roman"/>
          <w:b/>
          <w:sz w:val="24"/>
          <w:szCs w:val="24"/>
        </w:rPr>
      </w:pPr>
    </w:p>
    <w:p w14:paraId="7B3A0E81" w14:textId="77777777" w:rsidR="00BD64B2" w:rsidRDefault="00BD64B2" w:rsidP="00A33107">
      <w:pPr>
        <w:spacing w:line="240" w:lineRule="auto"/>
        <w:rPr>
          <w:rFonts w:ascii="Times New Roman" w:hAnsi="Times New Roman" w:cs="Times New Roman"/>
          <w:b/>
          <w:sz w:val="24"/>
          <w:szCs w:val="24"/>
        </w:rPr>
      </w:pPr>
    </w:p>
    <w:p w14:paraId="571461B1" w14:textId="449DF7D9" w:rsidR="002C353B"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F85EDF" w:rsidRPr="00A04C7E" w14:paraId="569D7BE9" w14:textId="77777777" w:rsidTr="00582156">
        <w:trPr>
          <w:trHeight w:val="262"/>
        </w:trPr>
        <w:tc>
          <w:tcPr>
            <w:tcW w:w="540" w:type="dxa"/>
          </w:tcPr>
          <w:p w14:paraId="715A4169" w14:textId="30175992"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14.</w:t>
            </w:r>
          </w:p>
        </w:tc>
        <w:tc>
          <w:tcPr>
            <w:tcW w:w="8640" w:type="dxa"/>
          </w:tcPr>
          <w:p w14:paraId="2E8C4771" w14:textId="6783838B"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Beaubouef, J. (2026-2030). Endicott College. Behavioral Data Science Research Lab.</w:t>
            </w:r>
          </w:p>
        </w:tc>
      </w:tr>
      <w:tr w:rsidR="00F85EDF" w:rsidRPr="00A04C7E" w14:paraId="1852FE3F" w14:textId="77777777" w:rsidTr="00582156">
        <w:trPr>
          <w:trHeight w:val="262"/>
        </w:trPr>
        <w:tc>
          <w:tcPr>
            <w:tcW w:w="540" w:type="dxa"/>
          </w:tcPr>
          <w:p w14:paraId="72A78CE2" w14:textId="5984334D"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13.</w:t>
            </w:r>
          </w:p>
        </w:tc>
        <w:tc>
          <w:tcPr>
            <w:tcW w:w="8640" w:type="dxa"/>
          </w:tcPr>
          <w:p w14:paraId="20D4A1E1" w14:textId="267F1AEF"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Fawcett, Annie (2026-2030). Endicott College. Behavioral Data Science Research Lab.</w:t>
            </w:r>
          </w:p>
        </w:tc>
      </w:tr>
      <w:tr w:rsidR="00F85EDF" w:rsidRPr="00A04C7E" w14:paraId="582FD849" w14:textId="77777777" w:rsidTr="00582156">
        <w:trPr>
          <w:trHeight w:val="262"/>
        </w:trPr>
        <w:tc>
          <w:tcPr>
            <w:tcW w:w="540" w:type="dxa"/>
          </w:tcPr>
          <w:p w14:paraId="42F071A1" w14:textId="3B001307"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12.</w:t>
            </w:r>
          </w:p>
        </w:tc>
        <w:tc>
          <w:tcPr>
            <w:tcW w:w="8640" w:type="dxa"/>
          </w:tcPr>
          <w:p w14:paraId="1D4416EA" w14:textId="49F3BF83"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Feeback, Ryan (2026-2030). Endicott College. Behavioral Data Science Research Lab.</w:t>
            </w:r>
          </w:p>
        </w:tc>
      </w:tr>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74A5846C" w14:textId="7FB58DE6" w:rsidR="007A7C50" w:rsidRPr="00A83CBF" w:rsidRDefault="00893B27" w:rsidP="00A83CBF">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Sotomayor, Javier (2021-2026). Endicott College. Behavioral Data Science Research Lab.</w:t>
            </w: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6151AD93" w14:textId="77777777" w:rsidR="00930CA5" w:rsidRDefault="00930CA5" w:rsidP="00374AB9">
            <w:pPr>
              <w:snapToGrid w:val="0"/>
              <w:spacing w:after="60" w:line="240" w:lineRule="auto"/>
              <w:ind w:left="259" w:hanging="259"/>
              <w:jc w:val="both"/>
              <w:rPr>
                <w:rFonts w:ascii="Times New Roman" w:hAnsi="Times New Roman" w:cs="Times New Roman"/>
                <w:i/>
                <w:iCs/>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p w14:paraId="3D271907" w14:textId="07B3A546" w:rsidR="009A7E20" w:rsidRPr="00A04C7E" w:rsidRDefault="009A7E20" w:rsidP="00374AB9">
            <w:pPr>
              <w:snapToGrid w:val="0"/>
              <w:spacing w:after="60" w:line="240" w:lineRule="auto"/>
              <w:ind w:left="259" w:hanging="259"/>
              <w:jc w:val="both"/>
              <w:rPr>
                <w:rFonts w:ascii="Times New Roman" w:hAnsi="Times New Roman" w:cs="Times New Roman"/>
                <w:b/>
                <w:i/>
                <w:sz w:val="22"/>
              </w:rPr>
            </w:pP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7005EFD3" w14:textId="521E0517"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9E583D" w:rsidRPr="00A04C7E" w14:paraId="4B1D9CC9" w14:textId="77777777" w:rsidTr="00582156">
        <w:tc>
          <w:tcPr>
            <w:tcW w:w="540" w:type="dxa"/>
          </w:tcPr>
          <w:p w14:paraId="73FA355E" w14:textId="3ACE4D28" w:rsidR="009E583D" w:rsidRDefault="009E583D"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0F54F4">
              <w:rPr>
                <w:rFonts w:ascii="Times New Roman" w:hAnsi="Times New Roman" w:cs="Times New Roman"/>
                <w:color w:val="000000"/>
                <w:sz w:val="22"/>
              </w:rPr>
              <w:t>2</w:t>
            </w:r>
            <w:r>
              <w:rPr>
                <w:rFonts w:ascii="Times New Roman" w:hAnsi="Times New Roman" w:cs="Times New Roman"/>
                <w:color w:val="000000"/>
                <w:sz w:val="22"/>
              </w:rPr>
              <w:t>.</w:t>
            </w:r>
          </w:p>
        </w:tc>
        <w:tc>
          <w:tcPr>
            <w:tcW w:w="8740" w:type="dxa"/>
          </w:tcPr>
          <w:p w14:paraId="60DE4C2F" w14:textId="5584945E" w:rsidR="009E583D" w:rsidRDefault="009E583D"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Cardoso Sao Mateus, C. (2026). The influence of LLM customization features on use frequency, topography, and preference. Dissertation Committee. Western Michigan University. </w:t>
            </w:r>
          </w:p>
        </w:tc>
      </w:tr>
      <w:tr w:rsidR="000F54F4" w:rsidRPr="00A04C7E" w14:paraId="53F2E0E0" w14:textId="77777777" w:rsidTr="00582156">
        <w:tc>
          <w:tcPr>
            <w:tcW w:w="540" w:type="dxa"/>
          </w:tcPr>
          <w:p w14:paraId="0AC47937" w14:textId="31D03C2C" w:rsidR="000F54F4" w:rsidRDefault="000F54F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740" w:type="dxa"/>
          </w:tcPr>
          <w:p w14:paraId="2E6AD825" w14:textId="3845CC2C" w:rsidR="000F54F4" w:rsidRDefault="000F54F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Matts, D. (2025-2026). Contingency management to increase the frequency of health-related behaviors to manage Type I diabetes. Thesis Committee. University of the Pacific.</w:t>
            </w:r>
          </w:p>
        </w:tc>
      </w:tr>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23131156" w:rsidR="00E11484" w:rsidRPr="00C229F7" w:rsidRDefault="00E11484" w:rsidP="00E11484">
      <w:pPr>
        <w:spacing w:line="240" w:lineRule="auto"/>
        <w:rPr>
          <w:rFonts w:ascii="Times New Roman" w:hAnsi="Times New Roman" w:cs="Times New Roman"/>
          <w:sz w:val="12"/>
          <w:szCs w:val="1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r w:rsidR="00C229F7">
        <w:rPr>
          <w:rFonts w:ascii="Times New Roman" w:hAnsi="Times New Roman" w:cs="Times New Roman"/>
          <w:sz w:val="22"/>
        </w:rPr>
        <w:br/>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E47102" w:rsidRPr="00A04C7E" w14:paraId="4E87AB6B" w14:textId="77777777" w:rsidTr="00582156">
        <w:trPr>
          <w:trHeight w:val="262"/>
        </w:trPr>
        <w:tc>
          <w:tcPr>
            <w:tcW w:w="540" w:type="dxa"/>
          </w:tcPr>
          <w:p w14:paraId="2A0BBAF6" w14:textId="374EFD38"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1F10472F" w14:textId="46A721D3"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Advancing Access, Inclusion, and Equity Award. Endicott College. Winner.</w:t>
            </w:r>
          </w:p>
        </w:tc>
      </w:tr>
      <w:tr w:rsidR="00E47102" w:rsidRPr="00A04C7E" w14:paraId="103DAF02" w14:textId="77777777" w:rsidTr="00582156">
        <w:trPr>
          <w:trHeight w:val="262"/>
        </w:trPr>
        <w:tc>
          <w:tcPr>
            <w:tcW w:w="540" w:type="dxa"/>
          </w:tcPr>
          <w:p w14:paraId="45C7FD70" w14:textId="19D19642"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640" w:type="dxa"/>
          </w:tcPr>
          <w:p w14:paraId="24529C2A" w14:textId="749D995B"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Patrick Judge Clinical Dissemination Award. Endicott College. Nominee.</w:t>
            </w:r>
          </w:p>
        </w:tc>
      </w:tr>
      <w:tr w:rsidR="00E47102" w:rsidRPr="00A04C7E" w14:paraId="19B64CD5" w14:textId="77777777" w:rsidTr="00582156">
        <w:trPr>
          <w:trHeight w:val="262"/>
        </w:trPr>
        <w:tc>
          <w:tcPr>
            <w:tcW w:w="540" w:type="dxa"/>
          </w:tcPr>
          <w:p w14:paraId="296F9899" w14:textId="5518966A"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7.</w:t>
            </w:r>
          </w:p>
        </w:tc>
        <w:tc>
          <w:tcPr>
            <w:tcW w:w="8640" w:type="dxa"/>
          </w:tcPr>
          <w:p w14:paraId="393DFA40" w14:textId="517DC03B"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Patrick Judge Clinical Dissemination Award. Endicott College. Nominee. </w:t>
            </w:r>
          </w:p>
        </w:tc>
      </w:tr>
      <w:tr w:rsidR="00E47102" w:rsidRPr="00A04C7E" w14:paraId="47DC3D69" w14:textId="77777777" w:rsidTr="00582156">
        <w:trPr>
          <w:trHeight w:val="262"/>
        </w:trPr>
        <w:tc>
          <w:tcPr>
            <w:tcW w:w="540" w:type="dxa"/>
          </w:tcPr>
          <w:p w14:paraId="01AE4A38" w14:textId="3C5F676F"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6.</w:t>
            </w:r>
          </w:p>
        </w:tc>
        <w:tc>
          <w:tcPr>
            <w:tcW w:w="8640" w:type="dxa"/>
          </w:tcPr>
          <w:p w14:paraId="1661FAB9" w14:textId="6AD4B63E" w:rsidR="00E47102" w:rsidRDefault="00E47102"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Excellence in Research Award. Endicott College. Nominee.</w:t>
            </w:r>
          </w:p>
        </w:tc>
      </w:tr>
      <w:tr w:rsidR="00D949B1" w:rsidRPr="00A04C7E" w14:paraId="50F2C981" w14:textId="77777777" w:rsidTr="00582156">
        <w:trPr>
          <w:trHeight w:val="262"/>
        </w:trPr>
        <w:tc>
          <w:tcPr>
            <w:tcW w:w="540" w:type="dxa"/>
          </w:tcPr>
          <w:p w14:paraId="0C96C7ED" w14:textId="00EACF7B" w:rsidR="00D949B1" w:rsidRDefault="00D949B1"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5.</w:t>
            </w:r>
          </w:p>
        </w:tc>
        <w:tc>
          <w:tcPr>
            <w:tcW w:w="8640" w:type="dxa"/>
          </w:tcPr>
          <w:p w14:paraId="0F80881F" w14:textId="00469FAD" w:rsidR="00D949B1" w:rsidRDefault="00D949B1"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Drugan-Eppich, K. </w:t>
            </w:r>
            <w:r w:rsidR="00E47102">
              <w:rPr>
                <w:rFonts w:ascii="Times New Roman" w:hAnsi="Times New Roman" w:cs="Times New Roman"/>
                <w:sz w:val="22"/>
              </w:rPr>
              <w:t>(</w:t>
            </w:r>
            <w:proofErr w:type="gramStart"/>
            <w:r w:rsidR="00E47102">
              <w:rPr>
                <w:rFonts w:ascii="Times New Roman" w:hAnsi="Times New Roman" w:cs="Times New Roman"/>
                <w:sz w:val="22"/>
              </w:rPr>
              <w:t>November,</w:t>
            </w:r>
            <w:proofErr w:type="gramEnd"/>
            <w:r w:rsidR="00E47102">
              <w:rPr>
                <w:rFonts w:ascii="Times New Roman" w:hAnsi="Times New Roman" w:cs="Times New Roman"/>
                <w:sz w:val="22"/>
              </w:rPr>
              <w:t xml:space="preserve"> 2025). </w:t>
            </w:r>
            <w:r>
              <w:rPr>
                <w:rFonts w:ascii="Times New Roman" w:hAnsi="Times New Roman" w:cs="Times New Roman"/>
                <w:sz w:val="22"/>
              </w:rPr>
              <w:t xml:space="preserve">First Place Poster: </w:t>
            </w:r>
            <w:r w:rsidR="00894978" w:rsidRPr="00894978">
              <w:rPr>
                <w:rFonts w:ascii="Times New Roman" w:hAnsi="Times New Roman" w:cs="Times New Roman"/>
                <w:sz w:val="22"/>
              </w:rPr>
              <w:t xml:space="preserve">Evaluating the </w:t>
            </w:r>
            <w:r w:rsidR="00894978">
              <w:rPr>
                <w:rFonts w:ascii="Times New Roman" w:hAnsi="Times New Roman" w:cs="Times New Roman"/>
                <w:sz w:val="22"/>
              </w:rPr>
              <w:t>c</w:t>
            </w:r>
            <w:r w:rsidR="00894978" w:rsidRPr="00894978">
              <w:rPr>
                <w:rFonts w:ascii="Times New Roman" w:hAnsi="Times New Roman" w:cs="Times New Roman"/>
                <w:sz w:val="22"/>
              </w:rPr>
              <w:t xml:space="preserve">ombined </w:t>
            </w:r>
            <w:r w:rsidR="00894978">
              <w:rPr>
                <w:rFonts w:ascii="Times New Roman" w:hAnsi="Times New Roman" w:cs="Times New Roman"/>
                <w:sz w:val="22"/>
              </w:rPr>
              <w:t>e</w:t>
            </w:r>
            <w:r w:rsidR="00894978" w:rsidRPr="00894978">
              <w:rPr>
                <w:rFonts w:ascii="Times New Roman" w:hAnsi="Times New Roman" w:cs="Times New Roman"/>
                <w:sz w:val="22"/>
              </w:rPr>
              <w:t xml:space="preserve">ffects of </w:t>
            </w:r>
            <w:r w:rsidR="00894978">
              <w:rPr>
                <w:rFonts w:ascii="Times New Roman" w:hAnsi="Times New Roman" w:cs="Times New Roman"/>
                <w:sz w:val="22"/>
              </w:rPr>
              <w:t>e</w:t>
            </w:r>
            <w:r w:rsidR="00894978" w:rsidRPr="00894978">
              <w:rPr>
                <w:rFonts w:ascii="Times New Roman" w:hAnsi="Times New Roman" w:cs="Times New Roman"/>
                <w:sz w:val="22"/>
              </w:rPr>
              <w:t xml:space="preserve">ffort and </w:t>
            </w:r>
            <w:r w:rsidR="00894978">
              <w:rPr>
                <w:rFonts w:ascii="Times New Roman" w:hAnsi="Times New Roman" w:cs="Times New Roman"/>
                <w:sz w:val="22"/>
              </w:rPr>
              <w:t>d</w:t>
            </w:r>
            <w:r w:rsidR="00894978" w:rsidRPr="00894978">
              <w:rPr>
                <w:rFonts w:ascii="Times New Roman" w:hAnsi="Times New Roman" w:cs="Times New Roman"/>
                <w:sz w:val="22"/>
              </w:rPr>
              <w:t xml:space="preserve">elay on </w:t>
            </w:r>
            <w:r w:rsidR="00894978">
              <w:rPr>
                <w:rFonts w:ascii="Times New Roman" w:hAnsi="Times New Roman" w:cs="Times New Roman"/>
                <w:sz w:val="22"/>
              </w:rPr>
              <w:t>m</w:t>
            </w:r>
            <w:r w:rsidR="00894978" w:rsidRPr="00894978">
              <w:rPr>
                <w:rFonts w:ascii="Times New Roman" w:hAnsi="Times New Roman" w:cs="Times New Roman"/>
                <w:sz w:val="22"/>
              </w:rPr>
              <w:t xml:space="preserve">onetary </w:t>
            </w:r>
            <w:r w:rsidR="00894978">
              <w:rPr>
                <w:rFonts w:ascii="Times New Roman" w:hAnsi="Times New Roman" w:cs="Times New Roman"/>
                <w:sz w:val="22"/>
              </w:rPr>
              <w:t>d</w:t>
            </w:r>
            <w:r w:rsidR="00894978" w:rsidRPr="00894978">
              <w:rPr>
                <w:rFonts w:ascii="Times New Roman" w:hAnsi="Times New Roman" w:cs="Times New Roman"/>
                <w:sz w:val="22"/>
              </w:rPr>
              <w:t>iscounting</w:t>
            </w:r>
            <w:r w:rsidR="00894978">
              <w:rPr>
                <w:rFonts w:ascii="Times New Roman" w:hAnsi="Times New Roman" w:cs="Times New Roman"/>
                <w:sz w:val="22"/>
              </w:rPr>
              <w:t xml:space="preserve">. </w:t>
            </w:r>
          </w:p>
        </w:tc>
      </w:tr>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513B374E"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Advancing Access, Inclusion, and Equity Award.</w:t>
            </w:r>
            <w:r w:rsidR="00E47102">
              <w:rPr>
                <w:rFonts w:ascii="Times New Roman" w:hAnsi="Times New Roman" w:cs="Times New Roman"/>
                <w:sz w:val="22"/>
              </w:rPr>
              <w:t xml:space="preserve"> Endicott College.</w:t>
            </w:r>
            <w:r>
              <w:rPr>
                <w:rFonts w:ascii="Times New Roman" w:hAnsi="Times New Roman" w:cs="Times New Roman"/>
                <w:sz w:val="22"/>
              </w:rPr>
              <w:t xml:space="preserv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3E76341C"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Cordeiro, C.</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Conceptual Excellence Award. Endicott College.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14FCB9F2"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Cordeiro, C.</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Research in Excellence Award. Endicott College.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1</w:t>
            </w:r>
            <w:r w:rsidRPr="00A04C7E">
              <w:rPr>
                <w:rFonts w:ascii="Times New Roman" w:hAnsi="Times New Roman" w:cs="Times New Roman"/>
                <w:color w:val="000000"/>
                <w:sz w:val="22"/>
              </w:rPr>
              <w:t>.</w:t>
            </w:r>
          </w:p>
        </w:tc>
        <w:tc>
          <w:tcPr>
            <w:tcW w:w="8640" w:type="dxa"/>
          </w:tcPr>
          <w:p w14:paraId="1E34D031" w14:textId="4D76A569"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Drugan-Eppich, K.</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Tony Nevin Student Research Award. Society for the Quantitative Analysis of Behavior. Winner.</w:t>
            </w:r>
          </w:p>
        </w:tc>
      </w:tr>
    </w:tbl>
    <w:p w14:paraId="22CE25E2" w14:textId="77777777" w:rsidR="001405D7" w:rsidRDefault="001405D7" w:rsidP="00A33107">
      <w:pPr>
        <w:spacing w:line="240" w:lineRule="auto"/>
        <w:rPr>
          <w:rFonts w:ascii="Times New Roman" w:hAnsi="Times New Roman" w:cs="Times New Roman"/>
          <w:sz w:val="22"/>
        </w:rPr>
      </w:pPr>
    </w:p>
    <w:p w14:paraId="417AFC79" w14:textId="34790C00"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3DE14E5C" w14:textId="77777777" w:rsidR="007A7C50" w:rsidRDefault="007A7C50" w:rsidP="00A33107">
      <w:pPr>
        <w:spacing w:line="240" w:lineRule="auto"/>
        <w:rPr>
          <w:rFonts w:ascii="Times New Roman" w:hAnsi="Times New Roman" w:cs="Times New Roman"/>
          <w:sz w:val="22"/>
        </w:rPr>
      </w:pPr>
    </w:p>
    <w:p w14:paraId="51803D1B" w14:textId="6597E87A"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3F7D3B75" w14:textId="3F23C4ED"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1762F3EA"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10D4CB80" w:rsidR="003450D6" w:rsidRPr="00374AB9" w:rsidRDefault="0043537F" w:rsidP="00F85ED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Griffith, Emily V. (2016-2017). Comparative Quantity Discriminations in Domestic Dogs (</w:t>
            </w:r>
            <w:r w:rsidRPr="003150D6">
              <w:rPr>
                <w:rFonts w:ascii="Times New Roman" w:hAnsi="Times New Roman" w:cs="Times New Roman"/>
                <w:bCs/>
                <w:i/>
                <w:sz w:val="22"/>
              </w:rPr>
              <w:t xml:space="preserve">Canis lupus </w:t>
            </w:r>
            <w:proofErr w:type="spellStart"/>
            <w:r w:rsidRPr="003150D6">
              <w:rPr>
                <w:rFonts w:ascii="Times New Roman" w:hAnsi="Times New Roman" w:cs="Times New Roman"/>
                <w:bCs/>
                <w:i/>
                <w:sz w:val="22"/>
              </w:rPr>
              <w:t>familiaris</w:t>
            </w:r>
            <w:proofErr w:type="spellEnd"/>
            <w:r w:rsidRPr="0043537F">
              <w:rPr>
                <w:rFonts w:ascii="Times New Roman" w:hAnsi="Times New Roman" w:cs="Times New Roman"/>
                <w:bCs/>
                <w:iCs/>
                <w:sz w:val="22"/>
              </w:rPr>
              <w:t>) and Timber Wolves (</w:t>
            </w:r>
            <w:r w:rsidRPr="003150D6">
              <w:rPr>
                <w:rFonts w:ascii="Times New Roman" w:hAnsi="Times New Roman" w:cs="Times New Roman"/>
                <w:bCs/>
                <w:i/>
                <w:sz w:val="22"/>
              </w:rPr>
              <w:t>Canis lupus</w:t>
            </w:r>
            <w:r w:rsidRPr="0043537F">
              <w:rPr>
                <w:rFonts w:ascii="Times New Roman" w:hAnsi="Times New Roman" w:cs="Times New Roman"/>
                <w:bCs/>
                <w:iCs/>
                <w:sz w:val="22"/>
              </w:rPr>
              <w:t xml:space="preserve">).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6BD8E848" w14:textId="1B05DB01"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6E3B7100" w14:textId="77777777" w:rsidR="00A83CBF" w:rsidRDefault="00A83CBF" w:rsidP="002B29D3">
      <w:pPr>
        <w:spacing w:line="240" w:lineRule="auto"/>
        <w:rPr>
          <w:rFonts w:ascii="Times New Roman" w:hAnsi="Times New Roman" w:cs="Times New Roman"/>
          <w:sz w:val="22"/>
        </w:rPr>
      </w:pPr>
    </w:p>
    <w:p w14:paraId="3C45324A" w14:textId="29C10DCE"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17CC78A6" w14:textId="77777777" w:rsidR="000D157A" w:rsidRDefault="000D157A" w:rsidP="00A33107">
      <w:pPr>
        <w:spacing w:line="240" w:lineRule="auto"/>
        <w:rPr>
          <w:rFonts w:ascii="Times New Roman" w:hAnsi="Times New Roman" w:cs="Times New Roman"/>
          <w:b/>
          <w:sz w:val="24"/>
          <w:szCs w:val="24"/>
        </w:rPr>
      </w:pPr>
    </w:p>
    <w:p w14:paraId="38B6DE77" w14:textId="77777777" w:rsidR="000D157A" w:rsidRDefault="000D157A" w:rsidP="00A33107">
      <w:pPr>
        <w:spacing w:line="240" w:lineRule="auto"/>
        <w:rPr>
          <w:rFonts w:ascii="Times New Roman" w:hAnsi="Times New Roman" w:cs="Times New Roman"/>
          <w:b/>
          <w:sz w:val="24"/>
          <w:szCs w:val="24"/>
        </w:rPr>
      </w:pPr>
    </w:p>
    <w:p w14:paraId="2E75A78A" w14:textId="77777777" w:rsidR="000D157A" w:rsidRDefault="000D157A" w:rsidP="00A33107">
      <w:pPr>
        <w:spacing w:line="240" w:lineRule="auto"/>
        <w:rPr>
          <w:rFonts w:ascii="Times New Roman" w:hAnsi="Times New Roman" w:cs="Times New Roman"/>
          <w:b/>
          <w:sz w:val="24"/>
          <w:szCs w:val="24"/>
        </w:rPr>
      </w:pPr>
    </w:p>
    <w:p w14:paraId="1F9FD905" w14:textId="5A8153B8"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5E46D44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47C1BF0F" w14:textId="316B876D"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December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62C1DB7E" w14:textId="77777777" w:rsidR="007B118B" w:rsidRDefault="007B118B" w:rsidP="00674DE8">
      <w:pPr>
        <w:spacing w:line="240" w:lineRule="auto"/>
        <w:rPr>
          <w:rFonts w:ascii="Times New Roman" w:hAnsi="Times New Roman" w:cs="Times New Roman"/>
          <w:b/>
          <w:sz w:val="24"/>
          <w:szCs w:val="24"/>
        </w:rPr>
      </w:pPr>
    </w:p>
    <w:p w14:paraId="3DC3877F" w14:textId="77777777" w:rsidR="007B118B" w:rsidRDefault="007B118B" w:rsidP="00674DE8">
      <w:pPr>
        <w:spacing w:line="240" w:lineRule="auto"/>
        <w:rPr>
          <w:rFonts w:ascii="Times New Roman" w:hAnsi="Times New Roman" w:cs="Times New Roman"/>
          <w:b/>
          <w:sz w:val="24"/>
          <w:szCs w:val="24"/>
        </w:rPr>
      </w:pPr>
    </w:p>
    <w:p w14:paraId="403268F6" w14:textId="77777777" w:rsidR="007B118B" w:rsidRDefault="007B118B" w:rsidP="00674DE8">
      <w:pPr>
        <w:spacing w:line="240" w:lineRule="auto"/>
        <w:rPr>
          <w:rFonts w:ascii="Times New Roman" w:hAnsi="Times New Roman" w:cs="Times New Roman"/>
          <w:b/>
          <w:sz w:val="24"/>
          <w:szCs w:val="24"/>
        </w:rPr>
      </w:pPr>
    </w:p>
    <w:p w14:paraId="46FCC64A" w14:textId="1131D7D9"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1CC4BBD4" w14:textId="77777777" w:rsidR="0024390A" w:rsidRPr="00A04C7E" w:rsidRDefault="0024390A" w:rsidP="0024390A">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t>Center for Autism Advocacy: Research, Education, and Supports (CAARES)                                   Saratoga Springs, NY</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October 2020 – present</w:t>
      </w:r>
    </w:p>
    <w:p w14:paraId="000A0DEC" w14:textId="77777777" w:rsidR="0024390A" w:rsidRPr="0024390A" w:rsidRDefault="0024390A" w:rsidP="002C43B7">
      <w:pPr>
        <w:spacing w:line="240" w:lineRule="auto"/>
        <w:ind w:left="360" w:hanging="360"/>
        <w:rPr>
          <w:rFonts w:ascii="Times New Roman" w:hAnsi="Times New Roman" w:cs="Times New Roman"/>
          <w:bCs/>
          <w:sz w:val="6"/>
          <w:szCs w:val="6"/>
        </w:rPr>
      </w:pPr>
    </w:p>
    <w:p w14:paraId="0968C310" w14:textId="1742FDA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w:t>
      </w:r>
      <w:proofErr w:type="spellStart"/>
      <w:r>
        <w:rPr>
          <w:rFonts w:ascii="Times New Roman" w:hAnsi="Times New Roman" w:cs="Times New Roman"/>
          <w:bCs/>
          <w:sz w:val="22"/>
        </w:rPr>
        <w:t>AutismCare</w:t>
      </w:r>
      <w:proofErr w:type="spellEnd"/>
      <w:r>
        <w:rPr>
          <w:rFonts w:ascii="Times New Roman" w:hAnsi="Times New Roman" w:cs="Times New Roman"/>
          <w:bCs/>
          <w:sz w:val="22"/>
        </w:rPr>
        <w:t xml:space="preserve">: Advising Fractional Chief Artificial Intelligence Officer  </w:t>
      </w:r>
      <w:r w:rsidR="00421B3D">
        <w:rPr>
          <w:rFonts w:ascii="Times New Roman" w:hAnsi="Times New Roman" w:cs="Times New Roman"/>
          <w:bCs/>
          <w:sz w:val="22"/>
        </w:rPr>
        <w:t xml:space="preserve">        </w:t>
      </w:r>
      <w:r>
        <w:rPr>
          <w:rFonts w:ascii="Times New Roman" w:hAnsi="Times New Roman" w:cs="Times New Roman"/>
          <w:bCs/>
          <w:sz w:val="22"/>
        </w:rPr>
        <w:t xml:space="preserve">Aug 2025 – </w:t>
      </w:r>
      <w:proofErr w:type="gramStart"/>
      <w:r w:rsidR="00421B3D">
        <w:rPr>
          <w:rFonts w:ascii="Times New Roman" w:hAnsi="Times New Roman" w:cs="Times New Roman"/>
          <w:bCs/>
          <w:sz w:val="22"/>
        </w:rPr>
        <w:t>Oct,</w:t>
      </w:r>
      <w:proofErr w:type="gramEnd"/>
      <w:r w:rsidR="00421B3D">
        <w:rPr>
          <w:rFonts w:ascii="Times New Roman" w:hAnsi="Times New Roman" w:cs="Times New Roman"/>
          <w:bCs/>
          <w:sz w:val="22"/>
        </w:rPr>
        <w:t xml:space="preserve"> 2025</w:t>
      </w:r>
      <w:r>
        <w:rPr>
          <w:rFonts w:ascii="Times New Roman" w:hAnsi="Times New Roman" w:cs="Times New Roman"/>
          <w:bCs/>
          <w:sz w:val="22"/>
        </w:rPr>
        <w:t xml:space="preserve">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3F24866F" w14:textId="67FAB01C" w:rsidR="00720E71" w:rsidRPr="0024390A" w:rsidRDefault="00B677C1" w:rsidP="0024390A">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421B3D">
        <w:rPr>
          <w:rFonts w:ascii="Times New Roman" w:hAnsi="Times New Roman" w:cs="Times New Roman"/>
          <w:bCs/>
          <w:sz w:val="22"/>
        </w:rPr>
        <w:t xml:space="preserve">     </w:t>
      </w:r>
      <w:r w:rsidR="002C43B7">
        <w:rPr>
          <w:rFonts w:ascii="Times New Roman" w:hAnsi="Times New Roman" w:cs="Times New Roman"/>
          <w:bCs/>
          <w:sz w:val="22"/>
        </w:rPr>
        <w:t>Aug</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005A6F61" w14:textId="77777777" w:rsidR="00A83CBF" w:rsidRDefault="00A83CBF" w:rsidP="00276C54">
      <w:pPr>
        <w:spacing w:line="240" w:lineRule="auto"/>
        <w:rPr>
          <w:rFonts w:ascii="Times New Roman" w:hAnsi="Times New Roman" w:cs="Times New Roman"/>
          <w:b/>
          <w:sz w:val="24"/>
          <w:szCs w:val="24"/>
        </w:rPr>
      </w:pPr>
    </w:p>
    <w:p w14:paraId="46CD9907" w14:textId="77777777" w:rsidR="003A33CF" w:rsidRDefault="003A33CF" w:rsidP="00276C54">
      <w:pPr>
        <w:spacing w:line="240" w:lineRule="auto"/>
        <w:rPr>
          <w:rFonts w:ascii="Times New Roman" w:hAnsi="Times New Roman" w:cs="Times New Roman"/>
          <w:b/>
          <w:sz w:val="24"/>
          <w:szCs w:val="24"/>
        </w:rPr>
      </w:pPr>
    </w:p>
    <w:p w14:paraId="4CC1F462" w14:textId="77777777" w:rsidR="00515E42" w:rsidRDefault="00515E42" w:rsidP="00276C54">
      <w:pPr>
        <w:spacing w:line="240" w:lineRule="auto"/>
        <w:rPr>
          <w:rFonts w:ascii="Times New Roman" w:hAnsi="Times New Roman" w:cs="Times New Roman"/>
          <w:b/>
          <w:sz w:val="24"/>
          <w:szCs w:val="24"/>
        </w:rPr>
      </w:pPr>
    </w:p>
    <w:p w14:paraId="7016470A" w14:textId="65A38213"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5C88BAB9" w14:textId="68116E5C" w:rsidR="003E06BD" w:rsidRPr="00A04C7E" w:rsidRDefault="003E06BD" w:rsidP="003E06BD">
      <w:pPr>
        <w:spacing w:line="240" w:lineRule="auto"/>
        <w:ind w:left="360" w:hanging="360"/>
        <w:rPr>
          <w:rFonts w:ascii="Times New Roman" w:hAnsi="Times New Roman" w:cs="Times New Roman"/>
          <w:sz w:val="22"/>
        </w:rPr>
      </w:pPr>
      <w:r>
        <w:rPr>
          <w:rFonts w:ascii="Times New Roman" w:hAnsi="Times New Roman" w:cs="Times New Roman"/>
          <w:sz w:val="22"/>
        </w:rPr>
        <w:t xml:space="preserve">Society for the Quantitative Analysis of Behavior                 </w:t>
      </w:r>
      <w:r>
        <w:rPr>
          <w:rFonts w:ascii="Times New Roman" w:hAnsi="Times New Roman" w:cs="Times New Roman"/>
          <w:sz w:val="22"/>
        </w:rPr>
        <w:tab/>
        <w:t xml:space="preserv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 Present</w:t>
      </w:r>
    </w:p>
    <w:p w14:paraId="04702041" w14:textId="5867930C" w:rsidR="003E06BD" w:rsidRPr="00A04C7E" w:rsidRDefault="003E06BD" w:rsidP="003E06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Member at Large</w:t>
      </w:r>
    </w:p>
    <w:p w14:paraId="5C92174F" w14:textId="77777777" w:rsidR="003E06BD" w:rsidRPr="00A04C7E" w:rsidRDefault="003E06BD" w:rsidP="003E06BD">
      <w:pPr>
        <w:spacing w:line="240" w:lineRule="auto"/>
        <w:ind w:left="360" w:hanging="360"/>
        <w:rPr>
          <w:rFonts w:ascii="Times New Roman" w:hAnsi="Times New Roman" w:cs="Times New Roman"/>
          <w:i/>
          <w:iCs/>
          <w:sz w:val="12"/>
          <w:szCs w:val="12"/>
        </w:rPr>
      </w:pPr>
    </w:p>
    <w:p w14:paraId="054C10EC" w14:textId="77777777" w:rsidR="00DA37FC" w:rsidRPr="00A04C7E" w:rsidRDefault="00DA37FC" w:rsidP="00DA37FC">
      <w:pPr>
        <w:spacing w:line="240" w:lineRule="auto"/>
        <w:ind w:left="360" w:hanging="360"/>
        <w:rPr>
          <w:rFonts w:ascii="Times New Roman" w:hAnsi="Times New Roman" w:cs="Times New Roman"/>
          <w:sz w:val="22"/>
        </w:rPr>
      </w:pPr>
      <w:r>
        <w:rPr>
          <w:rFonts w:ascii="Times New Roman" w:hAnsi="Times New Roman" w:cs="Times New Roman"/>
          <w:sz w:val="22"/>
        </w:rPr>
        <w:t xml:space="preserve">Southeastern Association for Behavior Analysis                 </w:t>
      </w:r>
      <w:r>
        <w:rPr>
          <w:rFonts w:ascii="Times New Roman" w:hAnsi="Times New Roman" w:cs="Times New Roman"/>
          <w:sz w:val="22"/>
        </w:rPr>
        <w:tab/>
        <w:t xml:space="preserve">                                </w:t>
      </w:r>
      <w:proofErr w:type="gramStart"/>
      <w:r>
        <w:rPr>
          <w:rFonts w:ascii="Times New Roman" w:hAnsi="Times New Roman" w:cs="Times New Roman"/>
          <w:sz w:val="22"/>
        </w:rPr>
        <w:t>Nov,</w:t>
      </w:r>
      <w:proofErr w:type="gramEnd"/>
      <w:r>
        <w:rPr>
          <w:rFonts w:ascii="Times New Roman" w:hAnsi="Times New Roman" w:cs="Times New Roman"/>
          <w:sz w:val="22"/>
        </w:rPr>
        <w:t xml:space="preserve"> 2025 – Present</w:t>
      </w:r>
    </w:p>
    <w:p w14:paraId="5231F2D1"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613D27E5"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2986E030" w14:textId="77777777" w:rsidR="0024390A" w:rsidRPr="00A04C7E" w:rsidRDefault="0024390A" w:rsidP="0024390A">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3653679B" w14:textId="77777777" w:rsidR="0024390A" w:rsidRPr="00A04C7E" w:rsidRDefault="0024390A" w:rsidP="0024390A">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38BA7ACD" w14:textId="77777777" w:rsidR="0024390A" w:rsidRPr="00A04C7E" w:rsidRDefault="0024390A" w:rsidP="0024390A">
      <w:pPr>
        <w:spacing w:line="240" w:lineRule="auto"/>
        <w:ind w:left="360" w:hanging="360"/>
        <w:rPr>
          <w:rFonts w:ascii="Times New Roman" w:hAnsi="Times New Roman" w:cs="Times New Roman"/>
          <w:i/>
          <w:iCs/>
          <w:sz w:val="12"/>
          <w:szCs w:val="12"/>
        </w:rPr>
      </w:pPr>
    </w:p>
    <w:p w14:paraId="271DB3F8"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 Present</w:t>
      </w:r>
    </w:p>
    <w:p w14:paraId="398DF9A0"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16AE4260"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363508C9"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2012 – Present </w:t>
      </w:r>
    </w:p>
    <w:p w14:paraId="2B9ECB6E" w14:textId="77777777" w:rsidR="00DA37FC" w:rsidRPr="00A04C7E" w:rsidRDefault="00DA37FC" w:rsidP="00DA37FC">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05EF0E96" w14:textId="77777777" w:rsidR="00DA37FC" w:rsidRPr="00A04C7E" w:rsidRDefault="00DA37FC" w:rsidP="00DA37FC">
      <w:pPr>
        <w:spacing w:line="240" w:lineRule="auto"/>
        <w:ind w:left="360" w:hanging="360"/>
        <w:rPr>
          <w:rFonts w:ascii="Times New Roman" w:hAnsi="Times New Roman" w:cs="Times New Roman"/>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02DDF275"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proofErr w:type="gramStart"/>
      <w:r w:rsidRPr="00A04C7E">
        <w:rPr>
          <w:rFonts w:ascii="Times New Roman" w:hAnsi="Times New Roman" w:cs="Times New Roman"/>
          <w:sz w:val="22"/>
        </w:rPr>
        <w:tab/>
        <w:t xml:space="preserve">  </w:t>
      </w:r>
      <w:r w:rsidRPr="00A04C7E">
        <w:rPr>
          <w:rFonts w:ascii="Times New Roman" w:hAnsi="Times New Roman" w:cs="Times New Roman"/>
          <w:sz w:val="22"/>
        </w:rPr>
        <w:tab/>
      </w:r>
      <w:proofErr w:type="gramEnd"/>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613484DE"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proofErr w:type="gramStart"/>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r>
      <w:proofErr w:type="gramEnd"/>
      <w:r w:rsidR="003F5804" w:rsidRPr="00A04C7E">
        <w:rPr>
          <w:rFonts w:ascii="Times New Roman" w:hAnsi="Times New Roman" w:cs="Times New Roman"/>
          <w:sz w:val="22"/>
        </w:rPr>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NASQN ABA Process Quality Research Workgroup</w:t>
      </w:r>
      <w:r w:rsidRPr="00A04C7E">
        <w:rPr>
          <w:rFonts w:ascii="Times New Roman" w:hAnsi="Times New Roman" w:cs="Times New Roman"/>
          <w:sz w:val="22"/>
        </w:rPr>
        <w:tab/>
      </w:r>
      <w:proofErr w:type="gramStart"/>
      <w:r w:rsidRPr="00A04C7E">
        <w:rPr>
          <w:rFonts w:ascii="Times New Roman" w:hAnsi="Times New Roman" w:cs="Times New Roman"/>
          <w:sz w:val="22"/>
        </w:rPr>
        <w:tab/>
        <w:t xml:space="preserve">  </w:t>
      </w:r>
      <w:r w:rsidRPr="00A04C7E">
        <w:rPr>
          <w:rFonts w:ascii="Times New Roman" w:hAnsi="Times New Roman" w:cs="Times New Roman"/>
          <w:sz w:val="22"/>
        </w:rPr>
        <w:tab/>
      </w:r>
      <w:proofErr w:type="gramEnd"/>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proofErr w:type="gramStart"/>
      <w:r w:rsidRPr="00A04C7E">
        <w:rPr>
          <w:rFonts w:ascii="Times New Roman" w:hAnsi="Times New Roman" w:cs="Times New Roman"/>
          <w:sz w:val="22"/>
        </w:rPr>
        <w:tab/>
        <w:t xml:space="preserve">  </w:t>
      </w:r>
      <w:r w:rsidRPr="00A04C7E">
        <w:rPr>
          <w:rFonts w:ascii="Times New Roman" w:hAnsi="Times New Roman" w:cs="Times New Roman"/>
          <w:sz w:val="22"/>
        </w:rPr>
        <w:tab/>
      </w:r>
      <w:proofErr w:type="gramEnd"/>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2D8D9E0E"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proofErr w:type="gramStart"/>
      <w:r w:rsidRPr="00A04C7E">
        <w:rPr>
          <w:rFonts w:ascii="Times New Roman" w:hAnsi="Times New Roman" w:cs="Times New Roman"/>
          <w:sz w:val="22"/>
        </w:rPr>
        <w:tab/>
        <w:t xml:space="preserve">  </w:t>
      </w:r>
      <w:r w:rsidRPr="00A04C7E">
        <w:rPr>
          <w:rFonts w:ascii="Times New Roman" w:hAnsi="Times New Roman" w:cs="Times New Roman"/>
          <w:sz w:val="22"/>
        </w:rPr>
        <w:tab/>
      </w:r>
      <w:proofErr w:type="gramEnd"/>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w:t>
      </w:r>
      <w:r w:rsidR="00BE4B19" w:rsidRPr="00A04C7E">
        <w:rPr>
          <w:rFonts w:ascii="Times New Roman" w:hAnsi="Times New Roman" w:cs="Times New Roman"/>
          <w:sz w:val="22"/>
        </w:rPr>
        <w:t>3</w:t>
      </w:r>
      <w:r w:rsidRPr="00A04C7E">
        <w:rPr>
          <w:rFonts w:ascii="Times New Roman" w:hAnsi="Times New Roman" w:cs="Times New Roman"/>
          <w:sz w:val="22"/>
        </w:rPr>
        <w:t xml:space="preserve"> – </w:t>
      </w:r>
      <w:r w:rsidR="0047071E">
        <w:rPr>
          <w:rFonts w:ascii="Times New Roman" w:hAnsi="Times New Roman" w:cs="Times New Roman"/>
          <w:sz w:val="22"/>
        </w:rPr>
        <w:t>March 2025</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proofErr w:type="gramStart"/>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r>
      <w:proofErr w:type="gramEnd"/>
      <w:r w:rsidR="003759D2" w:rsidRPr="00A04C7E">
        <w:rPr>
          <w:rFonts w:ascii="Times New Roman" w:hAnsi="Times New Roman" w:cs="Times New Roman"/>
          <w:sz w:val="22"/>
        </w:rPr>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proofErr w:type="gramStart"/>
      <w:r w:rsidRPr="00A04C7E">
        <w:rPr>
          <w:rFonts w:ascii="Times New Roman" w:hAnsi="Times New Roman" w:cs="Times New Roman"/>
          <w:sz w:val="22"/>
        </w:rPr>
        <w:tab/>
        <w:t xml:space="preserve">  </w:t>
      </w:r>
      <w:r w:rsidRPr="00A04C7E">
        <w:rPr>
          <w:rFonts w:ascii="Times New Roman" w:hAnsi="Times New Roman" w:cs="Times New Roman"/>
          <w:sz w:val="22"/>
        </w:rPr>
        <w:tab/>
      </w:r>
      <w:proofErr w:type="gramEnd"/>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1D2F0F1" w14:textId="64ACF27F"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20E18C12" w14:textId="0CDB9DB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5904644A" w14:textId="414090A6"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54F08D08" w14:textId="77777777" w:rsidR="00F85EDF" w:rsidRDefault="00F85EDF">
      <w:pPr>
        <w:spacing w:after="200" w:line="276" w:lineRule="auto"/>
        <w:rPr>
          <w:rFonts w:ascii="Times New Roman" w:hAnsi="Times New Roman" w:cs="Times New Roman"/>
          <w:b/>
          <w:sz w:val="24"/>
          <w:szCs w:val="24"/>
        </w:rPr>
      </w:pPr>
    </w:p>
    <w:p w14:paraId="596B82C4" w14:textId="521A4142"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127CD301" w14:textId="7BB201EF" w:rsidR="00757A80"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r>
      <w:r w:rsidR="00757A80">
        <w:rPr>
          <w:rFonts w:ascii="Times New Roman" w:hAnsi="Times New Roman" w:cs="Times New Roman"/>
          <w:sz w:val="22"/>
        </w:rPr>
        <w:t>Behavior Analysis for Sustainable Societies</w:t>
      </w:r>
    </w:p>
    <w:p w14:paraId="4AB7EE47" w14:textId="069EBB1C" w:rsidR="006E181F" w:rsidRPr="00A04C7E" w:rsidRDefault="006E181F" w:rsidP="00757A8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lastRenderedPageBreak/>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0E8FB03F" w14:textId="77777777" w:rsidR="003022B3" w:rsidRDefault="003022B3" w:rsidP="00A45260">
      <w:pPr>
        <w:spacing w:before="80" w:after="80" w:line="240" w:lineRule="auto"/>
        <w:rPr>
          <w:rFonts w:ascii="Times New Roman" w:hAnsi="Times New Roman" w:cs="Times New Roman"/>
          <w:sz w:val="22"/>
        </w:rPr>
      </w:pPr>
      <w:r w:rsidRPr="003022B3">
        <w:rPr>
          <w:rFonts w:ascii="Times New Roman" w:hAnsi="Times New Roman" w:cs="Times New Roman"/>
          <w:sz w:val="22"/>
        </w:rPr>
        <w:t>Florida Native Plant Society</w:t>
      </w:r>
    </w:p>
    <w:p w14:paraId="5E3EE5A5" w14:textId="4F3A6709"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6CD832" w14:textId="77777777" w:rsidR="00DE7727" w:rsidRDefault="00DE7727">
      <w:pPr>
        <w:spacing w:line="240" w:lineRule="auto"/>
      </w:pPr>
      <w:r>
        <w:separator/>
      </w:r>
    </w:p>
  </w:endnote>
  <w:endnote w:type="continuationSeparator" w:id="0">
    <w:p w14:paraId="34065EA7" w14:textId="77777777" w:rsidR="00DE7727" w:rsidRDefault="00DE77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B4ADA5" w14:textId="77777777" w:rsidR="00DE7727" w:rsidRDefault="00DE7727">
      <w:pPr>
        <w:spacing w:line="240" w:lineRule="auto"/>
      </w:pPr>
      <w:r>
        <w:separator/>
      </w:r>
    </w:p>
  </w:footnote>
  <w:footnote w:type="continuationSeparator" w:id="0">
    <w:p w14:paraId="3965AD51" w14:textId="77777777" w:rsidR="00DE7727" w:rsidRDefault="00DE77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0AF6"/>
    <w:rsid w:val="000018D0"/>
    <w:rsid w:val="00001CD9"/>
    <w:rsid w:val="000022F8"/>
    <w:rsid w:val="00002335"/>
    <w:rsid w:val="00002EA2"/>
    <w:rsid w:val="0000328B"/>
    <w:rsid w:val="000032DC"/>
    <w:rsid w:val="0000410A"/>
    <w:rsid w:val="000047D9"/>
    <w:rsid w:val="0000560E"/>
    <w:rsid w:val="00005F16"/>
    <w:rsid w:val="000062E7"/>
    <w:rsid w:val="00006646"/>
    <w:rsid w:val="00006FFC"/>
    <w:rsid w:val="000075BD"/>
    <w:rsid w:val="0000778F"/>
    <w:rsid w:val="00007C24"/>
    <w:rsid w:val="00010DED"/>
    <w:rsid w:val="00010E72"/>
    <w:rsid w:val="00011227"/>
    <w:rsid w:val="00011228"/>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010"/>
    <w:rsid w:val="00042BC4"/>
    <w:rsid w:val="00043031"/>
    <w:rsid w:val="000430D9"/>
    <w:rsid w:val="00043A43"/>
    <w:rsid w:val="00044560"/>
    <w:rsid w:val="000447C9"/>
    <w:rsid w:val="00044967"/>
    <w:rsid w:val="00045281"/>
    <w:rsid w:val="00045B45"/>
    <w:rsid w:val="000462DF"/>
    <w:rsid w:val="000476F6"/>
    <w:rsid w:val="000477EE"/>
    <w:rsid w:val="00047BDC"/>
    <w:rsid w:val="00050A14"/>
    <w:rsid w:val="00051A72"/>
    <w:rsid w:val="00052093"/>
    <w:rsid w:val="0005235A"/>
    <w:rsid w:val="000523DA"/>
    <w:rsid w:val="00053B91"/>
    <w:rsid w:val="00054691"/>
    <w:rsid w:val="00054AB4"/>
    <w:rsid w:val="000555CF"/>
    <w:rsid w:val="00055801"/>
    <w:rsid w:val="000575C2"/>
    <w:rsid w:val="00057CB0"/>
    <w:rsid w:val="00060010"/>
    <w:rsid w:val="00060044"/>
    <w:rsid w:val="000600C8"/>
    <w:rsid w:val="00060250"/>
    <w:rsid w:val="00060FA9"/>
    <w:rsid w:val="0006141F"/>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1F8F"/>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B9E"/>
    <w:rsid w:val="00097C60"/>
    <w:rsid w:val="000A0B82"/>
    <w:rsid w:val="000A150B"/>
    <w:rsid w:val="000A1DA6"/>
    <w:rsid w:val="000A2D6F"/>
    <w:rsid w:val="000A2E22"/>
    <w:rsid w:val="000A32A0"/>
    <w:rsid w:val="000A42B0"/>
    <w:rsid w:val="000A4560"/>
    <w:rsid w:val="000A4603"/>
    <w:rsid w:val="000A4692"/>
    <w:rsid w:val="000A51BC"/>
    <w:rsid w:val="000A53B1"/>
    <w:rsid w:val="000A5428"/>
    <w:rsid w:val="000A5475"/>
    <w:rsid w:val="000A6943"/>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33F"/>
    <w:rsid w:val="000D0443"/>
    <w:rsid w:val="000D0E00"/>
    <w:rsid w:val="000D157A"/>
    <w:rsid w:val="000D1E61"/>
    <w:rsid w:val="000D21C3"/>
    <w:rsid w:val="000D4AFF"/>
    <w:rsid w:val="000D4DB6"/>
    <w:rsid w:val="000D4EF3"/>
    <w:rsid w:val="000D5995"/>
    <w:rsid w:val="000D6ED5"/>
    <w:rsid w:val="000D7395"/>
    <w:rsid w:val="000D7C3B"/>
    <w:rsid w:val="000D7C96"/>
    <w:rsid w:val="000E1F29"/>
    <w:rsid w:val="000E2752"/>
    <w:rsid w:val="000E27B8"/>
    <w:rsid w:val="000E2F46"/>
    <w:rsid w:val="000E3F9C"/>
    <w:rsid w:val="000E50BA"/>
    <w:rsid w:val="000E5198"/>
    <w:rsid w:val="000E52AE"/>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4F4"/>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99B"/>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0DE5"/>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5D7"/>
    <w:rsid w:val="001408A5"/>
    <w:rsid w:val="00140FBF"/>
    <w:rsid w:val="001413A9"/>
    <w:rsid w:val="0014202A"/>
    <w:rsid w:val="00142AF0"/>
    <w:rsid w:val="00142B1F"/>
    <w:rsid w:val="00144227"/>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154"/>
    <w:rsid w:val="00174D83"/>
    <w:rsid w:val="00174DAF"/>
    <w:rsid w:val="00175391"/>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3CDA"/>
    <w:rsid w:val="00194104"/>
    <w:rsid w:val="001949DB"/>
    <w:rsid w:val="00194BE7"/>
    <w:rsid w:val="0019579E"/>
    <w:rsid w:val="00196D7D"/>
    <w:rsid w:val="00197019"/>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660"/>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A21"/>
    <w:rsid w:val="001D2E3B"/>
    <w:rsid w:val="001D2F60"/>
    <w:rsid w:val="001D3762"/>
    <w:rsid w:val="001D46AC"/>
    <w:rsid w:val="001D49E6"/>
    <w:rsid w:val="001D67C2"/>
    <w:rsid w:val="001D7D85"/>
    <w:rsid w:val="001E059F"/>
    <w:rsid w:val="001E1198"/>
    <w:rsid w:val="001E1A52"/>
    <w:rsid w:val="001E1AE7"/>
    <w:rsid w:val="001E2096"/>
    <w:rsid w:val="001E2160"/>
    <w:rsid w:val="001E344D"/>
    <w:rsid w:val="001E3943"/>
    <w:rsid w:val="001E3F7B"/>
    <w:rsid w:val="001E48B6"/>
    <w:rsid w:val="001E5D02"/>
    <w:rsid w:val="001E5D0A"/>
    <w:rsid w:val="001E5DE6"/>
    <w:rsid w:val="001E6B65"/>
    <w:rsid w:val="001E6B9A"/>
    <w:rsid w:val="001E7346"/>
    <w:rsid w:val="001E780B"/>
    <w:rsid w:val="001F04E2"/>
    <w:rsid w:val="001F05DB"/>
    <w:rsid w:val="001F0884"/>
    <w:rsid w:val="001F17F1"/>
    <w:rsid w:val="001F1949"/>
    <w:rsid w:val="001F23CD"/>
    <w:rsid w:val="001F24A2"/>
    <w:rsid w:val="001F2836"/>
    <w:rsid w:val="001F3BE0"/>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272"/>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2499"/>
    <w:rsid w:val="002135F1"/>
    <w:rsid w:val="00213863"/>
    <w:rsid w:val="00214150"/>
    <w:rsid w:val="00214433"/>
    <w:rsid w:val="00214D0D"/>
    <w:rsid w:val="00216000"/>
    <w:rsid w:val="00216CA9"/>
    <w:rsid w:val="00217A13"/>
    <w:rsid w:val="00220534"/>
    <w:rsid w:val="00220EA3"/>
    <w:rsid w:val="00221DC8"/>
    <w:rsid w:val="00221FB7"/>
    <w:rsid w:val="00222305"/>
    <w:rsid w:val="00223ABF"/>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90A"/>
    <w:rsid w:val="00243EBD"/>
    <w:rsid w:val="002442AC"/>
    <w:rsid w:val="00244DC7"/>
    <w:rsid w:val="002454B1"/>
    <w:rsid w:val="00245EC4"/>
    <w:rsid w:val="00245F21"/>
    <w:rsid w:val="00246184"/>
    <w:rsid w:val="002463A4"/>
    <w:rsid w:val="00246EDE"/>
    <w:rsid w:val="00247A50"/>
    <w:rsid w:val="00247CD7"/>
    <w:rsid w:val="0025039E"/>
    <w:rsid w:val="00251F65"/>
    <w:rsid w:val="0025213D"/>
    <w:rsid w:val="0025231C"/>
    <w:rsid w:val="00252336"/>
    <w:rsid w:val="0025236C"/>
    <w:rsid w:val="002527EE"/>
    <w:rsid w:val="00252A66"/>
    <w:rsid w:val="002532F8"/>
    <w:rsid w:val="00253394"/>
    <w:rsid w:val="00255D24"/>
    <w:rsid w:val="002561DB"/>
    <w:rsid w:val="00256AEA"/>
    <w:rsid w:val="0025799E"/>
    <w:rsid w:val="00257BE7"/>
    <w:rsid w:val="00257D62"/>
    <w:rsid w:val="002602A5"/>
    <w:rsid w:val="00260790"/>
    <w:rsid w:val="00260A22"/>
    <w:rsid w:val="00261C42"/>
    <w:rsid w:val="00262764"/>
    <w:rsid w:val="00262851"/>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92"/>
    <w:rsid w:val="002710D2"/>
    <w:rsid w:val="002713F0"/>
    <w:rsid w:val="00271F64"/>
    <w:rsid w:val="002722AB"/>
    <w:rsid w:val="00272E65"/>
    <w:rsid w:val="0027320A"/>
    <w:rsid w:val="00273656"/>
    <w:rsid w:val="002737EA"/>
    <w:rsid w:val="00273972"/>
    <w:rsid w:val="00273A93"/>
    <w:rsid w:val="00273C26"/>
    <w:rsid w:val="002742D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0EE"/>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6DCC"/>
    <w:rsid w:val="002C6F98"/>
    <w:rsid w:val="002C70BC"/>
    <w:rsid w:val="002D0B1C"/>
    <w:rsid w:val="002D0B81"/>
    <w:rsid w:val="002D12FF"/>
    <w:rsid w:val="002D175A"/>
    <w:rsid w:val="002D24F3"/>
    <w:rsid w:val="002D2965"/>
    <w:rsid w:val="002D3188"/>
    <w:rsid w:val="002D4551"/>
    <w:rsid w:val="002D4602"/>
    <w:rsid w:val="002D4E3E"/>
    <w:rsid w:val="002D5ED7"/>
    <w:rsid w:val="002D5F9F"/>
    <w:rsid w:val="002D6CDB"/>
    <w:rsid w:val="002D6E6C"/>
    <w:rsid w:val="002D78D5"/>
    <w:rsid w:val="002E19CA"/>
    <w:rsid w:val="002E1F3C"/>
    <w:rsid w:val="002E21C8"/>
    <w:rsid w:val="002E4C61"/>
    <w:rsid w:val="002E5632"/>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80"/>
    <w:rsid w:val="002F6899"/>
    <w:rsid w:val="002F6D05"/>
    <w:rsid w:val="002F70DE"/>
    <w:rsid w:val="002F75B2"/>
    <w:rsid w:val="002F77ED"/>
    <w:rsid w:val="002F7A35"/>
    <w:rsid w:val="00300F76"/>
    <w:rsid w:val="003012A4"/>
    <w:rsid w:val="00301F2C"/>
    <w:rsid w:val="003020C1"/>
    <w:rsid w:val="003022B3"/>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76A"/>
    <w:rsid w:val="003128CC"/>
    <w:rsid w:val="003135A0"/>
    <w:rsid w:val="003136F0"/>
    <w:rsid w:val="00314053"/>
    <w:rsid w:val="003142C0"/>
    <w:rsid w:val="003147F3"/>
    <w:rsid w:val="00314E23"/>
    <w:rsid w:val="003150D6"/>
    <w:rsid w:val="00315889"/>
    <w:rsid w:val="00315B6C"/>
    <w:rsid w:val="00315BF7"/>
    <w:rsid w:val="003163A6"/>
    <w:rsid w:val="003164FE"/>
    <w:rsid w:val="00316802"/>
    <w:rsid w:val="00317192"/>
    <w:rsid w:val="003172F6"/>
    <w:rsid w:val="003201A5"/>
    <w:rsid w:val="0032099B"/>
    <w:rsid w:val="0032124A"/>
    <w:rsid w:val="00321A06"/>
    <w:rsid w:val="00321F20"/>
    <w:rsid w:val="003227AC"/>
    <w:rsid w:val="003229E4"/>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01"/>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124"/>
    <w:rsid w:val="00342250"/>
    <w:rsid w:val="003425F6"/>
    <w:rsid w:val="00343F30"/>
    <w:rsid w:val="003445E2"/>
    <w:rsid w:val="00344898"/>
    <w:rsid w:val="00345035"/>
    <w:rsid w:val="003450D6"/>
    <w:rsid w:val="0034571E"/>
    <w:rsid w:val="0034588A"/>
    <w:rsid w:val="00345EA6"/>
    <w:rsid w:val="0034601F"/>
    <w:rsid w:val="00346051"/>
    <w:rsid w:val="003460DD"/>
    <w:rsid w:val="003469E5"/>
    <w:rsid w:val="00346CFC"/>
    <w:rsid w:val="0034724E"/>
    <w:rsid w:val="00347282"/>
    <w:rsid w:val="00347D8F"/>
    <w:rsid w:val="0035040C"/>
    <w:rsid w:val="00350736"/>
    <w:rsid w:val="003508C0"/>
    <w:rsid w:val="00350C39"/>
    <w:rsid w:val="00350FBF"/>
    <w:rsid w:val="0035106C"/>
    <w:rsid w:val="003512F6"/>
    <w:rsid w:val="00351DCD"/>
    <w:rsid w:val="00351F31"/>
    <w:rsid w:val="0035213A"/>
    <w:rsid w:val="0035260C"/>
    <w:rsid w:val="00352B74"/>
    <w:rsid w:val="00353757"/>
    <w:rsid w:val="00353ACF"/>
    <w:rsid w:val="00354B12"/>
    <w:rsid w:val="00355A13"/>
    <w:rsid w:val="003561B3"/>
    <w:rsid w:val="003563AD"/>
    <w:rsid w:val="003570B2"/>
    <w:rsid w:val="00360759"/>
    <w:rsid w:val="00360827"/>
    <w:rsid w:val="003608B7"/>
    <w:rsid w:val="00360A0E"/>
    <w:rsid w:val="00361508"/>
    <w:rsid w:val="00361AB8"/>
    <w:rsid w:val="00361DA5"/>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4D8"/>
    <w:rsid w:val="00371DD7"/>
    <w:rsid w:val="003727C8"/>
    <w:rsid w:val="00372872"/>
    <w:rsid w:val="00372CBA"/>
    <w:rsid w:val="00372F2C"/>
    <w:rsid w:val="0037300C"/>
    <w:rsid w:val="00373C2C"/>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37B6"/>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36E"/>
    <w:rsid w:val="003A0595"/>
    <w:rsid w:val="003A1111"/>
    <w:rsid w:val="003A16EA"/>
    <w:rsid w:val="003A17C4"/>
    <w:rsid w:val="003A2771"/>
    <w:rsid w:val="003A2BC6"/>
    <w:rsid w:val="003A2DF5"/>
    <w:rsid w:val="003A33CF"/>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6BD"/>
    <w:rsid w:val="003E08E3"/>
    <w:rsid w:val="003E1357"/>
    <w:rsid w:val="003E1A6D"/>
    <w:rsid w:val="003E1EA0"/>
    <w:rsid w:val="003E26B0"/>
    <w:rsid w:val="003E2A67"/>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4E7"/>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25FA"/>
    <w:rsid w:val="00414648"/>
    <w:rsid w:val="00414B57"/>
    <w:rsid w:val="004159DE"/>
    <w:rsid w:val="0041662E"/>
    <w:rsid w:val="00417FB8"/>
    <w:rsid w:val="00420F5E"/>
    <w:rsid w:val="004216F1"/>
    <w:rsid w:val="004217C8"/>
    <w:rsid w:val="00421B3D"/>
    <w:rsid w:val="0042212D"/>
    <w:rsid w:val="00423934"/>
    <w:rsid w:val="00423C71"/>
    <w:rsid w:val="00423F15"/>
    <w:rsid w:val="00424845"/>
    <w:rsid w:val="00424FE0"/>
    <w:rsid w:val="00425104"/>
    <w:rsid w:val="004256CF"/>
    <w:rsid w:val="004261D8"/>
    <w:rsid w:val="004263E6"/>
    <w:rsid w:val="004308B3"/>
    <w:rsid w:val="00430D4C"/>
    <w:rsid w:val="004310CE"/>
    <w:rsid w:val="00431A56"/>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162B"/>
    <w:rsid w:val="00442687"/>
    <w:rsid w:val="004431E9"/>
    <w:rsid w:val="0044325C"/>
    <w:rsid w:val="0044492E"/>
    <w:rsid w:val="00444D29"/>
    <w:rsid w:val="004458F8"/>
    <w:rsid w:val="00445CCF"/>
    <w:rsid w:val="00446170"/>
    <w:rsid w:val="004465FA"/>
    <w:rsid w:val="00446BB1"/>
    <w:rsid w:val="00446FC8"/>
    <w:rsid w:val="0044721A"/>
    <w:rsid w:val="00447326"/>
    <w:rsid w:val="00447C65"/>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071E"/>
    <w:rsid w:val="004710EE"/>
    <w:rsid w:val="00471334"/>
    <w:rsid w:val="004717EF"/>
    <w:rsid w:val="00472467"/>
    <w:rsid w:val="0047315F"/>
    <w:rsid w:val="00474632"/>
    <w:rsid w:val="00474A0D"/>
    <w:rsid w:val="0047635E"/>
    <w:rsid w:val="00476B1D"/>
    <w:rsid w:val="00476BAD"/>
    <w:rsid w:val="00476DEF"/>
    <w:rsid w:val="00480E1F"/>
    <w:rsid w:val="004827B8"/>
    <w:rsid w:val="00482C9B"/>
    <w:rsid w:val="00482EAA"/>
    <w:rsid w:val="004833AB"/>
    <w:rsid w:val="0048345F"/>
    <w:rsid w:val="00483A13"/>
    <w:rsid w:val="00483ADA"/>
    <w:rsid w:val="00484F7C"/>
    <w:rsid w:val="004860A7"/>
    <w:rsid w:val="0048680C"/>
    <w:rsid w:val="00487D8D"/>
    <w:rsid w:val="00487E87"/>
    <w:rsid w:val="00491D52"/>
    <w:rsid w:val="00492A7D"/>
    <w:rsid w:val="00493B59"/>
    <w:rsid w:val="004952F6"/>
    <w:rsid w:val="00495658"/>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260B"/>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AB8"/>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2533"/>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030"/>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4F7E4E"/>
    <w:rsid w:val="0050237D"/>
    <w:rsid w:val="00502565"/>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BA4"/>
    <w:rsid w:val="00512E73"/>
    <w:rsid w:val="00512F77"/>
    <w:rsid w:val="0051362F"/>
    <w:rsid w:val="005139F2"/>
    <w:rsid w:val="00513DA2"/>
    <w:rsid w:val="00513F6B"/>
    <w:rsid w:val="00514528"/>
    <w:rsid w:val="00515A75"/>
    <w:rsid w:val="00515E42"/>
    <w:rsid w:val="00516023"/>
    <w:rsid w:val="0051619E"/>
    <w:rsid w:val="005163D5"/>
    <w:rsid w:val="005163F9"/>
    <w:rsid w:val="00516449"/>
    <w:rsid w:val="005166AE"/>
    <w:rsid w:val="005168B8"/>
    <w:rsid w:val="005175C5"/>
    <w:rsid w:val="00517953"/>
    <w:rsid w:val="00517B43"/>
    <w:rsid w:val="00517C52"/>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E61"/>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0377"/>
    <w:rsid w:val="0056115F"/>
    <w:rsid w:val="00561946"/>
    <w:rsid w:val="00561B0F"/>
    <w:rsid w:val="00562731"/>
    <w:rsid w:val="00562A43"/>
    <w:rsid w:val="00563AC6"/>
    <w:rsid w:val="00563B8A"/>
    <w:rsid w:val="0056452E"/>
    <w:rsid w:val="00564D63"/>
    <w:rsid w:val="005654C5"/>
    <w:rsid w:val="00566F75"/>
    <w:rsid w:val="005673EC"/>
    <w:rsid w:val="0056749A"/>
    <w:rsid w:val="00567EC2"/>
    <w:rsid w:val="005707DE"/>
    <w:rsid w:val="00570D7D"/>
    <w:rsid w:val="00571046"/>
    <w:rsid w:val="00571CFC"/>
    <w:rsid w:val="00572081"/>
    <w:rsid w:val="005724E3"/>
    <w:rsid w:val="00573799"/>
    <w:rsid w:val="00574DB0"/>
    <w:rsid w:val="005754C2"/>
    <w:rsid w:val="00575B93"/>
    <w:rsid w:val="00580329"/>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6FB5"/>
    <w:rsid w:val="00587344"/>
    <w:rsid w:val="00587495"/>
    <w:rsid w:val="00587DD7"/>
    <w:rsid w:val="00590230"/>
    <w:rsid w:val="0059025B"/>
    <w:rsid w:val="0059174E"/>
    <w:rsid w:val="005918EB"/>
    <w:rsid w:val="0059273A"/>
    <w:rsid w:val="005927C9"/>
    <w:rsid w:val="00592DC1"/>
    <w:rsid w:val="00593E8F"/>
    <w:rsid w:val="00594B45"/>
    <w:rsid w:val="00596275"/>
    <w:rsid w:val="0059676A"/>
    <w:rsid w:val="005969A8"/>
    <w:rsid w:val="00596D0F"/>
    <w:rsid w:val="005976F5"/>
    <w:rsid w:val="00597CC4"/>
    <w:rsid w:val="005A039E"/>
    <w:rsid w:val="005A08E3"/>
    <w:rsid w:val="005A13C8"/>
    <w:rsid w:val="005A15CA"/>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22DD"/>
    <w:rsid w:val="005C25EF"/>
    <w:rsid w:val="005C3156"/>
    <w:rsid w:val="005C31CA"/>
    <w:rsid w:val="005C3A46"/>
    <w:rsid w:val="005C3A73"/>
    <w:rsid w:val="005C3C7D"/>
    <w:rsid w:val="005C44D5"/>
    <w:rsid w:val="005C465F"/>
    <w:rsid w:val="005C4AE6"/>
    <w:rsid w:val="005C4BC1"/>
    <w:rsid w:val="005C5661"/>
    <w:rsid w:val="005C58E7"/>
    <w:rsid w:val="005C5C9A"/>
    <w:rsid w:val="005C76AB"/>
    <w:rsid w:val="005D0014"/>
    <w:rsid w:val="005D078B"/>
    <w:rsid w:val="005D29B0"/>
    <w:rsid w:val="005D3240"/>
    <w:rsid w:val="005D3951"/>
    <w:rsid w:val="005D3AD4"/>
    <w:rsid w:val="005D455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51F"/>
    <w:rsid w:val="005F18CC"/>
    <w:rsid w:val="005F1A07"/>
    <w:rsid w:val="005F1E54"/>
    <w:rsid w:val="005F210A"/>
    <w:rsid w:val="005F2B6D"/>
    <w:rsid w:val="005F2D52"/>
    <w:rsid w:val="005F2EB2"/>
    <w:rsid w:val="005F3818"/>
    <w:rsid w:val="005F4B92"/>
    <w:rsid w:val="005F65C0"/>
    <w:rsid w:val="005F6A84"/>
    <w:rsid w:val="006001CC"/>
    <w:rsid w:val="00600848"/>
    <w:rsid w:val="006017BA"/>
    <w:rsid w:val="00601C56"/>
    <w:rsid w:val="00602C1D"/>
    <w:rsid w:val="00603850"/>
    <w:rsid w:val="00603B55"/>
    <w:rsid w:val="0060439E"/>
    <w:rsid w:val="00605762"/>
    <w:rsid w:val="00605AC7"/>
    <w:rsid w:val="00606FF0"/>
    <w:rsid w:val="006106E2"/>
    <w:rsid w:val="00610891"/>
    <w:rsid w:val="00610F74"/>
    <w:rsid w:val="00611B65"/>
    <w:rsid w:val="006120AB"/>
    <w:rsid w:val="006122D7"/>
    <w:rsid w:val="00612528"/>
    <w:rsid w:val="0061252A"/>
    <w:rsid w:val="006128CF"/>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2378"/>
    <w:rsid w:val="0062360A"/>
    <w:rsid w:val="006236D1"/>
    <w:rsid w:val="00623775"/>
    <w:rsid w:val="006245EA"/>
    <w:rsid w:val="00624965"/>
    <w:rsid w:val="00625250"/>
    <w:rsid w:val="00625B31"/>
    <w:rsid w:val="006260C7"/>
    <w:rsid w:val="006267FD"/>
    <w:rsid w:val="00626E62"/>
    <w:rsid w:val="00626EFE"/>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5D3F"/>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5155"/>
    <w:rsid w:val="0068682B"/>
    <w:rsid w:val="006875E7"/>
    <w:rsid w:val="00687B92"/>
    <w:rsid w:val="00691ACC"/>
    <w:rsid w:val="00691ED5"/>
    <w:rsid w:val="0069210F"/>
    <w:rsid w:val="00692874"/>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560F"/>
    <w:rsid w:val="006A695C"/>
    <w:rsid w:val="006A6AF6"/>
    <w:rsid w:val="006A6FCF"/>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450"/>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5DBC"/>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5EB4"/>
    <w:rsid w:val="006E6883"/>
    <w:rsid w:val="006E6A39"/>
    <w:rsid w:val="006E7126"/>
    <w:rsid w:val="006E73FA"/>
    <w:rsid w:val="006E76DB"/>
    <w:rsid w:val="006E79C3"/>
    <w:rsid w:val="006F015B"/>
    <w:rsid w:val="006F0D61"/>
    <w:rsid w:val="006F1D68"/>
    <w:rsid w:val="006F2B1E"/>
    <w:rsid w:val="006F2D9F"/>
    <w:rsid w:val="006F30C6"/>
    <w:rsid w:val="006F41B8"/>
    <w:rsid w:val="006F4394"/>
    <w:rsid w:val="006F4B58"/>
    <w:rsid w:val="006F5C87"/>
    <w:rsid w:val="006F664C"/>
    <w:rsid w:val="006F76C2"/>
    <w:rsid w:val="006F7754"/>
    <w:rsid w:val="0070042B"/>
    <w:rsid w:val="007004DE"/>
    <w:rsid w:val="007011DE"/>
    <w:rsid w:val="00701597"/>
    <w:rsid w:val="00701799"/>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728"/>
    <w:rsid w:val="00712857"/>
    <w:rsid w:val="00713A54"/>
    <w:rsid w:val="007159A4"/>
    <w:rsid w:val="007159C0"/>
    <w:rsid w:val="00716768"/>
    <w:rsid w:val="00720455"/>
    <w:rsid w:val="00720970"/>
    <w:rsid w:val="00720D13"/>
    <w:rsid w:val="00720E71"/>
    <w:rsid w:val="0072137B"/>
    <w:rsid w:val="00721547"/>
    <w:rsid w:val="007218EF"/>
    <w:rsid w:val="00722002"/>
    <w:rsid w:val="007222BD"/>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4CF2"/>
    <w:rsid w:val="007351C4"/>
    <w:rsid w:val="007353D5"/>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1FD7"/>
    <w:rsid w:val="00752875"/>
    <w:rsid w:val="00753100"/>
    <w:rsid w:val="00754207"/>
    <w:rsid w:val="007543EB"/>
    <w:rsid w:val="00754F6A"/>
    <w:rsid w:val="007550A6"/>
    <w:rsid w:val="007555AF"/>
    <w:rsid w:val="00756EAF"/>
    <w:rsid w:val="00756F0E"/>
    <w:rsid w:val="00756FD8"/>
    <w:rsid w:val="00757274"/>
    <w:rsid w:val="00757A80"/>
    <w:rsid w:val="00757DDC"/>
    <w:rsid w:val="00757FB7"/>
    <w:rsid w:val="00761094"/>
    <w:rsid w:val="00761919"/>
    <w:rsid w:val="00761B5B"/>
    <w:rsid w:val="00761B90"/>
    <w:rsid w:val="00761D4A"/>
    <w:rsid w:val="00762A6B"/>
    <w:rsid w:val="00762AEC"/>
    <w:rsid w:val="00762DFB"/>
    <w:rsid w:val="0076357B"/>
    <w:rsid w:val="00763DF3"/>
    <w:rsid w:val="007659CF"/>
    <w:rsid w:val="00765BBE"/>
    <w:rsid w:val="007661F7"/>
    <w:rsid w:val="0076668D"/>
    <w:rsid w:val="00766F7C"/>
    <w:rsid w:val="00770259"/>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A7C50"/>
    <w:rsid w:val="007B0459"/>
    <w:rsid w:val="007B0733"/>
    <w:rsid w:val="007B0B66"/>
    <w:rsid w:val="007B118B"/>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4562"/>
    <w:rsid w:val="007C52C8"/>
    <w:rsid w:val="007C6823"/>
    <w:rsid w:val="007C6950"/>
    <w:rsid w:val="007D0DA3"/>
    <w:rsid w:val="007D0ED5"/>
    <w:rsid w:val="007D1C86"/>
    <w:rsid w:val="007D2363"/>
    <w:rsid w:val="007D4F30"/>
    <w:rsid w:val="007D4FC0"/>
    <w:rsid w:val="007D58D9"/>
    <w:rsid w:val="007D5C90"/>
    <w:rsid w:val="007D5E1D"/>
    <w:rsid w:val="007D6068"/>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088"/>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3A6"/>
    <w:rsid w:val="008154A3"/>
    <w:rsid w:val="00815DCA"/>
    <w:rsid w:val="00816ABC"/>
    <w:rsid w:val="008177CF"/>
    <w:rsid w:val="0081780F"/>
    <w:rsid w:val="00817F0A"/>
    <w:rsid w:val="00820460"/>
    <w:rsid w:val="0082046D"/>
    <w:rsid w:val="008204C4"/>
    <w:rsid w:val="008209B1"/>
    <w:rsid w:val="00820D2D"/>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6FED"/>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782"/>
    <w:rsid w:val="00853C25"/>
    <w:rsid w:val="00853E01"/>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78F"/>
    <w:rsid w:val="008708D1"/>
    <w:rsid w:val="008712D4"/>
    <w:rsid w:val="00871390"/>
    <w:rsid w:val="00871B4B"/>
    <w:rsid w:val="0087243B"/>
    <w:rsid w:val="00872919"/>
    <w:rsid w:val="00873281"/>
    <w:rsid w:val="00873B14"/>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19C"/>
    <w:rsid w:val="008908BD"/>
    <w:rsid w:val="00890EAF"/>
    <w:rsid w:val="00891805"/>
    <w:rsid w:val="00892315"/>
    <w:rsid w:val="008925FB"/>
    <w:rsid w:val="008930DC"/>
    <w:rsid w:val="008932B5"/>
    <w:rsid w:val="008935A5"/>
    <w:rsid w:val="00893782"/>
    <w:rsid w:val="00893B27"/>
    <w:rsid w:val="00893D5F"/>
    <w:rsid w:val="00894053"/>
    <w:rsid w:val="0089437E"/>
    <w:rsid w:val="008948B6"/>
    <w:rsid w:val="00894978"/>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372"/>
    <w:rsid w:val="008C1DA1"/>
    <w:rsid w:val="008C284A"/>
    <w:rsid w:val="008C32B0"/>
    <w:rsid w:val="008C3E09"/>
    <w:rsid w:val="008C426F"/>
    <w:rsid w:val="008C4729"/>
    <w:rsid w:val="008C485D"/>
    <w:rsid w:val="008C48C3"/>
    <w:rsid w:val="008C5075"/>
    <w:rsid w:val="008C553F"/>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2F3F"/>
    <w:rsid w:val="008F32AC"/>
    <w:rsid w:val="008F414D"/>
    <w:rsid w:val="008F46D2"/>
    <w:rsid w:val="008F4F65"/>
    <w:rsid w:val="008F54A2"/>
    <w:rsid w:val="008F6730"/>
    <w:rsid w:val="008F6958"/>
    <w:rsid w:val="008F756B"/>
    <w:rsid w:val="009004DA"/>
    <w:rsid w:val="00900CFB"/>
    <w:rsid w:val="00901A5F"/>
    <w:rsid w:val="009026A9"/>
    <w:rsid w:val="0090370F"/>
    <w:rsid w:val="009039A4"/>
    <w:rsid w:val="00903B17"/>
    <w:rsid w:val="00903C03"/>
    <w:rsid w:val="00903DE6"/>
    <w:rsid w:val="00904092"/>
    <w:rsid w:val="009042DB"/>
    <w:rsid w:val="009044F7"/>
    <w:rsid w:val="009055D6"/>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A91"/>
    <w:rsid w:val="00937B37"/>
    <w:rsid w:val="00941523"/>
    <w:rsid w:val="009416AC"/>
    <w:rsid w:val="00941A79"/>
    <w:rsid w:val="00941BFC"/>
    <w:rsid w:val="0094314E"/>
    <w:rsid w:val="0094329E"/>
    <w:rsid w:val="00943934"/>
    <w:rsid w:val="00943D83"/>
    <w:rsid w:val="0094500D"/>
    <w:rsid w:val="00945247"/>
    <w:rsid w:val="00945358"/>
    <w:rsid w:val="009455F1"/>
    <w:rsid w:val="00945AEA"/>
    <w:rsid w:val="00945D2F"/>
    <w:rsid w:val="00945F7E"/>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2814"/>
    <w:rsid w:val="0098355E"/>
    <w:rsid w:val="00983E9C"/>
    <w:rsid w:val="00984427"/>
    <w:rsid w:val="009851A3"/>
    <w:rsid w:val="009852E9"/>
    <w:rsid w:val="00987788"/>
    <w:rsid w:val="009900C3"/>
    <w:rsid w:val="00990EEC"/>
    <w:rsid w:val="00990F21"/>
    <w:rsid w:val="00991997"/>
    <w:rsid w:val="009935DD"/>
    <w:rsid w:val="00993DCB"/>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4CE"/>
    <w:rsid w:val="009A386D"/>
    <w:rsid w:val="009A46B4"/>
    <w:rsid w:val="009A4E97"/>
    <w:rsid w:val="009A57FB"/>
    <w:rsid w:val="009A61D7"/>
    <w:rsid w:val="009A62F1"/>
    <w:rsid w:val="009A6471"/>
    <w:rsid w:val="009A6F92"/>
    <w:rsid w:val="009A7E1D"/>
    <w:rsid w:val="009A7E20"/>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1DF"/>
    <w:rsid w:val="009E0217"/>
    <w:rsid w:val="009E05A7"/>
    <w:rsid w:val="009E0F08"/>
    <w:rsid w:val="009E10BE"/>
    <w:rsid w:val="009E1972"/>
    <w:rsid w:val="009E20DA"/>
    <w:rsid w:val="009E3270"/>
    <w:rsid w:val="009E45D6"/>
    <w:rsid w:val="009E4FFB"/>
    <w:rsid w:val="009E583D"/>
    <w:rsid w:val="009E5A85"/>
    <w:rsid w:val="009E651E"/>
    <w:rsid w:val="009E6602"/>
    <w:rsid w:val="009E6838"/>
    <w:rsid w:val="009E6DB6"/>
    <w:rsid w:val="009E736A"/>
    <w:rsid w:val="009F0825"/>
    <w:rsid w:val="009F0A0F"/>
    <w:rsid w:val="009F0BFA"/>
    <w:rsid w:val="009F1A23"/>
    <w:rsid w:val="009F3787"/>
    <w:rsid w:val="009F398B"/>
    <w:rsid w:val="009F441D"/>
    <w:rsid w:val="009F44AF"/>
    <w:rsid w:val="009F52CB"/>
    <w:rsid w:val="009F539F"/>
    <w:rsid w:val="009F58A8"/>
    <w:rsid w:val="009F5EC8"/>
    <w:rsid w:val="009F60E9"/>
    <w:rsid w:val="009F6C0B"/>
    <w:rsid w:val="009F786E"/>
    <w:rsid w:val="009F7C73"/>
    <w:rsid w:val="00A00FA8"/>
    <w:rsid w:val="00A01CCB"/>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187"/>
    <w:rsid w:val="00A20D65"/>
    <w:rsid w:val="00A21080"/>
    <w:rsid w:val="00A212C2"/>
    <w:rsid w:val="00A216EA"/>
    <w:rsid w:val="00A22874"/>
    <w:rsid w:val="00A22F58"/>
    <w:rsid w:val="00A2462B"/>
    <w:rsid w:val="00A24672"/>
    <w:rsid w:val="00A24921"/>
    <w:rsid w:val="00A24D58"/>
    <w:rsid w:val="00A26374"/>
    <w:rsid w:val="00A271DC"/>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252"/>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AFE"/>
    <w:rsid w:val="00A55B49"/>
    <w:rsid w:val="00A565AE"/>
    <w:rsid w:val="00A567FA"/>
    <w:rsid w:val="00A57347"/>
    <w:rsid w:val="00A60361"/>
    <w:rsid w:val="00A604F5"/>
    <w:rsid w:val="00A60DDA"/>
    <w:rsid w:val="00A6112D"/>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4988"/>
    <w:rsid w:val="00A754AF"/>
    <w:rsid w:val="00A76A85"/>
    <w:rsid w:val="00A76B45"/>
    <w:rsid w:val="00A7715F"/>
    <w:rsid w:val="00A7740B"/>
    <w:rsid w:val="00A777B4"/>
    <w:rsid w:val="00A806D8"/>
    <w:rsid w:val="00A807D9"/>
    <w:rsid w:val="00A80A63"/>
    <w:rsid w:val="00A815C6"/>
    <w:rsid w:val="00A81682"/>
    <w:rsid w:val="00A824F4"/>
    <w:rsid w:val="00A8277A"/>
    <w:rsid w:val="00A82882"/>
    <w:rsid w:val="00A83CBF"/>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264"/>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13B"/>
    <w:rsid w:val="00AB0357"/>
    <w:rsid w:val="00AB0A4C"/>
    <w:rsid w:val="00AB0DA8"/>
    <w:rsid w:val="00AB0E16"/>
    <w:rsid w:val="00AB13F4"/>
    <w:rsid w:val="00AB1D14"/>
    <w:rsid w:val="00AB1DD1"/>
    <w:rsid w:val="00AB2BFC"/>
    <w:rsid w:val="00AB3263"/>
    <w:rsid w:val="00AB3753"/>
    <w:rsid w:val="00AB38C0"/>
    <w:rsid w:val="00AB3DDE"/>
    <w:rsid w:val="00AB40B4"/>
    <w:rsid w:val="00AB4EA8"/>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C7E95"/>
    <w:rsid w:val="00AD0054"/>
    <w:rsid w:val="00AD066D"/>
    <w:rsid w:val="00AD0B38"/>
    <w:rsid w:val="00AD1C41"/>
    <w:rsid w:val="00AD22B1"/>
    <w:rsid w:val="00AD2AD1"/>
    <w:rsid w:val="00AD2E16"/>
    <w:rsid w:val="00AD3C19"/>
    <w:rsid w:val="00AD4547"/>
    <w:rsid w:val="00AD47DC"/>
    <w:rsid w:val="00AD5C30"/>
    <w:rsid w:val="00AD5CE8"/>
    <w:rsid w:val="00AD6524"/>
    <w:rsid w:val="00AD75D3"/>
    <w:rsid w:val="00AE0552"/>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6C8"/>
    <w:rsid w:val="00B06D12"/>
    <w:rsid w:val="00B06EBC"/>
    <w:rsid w:val="00B07A7B"/>
    <w:rsid w:val="00B1013C"/>
    <w:rsid w:val="00B10191"/>
    <w:rsid w:val="00B11048"/>
    <w:rsid w:val="00B11398"/>
    <w:rsid w:val="00B11879"/>
    <w:rsid w:val="00B11AE8"/>
    <w:rsid w:val="00B11F55"/>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48AC"/>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911"/>
    <w:rsid w:val="00B34BA0"/>
    <w:rsid w:val="00B34D43"/>
    <w:rsid w:val="00B35A9F"/>
    <w:rsid w:val="00B35E18"/>
    <w:rsid w:val="00B36178"/>
    <w:rsid w:val="00B36692"/>
    <w:rsid w:val="00B370D7"/>
    <w:rsid w:val="00B37624"/>
    <w:rsid w:val="00B37B69"/>
    <w:rsid w:val="00B4002D"/>
    <w:rsid w:val="00B401BA"/>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6E5F"/>
    <w:rsid w:val="00B67202"/>
    <w:rsid w:val="00B675F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1200"/>
    <w:rsid w:val="00B92552"/>
    <w:rsid w:val="00B930B3"/>
    <w:rsid w:val="00B938F8"/>
    <w:rsid w:val="00B93B80"/>
    <w:rsid w:val="00B93CB9"/>
    <w:rsid w:val="00B943F4"/>
    <w:rsid w:val="00B94A56"/>
    <w:rsid w:val="00B94B85"/>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336"/>
    <w:rsid w:val="00BB0EBB"/>
    <w:rsid w:val="00BB12E6"/>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4BB"/>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0BF"/>
    <w:rsid w:val="00BD64B2"/>
    <w:rsid w:val="00BD652A"/>
    <w:rsid w:val="00BD676E"/>
    <w:rsid w:val="00BD69C3"/>
    <w:rsid w:val="00BE08BA"/>
    <w:rsid w:val="00BE0E99"/>
    <w:rsid w:val="00BE1F8B"/>
    <w:rsid w:val="00BE216C"/>
    <w:rsid w:val="00BE23E3"/>
    <w:rsid w:val="00BE2984"/>
    <w:rsid w:val="00BE44B7"/>
    <w:rsid w:val="00BE4B19"/>
    <w:rsid w:val="00BE578F"/>
    <w:rsid w:val="00BE58BF"/>
    <w:rsid w:val="00BE6A1F"/>
    <w:rsid w:val="00BF0D40"/>
    <w:rsid w:val="00BF0D7A"/>
    <w:rsid w:val="00BF1CAE"/>
    <w:rsid w:val="00BF222F"/>
    <w:rsid w:val="00BF23A1"/>
    <w:rsid w:val="00BF24CF"/>
    <w:rsid w:val="00BF2F44"/>
    <w:rsid w:val="00BF33C3"/>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4C2"/>
    <w:rsid w:val="00C11875"/>
    <w:rsid w:val="00C1245A"/>
    <w:rsid w:val="00C124C1"/>
    <w:rsid w:val="00C12674"/>
    <w:rsid w:val="00C13A92"/>
    <w:rsid w:val="00C1418D"/>
    <w:rsid w:val="00C141B9"/>
    <w:rsid w:val="00C1437D"/>
    <w:rsid w:val="00C14687"/>
    <w:rsid w:val="00C14B4C"/>
    <w:rsid w:val="00C151DC"/>
    <w:rsid w:val="00C16486"/>
    <w:rsid w:val="00C172D0"/>
    <w:rsid w:val="00C17405"/>
    <w:rsid w:val="00C174D8"/>
    <w:rsid w:val="00C17E22"/>
    <w:rsid w:val="00C2056C"/>
    <w:rsid w:val="00C2087C"/>
    <w:rsid w:val="00C20986"/>
    <w:rsid w:val="00C2181D"/>
    <w:rsid w:val="00C219FB"/>
    <w:rsid w:val="00C2232D"/>
    <w:rsid w:val="00C2255C"/>
    <w:rsid w:val="00C229F7"/>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451"/>
    <w:rsid w:val="00C325CD"/>
    <w:rsid w:val="00C32AAD"/>
    <w:rsid w:val="00C33513"/>
    <w:rsid w:val="00C34244"/>
    <w:rsid w:val="00C35562"/>
    <w:rsid w:val="00C35DFD"/>
    <w:rsid w:val="00C360EA"/>
    <w:rsid w:val="00C36353"/>
    <w:rsid w:val="00C365DB"/>
    <w:rsid w:val="00C36D9B"/>
    <w:rsid w:val="00C373BE"/>
    <w:rsid w:val="00C37B06"/>
    <w:rsid w:val="00C40EB1"/>
    <w:rsid w:val="00C419A5"/>
    <w:rsid w:val="00C42336"/>
    <w:rsid w:val="00C42349"/>
    <w:rsid w:val="00C431D0"/>
    <w:rsid w:val="00C43240"/>
    <w:rsid w:val="00C44C0B"/>
    <w:rsid w:val="00C45427"/>
    <w:rsid w:val="00C45C3E"/>
    <w:rsid w:val="00C45EDA"/>
    <w:rsid w:val="00C45F31"/>
    <w:rsid w:val="00C46641"/>
    <w:rsid w:val="00C46AED"/>
    <w:rsid w:val="00C47202"/>
    <w:rsid w:val="00C47C92"/>
    <w:rsid w:val="00C50856"/>
    <w:rsid w:val="00C50B86"/>
    <w:rsid w:val="00C50CDD"/>
    <w:rsid w:val="00C51484"/>
    <w:rsid w:val="00C51D76"/>
    <w:rsid w:val="00C51F1B"/>
    <w:rsid w:val="00C5220A"/>
    <w:rsid w:val="00C52925"/>
    <w:rsid w:val="00C5315B"/>
    <w:rsid w:val="00C54C44"/>
    <w:rsid w:val="00C54EA8"/>
    <w:rsid w:val="00C554CA"/>
    <w:rsid w:val="00C55D44"/>
    <w:rsid w:val="00C56C25"/>
    <w:rsid w:val="00C579BA"/>
    <w:rsid w:val="00C6055D"/>
    <w:rsid w:val="00C60613"/>
    <w:rsid w:val="00C60C9C"/>
    <w:rsid w:val="00C62638"/>
    <w:rsid w:val="00C62A46"/>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87F"/>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2E20"/>
    <w:rsid w:val="00C93C57"/>
    <w:rsid w:val="00C94C86"/>
    <w:rsid w:val="00C95A87"/>
    <w:rsid w:val="00C95B70"/>
    <w:rsid w:val="00C96497"/>
    <w:rsid w:val="00C96ABC"/>
    <w:rsid w:val="00C96D01"/>
    <w:rsid w:val="00C96D47"/>
    <w:rsid w:val="00C9766B"/>
    <w:rsid w:val="00C977EE"/>
    <w:rsid w:val="00C97B07"/>
    <w:rsid w:val="00C97B5E"/>
    <w:rsid w:val="00CA01C6"/>
    <w:rsid w:val="00CA093C"/>
    <w:rsid w:val="00CA0CD0"/>
    <w:rsid w:val="00CA15EF"/>
    <w:rsid w:val="00CA1FAD"/>
    <w:rsid w:val="00CA2F33"/>
    <w:rsid w:val="00CA3A2C"/>
    <w:rsid w:val="00CA46DB"/>
    <w:rsid w:val="00CA4DAE"/>
    <w:rsid w:val="00CA5FFF"/>
    <w:rsid w:val="00CA66A2"/>
    <w:rsid w:val="00CA67D5"/>
    <w:rsid w:val="00CA69AB"/>
    <w:rsid w:val="00CA7B4F"/>
    <w:rsid w:val="00CA7E01"/>
    <w:rsid w:val="00CB0106"/>
    <w:rsid w:val="00CB03B7"/>
    <w:rsid w:val="00CB10B6"/>
    <w:rsid w:val="00CB16B9"/>
    <w:rsid w:val="00CB16BF"/>
    <w:rsid w:val="00CB23A6"/>
    <w:rsid w:val="00CB34F2"/>
    <w:rsid w:val="00CB3668"/>
    <w:rsid w:val="00CB4F54"/>
    <w:rsid w:val="00CB5159"/>
    <w:rsid w:val="00CB56DC"/>
    <w:rsid w:val="00CB5961"/>
    <w:rsid w:val="00CB62D2"/>
    <w:rsid w:val="00CB645E"/>
    <w:rsid w:val="00CB65DC"/>
    <w:rsid w:val="00CB66F1"/>
    <w:rsid w:val="00CB75D8"/>
    <w:rsid w:val="00CB7C88"/>
    <w:rsid w:val="00CC1552"/>
    <w:rsid w:val="00CC1B16"/>
    <w:rsid w:val="00CC2379"/>
    <w:rsid w:val="00CC2C46"/>
    <w:rsid w:val="00CC4724"/>
    <w:rsid w:val="00CC5C61"/>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6830"/>
    <w:rsid w:val="00CE700F"/>
    <w:rsid w:val="00CE70DE"/>
    <w:rsid w:val="00CE7462"/>
    <w:rsid w:val="00CE7B8E"/>
    <w:rsid w:val="00CF21FE"/>
    <w:rsid w:val="00CF23E1"/>
    <w:rsid w:val="00CF2795"/>
    <w:rsid w:val="00CF2F94"/>
    <w:rsid w:val="00CF3538"/>
    <w:rsid w:val="00CF3857"/>
    <w:rsid w:val="00CF3A45"/>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1E7D"/>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3CB5"/>
    <w:rsid w:val="00D14672"/>
    <w:rsid w:val="00D15355"/>
    <w:rsid w:val="00D15B9D"/>
    <w:rsid w:val="00D15DC6"/>
    <w:rsid w:val="00D167EA"/>
    <w:rsid w:val="00D16A45"/>
    <w:rsid w:val="00D16A4C"/>
    <w:rsid w:val="00D16C76"/>
    <w:rsid w:val="00D17D8E"/>
    <w:rsid w:val="00D21052"/>
    <w:rsid w:val="00D21B12"/>
    <w:rsid w:val="00D21B48"/>
    <w:rsid w:val="00D228C8"/>
    <w:rsid w:val="00D229FE"/>
    <w:rsid w:val="00D22DE6"/>
    <w:rsid w:val="00D22E9A"/>
    <w:rsid w:val="00D2471D"/>
    <w:rsid w:val="00D24FA8"/>
    <w:rsid w:val="00D25B06"/>
    <w:rsid w:val="00D25B40"/>
    <w:rsid w:val="00D26248"/>
    <w:rsid w:val="00D263A0"/>
    <w:rsid w:val="00D263ED"/>
    <w:rsid w:val="00D30AB6"/>
    <w:rsid w:val="00D30CC8"/>
    <w:rsid w:val="00D30D9E"/>
    <w:rsid w:val="00D31102"/>
    <w:rsid w:val="00D312CE"/>
    <w:rsid w:val="00D31926"/>
    <w:rsid w:val="00D326B8"/>
    <w:rsid w:val="00D3374B"/>
    <w:rsid w:val="00D342C9"/>
    <w:rsid w:val="00D349BE"/>
    <w:rsid w:val="00D3513F"/>
    <w:rsid w:val="00D3537E"/>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C6D"/>
    <w:rsid w:val="00D45E90"/>
    <w:rsid w:val="00D4639B"/>
    <w:rsid w:val="00D46CF4"/>
    <w:rsid w:val="00D4769E"/>
    <w:rsid w:val="00D47C1B"/>
    <w:rsid w:val="00D51A3B"/>
    <w:rsid w:val="00D51E6F"/>
    <w:rsid w:val="00D521E1"/>
    <w:rsid w:val="00D52349"/>
    <w:rsid w:val="00D52DD7"/>
    <w:rsid w:val="00D53870"/>
    <w:rsid w:val="00D54A24"/>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3E6F"/>
    <w:rsid w:val="00D945B6"/>
    <w:rsid w:val="00D949B1"/>
    <w:rsid w:val="00D9594B"/>
    <w:rsid w:val="00D96339"/>
    <w:rsid w:val="00D96FCA"/>
    <w:rsid w:val="00D97AB3"/>
    <w:rsid w:val="00DA04F1"/>
    <w:rsid w:val="00DA0F62"/>
    <w:rsid w:val="00DA19D7"/>
    <w:rsid w:val="00DA1BC3"/>
    <w:rsid w:val="00DA1C3D"/>
    <w:rsid w:val="00DA2871"/>
    <w:rsid w:val="00DA32BF"/>
    <w:rsid w:val="00DA37FC"/>
    <w:rsid w:val="00DA3A65"/>
    <w:rsid w:val="00DA63A5"/>
    <w:rsid w:val="00DA6441"/>
    <w:rsid w:val="00DA6580"/>
    <w:rsid w:val="00DA65A6"/>
    <w:rsid w:val="00DA6AE6"/>
    <w:rsid w:val="00DA6F5D"/>
    <w:rsid w:val="00DA734E"/>
    <w:rsid w:val="00DA7530"/>
    <w:rsid w:val="00DA794F"/>
    <w:rsid w:val="00DB0DC6"/>
    <w:rsid w:val="00DB0E74"/>
    <w:rsid w:val="00DB1342"/>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02B"/>
    <w:rsid w:val="00DE3AAF"/>
    <w:rsid w:val="00DE3CAE"/>
    <w:rsid w:val="00DE4974"/>
    <w:rsid w:val="00DE5241"/>
    <w:rsid w:val="00DE5356"/>
    <w:rsid w:val="00DE5F9D"/>
    <w:rsid w:val="00DE71DF"/>
    <w:rsid w:val="00DE7727"/>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3B65"/>
    <w:rsid w:val="00E04686"/>
    <w:rsid w:val="00E04ABD"/>
    <w:rsid w:val="00E0559A"/>
    <w:rsid w:val="00E05FEA"/>
    <w:rsid w:val="00E06E1B"/>
    <w:rsid w:val="00E0716C"/>
    <w:rsid w:val="00E103A5"/>
    <w:rsid w:val="00E10B93"/>
    <w:rsid w:val="00E11116"/>
    <w:rsid w:val="00E11484"/>
    <w:rsid w:val="00E12262"/>
    <w:rsid w:val="00E124D0"/>
    <w:rsid w:val="00E1293C"/>
    <w:rsid w:val="00E135ED"/>
    <w:rsid w:val="00E13C6E"/>
    <w:rsid w:val="00E13E29"/>
    <w:rsid w:val="00E14DF9"/>
    <w:rsid w:val="00E14F5C"/>
    <w:rsid w:val="00E159A6"/>
    <w:rsid w:val="00E165A2"/>
    <w:rsid w:val="00E17419"/>
    <w:rsid w:val="00E20A3A"/>
    <w:rsid w:val="00E20B87"/>
    <w:rsid w:val="00E21537"/>
    <w:rsid w:val="00E21CC5"/>
    <w:rsid w:val="00E22815"/>
    <w:rsid w:val="00E23777"/>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102"/>
    <w:rsid w:val="00E472E5"/>
    <w:rsid w:val="00E479C0"/>
    <w:rsid w:val="00E47D16"/>
    <w:rsid w:val="00E5075A"/>
    <w:rsid w:val="00E50DE0"/>
    <w:rsid w:val="00E5121A"/>
    <w:rsid w:val="00E51AB4"/>
    <w:rsid w:val="00E5237E"/>
    <w:rsid w:val="00E5290A"/>
    <w:rsid w:val="00E53549"/>
    <w:rsid w:val="00E53B12"/>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1E90"/>
    <w:rsid w:val="00EA2AD4"/>
    <w:rsid w:val="00EA34B4"/>
    <w:rsid w:val="00EA3FD9"/>
    <w:rsid w:val="00EA4323"/>
    <w:rsid w:val="00EA5377"/>
    <w:rsid w:val="00EA548E"/>
    <w:rsid w:val="00EA5C2B"/>
    <w:rsid w:val="00EA68F7"/>
    <w:rsid w:val="00EA7CE4"/>
    <w:rsid w:val="00EB0946"/>
    <w:rsid w:val="00EB0989"/>
    <w:rsid w:val="00EB0E3C"/>
    <w:rsid w:val="00EB0F27"/>
    <w:rsid w:val="00EB1458"/>
    <w:rsid w:val="00EB15D3"/>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1FC1"/>
    <w:rsid w:val="00EC23C2"/>
    <w:rsid w:val="00EC27BC"/>
    <w:rsid w:val="00EC2C58"/>
    <w:rsid w:val="00EC3084"/>
    <w:rsid w:val="00EC38CD"/>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0E29"/>
    <w:rsid w:val="00F01AA9"/>
    <w:rsid w:val="00F01E39"/>
    <w:rsid w:val="00F027C8"/>
    <w:rsid w:val="00F02B09"/>
    <w:rsid w:val="00F02B7C"/>
    <w:rsid w:val="00F03888"/>
    <w:rsid w:val="00F03C8B"/>
    <w:rsid w:val="00F063EC"/>
    <w:rsid w:val="00F0672C"/>
    <w:rsid w:val="00F0796F"/>
    <w:rsid w:val="00F110B4"/>
    <w:rsid w:val="00F11BCE"/>
    <w:rsid w:val="00F11BFF"/>
    <w:rsid w:val="00F128F0"/>
    <w:rsid w:val="00F12D01"/>
    <w:rsid w:val="00F14933"/>
    <w:rsid w:val="00F151F4"/>
    <w:rsid w:val="00F16E9A"/>
    <w:rsid w:val="00F20EDF"/>
    <w:rsid w:val="00F210CF"/>
    <w:rsid w:val="00F21852"/>
    <w:rsid w:val="00F218B2"/>
    <w:rsid w:val="00F221ED"/>
    <w:rsid w:val="00F22B2E"/>
    <w:rsid w:val="00F23365"/>
    <w:rsid w:val="00F23992"/>
    <w:rsid w:val="00F24637"/>
    <w:rsid w:val="00F2465B"/>
    <w:rsid w:val="00F24918"/>
    <w:rsid w:val="00F24D71"/>
    <w:rsid w:val="00F2509E"/>
    <w:rsid w:val="00F25B8E"/>
    <w:rsid w:val="00F25D31"/>
    <w:rsid w:val="00F25FDA"/>
    <w:rsid w:val="00F26377"/>
    <w:rsid w:val="00F26494"/>
    <w:rsid w:val="00F2724C"/>
    <w:rsid w:val="00F302E8"/>
    <w:rsid w:val="00F30FA7"/>
    <w:rsid w:val="00F319B9"/>
    <w:rsid w:val="00F32793"/>
    <w:rsid w:val="00F32EDF"/>
    <w:rsid w:val="00F33704"/>
    <w:rsid w:val="00F339A2"/>
    <w:rsid w:val="00F33C48"/>
    <w:rsid w:val="00F34774"/>
    <w:rsid w:val="00F354AE"/>
    <w:rsid w:val="00F3554C"/>
    <w:rsid w:val="00F35974"/>
    <w:rsid w:val="00F35EE3"/>
    <w:rsid w:val="00F35F16"/>
    <w:rsid w:val="00F360A3"/>
    <w:rsid w:val="00F363B3"/>
    <w:rsid w:val="00F3663B"/>
    <w:rsid w:val="00F36E7E"/>
    <w:rsid w:val="00F37155"/>
    <w:rsid w:val="00F408B0"/>
    <w:rsid w:val="00F4163D"/>
    <w:rsid w:val="00F41966"/>
    <w:rsid w:val="00F424D8"/>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2F7"/>
    <w:rsid w:val="00F634AF"/>
    <w:rsid w:val="00F64045"/>
    <w:rsid w:val="00F64E27"/>
    <w:rsid w:val="00F655E5"/>
    <w:rsid w:val="00F65CF0"/>
    <w:rsid w:val="00F66C1E"/>
    <w:rsid w:val="00F6782C"/>
    <w:rsid w:val="00F67AC8"/>
    <w:rsid w:val="00F67F56"/>
    <w:rsid w:val="00F70E58"/>
    <w:rsid w:val="00F7198B"/>
    <w:rsid w:val="00F722AE"/>
    <w:rsid w:val="00F725BA"/>
    <w:rsid w:val="00F72A98"/>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5EDF"/>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B1B"/>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1D5"/>
    <w:rsid w:val="00FC3AC8"/>
    <w:rsid w:val="00FC45A0"/>
    <w:rsid w:val="00FC5E11"/>
    <w:rsid w:val="00FC6BBC"/>
    <w:rsid w:val="00FC6FC5"/>
    <w:rsid w:val="00FD0C6B"/>
    <w:rsid w:val="00FD0F92"/>
    <w:rsid w:val="00FD1275"/>
    <w:rsid w:val="00FD19D3"/>
    <w:rsid w:val="00FD31EC"/>
    <w:rsid w:val="00FD3BA0"/>
    <w:rsid w:val="00FD551A"/>
    <w:rsid w:val="00FD6D47"/>
    <w:rsid w:val="00FD7281"/>
    <w:rsid w:val="00FD7563"/>
    <w:rsid w:val="00FD76B8"/>
    <w:rsid w:val="00FD7869"/>
    <w:rsid w:val="00FD7CAF"/>
    <w:rsid w:val="00FE0462"/>
    <w:rsid w:val="00FE07B6"/>
    <w:rsid w:val="00FE0866"/>
    <w:rsid w:val="00FE0DA8"/>
    <w:rsid w:val="00FE2B2C"/>
    <w:rsid w:val="00FE312D"/>
    <w:rsid w:val="00FE40AD"/>
    <w:rsid w:val="00FE4C0C"/>
    <w:rsid w:val="00FE521D"/>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C2AB8"/>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youtu.be/k50vLsv-mFM" TargetMode="External"/><Relationship Id="rId21" Type="http://schemas.openxmlformats.org/officeDocument/2006/relationships/hyperlink" Target="https://doi.org/10.1002/jeab.70118" TargetMode="External"/><Relationship Id="rId42" Type="http://schemas.openxmlformats.org/officeDocument/2006/relationships/hyperlink" Target="https://doi.org/10.17605/OSF.IO/DKRM6" TargetMode="External"/><Relationship Id="rId63" Type="http://schemas.openxmlformats.org/officeDocument/2006/relationships/hyperlink" Target="https://doi.org/10.1002/jaba.761" TargetMode="External"/><Relationship Id="rId84" Type="http://schemas.openxmlformats.org/officeDocument/2006/relationships/hyperlink" Target="https://doi.org/10.1016/j.beproc.201.05.004" TargetMode="External"/><Relationship Id="rId138" Type="http://schemas.openxmlformats.org/officeDocument/2006/relationships/hyperlink" Target="https://youtu.be/Ci0wS0XNlDY" TargetMode="External"/><Relationship Id="rId107" Type="http://schemas.openxmlformats.org/officeDocument/2006/relationships/hyperlink" Target="https://doi.org/10.5281/zenodo.556737" TargetMode="External"/><Relationship Id="rId11" Type="http://schemas.openxmlformats.org/officeDocument/2006/relationships/hyperlink" Target="https://doi.org/10.2139/ssrn.6583485" TargetMode="External"/><Relationship Id="rId32" Type="http://schemas.openxmlformats.org/officeDocument/2006/relationships/hyperlink" Target="https://doi.org/10.1007/s40614-025-00459-z" TargetMode="External"/><Relationship Id="rId53" Type="http://schemas.openxmlformats.org/officeDocument/2006/relationships/hyperlink" Target="https://link.springer.com/chapter/10.1007/978-3-030-96478-8_4" TargetMode="External"/><Relationship Id="rId74" Type="http://schemas.openxmlformats.org/officeDocument/2006/relationships/hyperlink" Target="https://link.springer.com/chapter/10.1007/978-3-030-13027-5_4" TargetMode="External"/><Relationship Id="rId128" Type="http://schemas.openxmlformats.org/officeDocument/2006/relationships/hyperlink" Target="https://www.abainsidetrack.com/home/2024/12/18/episode-296-ai" TargetMode="External"/><Relationship Id="rId149" Type="http://schemas.openxmlformats.org/officeDocument/2006/relationships/theme" Target="theme/theme1.xml"/><Relationship Id="rId5" Type="http://schemas.openxmlformats.org/officeDocument/2006/relationships/footnotes" Target="footnotes.xml"/><Relationship Id="rId95" Type="http://schemas.openxmlformats.org/officeDocument/2006/relationships/hyperlink" Target="https://psyarxiv.com/9k2yv" TargetMode="External"/><Relationship Id="rId22" Type="http://schemas.openxmlformats.org/officeDocument/2006/relationships/hyperlink" Target="http://dx.doi.org/10.13140/RG.2.2.12332.03200" TargetMode="External"/><Relationship Id="rId27" Type="http://schemas.openxmlformats.org/officeDocument/2006/relationships/hyperlink" Target="https://doi.org/10.1002/bin.70058" TargetMode="External"/><Relationship Id="rId43" Type="http://schemas.openxmlformats.org/officeDocument/2006/relationships/hyperlink" Target="https://doi.org/10.1007/s40617-024-00937-x" TargetMode="External"/><Relationship Id="rId48" Type="http://schemas.openxmlformats.org/officeDocument/2006/relationships/hyperlink" Target="https://doi.org/10.3390/ani13193073" TargetMode="External"/><Relationship Id="rId64" Type="http://schemas.openxmlformats.org/officeDocument/2006/relationships/hyperlink" Target="https://doi.org/10.1016/j.jesp.2020.104060" TargetMode="External"/><Relationship Id="rId69" Type="http://schemas.openxmlformats.org/officeDocument/2006/relationships/hyperlink" Target="https://doi.org/10.1016/j.drugalcdep.2020.107849" TargetMode="External"/><Relationship Id="rId113" Type="http://schemas.openxmlformats.org/officeDocument/2006/relationships/hyperlink" Target="https://doi.org/10.13140/RG.2.2.26351.46243" TargetMode="External"/><Relationship Id="rId118" Type="http://schemas.openxmlformats.org/officeDocument/2006/relationships/hyperlink" Target="https://www.thebehavioracademy.com/newsletters/chiron-the-ai-literacy-series-for-aba-professionals?cid=b48d1c3e-08e7-4726-8c31-6ed00cb5a64d" TargetMode="External"/><Relationship Id="rId134" Type="http://schemas.openxmlformats.org/officeDocument/2006/relationships/hyperlink" Target="https://www.rethinkfutures.com/resources/intersection-autism-acceptance-health-equity/" TargetMode="External"/><Relationship Id="rId139" Type="http://schemas.openxmlformats.org/officeDocument/2006/relationships/hyperlink" Target="https://datastandard.io/podcast/the-data-standard-audio-experience-with-david-cox-from-behavioral-health-center-of-excellence/" TargetMode="External"/><Relationship Id="rId80" Type="http://schemas.openxmlformats.org/officeDocument/2006/relationships/hyperlink" Target="https://doi.org/10.1352/1934-9556-56.5.278" TargetMode="External"/><Relationship Id="rId85" Type="http://schemas.openxmlformats.org/officeDocument/2006/relationships/hyperlink" Target="https://doi.org/10.1002/jaba.381" TargetMode="External"/><Relationship Id="rId12" Type="http://schemas.openxmlformats.org/officeDocument/2006/relationships/hyperlink" Target="https://osf.io/preprints/psyarxiv/pbn8q_v1" TargetMode="External"/><Relationship Id="rId17" Type="http://schemas.openxmlformats.org/officeDocument/2006/relationships/hyperlink" Target="https://osf.io/preprints/psyarxiv/pq28y/" TargetMode="External"/><Relationship Id="rId33" Type="http://schemas.openxmlformats.org/officeDocument/2006/relationships/hyperlink" Target="https://doi.org/10.1007/s40614-025-00457-1" TargetMode="External"/><Relationship Id="rId38" Type="http://schemas.openxmlformats.org/officeDocument/2006/relationships/hyperlink" Target="https://doi.org/10.1007/s40617-023-00843-8" TargetMode="External"/><Relationship Id="rId59" Type="http://schemas.openxmlformats.org/officeDocument/2006/relationships/hyperlink" Target="https://doi.org/10.1080/00952990.2021.1910830" TargetMode="External"/><Relationship Id="rId103" Type="http://schemas.openxmlformats.org/officeDocument/2006/relationships/hyperlink" Target="https://doi.org/10.5281/zenodo.5815646" TargetMode="External"/><Relationship Id="rId108" Type="http://schemas.openxmlformats.org/officeDocument/2006/relationships/hyperlink" Target="https://github.com/BHAT-RC/resurgence" TargetMode="External"/><Relationship Id="rId124" Type="http://schemas.openxmlformats.org/officeDocument/2006/relationships/hyperlink" Target="https://open.spotify.com/episode/6pnUH2uQo25T8oVVltl5DY?si=1Mc6QI-uT1SSvbx9unVWqQ" TargetMode="External"/><Relationship Id="rId129" Type="http://schemas.openxmlformats.org/officeDocument/2006/relationships/hyperlink" Target="https://www.youtube.com/watch?v=rz-_Ks5zUNE" TargetMode="External"/><Relationship Id="rId54" Type="http://schemas.openxmlformats.org/officeDocument/2006/relationships/hyperlink" Target="https://doi.org/10.1007/s40617-021-00673-6" TargetMode="External"/><Relationship Id="rId70" Type="http://schemas.openxmlformats.org/officeDocument/2006/relationships/hyperlink" Target="https://doi.org/10.1037/pha0000341" TargetMode="External"/><Relationship Id="rId75" Type="http://schemas.openxmlformats.org/officeDocument/2006/relationships/hyperlink" Target="https://doi.org/10.1037/bar0000094" TargetMode="External"/><Relationship Id="rId91" Type="http://schemas.openxmlformats.org/officeDocument/2006/relationships/hyperlink" Target="https://www.apa.org/topics/artificial-intelligence-machine-learning/health-advisory-ai-chatbots-wellness-apps-mental-health.pdf" TargetMode="External"/><Relationship Id="rId96" Type="http://schemas.openxmlformats.org/officeDocument/2006/relationships/hyperlink" Target="https://osf.io/3t9zc/" TargetMode="External"/><Relationship Id="rId140" Type="http://schemas.openxmlformats.org/officeDocument/2006/relationships/hyperlink" Target="https://open.spotify.com/episode/4q4Y2uEgrP4Zpvoy4Qb9Hl?si=yJa_1kQFSJ2S8-Y-m4IkNQ" TargetMode="External"/><Relationship Id="rId145" Type="http://schemas.openxmlformats.org/officeDocument/2006/relationships/hyperlink" Target="https://behavioralobservations.com/eab-behavioral-pharmacology-addiction-psilocybin-mushrooms-and-more-session-99-with-david-cox/"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7/s40617-026-01164-2" TargetMode="External"/><Relationship Id="rId28" Type="http://schemas.openxmlformats.org/officeDocument/2006/relationships/hyperlink" Target="https://doi.org/10.1016/B978-0-443-22358-7.00014-9" TargetMode="External"/><Relationship Id="rId49" Type="http://schemas.openxmlformats.org/officeDocument/2006/relationships/hyperlink" Target="http://doi.org/10.1002/jeab.868" TargetMode="External"/><Relationship Id="rId114" Type="http://schemas.openxmlformats.org/officeDocument/2006/relationships/hyperlink" Target="https://youtu.be/IyAFeJo7gAE" TargetMode="External"/><Relationship Id="rId119" Type="http://schemas.openxmlformats.org/officeDocument/2006/relationships/hyperlink" Target="https://open.spotify.com/show/4qYHEe2kFI0p45m2twnoDL" TargetMode="External"/><Relationship Id="rId44" Type="http://schemas.openxmlformats.org/officeDocument/2006/relationships/hyperlink" Target="https://doi.org/10.1007/s40614-024-00400-w" TargetMode="External"/><Relationship Id="rId60" Type="http://schemas.openxmlformats.org/officeDocument/2006/relationships/hyperlink" Target="https://doi.org/10.1007/s10508-020-01907-4" TargetMode="External"/><Relationship Id="rId65" Type="http://schemas.openxmlformats.org/officeDocument/2006/relationships/hyperlink" Target="https://doi.org/10.1007/s40617-020-00455-6" TargetMode="External"/><Relationship Id="rId81" Type="http://schemas.openxmlformats.org/officeDocument/2006/relationships/hyperlink" Target="https://doi.org/10.1016/beproc.2018.08.004" TargetMode="External"/><Relationship Id="rId86" Type="http://schemas.openxmlformats.org/officeDocument/2006/relationships/hyperlink" Target="https://doi.org/10.1007/s40732-017-0244-1" TargetMode="External"/><Relationship Id="rId130" Type="http://schemas.openxmlformats.org/officeDocument/2006/relationships/hyperlink" Target="https://www.apbahome.net/news/july-2024-issue-64-ethics-challenge" TargetMode="External"/><Relationship Id="rId135" Type="http://schemas.openxmlformats.org/officeDocument/2006/relationships/hyperlink" Target="https://link.medium.com/2uJLNMdn4yb" TargetMode="External"/><Relationship Id="rId13" Type="http://schemas.openxmlformats.org/officeDocument/2006/relationships/hyperlink" Target="http://dx.doi.org/10.13140/RG.2.2.16981.95205" TargetMode="External"/><Relationship Id="rId18" Type="http://schemas.openxmlformats.org/officeDocument/2006/relationships/hyperlink" Target="https://psyarxiv.com/9k2yv" TargetMode="External"/><Relationship Id="rId39" Type="http://schemas.openxmlformats.org/officeDocument/2006/relationships/hyperlink" Target="https://doi.org/10.1002/jeab.4223" TargetMode="External"/><Relationship Id="rId109" Type="http://schemas.openxmlformats.org/officeDocument/2006/relationships/hyperlink" Target="https://doi.org/10.13140/RG.2.2.16514.13762" TargetMode="External"/><Relationship Id="rId34" Type="http://schemas.openxmlformats.org/officeDocument/2006/relationships/hyperlink" Target="https://doi.org/10.1007/s40614-025-00444-6" TargetMode="External"/><Relationship Id="rId50" Type="http://schemas.openxmlformats.org/officeDocument/2006/relationships/hyperlink" Target="https://doi.org/10.1007/s40616-022-00179-4" TargetMode="External"/><Relationship Id="rId55" Type="http://schemas.openxmlformats.org/officeDocument/2006/relationships/hyperlink" Target="https://doi.org/10.1007/s40614-021-00298-8" TargetMode="External"/><Relationship Id="rId76" Type="http://schemas.openxmlformats.org/officeDocument/2006/relationships/hyperlink" Target="https://doi.org/10.1013/j.beproc.2018.12.003" TargetMode="External"/><Relationship Id="rId97" Type="http://schemas.openxmlformats.org/officeDocument/2006/relationships/hyperlink" Target="http://bhcoe.org/qsbr" TargetMode="External"/><Relationship Id="rId104" Type="http://schemas.openxmlformats.org/officeDocument/2006/relationships/hyperlink" Target="https://doi.org/10.5281/zenodo.4587677" TargetMode="External"/><Relationship Id="rId120" Type="http://schemas.openxmlformats.org/officeDocument/2006/relationships/hyperlink" Target="https://podcasts.apple.com/us/podcast/artificial-intelligence-in-aba/id1574542939?i=1000750459696" TargetMode="External"/><Relationship Id="rId125" Type="http://schemas.openxmlformats.org/officeDocument/2006/relationships/hyperlink" Target="https://drive.google.com/file/d/1PgrrTGsxdQQ-MMCp4IwKZDDUuwEA1c5k/view?usp=sharing" TargetMode="External"/><Relationship Id="rId141" Type="http://schemas.openxmlformats.org/officeDocument/2006/relationships/hyperlink" Target="https://youtu.be/H3telKr7_Ng" TargetMode="External"/><Relationship Id="rId146" Type="http://schemas.openxmlformats.org/officeDocument/2006/relationships/hyperlink" Target="https://youtu.be/q8zjhtkiRdI" TargetMode="External"/><Relationship Id="rId7" Type="http://schemas.openxmlformats.org/officeDocument/2006/relationships/header" Target="header1.xml"/><Relationship Id="rId71" Type="http://schemas.openxmlformats.org/officeDocument/2006/relationships/hyperlink" Target="https://doi.org/10.1007/s42113-019-00048-9" TargetMode="External"/><Relationship Id="rId92" Type="http://schemas.openxmlformats.org/officeDocument/2006/relationships/hyperlink" Target="https://www.casproviders.org/practice-parameters-for-ai" TargetMode="External"/><Relationship Id="rId2" Type="http://schemas.openxmlformats.org/officeDocument/2006/relationships/styles" Target="styles.xml"/><Relationship Id="rId29" Type="http://schemas.openxmlformats.org/officeDocument/2006/relationships/hyperlink" Target="https://doi.org/10.1002/jeab.70053" TargetMode="External"/><Relationship Id="rId24" Type="http://schemas.openxmlformats.org/officeDocument/2006/relationships/hyperlink" Target="https://psyarxiv.com/ue5vx" TargetMode="External"/><Relationship Id="rId40" Type="http://schemas.openxmlformats.org/officeDocument/2006/relationships/hyperlink" Target="https://journals.sagepub.com/doi/10.1177/17446295241277920" TargetMode="External"/><Relationship Id="rId45" Type="http://schemas.openxmlformats.org/officeDocument/2006/relationships/hyperlink" Target="https://doi.org/10.17605/OSF.IO/T2CZA" TargetMode="External"/><Relationship Id="rId66" Type="http://schemas.openxmlformats.org/officeDocument/2006/relationships/hyperlink" Target="https://doi.org/10.1002/bin.1727" TargetMode="External"/><Relationship Id="rId87" Type="http://schemas.openxmlformats.org/officeDocument/2006/relationships/hyperlink" Target="https://doi.org/10.5210/bsi.v.25i0.6871" TargetMode="External"/><Relationship Id="rId110" Type="http://schemas.openxmlformats.org/officeDocument/2006/relationships/hyperlink" Target="https://www.youtube.com/watch?v=0guEtn3OCnM&amp;list=PLFY6rfTYSWP4xmk_BIv2OIZ993bQrNid0&amp;index=26" TargetMode="External"/><Relationship Id="rId115" Type="http://schemas.openxmlformats.org/officeDocument/2006/relationships/hyperlink" Target="https://youtu.be/H3telKr7_Ng" TargetMode="External"/><Relationship Id="rId131" Type="http://schemas.openxmlformats.org/officeDocument/2006/relationships/hyperlink" Target="https://link.medium.com/HpuSrPLCLFb" TargetMode="External"/><Relationship Id="rId136" Type="http://schemas.openxmlformats.org/officeDocument/2006/relationships/hyperlink" Target="https://www.rethinkfutures.com/resources/artificial-intelligence-aba-why-data-transparency-matters/" TargetMode="External"/><Relationship Id="rId61" Type="http://schemas.openxmlformats.org/officeDocument/2006/relationships/hyperlink" Target="https://doi.org/10.1007/s40732-020-00451-w" TargetMode="External"/><Relationship Id="rId82" Type="http://schemas.openxmlformats.org/officeDocument/2006/relationships/hyperlink" Target="https://doi.org/10.1016/j.beproc.2018.05.012" TargetMode="External"/><Relationship Id="rId19" Type="http://schemas.openxmlformats.org/officeDocument/2006/relationships/hyperlink" Target="https://doi.org/10.1002/bin.70094" TargetMode="External"/><Relationship Id="rId14" Type="http://schemas.openxmlformats.org/officeDocument/2006/relationships/hyperlink" Target="http://dx.doi.org/10.13140/RG.2.2.21840.42249" TargetMode="External"/><Relationship Id="rId30" Type="http://schemas.openxmlformats.org/officeDocument/2006/relationships/hyperlink" Target="http://dx.doi.org/10.1002/bin.70031" TargetMode="External"/><Relationship Id="rId35" Type="http://schemas.openxmlformats.org/officeDocument/2006/relationships/hyperlink" Target="https://doi.org/10.1002/bin.70014" TargetMode="External"/><Relationship Id="rId56" Type="http://schemas.openxmlformats.org/officeDocument/2006/relationships/hyperlink" Target="https://doi.org/10.1175/WCAS-D-20-0178.1" TargetMode="External"/><Relationship Id="rId77" Type="http://schemas.openxmlformats.org/officeDocument/2006/relationships/hyperlink" Target="https://doi.org/10.1016/j.beproc.2018.09.002" TargetMode="External"/><Relationship Id="rId100" Type="http://schemas.openxmlformats.org/officeDocument/2006/relationships/hyperlink" Target="http://bhcoe.org/qsbr" TargetMode="External"/><Relationship Id="rId105" Type="http://schemas.openxmlformats.org/officeDocument/2006/relationships/hyperlink" Target="https://github.com/davidjcox333/NLP_for_VerbalBehavior" TargetMode="External"/><Relationship Id="rId126" Type="http://schemas.openxmlformats.org/officeDocument/2006/relationships/hyperlink" Target="https://drive.google.com/drive/folders/1pq6kwaQIYcSx0EtcIX-uJbVaxapTTkHf" TargetMode="External"/><Relationship Id="rId147" Type="http://schemas.openxmlformats.org/officeDocument/2006/relationships/fontTable" Target="fontTable.xml"/><Relationship Id="rId8" Type="http://schemas.openxmlformats.org/officeDocument/2006/relationships/hyperlink" Target="https://doi.org/10.13140/RG.2.2.36414.86086" TargetMode="External"/><Relationship Id="rId51" Type="http://schemas.openxmlformats.org/officeDocument/2006/relationships/hyperlink" Target="https://doi.org/10.1007/s40617-022-00753-1" TargetMode="External"/><Relationship Id="rId72" Type="http://schemas.openxmlformats.org/officeDocument/2006/relationships/hyperlink" Target="https://doi.org/10.1352/1934-9556-57.4.339" TargetMode="External"/><Relationship Id="rId93" Type="http://schemas.openxmlformats.org/officeDocument/2006/relationships/hyperlink" Target="https://osf.io/preprints/psyarxiv/pq28y/" TargetMode="External"/><Relationship Id="rId98" Type="http://schemas.openxmlformats.org/officeDocument/2006/relationships/hyperlink" Target="http://bhcoe.org/qsbr" TargetMode="External"/><Relationship Id="rId121" Type="http://schemas.openxmlformats.org/officeDocument/2006/relationships/hyperlink" Target="https://open.spotify.com/episode/2NxutTlvVyJ7Ah64z3G3Qk" TargetMode="External"/><Relationship Id="rId142" Type="http://schemas.openxmlformats.org/officeDocument/2006/relationships/hyperlink" Target="https://www.thedailyba.com/tce-episodes/07122020/saving-the-world-with-behavior-analysis-might-mean-more-skills-and-thinking-differently-tce-031" TargetMode="External"/><Relationship Id="rId3" Type="http://schemas.openxmlformats.org/officeDocument/2006/relationships/settings" Target="settings.xml"/><Relationship Id="rId25" Type="http://schemas.openxmlformats.org/officeDocument/2006/relationships/hyperlink" Target="https://doi.org/10.1007/s10864-026-09616-z" TargetMode="External"/><Relationship Id="rId46" Type="http://schemas.openxmlformats.org/officeDocument/2006/relationships/hyperlink" Target="https://doi.org/10.1007/s40617-023-00868-z" TargetMode="External"/><Relationship Id="rId67" Type="http://schemas.openxmlformats.org/officeDocument/2006/relationships/hyperlink" Target="https://doi.org/10d.1007/s40617-020-00430-1" TargetMode="External"/><Relationship Id="rId116" Type="http://schemas.openxmlformats.org/officeDocument/2006/relationships/hyperlink" Target="https://youtu.be/H3telKr7_Ng" TargetMode="External"/><Relationship Id="rId137" Type="http://schemas.openxmlformats.org/officeDocument/2006/relationships/hyperlink" Target="https://podcasts.apple.com/us/podcast/the-skinner-report/id1609292492?i=1000551151497" TargetMode="External"/><Relationship Id="rId20" Type="http://schemas.openxmlformats.org/officeDocument/2006/relationships/hyperlink" Target="http://dx.doi.org/10.13140/RG.2.2.11144.94723" TargetMode="External"/><Relationship Id="rId41" Type="http://schemas.openxmlformats.org/officeDocument/2006/relationships/hyperlink" Target="https://doi.org/10.17605/OSF.IO/B6XUH" TargetMode="External"/><Relationship Id="rId62" Type="http://schemas.openxmlformats.org/officeDocument/2006/relationships/hyperlink" Target="https://doi.org/10.1037/pha0000404" TargetMode="External"/><Relationship Id="rId83" Type="http://schemas.openxmlformats.org/officeDocument/2006/relationships/hyperlink" Target="https://doi.org/10.1007/s40617-018-0235-y" TargetMode="External"/><Relationship Id="rId88" Type="http://schemas.openxmlformats.org/officeDocument/2006/relationships/hyperlink" Target="https://doi.org/10.1016/j.beproc.2016.08.002" TargetMode="External"/><Relationship Id="rId111" Type="http://schemas.openxmlformats.org/officeDocument/2006/relationships/hyperlink" Target="http://dx.doi.org/10.13140/RG.2.2.24602.66244" TargetMode="External"/><Relationship Id="rId132" Type="http://schemas.openxmlformats.org/officeDocument/2006/relationships/hyperlink" Target="https://youtu.be/mUjRcKqle8M" TargetMode="External"/><Relationship Id="rId15" Type="http://schemas.openxmlformats.org/officeDocument/2006/relationships/hyperlink" Target="https://doi.org/10.17605/OSF.IO/RDB92" TargetMode="External"/><Relationship Id="rId36" Type="http://schemas.openxmlformats.org/officeDocument/2006/relationships/hyperlink" Target="https://doi.org/10.17605/OSF.IO/PW6B8" TargetMode="External"/><Relationship Id="rId57" Type="http://schemas.openxmlformats.org/officeDocument/2006/relationships/hyperlink" Target="https://doi.org/10.1037/pha0000402" TargetMode="External"/><Relationship Id="rId106" Type="http://schemas.openxmlformats.org/officeDocument/2006/relationships/hyperlink" Target="https://github.com/david-j-cox/HowManyTypesofDiscounting" TargetMode="External"/><Relationship Id="rId127" Type="http://schemas.openxmlformats.org/officeDocument/2006/relationships/hyperlink" Target="https://drive.google.com/file/d/1PgrrTGsxdQQ-MMCp4IwKZDDUuwEA1c5k/view?usp=sharing" TargetMode="External"/><Relationship Id="rId10" Type="http://schemas.openxmlformats.org/officeDocument/2006/relationships/hyperlink" Target="https://doi.org/10.13140/RG.2.2.27835.78880" TargetMode="External"/><Relationship Id="rId31" Type="http://schemas.openxmlformats.org/officeDocument/2006/relationships/hyperlink" Target="https://doi.org/10.1007/s40617-025-01080-x" TargetMode="External"/><Relationship Id="rId52" Type="http://schemas.openxmlformats.org/officeDocument/2006/relationships/hyperlink" Target="https://doi.org/10.1007/s40732-021-00497-4" TargetMode="External"/><Relationship Id="rId73" Type="http://schemas.openxmlformats.org/officeDocument/2006/relationships/hyperlink" Target="https://doi.org/10.1007/s40617-018-00290-w" TargetMode="External"/><Relationship Id="rId78" Type="http://schemas.openxmlformats.org/officeDocument/2006/relationships/hyperlink" Target="https://doi.org/10.3758/s13420-018-0343-0" TargetMode="External"/><Relationship Id="rId94" Type="http://schemas.openxmlformats.org/officeDocument/2006/relationships/hyperlink" Target="https://osf.io/preprints/psyarxiv/pq28y/" TargetMode="External"/><Relationship Id="rId99" Type="http://schemas.openxmlformats.org/officeDocument/2006/relationships/hyperlink" Target="http://bhcoe.org/qsbr" TargetMode="External"/><Relationship Id="rId101" Type="http://schemas.openxmlformats.org/officeDocument/2006/relationships/hyperlink" Target="http://bhcoe.org/qsbr" TargetMode="External"/><Relationship Id="rId122" Type="http://schemas.openxmlformats.org/officeDocument/2006/relationships/hyperlink" Target="https://open.spotify.com/episode/0L9sy4p0t95sLxt48z0Tez" TargetMode="External"/><Relationship Id="rId143" Type="http://schemas.openxmlformats.org/officeDocument/2006/relationships/hyperlink" Target="https://youtu.be/H3telKr7_Ng" TargetMode="External"/><Relationship Id="rId148"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hyperlink" Target="https://doi.org/10.31234/osf.io/jsqwf_v1" TargetMode="External"/><Relationship Id="rId26" Type="http://schemas.openxmlformats.org/officeDocument/2006/relationships/hyperlink" Target="https://doi.org/10.1007/s40614-025-00484-y" TargetMode="External"/><Relationship Id="rId47" Type="http://schemas.openxmlformats.org/officeDocument/2006/relationships/hyperlink" Target="https://doi.org/10.1007/s40617-023-00864-3" TargetMode="External"/><Relationship Id="rId68" Type="http://schemas.openxmlformats.org/officeDocument/2006/relationships/hyperlink" Target="https://doi.org/10.1371/journal.pone.0233337" TargetMode="External"/><Relationship Id="rId89" Type="http://schemas.openxmlformats.org/officeDocument/2006/relationships/hyperlink" Target="https://doi.org/10.1007/s10803-012-1530-z" TargetMode="External"/><Relationship Id="rId112" Type="http://schemas.openxmlformats.org/officeDocument/2006/relationships/hyperlink" Target="http://dx.doi.org/10.13140/RG.2.2.22086.08000" TargetMode="External"/><Relationship Id="rId133" Type="http://schemas.openxmlformats.org/officeDocument/2006/relationships/hyperlink" Target="https://open.spotify.com/episode/07acwmq6Qm5PLJYIVadTFK?fbclid=IwAR1_2mvh6dPodZ6PiW0owmiHe_8J_WtUxnixtnHP3S1DEoIjjtSPF3r8J9g" TargetMode="External"/><Relationship Id="rId16" Type="http://schemas.openxmlformats.org/officeDocument/2006/relationships/hyperlink" Target="https://osf.io/7kphr" TargetMode="External"/><Relationship Id="rId37" Type="http://schemas.openxmlformats.org/officeDocument/2006/relationships/hyperlink" Target="https://doi.org/10.1007/s40617-023-00824-x" TargetMode="External"/><Relationship Id="rId58" Type="http://schemas.openxmlformats.org/officeDocument/2006/relationships/hyperlink" Target="https://doi.org/10.3390/ijerph182312637" TargetMode="External"/><Relationship Id="rId79" Type="http://schemas.openxmlformats.org/officeDocument/2006/relationships/hyperlink" Target="https://doi.org/10.7717/peerj.5621" TargetMode="External"/><Relationship Id="rId102" Type="http://schemas.openxmlformats.org/officeDocument/2006/relationships/hyperlink" Target="https://zenodo.org/badge/latestdoi/532253440" TargetMode="External"/><Relationship Id="rId123" Type="http://schemas.openxmlformats.org/officeDocument/2006/relationships/hyperlink" Target="https://drive.google.com/drive/folders/1pq6kwaQIYcSx0EtcIX-uJbVaxapTTkHf" TargetMode="External"/><Relationship Id="rId144" Type="http://schemas.openxmlformats.org/officeDocument/2006/relationships/hyperlink" Target="https://anchor.fm/behavior-bitches/episodes/I-Dare-You-to-Find-a-More-Impressive-Resume-with-David-Cox-ee527i" TargetMode="External"/><Relationship Id="rId90" Type="http://schemas.openxmlformats.org/officeDocument/2006/relationships/hyperlink" Target="https://doi.org/10.1016/B978-0-323-99885-7.0000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22E"/>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575C2"/>
    <w:rsid w:val="00061414"/>
    <w:rsid w:val="00061BA2"/>
    <w:rsid w:val="0006541A"/>
    <w:rsid w:val="00066219"/>
    <w:rsid w:val="00066629"/>
    <w:rsid w:val="00066AF0"/>
    <w:rsid w:val="00066CA4"/>
    <w:rsid w:val="00067D53"/>
    <w:rsid w:val="00070CE0"/>
    <w:rsid w:val="000716BC"/>
    <w:rsid w:val="00073291"/>
    <w:rsid w:val="00076421"/>
    <w:rsid w:val="00076F95"/>
    <w:rsid w:val="000770E4"/>
    <w:rsid w:val="00082DF2"/>
    <w:rsid w:val="00084FF1"/>
    <w:rsid w:val="0008549A"/>
    <w:rsid w:val="000A2A97"/>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56D"/>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5EEC"/>
    <w:rsid w:val="001471D8"/>
    <w:rsid w:val="00150E95"/>
    <w:rsid w:val="00152339"/>
    <w:rsid w:val="001538A4"/>
    <w:rsid w:val="00154CF3"/>
    <w:rsid w:val="00161EA8"/>
    <w:rsid w:val="00164B4C"/>
    <w:rsid w:val="001714F2"/>
    <w:rsid w:val="00174154"/>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5CB9"/>
    <w:rsid w:val="001C687A"/>
    <w:rsid w:val="001C7E27"/>
    <w:rsid w:val="001D1B40"/>
    <w:rsid w:val="001D1D7F"/>
    <w:rsid w:val="001D2917"/>
    <w:rsid w:val="001E0B1E"/>
    <w:rsid w:val="001E0D67"/>
    <w:rsid w:val="001E34DA"/>
    <w:rsid w:val="001E46D9"/>
    <w:rsid w:val="001E48B6"/>
    <w:rsid w:val="001E5D14"/>
    <w:rsid w:val="001E5E27"/>
    <w:rsid w:val="001E780B"/>
    <w:rsid w:val="001F1F66"/>
    <w:rsid w:val="001F3FB0"/>
    <w:rsid w:val="001F4661"/>
    <w:rsid w:val="0020398E"/>
    <w:rsid w:val="0020484E"/>
    <w:rsid w:val="00211417"/>
    <w:rsid w:val="00216B93"/>
    <w:rsid w:val="00220EA3"/>
    <w:rsid w:val="00221E4D"/>
    <w:rsid w:val="00222305"/>
    <w:rsid w:val="0022242A"/>
    <w:rsid w:val="0022633D"/>
    <w:rsid w:val="002269BF"/>
    <w:rsid w:val="00230639"/>
    <w:rsid w:val="00232980"/>
    <w:rsid w:val="0023491F"/>
    <w:rsid w:val="00234F70"/>
    <w:rsid w:val="00237FE6"/>
    <w:rsid w:val="00240252"/>
    <w:rsid w:val="00243C7B"/>
    <w:rsid w:val="00244C86"/>
    <w:rsid w:val="00246B4E"/>
    <w:rsid w:val="002475F4"/>
    <w:rsid w:val="0025086B"/>
    <w:rsid w:val="00250B76"/>
    <w:rsid w:val="002532F8"/>
    <w:rsid w:val="00253946"/>
    <w:rsid w:val="002539E9"/>
    <w:rsid w:val="00254E61"/>
    <w:rsid w:val="00261758"/>
    <w:rsid w:val="0026246A"/>
    <w:rsid w:val="00263941"/>
    <w:rsid w:val="00264630"/>
    <w:rsid w:val="00265A0B"/>
    <w:rsid w:val="0026681C"/>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3B2C"/>
    <w:rsid w:val="002C540B"/>
    <w:rsid w:val="002D1717"/>
    <w:rsid w:val="002D1E70"/>
    <w:rsid w:val="002E015D"/>
    <w:rsid w:val="002E54AA"/>
    <w:rsid w:val="002E5632"/>
    <w:rsid w:val="002E5BDB"/>
    <w:rsid w:val="002E5E04"/>
    <w:rsid w:val="002E629A"/>
    <w:rsid w:val="002E75CE"/>
    <w:rsid w:val="002F1A46"/>
    <w:rsid w:val="002F2587"/>
    <w:rsid w:val="002F2C37"/>
    <w:rsid w:val="002F3BDF"/>
    <w:rsid w:val="002F560F"/>
    <w:rsid w:val="002F5E52"/>
    <w:rsid w:val="002F62D9"/>
    <w:rsid w:val="002F6880"/>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124"/>
    <w:rsid w:val="00342673"/>
    <w:rsid w:val="00343290"/>
    <w:rsid w:val="003432C7"/>
    <w:rsid w:val="003445E2"/>
    <w:rsid w:val="0035106C"/>
    <w:rsid w:val="00351F31"/>
    <w:rsid w:val="00352049"/>
    <w:rsid w:val="003527F0"/>
    <w:rsid w:val="00354169"/>
    <w:rsid w:val="00354550"/>
    <w:rsid w:val="00354B12"/>
    <w:rsid w:val="00354FDE"/>
    <w:rsid w:val="00356CCC"/>
    <w:rsid w:val="00357A79"/>
    <w:rsid w:val="00357C12"/>
    <w:rsid w:val="00360A0E"/>
    <w:rsid w:val="00361DA5"/>
    <w:rsid w:val="00362995"/>
    <w:rsid w:val="00364783"/>
    <w:rsid w:val="0036489B"/>
    <w:rsid w:val="003672F0"/>
    <w:rsid w:val="003715EA"/>
    <w:rsid w:val="00372B7C"/>
    <w:rsid w:val="0037336C"/>
    <w:rsid w:val="003756D1"/>
    <w:rsid w:val="0037571B"/>
    <w:rsid w:val="00376E85"/>
    <w:rsid w:val="00376EC5"/>
    <w:rsid w:val="003821F8"/>
    <w:rsid w:val="00382CAD"/>
    <w:rsid w:val="003844B8"/>
    <w:rsid w:val="003862AE"/>
    <w:rsid w:val="00386336"/>
    <w:rsid w:val="00387A18"/>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3C71"/>
    <w:rsid w:val="00425CC1"/>
    <w:rsid w:val="00426568"/>
    <w:rsid w:val="00427C83"/>
    <w:rsid w:val="00427F2D"/>
    <w:rsid w:val="00430D45"/>
    <w:rsid w:val="0043131D"/>
    <w:rsid w:val="004314B2"/>
    <w:rsid w:val="00431E7E"/>
    <w:rsid w:val="00437138"/>
    <w:rsid w:val="00443FB2"/>
    <w:rsid w:val="00445184"/>
    <w:rsid w:val="00447AD4"/>
    <w:rsid w:val="00447C65"/>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95658"/>
    <w:rsid w:val="004A2DB6"/>
    <w:rsid w:val="004A402B"/>
    <w:rsid w:val="004A43A1"/>
    <w:rsid w:val="004A5F54"/>
    <w:rsid w:val="004A7975"/>
    <w:rsid w:val="004B084E"/>
    <w:rsid w:val="004B4413"/>
    <w:rsid w:val="004B4AEE"/>
    <w:rsid w:val="004B56E5"/>
    <w:rsid w:val="004B6C23"/>
    <w:rsid w:val="004C0EE1"/>
    <w:rsid w:val="004C0FAF"/>
    <w:rsid w:val="004D3021"/>
    <w:rsid w:val="004E6030"/>
    <w:rsid w:val="004F0251"/>
    <w:rsid w:val="004F6235"/>
    <w:rsid w:val="00500937"/>
    <w:rsid w:val="00500CB1"/>
    <w:rsid w:val="00504610"/>
    <w:rsid w:val="005046CE"/>
    <w:rsid w:val="0050734B"/>
    <w:rsid w:val="00507CD3"/>
    <w:rsid w:val="00510CF2"/>
    <w:rsid w:val="0051375A"/>
    <w:rsid w:val="00513F4E"/>
    <w:rsid w:val="005163D5"/>
    <w:rsid w:val="00517F04"/>
    <w:rsid w:val="00520624"/>
    <w:rsid w:val="00522BD4"/>
    <w:rsid w:val="00527982"/>
    <w:rsid w:val="00530E61"/>
    <w:rsid w:val="005310ED"/>
    <w:rsid w:val="005371EF"/>
    <w:rsid w:val="00541BA4"/>
    <w:rsid w:val="00544AA3"/>
    <w:rsid w:val="00560377"/>
    <w:rsid w:val="00560715"/>
    <w:rsid w:val="00562919"/>
    <w:rsid w:val="00564B4E"/>
    <w:rsid w:val="00571BB7"/>
    <w:rsid w:val="00571C73"/>
    <w:rsid w:val="00571F5E"/>
    <w:rsid w:val="00572FBC"/>
    <w:rsid w:val="005813A5"/>
    <w:rsid w:val="00582C56"/>
    <w:rsid w:val="00583C51"/>
    <w:rsid w:val="005860F9"/>
    <w:rsid w:val="00587DD7"/>
    <w:rsid w:val="00590C0E"/>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B5C83"/>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0891"/>
    <w:rsid w:val="00611263"/>
    <w:rsid w:val="0061133A"/>
    <w:rsid w:val="00611B65"/>
    <w:rsid w:val="00611FAD"/>
    <w:rsid w:val="006127D9"/>
    <w:rsid w:val="00613169"/>
    <w:rsid w:val="006159DC"/>
    <w:rsid w:val="00615E66"/>
    <w:rsid w:val="00620D84"/>
    <w:rsid w:val="006217FC"/>
    <w:rsid w:val="00622378"/>
    <w:rsid w:val="00626EFE"/>
    <w:rsid w:val="00631F18"/>
    <w:rsid w:val="00636800"/>
    <w:rsid w:val="00637B8B"/>
    <w:rsid w:val="00643DB1"/>
    <w:rsid w:val="00643FD4"/>
    <w:rsid w:val="00646A43"/>
    <w:rsid w:val="00650841"/>
    <w:rsid w:val="00653090"/>
    <w:rsid w:val="00654385"/>
    <w:rsid w:val="00663B5F"/>
    <w:rsid w:val="00664478"/>
    <w:rsid w:val="006668B2"/>
    <w:rsid w:val="00671AE5"/>
    <w:rsid w:val="006721D6"/>
    <w:rsid w:val="00677408"/>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560F"/>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04E7D"/>
    <w:rsid w:val="007078BC"/>
    <w:rsid w:val="00710A6A"/>
    <w:rsid w:val="0071181F"/>
    <w:rsid w:val="00712D0A"/>
    <w:rsid w:val="0071355D"/>
    <w:rsid w:val="007145E6"/>
    <w:rsid w:val="007159C0"/>
    <w:rsid w:val="00720CA3"/>
    <w:rsid w:val="00722073"/>
    <w:rsid w:val="00723DB3"/>
    <w:rsid w:val="00726192"/>
    <w:rsid w:val="00731FEA"/>
    <w:rsid w:val="00732116"/>
    <w:rsid w:val="007334D7"/>
    <w:rsid w:val="00734CF2"/>
    <w:rsid w:val="00736C27"/>
    <w:rsid w:val="007406D7"/>
    <w:rsid w:val="00741BC0"/>
    <w:rsid w:val="00742C97"/>
    <w:rsid w:val="00743279"/>
    <w:rsid w:val="0074375E"/>
    <w:rsid w:val="00745198"/>
    <w:rsid w:val="00746B8C"/>
    <w:rsid w:val="00747B7C"/>
    <w:rsid w:val="00750DA3"/>
    <w:rsid w:val="0075157E"/>
    <w:rsid w:val="00751FD7"/>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2619"/>
    <w:rsid w:val="007B5833"/>
    <w:rsid w:val="007B792A"/>
    <w:rsid w:val="007C1396"/>
    <w:rsid w:val="007C149F"/>
    <w:rsid w:val="007C25B5"/>
    <w:rsid w:val="007C25F1"/>
    <w:rsid w:val="007C312D"/>
    <w:rsid w:val="007C4562"/>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AD9"/>
    <w:rsid w:val="00821F5B"/>
    <w:rsid w:val="00823821"/>
    <w:rsid w:val="00824932"/>
    <w:rsid w:val="00825443"/>
    <w:rsid w:val="008258C4"/>
    <w:rsid w:val="008312B6"/>
    <w:rsid w:val="008330E5"/>
    <w:rsid w:val="00834385"/>
    <w:rsid w:val="00837A4B"/>
    <w:rsid w:val="00840527"/>
    <w:rsid w:val="008410C2"/>
    <w:rsid w:val="00843C7C"/>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25FB"/>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5DF3"/>
    <w:rsid w:val="008F71BE"/>
    <w:rsid w:val="009007CF"/>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2DC"/>
    <w:rsid w:val="00971327"/>
    <w:rsid w:val="00976F2A"/>
    <w:rsid w:val="00976FDB"/>
    <w:rsid w:val="00977DED"/>
    <w:rsid w:val="00980235"/>
    <w:rsid w:val="009810E7"/>
    <w:rsid w:val="0098201D"/>
    <w:rsid w:val="009829AD"/>
    <w:rsid w:val="0098320F"/>
    <w:rsid w:val="00986A6C"/>
    <w:rsid w:val="00987241"/>
    <w:rsid w:val="009926D0"/>
    <w:rsid w:val="00992912"/>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1DF"/>
    <w:rsid w:val="009E0AFB"/>
    <w:rsid w:val="009E0C32"/>
    <w:rsid w:val="009E2F05"/>
    <w:rsid w:val="009E642A"/>
    <w:rsid w:val="009F42A7"/>
    <w:rsid w:val="009F45EF"/>
    <w:rsid w:val="009F6FEB"/>
    <w:rsid w:val="00A008EC"/>
    <w:rsid w:val="00A035B3"/>
    <w:rsid w:val="00A050C4"/>
    <w:rsid w:val="00A06033"/>
    <w:rsid w:val="00A06383"/>
    <w:rsid w:val="00A10F5C"/>
    <w:rsid w:val="00A1305C"/>
    <w:rsid w:val="00A133AD"/>
    <w:rsid w:val="00A141D4"/>
    <w:rsid w:val="00A23209"/>
    <w:rsid w:val="00A2462B"/>
    <w:rsid w:val="00A2485B"/>
    <w:rsid w:val="00A25AA2"/>
    <w:rsid w:val="00A26374"/>
    <w:rsid w:val="00A30036"/>
    <w:rsid w:val="00A3011C"/>
    <w:rsid w:val="00A3172E"/>
    <w:rsid w:val="00A34B7D"/>
    <w:rsid w:val="00A4023E"/>
    <w:rsid w:val="00A420A0"/>
    <w:rsid w:val="00A429C7"/>
    <w:rsid w:val="00A43403"/>
    <w:rsid w:val="00A470DC"/>
    <w:rsid w:val="00A54662"/>
    <w:rsid w:val="00A55AFE"/>
    <w:rsid w:val="00A6112D"/>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066C8"/>
    <w:rsid w:val="00B13EE1"/>
    <w:rsid w:val="00B151D0"/>
    <w:rsid w:val="00B15465"/>
    <w:rsid w:val="00B17F33"/>
    <w:rsid w:val="00B2378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66E5F"/>
    <w:rsid w:val="00B675F2"/>
    <w:rsid w:val="00B71655"/>
    <w:rsid w:val="00B718C0"/>
    <w:rsid w:val="00B71FAB"/>
    <w:rsid w:val="00B7433C"/>
    <w:rsid w:val="00B77F2B"/>
    <w:rsid w:val="00B8057A"/>
    <w:rsid w:val="00B81588"/>
    <w:rsid w:val="00B8309A"/>
    <w:rsid w:val="00B85F05"/>
    <w:rsid w:val="00B87562"/>
    <w:rsid w:val="00B943F4"/>
    <w:rsid w:val="00B967D6"/>
    <w:rsid w:val="00B96B92"/>
    <w:rsid w:val="00BA09CE"/>
    <w:rsid w:val="00BA1080"/>
    <w:rsid w:val="00BA28C1"/>
    <w:rsid w:val="00BA2C53"/>
    <w:rsid w:val="00BA31C1"/>
    <w:rsid w:val="00BA3317"/>
    <w:rsid w:val="00BA526F"/>
    <w:rsid w:val="00BA7B19"/>
    <w:rsid w:val="00BB391D"/>
    <w:rsid w:val="00BB4F4A"/>
    <w:rsid w:val="00BB57FE"/>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0C95"/>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56B"/>
    <w:rsid w:val="00C43D98"/>
    <w:rsid w:val="00C45427"/>
    <w:rsid w:val="00C45E84"/>
    <w:rsid w:val="00C463EE"/>
    <w:rsid w:val="00C47202"/>
    <w:rsid w:val="00C47C92"/>
    <w:rsid w:val="00C50F4A"/>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1595"/>
    <w:rsid w:val="00C8253A"/>
    <w:rsid w:val="00C83FAC"/>
    <w:rsid w:val="00C85054"/>
    <w:rsid w:val="00C8534A"/>
    <w:rsid w:val="00C871E8"/>
    <w:rsid w:val="00C9144C"/>
    <w:rsid w:val="00C93B51"/>
    <w:rsid w:val="00C94DF1"/>
    <w:rsid w:val="00CA2B34"/>
    <w:rsid w:val="00CA46DB"/>
    <w:rsid w:val="00CB011D"/>
    <w:rsid w:val="00CB20BF"/>
    <w:rsid w:val="00CB303D"/>
    <w:rsid w:val="00CB5159"/>
    <w:rsid w:val="00CB54A7"/>
    <w:rsid w:val="00CB6866"/>
    <w:rsid w:val="00CB701E"/>
    <w:rsid w:val="00CB7EC5"/>
    <w:rsid w:val="00CC4132"/>
    <w:rsid w:val="00CC6527"/>
    <w:rsid w:val="00CD3131"/>
    <w:rsid w:val="00CD4305"/>
    <w:rsid w:val="00CE02CC"/>
    <w:rsid w:val="00CE0984"/>
    <w:rsid w:val="00CE4D25"/>
    <w:rsid w:val="00CE7A12"/>
    <w:rsid w:val="00CF4168"/>
    <w:rsid w:val="00D011E4"/>
    <w:rsid w:val="00D01E7D"/>
    <w:rsid w:val="00D04496"/>
    <w:rsid w:val="00D137CC"/>
    <w:rsid w:val="00D159A9"/>
    <w:rsid w:val="00D16C76"/>
    <w:rsid w:val="00D17D6B"/>
    <w:rsid w:val="00D21B12"/>
    <w:rsid w:val="00D26A66"/>
    <w:rsid w:val="00D300FF"/>
    <w:rsid w:val="00D349BE"/>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B6B58"/>
    <w:rsid w:val="00DC323E"/>
    <w:rsid w:val="00DC43FC"/>
    <w:rsid w:val="00DC6178"/>
    <w:rsid w:val="00DC7539"/>
    <w:rsid w:val="00DC7BFC"/>
    <w:rsid w:val="00DD2120"/>
    <w:rsid w:val="00DD6BF4"/>
    <w:rsid w:val="00DF0817"/>
    <w:rsid w:val="00DF44E4"/>
    <w:rsid w:val="00DF7A3E"/>
    <w:rsid w:val="00E0068E"/>
    <w:rsid w:val="00E018DF"/>
    <w:rsid w:val="00E03B65"/>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2922"/>
    <w:rsid w:val="00ED7C51"/>
    <w:rsid w:val="00EE01D6"/>
    <w:rsid w:val="00EE7AFB"/>
    <w:rsid w:val="00EF0697"/>
    <w:rsid w:val="00EF0A27"/>
    <w:rsid w:val="00EF0DD9"/>
    <w:rsid w:val="00EF4B1E"/>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37783"/>
    <w:rsid w:val="00F41573"/>
    <w:rsid w:val="00F41A1C"/>
    <w:rsid w:val="00F41BC3"/>
    <w:rsid w:val="00F42A2D"/>
    <w:rsid w:val="00F453B1"/>
    <w:rsid w:val="00F510C7"/>
    <w:rsid w:val="00F6075C"/>
    <w:rsid w:val="00F64B6C"/>
    <w:rsid w:val="00F668F1"/>
    <w:rsid w:val="00F73818"/>
    <w:rsid w:val="00F74BE9"/>
    <w:rsid w:val="00F76192"/>
    <w:rsid w:val="00F7761B"/>
    <w:rsid w:val="00F80F55"/>
    <w:rsid w:val="00F8512A"/>
    <w:rsid w:val="00F860D4"/>
    <w:rsid w:val="00F939CF"/>
    <w:rsid w:val="00F957C7"/>
    <w:rsid w:val="00F97DDA"/>
    <w:rsid w:val="00FA4538"/>
    <w:rsid w:val="00FB0B1B"/>
    <w:rsid w:val="00FB5924"/>
    <w:rsid w:val="00FB5CA4"/>
    <w:rsid w:val="00FB73E2"/>
    <w:rsid w:val="00FB7BD9"/>
    <w:rsid w:val="00FC38C2"/>
    <w:rsid w:val="00FC4FA0"/>
    <w:rsid w:val="00FC5FAB"/>
    <w:rsid w:val="00FC7333"/>
    <w:rsid w:val="00FC7C31"/>
    <w:rsid w:val="00FD5918"/>
    <w:rsid w:val="00FD5A20"/>
    <w:rsid w:val="00FE000A"/>
    <w:rsid w:val="00FE1EF0"/>
    <w:rsid w:val="00FE3372"/>
    <w:rsid w:val="00FF008C"/>
    <w:rsid w:val="00FF46A4"/>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8</TotalTime>
  <Pages>48</Pages>
  <Words>19406</Words>
  <Characters>110620</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8</cp:revision>
  <cp:lastPrinted>2026-06-20T13:20:00Z</cp:lastPrinted>
  <dcterms:created xsi:type="dcterms:W3CDTF">2026-06-20T13:20:00Z</dcterms:created>
  <dcterms:modified xsi:type="dcterms:W3CDTF">2026-06-30T19:37:00Z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