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745400" w14:textId="77777777" w:rsidR="001E2096" w:rsidRPr="00A04C7E" w:rsidRDefault="00782600" w:rsidP="001E3943">
      <w:pPr>
        <w:pStyle w:val="ContactInformation"/>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softHyphen/>
        <w:t>David J. Cox, Ph.D., M.S.B., BCBA-D</w:t>
      </w:r>
    </w:p>
    <w:p w14:paraId="3DC754B3" w14:textId="77777777" w:rsidR="001E3943" w:rsidRPr="00A04C7E" w:rsidRDefault="001E3943" w:rsidP="001E3943">
      <w:pPr>
        <w:pStyle w:val="ContactInformation"/>
        <w:spacing w:after="0"/>
        <w:jc w:val="center"/>
        <w:rPr>
          <w:rFonts w:ascii="Times New Roman" w:hAnsi="Times New Roman" w:cs="Times New Roman"/>
          <w:b/>
          <w:bCs/>
          <w:sz w:val="24"/>
          <w:szCs w:val="24"/>
          <w:u w:val="single"/>
        </w:rPr>
      </w:pPr>
    </w:p>
    <w:p w14:paraId="2309228F" w14:textId="77777777" w:rsidR="001E3943" w:rsidRPr="00A04C7E" w:rsidRDefault="001E3943" w:rsidP="001E3943">
      <w:pPr>
        <w:pStyle w:val="ContactInformation"/>
        <w:spacing w:after="0"/>
        <w:jc w:val="center"/>
        <w:rPr>
          <w:rFonts w:ascii="Times New Roman" w:hAnsi="Times New Roman" w:cs="Times New Roman"/>
          <w:b/>
          <w:bCs/>
          <w:sz w:val="12"/>
          <w:szCs w:val="12"/>
          <w:u w:val="single"/>
        </w:rPr>
        <w:sectPr w:rsidR="001E3943" w:rsidRPr="00A04C7E" w:rsidSect="0078436B">
          <w:headerReference w:type="default" r:id="rId7"/>
          <w:pgSz w:w="12240" w:h="15840"/>
          <w:pgMar w:top="1440" w:right="1440" w:bottom="1440" w:left="1440" w:header="632" w:footer="793" w:gutter="0"/>
          <w:cols w:space="720"/>
          <w:titlePg/>
          <w:docGrid w:linePitch="360"/>
        </w:sectPr>
      </w:pPr>
    </w:p>
    <w:p w14:paraId="307F7F06" w14:textId="77777777" w:rsidR="00283900" w:rsidRPr="00A04C7E" w:rsidRDefault="00A8277A" w:rsidP="00283900">
      <w:pPr>
        <w:spacing w:line="240" w:lineRule="auto"/>
        <w:jc w:val="center"/>
        <w:rPr>
          <w:rFonts w:ascii="Times New Roman" w:hAnsi="Times New Roman" w:cs="Times New Roman"/>
          <w:sz w:val="22"/>
        </w:rPr>
      </w:pPr>
      <w:r>
        <w:rPr>
          <w:rFonts w:ascii="Times New Roman" w:hAnsi="Times New Roman" w:cs="Times New Roman"/>
          <w:sz w:val="22"/>
        </w:rPr>
        <w:t xml:space="preserve">Associate Director of Research </w:t>
      </w:r>
    </w:p>
    <w:p w14:paraId="2638D010" w14:textId="77777777" w:rsidR="00283900" w:rsidRPr="00A04C7E" w:rsidRDefault="00283900" w:rsidP="00283900">
      <w:pPr>
        <w:spacing w:line="240" w:lineRule="auto"/>
        <w:jc w:val="center"/>
        <w:rPr>
          <w:rFonts w:ascii="Times New Roman" w:hAnsi="Times New Roman" w:cs="Times New Roman"/>
          <w:sz w:val="22"/>
        </w:rPr>
      </w:pPr>
      <w:r>
        <w:rPr>
          <w:rFonts w:ascii="Times New Roman" w:hAnsi="Times New Roman" w:cs="Times New Roman"/>
          <w:sz w:val="22"/>
        </w:rPr>
        <w:t>Institute for Applied Behavioral Science</w:t>
      </w:r>
    </w:p>
    <w:p w14:paraId="6C92C935" w14:textId="77777777" w:rsidR="00283900" w:rsidRPr="00A04C7E" w:rsidRDefault="00283900" w:rsidP="00283900">
      <w:pPr>
        <w:spacing w:line="240" w:lineRule="auto"/>
        <w:jc w:val="center"/>
        <w:rPr>
          <w:rFonts w:ascii="Times New Roman" w:hAnsi="Times New Roman" w:cs="Times New Roman"/>
          <w:sz w:val="22"/>
        </w:rPr>
      </w:pPr>
      <w:r>
        <w:rPr>
          <w:rFonts w:ascii="Times New Roman" w:hAnsi="Times New Roman" w:cs="Times New Roman"/>
          <w:sz w:val="22"/>
        </w:rPr>
        <w:t>Endicott College</w:t>
      </w:r>
    </w:p>
    <w:p w14:paraId="563DD676" w14:textId="77777777" w:rsidR="00283900" w:rsidRDefault="00283900" w:rsidP="00283900">
      <w:pPr>
        <w:spacing w:line="240" w:lineRule="auto"/>
        <w:jc w:val="center"/>
        <w:rPr>
          <w:rFonts w:ascii="Times New Roman" w:hAnsi="Times New Roman" w:cs="Times New Roman"/>
          <w:sz w:val="22"/>
        </w:rPr>
      </w:pPr>
      <w:r>
        <w:rPr>
          <w:rFonts w:ascii="Times New Roman" w:hAnsi="Times New Roman" w:cs="Times New Roman"/>
          <w:sz w:val="22"/>
        </w:rPr>
        <w:t>376 Hale St; Beverly, MA 01915</w:t>
      </w:r>
    </w:p>
    <w:p w14:paraId="1D594F66" w14:textId="77777777" w:rsidR="00283900" w:rsidRDefault="00283900" w:rsidP="00283900">
      <w:pPr>
        <w:spacing w:line="240" w:lineRule="auto"/>
        <w:jc w:val="center"/>
        <w:rPr>
          <w:rFonts w:ascii="Times New Roman" w:hAnsi="Times New Roman" w:cs="Times New Roman"/>
          <w:sz w:val="22"/>
        </w:rPr>
      </w:pPr>
    </w:p>
    <w:p w14:paraId="0647D06E" w14:textId="77777777" w:rsidR="009E00B8" w:rsidRPr="00A04C7E" w:rsidRDefault="00423934" w:rsidP="00283900">
      <w:pPr>
        <w:spacing w:line="240" w:lineRule="auto"/>
        <w:jc w:val="center"/>
        <w:rPr>
          <w:rFonts w:ascii="Times New Roman" w:hAnsi="Times New Roman" w:cs="Times New Roman"/>
          <w:sz w:val="22"/>
        </w:rPr>
      </w:pPr>
      <w:r>
        <w:rPr>
          <w:rFonts w:ascii="Times New Roman" w:hAnsi="Times New Roman" w:cs="Times New Roman"/>
          <w:sz w:val="22"/>
        </w:rPr>
        <w:t>VP of Data Science</w:t>
      </w:r>
    </w:p>
    <w:p w14:paraId="0C13AD4F" w14:textId="77777777" w:rsidR="00A34281" w:rsidRPr="00A04C7E" w:rsidRDefault="00AB3753" w:rsidP="006A304D">
      <w:pPr>
        <w:spacing w:line="240" w:lineRule="auto"/>
        <w:jc w:val="center"/>
        <w:rPr>
          <w:rFonts w:ascii="Times New Roman" w:hAnsi="Times New Roman" w:cs="Times New Roman"/>
          <w:sz w:val="22"/>
        </w:rPr>
      </w:pPr>
      <w:r>
        <w:rPr>
          <w:rFonts w:ascii="Times New Roman" w:hAnsi="Times New Roman" w:cs="Times New Roman"/>
          <w:sz w:val="22"/>
        </w:rPr>
        <w:t>Mosaic Pediatric Therapy</w:t>
      </w:r>
    </w:p>
    <w:p w14:paraId="69EC5CA7" w14:textId="77777777" w:rsidR="00AB3753" w:rsidRPr="00AB3753" w:rsidRDefault="00AB3753" w:rsidP="00AB3753">
      <w:pPr>
        <w:spacing w:line="240" w:lineRule="auto"/>
        <w:jc w:val="center"/>
        <w:rPr>
          <w:rFonts w:ascii="Times New Roman" w:hAnsi="Times New Roman" w:cs="Times New Roman"/>
          <w:sz w:val="22"/>
        </w:rPr>
      </w:pPr>
      <w:r>
        <w:rPr>
          <w:rFonts w:ascii="Times New Roman" w:hAnsi="Times New Roman" w:cs="Times New Roman"/>
          <w:sz w:val="22"/>
        </w:rPr>
        <w:t>2301 Crownpoint Executive Drive</w:t>
      </w:r>
    </w:p>
    <w:p w14:paraId="2BAB7246" w14:textId="77777777" w:rsidR="00335B27" w:rsidRPr="00A04C7E" w:rsidRDefault="00AB3753" w:rsidP="00AB3753">
      <w:pPr>
        <w:spacing w:line="240" w:lineRule="auto"/>
        <w:jc w:val="center"/>
        <w:rPr>
          <w:rFonts w:ascii="Times New Roman" w:hAnsi="Times New Roman" w:cs="Times New Roman"/>
          <w:sz w:val="22"/>
        </w:rPr>
        <w:sectPr w:rsidR="00335B27" w:rsidRPr="00A04C7E" w:rsidSect="0078436B">
          <w:type w:val="continuous"/>
          <w:pgSz w:w="12240" w:h="15840"/>
          <w:pgMar w:top="1440" w:right="1440" w:bottom="1440" w:left="1440" w:header="632" w:footer="793" w:gutter="0"/>
          <w:cols w:num="2" w:space="720"/>
          <w:titlePg/>
          <w:docGrid w:linePitch="360"/>
        </w:sectPr>
      </w:pPr>
      <w:r>
        <w:rPr>
          <w:rFonts w:ascii="Times New Roman" w:hAnsi="Times New Roman" w:cs="Times New Roman"/>
          <w:sz w:val="22"/>
        </w:rPr>
        <w:t>Charlotte, NC 28227</w:t>
      </w:r>
    </w:p>
    <w:p w14:paraId="6B4BA7B7" w14:textId="77777777" w:rsidR="00A34281" w:rsidRPr="00A04C7E" w:rsidRDefault="00A34281" w:rsidP="00283900">
      <w:pPr>
        <w:spacing w:line="240" w:lineRule="auto"/>
        <w:rPr>
          <w:rFonts w:ascii="Times New Roman" w:hAnsi="Times New Roman" w:cs="Times New Roman"/>
          <w:sz w:val="22"/>
        </w:rPr>
      </w:pPr>
    </w:p>
    <w:p w14:paraId="506E11D6" w14:textId="77777777" w:rsidR="00080954" w:rsidRPr="00A04C7E" w:rsidRDefault="000E1F29" w:rsidP="007234C6">
      <w:pPr>
        <w:spacing w:line="240" w:lineRule="auto"/>
        <w:rPr>
          <w:rFonts w:ascii="Times New Roman" w:hAnsi="Times New Roman" w:cs="Times New Roman"/>
          <w:sz w:val="24"/>
          <w:szCs w:val="24"/>
          <w:u w:val="single"/>
        </w:rPr>
      </w:pPr>
      <w:r>
        <w:rPr>
          <w:rFonts w:ascii="Times New Roman" w:hAnsi="Times New Roman" w:cs="Times New Roman"/>
          <w:b/>
          <w:sz w:val="24"/>
          <w:szCs w:val="24"/>
          <w:u w:val="single"/>
        </w:rPr>
        <w:t>BOARD CERTIFICATIONS</w:t>
      </w:r>
    </w:p>
    <w:p w14:paraId="29AF3069" w14:textId="77777777" w:rsidR="00735F1F" w:rsidRPr="00A04C7E" w:rsidRDefault="00735F1F" w:rsidP="007234C6">
      <w:pPr>
        <w:spacing w:line="240" w:lineRule="auto"/>
        <w:rPr>
          <w:rFonts w:ascii="Times New Roman" w:hAnsi="Times New Roman" w:cs="Times New Roman"/>
          <w:sz w:val="24"/>
          <w:szCs w:val="24"/>
        </w:rPr>
      </w:pPr>
      <w:r>
        <w:rPr>
          <w:rFonts w:ascii="Times New Roman" w:hAnsi="Times New Roman" w:cs="Times New Roman"/>
          <w:i/>
          <w:sz w:val="24"/>
          <w:szCs w:val="24"/>
        </w:rPr>
        <w:t>Board Certified Behavior Analyst-Doctoral (BCBA-D)</w:t>
      </w:r>
    </w:p>
    <w:p w14:paraId="40E0F4AD" w14:textId="77777777" w:rsidR="00452846" w:rsidRPr="00A04C7E" w:rsidRDefault="00735F1F" w:rsidP="007234C6">
      <w:pPr>
        <w:spacing w:line="240" w:lineRule="auto"/>
        <w:rPr>
          <w:rFonts w:ascii="Times New Roman" w:hAnsi="Times New Roman" w:cs="Times New Roman"/>
          <w:sz w:val="24"/>
          <w:szCs w:val="24"/>
        </w:rPr>
      </w:pPr>
      <w:r>
        <w:rPr>
          <w:rFonts w:ascii="Times New Roman" w:hAnsi="Times New Roman" w:cs="Times New Roman"/>
          <w:sz w:val="24"/>
          <w:szCs w:val="24"/>
        </w:rPr>
        <w:tab/>
        <w:t>Board examination passed September 27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2011; </w:t>
      </w:r>
    </w:p>
    <w:p w14:paraId="11176419" w14:textId="77777777" w:rsidR="00D44F2A" w:rsidRPr="00A04C7E" w:rsidRDefault="00735F1F" w:rsidP="00452846">
      <w:pPr>
        <w:spacing w:line="240" w:lineRule="auto"/>
        <w:ind w:firstLine="720"/>
        <w:rPr>
          <w:rFonts w:ascii="Times New Roman" w:hAnsi="Times New Roman" w:cs="Times New Roman"/>
          <w:sz w:val="24"/>
          <w:szCs w:val="24"/>
        </w:rPr>
      </w:pPr>
      <w:r>
        <w:rPr>
          <w:rFonts w:ascii="Times New Roman" w:hAnsi="Times New Roman" w:cs="Times New Roman"/>
          <w:sz w:val="24"/>
          <w:szCs w:val="24"/>
        </w:rPr>
        <w:t>Doctoral designation received October 18</w:t>
      </w:r>
      <w:r>
        <w:rPr>
          <w:rFonts w:ascii="Times New Roman" w:hAnsi="Times New Roman" w:cs="Times New Roman"/>
          <w:sz w:val="24"/>
          <w:szCs w:val="24"/>
          <w:vertAlign w:val="superscript"/>
        </w:rPr>
        <w:t>th</w:t>
      </w:r>
      <w:r>
        <w:rPr>
          <w:rFonts w:ascii="Times New Roman" w:hAnsi="Times New Roman" w:cs="Times New Roman"/>
          <w:sz w:val="24"/>
          <w:szCs w:val="24"/>
        </w:rPr>
        <w:t>, 2019</w:t>
      </w:r>
    </w:p>
    <w:p w14:paraId="4967BEFD" w14:textId="77777777" w:rsidR="00BB3F87" w:rsidRPr="00A04C7E" w:rsidRDefault="00BB3F87" w:rsidP="007234C6">
      <w:pPr>
        <w:spacing w:line="240" w:lineRule="auto"/>
        <w:rPr>
          <w:rFonts w:ascii="Times New Roman" w:hAnsi="Times New Roman" w:cs="Times New Roman"/>
          <w:b/>
          <w:sz w:val="36"/>
          <w:szCs w:val="36"/>
        </w:rPr>
      </w:pPr>
    </w:p>
    <w:p w14:paraId="2C16DAAF" w14:textId="77777777" w:rsidR="007234C6" w:rsidRPr="00A04C7E" w:rsidRDefault="000E1F29" w:rsidP="007234C6">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EDUCATION</w:t>
      </w:r>
    </w:p>
    <w:p w14:paraId="03D03F33" w14:textId="77777777" w:rsidR="00741F9E" w:rsidRPr="00A04C7E" w:rsidRDefault="00741F9E" w:rsidP="007234C6">
      <w:pPr>
        <w:spacing w:line="240" w:lineRule="auto"/>
        <w:rPr>
          <w:rFonts w:ascii="Times New Roman" w:hAnsi="Times New Roman" w:cs="Times New Roman"/>
          <w:sz w:val="24"/>
          <w:szCs w:val="24"/>
        </w:rPr>
      </w:pPr>
      <w:bookmarkStart w:id="0" w:name="_Hlk498363592"/>
      <w:r>
        <w:rPr>
          <w:rFonts w:ascii="Times New Roman" w:hAnsi="Times New Roman" w:cs="Times New Roman"/>
          <w:sz w:val="24"/>
          <w:szCs w:val="24"/>
        </w:rPr>
        <w:t>Postdoctoral Research Fellowship, Johns Hopkins University School of Medicine (2020)</w:t>
      </w:r>
    </w:p>
    <w:p w14:paraId="67152FE9" w14:textId="77777777" w:rsidR="004D44A3" w:rsidRPr="00A04C7E" w:rsidRDefault="006C4857" w:rsidP="00587344">
      <w:pPr>
        <w:spacing w:line="240" w:lineRule="auto"/>
        <w:ind w:left="1440" w:hanging="720"/>
        <w:rPr>
          <w:rFonts w:ascii="Times New Roman" w:hAnsi="Times New Roman" w:cs="Times New Roman"/>
          <w:sz w:val="24"/>
          <w:szCs w:val="24"/>
        </w:rPr>
      </w:pPr>
      <w:r>
        <w:rPr>
          <w:rFonts w:ascii="Times New Roman" w:hAnsi="Times New Roman" w:cs="Times New Roman"/>
          <w:sz w:val="24"/>
          <w:szCs w:val="24"/>
        </w:rPr>
        <w:t>Areas of Specialization: Behavioral Economics, Computational Behavior Analysis, Behavioral Pharmacology</w:t>
      </w:r>
    </w:p>
    <w:p w14:paraId="32DBFA2D" w14:textId="77777777" w:rsidR="00B30032" w:rsidRPr="00A04C7E" w:rsidRDefault="00B30032" w:rsidP="00B30032">
      <w:pPr>
        <w:spacing w:line="240" w:lineRule="auto"/>
        <w:rPr>
          <w:rFonts w:ascii="Times New Roman" w:hAnsi="Times New Roman" w:cs="Times New Roman"/>
          <w:sz w:val="12"/>
          <w:szCs w:val="12"/>
        </w:rPr>
      </w:pPr>
    </w:p>
    <w:p w14:paraId="3C1965D7" w14:textId="77777777" w:rsidR="00B30032" w:rsidRPr="00A04C7E" w:rsidRDefault="00B30032" w:rsidP="00B30032">
      <w:pPr>
        <w:spacing w:line="240" w:lineRule="auto"/>
        <w:rPr>
          <w:rFonts w:ascii="Times New Roman" w:hAnsi="Times New Roman" w:cs="Times New Roman"/>
          <w:sz w:val="24"/>
          <w:szCs w:val="24"/>
        </w:rPr>
      </w:pPr>
      <w:r>
        <w:rPr>
          <w:rFonts w:ascii="Times New Roman" w:hAnsi="Times New Roman" w:cs="Times New Roman"/>
          <w:sz w:val="24"/>
          <w:szCs w:val="24"/>
        </w:rPr>
        <w:t>Postdoctoral Fellowship, Insight Data Science Fellows Program (2020)</w:t>
      </w:r>
    </w:p>
    <w:p w14:paraId="3564CC9C" w14:textId="77777777" w:rsidR="00741F9E" w:rsidRPr="00A04C7E" w:rsidRDefault="00741F9E" w:rsidP="007234C6">
      <w:pPr>
        <w:spacing w:line="240" w:lineRule="auto"/>
        <w:rPr>
          <w:rFonts w:ascii="Times New Roman" w:hAnsi="Times New Roman" w:cs="Times New Roman"/>
          <w:sz w:val="12"/>
          <w:szCs w:val="12"/>
        </w:rPr>
      </w:pPr>
    </w:p>
    <w:p w14:paraId="770A5EE6" w14:textId="77777777" w:rsidR="00C96497" w:rsidRPr="00A04C7E" w:rsidRDefault="00C96497" w:rsidP="007234C6">
      <w:pPr>
        <w:spacing w:line="240" w:lineRule="auto"/>
        <w:rPr>
          <w:rFonts w:ascii="Times New Roman" w:hAnsi="Times New Roman" w:cs="Times New Roman"/>
          <w:sz w:val="24"/>
          <w:szCs w:val="24"/>
        </w:rPr>
      </w:pPr>
      <w:r>
        <w:rPr>
          <w:rFonts w:ascii="Times New Roman" w:hAnsi="Times New Roman" w:cs="Times New Roman"/>
          <w:sz w:val="24"/>
          <w:szCs w:val="24"/>
        </w:rPr>
        <w:t>Ph.D. Psychology, University of Florida (2018)</w:t>
      </w:r>
    </w:p>
    <w:p w14:paraId="63E7A2C6" w14:textId="77777777" w:rsidR="00C96497" w:rsidRPr="00A04C7E" w:rsidRDefault="00C96497" w:rsidP="00B30032">
      <w:pPr>
        <w:spacing w:line="240" w:lineRule="auto"/>
        <w:rPr>
          <w:rFonts w:ascii="Times New Roman" w:hAnsi="Times New Roman" w:cs="Times New Roman"/>
          <w:sz w:val="24"/>
          <w:szCs w:val="24"/>
        </w:rPr>
      </w:pPr>
      <w:r>
        <w:rPr>
          <w:rFonts w:ascii="Times New Roman" w:hAnsi="Times New Roman" w:cs="Times New Roman"/>
          <w:sz w:val="24"/>
          <w:szCs w:val="24"/>
        </w:rPr>
        <w:tab/>
        <w:t>Area of Specialization: Behavior Analysis</w:t>
      </w:r>
    </w:p>
    <w:bookmarkEnd w:id="0"/>
    <w:p w14:paraId="485C847C" w14:textId="77777777" w:rsidR="00CE0CD7" w:rsidRPr="00A04C7E" w:rsidRDefault="00CE0CD7" w:rsidP="007234C6">
      <w:pPr>
        <w:spacing w:line="240" w:lineRule="auto"/>
        <w:rPr>
          <w:rFonts w:ascii="Times New Roman" w:hAnsi="Times New Roman" w:cs="Times New Roman"/>
          <w:sz w:val="12"/>
          <w:szCs w:val="12"/>
        </w:rPr>
      </w:pPr>
    </w:p>
    <w:p w14:paraId="20535ADF" w14:textId="77777777" w:rsidR="007234C6" w:rsidRPr="00A04C7E" w:rsidRDefault="007234C6" w:rsidP="007234C6">
      <w:pPr>
        <w:spacing w:line="240" w:lineRule="auto"/>
        <w:rPr>
          <w:rFonts w:ascii="Times New Roman" w:hAnsi="Times New Roman" w:cs="Times New Roman"/>
          <w:sz w:val="24"/>
          <w:szCs w:val="24"/>
        </w:rPr>
      </w:pPr>
      <w:r>
        <w:rPr>
          <w:rFonts w:ascii="Times New Roman" w:hAnsi="Times New Roman" w:cs="Times New Roman"/>
          <w:sz w:val="24"/>
          <w:szCs w:val="24"/>
        </w:rPr>
        <w:t>M.S. Bioethics, Icahn School of Medicine &amp; Union Graduate College (2010)</w:t>
      </w:r>
    </w:p>
    <w:p w14:paraId="38D1DDFA" w14:textId="77777777" w:rsidR="007234C6" w:rsidRPr="00A04C7E" w:rsidRDefault="007234C6" w:rsidP="00B30032">
      <w:pPr>
        <w:spacing w:line="240" w:lineRule="auto"/>
        <w:rPr>
          <w:rFonts w:ascii="Times New Roman" w:hAnsi="Times New Roman" w:cs="Times New Roman"/>
          <w:sz w:val="24"/>
          <w:szCs w:val="24"/>
        </w:rPr>
      </w:pPr>
      <w:r>
        <w:rPr>
          <w:rFonts w:ascii="Times New Roman" w:hAnsi="Times New Roman" w:cs="Times New Roman"/>
          <w:sz w:val="24"/>
          <w:szCs w:val="24"/>
        </w:rPr>
        <w:tab/>
        <w:t>Area of Specialization: Clinical Ethics</w:t>
      </w:r>
      <w:r>
        <w:rPr>
          <w:rFonts w:ascii="Times New Roman" w:hAnsi="Times New Roman" w:cs="Times New Roman"/>
          <w:sz w:val="24"/>
          <w:szCs w:val="24"/>
        </w:rPr>
        <w:tab/>
      </w:r>
      <w:r>
        <w:rPr>
          <w:rFonts w:ascii="Times New Roman" w:hAnsi="Times New Roman" w:cs="Times New Roman"/>
          <w:sz w:val="24"/>
          <w:szCs w:val="24"/>
        </w:rPr>
        <w:tab/>
      </w:r>
    </w:p>
    <w:p w14:paraId="663D85CD" w14:textId="77777777" w:rsidR="00FF4626" w:rsidRPr="00A04C7E" w:rsidRDefault="00FF4626" w:rsidP="00BB1F70">
      <w:pPr>
        <w:spacing w:line="240" w:lineRule="auto"/>
        <w:rPr>
          <w:rFonts w:ascii="Times New Roman" w:hAnsi="Times New Roman" w:cs="Times New Roman"/>
          <w:sz w:val="12"/>
          <w:szCs w:val="12"/>
        </w:rPr>
      </w:pPr>
    </w:p>
    <w:p w14:paraId="6142FC56" w14:textId="77777777" w:rsidR="00741F9E" w:rsidRPr="00A04C7E" w:rsidRDefault="00CE2A40" w:rsidP="00BB1F70">
      <w:pPr>
        <w:spacing w:line="240" w:lineRule="auto"/>
        <w:rPr>
          <w:rFonts w:ascii="Times New Roman" w:hAnsi="Times New Roman" w:cs="Times New Roman"/>
          <w:sz w:val="24"/>
          <w:szCs w:val="24"/>
        </w:rPr>
      </w:pPr>
      <w:r>
        <w:rPr>
          <w:rFonts w:ascii="Times New Roman" w:hAnsi="Times New Roman" w:cs="Times New Roman"/>
          <w:sz w:val="24"/>
          <w:szCs w:val="24"/>
        </w:rPr>
        <w:t>Post Graduate Certificate in Applied Behavior Analysis, University of North Texas (2011)</w:t>
      </w:r>
    </w:p>
    <w:p w14:paraId="61D75A8A" w14:textId="77777777" w:rsidR="00CE0CD7" w:rsidRPr="00A04C7E" w:rsidRDefault="00CE0CD7" w:rsidP="007234C6">
      <w:pPr>
        <w:spacing w:line="240" w:lineRule="auto"/>
        <w:rPr>
          <w:rFonts w:ascii="Times New Roman" w:hAnsi="Times New Roman" w:cs="Times New Roman"/>
          <w:sz w:val="12"/>
          <w:szCs w:val="12"/>
        </w:rPr>
      </w:pPr>
    </w:p>
    <w:p w14:paraId="1DB93E2C" w14:textId="77777777" w:rsidR="007234C6" w:rsidRPr="00A04C7E" w:rsidRDefault="007234C6" w:rsidP="007234C6">
      <w:pPr>
        <w:spacing w:line="240" w:lineRule="auto"/>
        <w:rPr>
          <w:rFonts w:ascii="Times New Roman" w:hAnsi="Times New Roman" w:cs="Times New Roman"/>
          <w:sz w:val="24"/>
          <w:szCs w:val="24"/>
        </w:rPr>
      </w:pPr>
      <w:r>
        <w:rPr>
          <w:rFonts w:ascii="Times New Roman" w:hAnsi="Times New Roman" w:cs="Times New Roman"/>
          <w:sz w:val="24"/>
          <w:szCs w:val="24"/>
        </w:rPr>
        <w:t>B.S. Psychology, Arizona State University, Tempe, AZ (2008)</w:t>
      </w:r>
    </w:p>
    <w:p w14:paraId="6692CFE2" w14:textId="77777777" w:rsidR="006A6AF6" w:rsidRPr="00A04C7E" w:rsidRDefault="007234C6" w:rsidP="00AD47DC">
      <w:pPr>
        <w:spacing w:line="240" w:lineRule="auto"/>
        <w:ind w:firstLine="720"/>
        <w:rPr>
          <w:rFonts w:ascii="Times New Roman" w:hAnsi="Times New Roman" w:cs="Times New Roman"/>
          <w:sz w:val="24"/>
          <w:szCs w:val="24"/>
        </w:rPr>
      </w:pPr>
      <w:r>
        <w:rPr>
          <w:rFonts w:ascii="Times New Roman" w:hAnsi="Times New Roman" w:cs="Times New Roman"/>
          <w:sz w:val="24"/>
          <w:szCs w:val="24"/>
        </w:rPr>
        <w:t>Areas of Concentration: Mental Health and Personality</w:t>
      </w:r>
    </w:p>
    <w:p w14:paraId="293E1042" w14:textId="77777777" w:rsidR="005B5C33" w:rsidRPr="00A04C7E" w:rsidRDefault="005B5C33" w:rsidP="0001414C">
      <w:pPr>
        <w:spacing w:line="240" w:lineRule="auto"/>
        <w:rPr>
          <w:rFonts w:ascii="Times New Roman" w:hAnsi="Times New Roman" w:cs="Times New Roman"/>
          <w:b/>
          <w:sz w:val="36"/>
          <w:szCs w:val="36"/>
          <w:u w:val="single"/>
        </w:rPr>
      </w:pPr>
    </w:p>
    <w:p w14:paraId="4D0270D1" w14:textId="77777777" w:rsidR="0001414C" w:rsidRPr="00A04C7E" w:rsidRDefault="0001414C" w:rsidP="0001414C">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ACADEMIC APPOINTMENTS</w:t>
      </w:r>
    </w:p>
    <w:p w14:paraId="71AEEEA5" w14:textId="77777777" w:rsidR="00133A67" w:rsidRPr="00133A67" w:rsidRDefault="00133A67" w:rsidP="0001414C">
      <w:pPr>
        <w:spacing w:line="240" w:lineRule="auto"/>
        <w:rPr>
          <w:rFonts w:ascii="Times New Roman" w:hAnsi="Times New Roman" w:cs="Times New Roman"/>
          <w:sz w:val="12"/>
          <w:szCs w:val="12"/>
        </w:rPr>
      </w:pPr>
    </w:p>
    <w:p w14:paraId="5F061F49" w14:textId="77777777" w:rsidR="00300F76" w:rsidRPr="00A04C7E" w:rsidRDefault="00300F76" w:rsidP="0001414C">
      <w:pPr>
        <w:spacing w:line="240" w:lineRule="auto"/>
        <w:rPr>
          <w:rFonts w:ascii="Times New Roman" w:hAnsi="Times New Roman" w:cs="Times New Roman"/>
          <w:sz w:val="24"/>
          <w:szCs w:val="24"/>
        </w:rPr>
      </w:pPr>
      <w:r>
        <w:rPr>
          <w:rFonts w:ascii="Times New Roman" w:hAnsi="Times New Roman" w:cs="Times New Roman"/>
          <w:sz w:val="24"/>
          <w:szCs w:val="24"/>
        </w:rPr>
        <w:t xml:space="preserve">Endicott College: Beverly, MA </w:t>
      </w:r>
    </w:p>
    <w:p w14:paraId="08EB0A37" w14:textId="77777777" w:rsidR="00505689" w:rsidRPr="00283900" w:rsidRDefault="00503BA7" w:rsidP="0001414C">
      <w:pPr>
        <w:spacing w:line="240" w:lineRule="auto"/>
        <w:rPr>
          <w:rFonts w:ascii="Times New Roman" w:hAnsi="Times New Roman" w:cs="Times New Roman"/>
          <w:sz w:val="12"/>
          <w:szCs w:val="12"/>
        </w:rPr>
      </w:pPr>
      <w:r>
        <w:rPr>
          <w:rFonts w:ascii="Times New Roman" w:hAnsi="Times New Roman" w:cs="Times New Roman"/>
          <w:szCs w:val="16"/>
        </w:rPr>
        <w:tab/>
      </w:r>
    </w:p>
    <w:p w14:paraId="3BF39987" w14:textId="77777777" w:rsidR="00C863EF" w:rsidRPr="00A04C7E" w:rsidRDefault="00300F76" w:rsidP="00C863EF">
      <w:pPr>
        <w:spacing w:line="240" w:lineRule="auto"/>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i/>
          <w:iCs/>
          <w:sz w:val="24"/>
          <w:szCs w:val="24"/>
        </w:rPr>
        <w:t>Associate Director of Research</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 xml:space="preserve">                </w:t>
      </w:r>
      <w:r>
        <w:rPr>
          <w:rFonts w:ascii="Times New Roman" w:hAnsi="Times New Roman" w:cs="Times New Roman"/>
          <w:sz w:val="24"/>
          <w:szCs w:val="24"/>
        </w:rPr>
        <w:t>July 2025 – present</w:t>
      </w:r>
    </w:p>
    <w:p w14:paraId="0B5596B4" w14:textId="77777777" w:rsidR="00C863EF" w:rsidRPr="00A04C7E" w:rsidRDefault="00C863EF" w:rsidP="00C863EF">
      <w:pPr>
        <w:spacing w:line="240" w:lineRule="auto"/>
        <w:ind w:firstLine="720"/>
        <w:rPr>
          <w:rFonts w:ascii="Times New Roman" w:hAnsi="Times New Roman" w:cs="Times New Roman"/>
          <w:i/>
          <w:iCs/>
          <w:sz w:val="24"/>
          <w:szCs w:val="24"/>
        </w:rPr>
      </w:pPr>
      <w:r>
        <w:rPr>
          <w:rFonts w:ascii="Times New Roman" w:hAnsi="Times New Roman" w:cs="Times New Roman"/>
          <w:i/>
          <w:iCs/>
          <w:sz w:val="24"/>
          <w:szCs w:val="24"/>
        </w:rPr>
        <w:t>Institute for Applied Behavioral Science</w:t>
      </w:r>
    </w:p>
    <w:p w14:paraId="6D8335E1" w14:textId="77777777" w:rsidR="00C863EF" w:rsidRPr="00C863EF" w:rsidRDefault="00C863EF" w:rsidP="00C863EF">
      <w:pPr>
        <w:spacing w:line="240" w:lineRule="auto"/>
        <w:ind w:firstLine="720"/>
        <w:rPr>
          <w:rFonts w:ascii="Times New Roman" w:hAnsi="Times New Roman" w:cs="Times New Roman"/>
          <w:i/>
          <w:iCs/>
          <w:sz w:val="12"/>
          <w:szCs w:val="12"/>
        </w:rPr>
      </w:pPr>
    </w:p>
    <w:p w14:paraId="5DB6E54F" w14:textId="77777777" w:rsidR="00505689" w:rsidRPr="00A04C7E" w:rsidRDefault="00505689" w:rsidP="00C863EF">
      <w:pPr>
        <w:spacing w:line="240" w:lineRule="auto"/>
        <w:ind w:firstLine="720"/>
        <w:rPr>
          <w:rFonts w:ascii="Times New Roman" w:hAnsi="Times New Roman" w:cs="Times New Roman"/>
          <w:i/>
          <w:iCs/>
          <w:sz w:val="24"/>
          <w:szCs w:val="24"/>
        </w:rPr>
      </w:pPr>
      <w:r>
        <w:rPr>
          <w:rFonts w:ascii="Times New Roman" w:hAnsi="Times New Roman" w:cs="Times New Roman"/>
          <w:i/>
          <w:iCs/>
          <w:sz w:val="24"/>
          <w:szCs w:val="24"/>
        </w:rPr>
        <w:t>Assistant Director of Research</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 xml:space="preserve">       </w:t>
      </w:r>
      <w:r>
        <w:rPr>
          <w:rFonts w:ascii="Times New Roman" w:hAnsi="Times New Roman" w:cs="Times New Roman"/>
          <w:sz w:val="24"/>
          <w:szCs w:val="24"/>
        </w:rPr>
        <w:t>August 2024 – June 2025</w:t>
      </w:r>
    </w:p>
    <w:p w14:paraId="4C87E92E" w14:textId="77777777" w:rsidR="00505689" w:rsidRPr="00A04C7E" w:rsidRDefault="00505689" w:rsidP="00505689">
      <w:pPr>
        <w:spacing w:line="240" w:lineRule="auto"/>
        <w:ind w:firstLine="720"/>
        <w:rPr>
          <w:rFonts w:ascii="Times New Roman" w:hAnsi="Times New Roman" w:cs="Times New Roman"/>
          <w:i/>
          <w:iCs/>
          <w:sz w:val="24"/>
          <w:szCs w:val="24"/>
        </w:rPr>
      </w:pPr>
      <w:r>
        <w:rPr>
          <w:rFonts w:ascii="Times New Roman" w:hAnsi="Times New Roman" w:cs="Times New Roman"/>
          <w:i/>
          <w:iCs/>
          <w:sz w:val="24"/>
          <w:szCs w:val="24"/>
        </w:rPr>
        <w:t>Institute for Applied Behavioral Science</w:t>
      </w:r>
    </w:p>
    <w:p w14:paraId="15096F9E" w14:textId="77777777" w:rsidR="00505689" w:rsidRPr="00283900" w:rsidRDefault="00505689" w:rsidP="00505689">
      <w:pPr>
        <w:spacing w:line="240" w:lineRule="auto"/>
        <w:ind w:firstLine="720"/>
        <w:rPr>
          <w:rFonts w:ascii="Times New Roman" w:hAnsi="Times New Roman" w:cs="Times New Roman"/>
          <w:i/>
          <w:iCs/>
          <w:sz w:val="12"/>
          <w:szCs w:val="12"/>
        </w:rPr>
      </w:pPr>
    </w:p>
    <w:p w14:paraId="260BB513" w14:textId="77777777" w:rsidR="00300F76" w:rsidRPr="00A04C7E" w:rsidRDefault="00505689" w:rsidP="00505689">
      <w:pPr>
        <w:spacing w:line="240" w:lineRule="auto"/>
        <w:ind w:firstLine="720"/>
        <w:rPr>
          <w:rFonts w:ascii="Times New Roman" w:hAnsi="Times New Roman" w:cs="Times New Roman"/>
          <w:i/>
          <w:iCs/>
          <w:sz w:val="24"/>
          <w:szCs w:val="24"/>
        </w:rPr>
      </w:pPr>
      <w:r>
        <w:rPr>
          <w:rFonts w:ascii="Times New Roman" w:hAnsi="Times New Roman" w:cs="Times New Roman"/>
          <w:i/>
          <w:iCs/>
          <w:sz w:val="24"/>
          <w:szCs w:val="24"/>
        </w:rPr>
        <w:t>Adjunct</w:t>
      </w:r>
      <w:r>
        <w:rPr>
          <w:rFonts w:ascii="Times New Roman" w:hAnsi="Times New Roman" w:cs="Times New Roman"/>
          <w:sz w:val="24"/>
          <w:szCs w:val="24"/>
        </w:rPr>
        <w:t xml:space="preserve"> </w:t>
      </w:r>
      <w:r>
        <w:rPr>
          <w:rFonts w:ascii="Times New Roman" w:hAnsi="Times New Roman" w:cs="Times New Roman"/>
          <w:i/>
          <w:iCs/>
          <w:sz w:val="24"/>
          <w:szCs w:val="24"/>
        </w:rPr>
        <w:t>Faculty &amp; Doctoral Advisor; Behavior Analysis</w:t>
      </w:r>
      <w:r>
        <w:rPr>
          <w:rFonts w:ascii="Times New Roman" w:hAnsi="Times New Roman" w:cs="Times New Roman"/>
          <w:i/>
          <w:iCs/>
          <w:sz w:val="24"/>
          <w:szCs w:val="24"/>
        </w:rPr>
        <w:tab/>
        <w:t xml:space="preserve">      </w:t>
      </w:r>
      <w:r>
        <w:rPr>
          <w:rFonts w:ascii="Times New Roman" w:hAnsi="Times New Roman" w:cs="Times New Roman"/>
          <w:sz w:val="24"/>
          <w:szCs w:val="24"/>
        </w:rPr>
        <w:t>January 2019 – July 2024</w:t>
      </w:r>
    </w:p>
    <w:p w14:paraId="2A2E67FB" w14:textId="77777777" w:rsidR="00300F76" w:rsidRPr="00A04C7E" w:rsidRDefault="00300F76" w:rsidP="0001414C">
      <w:pPr>
        <w:spacing w:line="240" w:lineRule="auto"/>
        <w:rPr>
          <w:rFonts w:ascii="Times New Roman" w:hAnsi="Times New Roman" w:cs="Times New Roman"/>
          <w:i/>
          <w:iCs/>
          <w:sz w:val="24"/>
          <w:szCs w:val="24"/>
        </w:rPr>
      </w:pPr>
      <w:r>
        <w:rPr>
          <w:rFonts w:ascii="Times New Roman" w:hAnsi="Times New Roman" w:cs="Times New Roman"/>
          <w:i/>
          <w:iCs/>
          <w:sz w:val="24"/>
          <w:szCs w:val="24"/>
        </w:rPr>
        <w:tab/>
        <w:t>Institute for Applied Behavioral Science</w:t>
      </w:r>
    </w:p>
    <w:p w14:paraId="5157C600" w14:textId="77777777" w:rsidR="00300F76" w:rsidRPr="00A04C7E" w:rsidRDefault="00300F76" w:rsidP="0001414C">
      <w:pPr>
        <w:spacing w:line="240" w:lineRule="auto"/>
        <w:rPr>
          <w:rFonts w:ascii="Times New Roman" w:hAnsi="Times New Roman" w:cs="Times New Roman"/>
          <w:sz w:val="12"/>
          <w:szCs w:val="12"/>
        </w:rPr>
      </w:pPr>
    </w:p>
    <w:p w14:paraId="2F53C239" w14:textId="77777777" w:rsidR="0001414C" w:rsidRPr="00A04C7E" w:rsidRDefault="0001414C" w:rsidP="0001414C">
      <w:pPr>
        <w:spacing w:line="240" w:lineRule="auto"/>
        <w:rPr>
          <w:rFonts w:ascii="Times New Roman" w:hAnsi="Times New Roman" w:cs="Times New Roman"/>
          <w:sz w:val="24"/>
          <w:szCs w:val="24"/>
        </w:rPr>
      </w:pPr>
      <w:r>
        <w:rPr>
          <w:rFonts w:ascii="Times New Roman" w:hAnsi="Times New Roman" w:cs="Times New Roman"/>
          <w:sz w:val="24"/>
          <w:szCs w:val="24"/>
        </w:rPr>
        <w:t>Johns Hopkins University: Baltimore, MD</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July 2018 – April 2020</w:t>
      </w:r>
    </w:p>
    <w:p w14:paraId="3B4EBE7A" w14:textId="77777777" w:rsidR="0001414C" w:rsidRPr="00A04C7E" w:rsidRDefault="0001414C" w:rsidP="0001414C">
      <w:pPr>
        <w:spacing w:line="240" w:lineRule="auto"/>
        <w:ind w:firstLine="720"/>
        <w:rPr>
          <w:rFonts w:ascii="Times New Roman" w:hAnsi="Times New Roman" w:cs="Times New Roman"/>
          <w:i/>
          <w:sz w:val="24"/>
          <w:szCs w:val="24"/>
        </w:rPr>
      </w:pPr>
      <w:r>
        <w:rPr>
          <w:rFonts w:ascii="Times New Roman" w:hAnsi="Times New Roman" w:cs="Times New Roman"/>
          <w:i/>
          <w:sz w:val="24"/>
          <w:szCs w:val="24"/>
        </w:rPr>
        <w:t>Postdoctoral Research Fellow</w:t>
      </w:r>
    </w:p>
    <w:p w14:paraId="56EE29E2" w14:textId="77777777" w:rsidR="0001414C" w:rsidRPr="00A04C7E" w:rsidRDefault="0001414C" w:rsidP="0001414C">
      <w:pPr>
        <w:spacing w:line="240" w:lineRule="auto"/>
        <w:ind w:firstLine="720"/>
        <w:rPr>
          <w:rFonts w:ascii="Times New Roman" w:hAnsi="Times New Roman" w:cs="Times New Roman"/>
          <w:i/>
          <w:sz w:val="24"/>
          <w:szCs w:val="24"/>
        </w:rPr>
      </w:pPr>
      <w:r>
        <w:rPr>
          <w:rFonts w:ascii="Times New Roman" w:hAnsi="Times New Roman" w:cs="Times New Roman"/>
          <w:i/>
          <w:sz w:val="24"/>
          <w:szCs w:val="24"/>
        </w:rPr>
        <w:t xml:space="preserve">Behavioral Pharmacology Research Unit, </w:t>
      </w:r>
    </w:p>
    <w:p w14:paraId="09C99B98" w14:textId="77777777" w:rsidR="00B30032" w:rsidRPr="00A04C7E" w:rsidRDefault="0001414C" w:rsidP="0001414C">
      <w:pPr>
        <w:spacing w:line="240" w:lineRule="auto"/>
        <w:ind w:firstLine="720"/>
        <w:rPr>
          <w:rFonts w:ascii="Times New Roman" w:hAnsi="Times New Roman" w:cs="Times New Roman"/>
          <w:i/>
          <w:sz w:val="24"/>
          <w:szCs w:val="24"/>
        </w:rPr>
      </w:pPr>
      <w:r>
        <w:rPr>
          <w:rFonts w:ascii="Times New Roman" w:hAnsi="Times New Roman" w:cs="Times New Roman"/>
          <w:i/>
          <w:sz w:val="24"/>
          <w:szCs w:val="24"/>
        </w:rPr>
        <w:t>Department of Psychiatry and Behavioral Sciences</w:t>
      </w:r>
    </w:p>
    <w:p w14:paraId="1662DD8E" w14:textId="77777777" w:rsidR="0001414C" w:rsidRPr="00A04C7E" w:rsidRDefault="00B30032" w:rsidP="0001414C">
      <w:pPr>
        <w:spacing w:line="240" w:lineRule="auto"/>
        <w:ind w:firstLine="720"/>
        <w:rPr>
          <w:rFonts w:ascii="Times New Roman" w:hAnsi="Times New Roman" w:cs="Times New Roman"/>
          <w:i/>
          <w:sz w:val="24"/>
          <w:szCs w:val="24"/>
        </w:rPr>
      </w:pPr>
      <w:r>
        <w:rPr>
          <w:rFonts w:ascii="Times New Roman" w:hAnsi="Times New Roman" w:cs="Times New Roman"/>
          <w:i/>
          <w:sz w:val="24"/>
          <w:szCs w:val="24"/>
        </w:rPr>
        <w:t>School of Medicine</w:t>
      </w:r>
    </w:p>
    <w:p w14:paraId="69DA4110" w14:textId="77777777" w:rsidR="0063270C" w:rsidRPr="00A04C7E" w:rsidRDefault="0063270C" w:rsidP="00B80F7F">
      <w:pPr>
        <w:spacing w:line="240" w:lineRule="auto"/>
        <w:rPr>
          <w:rFonts w:ascii="Times New Roman" w:hAnsi="Times New Roman" w:cs="Times New Roman"/>
          <w:b/>
          <w:sz w:val="36"/>
          <w:szCs w:val="36"/>
          <w:u w:val="single"/>
        </w:rPr>
      </w:pPr>
    </w:p>
    <w:p w14:paraId="74FEF0A8" w14:textId="77777777" w:rsidR="008B44F1" w:rsidRPr="00A04C7E" w:rsidRDefault="000E1F29" w:rsidP="00B80F7F">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MAJOR RESEARCH INTERESTS</w:t>
      </w:r>
    </w:p>
    <w:p w14:paraId="736341CF" w14:textId="77777777" w:rsidR="001D46AC" w:rsidRPr="00A04C7E" w:rsidRDefault="001D46AC" w:rsidP="00EB0F27">
      <w:pPr>
        <w:pStyle w:val="ListParagraph"/>
        <w:numPr>
          <w:ilvl w:val="0"/>
          <w:numId w:val="11"/>
        </w:numPr>
        <w:spacing w:line="240" w:lineRule="auto"/>
        <w:rPr>
          <w:rFonts w:ascii="Times New Roman" w:hAnsi="Times New Roman" w:cs="Times New Roman"/>
          <w:sz w:val="24"/>
          <w:szCs w:val="24"/>
        </w:rPr>
      </w:pPr>
      <w:r>
        <w:rPr>
          <w:rFonts w:ascii="Times New Roman" w:hAnsi="Times New Roman" w:cs="Times New Roman"/>
          <w:sz w:val="24"/>
          <w:szCs w:val="24"/>
        </w:rPr>
        <w:t>behavioral data science and artificial intelligence</w:t>
      </w:r>
    </w:p>
    <w:p w14:paraId="41E087E1" w14:textId="77777777" w:rsidR="001D46AC" w:rsidRPr="00A04C7E" w:rsidRDefault="001D46AC" w:rsidP="00EB0F27">
      <w:pPr>
        <w:pStyle w:val="ListParagraph"/>
        <w:numPr>
          <w:ilvl w:val="0"/>
          <w:numId w:val="11"/>
        </w:numPr>
        <w:spacing w:line="240" w:lineRule="auto"/>
        <w:rPr>
          <w:rFonts w:ascii="Times New Roman" w:hAnsi="Times New Roman" w:cs="Times New Roman"/>
          <w:sz w:val="24"/>
          <w:szCs w:val="24"/>
        </w:rPr>
      </w:pPr>
      <w:r>
        <w:rPr>
          <w:rFonts w:ascii="Times New Roman" w:hAnsi="Times New Roman" w:cs="Times New Roman"/>
          <w:sz w:val="24"/>
          <w:szCs w:val="24"/>
        </w:rPr>
        <w:t>mathematical and computational models of respondent and operant behavior</w:t>
      </w:r>
    </w:p>
    <w:p w14:paraId="5DC988F2" w14:textId="77777777" w:rsidR="001D46AC" w:rsidRPr="00A04C7E" w:rsidRDefault="006A4403" w:rsidP="00EB0F27">
      <w:pPr>
        <w:pStyle w:val="ListParagraph"/>
        <w:numPr>
          <w:ilvl w:val="0"/>
          <w:numId w:val="11"/>
        </w:numPr>
        <w:spacing w:line="240" w:lineRule="auto"/>
        <w:rPr>
          <w:rFonts w:ascii="Times New Roman" w:hAnsi="Times New Roman" w:cs="Times New Roman"/>
          <w:sz w:val="24"/>
          <w:szCs w:val="24"/>
        </w:rPr>
      </w:pPr>
      <w:r>
        <w:rPr>
          <w:rFonts w:ascii="Times New Roman" w:hAnsi="Times New Roman" w:cs="Times New Roman"/>
          <w:sz w:val="24"/>
          <w:szCs w:val="24"/>
        </w:rPr>
        <w:t>experimental approaches to ethical behavior</w:t>
      </w:r>
    </w:p>
    <w:p w14:paraId="17978D53" w14:textId="77777777" w:rsidR="00353757" w:rsidRPr="00A04C7E" w:rsidRDefault="004C37E0" w:rsidP="00EB0F27">
      <w:pPr>
        <w:pStyle w:val="ListParagraph"/>
        <w:numPr>
          <w:ilvl w:val="0"/>
          <w:numId w:val="11"/>
        </w:numPr>
        <w:spacing w:line="240" w:lineRule="auto"/>
        <w:rPr>
          <w:rFonts w:ascii="Times New Roman" w:hAnsi="Times New Roman" w:cs="Times New Roman"/>
          <w:sz w:val="24"/>
          <w:szCs w:val="24"/>
        </w:rPr>
      </w:pPr>
      <w:r>
        <w:rPr>
          <w:rFonts w:ascii="Times New Roman" w:hAnsi="Times New Roman" w:cs="Times New Roman"/>
          <w:sz w:val="24"/>
          <w:szCs w:val="24"/>
        </w:rPr>
        <w:t>human laboratory studies on choice, preference, and decision-making</w:t>
      </w:r>
    </w:p>
    <w:p w14:paraId="2C1561BA" w14:textId="77777777" w:rsidR="00353757" w:rsidRPr="00A04C7E" w:rsidRDefault="00841169" w:rsidP="00EB0F27">
      <w:pPr>
        <w:pStyle w:val="ListParagraph"/>
        <w:numPr>
          <w:ilvl w:val="0"/>
          <w:numId w:val="11"/>
        </w:numPr>
        <w:spacing w:line="240" w:lineRule="auto"/>
        <w:rPr>
          <w:rFonts w:ascii="Times New Roman" w:hAnsi="Times New Roman" w:cs="Times New Roman"/>
          <w:sz w:val="24"/>
          <w:szCs w:val="24"/>
        </w:rPr>
      </w:pPr>
      <w:r>
        <w:rPr>
          <w:rFonts w:ascii="Times New Roman" w:hAnsi="Times New Roman" w:cs="Times New Roman"/>
          <w:sz w:val="24"/>
          <w:szCs w:val="24"/>
        </w:rPr>
        <w:t>interaction of verbal and non-verbal behavioral contingencies</w:t>
      </w:r>
    </w:p>
    <w:p w14:paraId="4B52D55E" w14:textId="77777777" w:rsidR="00505689" w:rsidRPr="00A04C7E" w:rsidRDefault="00505689" w:rsidP="001224AC">
      <w:pPr>
        <w:spacing w:line="240" w:lineRule="auto"/>
        <w:rPr>
          <w:rFonts w:ascii="Times New Roman" w:hAnsi="Times New Roman" w:cs="Times New Roman"/>
          <w:b/>
          <w:sz w:val="24"/>
          <w:szCs w:val="24"/>
          <w:u w:val="single"/>
        </w:rPr>
      </w:pPr>
    </w:p>
    <w:p w14:paraId="43D044D9" w14:textId="77777777" w:rsidR="00505689" w:rsidRPr="00A04C7E" w:rsidRDefault="00505689" w:rsidP="001224AC">
      <w:pPr>
        <w:spacing w:line="240" w:lineRule="auto"/>
        <w:rPr>
          <w:rFonts w:ascii="Times New Roman" w:hAnsi="Times New Roman" w:cs="Times New Roman"/>
          <w:b/>
          <w:sz w:val="24"/>
          <w:szCs w:val="24"/>
          <w:u w:val="single"/>
        </w:rPr>
      </w:pPr>
    </w:p>
    <w:p w14:paraId="27EE2089" w14:textId="77777777" w:rsidR="001224AC" w:rsidRPr="00A04C7E" w:rsidRDefault="000E1F29" w:rsidP="001224AC">
      <w:pPr>
        <w:spacing w:line="240" w:lineRule="auto"/>
        <w:rPr>
          <w:rFonts w:ascii="Times New Roman" w:hAnsi="Times New Roman" w:cs="Times New Roman"/>
          <w:b/>
          <w:sz w:val="12"/>
          <w:szCs w:val="12"/>
        </w:rPr>
      </w:pPr>
      <w:r>
        <w:rPr>
          <w:rFonts w:ascii="Times New Roman" w:hAnsi="Times New Roman" w:cs="Times New Roman"/>
          <w:b/>
          <w:sz w:val="24"/>
          <w:szCs w:val="24"/>
          <w:u w:val="single"/>
        </w:rPr>
        <w:t>PUBLICATIONS</w:t>
      </w:r>
      <w:r>
        <w:rPr>
          <w:rFonts w:ascii="Times New Roman" w:hAnsi="Times New Roman" w:cs="Times New Roman"/>
          <w:b/>
          <w:sz w:val="12"/>
          <w:szCs w:val="12"/>
        </w:rPr>
        <w:t xml:space="preserve"> </w:t>
      </w:r>
      <w:r>
        <w:rPr>
          <w:rFonts w:ascii="Times New Roman" w:hAnsi="Times New Roman" w:cs="Times New Roman"/>
          <w:sz w:val="22"/>
        </w:rPr>
        <w:t>(*student/mentee at time of project initiation)</w:t>
      </w:r>
    </w:p>
    <w:p w14:paraId="7562EA3A" w14:textId="77777777" w:rsidR="00976176" w:rsidRPr="00A04C7E" w:rsidRDefault="00976176" w:rsidP="001224AC">
      <w:pPr>
        <w:spacing w:line="240" w:lineRule="auto"/>
        <w:rPr>
          <w:rFonts w:ascii="Times New Roman" w:hAnsi="Times New Roman" w:cs="Times New Roman"/>
          <w:b/>
          <w:sz w:val="6"/>
          <w:szCs w:val="6"/>
        </w:rPr>
      </w:pPr>
    </w:p>
    <w:p w14:paraId="6EC0B7B1" w14:textId="77777777" w:rsidR="00ED271E" w:rsidRPr="00A04C7E" w:rsidRDefault="00ED271E" w:rsidP="00B555AE">
      <w:pPr>
        <w:spacing w:line="240" w:lineRule="auto"/>
        <w:ind w:left="547" w:hanging="547"/>
        <w:rPr>
          <w:rFonts w:ascii="Times New Roman" w:hAnsi="Times New Roman" w:cs="Times New Roman"/>
          <w:b/>
          <w:sz w:val="22"/>
        </w:rPr>
      </w:pPr>
    </w:p>
    <w:p w14:paraId="7253EE78" w14:textId="77777777" w:rsidR="003D359D" w:rsidRPr="00A04C7E" w:rsidRDefault="003D359D" w:rsidP="003D359D">
      <w:pPr>
        <w:spacing w:line="240" w:lineRule="auto"/>
        <w:ind w:left="547" w:hanging="547"/>
        <w:rPr>
          <w:rFonts w:ascii="Times New Roman" w:hAnsi="Times New Roman" w:cs="Times New Roman"/>
          <w:b/>
          <w:sz w:val="22"/>
        </w:rPr>
      </w:pPr>
      <w:r>
        <w:rPr>
          <w:rFonts w:ascii="Times New Roman" w:hAnsi="Times New Roman" w:cs="Times New Roman"/>
          <w:b/>
          <w:sz w:val="22"/>
        </w:rPr>
        <w:t>Preprints in Review</w:t>
      </w:r>
    </w:p>
    <w:p w14:paraId="18F06476" w14:textId="77777777" w:rsidR="003D359D" w:rsidRPr="00A04C7E" w:rsidRDefault="003D359D" w:rsidP="003D359D">
      <w:pPr>
        <w:spacing w:line="240" w:lineRule="auto"/>
        <w:ind w:left="547" w:hanging="547"/>
        <w:rPr>
          <w:rFonts w:ascii="Times New Roman" w:hAnsi="Times New Roman" w:cs="Times New Roman"/>
          <w:b/>
          <w:sz w:val="10"/>
          <w:szCs w:val="10"/>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910"/>
      </w:tblGrid>
      <w:tr w:rsidR="00A07373" w:rsidRPr="00A04C7E" w14:paraId="2A217A62" w14:textId="77777777" w:rsidTr="00941A11">
        <w:trPr>
          <w:cantSplit/>
        </w:trPr>
        <w:tc>
          <w:tcPr>
            <w:tcW w:w="540" w:type="dxa"/>
          </w:tcPr>
          <w:p w14:paraId="594AC7E0" w14:textId="77777777" w:rsidR="00A07373" w:rsidRDefault="00A07373"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88.</w:t>
            </w:r>
          </w:p>
        </w:tc>
        <w:tc>
          <w:tcPr>
            <w:tcW w:w="8910" w:type="dxa"/>
          </w:tcPr>
          <w:p w14:paraId="24E2C161" w14:textId="77777777" w:rsidR="00A07373" w:rsidRDefault="00A07373" w:rsidP="00A07373">
            <w:pPr>
              <w:spacing w:before="120" w:after="120"/>
              <w:ind w:left="547" w:hanging="547"/>
              <w:rPr>
                <w:rFonts w:ascii="Times New Roman" w:hAnsi="Times New Roman" w:cs="Times New Roman"/>
                <w:b/>
                <w:i/>
                <w:sz w:val="22"/>
              </w:rPr>
            </w:pPr>
            <w:r>
              <w:rPr>
                <w:rFonts w:ascii="Times New Roman" w:hAnsi="Times New Roman" w:cs="Times New Roman"/>
                <w:b/>
                <w:i/>
                <w:sz w:val="22"/>
              </w:rPr>
              <w:t>Cox, D. J.</w:t>
            </w:r>
            <w:r>
              <w:rPr>
                <w:rFonts w:ascii="Times New Roman" w:hAnsi="Times New Roman" w:cs="Times New Roman"/>
                <w:bCs/>
                <w:iCs/>
                <w:sz w:val="22"/>
              </w:rPr>
              <w:t>, Javed, A., Hacker, J., &amp; Ott, J. (</w:t>
            </w:r>
            <w:r>
              <w:rPr>
                <w:rFonts w:ascii="Times New Roman" w:hAnsi="Times New Roman" w:cs="Times New Roman"/>
                <w:bCs/>
                <w:i/>
                <w:sz w:val="22"/>
              </w:rPr>
              <w:t>pre-print</w:t>
            </w:r>
            <w:r>
              <w:rPr>
                <w:rFonts w:ascii="Times New Roman" w:hAnsi="Times New Roman" w:cs="Times New Roman"/>
                <w:bCs/>
                <w:iCs/>
                <w:sz w:val="22"/>
              </w:rPr>
              <w:t xml:space="preserve">). Merging natural language processing with computational and quantitative analyses of verbal behavior. In D. J. Cox &amp; A. Craig (Eds.) </w:t>
            </w:r>
            <w:r>
              <w:rPr>
                <w:rFonts w:ascii="Times New Roman" w:hAnsi="Times New Roman" w:cs="Times New Roman"/>
                <w:bCs/>
                <w:i/>
                <w:sz w:val="22"/>
              </w:rPr>
              <w:t>Computational Methods and Applications in Behavior Analysis</w:t>
            </w:r>
            <w:r>
              <w:rPr>
                <w:rFonts w:ascii="Times New Roman" w:hAnsi="Times New Roman" w:cs="Times New Roman"/>
                <w:bCs/>
                <w:iCs/>
                <w:sz w:val="22"/>
              </w:rPr>
              <w:t xml:space="preserve">. </w:t>
            </w:r>
            <w:hyperlink r:id="rId8" w:history="1">
              <w:r>
                <w:rPr>
                  <w:rStyle w:val="Hyperlink"/>
                  <w:rFonts w:ascii="Times New Roman" w:hAnsi="Times New Roman" w:cs="Times New Roman"/>
                  <w:bCs/>
                  <w:iCs/>
                  <w:sz w:val="22"/>
                </w:rPr>
                <w:t>https://doi.org/10.13140/RG.2.2.10723.92967</w:t>
              </w:r>
            </w:hyperlink>
          </w:p>
        </w:tc>
      </w:tr>
      <w:tr w:rsidR="003714D8" w:rsidRPr="00A04C7E" w14:paraId="5AB88C94" w14:textId="77777777" w:rsidTr="00941A11">
        <w:trPr>
          <w:cantSplit/>
        </w:trPr>
        <w:tc>
          <w:tcPr>
            <w:tcW w:w="540" w:type="dxa"/>
          </w:tcPr>
          <w:p w14:paraId="6160DAC4" w14:textId="77777777" w:rsidR="003714D8" w:rsidRDefault="003714D8"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87.</w:t>
            </w:r>
          </w:p>
        </w:tc>
        <w:tc>
          <w:tcPr>
            <w:tcW w:w="8910" w:type="dxa"/>
          </w:tcPr>
          <w:p w14:paraId="5BB570E3" w14:textId="77777777" w:rsidR="00DB1342" w:rsidRPr="003714D8" w:rsidRDefault="003714D8" w:rsidP="00DB1342">
            <w:pPr>
              <w:spacing w:before="120" w:after="120"/>
              <w:ind w:left="547" w:hanging="547"/>
              <w:rPr>
                <w:rFonts w:ascii="Times New Roman" w:hAnsi="Times New Roman" w:cs="Times New Roman"/>
                <w:bCs/>
                <w:iCs/>
                <w:sz w:val="22"/>
              </w:rPr>
            </w:pPr>
            <w:r>
              <w:rPr>
                <w:rFonts w:ascii="Times New Roman" w:hAnsi="Times New Roman" w:cs="Times New Roman"/>
                <w:b/>
                <w:i/>
                <w:sz w:val="22"/>
              </w:rPr>
              <w:t xml:space="preserve">Cox, D. J. </w:t>
            </w:r>
            <w:r>
              <w:rPr>
                <w:rFonts w:ascii="Times New Roman" w:hAnsi="Times New Roman" w:cs="Times New Roman"/>
                <w:bCs/>
                <w:iCs/>
                <w:sz w:val="22"/>
              </w:rPr>
              <w:t>(</w:t>
            </w:r>
            <w:r>
              <w:rPr>
                <w:rFonts w:ascii="Times New Roman" w:hAnsi="Times New Roman" w:cs="Times New Roman"/>
                <w:bCs/>
                <w:i/>
                <w:sz w:val="22"/>
              </w:rPr>
              <w:t>pre-print</w:t>
            </w:r>
            <w:r>
              <w:rPr>
                <w:rFonts w:ascii="Times New Roman" w:hAnsi="Times New Roman" w:cs="Times New Roman"/>
                <w:bCs/>
                <w:iCs/>
                <w:sz w:val="22"/>
              </w:rPr>
              <w:t xml:space="preserve">). Predicting Choice Under Positive and Negative Earning Budgets: Comparisons Among Behavior-Analytic, Behavioral Ecological, and Reinforcement Learning Models. </w:t>
            </w:r>
            <w:hyperlink r:id="rId9" w:history="1">
              <w:r>
                <w:rPr>
                  <w:rStyle w:val="Hyperlink"/>
                  <w:rFonts w:ascii="Times New Roman" w:hAnsi="Times New Roman" w:cs="Times New Roman"/>
                  <w:bCs/>
                  <w:iCs/>
                  <w:sz w:val="22"/>
                </w:rPr>
                <w:t>https://doi.org/10.13140/RG.2.2.36414.86086</w:t>
              </w:r>
            </w:hyperlink>
          </w:p>
        </w:tc>
      </w:tr>
      <w:tr w:rsidR="00223ABF" w:rsidRPr="00A04C7E" w14:paraId="7163BE75" w14:textId="77777777" w:rsidTr="00941A11">
        <w:trPr>
          <w:cantSplit/>
        </w:trPr>
        <w:tc>
          <w:tcPr>
            <w:tcW w:w="540" w:type="dxa"/>
          </w:tcPr>
          <w:p w14:paraId="74F5FAFB" w14:textId="77777777" w:rsidR="00223ABF" w:rsidRDefault="00223ABF"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86.</w:t>
            </w:r>
          </w:p>
        </w:tc>
        <w:tc>
          <w:tcPr>
            <w:tcW w:w="8910" w:type="dxa"/>
          </w:tcPr>
          <w:p w14:paraId="1BAA5AA2" w14:textId="77777777" w:rsidR="00223ABF" w:rsidRPr="00223ABF" w:rsidRDefault="00223ABF" w:rsidP="00223ABF">
            <w:pPr>
              <w:spacing w:before="120" w:after="120"/>
              <w:ind w:left="547" w:hanging="547"/>
              <w:rPr>
                <w:rFonts w:ascii="Times New Roman" w:hAnsi="Times New Roman" w:cs="Times New Roman"/>
                <w:bCs/>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pre-print</w:t>
            </w:r>
            <w:r>
              <w:rPr>
                <w:rFonts w:ascii="Times New Roman" w:hAnsi="Times New Roman" w:cs="Times New Roman"/>
                <w:bCs/>
                <w:sz w:val="22"/>
              </w:rPr>
              <w:t xml:space="preserve">). Testing behavior dynamic models to predict choice in a non-stationary two-choice foraging environment. </w:t>
            </w:r>
            <w:hyperlink r:id="rId10" w:history="1">
              <w:r>
                <w:rPr>
                  <w:rStyle w:val="Hyperlink"/>
                  <w:rFonts w:ascii="Times New Roman" w:hAnsi="Times New Roman" w:cs="Times New Roman"/>
                  <w:bCs/>
                  <w:sz w:val="22"/>
                </w:rPr>
                <w:t>https://doi.org/10.31234/osf.io/jsqwf_v1</w:t>
              </w:r>
            </w:hyperlink>
          </w:p>
        </w:tc>
      </w:tr>
      <w:tr w:rsidR="0031276A" w:rsidRPr="00A04C7E" w14:paraId="03210A50" w14:textId="77777777" w:rsidTr="00941A11">
        <w:trPr>
          <w:cantSplit/>
        </w:trPr>
        <w:tc>
          <w:tcPr>
            <w:tcW w:w="540" w:type="dxa"/>
          </w:tcPr>
          <w:p w14:paraId="1A8E84E5" w14:textId="77777777" w:rsidR="0031276A" w:rsidRDefault="0031276A"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85.</w:t>
            </w:r>
          </w:p>
        </w:tc>
        <w:tc>
          <w:tcPr>
            <w:tcW w:w="8910" w:type="dxa"/>
          </w:tcPr>
          <w:p w14:paraId="688CF85E" w14:textId="77777777" w:rsidR="00FE521D" w:rsidRPr="0031276A" w:rsidRDefault="0031276A" w:rsidP="00FE521D">
            <w:pPr>
              <w:spacing w:before="120" w:after="120"/>
              <w:ind w:left="547" w:hanging="547"/>
              <w:rPr>
                <w:rFonts w:ascii="Times New Roman" w:hAnsi="Times New Roman" w:cs="Times New Roman"/>
                <w:bCs/>
                <w:i/>
                <w:sz w:val="22"/>
              </w:rPr>
            </w:pPr>
            <w:r>
              <w:rPr>
                <w:rFonts w:ascii="Times New Roman" w:hAnsi="Times New Roman" w:cs="Times New Roman"/>
                <w:b/>
                <w:i/>
                <w:sz w:val="22"/>
              </w:rPr>
              <w:t>Cox, D. J.</w:t>
            </w:r>
            <w:r>
              <w:rPr>
                <w:rFonts w:ascii="Times New Roman" w:hAnsi="Times New Roman" w:cs="Times New Roman"/>
                <w:bCs/>
                <w:iCs/>
                <w:sz w:val="22"/>
              </w:rPr>
              <w:t>, Drugan-Eppich, K., &amp; Sanabria, F. (</w:t>
            </w:r>
            <w:r>
              <w:rPr>
                <w:rFonts w:ascii="Times New Roman" w:hAnsi="Times New Roman" w:cs="Times New Roman"/>
                <w:bCs/>
                <w:i/>
                <w:sz w:val="22"/>
              </w:rPr>
              <w:t>pre-print</w:t>
            </w:r>
            <w:r>
              <w:rPr>
                <w:rFonts w:ascii="Times New Roman" w:hAnsi="Times New Roman" w:cs="Times New Roman"/>
                <w:bCs/>
                <w:sz w:val="22"/>
              </w:rPr>
              <w:t xml:space="preserve">). Using machine learning for multiscale, nonlinear dynamical analyses of pigeon peck IRTs and side-entry choices. </w:t>
            </w:r>
            <w:hyperlink r:id="rId11" w:history="1">
              <w:r>
                <w:rPr>
                  <w:rStyle w:val="Hyperlink"/>
                  <w:rFonts w:ascii="Times New Roman" w:hAnsi="Times New Roman" w:cs="Times New Roman"/>
                  <w:bCs/>
                  <w:sz w:val="22"/>
                </w:rPr>
                <w:t>https://doi.org/10.13140/RG.2.2.27835.78880</w:t>
              </w:r>
            </w:hyperlink>
          </w:p>
        </w:tc>
      </w:tr>
      <w:tr w:rsidR="006801BD" w:rsidRPr="00A04C7E" w14:paraId="0BD4D8D5" w14:textId="77777777" w:rsidTr="00941A11">
        <w:trPr>
          <w:cantSplit/>
        </w:trPr>
        <w:tc>
          <w:tcPr>
            <w:tcW w:w="540" w:type="dxa"/>
          </w:tcPr>
          <w:p w14:paraId="25956293" w14:textId="77777777" w:rsidR="006801BD" w:rsidRDefault="000E52AE"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84.</w:t>
            </w:r>
          </w:p>
        </w:tc>
        <w:tc>
          <w:tcPr>
            <w:tcW w:w="8910" w:type="dxa"/>
          </w:tcPr>
          <w:p w14:paraId="6EF36E21" w14:textId="77777777" w:rsidR="0051362F" w:rsidRPr="00144489" w:rsidRDefault="00144489" w:rsidP="0051362F">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*Perez, N., *McNulty, A., &amp; </w:t>
            </w: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pre-print</w:t>
            </w:r>
            <w:r>
              <w:rPr>
                <w:rFonts w:ascii="Times New Roman" w:hAnsi="Times New Roman" w:cs="Times New Roman"/>
                <w:bCs/>
                <w:iCs/>
                <w:sz w:val="22"/>
              </w:rPr>
              <w:t xml:space="preserve">). Keystone contingencies and the organization of behavioral repertoires. </w:t>
            </w:r>
            <w:hyperlink r:id="rId12" w:history="1">
              <w:r>
                <w:rPr>
                  <w:rStyle w:val="Hyperlink"/>
                  <w:rFonts w:ascii="Times New Roman" w:hAnsi="Times New Roman" w:cs="Times New Roman"/>
                  <w:bCs/>
                  <w:iCs/>
                  <w:sz w:val="22"/>
                </w:rPr>
                <w:t>http://dx.doi.org/10.13140/RG.2.2.16981.95205</w:t>
              </w:r>
            </w:hyperlink>
          </w:p>
        </w:tc>
      </w:tr>
      <w:tr w:rsidR="000F7F05" w:rsidRPr="00A04C7E" w14:paraId="6F02D2FD" w14:textId="77777777" w:rsidTr="00941A11">
        <w:trPr>
          <w:cantSplit/>
        </w:trPr>
        <w:tc>
          <w:tcPr>
            <w:tcW w:w="540" w:type="dxa"/>
          </w:tcPr>
          <w:p w14:paraId="7F8F2BFB" w14:textId="77777777" w:rsidR="000F7F05" w:rsidRDefault="003E26B0"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83.</w:t>
            </w:r>
          </w:p>
        </w:tc>
        <w:tc>
          <w:tcPr>
            <w:tcW w:w="8910" w:type="dxa"/>
          </w:tcPr>
          <w:p w14:paraId="32973CC3" w14:textId="77777777" w:rsidR="000F7F05" w:rsidRPr="00A04C7E" w:rsidRDefault="000F7F05" w:rsidP="00C825F4">
            <w:pPr>
              <w:spacing w:before="120" w:after="120"/>
              <w:ind w:left="547" w:hanging="547"/>
              <w:rPr>
                <w:rFonts w:ascii="Times New Roman" w:hAnsi="Times New Roman" w:cs="Times New Roman"/>
                <w:b/>
                <w:i/>
                <w:sz w:val="22"/>
              </w:rPr>
            </w:pPr>
            <w:r>
              <w:rPr>
                <w:rFonts w:ascii="Times New Roman" w:hAnsi="Times New Roman" w:cs="Times New Roman"/>
                <w:bCs/>
                <w:iCs/>
                <w:sz w:val="22"/>
              </w:rPr>
              <w:t xml:space="preserve">*Weil, L., Jennings, A. M., Morford, Z. H., &amp; </w:t>
            </w: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pre-print</w:t>
            </w:r>
            <w:r>
              <w:rPr>
                <w:rFonts w:ascii="Times New Roman" w:hAnsi="Times New Roman" w:cs="Times New Roman"/>
                <w:bCs/>
                <w:iCs/>
                <w:sz w:val="22"/>
              </w:rPr>
              <w:t>). Current support for AI-driven clinical decision support in applied behavior analysis: A concise review.</w:t>
            </w:r>
            <w:r>
              <w:rPr>
                <w:rFonts w:ascii="Times New Roman" w:hAnsi="Times New Roman" w:cs="Times New Roman"/>
                <w:bCs/>
                <w:iCs/>
                <w:sz w:val="22"/>
              </w:rPr>
              <w:br/>
            </w:r>
            <w:hyperlink r:id="rId13" w:history="1">
              <w:r>
                <w:rPr>
                  <w:rStyle w:val="Hyperlink"/>
                  <w:rFonts w:ascii="Times New Roman" w:hAnsi="Times New Roman" w:cs="Times New Roman"/>
                  <w:bCs/>
                  <w:iCs/>
                  <w:sz w:val="22"/>
                </w:rPr>
                <w:t>http://dx.doi.org/10.13140/RG.2.2.21840.42249</w:t>
              </w:r>
            </w:hyperlink>
          </w:p>
        </w:tc>
      </w:tr>
      <w:tr w:rsidR="00D10E7D" w:rsidRPr="00A04C7E" w14:paraId="6E1CA55D" w14:textId="77777777" w:rsidTr="00941A11">
        <w:trPr>
          <w:cantSplit/>
        </w:trPr>
        <w:tc>
          <w:tcPr>
            <w:tcW w:w="540" w:type="dxa"/>
          </w:tcPr>
          <w:p w14:paraId="5A651F0E" w14:textId="77777777" w:rsidR="00D10E7D" w:rsidRDefault="00EC7744"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82.</w:t>
            </w:r>
          </w:p>
        </w:tc>
        <w:tc>
          <w:tcPr>
            <w:tcW w:w="8910" w:type="dxa"/>
          </w:tcPr>
          <w:p w14:paraId="7465528B" w14:textId="77777777" w:rsidR="001F6E0C" w:rsidRPr="00D10E7D" w:rsidRDefault="00D10E7D" w:rsidP="00C825F4">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pre-print</w:t>
            </w:r>
            <w:r>
              <w:rPr>
                <w:rFonts w:ascii="Times New Roman" w:hAnsi="Times New Roman" w:cs="Times New Roman"/>
                <w:bCs/>
                <w:iCs/>
                <w:sz w:val="22"/>
              </w:rPr>
              <w:t xml:space="preserve">). Dose-response for intervention is an individual, not group, phenomenon. </w:t>
            </w:r>
            <w:hyperlink r:id="rId14" w:history="1">
              <w:r>
                <w:rPr>
                  <w:rStyle w:val="Hyperlink"/>
                  <w:rFonts w:ascii="Times New Roman" w:hAnsi="Times New Roman" w:cs="Times New Roman"/>
                  <w:bCs/>
                  <w:iCs/>
                  <w:sz w:val="22"/>
                </w:rPr>
                <w:t>https://doi.org/10.17605/OSF.IO/RDB92</w:t>
              </w:r>
            </w:hyperlink>
          </w:p>
        </w:tc>
      </w:tr>
      <w:tr w:rsidR="00326F29" w:rsidRPr="00A04C7E" w14:paraId="2FCBEF04" w14:textId="77777777" w:rsidTr="00941A11">
        <w:trPr>
          <w:cantSplit/>
        </w:trPr>
        <w:tc>
          <w:tcPr>
            <w:tcW w:w="540" w:type="dxa"/>
          </w:tcPr>
          <w:p w14:paraId="5C00DF30" w14:textId="77777777" w:rsidR="00326F29" w:rsidRDefault="001C1259"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81.</w:t>
            </w:r>
          </w:p>
        </w:tc>
        <w:tc>
          <w:tcPr>
            <w:tcW w:w="8910" w:type="dxa"/>
          </w:tcPr>
          <w:p w14:paraId="287F1EC3" w14:textId="77777777" w:rsidR="005822E2" w:rsidRPr="00326F29" w:rsidRDefault="00326F29" w:rsidP="00C825F4">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pre-print</w:t>
            </w:r>
            <w:r>
              <w:rPr>
                <w:rFonts w:ascii="Times New Roman" w:hAnsi="Times New Roman" w:cs="Times New Roman"/>
                <w:bCs/>
                <w:iCs/>
                <w:sz w:val="22"/>
              </w:rPr>
              <w:t xml:space="preserve">). Experiential delay and probability discounting during positive and negative earnings budgets. </w:t>
            </w:r>
            <w:hyperlink r:id="rId15" w:history="1">
              <w:r>
                <w:rPr>
                  <w:rStyle w:val="Hyperlink"/>
                  <w:rFonts w:ascii="Times New Roman" w:hAnsi="Times New Roman" w:cs="Times New Roman"/>
                  <w:bCs/>
                  <w:iCs/>
                  <w:sz w:val="22"/>
                </w:rPr>
                <w:t>https://osf.io/7kphr</w:t>
              </w:r>
            </w:hyperlink>
          </w:p>
        </w:tc>
      </w:tr>
      <w:tr w:rsidR="004111B4" w:rsidRPr="00A04C7E" w14:paraId="15669CD8" w14:textId="77777777" w:rsidTr="00941A11">
        <w:trPr>
          <w:cantSplit/>
        </w:trPr>
        <w:tc>
          <w:tcPr>
            <w:tcW w:w="540" w:type="dxa"/>
          </w:tcPr>
          <w:p w14:paraId="3D9D2D91" w14:textId="77777777" w:rsidR="004111B4" w:rsidRPr="00A04C7E" w:rsidRDefault="001C1259"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80.</w:t>
            </w:r>
          </w:p>
        </w:tc>
        <w:tc>
          <w:tcPr>
            <w:tcW w:w="8910" w:type="dxa"/>
          </w:tcPr>
          <w:p w14:paraId="51E9E798" w14:textId="77777777" w:rsidR="007D7A62" w:rsidRPr="00A04C7E" w:rsidRDefault="004111B4" w:rsidP="00C825F4">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Sosine, J., &amp; </w:t>
            </w:r>
            <w:r>
              <w:rPr>
                <w:rFonts w:ascii="Times New Roman" w:hAnsi="Times New Roman" w:cs="Times New Roman"/>
                <w:b/>
                <w:i/>
                <w:sz w:val="22"/>
              </w:rPr>
              <w:t>Cox, D.J.</w:t>
            </w:r>
            <w:r>
              <w:rPr>
                <w:rFonts w:ascii="Times New Roman" w:hAnsi="Times New Roman" w:cs="Times New Roman"/>
                <w:bCs/>
                <w:iCs/>
                <w:sz w:val="22"/>
              </w:rPr>
              <w:t xml:space="preserve"> (</w:t>
            </w:r>
            <w:r>
              <w:rPr>
                <w:rFonts w:ascii="Times New Roman" w:hAnsi="Times New Roman" w:cs="Times New Roman"/>
                <w:bCs/>
                <w:i/>
                <w:sz w:val="22"/>
              </w:rPr>
              <w:t>pre-print</w:t>
            </w:r>
            <w:r>
              <w:rPr>
                <w:rFonts w:ascii="Times New Roman" w:hAnsi="Times New Roman" w:cs="Times New Roman"/>
                <w:bCs/>
                <w:iCs/>
                <w:sz w:val="22"/>
              </w:rPr>
              <w:t xml:space="preserve">). Initial description of 3.9 million unique ABA sessions. </w:t>
            </w:r>
            <w:hyperlink r:id="rId16" w:history="1">
              <w:r>
                <w:rPr>
                  <w:rStyle w:val="Hyperlink"/>
                  <w:rFonts w:ascii="Times New Roman" w:hAnsi="Times New Roman" w:cs="Times New Roman"/>
                  <w:bCs/>
                  <w:iCs/>
                  <w:sz w:val="22"/>
                </w:rPr>
                <w:t>https://osf.io/preprints/psyarxiv/pq28y/</w:t>
              </w:r>
            </w:hyperlink>
          </w:p>
        </w:tc>
      </w:tr>
      <w:tr w:rsidR="003D359D" w:rsidRPr="00A04C7E" w14:paraId="65BCDD50" w14:textId="77777777" w:rsidTr="00941A11">
        <w:trPr>
          <w:cantSplit/>
        </w:trPr>
        <w:tc>
          <w:tcPr>
            <w:tcW w:w="540" w:type="dxa"/>
          </w:tcPr>
          <w:p w14:paraId="1C9BD028" w14:textId="77777777" w:rsidR="003D359D" w:rsidRPr="00A04C7E" w:rsidRDefault="0094500D" w:rsidP="00941A11">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79.</w:t>
            </w:r>
          </w:p>
        </w:tc>
        <w:tc>
          <w:tcPr>
            <w:tcW w:w="8910" w:type="dxa"/>
          </w:tcPr>
          <w:p w14:paraId="208D3F29" w14:textId="77777777" w:rsidR="003D359D" w:rsidRPr="00A04C7E" w:rsidRDefault="003D359D" w:rsidP="00C825F4">
            <w:pPr>
              <w:spacing w:before="120" w:after="120"/>
              <w:ind w:left="547" w:hanging="547"/>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Sosine, J., &amp; Rethink Data Team (</w:t>
            </w:r>
            <w:r>
              <w:rPr>
                <w:rFonts w:ascii="Times New Roman" w:hAnsi="Times New Roman" w:cs="Times New Roman"/>
                <w:bCs/>
                <w:i/>
                <w:sz w:val="22"/>
              </w:rPr>
              <w:t>pre-print</w:t>
            </w:r>
            <w:r>
              <w:rPr>
                <w:rFonts w:ascii="Times New Roman" w:hAnsi="Times New Roman" w:cs="Times New Roman"/>
                <w:bCs/>
                <w:iCs/>
                <w:sz w:val="22"/>
              </w:rPr>
              <w:t xml:space="preserve">). Influence of Sample Size, Feature Set, and Algorithm on Cluster Analyses for Patients with Autism Spectrum Disorders. </w:t>
            </w:r>
            <w:hyperlink r:id="rId17" w:history="1">
              <w:r>
                <w:rPr>
                  <w:rStyle w:val="Hyperlink"/>
                  <w:rFonts w:ascii="Times New Roman" w:hAnsi="Times New Roman" w:cs="Times New Roman"/>
                  <w:bCs/>
                  <w:iCs/>
                  <w:sz w:val="22"/>
                </w:rPr>
                <w:t>https://psyarxiv.com/9k2yv</w:t>
              </w:r>
            </w:hyperlink>
          </w:p>
        </w:tc>
      </w:tr>
    </w:tbl>
    <w:p w14:paraId="7E96084E" w14:textId="77777777" w:rsidR="00B555AE" w:rsidRPr="00A04C7E" w:rsidRDefault="00B23BCB" w:rsidP="00B555AE">
      <w:pPr>
        <w:spacing w:line="240" w:lineRule="auto"/>
        <w:ind w:left="547" w:hanging="547"/>
        <w:rPr>
          <w:rFonts w:ascii="Times New Roman" w:hAnsi="Times New Roman" w:cs="Times New Roman"/>
          <w:b/>
          <w:sz w:val="22"/>
        </w:rPr>
      </w:pPr>
      <w:r>
        <w:rPr>
          <w:rFonts w:ascii="Times New Roman" w:hAnsi="Times New Roman" w:cs="Times New Roman"/>
          <w:b/>
          <w:sz w:val="22"/>
        </w:rPr>
        <w:lastRenderedPageBreak/>
        <w:t xml:space="preserve">Accepted/In Press/Published </w:t>
      </w:r>
      <w:r>
        <w:rPr>
          <w:rFonts w:ascii="Times New Roman" w:hAnsi="Times New Roman" w:cs="Times New Roman"/>
          <w:bCs/>
          <w:sz w:val="20"/>
          <w:szCs w:val="20"/>
        </w:rPr>
        <w:t>(*Student/Advisee at Time of Project Completion)</w:t>
      </w:r>
    </w:p>
    <w:p w14:paraId="5CC99A69" w14:textId="77777777" w:rsidR="005A3065" w:rsidRPr="00A04C7E" w:rsidRDefault="005A3065" w:rsidP="00B555AE">
      <w:pPr>
        <w:spacing w:line="240" w:lineRule="auto"/>
        <w:ind w:left="547" w:hanging="547"/>
        <w:rPr>
          <w:rFonts w:ascii="Times New Roman" w:hAnsi="Times New Roman" w:cs="Times New Roman"/>
          <w:b/>
          <w:sz w:val="10"/>
          <w:szCs w:val="10"/>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910"/>
      </w:tblGrid>
      <w:tr w:rsidR="001C1259" w:rsidRPr="00A04C7E" w14:paraId="297ADB5E" w14:textId="77777777" w:rsidTr="00E90A5E">
        <w:trPr>
          <w:cantSplit/>
        </w:trPr>
        <w:tc>
          <w:tcPr>
            <w:tcW w:w="540" w:type="dxa"/>
          </w:tcPr>
          <w:p w14:paraId="3D359492" w14:textId="77777777" w:rsidR="001C1259" w:rsidRDefault="001C1259"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78.</w:t>
            </w:r>
          </w:p>
        </w:tc>
        <w:tc>
          <w:tcPr>
            <w:tcW w:w="8910" w:type="dxa"/>
          </w:tcPr>
          <w:p w14:paraId="4B918A7E" w14:textId="77777777" w:rsidR="00D0075D" w:rsidRPr="00D0075D" w:rsidRDefault="001C1259" w:rsidP="00D0075D">
            <w:pPr>
              <w:spacing w:before="120" w:after="120"/>
              <w:ind w:left="547" w:hanging="547"/>
              <w:rPr>
                <w:rFonts w:ascii="Times New Roman" w:hAnsi="Times New Roman" w:cs="Times New Roman"/>
                <w:b/>
                <w:iCs/>
                <w:sz w:val="22"/>
              </w:rPr>
            </w:pPr>
            <w:r>
              <w:rPr>
                <w:rFonts w:ascii="Times New Roman" w:hAnsi="Times New Roman" w:cs="Times New Roman"/>
                <w:bCs/>
                <w:iCs/>
                <w:sz w:val="22"/>
              </w:rPr>
              <w:t xml:space="preserve">Jennings, A. M., Breeman, S., Vladescu, J., &amp; </w:t>
            </w:r>
            <w:r>
              <w:rPr>
                <w:rFonts w:ascii="Times New Roman" w:hAnsi="Times New Roman" w:cs="Times New Roman"/>
                <w:b/>
                <w:i/>
                <w:sz w:val="22"/>
              </w:rPr>
              <w:t>Cox, D. J.</w:t>
            </w:r>
            <w:r>
              <w:rPr>
                <w:rFonts w:ascii="Times New Roman" w:hAnsi="Times New Roman" w:cs="Times New Roman"/>
                <w:bCs/>
                <w:iCs/>
                <w:sz w:val="22"/>
              </w:rPr>
              <w:t xml:space="preserve"> (2026). Survey of open science practices in behavior analysis. </w:t>
            </w:r>
            <w:r>
              <w:rPr>
                <w:rFonts w:ascii="Times New Roman" w:hAnsi="Times New Roman" w:cs="Times New Roman"/>
                <w:bCs/>
                <w:i/>
                <w:sz w:val="22"/>
              </w:rPr>
              <w:t>Behavior Analysis in Practice.</w:t>
            </w:r>
            <w:r>
              <w:rPr>
                <w:rFonts w:ascii="Times New Roman" w:hAnsi="Times New Roman" w:cs="Times New Roman"/>
                <w:bCs/>
                <w:iCs/>
                <w:sz w:val="22"/>
              </w:rPr>
              <w:t xml:space="preserve"> </w:t>
            </w:r>
            <w:hyperlink r:id="rId18" w:history="1">
              <w:r>
                <w:rPr>
                  <w:rStyle w:val="Hyperlink"/>
                  <w:rFonts w:ascii="Times New Roman" w:hAnsi="Times New Roman" w:cs="Times New Roman"/>
                  <w:bCs/>
                  <w:iCs/>
                  <w:sz w:val="22"/>
                </w:rPr>
                <w:t>https://doi.org/10.1007/s40617-026-01235-4</w:t>
              </w:r>
            </w:hyperlink>
          </w:p>
        </w:tc>
      </w:tr>
      <w:tr w:rsidR="004B3B3F" w:rsidRPr="00A04C7E" w14:paraId="442BD195" w14:textId="77777777" w:rsidTr="00E90A5E">
        <w:trPr>
          <w:cantSplit/>
        </w:trPr>
        <w:tc>
          <w:tcPr>
            <w:tcW w:w="540" w:type="dxa"/>
          </w:tcPr>
          <w:p w14:paraId="693E6596" w14:textId="77777777" w:rsidR="004B3B3F" w:rsidRDefault="004B3B3F"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77.</w:t>
            </w:r>
          </w:p>
        </w:tc>
        <w:tc>
          <w:tcPr>
            <w:tcW w:w="8910" w:type="dxa"/>
          </w:tcPr>
          <w:p w14:paraId="19CC0D6D" w14:textId="77777777" w:rsidR="004B3B3F" w:rsidRPr="00E60647" w:rsidRDefault="004B3B3F" w:rsidP="00D665B9">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(2026). Toward a dynamical systems account of behavioral networks: Integrating matching, disequilibrium theory, momentum, and Brunt-Väisälä frequency. </w:t>
            </w:r>
            <w:r>
              <w:rPr>
                <w:rFonts w:ascii="Times New Roman" w:hAnsi="Times New Roman" w:cs="Times New Roman"/>
                <w:bCs/>
                <w:i/>
                <w:sz w:val="22"/>
              </w:rPr>
              <w:t>Behavioural Processes, 242</w:t>
            </w:r>
            <w:r>
              <w:rPr>
                <w:rFonts w:ascii="Times New Roman" w:hAnsi="Times New Roman" w:cs="Times New Roman"/>
                <w:bCs/>
                <w:iCs/>
                <w:sz w:val="22"/>
              </w:rPr>
              <w:t xml:space="preserve">, 105416. </w:t>
            </w:r>
            <w:hyperlink r:id="rId19" w:history="1">
              <w:r>
                <w:rPr>
                  <w:rStyle w:val="Hyperlink"/>
                  <w:rFonts w:ascii="Times New Roman" w:hAnsi="Times New Roman" w:cs="Times New Roman"/>
                  <w:bCs/>
                  <w:iCs/>
                  <w:sz w:val="22"/>
                </w:rPr>
                <w:t>https://doi.org/10.1016/j.beproc.2026.105416</w:t>
              </w:r>
            </w:hyperlink>
          </w:p>
        </w:tc>
      </w:tr>
      <w:tr w:rsidR="006128CF" w:rsidRPr="00A04C7E" w14:paraId="5F04B7F1" w14:textId="77777777" w:rsidTr="00E90A5E">
        <w:trPr>
          <w:cantSplit/>
        </w:trPr>
        <w:tc>
          <w:tcPr>
            <w:tcW w:w="540" w:type="dxa"/>
          </w:tcPr>
          <w:p w14:paraId="601429CD" w14:textId="77777777" w:rsidR="006128CF" w:rsidRDefault="006128CF"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76.</w:t>
            </w:r>
          </w:p>
        </w:tc>
        <w:tc>
          <w:tcPr>
            <w:tcW w:w="8910" w:type="dxa"/>
          </w:tcPr>
          <w:p w14:paraId="0094942A" w14:textId="77777777" w:rsidR="00D665B9" w:rsidRPr="00D665B9" w:rsidRDefault="006128CF" w:rsidP="00A006E7">
            <w:pPr>
              <w:spacing w:before="120" w:after="120"/>
              <w:ind w:left="515" w:hanging="515"/>
              <w:rPr>
                <w:rFonts w:ascii="Times New Roman" w:hAnsi="Times New Roman" w:cs="Times New Roman"/>
                <w:bCs/>
                <w:iCs/>
                <w:sz w:val="22"/>
              </w:rPr>
            </w:pPr>
            <w:r>
              <w:rPr>
                <w:rFonts w:ascii="Times New Roman" w:hAnsi="Times New Roman" w:cs="Times New Roman"/>
                <w:bCs/>
                <w:iCs/>
                <w:sz w:val="22"/>
              </w:rPr>
              <w:t xml:space="preserve">*Foley, K., Zane, T., Weiss, M. J., </w:t>
            </w:r>
            <w:r>
              <w:rPr>
                <w:rFonts w:ascii="Times New Roman" w:hAnsi="Times New Roman" w:cs="Times New Roman"/>
                <w:b/>
                <w:i/>
                <w:sz w:val="22"/>
              </w:rPr>
              <w:t>Cox,</w:t>
            </w:r>
            <w:r>
              <w:rPr>
                <w:rFonts w:ascii="Times New Roman" w:hAnsi="Times New Roman" w:cs="Times New Roman"/>
                <w:bCs/>
                <w:iCs/>
                <w:sz w:val="22"/>
              </w:rPr>
              <w:t xml:space="preserve"> </w:t>
            </w:r>
            <w:r>
              <w:rPr>
                <w:rFonts w:ascii="Times New Roman" w:hAnsi="Times New Roman" w:cs="Times New Roman"/>
                <w:b/>
                <w:i/>
                <w:sz w:val="22"/>
              </w:rPr>
              <w:t>D. J.</w:t>
            </w:r>
            <w:r>
              <w:rPr>
                <w:rFonts w:ascii="Times New Roman" w:hAnsi="Times New Roman" w:cs="Times New Roman"/>
                <w:bCs/>
                <w:iCs/>
                <w:sz w:val="22"/>
              </w:rPr>
              <w:t xml:space="preserve">, &amp; Gavoni, P. (2026). The Effects of Assignment Choice on Quiz Performance and Student Experience in Online Graduate Education. </w:t>
            </w:r>
            <w:r>
              <w:rPr>
                <w:rFonts w:ascii="Times New Roman" w:hAnsi="Times New Roman" w:cs="Times New Roman"/>
                <w:bCs/>
                <w:i/>
                <w:sz w:val="22"/>
              </w:rPr>
              <w:t xml:space="preserve">Journal of Behavioral Education. </w:t>
            </w:r>
            <w:hyperlink r:id="rId20" w:history="1">
              <w:r>
                <w:rPr>
                  <w:rStyle w:val="Hyperlink"/>
                  <w:rFonts w:ascii="Times New Roman" w:hAnsi="Times New Roman" w:cs="Times New Roman"/>
                  <w:bCs/>
                  <w:iCs/>
                  <w:sz w:val="22"/>
                </w:rPr>
                <w:t>https://doi.org/10.1007/s10864-026-09645-8</w:t>
              </w:r>
            </w:hyperlink>
          </w:p>
        </w:tc>
      </w:tr>
      <w:tr w:rsidR="007F785A" w:rsidRPr="00A04C7E" w14:paraId="61269849" w14:textId="77777777" w:rsidTr="00E90A5E">
        <w:trPr>
          <w:cantSplit/>
        </w:trPr>
        <w:tc>
          <w:tcPr>
            <w:tcW w:w="540" w:type="dxa"/>
          </w:tcPr>
          <w:p w14:paraId="53118A98" w14:textId="77777777" w:rsidR="007F785A" w:rsidRDefault="007F785A"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75.</w:t>
            </w:r>
          </w:p>
        </w:tc>
        <w:tc>
          <w:tcPr>
            <w:tcW w:w="8910" w:type="dxa"/>
          </w:tcPr>
          <w:p w14:paraId="62FEB9B1" w14:textId="77777777" w:rsidR="007F785A" w:rsidRDefault="007F785A" w:rsidP="00B33278">
            <w:pPr>
              <w:ind w:left="605" w:hanging="605"/>
              <w:rPr>
                <w:rFonts w:ascii="Times New Roman" w:hAnsi="Times New Roman" w:cs="Times New Roman"/>
                <w:bCs/>
                <w:iCs/>
                <w:sz w:val="22"/>
              </w:rPr>
            </w:pPr>
            <w:r>
              <w:rPr>
                <w:rFonts w:ascii="Times New Roman" w:hAnsi="Times New Roman" w:cs="Times New Roman"/>
                <w:bCs/>
                <w:iCs/>
                <w:sz w:val="22"/>
              </w:rPr>
              <w:t xml:space="preserve">Stevenson, N. A., Peltier, C., Cosottile, D. W., Pollack, M. S., Ridden, B. S., Kang, V. Y., </w:t>
            </w:r>
            <w:r>
              <w:rPr>
                <w:rFonts w:ascii="Times New Roman" w:hAnsi="Times New Roman" w:cs="Times New Roman"/>
                <w:b/>
                <w:i/>
                <w:sz w:val="22"/>
              </w:rPr>
              <w:t>Cox, D. J.</w:t>
            </w:r>
            <w:r>
              <w:rPr>
                <w:rFonts w:ascii="Times New Roman" w:hAnsi="Times New Roman" w:cs="Times New Roman"/>
                <w:bCs/>
                <w:iCs/>
                <w:sz w:val="22"/>
              </w:rPr>
              <w:t xml:space="preserve">, …, &amp; Lüke, T. (2026). Crowdsourced Analysis of Single-Case Experimental Design Data. </w:t>
            </w:r>
            <w:r>
              <w:rPr>
                <w:rFonts w:ascii="Times New Roman" w:hAnsi="Times New Roman" w:cs="Times New Roman"/>
                <w:bCs/>
                <w:i/>
                <w:sz w:val="22"/>
              </w:rPr>
              <w:t xml:space="preserve">Research in Special Education, 3, </w:t>
            </w:r>
            <w:r>
              <w:rPr>
                <w:rFonts w:ascii="Times New Roman" w:hAnsi="Times New Roman" w:cs="Times New Roman"/>
                <w:bCs/>
                <w:iCs/>
                <w:sz w:val="22"/>
              </w:rPr>
              <w:t xml:space="preserve">1-24. </w:t>
            </w:r>
            <w:hyperlink r:id="rId21" w:history="1">
              <w:r>
                <w:rPr>
                  <w:rStyle w:val="Hyperlink"/>
                  <w:rFonts w:ascii="Times New Roman" w:hAnsi="Times New Roman" w:cs="Times New Roman"/>
                  <w:bCs/>
                  <w:iCs/>
                  <w:sz w:val="22"/>
                </w:rPr>
                <w:t>https://doi.org/10.25894/rise.2840</w:t>
              </w:r>
            </w:hyperlink>
          </w:p>
        </w:tc>
      </w:tr>
      <w:tr w:rsidR="002C6DCC" w:rsidRPr="00A04C7E" w14:paraId="07A36DD3" w14:textId="77777777" w:rsidTr="00E90A5E">
        <w:trPr>
          <w:cantSplit/>
        </w:trPr>
        <w:tc>
          <w:tcPr>
            <w:tcW w:w="540" w:type="dxa"/>
          </w:tcPr>
          <w:p w14:paraId="20AD1252" w14:textId="77777777" w:rsidR="002C6DCC" w:rsidRDefault="002C6DCC"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74.</w:t>
            </w:r>
          </w:p>
        </w:tc>
        <w:tc>
          <w:tcPr>
            <w:tcW w:w="8910" w:type="dxa"/>
          </w:tcPr>
          <w:p w14:paraId="2AA4998D" w14:textId="77777777" w:rsidR="003460DD" w:rsidRDefault="005F151F" w:rsidP="003460DD">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*Weil, L., &amp; </w:t>
            </w:r>
            <w:r>
              <w:rPr>
                <w:rFonts w:ascii="Times New Roman" w:hAnsi="Times New Roman" w:cs="Times New Roman"/>
                <w:b/>
                <w:i/>
                <w:sz w:val="22"/>
              </w:rPr>
              <w:t>Cox, D. J.</w:t>
            </w:r>
            <w:r>
              <w:rPr>
                <w:rFonts w:ascii="Times New Roman" w:hAnsi="Times New Roman" w:cs="Times New Roman"/>
                <w:bCs/>
                <w:iCs/>
                <w:sz w:val="22"/>
              </w:rPr>
              <w:t xml:space="preserve"> (2026). A proof-of-concept demonstration for how to evaluate clinical decision models. </w:t>
            </w:r>
            <w:r>
              <w:rPr>
                <w:rFonts w:ascii="Times New Roman" w:hAnsi="Times New Roman" w:cs="Times New Roman"/>
                <w:bCs/>
                <w:i/>
                <w:sz w:val="22"/>
              </w:rPr>
              <w:t>Behavioral Interventions, 41</w:t>
            </w:r>
            <w:r>
              <w:rPr>
                <w:rFonts w:ascii="Times New Roman" w:hAnsi="Times New Roman" w:cs="Times New Roman"/>
                <w:bCs/>
                <w:iCs/>
                <w:sz w:val="22"/>
              </w:rPr>
              <w:t xml:space="preserve">(3), e70094. </w:t>
            </w:r>
            <w:hyperlink r:id="rId22" w:history="1">
              <w:r>
                <w:rPr>
                  <w:rStyle w:val="Hyperlink"/>
                  <w:rFonts w:ascii="Times New Roman" w:hAnsi="Times New Roman" w:cs="Times New Roman"/>
                  <w:bCs/>
                  <w:iCs/>
                  <w:sz w:val="22"/>
                </w:rPr>
                <w:t>https://doi.org/10.1002/bin.70094</w:t>
              </w:r>
            </w:hyperlink>
          </w:p>
        </w:tc>
      </w:tr>
      <w:tr w:rsidR="00F16E9A" w:rsidRPr="00A04C7E" w14:paraId="5EE05F3F" w14:textId="77777777" w:rsidTr="00E90A5E">
        <w:trPr>
          <w:cantSplit/>
        </w:trPr>
        <w:tc>
          <w:tcPr>
            <w:tcW w:w="540" w:type="dxa"/>
          </w:tcPr>
          <w:p w14:paraId="23B8E297" w14:textId="77777777" w:rsidR="00F16E9A" w:rsidRDefault="00F16E9A"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73.</w:t>
            </w:r>
          </w:p>
        </w:tc>
        <w:tc>
          <w:tcPr>
            <w:tcW w:w="8910" w:type="dxa"/>
          </w:tcPr>
          <w:p w14:paraId="06D97168" w14:textId="77777777" w:rsidR="005F151F" w:rsidRPr="00344898" w:rsidRDefault="005F151F" w:rsidP="00344898">
            <w:pPr>
              <w:spacing w:before="120" w:after="120"/>
              <w:ind w:left="547" w:hanging="547"/>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(2026). Of models, vectors, matrices: Advancing analyses of the multiple control of behavior. In D. Ruiz Méndez &amp; R. Narayanam Rodríguez Medina (Eds.) </w:t>
            </w:r>
            <w:r>
              <w:rPr>
                <w:rFonts w:ascii="Times New Roman" w:hAnsi="Times New Roman" w:cs="Times New Roman"/>
                <w:bCs/>
                <w:i/>
                <w:sz w:val="22"/>
              </w:rPr>
              <w:t>Novel Approaches to the Experimental Analysis of Behavior: Rethinking Contemporary Problems</w:t>
            </w:r>
            <w:r>
              <w:rPr>
                <w:rFonts w:ascii="Times New Roman" w:hAnsi="Times New Roman" w:cs="Times New Roman"/>
                <w:bCs/>
                <w:iCs/>
                <w:sz w:val="22"/>
              </w:rPr>
              <w:t xml:space="preserve"> (pp. 143-184). FESI. ISBN: 978-607-642-423-0 </w:t>
            </w:r>
            <w:r>
              <w:rPr>
                <w:rFonts w:ascii="Times New Roman" w:hAnsi="Times New Roman" w:cs="Times New Roman"/>
                <w:sz w:val="22"/>
              </w:rPr>
              <w:t>Pre-print link:</w:t>
            </w:r>
            <w:r>
              <w:rPr>
                <w:rFonts w:ascii="Times New Roman" w:hAnsi="Times New Roman" w:cs="Times New Roman"/>
                <w:sz w:val="24"/>
                <w:szCs w:val="24"/>
              </w:rPr>
              <w:t xml:space="preserve"> </w:t>
            </w:r>
            <w:hyperlink r:id="rId23" w:history="1">
              <w:r>
                <w:rPr>
                  <w:rStyle w:val="Hyperlink"/>
                  <w:rFonts w:ascii="Times New Roman" w:hAnsi="Times New Roman" w:cs="Times New Roman"/>
                  <w:bCs/>
                  <w:iCs/>
                  <w:sz w:val="22"/>
                </w:rPr>
                <w:t>http://dx.doi.org/10.13140/RG.2.2.11144.94723</w:t>
              </w:r>
            </w:hyperlink>
          </w:p>
        </w:tc>
      </w:tr>
      <w:tr w:rsidR="00197019" w:rsidRPr="00A04C7E" w14:paraId="301E1339" w14:textId="77777777" w:rsidTr="00E90A5E">
        <w:trPr>
          <w:cantSplit/>
        </w:trPr>
        <w:tc>
          <w:tcPr>
            <w:tcW w:w="540" w:type="dxa"/>
          </w:tcPr>
          <w:p w14:paraId="60B2E421" w14:textId="77777777" w:rsidR="00197019" w:rsidRDefault="00197019"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72.</w:t>
            </w:r>
          </w:p>
        </w:tc>
        <w:tc>
          <w:tcPr>
            <w:tcW w:w="8910" w:type="dxa"/>
          </w:tcPr>
          <w:p w14:paraId="49E6A393" w14:textId="77777777" w:rsidR="00344898" w:rsidRPr="00321A06" w:rsidRDefault="00344898" w:rsidP="007159A4">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*Drugan-Eppich, K., &amp; </w:t>
            </w:r>
            <w:r>
              <w:rPr>
                <w:rFonts w:ascii="Times New Roman" w:hAnsi="Times New Roman" w:cs="Times New Roman"/>
                <w:b/>
                <w:i/>
                <w:sz w:val="22"/>
              </w:rPr>
              <w:t>Cox, D. J.</w:t>
            </w:r>
            <w:r>
              <w:rPr>
                <w:rFonts w:ascii="Times New Roman" w:hAnsi="Times New Roman" w:cs="Times New Roman"/>
                <w:b/>
                <w:iCs/>
                <w:sz w:val="22"/>
              </w:rPr>
              <w:t xml:space="preserve"> </w:t>
            </w:r>
            <w:r>
              <w:rPr>
                <w:rFonts w:ascii="Times New Roman" w:hAnsi="Times New Roman" w:cs="Times New Roman"/>
                <w:bCs/>
                <w:iCs/>
                <w:sz w:val="22"/>
              </w:rPr>
              <w:t>(2026</w:t>
            </w:r>
            <w:r>
              <w:rPr>
                <w:rFonts w:ascii="Times New Roman" w:hAnsi="Times New Roman" w:cs="Times New Roman"/>
                <w:iCs/>
                <w:sz w:val="22"/>
              </w:rPr>
              <w:t xml:space="preserve">). Evaluating the combined effects of effort and probability on monetary discounting. </w:t>
            </w:r>
            <w:r>
              <w:rPr>
                <w:rFonts w:ascii="Times New Roman" w:hAnsi="Times New Roman" w:cs="Times New Roman"/>
                <w:i/>
                <w:sz w:val="22"/>
              </w:rPr>
              <w:t xml:space="preserve">Journal of the Experimental Analysis of Behavior, 126, </w:t>
            </w:r>
            <w:r>
              <w:rPr>
                <w:rFonts w:ascii="Times New Roman" w:hAnsi="Times New Roman" w:cs="Times New Roman"/>
                <w:iCs/>
                <w:sz w:val="22"/>
              </w:rPr>
              <w:t xml:space="preserve">e70118. </w:t>
            </w:r>
            <w:hyperlink r:id="rId24" w:history="1">
              <w:r>
                <w:rPr>
                  <w:rStyle w:val="Hyperlink"/>
                  <w:rFonts w:ascii="Times New Roman" w:hAnsi="Times New Roman" w:cs="Times New Roman"/>
                  <w:iCs/>
                  <w:sz w:val="22"/>
                </w:rPr>
                <w:t>https://doi.org/10.1002/jeab.70118</w:t>
              </w:r>
            </w:hyperlink>
          </w:p>
        </w:tc>
      </w:tr>
      <w:tr w:rsidR="00CA66A2" w:rsidRPr="00A04C7E" w14:paraId="4FD5273A" w14:textId="77777777" w:rsidTr="00E90A5E">
        <w:trPr>
          <w:cantSplit/>
        </w:trPr>
        <w:tc>
          <w:tcPr>
            <w:tcW w:w="540" w:type="dxa"/>
          </w:tcPr>
          <w:p w14:paraId="0CD43CDD" w14:textId="77777777" w:rsidR="00CA66A2" w:rsidRDefault="00CA66A2"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71.</w:t>
            </w:r>
          </w:p>
        </w:tc>
        <w:tc>
          <w:tcPr>
            <w:tcW w:w="8910" w:type="dxa"/>
          </w:tcPr>
          <w:p w14:paraId="452FA4E1" w14:textId="77777777" w:rsidR="007159A4" w:rsidRPr="00C90DA5" w:rsidRDefault="007159A4" w:rsidP="00564D63">
            <w:pPr>
              <w:spacing w:before="120" w:after="120"/>
              <w:ind w:left="547" w:hanging="547"/>
              <w:rPr>
                <w:rFonts w:ascii="Times New Roman" w:hAnsi="Times New Roman" w:cs="Times New Roman"/>
                <w:b/>
                <w:i/>
                <w:sz w:val="22"/>
              </w:rPr>
            </w:pPr>
            <w:r>
              <w:rPr>
                <w:rFonts w:ascii="Times New Roman" w:hAnsi="Times New Roman" w:cs="Times New Roman"/>
                <w:b/>
                <w:i/>
                <w:sz w:val="22"/>
              </w:rPr>
              <w:t>Cox, D.J.</w:t>
            </w:r>
            <w:r>
              <w:rPr>
                <w:rFonts w:ascii="Times New Roman" w:hAnsi="Times New Roman" w:cs="Times New Roman"/>
                <w:bCs/>
                <w:iCs/>
                <w:sz w:val="22"/>
              </w:rPr>
              <w:t>, *Weil, L., *Diaz-Salvat, C., &amp; *Javed, A. (2026). Choice with ethical outcomes: Sign effect, commodity effect, &amp; ethical theory preference</w:t>
            </w:r>
            <w:r>
              <w:rPr>
                <w:rFonts w:ascii="Times New Roman" w:hAnsi="Times New Roman" w:cs="Times New Roman"/>
                <w:bCs/>
                <w:i/>
                <w:sz w:val="22"/>
              </w:rPr>
              <w:t>. Journal of the Experimental Analysis of Behavior, 125</w:t>
            </w:r>
            <w:r>
              <w:rPr>
                <w:rFonts w:ascii="Times New Roman" w:hAnsi="Times New Roman" w:cs="Times New Roman"/>
                <w:bCs/>
                <w:sz w:val="22"/>
              </w:rPr>
              <w:t>(3), e70109</w:t>
            </w:r>
            <w:r>
              <w:rPr>
                <w:rFonts w:ascii="Times New Roman" w:hAnsi="Times New Roman" w:cs="Times New Roman"/>
                <w:bCs/>
                <w:i/>
                <w:sz w:val="22"/>
              </w:rPr>
              <w:t xml:space="preserve">. </w:t>
            </w:r>
            <w:hyperlink r:id="rId25" w:history="1">
              <w:r>
                <w:rPr>
                  <w:rStyle w:val="Hyperlink"/>
                  <w:rFonts w:ascii="Times New Roman" w:hAnsi="Times New Roman" w:cs="Times New Roman"/>
                  <w:bCs/>
                  <w:iCs/>
                  <w:sz w:val="22"/>
                </w:rPr>
                <w:t>http://dx.doi.org/10.13140/RG.2.2.12332.03200</w:t>
              </w:r>
            </w:hyperlink>
          </w:p>
        </w:tc>
      </w:tr>
      <w:tr w:rsidR="005A15CA" w:rsidRPr="00A04C7E" w14:paraId="1C3D7BF4" w14:textId="77777777" w:rsidTr="00E90A5E">
        <w:trPr>
          <w:cantSplit/>
        </w:trPr>
        <w:tc>
          <w:tcPr>
            <w:tcW w:w="540" w:type="dxa"/>
          </w:tcPr>
          <w:p w14:paraId="3F4EAD98" w14:textId="77777777" w:rsidR="005A15CA" w:rsidRDefault="005A15CA"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70.</w:t>
            </w:r>
          </w:p>
        </w:tc>
        <w:tc>
          <w:tcPr>
            <w:tcW w:w="8910" w:type="dxa"/>
          </w:tcPr>
          <w:p w14:paraId="48666BAC" w14:textId="77777777" w:rsidR="00564D63" w:rsidRPr="005A15CA" w:rsidRDefault="00321A06" w:rsidP="00564D63">
            <w:pPr>
              <w:spacing w:before="120" w:after="120"/>
              <w:ind w:left="547" w:hanging="547"/>
              <w:rPr>
                <w:rFonts w:ascii="Times New Roman" w:hAnsi="Times New Roman" w:cs="Times New Roman"/>
                <w:b/>
                <w:iCs/>
                <w:sz w:val="22"/>
              </w:rPr>
            </w:pPr>
            <w:r>
              <w:rPr>
                <w:rFonts w:ascii="Times New Roman" w:hAnsi="Times New Roman" w:cs="Times New Roman"/>
                <w:b/>
                <w:i/>
                <w:sz w:val="22"/>
              </w:rPr>
              <w:t>Cox, D. J.</w:t>
            </w:r>
            <w:r>
              <w:rPr>
                <w:rFonts w:ascii="Times New Roman" w:hAnsi="Times New Roman" w:cs="Times New Roman"/>
                <w:bCs/>
                <w:iCs/>
                <w:sz w:val="22"/>
              </w:rPr>
              <w:t xml:space="preserve">, Godwin, J., Filer, M. R., &amp; Plattner, C. (2026). A guide to choosing a balanced outcomes measurement portfolio in ABA organizations. </w:t>
            </w:r>
            <w:r>
              <w:rPr>
                <w:rFonts w:ascii="Times New Roman" w:hAnsi="Times New Roman" w:cs="Times New Roman"/>
                <w:bCs/>
                <w:i/>
                <w:sz w:val="22"/>
              </w:rPr>
              <w:t>Behavior Analysis in Practice</w:t>
            </w:r>
            <w:r>
              <w:rPr>
                <w:rFonts w:ascii="Times New Roman" w:hAnsi="Times New Roman" w:cs="Times New Roman"/>
                <w:bCs/>
                <w:iCs/>
                <w:sz w:val="22"/>
              </w:rPr>
              <w:t xml:space="preserve">. </w:t>
            </w:r>
            <w:hyperlink r:id="rId26" w:history="1">
              <w:r>
                <w:rPr>
                  <w:rStyle w:val="Hyperlink"/>
                  <w:rFonts w:ascii="Times New Roman" w:hAnsi="Times New Roman" w:cs="Times New Roman"/>
                  <w:bCs/>
                  <w:iCs/>
                  <w:sz w:val="22"/>
                </w:rPr>
                <w:t>https://doi.org/10.1007/s40617-026-01164-2</w:t>
              </w:r>
            </w:hyperlink>
          </w:p>
        </w:tc>
      </w:tr>
      <w:tr w:rsidR="00716768" w:rsidRPr="00A04C7E" w14:paraId="2FD87719" w14:textId="77777777" w:rsidTr="00E90A5E">
        <w:trPr>
          <w:cantSplit/>
        </w:trPr>
        <w:tc>
          <w:tcPr>
            <w:tcW w:w="540" w:type="dxa"/>
          </w:tcPr>
          <w:p w14:paraId="7DC90AA4" w14:textId="77777777" w:rsidR="00716768" w:rsidRDefault="00716768"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69.</w:t>
            </w:r>
          </w:p>
        </w:tc>
        <w:tc>
          <w:tcPr>
            <w:tcW w:w="8910" w:type="dxa"/>
          </w:tcPr>
          <w:p w14:paraId="24AA2EF7" w14:textId="77777777" w:rsidR="00716768" w:rsidRPr="00716768" w:rsidRDefault="004717EF" w:rsidP="00321A06">
            <w:pPr>
              <w:spacing w:before="120" w:after="120"/>
              <w:ind w:left="547" w:hanging="547"/>
              <w:rPr>
                <w:rFonts w:ascii="Times New Roman" w:hAnsi="Times New Roman" w:cs="Times New Roman"/>
                <w:bCs/>
                <w:sz w:val="22"/>
              </w:rPr>
            </w:pPr>
            <w:r>
              <w:rPr>
                <w:rFonts w:ascii="Times New Roman" w:hAnsi="Times New Roman" w:cs="Times New Roman"/>
                <w:b/>
                <w:i/>
                <w:sz w:val="22"/>
              </w:rPr>
              <w:t>Cox, D.J.</w:t>
            </w:r>
            <w:r>
              <w:rPr>
                <w:rFonts w:ascii="Times New Roman" w:hAnsi="Times New Roman" w:cs="Times New Roman"/>
                <w:bCs/>
                <w:iCs/>
                <w:sz w:val="22"/>
              </w:rPr>
              <w:t xml:space="preserve">, *Weil, L., Farrow, J., Jennings, A., *Santos, C., &amp; Sosine, J. (2026). Reinforcement learning in behavior science and artificial intelligence. In D. A. Hantula, D. Crone-Todd, &amp; T. V. J. Layng </w:t>
            </w:r>
            <w:r>
              <w:rPr>
                <w:rFonts w:ascii="Times New Roman" w:hAnsi="Times New Roman" w:cs="Times New Roman"/>
                <w:bCs/>
                <w:i/>
                <w:sz w:val="22"/>
              </w:rPr>
              <w:t>Digital Technologies in Behavior Science: Theoretical and Practical Applications</w:t>
            </w:r>
            <w:r>
              <w:rPr>
                <w:rFonts w:ascii="Times New Roman" w:hAnsi="Times New Roman" w:cs="Times New Roman"/>
                <w:bCs/>
                <w:iCs/>
                <w:sz w:val="22"/>
              </w:rPr>
              <w:t xml:space="preserve">. Routledge. ISBN: 9781032462110. Preprint Link: </w:t>
            </w:r>
            <w:hyperlink r:id="rId27" w:history="1">
              <w:r>
                <w:rPr>
                  <w:rStyle w:val="Hyperlink"/>
                  <w:rFonts w:ascii="Times New Roman" w:hAnsi="Times New Roman" w:cs="Times New Roman"/>
                  <w:bCs/>
                  <w:iCs/>
                  <w:sz w:val="22"/>
                </w:rPr>
                <w:t>https://psyarxiv.com/ue5vx</w:t>
              </w:r>
            </w:hyperlink>
          </w:p>
        </w:tc>
      </w:tr>
      <w:tr w:rsidR="003420D2" w:rsidRPr="00A04C7E" w14:paraId="0CC12067" w14:textId="77777777" w:rsidTr="00E90A5E">
        <w:trPr>
          <w:cantSplit/>
        </w:trPr>
        <w:tc>
          <w:tcPr>
            <w:tcW w:w="540" w:type="dxa"/>
          </w:tcPr>
          <w:p w14:paraId="1E5DCADB" w14:textId="77777777" w:rsidR="003420D2" w:rsidRDefault="003420D2"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68.</w:t>
            </w:r>
          </w:p>
        </w:tc>
        <w:tc>
          <w:tcPr>
            <w:tcW w:w="8910" w:type="dxa"/>
          </w:tcPr>
          <w:p w14:paraId="0F3C060F" w14:textId="77777777" w:rsidR="004717EF" w:rsidRPr="00377DA4" w:rsidRDefault="004717EF" w:rsidP="00377DA4">
            <w:pPr>
              <w:spacing w:before="120" w:after="120"/>
              <w:ind w:left="547" w:hanging="547"/>
            </w:pPr>
            <w:r>
              <w:rPr>
                <w:rFonts w:ascii="Times New Roman" w:hAnsi="Times New Roman" w:cs="Times New Roman"/>
                <w:bCs/>
                <w:iCs/>
                <w:sz w:val="22"/>
              </w:rPr>
              <w:t xml:space="preserve">Kausch, T., Neely, L., </w:t>
            </w:r>
            <w:r>
              <w:rPr>
                <w:rFonts w:ascii="Times New Roman" w:hAnsi="Times New Roman" w:cs="Times New Roman"/>
                <w:b/>
                <w:i/>
                <w:sz w:val="22"/>
              </w:rPr>
              <w:t>Cox, D. J.</w:t>
            </w:r>
            <w:r>
              <w:rPr>
                <w:rFonts w:ascii="Times New Roman" w:hAnsi="Times New Roman" w:cs="Times New Roman"/>
                <w:bCs/>
                <w:iCs/>
                <w:sz w:val="22"/>
              </w:rPr>
              <w:t xml:space="preserve">, Holloway, K., &amp; Alaeddini, A. (2026). Machine learning to analyze alternating treatment graphs. </w:t>
            </w:r>
            <w:r>
              <w:rPr>
                <w:rFonts w:ascii="Times New Roman" w:hAnsi="Times New Roman" w:cs="Times New Roman"/>
                <w:bCs/>
                <w:i/>
                <w:sz w:val="22"/>
              </w:rPr>
              <w:t>Journal of Behavioral Education</w:t>
            </w:r>
            <w:r>
              <w:rPr>
                <w:rFonts w:ascii="Times New Roman" w:hAnsi="Times New Roman" w:cs="Times New Roman"/>
                <w:bCs/>
                <w:iCs/>
                <w:sz w:val="22"/>
              </w:rPr>
              <w:t xml:space="preserve">. </w:t>
            </w:r>
            <w:hyperlink r:id="rId28" w:history="1">
              <w:r>
                <w:rPr>
                  <w:rStyle w:val="Hyperlink"/>
                  <w:rFonts w:ascii="Times New Roman" w:hAnsi="Times New Roman" w:cs="Times New Roman"/>
                  <w:bCs/>
                  <w:iCs/>
                  <w:sz w:val="22"/>
                </w:rPr>
                <w:t>https://doi.org/10.1007/s10864-026-09616-z</w:t>
              </w:r>
            </w:hyperlink>
          </w:p>
        </w:tc>
      </w:tr>
      <w:tr w:rsidR="00C62A46" w:rsidRPr="00A04C7E" w14:paraId="1FECD6D0" w14:textId="77777777" w:rsidTr="00E90A5E">
        <w:trPr>
          <w:cantSplit/>
        </w:trPr>
        <w:tc>
          <w:tcPr>
            <w:tcW w:w="540" w:type="dxa"/>
          </w:tcPr>
          <w:p w14:paraId="6804D6AC" w14:textId="77777777" w:rsidR="00C62A46" w:rsidRDefault="00C62A46"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lastRenderedPageBreak/>
              <w:t>67.</w:t>
            </w:r>
          </w:p>
        </w:tc>
        <w:tc>
          <w:tcPr>
            <w:tcW w:w="8910" w:type="dxa"/>
          </w:tcPr>
          <w:p w14:paraId="1CAC7AB9" w14:textId="77777777" w:rsidR="005D0014" w:rsidRPr="00A04C7E" w:rsidRDefault="00C62A46" w:rsidP="005D0014">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(2026). Verbal frontiers: Combining words in the wild, computational modeling, and behavior analysis to explore verbal communities. </w:t>
            </w:r>
            <w:r>
              <w:rPr>
                <w:rFonts w:ascii="Times New Roman" w:hAnsi="Times New Roman" w:cs="Times New Roman"/>
                <w:bCs/>
                <w:i/>
                <w:sz w:val="22"/>
              </w:rPr>
              <w:t xml:space="preserve">Perspectives on Behavior Science, 49, </w:t>
            </w:r>
            <w:r>
              <w:rPr>
                <w:rFonts w:ascii="Times New Roman" w:hAnsi="Times New Roman" w:cs="Times New Roman"/>
                <w:bCs/>
                <w:iCs/>
                <w:sz w:val="22"/>
              </w:rPr>
              <w:t xml:space="preserve">201-232. </w:t>
            </w:r>
            <w:hyperlink r:id="rId29" w:history="1">
              <w:r>
                <w:rPr>
                  <w:rStyle w:val="Hyperlink"/>
                  <w:rFonts w:ascii="Times New Roman" w:hAnsi="Times New Roman" w:cs="Times New Roman"/>
                  <w:bCs/>
                  <w:iCs/>
                  <w:sz w:val="22"/>
                </w:rPr>
                <w:t>https://doi.org/10.1007/s40614-025-00484-y</w:t>
              </w:r>
            </w:hyperlink>
          </w:p>
        </w:tc>
      </w:tr>
      <w:tr w:rsidR="00122375" w:rsidRPr="00A04C7E" w14:paraId="6EFF8E4E" w14:textId="77777777" w:rsidTr="00E90A5E">
        <w:trPr>
          <w:cantSplit/>
        </w:trPr>
        <w:tc>
          <w:tcPr>
            <w:tcW w:w="540" w:type="dxa"/>
          </w:tcPr>
          <w:p w14:paraId="5BF9A79A" w14:textId="77777777" w:rsidR="00122375" w:rsidRDefault="00122375"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66.</w:t>
            </w:r>
          </w:p>
        </w:tc>
        <w:tc>
          <w:tcPr>
            <w:tcW w:w="8910" w:type="dxa"/>
          </w:tcPr>
          <w:p w14:paraId="139FA813" w14:textId="77777777" w:rsidR="00156DE0" w:rsidRPr="00156DE0" w:rsidRDefault="00122375" w:rsidP="00156DE0">
            <w:pPr>
              <w:spacing w:before="120" w:after="120"/>
              <w:ind w:left="547" w:hanging="547"/>
              <w:rPr>
                <w:rFonts w:ascii="Times New Roman" w:hAnsi="Times New Roman" w:cs="Times New Roman"/>
                <w:b/>
                <w:iCs/>
                <w:sz w:val="22"/>
              </w:rPr>
            </w:pPr>
            <w:r>
              <w:rPr>
                <w:rFonts w:ascii="Times New Roman" w:hAnsi="Times New Roman" w:cs="Times New Roman"/>
                <w:bCs/>
                <w:iCs/>
                <w:sz w:val="22"/>
              </w:rPr>
              <w:t xml:space="preserve">Cascarilla, A., Brodhead, M.T., , </w:t>
            </w:r>
            <w:r>
              <w:rPr>
                <w:rFonts w:ascii="Times New Roman" w:hAnsi="Times New Roman" w:cs="Times New Roman"/>
                <w:b/>
                <w:i/>
                <w:sz w:val="22"/>
              </w:rPr>
              <w:t>Cox, D. J.</w:t>
            </w:r>
            <w:r>
              <w:rPr>
                <w:rFonts w:ascii="Times New Roman" w:hAnsi="Times New Roman" w:cs="Times New Roman"/>
                <w:bCs/>
                <w:iCs/>
                <w:sz w:val="22"/>
              </w:rPr>
              <w:t xml:space="preserve">, &amp; Sarmiento, C. (2025). Delay discounting and teacher decision-making of behavioral interventions. </w:t>
            </w:r>
            <w:r>
              <w:rPr>
                <w:rFonts w:ascii="Times New Roman" w:hAnsi="Times New Roman" w:cs="Times New Roman"/>
                <w:bCs/>
                <w:i/>
                <w:sz w:val="22"/>
              </w:rPr>
              <w:t>Behavioral Interventions, 40</w:t>
            </w:r>
            <w:r>
              <w:rPr>
                <w:rFonts w:ascii="Times New Roman" w:hAnsi="Times New Roman" w:cs="Times New Roman"/>
                <w:bCs/>
                <w:iCs/>
                <w:sz w:val="22"/>
              </w:rPr>
              <w:t xml:space="preserve">(4), e70058. </w:t>
            </w:r>
            <w:hyperlink r:id="rId30" w:history="1">
              <w:r>
                <w:rPr>
                  <w:rStyle w:val="Hyperlink"/>
                  <w:rFonts w:ascii="Times New Roman" w:hAnsi="Times New Roman" w:cs="Times New Roman"/>
                  <w:bCs/>
                  <w:iCs/>
                  <w:sz w:val="22"/>
                </w:rPr>
                <w:t>https://doi.org/10.1002/bin.70058</w:t>
              </w:r>
            </w:hyperlink>
          </w:p>
        </w:tc>
      </w:tr>
      <w:tr w:rsidR="00AA16A9" w:rsidRPr="00A04C7E" w14:paraId="79E768F0" w14:textId="77777777" w:rsidTr="00E90A5E">
        <w:trPr>
          <w:cantSplit/>
        </w:trPr>
        <w:tc>
          <w:tcPr>
            <w:tcW w:w="540" w:type="dxa"/>
          </w:tcPr>
          <w:p w14:paraId="5D034962" w14:textId="77777777" w:rsidR="00AA16A9" w:rsidRDefault="00AA16A9"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65.</w:t>
            </w:r>
          </w:p>
        </w:tc>
        <w:tc>
          <w:tcPr>
            <w:tcW w:w="8910" w:type="dxa"/>
          </w:tcPr>
          <w:p w14:paraId="622328F7" w14:textId="77777777" w:rsidR="00AA16A9" w:rsidRPr="00AA16A9" w:rsidRDefault="00AA16A9" w:rsidP="00AA16A9">
            <w:pPr>
              <w:spacing w:before="120" w:after="120"/>
              <w:ind w:left="547" w:hanging="547"/>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(2025). Behavioral data science. In J. C. Vladescu &amp; </w:t>
            </w:r>
            <w:r>
              <w:rPr>
                <w:rFonts w:ascii="Times New Roman" w:hAnsi="Times New Roman" w:cs="Times New Roman"/>
                <w:b/>
                <w:i/>
                <w:sz w:val="22"/>
              </w:rPr>
              <w:t>D. J. Cox</w:t>
            </w:r>
            <w:r>
              <w:rPr>
                <w:rFonts w:ascii="Times New Roman" w:hAnsi="Times New Roman" w:cs="Times New Roman"/>
                <w:bCs/>
                <w:iCs/>
                <w:sz w:val="22"/>
              </w:rPr>
              <w:t xml:space="preserve"> (Eds.) </w:t>
            </w:r>
            <w:r>
              <w:rPr>
                <w:rFonts w:ascii="Times New Roman" w:hAnsi="Times New Roman" w:cs="Times New Roman"/>
                <w:bCs/>
                <w:i/>
                <w:sz w:val="22"/>
              </w:rPr>
              <w:t>Applied Behavior Analysis for Business and Technology Applications,</w:t>
            </w:r>
            <w:r>
              <w:rPr>
                <w:rFonts w:ascii="Times New Roman" w:hAnsi="Times New Roman" w:cs="Times New Roman"/>
                <w:bCs/>
                <w:iCs/>
                <w:sz w:val="22"/>
              </w:rPr>
              <w:t xml:space="preserve"> (pp. 241-276). Academic Press. </w:t>
            </w:r>
            <w:hyperlink r:id="rId31" w:history="1">
              <w:r>
                <w:rPr>
                  <w:rStyle w:val="Hyperlink"/>
                  <w:rFonts w:ascii="Times New Roman" w:hAnsi="Times New Roman" w:cs="Times New Roman"/>
                  <w:bCs/>
                  <w:iCs/>
                  <w:sz w:val="22"/>
                </w:rPr>
                <w:t>https://doi.org/10.1016/B978-0-443-22358-7.00014-9</w:t>
              </w:r>
            </w:hyperlink>
            <w:r>
              <w:rPr>
                <w:rFonts w:ascii="Times New Roman" w:hAnsi="Times New Roman" w:cs="Times New Roman"/>
                <w:bCs/>
                <w:i/>
                <w:sz w:val="22"/>
              </w:rPr>
              <w:t xml:space="preserve">. </w:t>
            </w:r>
          </w:p>
        </w:tc>
      </w:tr>
      <w:tr w:rsidR="00B62305" w:rsidRPr="00A04C7E" w14:paraId="22CF4073" w14:textId="77777777" w:rsidTr="00E90A5E">
        <w:trPr>
          <w:cantSplit/>
        </w:trPr>
        <w:tc>
          <w:tcPr>
            <w:tcW w:w="540" w:type="dxa"/>
          </w:tcPr>
          <w:p w14:paraId="3DB1BDE4" w14:textId="77777777" w:rsidR="00B62305" w:rsidRDefault="00B62305"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64.</w:t>
            </w:r>
          </w:p>
        </w:tc>
        <w:tc>
          <w:tcPr>
            <w:tcW w:w="8910" w:type="dxa"/>
          </w:tcPr>
          <w:p w14:paraId="66CEB3A9" w14:textId="77777777" w:rsidR="00377DA4" w:rsidRPr="008153A6" w:rsidRDefault="00377DA4" w:rsidP="008153A6">
            <w:pPr>
              <w:spacing w:before="120" w:after="120"/>
              <w:ind w:left="547" w:hanging="547"/>
              <w:rPr>
                <w:rFonts w:ascii="Times New Roman" w:hAnsi="Times New Roman" w:cs="Times New Roman"/>
                <w:b/>
                <w:iCs/>
                <w:sz w:val="22"/>
              </w:rPr>
            </w:pPr>
            <w:r>
              <w:rPr>
                <w:rFonts w:ascii="Times New Roman" w:hAnsi="Times New Roman" w:cs="Times New Roman"/>
                <w:b/>
                <w:i/>
                <w:sz w:val="22"/>
              </w:rPr>
              <w:t>Cox, D. J.</w:t>
            </w:r>
            <w:r>
              <w:rPr>
                <w:rFonts w:ascii="Times New Roman" w:hAnsi="Times New Roman" w:cs="Times New Roman"/>
                <w:bCs/>
                <w:iCs/>
                <w:sz w:val="22"/>
              </w:rPr>
              <w:t xml:space="preserve"> (2025). Extinction in free-ranging </w:t>
            </w:r>
            <w:r>
              <w:rPr>
                <w:rFonts w:ascii="Times New Roman" w:hAnsi="Times New Roman" w:cs="Times New Roman"/>
                <w:bCs/>
                <w:i/>
                <w:sz w:val="22"/>
              </w:rPr>
              <w:t>Aves</w:t>
            </w:r>
            <w:r>
              <w:rPr>
                <w:rFonts w:ascii="Times New Roman" w:hAnsi="Times New Roman" w:cs="Times New Roman"/>
                <w:bCs/>
                <w:iCs/>
                <w:sz w:val="22"/>
              </w:rPr>
              <w:t xml:space="preserve"> in competition with </w:t>
            </w:r>
            <w:r>
              <w:rPr>
                <w:rFonts w:ascii="Times New Roman" w:hAnsi="Times New Roman" w:cs="Times New Roman"/>
                <w:bCs/>
                <w:i/>
                <w:sz w:val="22"/>
              </w:rPr>
              <w:t>Sciurus carolinensis</w:t>
            </w:r>
            <w:r>
              <w:rPr>
                <w:rFonts w:ascii="Times New Roman" w:hAnsi="Times New Roman" w:cs="Times New Roman"/>
                <w:bCs/>
                <w:iCs/>
                <w:sz w:val="22"/>
              </w:rPr>
              <w:t xml:space="preserve">. </w:t>
            </w:r>
            <w:r>
              <w:rPr>
                <w:rFonts w:ascii="Times New Roman" w:hAnsi="Times New Roman" w:cs="Times New Roman"/>
                <w:bCs/>
                <w:i/>
                <w:iCs/>
                <w:sz w:val="22"/>
              </w:rPr>
              <w:t>Journal of the Experimental Analysis of Behavior, 124</w:t>
            </w:r>
            <w:r>
              <w:rPr>
                <w:rFonts w:ascii="Times New Roman" w:hAnsi="Times New Roman" w:cs="Times New Roman"/>
                <w:bCs/>
                <w:sz w:val="22"/>
              </w:rPr>
              <w:t>(2), e70053</w:t>
            </w:r>
            <w:r>
              <w:rPr>
                <w:rFonts w:ascii="Times New Roman" w:hAnsi="Times New Roman" w:cs="Times New Roman"/>
                <w:bCs/>
                <w:i/>
                <w:iCs/>
                <w:sz w:val="22"/>
              </w:rPr>
              <w:t xml:space="preserve">. </w:t>
            </w:r>
            <w:hyperlink r:id="rId32" w:history="1">
              <w:r>
                <w:rPr>
                  <w:rStyle w:val="Hyperlink"/>
                  <w:rFonts w:ascii="Times New Roman" w:hAnsi="Times New Roman" w:cs="Times New Roman"/>
                  <w:bCs/>
                  <w:sz w:val="22"/>
                </w:rPr>
                <w:t>https://doi.org/10.1002/jeab.70053</w:t>
              </w:r>
            </w:hyperlink>
            <w:r>
              <w:rPr>
                <w:rFonts w:ascii="Times New Roman" w:hAnsi="Times New Roman" w:cs="Times New Roman"/>
                <w:bCs/>
                <w:sz w:val="22"/>
              </w:rPr>
              <w:t xml:space="preserve"> </w:t>
            </w:r>
          </w:p>
        </w:tc>
      </w:tr>
      <w:tr w:rsidR="00AA7AD2" w:rsidRPr="00A04C7E" w14:paraId="5C1331D2" w14:textId="77777777" w:rsidTr="00E90A5E">
        <w:trPr>
          <w:cantSplit/>
        </w:trPr>
        <w:tc>
          <w:tcPr>
            <w:tcW w:w="540" w:type="dxa"/>
          </w:tcPr>
          <w:p w14:paraId="03E83E65" w14:textId="77777777" w:rsidR="00AA7AD2" w:rsidRDefault="00AA7AD2"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63.</w:t>
            </w:r>
          </w:p>
        </w:tc>
        <w:tc>
          <w:tcPr>
            <w:tcW w:w="8910" w:type="dxa"/>
          </w:tcPr>
          <w:p w14:paraId="7FAE4828" w14:textId="77777777" w:rsidR="00930453" w:rsidRDefault="00EA0DB9" w:rsidP="004C67EB">
            <w:pPr>
              <w:spacing w:before="120" w:after="120"/>
              <w:ind w:left="547" w:hanging="547"/>
              <w:rPr>
                <w:rFonts w:ascii="Times New Roman" w:hAnsi="Times New Roman" w:cs="Times New Roman"/>
                <w:b/>
                <w:i/>
                <w:sz w:val="22"/>
              </w:rPr>
            </w:pPr>
            <w:r>
              <w:rPr>
                <w:rFonts w:ascii="Times New Roman" w:hAnsi="Times New Roman" w:cs="Times New Roman"/>
                <w:b/>
                <w:i/>
                <w:sz w:val="22"/>
              </w:rPr>
              <w:t>Cox, D.J.</w:t>
            </w:r>
            <w:r>
              <w:rPr>
                <w:rFonts w:ascii="Times New Roman" w:hAnsi="Times New Roman" w:cs="Times New Roman"/>
                <w:bCs/>
                <w:iCs/>
                <w:sz w:val="22"/>
              </w:rPr>
              <w:t xml:space="preserve">, *Weil, L., Sosine, J., Jennings, A., &amp; *Santos, C. (2025). Getting more from your IOA data: Measures additional to total, occurrence, and nonoccurrence agreement. </w:t>
            </w:r>
            <w:r>
              <w:rPr>
                <w:rFonts w:ascii="Times New Roman" w:hAnsi="Times New Roman" w:cs="Times New Roman"/>
                <w:bCs/>
                <w:i/>
                <w:sz w:val="22"/>
              </w:rPr>
              <w:t>Behavioral Interventions, 40</w:t>
            </w:r>
            <w:r>
              <w:rPr>
                <w:rFonts w:ascii="Times New Roman" w:hAnsi="Times New Roman" w:cs="Times New Roman"/>
                <w:bCs/>
                <w:iCs/>
                <w:sz w:val="22"/>
              </w:rPr>
              <w:t>(4)</w:t>
            </w:r>
            <w:r>
              <w:rPr>
                <w:rFonts w:ascii="Times New Roman" w:hAnsi="Times New Roman" w:cs="Times New Roman"/>
                <w:bCs/>
                <w:i/>
                <w:sz w:val="22"/>
              </w:rPr>
              <w:t xml:space="preserve">, </w:t>
            </w:r>
            <w:r>
              <w:rPr>
                <w:rFonts w:ascii="Times New Roman" w:hAnsi="Times New Roman" w:cs="Times New Roman"/>
                <w:bCs/>
                <w:iCs/>
                <w:sz w:val="22"/>
              </w:rPr>
              <w:t>e70031</w:t>
            </w:r>
            <w:r>
              <w:rPr>
                <w:rFonts w:ascii="Times New Roman" w:hAnsi="Times New Roman" w:cs="Times New Roman"/>
                <w:bCs/>
                <w:i/>
                <w:sz w:val="22"/>
              </w:rPr>
              <w:t>.</w:t>
            </w:r>
            <w:r>
              <w:rPr>
                <w:rFonts w:ascii="Times New Roman" w:hAnsi="Times New Roman" w:cs="Times New Roman"/>
                <w:bCs/>
                <w:iCs/>
                <w:sz w:val="22"/>
              </w:rPr>
              <w:t xml:space="preserve"> </w:t>
            </w:r>
            <w:hyperlink r:id="rId33" w:history="1">
              <w:r>
                <w:rPr>
                  <w:rStyle w:val="Hyperlink"/>
                  <w:rFonts w:ascii="Times New Roman" w:hAnsi="Times New Roman" w:cs="Times New Roman"/>
                  <w:bCs/>
                  <w:iCs/>
                  <w:sz w:val="22"/>
                </w:rPr>
                <w:t>http://dx.doi.org/10.1002/bin.70031</w:t>
              </w:r>
            </w:hyperlink>
          </w:p>
        </w:tc>
      </w:tr>
      <w:tr w:rsidR="003B5C11" w:rsidRPr="00A04C7E" w14:paraId="2C28A52C" w14:textId="77777777" w:rsidTr="00E90A5E">
        <w:trPr>
          <w:cantSplit/>
        </w:trPr>
        <w:tc>
          <w:tcPr>
            <w:tcW w:w="540" w:type="dxa"/>
          </w:tcPr>
          <w:p w14:paraId="676B38E7" w14:textId="77777777" w:rsidR="003B5C11" w:rsidRDefault="003B5C11"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62.</w:t>
            </w:r>
          </w:p>
        </w:tc>
        <w:tc>
          <w:tcPr>
            <w:tcW w:w="8910" w:type="dxa"/>
          </w:tcPr>
          <w:p w14:paraId="1772DA2D" w14:textId="77777777" w:rsidR="0043409C" w:rsidRPr="003B5C11" w:rsidRDefault="003B5C11" w:rsidP="0043409C">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&amp; Brodhead, M. T. (2025). Toward collapsing the is-ought distinction: An introduction to the special issue on data-informed ethics in behavior analysis. </w:t>
            </w:r>
            <w:r>
              <w:rPr>
                <w:rFonts w:ascii="Times New Roman" w:hAnsi="Times New Roman" w:cs="Times New Roman"/>
                <w:bCs/>
                <w:i/>
                <w:sz w:val="22"/>
              </w:rPr>
              <w:t>Behavior Analysis in Practice, 18</w:t>
            </w:r>
            <w:r>
              <w:rPr>
                <w:rFonts w:ascii="Times New Roman" w:hAnsi="Times New Roman" w:cs="Times New Roman"/>
                <w:bCs/>
                <w:iCs/>
                <w:sz w:val="22"/>
              </w:rPr>
              <w:t xml:space="preserve">, 629-630. </w:t>
            </w:r>
            <w:hyperlink r:id="rId34" w:history="1">
              <w:r>
                <w:rPr>
                  <w:rStyle w:val="Hyperlink"/>
                  <w:rFonts w:ascii="Times New Roman" w:hAnsi="Times New Roman" w:cs="Times New Roman"/>
                  <w:bCs/>
                  <w:iCs/>
                  <w:sz w:val="22"/>
                </w:rPr>
                <w:t>https://doi.org/10.1007/s40617-025-01080-x</w:t>
              </w:r>
            </w:hyperlink>
            <w:r>
              <w:rPr>
                <w:rFonts w:ascii="Times New Roman" w:hAnsi="Times New Roman" w:cs="Times New Roman"/>
                <w:bCs/>
                <w:iCs/>
                <w:sz w:val="22"/>
              </w:rPr>
              <w:t xml:space="preserve"> </w:t>
            </w:r>
          </w:p>
        </w:tc>
      </w:tr>
      <w:tr w:rsidR="008E7595" w:rsidRPr="00A04C7E" w14:paraId="193BEA60" w14:textId="77777777" w:rsidTr="00E90A5E">
        <w:trPr>
          <w:cantSplit/>
        </w:trPr>
        <w:tc>
          <w:tcPr>
            <w:tcW w:w="540" w:type="dxa"/>
          </w:tcPr>
          <w:p w14:paraId="2E5564FF" w14:textId="77777777" w:rsidR="008E7595" w:rsidRDefault="008E7595"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61.</w:t>
            </w:r>
          </w:p>
        </w:tc>
        <w:tc>
          <w:tcPr>
            <w:tcW w:w="8910" w:type="dxa"/>
          </w:tcPr>
          <w:p w14:paraId="1D106694" w14:textId="77777777" w:rsidR="00C65AD6" w:rsidRPr="00C65AD6" w:rsidRDefault="008E7595" w:rsidP="00C65AD6">
            <w:pPr>
              <w:spacing w:before="120" w:after="120"/>
              <w:ind w:left="547" w:hanging="547"/>
              <w:rPr>
                <w:rFonts w:ascii="Times New Roman" w:hAnsi="Times New Roman" w:cs="Times New Roman"/>
                <w:bCs/>
                <w:sz w:val="22"/>
              </w:rPr>
            </w:pPr>
            <w:r>
              <w:rPr>
                <w:rFonts w:ascii="Times New Roman" w:hAnsi="Times New Roman" w:cs="Times New Roman"/>
                <w:b/>
                <w:i/>
                <w:sz w:val="22"/>
              </w:rPr>
              <w:t>Cox, D. J.</w:t>
            </w:r>
            <w:r>
              <w:rPr>
                <w:rFonts w:ascii="Times New Roman" w:hAnsi="Times New Roman" w:cs="Times New Roman"/>
                <w:bCs/>
                <w:iCs/>
                <w:sz w:val="22"/>
              </w:rPr>
              <w:t xml:space="preserve"> (2025). Ethical behavior analysis in the age of artificial intelligence (AI): The importance of understanding model building while formal AI literacy curricula are developed. </w:t>
            </w:r>
            <w:r>
              <w:rPr>
                <w:rFonts w:ascii="Times New Roman" w:hAnsi="Times New Roman" w:cs="Times New Roman"/>
                <w:bCs/>
                <w:i/>
                <w:iCs/>
                <w:sz w:val="22"/>
              </w:rPr>
              <w:t xml:space="preserve">Perspectives on Behavior Science, 48, </w:t>
            </w:r>
            <w:r>
              <w:rPr>
                <w:rFonts w:ascii="Times New Roman" w:hAnsi="Times New Roman" w:cs="Times New Roman"/>
                <w:bCs/>
                <w:sz w:val="22"/>
              </w:rPr>
              <w:t>621-631</w:t>
            </w:r>
            <w:r>
              <w:rPr>
                <w:rFonts w:ascii="Times New Roman" w:hAnsi="Times New Roman" w:cs="Times New Roman"/>
                <w:bCs/>
                <w:i/>
                <w:iCs/>
                <w:sz w:val="22"/>
              </w:rPr>
              <w:t xml:space="preserve">. </w:t>
            </w:r>
            <w:hyperlink r:id="rId35" w:history="1">
              <w:r>
                <w:rPr>
                  <w:rStyle w:val="Hyperlink"/>
                  <w:rFonts w:ascii="Times New Roman" w:hAnsi="Times New Roman" w:cs="Times New Roman"/>
                  <w:bCs/>
                  <w:sz w:val="22"/>
                </w:rPr>
                <w:t>https://doi.org/10.1007/s40614-025-00459-z</w:t>
              </w:r>
            </w:hyperlink>
            <w:r>
              <w:rPr>
                <w:rFonts w:ascii="Times New Roman" w:hAnsi="Times New Roman" w:cs="Times New Roman"/>
                <w:bCs/>
                <w:sz w:val="22"/>
              </w:rPr>
              <w:t xml:space="preserve"> </w:t>
            </w:r>
          </w:p>
        </w:tc>
      </w:tr>
      <w:tr w:rsidR="00E81D6D" w:rsidRPr="00A04C7E" w14:paraId="68FAFAA1" w14:textId="77777777" w:rsidTr="00E90A5E">
        <w:trPr>
          <w:cantSplit/>
        </w:trPr>
        <w:tc>
          <w:tcPr>
            <w:tcW w:w="540" w:type="dxa"/>
          </w:tcPr>
          <w:p w14:paraId="2A9B179A" w14:textId="77777777" w:rsidR="00E81D6D" w:rsidRDefault="00E81D6D"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60.</w:t>
            </w:r>
          </w:p>
        </w:tc>
        <w:tc>
          <w:tcPr>
            <w:tcW w:w="8910" w:type="dxa"/>
          </w:tcPr>
          <w:p w14:paraId="1AE547AA" w14:textId="77777777" w:rsidR="00CF6207" w:rsidRPr="00E81D6D" w:rsidRDefault="00E81D6D" w:rsidP="00CF6207">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Sanabria, D., </w:t>
            </w:r>
            <w:r>
              <w:rPr>
                <w:rFonts w:ascii="Times New Roman" w:hAnsi="Times New Roman" w:cs="Times New Roman"/>
                <w:b/>
                <w:i/>
                <w:sz w:val="22"/>
              </w:rPr>
              <w:t>Cox, D. J.</w:t>
            </w:r>
            <w:r>
              <w:rPr>
                <w:rFonts w:ascii="Times New Roman" w:hAnsi="Times New Roman" w:cs="Times New Roman"/>
                <w:bCs/>
                <w:iCs/>
                <w:sz w:val="22"/>
              </w:rPr>
              <w:t xml:space="preserve">, &amp; Nall, R. (2025). SQAB 2024: Quantitative frontiers in the analysis of behavior. </w:t>
            </w:r>
            <w:r>
              <w:rPr>
                <w:rFonts w:ascii="Times New Roman" w:hAnsi="Times New Roman" w:cs="Times New Roman"/>
                <w:bCs/>
                <w:i/>
                <w:sz w:val="22"/>
              </w:rPr>
              <w:t xml:space="preserve">Perspectives on Behavior Science, 48, </w:t>
            </w:r>
            <w:r>
              <w:rPr>
                <w:rFonts w:ascii="Times New Roman" w:hAnsi="Times New Roman" w:cs="Times New Roman"/>
                <w:bCs/>
                <w:iCs/>
                <w:sz w:val="22"/>
              </w:rPr>
              <w:t xml:space="preserve">169-171. </w:t>
            </w:r>
            <w:r>
              <w:rPr>
                <w:rFonts w:ascii="Times New Roman" w:hAnsi="Times New Roman" w:cs="Times New Roman"/>
                <w:bCs/>
                <w:iCs/>
                <w:sz w:val="22"/>
              </w:rPr>
              <w:br/>
            </w:r>
            <w:hyperlink r:id="rId36" w:history="1">
              <w:r>
                <w:rPr>
                  <w:rStyle w:val="Hyperlink"/>
                  <w:rFonts w:ascii="Times New Roman" w:hAnsi="Times New Roman" w:cs="Times New Roman"/>
                  <w:bCs/>
                  <w:iCs/>
                  <w:sz w:val="22"/>
                </w:rPr>
                <w:t>https://doi.org/10.1007/s40614-025-00457-1</w:t>
              </w:r>
            </w:hyperlink>
            <w:r>
              <w:rPr>
                <w:rFonts w:ascii="Times New Roman" w:hAnsi="Times New Roman" w:cs="Times New Roman"/>
                <w:bCs/>
                <w:iCs/>
                <w:sz w:val="22"/>
              </w:rPr>
              <w:t xml:space="preserve"> </w:t>
            </w:r>
          </w:p>
        </w:tc>
      </w:tr>
      <w:tr w:rsidR="009C34BE" w:rsidRPr="00A04C7E" w14:paraId="4800FB56" w14:textId="77777777" w:rsidTr="00E90A5E">
        <w:trPr>
          <w:cantSplit/>
        </w:trPr>
        <w:tc>
          <w:tcPr>
            <w:tcW w:w="540" w:type="dxa"/>
          </w:tcPr>
          <w:p w14:paraId="7F6DE354" w14:textId="77777777" w:rsidR="009C34BE" w:rsidRPr="00A04C7E" w:rsidRDefault="009C34BE"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59.</w:t>
            </w:r>
          </w:p>
        </w:tc>
        <w:tc>
          <w:tcPr>
            <w:tcW w:w="8910" w:type="dxa"/>
          </w:tcPr>
          <w:p w14:paraId="35B6FC7C" w14:textId="77777777" w:rsidR="00DD67A1" w:rsidRPr="009C34BE" w:rsidRDefault="009C34BE" w:rsidP="0030411C">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w:t>
            </w:r>
            <w:r>
              <w:rPr>
                <w:rFonts w:ascii="Times New Roman" w:hAnsi="Times New Roman" w:cs="Times New Roman"/>
                <w:b/>
                <w:i/>
                <w:sz w:val="22"/>
              </w:rPr>
              <w:t xml:space="preserve"> </w:t>
            </w:r>
            <w:r>
              <w:rPr>
                <w:rFonts w:ascii="Times New Roman" w:hAnsi="Times New Roman" w:cs="Times New Roman"/>
                <w:bCs/>
                <w:iCs/>
                <w:sz w:val="22"/>
              </w:rPr>
              <w:t xml:space="preserve">&amp; *Santos, C. (2025). Predicting the next response: Demonstrating the utility of integrating artificial intelligence-based reinforcement learning with behavior science. </w:t>
            </w:r>
            <w:r>
              <w:rPr>
                <w:rFonts w:ascii="Times New Roman" w:hAnsi="Times New Roman" w:cs="Times New Roman"/>
                <w:bCs/>
                <w:i/>
                <w:sz w:val="22"/>
              </w:rPr>
              <w:t xml:space="preserve">Perspectives on Behavior Science, 48, </w:t>
            </w:r>
            <w:r>
              <w:rPr>
                <w:rFonts w:ascii="Times New Roman" w:hAnsi="Times New Roman" w:cs="Times New Roman"/>
                <w:bCs/>
                <w:iCs/>
                <w:sz w:val="22"/>
              </w:rPr>
              <w:t xml:space="preserve">241-267. </w:t>
            </w:r>
            <w:r>
              <w:rPr>
                <w:rFonts w:ascii="Times New Roman" w:hAnsi="Times New Roman" w:cs="Times New Roman"/>
                <w:bCs/>
                <w:iCs/>
                <w:sz w:val="22"/>
              </w:rPr>
              <w:br/>
            </w:r>
            <w:hyperlink r:id="rId37" w:history="1">
              <w:r>
                <w:rPr>
                  <w:rStyle w:val="Hyperlink"/>
                  <w:rFonts w:ascii="Times New Roman" w:hAnsi="Times New Roman" w:cs="Times New Roman"/>
                  <w:bCs/>
                  <w:iCs/>
                  <w:sz w:val="22"/>
                </w:rPr>
                <w:t>https://doi.org/10.1007/s40614-025-00444-6</w:t>
              </w:r>
            </w:hyperlink>
            <w:r>
              <w:rPr>
                <w:rFonts w:ascii="Times New Roman" w:hAnsi="Times New Roman" w:cs="Times New Roman"/>
                <w:bCs/>
                <w:iCs/>
                <w:sz w:val="22"/>
              </w:rPr>
              <w:t xml:space="preserve"> </w:t>
            </w:r>
          </w:p>
        </w:tc>
      </w:tr>
      <w:tr w:rsidR="004D0DA6" w:rsidRPr="00A04C7E" w14:paraId="03165B41" w14:textId="77777777" w:rsidTr="00E90A5E">
        <w:trPr>
          <w:cantSplit/>
        </w:trPr>
        <w:tc>
          <w:tcPr>
            <w:tcW w:w="540" w:type="dxa"/>
          </w:tcPr>
          <w:p w14:paraId="68B6E75C" w14:textId="77777777" w:rsidR="004D0DA6" w:rsidRPr="00A04C7E" w:rsidRDefault="004D0DA6"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58.</w:t>
            </w:r>
          </w:p>
        </w:tc>
        <w:tc>
          <w:tcPr>
            <w:tcW w:w="8910" w:type="dxa"/>
          </w:tcPr>
          <w:p w14:paraId="4BD69B73" w14:textId="77777777" w:rsidR="004D0DA6" w:rsidRPr="00A04C7E" w:rsidRDefault="004D0DA6" w:rsidP="00F81FEE">
            <w:pPr>
              <w:spacing w:before="120" w:after="120"/>
              <w:ind w:left="547" w:hanging="547"/>
              <w:rPr>
                <w:rFonts w:ascii="Times New Roman" w:hAnsi="Times New Roman" w:cs="Times New Roman"/>
                <w:b/>
                <w:i/>
                <w:sz w:val="22"/>
              </w:rPr>
            </w:pPr>
            <w:r>
              <w:rPr>
                <w:rFonts w:ascii="Times New Roman" w:hAnsi="Times New Roman" w:cs="Times New Roman"/>
                <w:b/>
                <w:i/>
                <w:sz w:val="22"/>
              </w:rPr>
              <w:t>Cox, D. J.</w:t>
            </w:r>
            <w:r>
              <w:rPr>
                <w:rFonts w:ascii="Times New Roman" w:hAnsi="Times New Roman" w:cs="Times New Roman"/>
                <w:bCs/>
                <w:iCs/>
                <w:sz w:val="22"/>
              </w:rPr>
              <w:t xml:space="preserve">, &amp; Sosine, J. (2025). A data-driven, algorithmic approach to recommending hours of ABA for individuals with ASD. </w:t>
            </w:r>
            <w:r>
              <w:rPr>
                <w:rFonts w:ascii="Times New Roman" w:hAnsi="Times New Roman" w:cs="Times New Roman"/>
                <w:bCs/>
                <w:i/>
                <w:sz w:val="22"/>
              </w:rPr>
              <w:t>Behavioral Interventions, 40</w:t>
            </w:r>
            <w:r>
              <w:rPr>
                <w:rFonts w:ascii="Times New Roman" w:hAnsi="Times New Roman" w:cs="Times New Roman"/>
                <w:bCs/>
                <w:iCs/>
                <w:sz w:val="22"/>
              </w:rPr>
              <w:t xml:space="preserve">(2), e70014. </w:t>
            </w:r>
            <w:hyperlink r:id="rId38" w:history="1">
              <w:r>
                <w:rPr>
                  <w:rStyle w:val="Hyperlink"/>
                  <w:rFonts w:ascii="Times New Roman" w:hAnsi="Times New Roman" w:cs="Times New Roman"/>
                  <w:bCs/>
                  <w:iCs/>
                  <w:sz w:val="22"/>
                </w:rPr>
                <w:t>https://doi.org/10.1002/bin.70014</w:t>
              </w:r>
            </w:hyperlink>
            <w:r>
              <w:rPr>
                <w:rFonts w:ascii="Times New Roman" w:hAnsi="Times New Roman" w:cs="Times New Roman"/>
                <w:bCs/>
                <w:iCs/>
                <w:sz w:val="22"/>
              </w:rPr>
              <w:t xml:space="preserve"> </w:t>
            </w:r>
          </w:p>
        </w:tc>
      </w:tr>
      <w:tr w:rsidR="00F72ABA" w:rsidRPr="00A04C7E" w14:paraId="1E2F9056" w14:textId="77777777" w:rsidTr="00E90A5E">
        <w:trPr>
          <w:cantSplit/>
        </w:trPr>
        <w:tc>
          <w:tcPr>
            <w:tcW w:w="540" w:type="dxa"/>
          </w:tcPr>
          <w:p w14:paraId="0BB7833D" w14:textId="77777777" w:rsidR="00F72ABA" w:rsidRPr="00A04C7E" w:rsidRDefault="00F72ABA"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57.</w:t>
            </w:r>
          </w:p>
        </w:tc>
        <w:tc>
          <w:tcPr>
            <w:tcW w:w="8910" w:type="dxa"/>
          </w:tcPr>
          <w:p w14:paraId="1A327E9A" w14:textId="77777777" w:rsidR="00F72ABA" w:rsidRPr="00F72ABA" w:rsidRDefault="00F72ABA" w:rsidP="00F72ABA">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(2025). Escape from static flatland: How might behavior as movement be captured in publications? </w:t>
            </w:r>
            <w:r>
              <w:rPr>
                <w:rFonts w:ascii="Times New Roman" w:hAnsi="Times New Roman" w:cs="Times New Roman"/>
                <w:bCs/>
                <w:i/>
                <w:sz w:val="22"/>
              </w:rPr>
              <w:t>The Experimental Analysis of Human Behavior Bulletin, 36</w:t>
            </w:r>
            <w:r>
              <w:rPr>
                <w:rFonts w:ascii="Times New Roman" w:hAnsi="Times New Roman" w:cs="Times New Roman"/>
                <w:bCs/>
                <w:iCs/>
                <w:sz w:val="22"/>
              </w:rPr>
              <w:t xml:space="preserve">, 73-85. </w:t>
            </w:r>
            <w:hyperlink r:id="rId39" w:history="1">
              <w:r>
                <w:rPr>
                  <w:rStyle w:val="Hyperlink"/>
                  <w:rFonts w:ascii="Times New Roman" w:hAnsi="Times New Roman" w:cs="Times New Roman"/>
                  <w:bCs/>
                  <w:iCs/>
                  <w:sz w:val="22"/>
                </w:rPr>
                <w:t>https://doi.org/10.17605/OSF.IO/PW6B8</w:t>
              </w:r>
            </w:hyperlink>
          </w:p>
        </w:tc>
      </w:tr>
      <w:tr w:rsidR="0006141F" w:rsidRPr="00A04C7E" w14:paraId="719AD9D3" w14:textId="77777777" w:rsidTr="00E90A5E">
        <w:trPr>
          <w:cantSplit/>
        </w:trPr>
        <w:tc>
          <w:tcPr>
            <w:tcW w:w="540" w:type="dxa"/>
          </w:tcPr>
          <w:p w14:paraId="21C0F8E4" w14:textId="77777777" w:rsidR="0006141F" w:rsidRDefault="0006141F"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lastRenderedPageBreak/>
              <w:t>56.</w:t>
            </w:r>
          </w:p>
        </w:tc>
        <w:tc>
          <w:tcPr>
            <w:tcW w:w="8910" w:type="dxa"/>
          </w:tcPr>
          <w:p w14:paraId="03190328" w14:textId="77777777" w:rsidR="0006141F" w:rsidRPr="00A04C7E" w:rsidRDefault="0006141F" w:rsidP="00C77D0D">
            <w:pPr>
              <w:spacing w:before="120" w:after="120"/>
              <w:ind w:left="547" w:hanging="547"/>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&amp; Javed, A. (2025). Influence of televisibility and harm probability on clinical-ethical decision making. </w:t>
            </w:r>
            <w:r>
              <w:rPr>
                <w:rFonts w:ascii="Times New Roman" w:hAnsi="Times New Roman" w:cs="Times New Roman"/>
                <w:bCs/>
                <w:i/>
                <w:sz w:val="22"/>
              </w:rPr>
              <w:t>Behavior Analysis in Practice, 18</w:t>
            </w:r>
            <w:r>
              <w:rPr>
                <w:rFonts w:ascii="Times New Roman" w:hAnsi="Times New Roman" w:cs="Times New Roman"/>
                <w:bCs/>
                <w:iCs/>
                <w:sz w:val="22"/>
              </w:rPr>
              <w:t xml:space="preserve">, 706-720. </w:t>
            </w:r>
            <w:hyperlink r:id="rId40" w:history="1">
              <w:r>
                <w:rPr>
                  <w:rStyle w:val="Hyperlink"/>
                  <w:rFonts w:ascii="Times New Roman" w:hAnsi="Times New Roman" w:cs="Times New Roman"/>
                  <w:bCs/>
                  <w:iCs/>
                  <w:sz w:val="21"/>
                  <w:szCs w:val="21"/>
                </w:rPr>
                <w:t>https://doi.org/10.1007/s40617-023-00824-x</w:t>
              </w:r>
            </w:hyperlink>
          </w:p>
        </w:tc>
      </w:tr>
      <w:tr w:rsidR="0006141F" w:rsidRPr="00A04C7E" w14:paraId="67C2F664" w14:textId="77777777" w:rsidTr="00E90A5E">
        <w:trPr>
          <w:cantSplit/>
        </w:trPr>
        <w:tc>
          <w:tcPr>
            <w:tcW w:w="540" w:type="dxa"/>
          </w:tcPr>
          <w:p w14:paraId="5CA3765E" w14:textId="77777777" w:rsidR="0006141F" w:rsidRDefault="0006141F"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55.</w:t>
            </w:r>
          </w:p>
        </w:tc>
        <w:tc>
          <w:tcPr>
            <w:tcW w:w="8910" w:type="dxa"/>
          </w:tcPr>
          <w:p w14:paraId="0600CCF1" w14:textId="77777777" w:rsidR="0006141F" w:rsidRDefault="0006141F" w:rsidP="00C77D0D">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Brodhead, M.T., Cascarilla, A.N., &amp; </w:t>
            </w:r>
            <w:r>
              <w:rPr>
                <w:rFonts w:ascii="Times New Roman" w:hAnsi="Times New Roman" w:cs="Times New Roman"/>
                <w:b/>
                <w:i/>
                <w:sz w:val="22"/>
              </w:rPr>
              <w:t>Cox, D.J.</w:t>
            </w:r>
            <w:r>
              <w:rPr>
                <w:rFonts w:ascii="Times New Roman" w:hAnsi="Times New Roman" w:cs="Times New Roman"/>
                <w:bCs/>
                <w:iCs/>
                <w:sz w:val="22"/>
              </w:rPr>
              <w:t xml:space="preserve"> (2025). Evaluation of statement accuracy on ethical decision-making. </w:t>
            </w:r>
            <w:r>
              <w:rPr>
                <w:rFonts w:ascii="Times New Roman" w:hAnsi="Times New Roman" w:cs="Times New Roman"/>
                <w:bCs/>
                <w:i/>
                <w:sz w:val="22"/>
              </w:rPr>
              <w:t>Behavior Analysis in Practice, 18</w:t>
            </w:r>
            <w:r>
              <w:rPr>
                <w:rFonts w:ascii="Times New Roman" w:hAnsi="Times New Roman" w:cs="Times New Roman"/>
                <w:bCs/>
                <w:iCs/>
                <w:sz w:val="22"/>
              </w:rPr>
              <w:t xml:space="preserve">, 721-728. </w:t>
            </w:r>
            <w:hyperlink r:id="rId41" w:history="1">
              <w:r>
                <w:rPr>
                  <w:rStyle w:val="Hyperlink"/>
                  <w:rFonts w:ascii="Times New Roman" w:hAnsi="Times New Roman" w:cs="Times New Roman"/>
                  <w:bCs/>
                  <w:iCs/>
                  <w:sz w:val="22"/>
                </w:rPr>
                <w:t>https://doi.org/10.1007/s40617-023-00843-8</w:t>
              </w:r>
            </w:hyperlink>
          </w:p>
        </w:tc>
      </w:tr>
      <w:tr w:rsidR="00C77D0D" w:rsidRPr="00A04C7E" w14:paraId="73317E14" w14:textId="77777777" w:rsidTr="00E90A5E">
        <w:trPr>
          <w:cantSplit/>
        </w:trPr>
        <w:tc>
          <w:tcPr>
            <w:tcW w:w="540" w:type="dxa"/>
          </w:tcPr>
          <w:p w14:paraId="3D73470D" w14:textId="77777777" w:rsidR="00C77D0D" w:rsidRPr="00A04C7E" w:rsidRDefault="00C77D0D"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 xml:space="preserve">54. </w:t>
            </w:r>
          </w:p>
        </w:tc>
        <w:tc>
          <w:tcPr>
            <w:tcW w:w="8910" w:type="dxa"/>
          </w:tcPr>
          <w:p w14:paraId="0A7986B5" w14:textId="77777777" w:rsidR="00C77D0D" w:rsidRPr="00C77D0D" w:rsidRDefault="00C77D0D" w:rsidP="00C77D0D">
            <w:pPr>
              <w:spacing w:before="120" w:after="120"/>
              <w:ind w:left="547" w:hanging="547"/>
              <w:rPr>
                <w:rFonts w:ascii="Times New Roman" w:hAnsi="Times New Roman" w:cs="Times New Roman"/>
                <w:bCs/>
                <w:sz w:val="22"/>
              </w:rPr>
            </w:pPr>
            <w:r>
              <w:rPr>
                <w:rFonts w:ascii="Times New Roman" w:hAnsi="Times New Roman" w:cs="Times New Roman"/>
                <w:bCs/>
                <w:iCs/>
                <w:sz w:val="22"/>
              </w:rPr>
              <w:t>Naud</w:t>
            </w:r>
            <m:oMath>
              <m:acc>
                <m:accPr>
                  <m:chr m:val="́"/>
                  <m:ctrlPr>
                    <w:rPr>
                      <w:rFonts w:ascii="Cambria Math" w:hAnsi="Cambria Math" w:cs="Times New Roman"/>
                      <w:bCs/>
                      <w:sz w:val="22"/>
                    </w:rPr>
                  </m:ctrlPr>
                </m:accPr>
                <m:e>
                  <m:r>
                    <m:rPr>
                      <m:sty m:val="p"/>
                    </m:rPr>
                    <w:rPr>
                      <w:rFonts w:ascii="Cambria Math" w:hAnsi="Cambria Math" w:cs="Times New Roman"/>
                      <w:sz w:val="22"/>
                    </w:rPr>
                    <m:t>e</m:t>
                  </m:r>
                </m:e>
              </m:acc>
            </m:oMath>
            <w:r>
              <w:rPr>
                <w:rFonts w:ascii="Times New Roman" w:hAnsi="Times New Roman" w:cs="Times New Roman"/>
                <w:bCs/>
                <w:sz w:val="22"/>
              </w:rPr>
              <w:t xml:space="preserve">, G. P., Strickland, J. C., Berry, M. S., Dolan, S. B., </w:t>
            </w:r>
            <w:r>
              <w:rPr>
                <w:rFonts w:ascii="Times New Roman" w:hAnsi="Times New Roman" w:cs="Times New Roman"/>
                <w:b/>
                <w:i/>
                <w:iCs/>
                <w:sz w:val="22"/>
              </w:rPr>
              <w:t>Cox, D. J.</w:t>
            </w:r>
            <w:r>
              <w:rPr>
                <w:rFonts w:ascii="Times New Roman" w:hAnsi="Times New Roman" w:cs="Times New Roman"/>
                <w:bCs/>
                <w:sz w:val="22"/>
              </w:rPr>
              <w:t xml:space="preserve">, &amp; Johnson, M. W. (2024). Experience with reduced-nicotine cigarettes and whether this decreases smoking and substitution for full-nicotine cigarettes. </w:t>
            </w:r>
            <w:r>
              <w:rPr>
                <w:rFonts w:ascii="Times New Roman" w:hAnsi="Times New Roman" w:cs="Times New Roman"/>
                <w:bCs/>
                <w:i/>
                <w:iCs/>
                <w:sz w:val="22"/>
              </w:rPr>
              <w:t>Journal of the Experimental Analysis of Behavior, 122</w:t>
            </w:r>
            <w:r>
              <w:rPr>
                <w:rFonts w:ascii="Times New Roman" w:hAnsi="Times New Roman" w:cs="Times New Roman"/>
                <w:bCs/>
                <w:sz w:val="22"/>
              </w:rPr>
              <w:t xml:space="preserve">(3), 282-296. </w:t>
            </w:r>
            <w:hyperlink r:id="rId42" w:history="1">
              <w:r>
                <w:rPr>
                  <w:rStyle w:val="Hyperlink"/>
                  <w:rFonts w:ascii="Times New Roman" w:hAnsi="Times New Roman" w:cs="Times New Roman"/>
                  <w:bCs/>
                  <w:sz w:val="22"/>
                </w:rPr>
                <w:t>https://doi.org/10.1002/jeab.4223</w:t>
              </w:r>
            </w:hyperlink>
            <w:r>
              <w:rPr>
                <w:rFonts w:ascii="Times New Roman" w:hAnsi="Times New Roman" w:cs="Times New Roman"/>
                <w:bCs/>
                <w:sz w:val="22"/>
              </w:rPr>
              <w:t xml:space="preserve"> </w:t>
            </w:r>
          </w:p>
        </w:tc>
      </w:tr>
      <w:tr w:rsidR="00732CB2" w:rsidRPr="00A04C7E" w14:paraId="0036B13E" w14:textId="77777777" w:rsidTr="00E90A5E">
        <w:trPr>
          <w:cantSplit/>
        </w:trPr>
        <w:tc>
          <w:tcPr>
            <w:tcW w:w="540" w:type="dxa"/>
          </w:tcPr>
          <w:p w14:paraId="4CBECB89" w14:textId="77777777" w:rsidR="00732CB2" w:rsidRPr="00A04C7E" w:rsidRDefault="00732CB2"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53.</w:t>
            </w:r>
          </w:p>
        </w:tc>
        <w:tc>
          <w:tcPr>
            <w:tcW w:w="8910" w:type="dxa"/>
          </w:tcPr>
          <w:p w14:paraId="4E9333CA" w14:textId="77777777" w:rsidR="00E03924" w:rsidRPr="00A04C7E" w:rsidRDefault="0026493D" w:rsidP="00E03924">
            <w:pPr>
              <w:spacing w:before="120" w:after="120"/>
              <w:ind w:left="547" w:hanging="547"/>
              <w:rPr>
                <w:rFonts w:ascii="Times New Roman" w:hAnsi="Times New Roman" w:cs="Times New Roman"/>
                <w:b/>
                <w:iCs/>
                <w:sz w:val="22"/>
              </w:rPr>
            </w:pPr>
            <w:r>
              <w:rPr>
                <w:rFonts w:ascii="Times New Roman" w:hAnsi="Times New Roman" w:cs="Times New Roman"/>
                <w:bCs/>
                <w:iCs/>
                <w:sz w:val="22"/>
              </w:rPr>
              <w:t xml:space="preserve">*Driscoll, N. M., Gerhardt, P., Weiss, M. J., Tereshko, L., Dixon, M. R., Kazemi, E., &amp; </w:t>
            </w:r>
            <w:r>
              <w:rPr>
                <w:rFonts w:ascii="Times New Roman" w:hAnsi="Times New Roman" w:cs="Times New Roman"/>
                <w:b/>
                <w:i/>
                <w:sz w:val="22"/>
              </w:rPr>
              <w:t>Cox, D. J.</w:t>
            </w:r>
            <w:r>
              <w:rPr>
                <w:rFonts w:ascii="Times New Roman" w:hAnsi="Times New Roman" w:cs="Times New Roman"/>
                <w:bCs/>
                <w:iCs/>
                <w:sz w:val="22"/>
              </w:rPr>
              <w:t xml:space="preserve"> (2024). A qualitative analysis of expert interviews on safety and risk. </w:t>
            </w:r>
            <w:r>
              <w:rPr>
                <w:rFonts w:ascii="Times New Roman" w:hAnsi="Times New Roman" w:cs="Times New Roman"/>
                <w:bCs/>
                <w:i/>
                <w:sz w:val="22"/>
              </w:rPr>
              <w:t>Journal of Intellectual Disabilities, 29</w:t>
            </w:r>
            <w:r>
              <w:rPr>
                <w:rFonts w:ascii="Times New Roman" w:hAnsi="Times New Roman" w:cs="Times New Roman"/>
                <w:bCs/>
                <w:iCs/>
                <w:sz w:val="22"/>
              </w:rPr>
              <w:t>(3), 590-606.</w:t>
            </w:r>
            <w:r>
              <w:rPr>
                <w:rFonts w:ascii="Times New Roman" w:hAnsi="Times New Roman" w:cs="Times New Roman"/>
                <w:b/>
                <w:i/>
                <w:sz w:val="22"/>
              </w:rPr>
              <w:t xml:space="preserve"> </w:t>
            </w:r>
            <w:hyperlink r:id="rId43" w:history="1">
              <w:r>
                <w:rPr>
                  <w:rStyle w:val="Hyperlink"/>
                  <w:rFonts w:ascii="Times New Roman" w:hAnsi="Times New Roman" w:cs="Times New Roman"/>
                  <w:bCs/>
                  <w:iCs/>
                  <w:sz w:val="22"/>
                </w:rPr>
                <w:t>https://journals.sagepub.com/doi/10.1177/17446295241277920</w:t>
              </w:r>
            </w:hyperlink>
          </w:p>
        </w:tc>
      </w:tr>
      <w:tr w:rsidR="00780A52" w:rsidRPr="00A04C7E" w14:paraId="1AE81EE9" w14:textId="77777777" w:rsidTr="00E90A5E">
        <w:trPr>
          <w:cantSplit/>
        </w:trPr>
        <w:tc>
          <w:tcPr>
            <w:tcW w:w="540" w:type="dxa"/>
          </w:tcPr>
          <w:p w14:paraId="4D3A375E" w14:textId="77777777" w:rsidR="00780A52" w:rsidRPr="00A04C7E" w:rsidRDefault="00780A52"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52.</w:t>
            </w:r>
          </w:p>
        </w:tc>
        <w:tc>
          <w:tcPr>
            <w:tcW w:w="8910" w:type="dxa"/>
          </w:tcPr>
          <w:p w14:paraId="4D6AF28E" w14:textId="77777777" w:rsidR="008324FF" w:rsidRPr="00A04C7E" w:rsidRDefault="009679B2" w:rsidP="008324FF">
            <w:pPr>
              <w:spacing w:before="120" w:after="120"/>
              <w:ind w:left="547" w:hanging="547"/>
              <w:rPr>
                <w:rFonts w:ascii="Times New Roman" w:hAnsi="Times New Roman" w:cs="Times New Roman"/>
                <w:b/>
                <w:i/>
                <w:sz w:val="22"/>
              </w:rPr>
            </w:pPr>
            <w:r>
              <w:rPr>
                <w:rFonts w:ascii="Times New Roman" w:hAnsi="Times New Roman" w:cs="Times New Roman"/>
                <w:b/>
                <w:i/>
                <w:sz w:val="22"/>
              </w:rPr>
              <w:t>Cox, D. J.</w:t>
            </w:r>
            <w:r>
              <w:rPr>
                <w:rFonts w:ascii="Times New Roman" w:hAnsi="Times New Roman" w:cs="Times New Roman"/>
                <w:bCs/>
                <w:iCs/>
                <w:sz w:val="22"/>
              </w:rPr>
              <w:t xml:space="preserve"> (2024). The logic and code behind the cover &amp; TOC graphs. </w:t>
            </w:r>
            <w:r>
              <w:rPr>
                <w:rFonts w:ascii="Times New Roman" w:hAnsi="Times New Roman" w:cs="Times New Roman"/>
                <w:bCs/>
                <w:i/>
                <w:sz w:val="22"/>
              </w:rPr>
              <w:t>The Experimental Analysis of Human Behavior Bulletin, 34</w:t>
            </w:r>
            <w:r>
              <w:rPr>
                <w:rFonts w:ascii="Times New Roman" w:hAnsi="Times New Roman" w:cs="Times New Roman"/>
                <w:bCs/>
                <w:iCs/>
                <w:sz w:val="22"/>
              </w:rPr>
              <w:t xml:space="preserve">, 99-109. </w:t>
            </w:r>
            <w:hyperlink r:id="rId44" w:history="1">
              <w:r>
                <w:rPr>
                  <w:rStyle w:val="Hyperlink"/>
                  <w:rFonts w:ascii="Times New Roman" w:hAnsi="Times New Roman" w:cs="Times New Roman"/>
                  <w:bCs/>
                  <w:iCs/>
                  <w:sz w:val="22"/>
                </w:rPr>
                <w:t>https://doi.org/10.17605/OSF.IO/B6XUH</w:t>
              </w:r>
            </w:hyperlink>
          </w:p>
        </w:tc>
      </w:tr>
      <w:tr w:rsidR="00780A52" w:rsidRPr="00A04C7E" w14:paraId="05FB1174" w14:textId="77777777" w:rsidTr="00E90A5E">
        <w:trPr>
          <w:cantSplit/>
        </w:trPr>
        <w:tc>
          <w:tcPr>
            <w:tcW w:w="540" w:type="dxa"/>
          </w:tcPr>
          <w:p w14:paraId="55F684A5" w14:textId="77777777" w:rsidR="00780A52" w:rsidRPr="00A04C7E" w:rsidRDefault="00780A52"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51.</w:t>
            </w:r>
          </w:p>
        </w:tc>
        <w:tc>
          <w:tcPr>
            <w:tcW w:w="8910" w:type="dxa"/>
          </w:tcPr>
          <w:p w14:paraId="6D4B8A07" w14:textId="77777777" w:rsidR="00780A52" w:rsidRPr="00A04C7E" w:rsidRDefault="00780A52" w:rsidP="00780A52">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Witts, B. N., &amp; </w:t>
            </w:r>
            <w:r>
              <w:rPr>
                <w:rFonts w:ascii="Times New Roman" w:hAnsi="Times New Roman" w:cs="Times New Roman"/>
                <w:b/>
                <w:i/>
                <w:sz w:val="22"/>
              </w:rPr>
              <w:t xml:space="preserve">Cox, D. J. </w:t>
            </w:r>
            <w:r>
              <w:rPr>
                <w:rFonts w:ascii="Times New Roman" w:hAnsi="Times New Roman" w:cs="Times New Roman"/>
                <w:bCs/>
                <w:iCs/>
                <w:sz w:val="22"/>
              </w:rPr>
              <w:t xml:space="preserve">(2024). Proliferation, productivity, and propagation: Celebrating the next wave of EAHB researchers. </w:t>
            </w:r>
            <w:r>
              <w:rPr>
                <w:rFonts w:ascii="Times New Roman" w:hAnsi="Times New Roman" w:cs="Times New Roman"/>
                <w:bCs/>
                <w:i/>
                <w:sz w:val="22"/>
              </w:rPr>
              <w:t>The Experimental Analysis of Human Behavior Bulletin, 34</w:t>
            </w:r>
            <w:r>
              <w:rPr>
                <w:rFonts w:ascii="Times New Roman" w:hAnsi="Times New Roman" w:cs="Times New Roman"/>
                <w:bCs/>
                <w:iCs/>
                <w:sz w:val="22"/>
              </w:rPr>
              <w:t xml:space="preserve">, 1-3. </w:t>
            </w:r>
            <w:hyperlink r:id="rId45" w:history="1">
              <w:r>
                <w:rPr>
                  <w:rStyle w:val="Hyperlink"/>
                  <w:rFonts w:ascii="Times New Roman" w:hAnsi="Times New Roman" w:cs="Times New Roman"/>
                  <w:bCs/>
                  <w:iCs/>
                  <w:sz w:val="22"/>
                </w:rPr>
                <w:t>https://doi.org/10.17605/OSF.IO/DKRM6</w:t>
              </w:r>
            </w:hyperlink>
          </w:p>
        </w:tc>
      </w:tr>
      <w:tr w:rsidR="006017BA" w:rsidRPr="00A04C7E" w14:paraId="2278DE0D" w14:textId="77777777" w:rsidTr="00E90A5E">
        <w:trPr>
          <w:cantSplit/>
        </w:trPr>
        <w:tc>
          <w:tcPr>
            <w:tcW w:w="540" w:type="dxa"/>
          </w:tcPr>
          <w:p w14:paraId="0BD939A1" w14:textId="77777777" w:rsidR="006017BA" w:rsidRPr="00A04C7E" w:rsidRDefault="006017BA"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50</w:t>
            </w:r>
            <w:r>
              <w:rPr>
                <w:rFonts w:ascii="Times New Roman" w:hAnsi="Times New Roman" w:cs="Times New Roman"/>
                <w:sz w:val="22"/>
              </w:rPr>
              <w:t>.</w:t>
            </w:r>
          </w:p>
        </w:tc>
        <w:tc>
          <w:tcPr>
            <w:tcW w:w="8910" w:type="dxa"/>
          </w:tcPr>
          <w:p w14:paraId="27848897" w14:textId="77777777" w:rsidR="00E03924" w:rsidRPr="00A04C7E" w:rsidRDefault="00E03924" w:rsidP="006017BA">
            <w:pPr>
              <w:spacing w:before="120" w:after="120"/>
              <w:ind w:left="547" w:hanging="547"/>
              <w:rPr>
                <w:rFonts w:ascii="Times New Roman" w:hAnsi="Times New Roman" w:cs="Times New Roman"/>
                <w:bCs/>
                <w:i/>
                <w:sz w:val="22"/>
              </w:rPr>
            </w:pPr>
            <w:r>
              <w:rPr>
                <w:rFonts w:ascii="Times New Roman" w:hAnsi="Times New Roman" w:cs="Times New Roman"/>
                <w:b/>
                <w:i/>
                <w:sz w:val="22"/>
              </w:rPr>
              <w:t>Cox, D. J.</w:t>
            </w:r>
            <w:r>
              <w:rPr>
                <w:rFonts w:ascii="Times New Roman" w:hAnsi="Times New Roman" w:cs="Times New Roman"/>
                <w:bCs/>
                <w:iCs/>
                <w:sz w:val="22"/>
              </w:rPr>
              <w:t xml:space="preserve"> (2024). The challenges ahead: Concepts, analytics, and ethics of value-based care in applied behavior analysis. </w:t>
            </w:r>
            <w:r>
              <w:rPr>
                <w:rFonts w:ascii="Times New Roman" w:hAnsi="Times New Roman" w:cs="Times New Roman"/>
                <w:bCs/>
                <w:i/>
                <w:sz w:val="22"/>
              </w:rPr>
              <w:t>Behavior Analysis in Practice, 17</w:t>
            </w:r>
            <w:r>
              <w:rPr>
                <w:rFonts w:ascii="Times New Roman" w:hAnsi="Times New Roman" w:cs="Times New Roman"/>
                <w:bCs/>
                <w:iCs/>
                <w:sz w:val="22"/>
              </w:rPr>
              <w:t>(4), 949-966</w:t>
            </w:r>
            <w:r>
              <w:rPr>
                <w:rFonts w:ascii="Times New Roman" w:hAnsi="Times New Roman" w:cs="Times New Roman"/>
                <w:bCs/>
                <w:i/>
                <w:sz w:val="22"/>
              </w:rPr>
              <w:t>.</w:t>
            </w:r>
            <w:r>
              <w:rPr>
                <w:rFonts w:ascii="Times New Roman" w:hAnsi="Times New Roman" w:cs="Times New Roman"/>
                <w:bCs/>
                <w:iCs/>
                <w:sz w:val="22"/>
              </w:rPr>
              <w:t xml:space="preserve"> </w:t>
            </w:r>
            <w:hyperlink r:id="rId46" w:history="1">
              <w:r>
                <w:rPr>
                  <w:rStyle w:val="Hyperlink"/>
                  <w:rFonts w:ascii="Times New Roman" w:hAnsi="Times New Roman" w:cs="Times New Roman"/>
                  <w:bCs/>
                  <w:iCs/>
                  <w:sz w:val="22"/>
                </w:rPr>
                <w:t>https://doi.org/10.1007/s40617-024-00937-x</w:t>
              </w:r>
            </w:hyperlink>
          </w:p>
        </w:tc>
      </w:tr>
      <w:tr w:rsidR="007445A4" w:rsidRPr="00A04C7E" w14:paraId="57DF4C81" w14:textId="77777777" w:rsidTr="00E90A5E">
        <w:trPr>
          <w:cantSplit/>
        </w:trPr>
        <w:tc>
          <w:tcPr>
            <w:tcW w:w="540" w:type="dxa"/>
          </w:tcPr>
          <w:p w14:paraId="11EB605B" w14:textId="77777777" w:rsidR="007445A4" w:rsidRPr="00A04C7E" w:rsidRDefault="0006141F"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49.</w:t>
            </w:r>
          </w:p>
        </w:tc>
        <w:tc>
          <w:tcPr>
            <w:tcW w:w="8910" w:type="dxa"/>
          </w:tcPr>
          <w:p w14:paraId="0DDC4F6A" w14:textId="77777777" w:rsidR="007A3581" w:rsidRPr="00A04C7E" w:rsidRDefault="007B27DA" w:rsidP="007A3581">
            <w:pPr>
              <w:spacing w:before="120" w:after="120"/>
              <w:ind w:left="547" w:hanging="547"/>
              <w:rPr>
                <w:rFonts w:ascii="Times New Roman" w:hAnsi="Times New Roman" w:cs="Times New Roman"/>
                <w:b/>
                <w:i/>
                <w:sz w:val="22"/>
              </w:rPr>
            </w:pPr>
            <w:r>
              <w:rPr>
                <w:rFonts w:ascii="Times New Roman" w:hAnsi="Times New Roman" w:cs="Times New Roman"/>
                <w:b/>
                <w:i/>
                <w:sz w:val="22"/>
              </w:rPr>
              <w:t>Cox, D. J.</w:t>
            </w:r>
            <w:r>
              <w:rPr>
                <w:rFonts w:ascii="Times New Roman" w:hAnsi="Times New Roman" w:cs="Times New Roman"/>
                <w:bCs/>
                <w:iCs/>
                <w:sz w:val="22"/>
              </w:rPr>
              <w:t xml:space="preserve">, &amp; Young, M. E. (2024). We live in interesting times: Introduction to the special section on big data &amp; behavior science. </w:t>
            </w:r>
            <w:r>
              <w:rPr>
                <w:rFonts w:ascii="Times New Roman" w:hAnsi="Times New Roman" w:cs="Times New Roman"/>
                <w:bCs/>
                <w:i/>
                <w:sz w:val="22"/>
              </w:rPr>
              <w:t>Perspectives on Behavior Science, 47</w:t>
            </w:r>
            <w:r>
              <w:rPr>
                <w:rFonts w:ascii="Times New Roman" w:hAnsi="Times New Roman" w:cs="Times New Roman"/>
                <w:bCs/>
                <w:iCs/>
                <w:sz w:val="22"/>
              </w:rPr>
              <w:t xml:space="preserve">(1), 192-202. </w:t>
            </w:r>
            <w:hyperlink r:id="rId47" w:history="1">
              <w:r>
                <w:rPr>
                  <w:rStyle w:val="Hyperlink"/>
                  <w:rFonts w:ascii="Times New Roman" w:hAnsi="Times New Roman" w:cs="Times New Roman"/>
                  <w:bCs/>
                  <w:iCs/>
                  <w:sz w:val="22"/>
                </w:rPr>
                <w:t>https://doi.org/10.1007/s40614-024-00400-w</w:t>
              </w:r>
            </w:hyperlink>
          </w:p>
        </w:tc>
      </w:tr>
      <w:tr w:rsidR="00224A54" w:rsidRPr="00A04C7E" w14:paraId="1145420E" w14:textId="77777777" w:rsidTr="00E90A5E">
        <w:trPr>
          <w:cantSplit/>
        </w:trPr>
        <w:tc>
          <w:tcPr>
            <w:tcW w:w="540" w:type="dxa"/>
          </w:tcPr>
          <w:p w14:paraId="2C86D724" w14:textId="77777777" w:rsidR="00224A54" w:rsidRPr="00A04C7E" w:rsidRDefault="0006141F"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48.</w:t>
            </w:r>
          </w:p>
        </w:tc>
        <w:tc>
          <w:tcPr>
            <w:tcW w:w="8910" w:type="dxa"/>
          </w:tcPr>
          <w:p w14:paraId="4BF85798" w14:textId="77777777" w:rsidR="003D68E2" w:rsidRPr="00A04C7E" w:rsidRDefault="00224A54" w:rsidP="003D68E2">
            <w:pPr>
              <w:spacing w:before="120" w:after="120"/>
              <w:ind w:left="547" w:hanging="547"/>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(2024). README: The code to create the cover &amp; TOC graphs. </w:t>
            </w:r>
            <w:r>
              <w:rPr>
                <w:rFonts w:ascii="Times New Roman" w:hAnsi="Times New Roman" w:cs="Times New Roman"/>
                <w:bCs/>
                <w:i/>
                <w:sz w:val="22"/>
              </w:rPr>
              <w:t xml:space="preserve">The Experimental Analysis of Human Behavior Bulletin, 34, </w:t>
            </w:r>
            <w:r>
              <w:rPr>
                <w:rFonts w:ascii="Times New Roman" w:hAnsi="Times New Roman" w:cs="Times New Roman"/>
                <w:bCs/>
                <w:iCs/>
                <w:sz w:val="22"/>
              </w:rPr>
              <w:t xml:space="preserve">25-29. </w:t>
            </w:r>
            <w:hyperlink r:id="rId48" w:history="1">
              <w:r>
                <w:rPr>
                  <w:rStyle w:val="Hyperlink"/>
                  <w:rFonts w:ascii="Times New Roman" w:hAnsi="Times New Roman" w:cs="Times New Roman"/>
                  <w:bCs/>
                  <w:iCs/>
                  <w:sz w:val="22"/>
                </w:rPr>
                <w:t>https://doi.org/10.17605/OSF.IO/T2CZA</w:t>
              </w:r>
            </w:hyperlink>
          </w:p>
        </w:tc>
      </w:tr>
      <w:tr w:rsidR="00224A54" w:rsidRPr="00A04C7E" w14:paraId="7FA9301C" w14:textId="77777777" w:rsidTr="00E90A5E">
        <w:trPr>
          <w:cantSplit/>
        </w:trPr>
        <w:tc>
          <w:tcPr>
            <w:tcW w:w="540" w:type="dxa"/>
          </w:tcPr>
          <w:p w14:paraId="2903D2C7" w14:textId="77777777" w:rsidR="00224A54" w:rsidRPr="00A04C7E" w:rsidRDefault="00224A54"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47.</w:t>
            </w:r>
          </w:p>
        </w:tc>
        <w:tc>
          <w:tcPr>
            <w:tcW w:w="8910" w:type="dxa"/>
          </w:tcPr>
          <w:p w14:paraId="12B9DEE8" w14:textId="77777777" w:rsidR="00224A54" w:rsidRPr="00A04C7E" w:rsidRDefault="00224A54" w:rsidP="00031E06">
            <w:pPr>
              <w:spacing w:before="120" w:after="120"/>
              <w:ind w:left="547" w:hanging="547"/>
              <w:rPr>
                <w:rFonts w:ascii="Times New Roman" w:hAnsi="Times New Roman" w:cs="Times New Roman"/>
                <w:b/>
                <w:i/>
                <w:sz w:val="22"/>
              </w:rPr>
            </w:pPr>
            <w:r>
              <w:rPr>
                <w:rFonts w:ascii="Times New Roman" w:hAnsi="Times New Roman" w:cs="Times New Roman"/>
                <w:bCs/>
                <w:iCs/>
                <w:sz w:val="22"/>
              </w:rPr>
              <w:t xml:space="preserve">Jennings, A., &amp; </w:t>
            </w:r>
            <w:r>
              <w:rPr>
                <w:rFonts w:ascii="Times New Roman" w:hAnsi="Times New Roman" w:cs="Times New Roman"/>
                <w:b/>
                <w:i/>
                <w:sz w:val="22"/>
              </w:rPr>
              <w:t>Cox, D.J.</w:t>
            </w:r>
            <w:r>
              <w:rPr>
                <w:rFonts w:ascii="Times New Roman" w:hAnsi="Times New Roman" w:cs="Times New Roman"/>
                <w:bCs/>
                <w:iCs/>
                <w:sz w:val="22"/>
              </w:rPr>
              <w:t xml:space="preserve"> (2024). Starting the conversation around the ethical use of artificial intelligence in applied behavior analysis. </w:t>
            </w:r>
            <w:r>
              <w:rPr>
                <w:rFonts w:ascii="Times New Roman" w:hAnsi="Times New Roman" w:cs="Times New Roman"/>
                <w:bCs/>
                <w:i/>
                <w:sz w:val="22"/>
              </w:rPr>
              <w:t>Behavior Analysis in Practice, 17</w:t>
            </w:r>
            <w:r>
              <w:rPr>
                <w:rFonts w:ascii="Times New Roman" w:hAnsi="Times New Roman" w:cs="Times New Roman"/>
                <w:bCs/>
                <w:iCs/>
                <w:sz w:val="22"/>
              </w:rPr>
              <w:t xml:space="preserve">(1), 107-122.  </w:t>
            </w:r>
            <w:hyperlink r:id="rId49" w:history="1">
              <w:r>
                <w:rPr>
                  <w:rStyle w:val="Hyperlink"/>
                  <w:rFonts w:ascii="Times New Roman" w:hAnsi="Times New Roman" w:cs="Times New Roman"/>
                  <w:bCs/>
                  <w:iCs/>
                  <w:sz w:val="22"/>
                </w:rPr>
                <w:t>https://doi.org/10.1007/s40617-023-00868-z</w:t>
              </w:r>
            </w:hyperlink>
          </w:p>
        </w:tc>
      </w:tr>
      <w:tr w:rsidR="00AF443D" w:rsidRPr="00A04C7E" w14:paraId="3AAC01F0" w14:textId="77777777" w:rsidTr="00E90A5E">
        <w:trPr>
          <w:cantSplit/>
        </w:trPr>
        <w:tc>
          <w:tcPr>
            <w:tcW w:w="540" w:type="dxa"/>
          </w:tcPr>
          <w:p w14:paraId="18A7AD77" w14:textId="77777777" w:rsidR="00AF443D" w:rsidRPr="00A04C7E" w:rsidRDefault="00AF443D"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46.</w:t>
            </w:r>
          </w:p>
        </w:tc>
        <w:tc>
          <w:tcPr>
            <w:tcW w:w="8910" w:type="dxa"/>
          </w:tcPr>
          <w:p w14:paraId="73B67B7B" w14:textId="77777777" w:rsidR="004B1574" w:rsidRPr="00A04C7E" w:rsidRDefault="004B1574" w:rsidP="00031E06">
            <w:pPr>
              <w:spacing w:before="120" w:after="120"/>
              <w:ind w:left="547" w:hanging="547"/>
              <w:rPr>
                <w:rFonts w:ascii="Times New Roman" w:hAnsi="Times New Roman" w:cs="Times New Roman"/>
                <w:bCs/>
                <w:iCs/>
                <w:color w:val="0000FF"/>
                <w:sz w:val="22"/>
                <w:u w:val="single"/>
              </w:rPr>
            </w:pPr>
            <w:r>
              <w:rPr>
                <w:rFonts w:ascii="Times New Roman" w:hAnsi="Times New Roman" w:cs="Times New Roman"/>
                <w:b/>
                <w:i/>
                <w:sz w:val="22"/>
              </w:rPr>
              <w:t>Cox, D.J.</w:t>
            </w:r>
            <w:r>
              <w:rPr>
                <w:rFonts w:ascii="Times New Roman" w:hAnsi="Times New Roman" w:cs="Times New Roman"/>
                <w:bCs/>
                <w:iCs/>
                <w:sz w:val="22"/>
              </w:rPr>
              <w:t xml:space="preserve">, &amp; Jennings, A. (2024). The promises and possibilities of artificial intelligence in the delivery of behavior analytic services. </w:t>
            </w:r>
            <w:r>
              <w:rPr>
                <w:rFonts w:ascii="Times New Roman" w:hAnsi="Times New Roman" w:cs="Times New Roman"/>
                <w:bCs/>
                <w:i/>
                <w:sz w:val="22"/>
              </w:rPr>
              <w:t>Behavior Analysis in Practice, 17</w:t>
            </w:r>
            <w:r>
              <w:rPr>
                <w:rFonts w:ascii="Times New Roman" w:hAnsi="Times New Roman" w:cs="Times New Roman"/>
                <w:bCs/>
                <w:iCs/>
                <w:sz w:val="22"/>
              </w:rPr>
              <w:t xml:space="preserve">(1), 123-136. </w:t>
            </w:r>
            <w:hyperlink r:id="rId50" w:history="1">
              <w:r>
                <w:rPr>
                  <w:rStyle w:val="Hyperlink"/>
                  <w:rFonts w:ascii="Times New Roman" w:hAnsi="Times New Roman" w:cs="Times New Roman"/>
                  <w:bCs/>
                  <w:iCs/>
                  <w:sz w:val="22"/>
                </w:rPr>
                <w:t>https://doi.org/10.1007/s40617-023-00864-3</w:t>
              </w:r>
            </w:hyperlink>
          </w:p>
        </w:tc>
      </w:tr>
      <w:tr w:rsidR="00AF443D" w:rsidRPr="00A04C7E" w14:paraId="6ACB4D66" w14:textId="77777777" w:rsidTr="00E90A5E">
        <w:trPr>
          <w:cantSplit/>
        </w:trPr>
        <w:tc>
          <w:tcPr>
            <w:tcW w:w="540" w:type="dxa"/>
          </w:tcPr>
          <w:p w14:paraId="73D32F5F" w14:textId="77777777" w:rsidR="00AF443D" w:rsidRPr="00A04C7E" w:rsidRDefault="00AF443D" w:rsidP="00AF443D">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45.</w:t>
            </w:r>
          </w:p>
        </w:tc>
        <w:tc>
          <w:tcPr>
            <w:tcW w:w="8910" w:type="dxa"/>
          </w:tcPr>
          <w:p w14:paraId="07CD51E4" w14:textId="77777777" w:rsidR="00031E06" w:rsidRPr="00A04C7E" w:rsidRDefault="00031E06" w:rsidP="00031E06">
            <w:pPr>
              <w:spacing w:before="120" w:after="120"/>
              <w:ind w:left="547" w:hanging="547"/>
              <w:rPr>
                <w:rFonts w:ascii="Times New Roman" w:hAnsi="Times New Roman" w:cs="Times New Roman"/>
                <w:bCs/>
                <w:iCs/>
                <w:sz w:val="22"/>
              </w:rPr>
            </w:pPr>
            <w:r>
              <w:rPr>
                <w:rFonts w:ascii="Times New Roman" w:hAnsi="Times New Roman" w:cs="Times New Roman"/>
                <w:bCs/>
                <w:iCs/>
                <w:sz w:val="22"/>
              </w:rPr>
              <w:t xml:space="preserve">*Lazaro, X.A, *Winter, J.M., Fernand, J.K., </w:t>
            </w:r>
            <w:r>
              <w:rPr>
                <w:rFonts w:ascii="Times New Roman" w:hAnsi="Times New Roman" w:cs="Times New Roman"/>
                <w:b/>
                <w:i/>
                <w:sz w:val="22"/>
              </w:rPr>
              <w:t>Cox, D.J.</w:t>
            </w:r>
            <w:r>
              <w:rPr>
                <w:rFonts w:ascii="Times New Roman" w:hAnsi="Times New Roman" w:cs="Times New Roman"/>
                <w:bCs/>
                <w:iCs/>
                <w:sz w:val="22"/>
              </w:rPr>
              <w:t xml:space="preserve">, &amp; Dorey, N.R. (2023). Efficacy of edible and leisure reinforcers with domestic dogs. </w:t>
            </w:r>
            <w:r>
              <w:rPr>
                <w:rFonts w:ascii="Times New Roman" w:hAnsi="Times New Roman" w:cs="Times New Roman"/>
                <w:bCs/>
                <w:i/>
                <w:sz w:val="22"/>
              </w:rPr>
              <w:t>Animals, 13</w:t>
            </w:r>
            <w:r>
              <w:rPr>
                <w:rFonts w:ascii="Times New Roman" w:hAnsi="Times New Roman" w:cs="Times New Roman"/>
                <w:bCs/>
                <w:iCs/>
                <w:sz w:val="22"/>
              </w:rPr>
              <w:t>(19)</w:t>
            </w:r>
            <w:r>
              <w:rPr>
                <w:rFonts w:ascii="Times New Roman" w:hAnsi="Times New Roman" w:cs="Times New Roman"/>
                <w:bCs/>
                <w:i/>
                <w:sz w:val="22"/>
              </w:rPr>
              <w:t xml:space="preserve">, </w:t>
            </w:r>
            <w:r>
              <w:rPr>
                <w:rFonts w:ascii="Times New Roman" w:hAnsi="Times New Roman" w:cs="Times New Roman"/>
                <w:bCs/>
                <w:iCs/>
                <w:sz w:val="22"/>
              </w:rPr>
              <w:t xml:space="preserve">3073. </w:t>
            </w:r>
            <w:hyperlink r:id="rId51" w:history="1">
              <w:r>
                <w:rPr>
                  <w:rStyle w:val="Hyperlink"/>
                  <w:rFonts w:ascii="Times New Roman" w:hAnsi="Times New Roman" w:cs="Times New Roman"/>
                  <w:bCs/>
                  <w:iCs/>
                  <w:sz w:val="22"/>
                </w:rPr>
                <w:t>https://doi.org/10.3390/ani13193073</w:t>
              </w:r>
            </w:hyperlink>
          </w:p>
        </w:tc>
      </w:tr>
      <w:tr w:rsidR="002A7D08" w:rsidRPr="00A04C7E" w14:paraId="549D69CD" w14:textId="77777777" w:rsidTr="00E90A5E">
        <w:trPr>
          <w:cantSplit/>
        </w:trPr>
        <w:tc>
          <w:tcPr>
            <w:tcW w:w="540" w:type="dxa"/>
          </w:tcPr>
          <w:p w14:paraId="14653D64" w14:textId="77777777" w:rsidR="002A7D08" w:rsidRPr="00A04C7E" w:rsidRDefault="002A7D08"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lastRenderedPageBreak/>
              <w:t>44.</w:t>
            </w:r>
          </w:p>
        </w:tc>
        <w:tc>
          <w:tcPr>
            <w:tcW w:w="8910" w:type="dxa"/>
          </w:tcPr>
          <w:p w14:paraId="0AF0D80F" w14:textId="77777777" w:rsidR="00BB02D8" w:rsidRPr="00A04C7E" w:rsidRDefault="00BB02D8" w:rsidP="002A7D08">
            <w:pPr>
              <w:spacing w:before="120" w:after="120"/>
              <w:ind w:left="547" w:hanging="547"/>
              <w:jc w:val="both"/>
              <w:rPr>
                <w:rFonts w:ascii="Times New Roman" w:hAnsi="Times New Roman" w:cs="Times New Roman"/>
                <w:bCs/>
                <w:iCs/>
                <w:sz w:val="22"/>
              </w:rPr>
            </w:pPr>
            <w:r>
              <w:rPr>
                <w:rFonts w:ascii="Times New Roman" w:hAnsi="Times New Roman" w:cs="Times New Roman"/>
                <w:bCs/>
                <w:iCs/>
                <w:sz w:val="22"/>
              </w:rPr>
              <w:t xml:space="preserve">Anderson, M.A.B., </w:t>
            </w:r>
            <w:r>
              <w:rPr>
                <w:rFonts w:ascii="Times New Roman" w:hAnsi="Times New Roman" w:cs="Times New Roman"/>
                <w:b/>
                <w:i/>
                <w:sz w:val="22"/>
              </w:rPr>
              <w:t>Cox, D.J.</w:t>
            </w:r>
            <w:r>
              <w:rPr>
                <w:rFonts w:ascii="Times New Roman" w:hAnsi="Times New Roman" w:cs="Times New Roman"/>
                <w:bCs/>
                <w:iCs/>
                <w:sz w:val="22"/>
              </w:rPr>
              <w:t xml:space="preserve">, &amp; Dallery, J. (2023). Effects of economic context and reward amount on delay and probability discounting. </w:t>
            </w:r>
            <w:r>
              <w:rPr>
                <w:rFonts w:ascii="Times New Roman" w:hAnsi="Times New Roman" w:cs="Times New Roman"/>
                <w:bCs/>
                <w:i/>
                <w:sz w:val="22"/>
              </w:rPr>
              <w:t>Journal of the Experimental Analysis of Behavior, 120</w:t>
            </w:r>
            <w:r>
              <w:rPr>
                <w:rFonts w:ascii="Times New Roman" w:hAnsi="Times New Roman" w:cs="Times New Roman"/>
                <w:bCs/>
                <w:iCs/>
                <w:sz w:val="22"/>
              </w:rPr>
              <w:t xml:space="preserve">(2), 204-213. </w:t>
            </w:r>
            <w:hyperlink r:id="rId52" w:history="1">
              <w:r>
                <w:rPr>
                  <w:rStyle w:val="Hyperlink"/>
                  <w:rFonts w:ascii="Times New Roman" w:hAnsi="Times New Roman" w:cs="Times New Roman"/>
                  <w:bCs/>
                  <w:iCs/>
                  <w:sz w:val="22"/>
                </w:rPr>
                <w:t>http://doi.org/10.1002/jeab.868</w:t>
              </w:r>
            </w:hyperlink>
          </w:p>
        </w:tc>
      </w:tr>
      <w:tr w:rsidR="002A2F16" w:rsidRPr="00A04C7E" w14:paraId="04A7C731" w14:textId="77777777" w:rsidTr="00E90A5E">
        <w:trPr>
          <w:cantSplit/>
        </w:trPr>
        <w:tc>
          <w:tcPr>
            <w:tcW w:w="540" w:type="dxa"/>
          </w:tcPr>
          <w:p w14:paraId="35F0B9B6" w14:textId="77777777" w:rsidR="002A2F16" w:rsidRPr="00A04C7E" w:rsidRDefault="002A2F16"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43.</w:t>
            </w:r>
          </w:p>
        </w:tc>
        <w:tc>
          <w:tcPr>
            <w:tcW w:w="8910" w:type="dxa"/>
          </w:tcPr>
          <w:p w14:paraId="6F114598" w14:textId="77777777" w:rsidR="00CE3928" w:rsidRPr="00A04C7E" w:rsidRDefault="00E713E3" w:rsidP="00CE3928">
            <w:pPr>
              <w:spacing w:before="120" w:after="120"/>
              <w:ind w:left="547" w:hanging="547"/>
              <w:jc w:val="both"/>
              <w:rPr>
                <w:rFonts w:ascii="Times New Roman" w:hAnsi="Times New Roman" w:cs="Times New Roman"/>
                <w:bCs/>
                <w:iCs/>
                <w:sz w:val="22"/>
              </w:rPr>
            </w:pPr>
            <w:r>
              <w:rPr>
                <w:rFonts w:ascii="Times New Roman" w:hAnsi="Times New Roman" w:cs="Times New Roman"/>
                <w:bCs/>
                <w:iCs/>
                <w:sz w:val="22"/>
              </w:rPr>
              <w:t xml:space="preserve">*Sosine, J., &amp; </w:t>
            </w:r>
            <w:r>
              <w:rPr>
                <w:rFonts w:ascii="Times New Roman" w:hAnsi="Times New Roman" w:cs="Times New Roman"/>
                <w:b/>
                <w:i/>
                <w:sz w:val="22"/>
              </w:rPr>
              <w:t>Cox</w:t>
            </w:r>
            <w:r>
              <w:rPr>
                <w:rFonts w:ascii="Times New Roman" w:hAnsi="Times New Roman" w:cs="Times New Roman"/>
                <w:b/>
                <w:iCs/>
                <w:sz w:val="22"/>
              </w:rPr>
              <w:t xml:space="preserve">, </w:t>
            </w:r>
            <w:r>
              <w:rPr>
                <w:rFonts w:ascii="Times New Roman" w:hAnsi="Times New Roman" w:cs="Times New Roman"/>
                <w:b/>
                <w:i/>
                <w:sz w:val="22"/>
              </w:rPr>
              <w:t>D.J.</w:t>
            </w:r>
            <w:r>
              <w:rPr>
                <w:rFonts w:ascii="Times New Roman" w:hAnsi="Times New Roman" w:cs="Times New Roman"/>
                <w:bCs/>
                <w:iCs/>
                <w:sz w:val="22"/>
              </w:rPr>
              <w:t xml:space="preserve"> (2023). Identifying trends in the open-access behavior analytic literature via computational analyses (I): Simple descriptions of text. </w:t>
            </w:r>
            <w:r>
              <w:rPr>
                <w:rFonts w:ascii="Times New Roman" w:hAnsi="Times New Roman" w:cs="Times New Roman"/>
                <w:bCs/>
                <w:i/>
                <w:sz w:val="22"/>
              </w:rPr>
              <w:t>The Analysis of Verbal Behavior, 39</w:t>
            </w:r>
            <w:r>
              <w:rPr>
                <w:rFonts w:ascii="Times New Roman" w:hAnsi="Times New Roman" w:cs="Times New Roman"/>
                <w:bCs/>
                <w:iCs/>
                <w:sz w:val="22"/>
              </w:rPr>
              <w:t xml:space="preserve">, 146-167. </w:t>
            </w:r>
            <w:hyperlink r:id="rId53" w:history="1">
              <w:r>
                <w:rPr>
                  <w:rStyle w:val="Hyperlink"/>
                  <w:rFonts w:ascii="Times New Roman" w:hAnsi="Times New Roman" w:cs="Times New Roman"/>
                  <w:bCs/>
                  <w:iCs/>
                  <w:sz w:val="22"/>
                </w:rPr>
                <w:t>https://doi.org/10.1007/s40616-022-00179-4</w:t>
              </w:r>
            </w:hyperlink>
          </w:p>
        </w:tc>
      </w:tr>
      <w:tr w:rsidR="000C396A" w:rsidRPr="00A04C7E" w14:paraId="774330F6" w14:textId="77777777" w:rsidTr="00E90A5E">
        <w:trPr>
          <w:cantSplit/>
        </w:trPr>
        <w:tc>
          <w:tcPr>
            <w:tcW w:w="540" w:type="dxa"/>
          </w:tcPr>
          <w:p w14:paraId="339156BA" w14:textId="77777777" w:rsidR="000C396A" w:rsidRPr="00A04C7E" w:rsidRDefault="000C396A"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42.</w:t>
            </w:r>
          </w:p>
        </w:tc>
        <w:tc>
          <w:tcPr>
            <w:tcW w:w="8910" w:type="dxa"/>
          </w:tcPr>
          <w:p w14:paraId="69B8F2B0" w14:textId="77777777" w:rsidR="00CE3928" w:rsidRPr="00A04C7E" w:rsidRDefault="00E713E3" w:rsidP="00CE3928">
            <w:pPr>
              <w:spacing w:before="120" w:after="120"/>
              <w:ind w:left="547" w:hanging="547"/>
              <w:jc w:val="both"/>
              <w:rPr>
                <w:rFonts w:ascii="Times New Roman" w:hAnsi="Times New Roman" w:cs="Times New Roman"/>
                <w:bCs/>
                <w:iCs/>
                <w:sz w:val="22"/>
              </w:rPr>
            </w:pPr>
            <w:r>
              <w:rPr>
                <w:rFonts w:ascii="Times New Roman" w:hAnsi="Times New Roman" w:cs="Times New Roman"/>
                <w:bCs/>
                <w:iCs/>
                <w:sz w:val="22"/>
              </w:rPr>
              <w:t xml:space="preserve">*Suarez, V.D., *Marya, V., Weiss, M.J., </w:t>
            </w:r>
            <w:r>
              <w:rPr>
                <w:rFonts w:ascii="Times New Roman" w:hAnsi="Times New Roman" w:cs="Times New Roman"/>
                <w:b/>
                <w:i/>
                <w:sz w:val="22"/>
              </w:rPr>
              <w:t>Cox, D.J.</w:t>
            </w:r>
            <w:r>
              <w:rPr>
                <w:rFonts w:ascii="Times New Roman" w:hAnsi="Times New Roman" w:cs="Times New Roman"/>
                <w:bCs/>
                <w:iCs/>
                <w:sz w:val="22"/>
              </w:rPr>
              <w:t xml:space="preserve"> (2023). Examination of ethical decision-making models across disciplines: Common elements and application to the field of behavior analysis. </w:t>
            </w:r>
            <w:r>
              <w:rPr>
                <w:rFonts w:ascii="Times New Roman" w:hAnsi="Times New Roman" w:cs="Times New Roman"/>
                <w:bCs/>
                <w:i/>
                <w:sz w:val="22"/>
              </w:rPr>
              <w:t>Behavior Analysis in Practice, 16</w:t>
            </w:r>
            <w:r>
              <w:rPr>
                <w:rFonts w:ascii="Times New Roman" w:hAnsi="Times New Roman" w:cs="Times New Roman"/>
                <w:bCs/>
                <w:iCs/>
                <w:sz w:val="22"/>
              </w:rPr>
              <w:t>, 657-671.</w:t>
            </w:r>
            <w:r>
              <w:rPr>
                <w:rFonts w:ascii="Times New Roman" w:hAnsi="Times New Roman" w:cs="Times New Roman"/>
                <w:bCs/>
                <w:i/>
                <w:sz w:val="22"/>
              </w:rPr>
              <w:t xml:space="preserve"> </w:t>
            </w:r>
            <w:hyperlink r:id="rId54" w:history="1">
              <w:r>
                <w:rPr>
                  <w:rStyle w:val="Hyperlink"/>
                  <w:rFonts w:ascii="Times New Roman" w:hAnsi="Times New Roman" w:cs="Times New Roman"/>
                  <w:bCs/>
                  <w:iCs/>
                  <w:sz w:val="22"/>
                </w:rPr>
                <w:t>https://doi.org/10.1007/s40617-022-00753-1</w:t>
              </w:r>
            </w:hyperlink>
          </w:p>
        </w:tc>
      </w:tr>
      <w:tr w:rsidR="00EB35E4" w:rsidRPr="00A04C7E" w14:paraId="33EC8A2D" w14:textId="77777777" w:rsidTr="00E90A5E">
        <w:trPr>
          <w:cantSplit/>
        </w:trPr>
        <w:tc>
          <w:tcPr>
            <w:tcW w:w="540" w:type="dxa"/>
          </w:tcPr>
          <w:p w14:paraId="67BA4434" w14:textId="77777777" w:rsidR="00EB35E4" w:rsidRPr="00A04C7E" w:rsidRDefault="00EB35E4"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41.</w:t>
            </w:r>
          </w:p>
        </w:tc>
        <w:tc>
          <w:tcPr>
            <w:tcW w:w="8910" w:type="dxa"/>
          </w:tcPr>
          <w:p w14:paraId="6FD75BE0" w14:textId="77777777" w:rsidR="00CE3928" w:rsidRPr="00A04C7E" w:rsidRDefault="00DB1F62" w:rsidP="00CE3928">
            <w:pPr>
              <w:spacing w:before="120" w:after="120"/>
              <w:ind w:left="547" w:hanging="547"/>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*Javed, A., Sosine, J., *Cordeiro, C., &amp; *Sotomayor, J. (2023). Data recording and analysis. In J.K. Luiselli (Ed.) </w:t>
            </w:r>
            <w:r>
              <w:rPr>
                <w:rFonts w:ascii="Times New Roman" w:hAnsi="Times New Roman" w:cs="Times New Roman"/>
                <w:bCs/>
                <w:i/>
                <w:sz w:val="22"/>
              </w:rPr>
              <w:t>Applied Behavior Analysis Advanced Guidebook: A Manual for Professional Practice: Second Edition</w:t>
            </w:r>
            <w:r>
              <w:rPr>
                <w:rFonts w:ascii="Times New Roman" w:hAnsi="Times New Roman" w:cs="Times New Roman"/>
                <w:bCs/>
                <w:iCs/>
                <w:sz w:val="22"/>
              </w:rPr>
              <w:t>. Academic Press: Beverly, MA. ISBN: 978-0323995948</w:t>
            </w:r>
          </w:p>
        </w:tc>
      </w:tr>
      <w:tr w:rsidR="00C815F7" w:rsidRPr="00A04C7E" w14:paraId="271A51DE" w14:textId="77777777" w:rsidTr="00E90A5E">
        <w:trPr>
          <w:cantSplit/>
        </w:trPr>
        <w:tc>
          <w:tcPr>
            <w:tcW w:w="540" w:type="dxa"/>
          </w:tcPr>
          <w:p w14:paraId="147DA61C" w14:textId="77777777" w:rsidR="00C815F7" w:rsidRPr="00A04C7E" w:rsidRDefault="00C815F7"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40.</w:t>
            </w:r>
          </w:p>
        </w:tc>
        <w:tc>
          <w:tcPr>
            <w:tcW w:w="8910" w:type="dxa"/>
          </w:tcPr>
          <w:p w14:paraId="335A37C5" w14:textId="77777777" w:rsidR="00C815F7" w:rsidRPr="00A04C7E" w:rsidRDefault="00DB1F62" w:rsidP="00DB1F62">
            <w:pPr>
              <w:spacing w:before="120" w:after="120"/>
              <w:ind w:left="547" w:hanging="547"/>
              <w:jc w:val="both"/>
              <w:rPr>
                <w:rFonts w:ascii="Times New Roman" w:hAnsi="Times New Roman" w:cs="Times New Roman"/>
                <w:bCs/>
                <w:iCs/>
                <w:sz w:val="22"/>
              </w:rPr>
            </w:pPr>
            <w:r>
              <w:rPr>
                <w:rFonts w:ascii="Times New Roman" w:hAnsi="Times New Roman" w:cs="Times New Roman"/>
                <w:b/>
                <w:i/>
                <w:sz w:val="22"/>
                <w:lang w:val="es-ES"/>
              </w:rPr>
              <w:t>Cox, D.J.</w:t>
            </w:r>
            <w:r>
              <w:rPr>
                <w:rFonts w:ascii="Times New Roman" w:hAnsi="Times New Roman" w:cs="Times New Roman"/>
                <w:bCs/>
                <w:iCs/>
                <w:sz w:val="22"/>
                <w:lang w:val="es-ES"/>
              </w:rPr>
              <w:t xml:space="preserve">, *Castillo, V., &amp; *Marya, V. (2022). </w:t>
            </w:r>
            <w:r>
              <w:rPr>
                <w:rFonts w:ascii="Times New Roman" w:hAnsi="Times New Roman" w:cs="Times New Roman"/>
                <w:bCs/>
                <w:iCs/>
                <w:sz w:val="22"/>
              </w:rPr>
              <w:t xml:space="preserve">Ethical principles and values guiding modern scientific research. In </w:t>
            </w:r>
            <w:r>
              <w:rPr>
                <w:rFonts w:ascii="Times New Roman" w:hAnsi="Times New Roman" w:cs="Times New Roman"/>
                <w:b/>
                <w:i/>
                <w:sz w:val="22"/>
              </w:rPr>
              <w:t>D.J. Cox</w:t>
            </w:r>
            <w:r>
              <w:rPr>
                <w:rFonts w:ascii="Times New Roman" w:hAnsi="Times New Roman" w:cs="Times New Roman"/>
                <w:bCs/>
                <w:iCs/>
                <w:sz w:val="22"/>
              </w:rPr>
              <w:t xml:space="preserve">, M.T. Brodhead, &amp; S.P. Quigley (Eds.) </w:t>
            </w:r>
            <w:r>
              <w:rPr>
                <w:rFonts w:ascii="Times New Roman" w:hAnsi="Times New Roman" w:cs="Times New Roman"/>
                <w:bCs/>
                <w:i/>
                <w:sz w:val="22"/>
              </w:rPr>
              <w:t>Research Ethics in Behavior Analysis: From Laboratory to Clinic and Classroom</w:t>
            </w:r>
            <w:r>
              <w:rPr>
                <w:rFonts w:ascii="Times New Roman" w:hAnsi="Times New Roman" w:cs="Times New Roman"/>
                <w:bCs/>
                <w:iCs/>
                <w:sz w:val="22"/>
              </w:rPr>
              <w:t xml:space="preserve">. Academic Press: Cambridge, MA. </w:t>
            </w:r>
          </w:p>
        </w:tc>
      </w:tr>
      <w:tr w:rsidR="00A3484D" w:rsidRPr="00A04C7E" w14:paraId="1C0E8885" w14:textId="77777777" w:rsidTr="00E90A5E">
        <w:trPr>
          <w:cantSplit/>
        </w:trPr>
        <w:tc>
          <w:tcPr>
            <w:tcW w:w="540" w:type="dxa"/>
          </w:tcPr>
          <w:p w14:paraId="37C36832" w14:textId="77777777" w:rsidR="00A3484D" w:rsidRPr="00A04C7E" w:rsidRDefault="00A3484D"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39.</w:t>
            </w:r>
          </w:p>
        </w:tc>
        <w:tc>
          <w:tcPr>
            <w:tcW w:w="8910" w:type="dxa"/>
          </w:tcPr>
          <w:p w14:paraId="5E8128FE" w14:textId="77777777" w:rsidR="001715D5" w:rsidRPr="00A04C7E" w:rsidRDefault="00DB1F62" w:rsidP="00E90A5E">
            <w:pPr>
              <w:spacing w:before="120" w:after="120"/>
              <w:ind w:left="547" w:hanging="547"/>
              <w:jc w:val="both"/>
              <w:rPr>
                <w:rFonts w:ascii="Times New Roman" w:hAnsi="Times New Roman" w:cs="Times New Roman"/>
                <w:bCs/>
                <w:iCs/>
                <w:sz w:val="22"/>
              </w:rPr>
            </w:pPr>
            <w:r>
              <w:rPr>
                <w:rFonts w:ascii="Times New Roman" w:hAnsi="Times New Roman" w:cs="Times New Roman"/>
                <w:bCs/>
                <w:iCs/>
                <w:sz w:val="22"/>
                <w:lang w:val="es-ES"/>
              </w:rPr>
              <w:t xml:space="preserve">*Marano-Frezza, K. E., Vladescu, J. C., Reeve, K. F., Sidener, T. M., &amp; </w:t>
            </w:r>
            <w:r>
              <w:rPr>
                <w:rFonts w:ascii="Times New Roman" w:hAnsi="Times New Roman" w:cs="Times New Roman"/>
                <w:b/>
                <w:i/>
                <w:sz w:val="22"/>
                <w:lang w:val="es-ES"/>
              </w:rPr>
              <w:t xml:space="preserve">Cox, D. J. </w:t>
            </w:r>
            <w:r>
              <w:rPr>
                <w:rFonts w:ascii="Times New Roman" w:hAnsi="Times New Roman" w:cs="Times New Roman"/>
                <w:bCs/>
                <w:iCs/>
                <w:sz w:val="22"/>
                <w:lang w:val="es-ES"/>
              </w:rPr>
              <w:t xml:space="preserve"> </w:t>
            </w:r>
            <w:r>
              <w:rPr>
                <w:rFonts w:ascii="Times New Roman" w:hAnsi="Times New Roman" w:cs="Times New Roman"/>
                <w:bCs/>
                <w:iCs/>
                <w:sz w:val="22"/>
              </w:rPr>
              <w:t xml:space="preserve">(2022). Training staff to create equivalence-based instruction materials in Qualtrics. </w:t>
            </w:r>
            <w:r>
              <w:rPr>
                <w:rFonts w:ascii="Times New Roman" w:hAnsi="Times New Roman" w:cs="Times New Roman"/>
                <w:bCs/>
                <w:i/>
                <w:sz w:val="22"/>
              </w:rPr>
              <w:t xml:space="preserve">The Psychological Record. </w:t>
            </w:r>
            <w:hyperlink r:id="rId55" w:history="1">
              <w:r>
                <w:rPr>
                  <w:rStyle w:val="Hyperlink"/>
                  <w:rFonts w:ascii="Times New Roman" w:hAnsi="Times New Roman" w:cs="Times New Roman"/>
                  <w:bCs/>
                  <w:iCs/>
                  <w:sz w:val="22"/>
                </w:rPr>
                <w:t>https://doi.org/10.1007/s40732-021-00497-4</w:t>
              </w:r>
            </w:hyperlink>
          </w:p>
        </w:tc>
      </w:tr>
      <w:tr w:rsidR="001446EC" w:rsidRPr="00A04C7E" w14:paraId="6FA4CACB" w14:textId="77777777" w:rsidTr="00E90A5E">
        <w:trPr>
          <w:cantSplit/>
        </w:trPr>
        <w:tc>
          <w:tcPr>
            <w:tcW w:w="540" w:type="dxa"/>
          </w:tcPr>
          <w:p w14:paraId="74980D89" w14:textId="77777777" w:rsidR="001446EC" w:rsidRPr="00A04C7E" w:rsidRDefault="001446EC"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38.</w:t>
            </w:r>
          </w:p>
        </w:tc>
        <w:tc>
          <w:tcPr>
            <w:tcW w:w="8910" w:type="dxa"/>
          </w:tcPr>
          <w:p w14:paraId="084C3BF5" w14:textId="77777777" w:rsidR="00CE3928" w:rsidRPr="00A04C7E" w:rsidRDefault="00600848"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Cs/>
                <w:iCs/>
                <w:sz w:val="22"/>
              </w:rPr>
              <w:t xml:space="preserve">*Marya, V.G., *Castillo, V.D., &amp; </w:t>
            </w:r>
            <w:r>
              <w:rPr>
                <w:rFonts w:ascii="Times New Roman" w:hAnsi="Times New Roman" w:cs="Times New Roman"/>
                <w:b/>
                <w:i/>
                <w:sz w:val="22"/>
              </w:rPr>
              <w:t xml:space="preserve">Cox, D.J. </w:t>
            </w:r>
            <w:r>
              <w:rPr>
                <w:rFonts w:ascii="Times New Roman" w:hAnsi="Times New Roman" w:cs="Times New Roman"/>
                <w:bCs/>
                <w:iCs/>
                <w:sz w:val="22"/>
              </w:rPr>
              <w:t xml:space="preserve">(2022). Ethical decision-making and evidenced-based practices. J. Leaf, J. Cihon, J.L. Ferguson, &amp; M.J. Weiss (Eds.), </w:t>
            </w:r>
            <w:r>
              <w:rPr>
                <w:rFonts w:ascii="Times New Roman" w:hAnsi="Times New Roman" w:cs="Times New Roman"/>
                <w:bCs/>
                <w:i/>
                <w:sz w:val="22"/>
              </w:rPr>
              <w:t>Handbook of Applied Behavior Analysis Interventions for Autism</w:t>
            </w:r>
            <w:r>
              <w:rPr>
                <w:rFonts w:ascii="Times New Roman" w:hAnsi="Times New Roman" w:cs="Times New Roman"/>
                <w:bCs/>
                <w:iCs/>
                <w:sz w:val="22"/>
              </w:rPr>
              <w:t xml:space="preserve">. Autism and Child Psychopathology Series. Springer, Cham. </w:t>
            </w:r>
            <w:hyperlink r:id="rId56" w:history="1">
              <w:r>
                <w:rPr>
                  <w:rStyle w:val="Hyperlink"/>
                  <w:rFonts w:ascii="Times New Roman" w:hAnsi="Times New Roman" w:cs="Times New Roman"/>
                  <w:bCs/>
                  <w:iCs/>
                  <w:sz w:val="22"/>
                </w:rPr>
                <w:t>https://link.springer.com/chapter/10.1007/978-3-030-96478-8_4</w:t>
              </w:r>
            </w:hyperlink>
          </w:p>
        </w:tc>
      </w:tr>
      <w:tr w:rsidR="00253394" w:rsidRPr="00A04C7E" w14:paraId="4C412B43" w14:textId="77777777" w:rsidTr="00E90A5E">
        <w:trPr>
          <w:cantSplit/>
        </w:trPr>
        <w:tc>
          <w:tcPr>
            <w:tcW w:w="540" w:type="dxa"/>
          </w:tcPr>
          <w:p w14:paraId="2004AEB5" w14:textId="77777777" w:rsidR="00253394" w:rsidRPr="00A04C7E" w:rsidRDefault="00253394"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37.</w:t>
            </w:r>
          </w:p>
        </w:tc>
        <w:tc>
          <w:tcPr>
            <w:tcW w:w="8910" w:type="dxa"/>
          </w:tcPr>
          <w:p w14:paraId="6EAF0AE0" w14:textId="77777777" w:rsidR="00CE3928" w:rsidRPr="00A04C7E" w:rsidRDefault="00600848"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Cs/>
                <w:iCs/>
                <w:sz w:val="22"/>
              </w:rPr>
              <w:t xml:space="preserve">Vladescu, J., Breeman, S.L., </w:t>
            </w:r>
            <w:r>
              <w:rPr>
                <w:rFonts w:ascii="Times New Roman" w:hAnsi="Times New Roman" w:cs="Times New Roman"/>
                <w:b/>
                <w:i/>
                <w:sz w:val="22"/>
              </w:rPr>
              <w:t>Cox, D.J.</w:t>
            </w:r>
            <w:r>
              <w:rPr>
                <w:rFonts w:ascii="Times New Roman" w:hAnsi="Times New Roman" w:cs="Times New Roman"/>
                <w:bCs/>
                <w:iCs/>
                <w:sz w:val="22"/>
              </w:rPr>
              <w:t xml:space="preserve">, &amp; Drevon, D.D. (2022). What’s the big IDEA?: A preliminary investigation of behavior analysts’ training in and knowledge of federal special education law. </w:t>
            </w:r>
            <w:r>
              <w:rPr>
                <w:rFonts w:ascii="Times New Roman" w:hAnsi="Times New Roman" w:cs="Times New Roman"/>
                <w:bCs/>
                <w:i/>
                <w:sz w:val="22"/>
              </w:rPr>
              <w:t>Behavior Analysis in Practice.</w:t>
            </w:r>
            <w:r>
              <w:rPr>
                <w:rFonts w:ascii="Times New Roman" w:hAnsi="Times New Roman" w:cs="Times New Roman"/>
                <w:bCs/>
                <w:iCs/>
                <w:sz w:val="22"/>
              </w:rPr>
              <w:t xml:space="preserve"> </w:t>
            </w:r>
            <w:hyperlink r:id="rId57" w:history="1">
              <w:r>
                <w:rPr>
                  <w:rStyle w:val="Hyperlink"/>
                  <w:rFonts w:ascii="Times New Roman" w:hAnsi="Times New Roman" w:cs="Times New Roman"/>
                  <w:bCs/>
                  <w:iCs/>
                  <w:sz w:val="22"/>
                </w:rPr>
                <w:t>https://doi.org/10.1007/s40617-021-00673-6</w:t>
              </w:r>
            </w:hyperlink>
          </w:p>
        </w:tc>
      </w:tr>
      <w:tr w:rsidR="00695DAF" w:rsidRPr="00A04C7E" w14:paraId="48A416FC" w14:textId="77777777" w:rsidTr="00E90A5E">
        <w:trPr>
          <w:cantSplit/>
        </w:trPr>
        <w:tc>
          <w:tcPr>
            <w:tcW w:w="540" w:type="dxa"/>
          </w:tcPr>
          <w:p w14:paraId="7B2574CA" w14:textId="77777777" w:rsidR="00695DAF" w:rsidRPr="00A04C7E" w:rsidRDefault="00695DAF"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36.</w:t>
            </w:r>
          </w:p>
        </w:tc>
        <w:tc>
          <w:tcPr>
            <w:tcW w:w="8910" w:type="dxa"/>
          </w:tcPr>
          <w:p w14:paraId="66FE6636" w14:textId="77777777" w:rsidR="00CE3928" w:rsidRPr="00A04C7E" w:rsidRDefault="00600848"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
                <w:i/>
                <w:sz w:val="22"/>
                <w:lang w:val="fr-FR"/>
              </w:rPr>
              <w:t>Cox, D.J.</w:t>
            </w:r>
            <w:r>
              <w:rPr>
                <w:rFonts w:ascii="Times New Roman" w:hAnsi="Times New Roman" w:cs="Times New Roman"/>
                <w:bCs/>
                <w:iCs/>
                <w:sz w:val="22"/>
                <w:lang w:val="fr-FR"/>
              </w:rPr>
              <w:t xml:space="preserve">, Klapes, B., &amp; Falligant, J.M. (2022). </w:t>
            </w:r>
            <w:r>
              <w:rPr>
                <w:rFonts w:ascii="Times New Roman" w:hAnsi="Times New Roman" w:cs="Times New Roman"/>
                <w:bCs/>
                <w:iCs/>
                <w:sz w:val="22"/>
              </w:rPr>
              <w:t xml:space="preserve">Scaling </w:t>
            </w:r>
            <w:r>
              <w:rPr>
                <w:rFonts w:ascii="Times New Roman" w:hAnsi="Times New Roman" w:cs="Times New Roman"/>
                <w:bCs/>
                <w:i/>
                <w:sz w:val="22"/>
              </w:rPr>
              <w:t>N</w:t>
            </w:r>
            <w:r>
              <w:rPr>
                <w:rFonts w:ascii="Times New Roman" w:hAnsi="Times New Roman" w:cs="Times New Roman"/>
                <w:bCs/>
                <w:iCs/>
                <w:sz w:val="22"/>
              </w:rPr>
              <w:t xml:space="preserve"> from 1 to 1,000,000: Application of the generalized matching law to big data contexts. </w:t>
            </w:r>
            <w:r>
              <w:rPr>
                <w:rFonts w:ascii="Times New Roman" w:hAnsi="Times New Roman" w:cs="Times New Roman"/>
                <w:bCs/>
                <w:i/>
                <w:sz w:val="22"/>
              </w:rPr>
              <w:t xml:space="preserve">Perspectives on Behavior Science, 44, </w:t>
            </w:r>
            <w:r>
              <w:rPr>
                <w:rFonts w:ascii="Times New Roman" w:hAnsi="Times New Roman" w:cs="Times New Roman"/>
                <w:bCs/>
                <w:iCs/>
                <w:sz w:val="22"/>
              </w:rPr>
              <w:t xml:space="preserve">641-665. </w:t>
            </w:r>
            <w:hyperlink r:id="rId58" w:history="1">
              <w:r>
                <w:rPr>
                  <w:rStyle w:val="Hyperlink"/>
                  <w:rFonts w:ascii="Times New Roman" w:hAnsi="Times New Roman" w:cs="Times New Roman"/>
                  <w:bCs/>
                  <w:iCs/>
                  <w:sz w:val="22"/>
                </w:rPr>
                <w:t>https://doi.org/10.1007/s40614-021-00298-8</w:t>
              </w:r>
            </w:hyperlink>
          </w:p>
        </w:tc>
      </w:tr>
      <w:tr w:rsidR="0041662E" w:rsidRPr="00A04C7E" w14:paraId="75FE008D" w14:textId="77777777" w:rsidTr="00E90A5E">
        <w:trPr>
          <w:cantSplit/>
        </w:trPr>
        <w:tc>
          <w:tcPr>
            <w:tcW w:w="540" w:type="dxa"/>
          </w:tcPr>
          <w:p w14:paraId="5A129491" w14:textId="77777777" w:rsidR="0041662E" w:rsidRPr="00A04C7E" w:rsidRDefault="0041662E"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35.</w:t>
            </w:r>
          </w:p>
        </w:tc>
        <w:tc>
          <w:tcPr>
            <w:tcW w:w="8910" w:type="dxa"/>
          </w:tcPr>
          <w:p w14:paraId="15DA6269" w14:textId="77777777" w:rsidR="00CE3928" w:rsidRPr="00A04C7E" w:rsidRDefault="00600848"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Losee, J.E., &amp; Webster, G.D. (2022). Discounting under severe weather threat. </w:t>
            </w:r>
            <w:r>
              <w:rPr>
                <w:rFonts w:ascii="Times New Roman" w:hAnsi="Times New Roman" w:cs="Times New Roman"/>
                <w:bCs/>
                <w:i/>
                <w:sz w:val="22"/>
              </w:rPr>
              <w:t>Weather, Climate, and Society, 14</w:t>
            </w:r>
            <w:r>
              <w:rPr>
                <w:rFonts w:ascii="Times New Roman" w:hAnsi="Times New Roman" w:cs="Times New Roman"/>
                <w:bCs/>
                <w:iCs/>
                <w:sz w:val="22"/>
              </w:rPr>
              <w:t xml:space="preserve">(1), 65-79. </w:t>
            </w:r>
            <w:hyperlink r:id="rId59" w:history="1">
              <w:r>
                <w:rPr>
                  <w:rStyle w:val="Hyperlink"/>
                  <w:rFonts w:ascii="Times New Roman" w:hAnsi="Times New Roman" w:cs="Times New Roman"/>
                  <w:bCs/>
                  <w:iCs/>
                  <w:sz w:val="22"/>
                </w:rPr>
                <w:t>https://doi.org/10.1175/WCAS-D-20-0178.1</w:t>
              </w:r>
            </w:hyperlink>
          </w:p>
        </w:tc>
      </w:tr>
      <w:tr w:rsidR="00E22815" w:rsidRPr="00A04C7E" w14:paraId="6EA59B0A" w14:textId="77777777" w:rsidTr="00E90A5E">
        <w:trPr>
          <w:cantSplit/>
        </w:trPr>
        <w:tc>
          <w:tcPr>
            <w:tcW w:w="540" w:type="dxa"/>
          </w:tcPr>
          <w:p w14:paraId="2C681A15" w14:textId="77777777" w:rsidR="00E22815" w:rsidRPr="00A04C7E" w:rsidRDefault="00E22815"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34.</w:t>
            </w:r>
          </w:p>
        </w:tc>
        <w:tc>
          <w:tcPr>
            <w:tcW w:w="8910" w:type="dxa"/>
          </w:tcPr>
          <w:p w14:paraId="30BD7105" w14:textId="77777777" w:rsidR="00CE3928" w:rsidRPr="00A04C7E" w:rsidRDefault="00600848"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Cs/>
                <w:iCs/>
                <w:sz w:val="22"/>
              </w:rPr>
              <w:t xml:space="preserve">Johnson, M.W., Strickland, J.C., Herrmann, E.S., Dolan, S.B., </w:t>
            </w:r>
            <w:r>
              <w:rPr>
                <w:rFonts w:ascii="Times New Roman" w:hAnsi="Times New Roman" w:cs="Times New Roman"/>
                <w:b/>
                <w:i/>
                <w:sz w:val="22"/>
              </w:rPr>
              <w:t>Cox, D.J.</w:t>
            </w:r>
            <w:r>
              <w:rPr>
                <w:rFonts w:ascii="Times New Roman" w:hAnsi="Times New Roman" w:cs="Times New Roman"/>
                <w:bCs/>
                <w:iCs/>
                <w:sz w:val="22"/>
              </w:rPr>
              <w:t xml:space="preserve">, &amp; Berry, M.S. (2021). Sexual discounting: A systematic review of discounting processes and sexual behavior. </w:t>
            </w:r>
            <w:r>
              <w:rPr>
                <w:rFonts w:ascii="Times New Roman" w:hAnsi="Times New Roman" w:cs="Times New Roman"/>
                <w:bCs/>
                <w:i/>
                <w:sz w:val="22"/>
              </w:rPr>
              <w:t>Experimental &amp; Clinical Psychopharmacology, 29</w:t>
            </w:r>
            <w:r>
              <w:rPr>
                <w:rFonts w:ascii="Times New Roman" w:hAnsi="Times New Roman" w:cs="Times New Roman"/>
                <w:bCs/>
                <w:iCs/>
                <w:sz w:val="22"/>
              </w:rPr>
              <w:t xml:space="preserve">(6), 711-738. </w:t>
            </w:r>
            <w:hyperlink r:id="rId60" w:history="1">
              <w:r>
                <w:rPr>
                  <w:rStyle w:val="Hyperlink"/>
                  <w:rFonts w:ascii="Times New Roman" w:hAnsi="Times New Roman" w:cs="Times New Roman"/>
                  <w:bCs/>
                  <w:iCs/>
                  <w:sz w:val="22"/>
                </w:rPr>
                <w:t>https://doi.org/10.1037/pha0000402</w:t>
              </w:r>
            </w:hyperlink>
          </w:p>
        </w:tc>
      </w:tr>
      <w:tr w:rsidR="003B69D7" w:rsidRPr="00A04C7E" w14:paraId="26E30D53" w14:textId="77777777" w:rsidTr="00E90A5E">
        <w:trPr>
          <w:cantSplit/>
        </w:trPr>
        <w:tc>
          <w:tcPr>
            <w:tcW w:w="540" w:type="dxa"/>
          </w:tcPr>
          <w:p w14:paraId="6239C0BF" w14:textId="77777777" w:rsidR="003B69D7" w:rsidRPr="00A04C7E" w:rsidRDefault="003B69D7"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lastRenderedPageBreak/>
              <w:t>33.</w:t>
            </w:r>
          </w:p>
        </w:tc>
        <w:tc>
          <w:tcPr>
            <w:tcW w:w="8910" w:type="dxa"/>
          </w:tcPr>
          <w:p w14:paraId="5CA451CD" w14:textId="77777777" w:rsidR="00CE3928" w:rsidRPr="00A04C7E" w:rsidRDefault="00E92F92"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Cs/>
                <w:iCs/>
                <w:sz w:val="22"/>
              </w:rPr>
              <w:t xml:space="preserve">Naudé, G.P., Dolan, S.B., Strickland, J.C., Berry, M.S., </w:t>
            </w:r>
            <w:r>
              <w:rPr>
                <w:rFonts w:ascii="Times New Roman" w:hAnsi="Times New Roman" w:cs="Times New Roman"/>
                <w:b/>
                <w:i/>
                <w:sz w:val="22"/>
              </w:rPr>
              <w:t>Cox,</w:t>
            </w:r>
            <w:r>
              <w:rPr>
                <w:rFonts w:ascii="Times New Roman" w:hAnsi="Times New Roman" w:cs="Times New Roman"/>
                <w:bCs/>
                <w:iCs/>
                <w:sz w:val="22"/>
              </w:rPr>
              <w:t xml:space="preserve"> </w:t>
            </w:r>
            <w:r>
              <w:rPr>
                <w:rFonts w:ascii="Times New Roman" w:hAnsi="Times New Roman" w:cs="Times New Roman"/>
                <w:b/>
                <w:i/>
                <w:sz w:val="22"/>
              </w:rPr>
              <w:t>D.J.</w:t>
            </w:r>
            <w:r>
              <w:rPr>
                <w:rFonts w:ascii="Times New Roman" w:hAnsi="Times New Roman" w:cs="Times New Roman"/>
                <w:bCs/>
                <w:iCs/>
                <w:sz w:val="22"/>
              </w:rPr>
              <w:t xml:space="preserve">, &amp; Johnson, M.W. (2021). The influence of episodic future thinking and graphic warning labels on delay discounting and cigarette demand. </w:t>
            </w:r>
            <w:r>
              <w:rPr>
                <w:rFonts w:ascii="Times New Roman" w:hAnsi="Times New Roman" w:cs="Times New Roman"/>
                <w:bCs/>
                <w:i/>
                <w:sz w:val="22"/>
              </w:rPr>
              <w:t>International Journal of Environmental Research and Public Health, 18</w:t>
            </w:r>
            <w:r>
              <w:rPr>
                <w:rFonts w:ascii="Times New Roman" w:hAnsi="Times New Roman" w:cs="Times New Roman"/>
                <w:bCs/>
                <w:iCs/>
                <w:sz w:val="22"/>
              </w:rPr>
              <w:t>(23), 12637</w:t>
            </w:r>
            <w:r>
              <w:rPr>
                <w:rFonts w:ascii="Times New Roman" w:hAnsi="Times New Roman" w:cs="Times New Roman"/>
                <w:bCs/>
                <w:i/>
                <w:sz w:val="22"/>
              </w:rPr>
              <w:t>.</w:t>
            </w:r>
            <w:r>
              <w:rPr>
                <w:rFonts w:ascii="Times New Roman" w:hAnsi="Times New Roman" w:cs="Times New Roman"/>
                <w:bCs/>
                <w:iCs/>
                <w:sz w:val="22"/>
              </w:rPr>
              <w:t xml:space="preserve"> </w:t>
            </w:r>
            <w:hyperlink r:id="rId61" w:history="1">
              <w:r>
                <w:rPr>
                  <w:rStyle w:val="Hyperlink"/>
                  <w:rFonts w:ascii="Times New Roman" w:hAnsi="Times New Roman" w:cs="Times New Roman"/>
                  <w:bCs/>
                  <w:iCs/>
                  <w:sz w:val="22"/>
                </w:rPr>
                <w:t>https://doi.org/10.3390/ijerph182312637</w:t>
              </w:r>
            </w:hyperlink>
          </w:p>
        </w:tc>
      </w:tr>
      <w:tr w:rsidR="00EC27BC" w:rsidRPr="00A04C7E" w14:paraId="07C14E15" w14:textId="77777777" w:rsidTr="00E90A5E">
        <w:trPr>
          <w:cantSplit/>
        </w:trPr>
        <w:tc>
          <w:tcPr>
            <w:tcW w:w="540" w:type="dxa"/>
          </w:tcPr>
          <w:p w14:paraId="6F82F98C" w14:textId="77777777" w:rsidR="00EC27BC" w:rsidRPr="00A04C7E" w:rsidRDefault="00EC27BC"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32.</w:t>
            </w:r>
          </w:p>
        </w:tc>
        <w:tc>
          <w:tcPr>
            <w:tcW w:w="8910" w:type="dxa"/>
          </w:tcPr>
          <w:p w14:paraId="0EAC6C3E" w14:textId="77777777" w:rsidR="00CE3928" w:rsidRPr="00A04C7E" w:rsidRDefault="00F360A3" w:rsidP="00CE3928">
            <w:pPr>
              <w:snapToGrid w:val="0"/>
              <w:spacing w:before="120" w:after="120" w:line="240" w:lineRule="auto"/>
              <w:ind w:left="547" w:hanging="547"/>
              <w:rPr>
                <w:rFonts w:ascii="Times New Roman" w:hAnsi="Times New Roman" w:cs="Times New Roman"/>
                <w:sz w:val="22"/>
              </w:rPr>
            </w:pPr>
            <w:r>
              <w:rPr>
                <w:rFonts w:ascii="Times New Roman" w:hAnsi="Times New Roman" w:cs="Times New Roman"/>
                <w:b/>
                <w:i/>
                <w:sz w:val="22"/>
                <w:lang w:val="fr-FR"/>
              </w:rPr>
              <w:t xml:space="preserve">Cox, D.J., </w:t>
            </w:r>
            <w:r>
              <w:rPr>
                <w:rFonts w:ascii="Times New Roman" w:hAnsi="Times New Roman" w:cs="Times New Roman"/>
                <w:bCs/>
                <w:iCs/>
                <w:sz w:val="22"/>
                <w:lang w:val="fr-FR"/>
              </w:rPr>
              <w:t>Garcia-Romeu, A</w:t>
            </w:r>
            <w:r>
              <w:rPr>
                <w:rFonts w:ascii="Times New Roman" w:hAnsi="Times New Roman" w:cs="Times New Roman"/>
                <w:sz w:val="22"/>
                <w:lang w:val="fr-FR"/>
              </w:rPr>
              <w:t>., &amp; Johnson, M.W. (</w:t>
            </w:r>
            <w:r>
              <w:rPr>
                <w:rFonts w:ascii="Times New Roman" w:hAnsi="Times New Roman" w:cs="Times New Roman"/>
                <w:iCs/>
                <w:sz w:val="22"/>
                <w:lang w:val="fr-FR"/>
              </w:rPr>
              <w:t>2021</w:t>
            </w:r>
            <w:r>
              <w:rPr>
                <w:rFonts w:ascii="Times New Roman" w:hAnsi="Times New Roman" w:cs="Times New Roman"/>
                <w:sz w:val="22"/>
                <w:lang w:val="fr-FR"/>
              </w:rPr>
              <w:t xml:space="preserve">). </w:t>
            </w:r>
            <w:r>
              <w:rPr>
                <w:rFonts w:ascii="Times New Roman" w:hAnsi="Times New Roman" w:cs="Times New Roman"/>
                <w:sz w:val="22"/>
              </w:rPr>
              <w:t xml:space="preserve">Predicting changes in substance use following psychedelic experiences: Natural Language Processing of psychedelic session narratives. </w:t>
            </w:r>
            <w:r>
              <w:rPr>
                <w:rFonts w:ascii="Times New Roman" w:hAnsi="Times New Roman" w:cs="Times New Roman"/>
                <w:i/>
                <w:iCs/>
                <w:sz w:val="22"/>
              </w:rPr>
              <w:t>American Journal of Drug &amp; Alcohol Abuse, 47</w:t>
            </w:r>
            <w:r>
              <w:rPr>
                <w:rFonts w:ascii="Times New Roman" w:hAnsi="Times New Roman" w:cs="Times New Roman"/>
                <w:sz w:val="22"/>
              </w:rPr>
              <w:t>(4), 444-454</w:t>
            </w:r>
            <w:r>
              <w:rPr>
                <w:rFonts w:ascii="Times New Roman" w:hAnsi="Times New Roman" w:cs="Times New Roman"/>
                <w:i/>
                <w:iCs/>
                <w:sz w:val="22"/>
              </w:rPr>
              <w:t xml:space="preserve">. </w:t>
            </w:r>
            <w:hyperlink r:id="rId62" w:history="1">
              <w:r>
                <w:rPr>
                  <w:rStyle w:val="Hyperlink"/>
                  <w:rFonts w:ascii="Times New Roman" w:hAnsi="Times New Roman" w:cs="Times New Roman"/>
                  <w:sz w:val="22"/>
                </w:rPr>
                <w:t>https://doi.org/10.1080/00952990.2021.1910830</w:t>
              </w:r>
            </w:hyperlink>
          </w:p>
        </w:tc>
      </w:tr>
      <w:tr w:rsidR="00433875" w:rsidRPr="00A04C7E" w14:paraId="342753F1" w14:textId="77777777" w:rsidTr="00E90A5E">
        <w:trPr>
          <w:cantSplit/>
        </w:trPr>
        <w:tc>
          <w:tcPr>
            <w:tcW w:w="540" w:type="dxa"/>
          </w:tcPr>
          <w:p w14:paraId="1DDD4104" w14:textId="77777777" w:rsidR="00433875" w:rsidRPr="00A04C7E" w:rsidRDefault="00433875"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31.</w:t>
            </w:r>
          </w:p>
        </w:tc>
        <w:tc>
          <w:tcPr>
            <w:tcW w:w="8910" w:type="dxa"/>
          </w:tcPr>
          <w:p w14:paraId="4C13F192" w14:textId="77777777" w:rsidR="00CE3928" w:rsidRPr="00A04C7E" w:rsidRDefault="00F360A3"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Cs/>
                <w:iCs/>
                <w:sz w:val="22"/>
              </w:rPr>
              <w:t xml:space="preserve">Wongsomboon, V., &amp; </w:t>
            </w:r>
            <w:r>
              <w:rPr>
                <w:rFonts w:ascii="Times New Roman" w:hAnsi="Times New Roman" w:cs="Times New Roman"/>
                <w:b/>
                <w:i/>
                <w:sz w:val="22"/>
              </w:rPr>
              <w:t xml:space="preserve">Cox, D.J. </w:t>
            </w:r>
            <w:r>
              <w:rPr>
                <w:rFonts w:ascii="Times New Roman" w:hAnsi="Times New Roman" w:cs="Times New Roman"/>
                <w:bCs/>
                <w:iCs/>
                <w:sz w:val="22"/>
              </w:rPr>
              <w:t xml:space="preserve">(2021). Sexual arousal discounting: Devaluing condom-protected sex as a function of reduced arousal. </w:t>
            </w:r>
            <w:r>
              <w:rPr>
                <w:rFonts w:ascii="Times New Roman" w:hAnsi="Times New Roman" w:cs="Times New Roman"/>
                <w:bCs/>
                <w:i/>
                <w:sz w:val="22"/>
              </w:rPr>
              <w:t xml:space="preserve">Archives of Sexual Behavior, 50, </w:t>
            </w:r>
            <w:r>
              <w:rPr>
                <w:rFonts w:ascii="Times New Roman" w:hAnsi="Times New Roman" w:cs="Times New Roman"/>
                <w:bCs/>
                <w:iCs/>
                <w:sz w:val="22"/>
              </w:rPr>
              <w:t>2717-2728</w:t>
            </w:r>
            <w:r>
              <w:rPr>
                <w:rFonts w:ascii="Times New Roman" w:hAnsi="Times New Roman" w:cs="Times New Roman"/>
                <w:bCs/>
                <w:i/>
                <w:sz w:val="22"/>
              </w:rPr>
              <w:t>.</w:t>
            </w:r>
            <w:r>
              <w:rPr>
                <w:rFonts w:ascii="Times New Roman" w:hAnsi="Times New Roman" w:cs="Times New Roman"/>
                <w:bCs/>
                <w:iCs/>
                <w:sz w:val="22"/>
              </w:rPr>
              <w:t xml:space="preserve"> </w:t>
            </w:r>
            <w:hyperlink r:id="rId63" w:history="1">
              <w:r>
                <w:rPr>
                  <w:rStyle w:val="Hyperlink"/>
                  <w:rFonts w:ascii="Times New Roman" w:hAnsi="Times New Roman" w:cs="Times New Roman"/>
                  <w:bCs/>
                  <w:iCs/>
                  <w:sz w:val="22"/>
                </w:rPr>
                <w:t>https://doi.org/10.1007/s10508-020-01907-4</w:t>
              </w:r>
            </w:hyperlink>
          </w:p>
        </w:tc>
      </w:tr>
      <w:tr w:rsidR="00021BD5" w:rsidRPr="00A04C7E" w14:paraId="688ADBA3" w14:textId="77777777" w:rsidTr="00E90A5E">
        <w:trPr>
          <w:cantSplit/>
        </w:trPr>
        <w:tc>
          <w:tcPr>
            <w:tcW w:w="540" w:type="dxa"/>
          </w:tcPr>
          <w:p w14:paraId="63CC1F96" w14:textId="77777777" w:rsidR="00021BD5" w:rsidRPr="00A04C7E" w:rsidRDefault="00021BD5"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 xml:space="preserve">30. </w:t>
            </w:r>
          </w:p>
        </w:tc>
        <w:tc>
          <w:tcPr>
            <w:tcW w:w="8910" w:type="dxa"/>
          </w:tcPr>
          <w:p w14:paraId="28E4B1EF" w14:textId="77777777" w:rsidR="00CE3928" w:rsidRPr="00A04C7E" w:rsidRDefault="00DE777A" w:rsidP="00CE3928">
            <w:pPr>
              <w:snapToGrid w:val="0"/>
              <w:spacing w:before="120" w:after="120" w:line="240" w:lineRule="auto"/>
              <w:ind w:left="547" w:hanging="547"/>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xml:space="preserve">, &amp; Brodhead, M.T. (2021). A proof-of-concept analysis of decision-making with time-series data. </w:t>
            </w:r>
            <w:r>
              <w:rPr>
                <w:rFonts w:ascii="Times New Roman" w:hAnsi="Times New Roman" w:cs="Times New Roman"/>
                <w:i/>
                <w:iCs/>
                <w:sz w:val="22"/>
              </w:rPr>
              <w:t xml:space="preserve">The Psychological Record, 71, </w:t>
            </w:r>
            <w:r>
              <w:rPr>
                <w:rFonts w:ascii="Times New Roman" w:hAnsi="Times New Roman" w:cs="Times New Roman"/>
                <w:sz w:val="22"/>
              </w:rPr>
              <w:t xml:space="preserve">349-366. </w:t>
            </w:r>
            <w:r>
              <w:rPr>
                <w:rFonts w:ascii="Times New Roman" w:hAnsi="Times New Roman" w:cs="Times New Roman"/>
                <w:sz w:val="22"/>
              </w:rPr>
              <w:br/>
            </w:r>
            <w:hyperlink r:id="rId64" w:history="1">
              <w:r>
                <w:rPr>
                  <w:rStyle w:val="Hyperlink"/>
                  <w:rFonts w:ascii="Times New Roman" w:hAnsi="Times New Roman" w:cs="Times New Roman"/>
                  <w:sz w:val="22"/>
                </w:rPr>
                <w:t>https://doi.org/10.1007/s40732-020-00451-w</w:t>
              </w:r>
            </w:hyperlink>
          </w:p>
        </w:tc>
      </w:tr>
      <w:tr w:rsidR="001A42A9" w:rsidRPr="00A04C7E" w14:paraId="3A01B616" w14:textId="77777777" w:rsidTr="00E90A5E">
        <w:trPr>
          <w:cantSplit/>
        </w:trPr>
        <w:tc>
          <w:tcPr>
            <w:tcW w:w="540" w:type="dxa"/>
          </w:tcPr>
          <w:p w14:paraId="3218F6CC" w14:textId="77777777" w:rsidR="001A42A9" w:rsidRPr="00A04C7E" w:rsidRDefault="001A42A9"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29.</w:t>
            </w:r>
          </w:p>
        </w:tc>
        <w:tc>
          <w:tcPr>
            <w:tcW w:w="8910" w:type="dxa"/>
          </w:tcPr>
          <w:p w14:paraId="02C0D03F" w14:textId="77777777" w:rsidR="00CE3928" w:rsidRPr="00A04C7E" w:rsidRDefault="00854C69"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
                <w:bCs/>
                <w:i/>
                <w:iCs/>
                <w:sz w:val="22"/>
              </w:rPr>
              <w:t>Cox, D.J.</w:t>
            </w:r>
            <w:r>
              <w:rPr>
                <w:rFonts w:ascii="Times New Roman" w:hAnsi="Times New Roman" w:cs="Times New Roman"/>
                <w:bCs/>
                <w:iCs/>
                <w:sz w:val="22"/>
              </w:rPr>
              <w:t>, &amp; Johnson, M.W. (</w:t>
            </w:r>
            <w:r>
              <w:rPr>
                <w:rFonts w:ascii="Times New Roman" w:hAnsi="Times New Roman" w:cs="Times New Roman"/>
                <w:bCs/>
                <w:sz w:val="22"/>
              </w:rPr>
              <w:t>2021</w:t>
            </w:r>
            <w:r>
              <w:rPr>
                <w:rFonts w:ascii="Times New Roman" w:hAnsi="Times New Roman" w:cs="Times New Roman"/>
                <w:bCs/>
                <w:iCs/>
                <w:sz w:val="22"/>
              </w:rPr>
              <w:t xml:space="preserve">). Verbal behavior related to drug reinforcement in polysubstance cannabis users: Comparison across drugs. </w:t>
            </w:r>
            <w:r>
              <w:rPr>
                <w:rFonts w:ascii="Times New Roman" w:hAnsi="Times New Roman" w:cs="Times New Roman"/>
                <w:bCs/>
                <w:i/>
                <w:iCs/>
                <w:sz w:val="22"/>
              </w:rPr>
              <w:t>Experimental &amp; Clinical Psychopharmacology, 30</w:t>
            </w:r>
            <w:r>
              <w:rPr>
                <w:rFonts w:ascii="Times New Roman" w:hAnsi="Times New Roman" w:cs="Times New Roman"/>
                <w:bCs/>
                <w:sz w:val="22"/>
              </w:rPr>
              <w:t>(2), 172–179</w:t>
            </w:r>
            <w:r>
              <w:rPr>
                <w:rFonts w:ascii="Times New Roman" w:hAnsi="Times New Roman" w:cs="Times New Roman"/>
                <w:bCs/>
                <w:iCs/>
                <w:sz w:val="22"/>
              </w:rPr>
              <w:t xml:space="preserve">. </w:t>
            </w:r>
            <w:hyperlink r:id="rId65" w:history="1">
              <w:r>
                <w:rPr>
                  <w:rStyle w:val="Hyperlink"/>
                  <w:rFonts w:ascii="Times New Roman" w:hAnsi="Times New Roman" w:cs="Times New Roman"/>
                  <w:bCs/>
                  <w:iCs/>
                  <w:sz w:val="22"/>
                </w:rPr>
                <w:t>https://doi.org/10.1037/pha0000404</w:t>
              </w:r>
            </w:hyperlink>
          </w:p>
        </w:tc>
      </w:tr>
      <w:tr w:rsidR="008D52AC" w:rsidRPr="00A04C7E" w14:paraId="21131674" w14:textId="77777777" w:rsidTr="00E90A5E">
        <w:trPr>
          <w:cantSplit/>
        </w:trPr>
        <w:tc>
          <w:tcPr>
            <w:tcW w:w="540" w:type="dxa"/>
          </w:tcPr>
          <w:p w14:paraId="6EB3427B" w14:textId="77777777" w:rsidR="008D52AC" w:rsidRPr="00A04C7E" w:rsidRDefault="008D52AC"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28.</w:t>
            </w:r>
          </w:p>
        </w:tc>
        <w:tc>
          <w:tcPr>
            <w:tcW w:w="8910" w:type="dxa"/>
          </w:tcPr>
          <w:p w14:paraId="6E0A6D61" w14:textId="77777777" w:rsidR="001715D5" w:rsidRPr="00A04C7E" w:rsidRDefault="001D101B" w:rsidP="006D28C2">
            <w:pPr>
              <w:snapToGrid w:val="0"/>
              <w:spacing w:before="120" w:after="120" w:line="240" w:lineRule="auto"/>
              <w:ind w:left="547" w:hanging="547"/>
              <w:rPr>
                <w:rFonts w:ascii="Times New Roman" w:hAnsi="Times New Roman" w:cs="Times New Roman"/>
                <w:iCs/>
                <w:color w:val="0000FF"/>
                <w:sz w:val="22"/>
                <w:u w:val="single"/>
              </w:rPr>
            </w:pPr>
            <w:r>
              <w:rPr>
                <w:rFonts w:ascii="Times New Roman" w:hAnsi="Times New Roman" w:cs="Times New Roman"/>
                <w:b/>
                <w:i/>
                <w:sz w:val="22"/>
              </w:rPr>
              <w:t>Cox, D.J.</w:t>
            </w:r>
            <w:r>
              <w:rPr>
                <w:rFonts w:ascii="Times New Roman" w:hAnsi="Times New Roman" w:cs="Times New Roman"/>
                <w:sz w:val="22"/>
              </w:rPr>
              <w:t xml:space="preserve"> (</w:t>
            </w:r>
            <w:r>
              <w:rPr>
                <w:rFonts w:ascii="Times New Roman" w:hAnsi="Times New Roman" w:cs="Times New Roman"/>
                <w:iCs/>
                <w:sz w:val="22"/>
              </w:rPr>
              <w:t>2021</w:t>
            </w:r>
            <w:r>
              <w:rPr>
                <w:rFonts w:ascii="Times New Roman" w:hAnsi="Times New Roman" w:cs="Times New Roman"/>
                <w:sz w:val="22"/>
              </w:rPr>
              <w:t xml:space="preserve">). Descriptive and normative ethical behavior appear to be functionally distinct. </w:t>
            </w:r>
            <w:r>
              <w:rPr>
                <w:rFonts w:ascii="Times New Roman" w:hAnsi="Times New Roman" w:cs="Times New Roman"/>
                <w:i/>
                <w:sz w:val="22"/>
              </w:rPr>
              <w:t>Journal of Applied Behavior Analysis, 54</w:t>
            </w:r>
            <w:r>
              <w:rPr>
                <w:rFonts w:ascii="Times New Roman" w:hAnsi="Times New Roman" w:cs="Times New Roman"/>
                <w:iCs/>
                <w:sz w:val="22"/>
              </w:rPr>
              <w:t>(1), 168-191</w:t>
            </w:r>
            <w:r>
              <w:rPr>
                <w:rFonts w:ascii="Times New Roman" w:hAnsi="Times New Roman" w:cs="Times New Roman"/>
                <w:i/>
                <w:sz w:val="22"/>
              </w:rPr>
              <w:t>.</w:t>
            </w:r>
            <w:r>
              <w:rPr>
                <w:rFonts w:ascii="Times New Roman" w:hAnsi="Times New Roman" w:cs="Times New Roman"/>
                <w:iCs/>
                <w:sz w:val="22"/>
              </w:rPr>
              <w:t xml:space="preserve"> </w:t>
            </w:r>
            <w:hyperlink r:id="rId66" w:history="1">
              <w:r>
                <w:rPr>
                  <w:rStyle w:val="Hyperlink"/>
                  <w:rFonts w:ascii="Times New Roman" w:hAnsi="Times New Roman" w:cs="Times New Roman"/>
                  <w:iCs/>
                  <w:sz w:val="22"/>
                </w:rPr>
                <w:t>https://doi.org/10.1002/jaba.761</w:t>
              </w:r>
            </w:hyperlink>
          </w:p>
        </w:tc>
      </w:tr>
      <w:tr w:rsidR="00072F21" w:rsidRPr="00A04C7E" w14:paraId="7C2C7940" w14:textId="77777777" w:rsidTr="00E90A5E">
        <w:trPr>
          <w:cantSplit/>
        </w:trPr>
        <w:tc>
          <w:tcPr>
            <w:tcW w:w="540" w:type="dxa"/>
          </w:tcPr>
          <w:p w14:paraId="74512F7D" w14:textId="77777777" w:rsidR="00072F21" w:rsidRPr="00A04C7E" w:rsidRDefault="00072F21"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27.</w:t>
            </w:r>
          </w:p>
        </w:tc>
        <w:tc>
          <w:tcPr>
            <w:tcW w:w="8910" w:type="dxa"/>
          </w:tcPr>
          <w:p w14:paraId="6997B5F5" w14:textId="77777777" w:rsidR="00CE3928" w:rsidRPr="00A04C7E" w:rsidRDefault="001D101B" w:rsidP="00CE3928">
            <w:pPr>
              <w:snapToGrid w:val="0"/>
              <w:spacing w:before="120" w:after="120" w:line="240" w:lineRule="auto"/>
              <w:ind w:left="547" w:hanging="547"/>
              <w:rPr>
                <w:rFonts w:ascii="Times New Roman" w:hAnsi="Times New Roman" w:cs="Times New Roman"/>
                <w:sz w:val="22"/>
              </w:rPr>
            </w:pPr>
            <w:r>
              <w:rPr>
                <w:rFonts w:ascii="Times New Roman" w:hAnsi="Times New Roman" w:cs="Times New Roman"/>
                <w:sz w:val="22"/>
              </w:rPr>
              <w:t xml:space="preserve">Tierney, W., Hardy, J. H., III., Ebersole, C., Viganola, D., Clemente, E., Gordon, M., Hoogeveen, S., Haaf, J., Dreber, A.A., Johannesson, M., Pfeiffer, T., Chapman, H., Gantman, A., Vanaman, M., DeMarree, K., Igou, E., Wylie, J., Storbeck J., Andreychik, M.R., McPhetres, J., Vaughn, L.A., Culture and Work Forecasting Collaboration, &amp; Uhlmann, E. L. (2021). A creative destruction approach to replication: Implicit work and sex morality across cultures. </w:t>
            </w:r>
            <w:r>
              <w:rPr>
                <w:rFonts w:ascii="Times New Roman" w:hAnsi="Times New Roman" w:cs="Times New Roman"/>
                <w:i/>
                <w:iCs/>
                <w:sz w:val="22"/>
              </w:rPr>
              <w:t>Journal of Experimental Social Psychology</w:t>
            </w:r>
            <w:r>
              <w:rPr>
                <w:rFonts w:ascii="Times New Roman" w:hAnsi="Times New Roman" w:cs="Times New Roman"/>
                <w:sz w:val="22"/>
              </w:rPr>
              <w:t xml:space="preserve">. </w:t>
            </w:r>
            <w:r>
              <w:rPr>
                <w:rFonts w:ascii="Times New Roman" w:hAnsi="Times New Roman" w:cs="Times New Roman"/>
                <w:b/>
                <w:bCs/>
                <w:i/>
                <w:iCs/>
                <w:sz w:val="22"/>
              </w:rPr>
              <w:t>[Member of forecasting collaboration]</w:t>
            </w:r>
            <w:r>
              <w:rPr>
                <w:rFonts w:ascii="Times New Roman" w:hAnsi="Times New Roman" w:cs="Times New Roman"/>
                <w:sz w:val="22"/>
              </w:rPr>
              <w:t xml:space="preserve">, </w:t>
            </w:r>
            <w:r>
              <w:rPr>
                <w:rFonts w:ascii="Times New Roman" w:hAnsi="Times New Roman" w:cs="Times New Roman"/>
                <w:i/>
                <w:iCs/>
                <w:sz w:val="22"/>
              </w:rPr>
              <w:t>93</w:t>
            </w:r>
            <w:r>
              <w:rPr>
                <w:rFonts w:ascii="Times New Roman" w:hAnsi="Times New Roman" w:cs="Times New Roman"/>
                <w:sz w:val="22"/>
              </w:rPr>
              <w:t xml:space="preserve">, 104060. </w:t>
            </w:r>
            <w:hyperlink r:id="rId67" w:history="1">
              <w:r>
                <w:rPr>
                  <w:rStyle w:val="Hyperlink"/>
                  <w:rFonts w:ascii="Times New Roman" w:hAnsi="Times New Roman" w:cs="Times New Roman"/>
                  <w:sz w:val="22"/>
                </w:rPr>
                <w:t>https://doi.org/10.1016/j.jesp.2020.104060</w:t>
              </w:r>
            </w:hyperlink>
          </w:p>
        </w:tc>
      </w:tr>
      <w:tr w:rsidR="00A7144C" w:rsidRPr="00A04C7E" w14:paraId="3ED05F79" w14:textId="77777777" w:rsidTr="00E90A5E">
        <w:trPr>
          <w:cantSplit/>
        </w:trPr>
        <w:tc>
          <w:tcPr>
            <w:tcW w:w="540" w:type="dxa"/>
          </w:tcPr>
          <w:p w14:paraId="5134991D" w14:textId="77777777" w:rsidR="00A7144C" w:rsidRPr="00A04C7E" w:rsidRDefault="00A7144C"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26.</w:t>
            </w:r>
          </w:p>
        </w:tc>
        <w:tc>
          <w:tcPr>
            <w:tcW w:w="8910" w:type="dxa"/>
          </w:tcPr>
          <w:p w14:paraId="69E2D9F4" w14:textId="77777777" w:rsidR="00CE3928" w:rsidRPr="00A04C7E" w:rsidRDefault="00DD6EF7" w:rsidP="00CE3928">
            <w:pPr>
              <w:snapToGrid w:val="0"/>
              <w:spacing w:before="120" w:after="120" w:line="240" w:lineRule="auto"/>
              <w:ind w:left="547" w:hanging="547"/>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(2020). A guide to establishing ethics committees. </w:t>
            </w:r>
            <w:r>
              <w:rPr>
                <w:rFonts w:ascii="Times New Roman" w:hAnsi="Times New Roman" w:cs="Times New Roman"/>
                <w:bCs/>
                <w:i/>
                <w:sz w:val="22"/>
              </w:rPr>
              <w:t>Behavior Analysis in Practice, 13</w:t>
            </w:r>
            <w:r>
              <w:rPr>
                <w:rFonts w:ascii="Times New Roman" w:hAnsi="Times New Roman" w:cs="Times New Roman"/>
                <w:bCs/>
                <w:iCs/>
                <w:sz w:val="22"/>
              </w:rPr>
              <w:t>(4), 939-949</w:t>
            </w:r>
            <w:r>
              <w:rPr>
                <w:rFonts w:ascii="Times New Roman" w:hAnsi="Times New Roman" w:cs="Times New Roman"/>
                <w:bCs/>
                <w:i/>
                <w:sz w:val="22"/>
              </w:rPr>
              <w:t xml:space="preserve">. </w:t>
            </w:r>
            <w:hyperlink r:id="rId68" w:history="1">
              <w:r>
                <w:rPr>
                  <w:rStyle w:val="Hyperlink"/>
                  <w:rFonts w:ascii="Times New Roman" w:hAnsi="Times New Roman" w:cs="Times New Roman"/>
                  <w:bCs/>
                  <w:iCs/>
                  <w:sz w:val="22"/>
                </w:rPr>
                <w:t>https://doi.org/10.1007/s40617-020-00455-6</w:t>
              </w:r>
            </w:hyperlink>
          </w:p>
        </w:tc>
      </w:tr>
      <w:tr w:rsidR="00424845" w:rsidRPr="00A04C7E" w14:paraId="58815795" w14:textId="77777777" w:rsidTr="00E90A5E">
        <w:trPr>
          <w:cantSplit/>
        </w:trPr>
        <w:tc>
          <w:tcPr>
            <w:tcW w:w="540" w:type="dxa"/>
          </w:tcPr>
          <w:p w14:paraId="5AEB8C22" w14:textId="77777777" w:rsidR="00424845" w:rsidRPr="00A04C7E" w:rsidRDefault="00424845"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 xml:space="preserve">25. </w:t>
            </w:r>
          </w:p>
        </w:tc>
        <w:tc>
          <w:tcPr>
            <w:tcW w:w="8910" w:type="dxa"/>
          </w:tcPr>
          <w:p w14:paraId="196BD2C4" w14:textId="77777777" w:rsidR="00CE3928" w:rsidRPr="00A04C7E" w:rsidRDefault="00DD6EF7" w:rsidP="00CE3928">
            <w:pPr>
              <w:snapToGrid w:val="0"/>
              <w:spacing w:before="120" w:after="120" w:line="240" w:lineRule="auto"/>
              <w:ind w:left="547" w:hanging="547"/>
              <w:rPr>
                <w:rFonts w:ascii="Times New Roman" w:hAnsi="Times New Roman" w:cs="Times New Roman"/>
                <w:iCs/>
                <w:sz w:val="22"/>
              </w:rPr>
            </w:pPr>
            <w:r>
              <w:rPr>
                <w:rFonts w:ascii="Times New Roman" w:hAnsi="Times New Roman" w:cs="Times New Roman"/>
                <w:sz w:val="22"/>
                <w:lang w:val="es-ES"/>
              </w:rPr>
              <w:t xml:space="preserve">*Marano, K., Vladescu, J., Reeve, K., Sidener, T., &amp; </w:t>
            </w:r>
            <w:r>
              <w:rPr>
                <w:rFonts w:ascii="Times New Roman" w:hAnsi="Times New Roman" w:cs="Times New Roman"/>
                <w:b/>
                <w:i/>
                <w:sz w:val="22"/>
                <w:lang w:val="es-ES"/>
              </w:rPr>
              <w:t>Cox, D.J.</w:t>
            </w:r>
            <w:r>
              <w:rPr>
                <w:rFonts w:ascii="Times New Roman" w:hAnsi="Times New Roman" w:cs="Times New Roman"/>
                <w:sz w:val="22"/>
                <w:lang w:val="es-ES"/>
              </w:rPr>
              <w:t xml:space="preserve"> (</w:t>
            </w:r>
            <w:r>
              <w:rPr>
                <w:rFonts w:ascii="Times New Roman" w:hAnsi="Times New Roman" w:cs="Times New Roman"/>
                <w:iCs/>
                <w:sz w:val="22"/>
                <w:lang w:val="es-ES"/>
              </w:rPr>
              <w:t>2020</w:t>
            </w:r>
            <w:r>
              <w:rPr>
                <w:rFonts w:ascii="Times New Roman" w:hAnsi="Times New Roman" w:cs="Times New Roman"/>
                <w:sz w:val="22"/>
                <w:lang w:val="es-ES"/>
              </w:rPr>
              <w:t xml:space="preserve">). </w:t>
            </w:r>
            <w:r>
              <w:rPr>
                <w:rFonts w:ascii="Times New Roman" w:hAnsi="Times New Roman" w:cs="Times New Roman"/>
                <w:sz w:val="22"/>
              </w:rPr>
              <w:t xml:space="preserve">A review of the literature on staff training strategies that minimize trainer involvement. </w:t>
            </w:r>
            <w:r>
              <w:rPr>
                <w:rFonts w:ascii="Times New Roman" w:hAnsi="Times New Roman" w:cs="Times New Roman"/>
                <w:i/>
                <w:sz w:val="22"/>
              </w:rPr>
              <w:t>Behavioral Interventions, 35</w:t>
            </w:r>
            <w:r>
              <w:rPr>
                <w:rFonts w:ascii="Times New Roman" w:hAnsi="Times New Roman" w:cs="Times New Roman"/>
                <w:iCs/>
                <w:sz w:val="22"/>
              </w:rPr>
              <w:t>(4), 604-641</w:t>
            </w:r>
            <w:r>
              <w:rPr>
                <w:rFonts w:ascii="Times New Roman" w:hAnsi="Times New Roman" w:cs="Times New Roman"/>
                <w:i/>
                <w:sz w:val="22"/>
              </w:rPr>
              <w:t xml:space="preserve">. </w:t>
            </w:r>
            <w:hyperlink r:id="rId69" w:history="1">
              <w:r>
                <w:rPr>
                  <w:rStyle w:val="Hyperlink"/>
                  <w:rFonts w:ascii="Times New Roman" w:hAnsi="Times New Roman" w:cs="Times New Roman"/>
                  <w:iCs/>
                  <w:sz w:val="22"/>
                </w:rPr>
                <w:t>https://doi.org/10.1002/bin.1727</w:t>
              </w:r>
            </w:hyperlink>
          </w:p>
        </w:tc>
      </w:tr>
      <w:tr w:rsidR="00772C06" w:rsidRPr="00A04C7E" w14:paraId="4C40AD49" w14:textId="77777777" w:rsidTr="00E90A5E">
        <w:trPr>
          <w:cantSplit/>
        </w:trPr>
        <w:tc>
          <w:tcPr>
            <w:tcW w:w="540" w:type="dxa"/>
          </w:tcPr>
          <w:p w14:paraId="7509D9AD" w14:textId="77777777" w:rsidR="00772C06" w:rsidRPr="00A04C7E" w:rsidRDefault="00772C06"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24.</w:t>
            </w:r>
          </w:p>
        </w:tc>
        <w:tc>
          <w:tcPr>
            <w:tcW w:w="8910" w:type="dxa"/>
          </w:tcPr>
          <w:p w14:paraId="15F0A6EE" w14:textId="77777777" w:rsidR="00CE3928" w:rsidRPr="00A04C7E" w:rsidRDefault="007543EB" w:rsidP="00CE3928">
            <w:pPr>
              <w:snapToGrid w:val="0"/>
              <w:spacing w:before="120" w:after="120" w:line="240" w:lineRule="auto"/>
              <w:ind w:left="547" w:hanging="547"/>
              <w:rPr>
                <w:rFonts w:ascii="Times New Roman" w:hAnsi="Times New Roman" w:cs="Times New Roman"/>
                <w:sz w:val="22"/>
                <w:shd w:val="clear" w:color="auto" w:fill="FFFFFF"/>
              </w:rPr>
            </w:pPr>
            <w:r>
              <w:rPr>
                <w:rFonts w:ascii="Times New Roman" w:hAnsi="Times New Roman" w:cs="Times New Roman"/>
                <w:b/>
                <w:i/>
                <w:sz w:val="22"/>
              </w:rPr>
              <w:t>Cox, D.J.</w:t>
            </w:r>
            <w:r>
              <w:rPr>
                <w:rFonts w:ascii="Times New Roman" w:hAnsi="Times New Roman" w:cs="Times New Roman"/>
                <w:sz w:val="22"/>
              </w:rPr>
              <w:t>, Brodhead, M.T., &amp; Plavnick, J. (</w:t>
            </w:r>
            <w:r>
              <w:rPr>
                <w:rFonts w:ascii="Times New Roman" w:hAnsi="Times New Roman" w:cs="Times New Roman"/>
                <w:iCs/>
                <w:sz w:val="22"/>
              </w:rPr>
              <w:t>2020</w:t>
            </w:r>
            <w:r>
              <w:rPr>
                <w:rFonts w:ascii="Times New Roman" w:hAnsi="Times New Roman" w:cs="Times New Roman"/>
                <w:sz w:val="22"/>
              </w:rPr>
              <w:t xml:space="preserve">). A proposed process for risk mitigation during the COVID-19 pandemic. </w:t>
            </w:r>
            <w:r>
              <w:rPr>
                <w:rFonts w:ascii="Times New Roman" w:hAnsi="Times New Roman" w:cs="Times New Roman"/>
                <w:i/>
                <w:sz w:val="22"/>
              </w:rPr>
              <w:t>Behavior Analysis in Practice, 13</w:t>
            </w:r>
            <w:r>
              <w:rPr>
                <w:rFonts w:ascii="Times New Roman" w:hAnsi="Times New Roman" w:cs="Times New Roman"/>
                <w:iCs/>
                <w:sz w:val="22"/>
              </w:rPr>
              <w:t>(2)</w:t>
            </w:r>
            <w:r>
              <w:rPr>
                <w:rFonts w:ascii="Times New Roman" w:hAnsi="Times New Roman" w:cs="Times New Roman"/>
                <w:i/>
                <w:sz w:val="22"/>
              </w:rPr>
              <w:t xml:space="preserve">, </w:t>
            </w:r>
            <w:r>
              <w:rPr>
                <w:rFonts w:ascii="Times New Roman" w:hAnsi="Times New Roman" w:cs="Times New Roman"/>
                <w:iCs/>
                <w:sz w:val="22"/>
              </w:rPr>
              <w:t>299-305</w:t>
            </w:r>
            <w:r>
              <w:rPr>
                <w:rFonts w:ascii="Times New Roman" w:hAnsi="Times New Roman" w:cs="Times New Roman"/>
                <w:sz w:val="22"/>
              </w:rPr>
              <w:t>.</w:t>
            </w:r>
            <w:r>
              <w:rPr>
                <w:rFonts w:ascii="Times New Roman" w:hAnsi="Times New Roman" w:cs="Times New Roman"/>
                <w:color w:val="000000" w:themeColor="text1"/>
                <w:sz w:val="22"/>
              </w:rPr>
              <w:t xml:space="preserve"> </w:t>
            </w:r>
            <w:hyperlink r:id="rId70" w:history="1">
              <w:r>
                <w:rPr>
                  <w:rStyle w:val="Hyperlink"/>
                  <w:rFonts w:ascii="Times New Roman" w:hAnsi="Times New Roman" w:cs="Times New Roman"/>
                  <w:sz w:val="22"/>
                  <w:shd w:val="clear" w:color="auto" w:fill="FFFFFF"/>
                </w:rPr>
                <w:t>https://doi.org/10.1007/s40617-020-00430-1</w:t>
              </w:r>
            </w:hyperlink>
          </w:p>
        </w:tc>
      </w:tr>
      <w:tr w:rsidR="000A1DA6" w:rsidRPr="00A04C7E" w14:paraId="0BF1BAF1" w14:textId="77777777" w:rsidTr="00E90A5E">
        <w:trPr>
          <w:cantSplit/>
        </w:trPr>
        <w:tc>
          <w:tcPr>
            <w:tcW w:w="540" w:type="dxa"/>
          </w:tcPr>
          <w:p w14:paraId="6844A588" w14:textId="77777777" w:rsidR="000A1DA6" w:rsidRPr="00A04C7E" w:rsidRDefault="000A1DA6"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23.</w:t>
            </w:r>
          </w:p>
        </w:tc>
        <w:tc>
          <w:tcPr>
            <w:tcW w:w="8910" w:type="dxa"/>
          </w:tcPr>
          <w:p w14:paraId="2C8F2E58" w14:textId="77777777" w:rsidR="00CE3928" w:rsidRPr="00A04C7E" w:rsidRDefault="007543EB" w:rsidP="00CE3928">
            <w:pPr>
              <w:snapToGrid w:val="0"/>
              <w:spacing w:before="120" w:after="120" w:line="240" w:lineRule="auto"/>
              <w:ind w:left="547" w:hanging="547"/>
              <w:rPr>
                <w:rFonts w:ascii="Times New Roman" w:hAnsi="Times New Roman" w:cs="Times New Roman"/>
                <w:iCs/>
                <w:sz w:val="22"/>
              </w:rPr>
            </w:pPr>
            <w:r>
              <w:rPr>
                <w:rFonts w:ascii="Times New Roman" w:hAnsi="Times New Roman" w:cs="Times New Roman"/>
                <w:sz w:val="22"/>
              </w:rPr>
              <w:t xml:space="preserve">Białaszek, W., *Marcowski, P., &amp; </w:t>
            </w:r>
            <w:r>
              <w:rPr>
                <w:rFonts w:ascii="Times New Roman" w:hAnsi="Times New Roman" w:cs="Times New Roman"/>
                <w:b/>
                <w:i/>
                <w:sz w:val="22"/>
              </w:rPr>
              <w:t>Cox, D.J.</w:t>
            </w:r>
            <w:r>
              <w:rPr>
                <w:rFonts w:ascii="Times New Roman" w:hAnsi="Times New Roman" w:cs="Times New Roman"/>
                <w:sz w:val="22"/>
              </w:rPr>
              <w:t xml:space="preserve"> (</w:t>
            </w:r>
            <w:r>
              <w:rPr>
                <w:rFonts w:ascii="Times New Roman" w:hAnsi="Times New Roman" w:cs="Times New Roman"/>
                <w:iCs/>
                <w:sz w:val="22"/>
              </w:rPr>
              <w:t>2020</w:t>
            </w:r>
            <w:r>
              <w:rPr>
                <w:rFonts w:ascii="Times New Roman" w:hAnsi="Times New Roman" w:cs="Times New Roman"/>
                <w:sz w:val="22"/>
              </w:rPr>
              <w:t xml:space="preserve">). Comparison of multiplicative and additive hyperbolic and hyperboloid discounting models in delayed lotteries involving gains and losses. </w:t>
            </w:r>
            <w:r>
              <w:rPr>
                <w:rFonts w:ascii="Times New Roman" w:hAnsi="Times New Roman" w:cs="Times New Roman"/>
                <w:i/>
                <w:sz w:val="22"/>
              </w:rPr>
              <w:t>PLoS ONE, 15</w:t>
            </w:r>
            <w:r>
              <w:rPr>
                <w:rFonts w:ascii="Times New Roman" w:hAnsi="Times New Roman" w:cs="Times New Roman"/>
                <w:iCs/>
                <w:sz w:val="22"/>
              </w:rPr>
              <w:t xml:space="preserve">(5), e0233337. </w:t>
            </w:r>
            <w:hyperlink r:id="rId71" w:history="1">
              <w:r>
                <w:rPr>
                  <w:rStyle w:val="Hyperlink"/>
                  <w:rFonts w:ascii="Times New Roman" w:hAnsi="Times New Roman" w:cs="Times New Roman"/>
                  <w:iCs/>
                  <w:sz w:val="22"/>
                </w:rPr>
                <w:t>https://doi.org/10.1371/journal.pone.0233337</w:t>
              </w:r>
            </w:hyperlink>
          </w:p>
        </w:tc>
      </w:tr>
      <w:tr w:rsidR="0000410A" w:rsidRPr="00A04C7E" w14:paraId="64FC5576" w14:textId="77777777" w:rsidTr="00E90A5E">
        <w:trPr>
          <w:cantSplit/>
        </w:trPr>
        <w:tc>
          <w:tcPr>
            <w:tcW w:w="540" w:type="dxa"/>
          </w:tcPr>
          <w:p w14:paraId="539D6247" w14:textId="77777777" w:rsidR="0000410A" w:rsidRPr="00A04C7E" w:rsidRDefault="0000410A"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lastRenderedPageBreak/>
              <w:t>22.</w:t>
            </w:r>
          </w:p>
        </w:tc>
        <w:tc>
          <w:tcPr>
            <w:tcW w:w="8910" w:type="dxa"/>
          </w:tcPr>
          <w:p w14:paraId="57D01682" w14:textId="77777777" w:rsidR="00CE3928" w:rsidRPr="00A04C7E" w:rsidRDefault="0000410A" w:rsidP="00CE3928">
            <w:pPr>
              <w:snapToGrid w:val="0"/>
              <w:spacing w:before="120" w:after="120" w:line="240" w:lineRule="auto"/>
              <w:ind w:left="547" w:hanging="547"/>
              <w:rPr>
                <w:rFonts w:ascii="Times New Roman" w:hAnsi="Times New Roman" w:cs="Times New Roman"/>
                <w:bCs/>
                <w:sz w:val="22"/>
              </w:rPr>
            </w:pPr>
            <w:r>
              <w:rPr>
                <w:rFonts w:ascii="Times New Roman" w:hAnsi="Times New Roman" w:cs="Times New Roman"/>
                <w:bCs/>
                <w:iCs/>
                <w:sz w:val="22"/>
              </w:rPr>
              <w:t xml:space="preserve">Garcia-Romeu, A., </w:t>
            </w:r>
            <w:r>
              <w:rPr>
                <w:rFonts w:ascii="Times New Roman" w:hAnsi="Times New Roman" w:cs="Times New Roman"/>
                <w:b/>
                <w:i/>
                <w:sz w:val="22"/>
              </w:rPr>
              <w:t>Cox, D.J.</w:t>
            </w:r>
            <w:r>
              <w:rPr>
                <w:rFonts w:ascii="Times New Roman" w:hAnsi="Times New Roman" w:cs="Times New Roman"/>
                <w:bCs/>
                <w:iCs/>
                <w:sz w:val="22"/>
              </w:rPr>
              <w:t>, Smith, K.E., Dunn, K.E., &amp; Griffiths, R.R. (</w:t>
            </w:r>
            <w:r>
              <w:rPr>
                <w:rFonts w:ascii="Times New Roman" w:hAnsi="Times New Roman" w:cs="Times New Roman"/>
                <w:bCs/>
                <w:sz w:val="22"/>
              </w:rPr>
              <w:t>2020</w:t>
            </w:r>
            <w:r>
              <w:rPr>
                <w:rFonts w:ascii="Times New Roman" w:hAnsi="Times New Roman" w:cs="Times New Roman"/>
                <w:bCs/>
                <w:iCs/>
                <w:sz w:val="22"/>
              </w:rPr>
              <w:t>). Kratom (</w:t>
            </w:r>
            <w:r>
              <w:rPr>
                <w:rFonts w:ascii="Times New Roman" w:hAnsi="Times New Roman" w:cs="Times New Roman"/>
                <w:bCs/>
                <w:i/>
                <w:sz w:val="22"/>
              </w:rPr>
              <w:t>Mitragyna speciosa</w:t>
            </w:r>
            <w:r>
              <w:rPr>
                <w:rFonts w:ascii="Times New Roman" w:hAnsi="Times New Roman" w:cs="Times New Roman"/>
                <w:bCs/>
                <w:iCs/>
                <w:sz w:val="22"/>
              </w:rPr>
              <w:t xml:space="preserve">): User demographics, use patterns, and implications for the opioid epidemic. </w:t>
            </w:r>
            <w:r>
              <w:rPr>
                <w:rFonts w:ascii="Times New Roman" w:hAnsi="Times New Roman" w:cs="Times New Roman"/>
                <w:bCs/>
                <w:i/>
                <w:sz w:val="22"/>
              </w:rPr>
              <w:t>Drug and Alcohol Dependence, 208</w:t>
            </w:r>
            <w:r>
              <w:rPr>
                <w:rFonts w:ascii="Times New Roman" w:hAnsi="Times New Roman" w:cs="Times New Roman"/>
                <w:bCs/>
                <w:sz w:val="22"/>
              </w:rPr>
              <w:t xml:space="preserve">, 107849. </w:t>
            </w:r>
            <w:hyperlink r:id="rId72" w:history="1">
              <w:r>
                <w:rPr>
                  <w:rStyle w:val="Hyperlink"/>
                  <w:rFonts w:ascii="Times New Roman" w:hAnsi="Times New Roman" w:cs="Times New Roman"/>
                  <w:bCs/>
                  <w:sz w:val="22"/>
                </w:rPr>
                <w:t>https://doi.org/10.1016/j.drugalcdep.2020.107849</w:t>
              </w:r>
            </w:hyperlink>
          </w:p>
        </w:tc>
      </w:tr>
      <w:tr w:rsidR="004F2E37" w:rsidRPr="00A04C7E" w14:paraId="1C8D296C" w14:textId="77777777" w:rsidTr="00E90A5E">
        <w:trPr>
          <w:cantSplit/>
        </w:trPr>
        <w:tc>
          <w:tcPr>
            <w:tcW w:w="540" w:type="dxa"/>
          </w:tcPr>
          <w:p w14:paraId="3F6780B6" w14:textId="77777777" w:rsidR="004F2E37" w:rsidRPr="00A04C7E" w:rsidRDefault="004F2E37"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 xml:space="preserve">21. </w:t>
            </w:r>
          </w:p>
        </w:tc>
        <w:tc>
          <w:tcPr>
            <w:tcW w:w="8910" w:type="dxa"/>
          </w:tcPr>
          <w:p w14:paraId="00C18EBA" w14:textId="77777777" w:rsidR="00CE3928" w:rsidRPr="00A04C7E" w:rsidRDefault="00505292" w:rsidP="00CE3928">
            <w:pPr>
              <w:snapToGrid w:val="0"/>
              <w:spacing w:before="120" w:after="120" w:line="240" w:lineRule="auto"/>
              <w:ind w:left="547" w:hanging="547"/>
              <w:rPr>
                <w:rFonts w:ascii="Times New Roman" w:hAnsi="Times New Roman" w:cs="Times New Roman"/>
                <w:iCs/>
                <w:sz w:val="22"/>
              </w:rPr>
            </w:pPr>
            <w:r>
              <w:rPr>
                <w:rFonts w:ascii="Times New Roman" w:hAnsi="Times New Roman" w:cs="Times New Roman"/>
                <w:b/>
                <w:i/>
                <w:sz w:val="22"/>
              </w:rPr>
              <w:t>Cox, D.J.</w:t>
            </w:r>
            <w:r>
              <w:rPr>
                <w:rFonts w:ascii="Times New Roman" w:hAnsi="Times New Roman" w:cs="Times New Roman"/>
                <w:sz w:val="22"/>
              </w:rPr>
              <w:t>, Dolan, S.B., Johnson, P, Johnson, M.W. (</w:t>
            </w:r>
            <w:r>
              <w:rPr>
                <w:rFonts w:ascii="Times New Roman" w:hAnsi="Times New Roman" w:cs="Times New Roman"/>
                <w:iCs/>
                <w:sz w:val="22"/>
              </w:rPr>
              <w:t>2020</w:t>
            </w:r>
            <w:r>
              <w:rPr>
                <w:rFonts w:ascii="Times New Roman" w:hAnsi="Times New Roman" w:cs="Times New Roman"/>
                <w:sz w:val="22"/>
              </w:rPr>
              <w:t xml:space="preserve">). Delay and probability discounting in cocaine use disorder: Comprehensive examination of money, cocaine, and health outcomes using gains and losses at multiple magnitudes. </w:t>
            </w:r>
            <w:r>
              <w:rPr>
                <w:rFonts w:ascii="Times New Roman" w:hAnsi="Times New Roman" w:cs="Times New Roman"/>
                <w:i/>
                <w:sz w:val="22"/>
              </w:rPr>
              <w:t>Experimental and Clinical Psychopharmacology, 28</w:t>
            </w:r>
            <w:r>
              <w:rPr>
                <w:rFonts w:ascii="Times New Roman" w:hAnsi="Times New Roman" w:cs="Times New Roman"/>
                <w:iCs/>
                <w:sz w:val="22"/>
              </w:rPr>
              <w:t>(6), 724-738</w:t>
            </w:r>
            <w:r>
              <w:rPr>
                <w:rFonts w:ascii="Times New Roman" w:hAnsi="Times New Roman" w:cs="Times New Roman"/>
                <w:i/>
                <w:sz w:val="22"/>
              </w:rPr>
              <w:t xml:space="preserve">. </w:t>
            </w:r>
            <w:hyperlink r:id="rId73" w:history="1">
              <w:r>
                <w:rPr>
                  <w:rStyle w:val="Hyperlink"/>
                  <w:rFonts w:ascii="Times New Roman" w:hAnsi="Times New Roman" w:cs="Times New Roman"/>
                  <w:iCs/>
                  <w:sz w:val="22"/>
                </w:rPr>
                <w:t>https://doi.org/10.1037/pha0000341</w:t>
              </w:r>
            </w:hyperlink>
          </w:p>
        </w:tc>
      </w:tr>
      <w:tr w:rsidR="002C4648" w:rsidRPr="00A04C7E" w14:paraId="241B3609" w14:textId="77777777" w:rsidTr="00E90A5E">
        <w:trPr>
          <w:cantSplit/>
        </w:trPr>
        <w:tc>
          <w:tcPr>
            <w:tcW w:w="540" w:type="dxa"/>
          </w:tcPr>
          <w:p w14:paraId="6E7AE262" w14:textId="77777777" w:rsidR="002C4648" w:rsidRPr="00A04C7E" w:rsidRDefault="008D4A62"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20.</w:t>
            </w:r>
          </w:p>
        </w:tc>
        <w:tc>
          <w:tcPr>
            <w:tcW w:w="8910" w:type="dxa"/>
          </w:tcPr>
          <w:p w14:paraId="7B4BC03F" w14:textId="77777777" w:rsidR="00CE3928" w:rsidRPr="00A04C7E" w:rsidRDefault="00A844E4" w:rsidP="00CE3928">
            <w:pPr>
              <w:snapToGrid w:val="0"/>
              <w:spacing w:before="120" w:after="120" w:line="240" w:lineRule="auto"/>
              <w:ind w:left="252" w:hanging="252"/>
              <w:rPr>
                <w:rFonts w:ascii="Times New Roman" w:hAnsi="Times New Roman" w:cs="Times New Roman"/>
                <w:sz w:val="22"/>
              </w:rPr>
            </w:pPr>
            <w:r>
              <w:rPr>
                <w:rFonts w:ascii="Times New Roman" w:hAnsi="Times New Roman" w:cs="Times New Roman"/>
                <w:b/>
                <w:i/>
                <w:sz w:val="22"/>
              </w:rPr>
              <w:t xml:space="preserve">Cox, D.J. </w:t>
            </w:r>
            <w:r>
              <w:rPr>
                <w:rFonts w:ascii="Times New Roman" w:hAnsi="Times New Roman" w:cs="Times New Roman"/>
                <w:sz w:val="22"/>
              </w:rPr>
              <w:t>(</w:t>
            </w:r>
            <w:r>
              <w:rPr>
                <w:rFonts w:ascii="Times New Roman" w:hAnsi="Times New Roman" w:cs="Times New Roman"/>
                <w:iCs/>
                <w:sz w:val="22"/>
              </w:rPr>
              <w:t>2019</w:t>
            </w:r>
            <w:r>
              <w:rPr>
                <w:rFonts w:ascii="Times New Roman" w:hAnsi="Times New Roman" w:cs="Times New Roman"/>
                <w:sz w:val="22"/>
              </w:rPr>
              <w:t xml:space="preserve">). The many functions of quantitative modeling. </w:t>
            </w:r>
            <w:r>
              <w:rPr>
                <w:rFonts w:ascii="Times New Roman" w:hAnsi="Times New Roman" w:cs="Times New Roman"/>
                <w:i/>
                <w:sz w:val="22"/>
              </w:rPr>
              <w:t>Computational Brain &amp; Behavior, 2</w:t>
            </w:r>
            <w:r>
              <w:rPr>
                <w:rFonts w:ascii="Times New Roman" w:hAnsi="Times New Roman" w:cs="Times New Roman"/>
                <w:iCs/>
                <w:sz w:val="22"/>
              </w:rPr>
              <w:t>(3-4)</w:t>
            </w:r>
            <w:r>
              <w:rPr>
                <w:rFonts w:ascii="Times New Roman" w:hAnsi="Times New Roman" w:cs="Times New Roman"/>
                <w:i/>
                <w:sz w:val="22"/>
              </w:rPr>
              <w:t xml:space="preserve">, </w:t>
            </w:r>
            <w:r>
              <w:rPr>
                <w:rFonts w:ascii="Times New Roman" w:hAnsi="Times New Roman" w:cs="Times New Roman"/>
                <w:iCs/>
                <w:sz w:val="22"/>
              </w:rPr>
              <w:t>166-169.</w:t>
            </w:r>
            <w:r>
              <w:rPr>
                <w:rFonts w:ascii="Times New Roman" w:hAnsi="Times New Roman" w:cs="Times New Roman"/>
                <w:sz w:val="22"/>
              </w:rPr>
              <w:t xml:space="preserve"> </w:t>
            </w:r>
            <w:hyperlink r:id="rId74" w:history="1">
              <w:r>
                <w:rPr>
                  <w:rStyle w:val="Hyperlink"/>
                  <w:rFonts w:ascii="Times New Roman" w:hAnsi="Times New Roman" w:cs="Times New Roman"/>
                  <w:sz w:val="22"/>
                </w:rPr>
                <w:t>https://doi.org/10.1007/s42113-019-00048-9</w:t>
              </w:r>
            </w:hyperlink>
          </w:p>
        </w:tc>
      </w:tr>
      <w:tr w:rsidR="002A2BAA" w:rsidRPr="00A04C7E" w14:paraId="1AF74053" w14:textId="77777777" w:rsidTr="00E90A5E">
        <w:trPr>
          <w:cantSplit/>
        </w:trPr>
        <w:tc>
          <w:tcPr>
            <w:tcW w:w="540" w:type="dxa"/>
          </w:tcPr>
          <w:p w14:paraId="42F4C891" w14:textId="77777777" w:rsidR="002A2BAA" w:rsidRPr="00A04C7E" w:rsidRDefault="002A2BAA"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19.</w:t>
            </w:r>
          </w:p>
        </w:tc>
        <w:tc>
          <w:tcPr>
            <w:tcW w:w="8910" w:type="dxa"/>
          </w:tcPr>
          <w:p w14:paraId="43BF3F96" w14:textId="77777777" w:rsidR="00CE3928" w:rsidRPr="00A04C7E" w:rsidRDefault="00A844E4" w:rsidP="00CE3928">
            <w:pPr>
              <w:snapToGrid w:val="0"/>
              <w:spacing w:before="120" w:after="120" w:line="240" w:lineRule="auto"/>
              <w:ind w:left="252" w:hanging="252"/>
              <w:rPr>
                <w:rFonts w:ascii="Times New Roman" w:hAnsi="Times New Roman" w:cs="Times New Roman"/>
                <w:iCs/>
                <w:color w:val="000000" w:themeColor="text1"/>
                <w:sz w:val="22"/>
              </w:rPr>
            </w:pPr>
            <w:r>
              <w:rPr>
                <w:rFonts w:ascii="Times New Roman" w:hAnsi="Times New Roman" w:cs="Times New Roman"/>
                <w:color w:val="000000" w:themeColor="text1"/>
                <w:sz w:val="22"/>
              </w:rPr>
              <w:t xml:space="preserve">Barlow, M.A., Villegas, A., &amp; </w:t>
            </w:r>
            <w:r>
              <w:rPr>
                <w:rFonts w:ascii="Times New Roman" w:hAnsi="Times New Roman" w:cs="Times New Roman"/>
                <w:b/>
                <w:i/>
                <w:color w:val="000000" w:themeColor="text1"/>
                <w:sz w:val="22"/>
              </w:rPr>
              <w:t>Cox, D.J.</w:t>
            </w:r>
            <w:r>
              <w:rPr>
                <w:rFonts w:ascii="Times New Roman" w:hAnsi="Times New Roman" w:cs="Times New Roman"/>
                <w:color w:val="000000" w:themeColor="text1"/>
                <w:sz w:val="22"/>
              </w:rPr>
              <w:t xml:space="preserve"> (</w:t>
            </w:r>
            <w:r>
              <w:rPr>
                <w:rFonts w:ascii="Times New Roman" w:hAnsi="Times New Roman" w:cs="Times New Roman"/>
                <w:iCs/>
                <w:color w:val="000000" w:themeColor="text1"/>
                <w:sz w:val="22"/>
              </w:rPr>
              <w:t>2019</w:t>
            </w:r>
            <w:r>
              <w:rPr>
                <w:rFonts w:ascii="Times New Roman" w:hAnsi="Times New Roman" w:cs="Times New Roman"/>
                <w:color w:val="000000" w:themeColor="text1"/>
                <w:sz w:val="22"/>
              </w:rPr>
              <w:t xml:space="preserve">). Still lost in translation. </w:t>
            </w:r>
            <w:r>
              <w:rPr>
                <w:rFonts w:ascii="Times New Roman" w:hAnsi="Times New Roman" w:cs="Times New Roman"/>
                <w:i/>
                <w:color w:val="000000" w:themeColor="text1"/>
                <w:sz w:val="22"/>
              </w:rPr>
              <w:t xml:space="preserve">Intellectual and Developmental Disabilities, 57, </w:t>
            </w:r>
            <w:r>
              <w:rPr>
                <w:rFonts w:ascii="Times New Roman" w:hAnsi="Times New Roman" w:cs="Times New Roman"/>
                <w:iCs/>
                <w:color w:val="000000" w:themeColor="text1"/>
                <w:sz w:val="22"/>
              </w:rPr>
              <w:t xml:space="preserve">339-340. </w:t>
            </w:r>
            <w:hyperlink r:id="rId75" w:history="1">
              <w:r>
                <w:rPr>
                  <w:rStyle w:val="Hyperlink"/>
                  <w:rFonts w:ascii="Times New Roman" w:hAnsi="Times New Roman" w:cs="Times New Roman"/>
                  <w:iCs/>
                  <w:sz w:val="22"/>
                </w:rPr>
                <w:t>https://doi.org/10.1352/1934-9556-57.4.339</w:t>
              </w:r>
            </w:hyperlink>
          </w:p>
        </w:tc>
      </w:tr>
      <w:tr w:rsidR="008D4A62" w:rsidRPr="00A04C7E" w14:paraId="23105098" w14:textId="77777777" w:rsidTr="00E90A5E">
        <w:trPr>
          <w:cantSplit/>
        </w:trPr>
        <w:tc>
          <w:tcPr>
            <w:tcW w:w="540" w:type="dxa"/>
          </w:tcPr>
          <w:p w14:paraId="1A6B7A09" w14:textId="77777777" w:rsidR="008D4A62" w:rsidRPr="00A04C7E" w:rsidRDefault="008D4A62" w:rsidP="00DE777A">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18.</w:t>
            </w:r>
          </w:p>
        </w:tc>
        <w:tc>
          <w:tcPr>
            <w:tcW w:w="8910" w:type="dxa"/>
          </w:tcPr>
          <w:p w14:paraId="2835627E" w14:textId="77777777" w:rsidR="00CE3928" w:rsidRPr="00A04C7E" w:rsidRDefault="008D4A62" w:rsidP="00CE3928">
            <w:pPr>
              <w:snapToGrid w:val="0"/>
              <w:spacing w:before="120" w:after="120" w:line="240" w:lineRule="auto"/>
              <w:ind w:left="252" w:hanging="252"/>
              <w:rPr>
                <w:rFonts w:ascii="Times New Roman" w:hAnsi="Times New Roman" w:cs="Times New Roman"/>
                <w:bCs/>
                <w:iCs/>
                <w:color w:val="000000" w:themeColor="text1"/>
                <w:sz w:val="22"/>
              </w:rPr>
            </w:pPr>
            <w:r>
              <w:rPr>
                <w:rFonts w:ascii="Times New Roman" w:hAnsi="Times New Roman" w:cs="Times New Roman"/>
                <w:bCs/>
                <w:iCs/>
                <w:color w:val="000000" w:themeColor="text1"/>
                <w:sz w:val="22"/>
              </w:rPr>
              <w:t xml:space="preserve">Brodhead, M.T., Truckenmiller, A.J., </w:t>
            </w:r>
            <w:r>
              <w:rPr>
                <w:rFonts w:ascii="Times New Roman" w:hAnsi="Times New Roman" w:cs="Times New Roman"/>
                <w:b/>
                <w:i/>
                <w:color w:val="000000" w:themeColor="text1"/>
                <w:sz w:val="22"/>
              </w:rPr>
              <w:t>Cox, D.J.</w:t>
            </w:r>
            <w:r>
              <w:rPr>
                <w:rFonts w:ascii="Times New Roman" w:hAnsi="Times New Roman" w:cs="Times New Roman"/>
                <w:bCs/>
                <w:iCs/>
                <w:color w:val="000000" w:themeColor="text1"/>
                <w:sz w:val="22"/>
              </w:rPr>
              <w:t xml:space="preserve">, Della Sala, M.R., Yough, M., &amp; Hartzheim, D.U. (2019). A multidisciplinary replication of Upper’s (1974) unsuccessful self-treatment of writer’s block. </w:t>
            </w:r>
            <w:r>
              <w:rPr>
                <w:rFonts w:ascii="Times New Roman" w:hAnsi="Times New Roman" w:cs="Times New Roman"/>
                <w:bCs/>
                <w:i/>
                <w:color w:val="000000" w:themeColor="text1"/>
                <w:sz w:val="22"/>
              </w:rPr>
              <w:t>Behavior Analysis in Practice, 12</w:t>
            </w:r>
            <w:r>
              <w:rPr>
                <w:rFonts w:ascii="Times New Roman" w:hAnsi="Times New Roman" w:cs="Times New Roman"/>
                <w:bCs/>
                <w:iCs/>
                <w:color w:val="000000" w:themeColor="text1"/>
                <w:sz w:val="22"/>
              </w:rPr>
              <w:t xml:space="preserve">, 547-547. </w:t>
            </w:r>
            <w:r>
              <w:rPr>
                <w:rFonts w:ascii="Times New Roman" w:hAnsi="Times New Roman" w:cs="Times New Roman"/>
                <w:bCs/>
                <w:iCs/>
                <w:color w:val="000000" w:themeColor="text1"/>
                <w:sz w:val="22"/>
              </w:rPr>
              <w:br/>
            </w:r>
            <w:hyperlink r:id="rId76" w:history="1">
              <w:r>
                <w:rPr>
                  <w:rStyle w:val="Hyperlink"/>
                  <w:rFonts w:ascii="Times New Roman" w:hAnsi="Times New Roman" w:cs="Times New Roman"/>
                  <w:bCs/>
                  <w:iCs/>
                  <w:sz w:val="22"/>
                </w:rPr>
                <w:t>https://doi.org/10.1007/s40617-018-00290-w</w:t>
              </w:r>
            </w:hyperlink>
          </w:p>
        </w:tc>
      </w:tr>
      <w:tr w:rsidR="00627A08" w:rsidRPr="00A04C7E" w14:paraId="57CF9214" w14:textId="77777777" w:rsidTr="00E90A5E">
        <w:trPr>
          <w:cantSplit/>
        </w:trPr>
        <w:tc>
          <w:tcPr>
            <w:tcW w:w="540" w:type="dxa"/>
          </w:tcPr>
          <w:p w14:paraId="43F0A25F"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17.</w:t>
            </w:r>
          </w:p>
        </w:tc>
        <w:tc>
          <w:tcPr>
            <w:tcW w:w="8910" w:type="dxa"/>
          </w:tcPr>
          <w:p w14:paraId="0191F779" w14:textId="77777777" w:rsidR="001715D5" w:rsidRPr="00A04C7E" w:rsidRDefault="00627A08" w:rsidP="006D28C2">
            <w:pPr>
              <w:snapToGrid w:val="0"/>
              <w:spacing w:before="120" w:after="120" w:line="240" w:lineRule="auto"/>
              <w:ind w:left="252" w:hanging="252"/>
              <w:rPr>
                <w:rFonts w:ascii="Times New Roman" w:hAnsi="Times New Roman" w:cs="Times New Roman"/>
                <w:color w:val="0000FF"/>
                <w:sz w:val="22"/>
                <w:u w:val="single"/>
              </w:rPr>
            </w:pPr>
            <w:r>
              <w:rPr>
                <w:rFonts w:ascii="Times New Roman" w:hAnsi="Times New Roman" w:cs="Times New Roman"/>
                <w:b/>
                <w:i/>
                <w:color w:val="000000" w:themeColor="text1"/>
                <w:sz w:val="22"/>
              </w:rPr>
              <w:t xml:space="preserve">Cox, D.J. </w:t>
            </w:r>
            <w:r>
              <w:rPr>
                <w:rFonts w:ascii="Times New Roman" w:hAnsi="Times New Roman" w:cs="Times New Roman"/>
                <w:color w:val="000000" w:themeColor="text1"/>
                <w:sz w:val="22"/>
              </w:rPr>
              <w:t xml:space="preserve">(2019). Ethical considerations in interdisciplinary treatments. In R.D. Rieske (Ed.), </w:t>
            </w:r>
            <w:r>
              <w:rPr>
                <w:rFonts w:ascii="Times New Roman" w:hAnsi="Times New Roman" w:cs="Times New Roman"/>
                <w:i/>
                <w:color w:val="000000" w:themeColor="text1"/>
                <w:sz w:val="22"/>
              </w:rPr>
              <w:t xml:space="preserve">Handbook of Interdisciplinary Treatments for Autism Spectrum Disorder </w:t>
            </w:r>
            <w:r>
              <w:rPr>
                <w:rFonts w:ascii="Times New Roman" w:hAnsi="Times New Roman" w:cs="Times New Roman"/>
                <w:color w:val="000000" w:themeColor="text1"/>
                <w:sz w:val="22"/>
              </w:rPr>
              <w:t xml:space="preserve">(pp. 49-61). Springer Publishing. </w:t>
            </w:r>
            <w:hyperlink r:id="rId77" w:history="1">
              <w:r>
                <w:rPr>
                  <w:rStyle w:val="Hyperlink"/>
                  <w:rFonts w:ascii="Times New Roman" w:hAnsi="Times New Roman" w:cs="Times New Roman"/>
                  <w:sz w:val="22"/>
                </w:rPr>
                <w:t>https://link.springer.com/chapter/10.1007/978-3-030-13027-5_4</w:t>
              </w:r>
            </w:hyperlink>
          </w:p>
        </w:tc>
      </w:tr>
      <w:tr w:rsidR="00627A08" w:rsidRPr="00A04C7E" w14:paraId="3FD57671" w14:textId="77777777" w:rsidTr="00E90A5E">
        <w:trPr>
          <w:cantSplit/>
        </w:trPr>
        <w:tc>
          <w:tcPr>
            <w:tcW w:w="540" w:type="dxa"/>
          </w:tcPr>
          <w:p w14:paraId="51240127"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16.</w:t>
            </w:r>
          </w:p>
        </w:tc>
        <w:tc>
          <w:tcPr>
            <w:tcW w:w="8910" w:type="dxa"/>
          </w:tcPr>
          <w:p w14:paraId="6D4D0C15"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Quigley, S.P., Blevins, P.R., </w:t>
            </w:r>
            <w:r>
              <w:rPr>
                <w:rFonts w:ascii="Times New Roman" w:hAnsi="Times New Roman" w:cs="Times New Roman"/>
                <w:b/>
                <w:i/>
                <w:color w:val="000000" w:themeColor="text1"/>
                <w:sz w:val="22"/>
              </w:rPr>
              <w:t>Cox, D.J</w:t>
            </w:r>
            <w:r>
              <w:rPr>
                <w:rFonts w:ascii="Times New Roman" w:hAnsi="Times New Roman" w:cs="Times New Roman"/>
                <w:i/>
                <w:color w:val="000000" w:themeColor="text1"/>
                <w:sz w:val="22"/>
              </w:rPr>
              <w:t xml:space="preserve">., </w:t>
            </w:r>
            <w:r>
              <w:rPr>
                <w:rFonts w:ascii="Times New Roman" w:hAnsi="Times New Roman" w:cs="Times New Roman"/>
                <w:color w:val="000000" w:themeColor="text1"/>
                <w:sz w:val="22"/>
              </w:rPr>
              <w:t xml:space="preserve">Brodhead, M.T., &amp; Kim, S. Y. (2019). An evaluation of explicit ethical statements in telehealth research with individuals with Autism Spectrum Disorders. </w:t>
            </w:r>
            <w:r>
              <w:rPr>
                <w:rFonts w:ascii="Times New Roman" w:hAnsi="Times New Roman" w:cs="Times New Roman"/>
                <w:i/>
                <w:color w:val="000000" w:themeColor="text1"/>
                <w:sz w:val="22"/>
              </w:rPr>
              <w:t>Behavior Analysis: Research &amp; Practice</w:t>
            </w:r>
            <w:r>
              <w:rPr>
                <w:rFonts w:ascii="Times New Roman" w:hAnsi="Times New Roman" w:cs="Times New Roman"/>
                <w:color w:val="000000" w:themeColor="text1"/>
                <w:sz w:val="22"/>
              </w:rPr>
              <w:t xml:space="preserve">, </w:t>
            </w:r>
            <w:r>
              <w:rPr>
                <w:rFonts w:ascii="Times New Roman" w:hAnsi="Times New Roman" w:cs="Times New Roman"/>
                <w:i/>
                <w:color w:val="000000" w:themeColor="text1"/>
                <w:sz w:val="22"/>
              </w:rPr>
              <w:t xml:space="preserve">19, </w:t>
            </w:r>
            <w:r>
              <w:rPr>
                <w:rFonts w:ascii="Times New Roman" w:hAnsi="Times New Roman" w:cs="Times New Roman"/>
                <w:color w:val="000000" w:themeColor="text1"/>
                <w:sz w:val="22"/>
              </w:rPr>
              <w:t xml:space="preserve">123-135. </w:t>
            </w:r>
            <w:hyperlink r:id="rId78" w:history="1">
              <w:r>
                <w:rPr>
                  <w:rStyle w:val="Hyperlink"/>
                  <w:rFonts w:ascii="Times New Roman" w:hAnsi="Times New Roman" w:cs="Times New Roman"/>
                  <w:sz w:val="22"/>
                </w:rPr>
                <w:t>https://doi.org/10.1037/bar0000094</w:t>
              </w:r>
            </w:hyperlink>
          </w:p>
        </w:tc>
      </w:tr>
      <w:tr w:rsidR="00627A08" w:rsidRPr="00A04C7E" w14:paraId="5A4CF7D4" w14:textId="77777777" w:rsidTr="00E90A5E">
        <w:trPr>
          <w:cantSplit/>
        </w:trPr>
        <w:tc>
          <w:tcPr>
            <w:tcW w:w="540" w:type="dxa"/>
          </w:tcPr>
          <w:p w14:paraId="7B2DADC8"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15.</w:t>
            </w:r>
          </w:p>
        </w:tc>
        <w:tc>
          <w:tcPr>
            <w:tcW w:w="8910" w:type="dxa"/>
          </w:tcPr>
          <w:p w14:paraId="2270BE9B"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lang w:val="es-ES"/>
              </w:rPr>
              <w:t xml:space="preserve">Cox, D.J., </w:t>
            </w:r>
            <w:r>
              <w:rPr>
                <w:rFonts w:ascii="Times New Roman" w:hAnsi="Times New Roman" w:cs="Times New Roman"/>
                <w:color w:val="000000" w:themeColor="text1"/>
                <w:sz w:val="22"/>
                <w:lang w:val="es-ES"/>
              </w:rPr>
              <w:t>Bol</w:t>
            </w:r>
            <m:oMath>
              <m:acc>
                <m:accPr>
                  <m:chr m:val="́"/>
                  <m:ctrlPr>
                    <w:rPr>
                      <w:rFonts w:ascii="Cambria Math" w:hAnsi="Cambria Math" w:cs="Times New Roman"/>
                      <w:i/>
                      <w:color w:val="000000" w:themeColor="text1"/>
                      <w:sz w:val="22"/>
                    </w:rPr>
                  </m:ctrlPr>
                </m:accPr>
                <m:e>
                  <m:r>
                    <m:rPr>
                      <m:sty m:val="p"/>
                    </m:rPr>
                    <w:rPr>
                      <w:rFonts w:ascii="Cambria Math" w:hAnsi="Cambria Math" w:cs="Times New Roman"/>
                      <w:color w:val="000000" w:themeColor="text1"/>
                      <w:sz w:val="22"/>
                      <w:lang w:val="es-ES"/>
                    </w:rPr>
                    <m:t>i</m:t>
                  </m:r>
                </m:e>
              </m:acc>
            </m:oMath>
            <w:r>
              <w:rPr>
                <w:rFonts w:ascii="Times New Roman" w:hAnsi="Times New Roman" w:cs="Times New Roman"/>
                <w:color w:val="000000" w:themeColor="text1"/>
                <w:sz w:val="22"/>
                <w:lang w:val="es-ES"/>
              </w:rPr>
              <w:t xml:space="preserve">var, H., &amp; Barlow, M.A. (2019). </w:t>
            </w:r>
            <w:r>
              <w:rPr>
                <w:rFonts w:ascii="Times New Roman" w:hAnsi="Times New Roman" w:cs="Times New Roman"/>
                <w:color w:val="000000" w:themeColor="text1"/>
                <w:sz w:val="22"/>
              </w:rPr>
              <w:t xml:space="preserve">Multiple control responses and resurgence of human behavior. </w:t>
            </w:r>
            <w:r>
              <w:rPr>
                <w:rFonts w:ascii="Times New Roman" w:hAnsi="Times New Roman" w:cs="Times New Roman"/>
                <w:i/>
                <w:color w:val="000000" w:themeColor="text1"/>
                <w:sz w:val="22"/>
              </w:rPr>
              <w:t>Behavioural Processes</w:t>
            </w:r>
            <w:r>
              <w:rPr>
                <w:rFonts w:ascii="Times New Roman" w:hAnsi="Times New Roman" w:cs="Times New Roman"/>
                <w:color w:val="000000" w:themeColor="text1"/>
                <w:sz w:val="22"/>
              </w:rPr>
              <w:t xml:space="preserve">, </w:t>
            </w:r>
            <w:r>
              <w:rPr>
                <w:rFonts w:ascii="Times New Roman" w:hAnsi="Times New Roman" w:cs="Times New Roman"/>
                <w:i/>
                <w:color w:val="000000" w:themeColor="text1"/>
                <w:sz w:val="22"/>
              </w:rPr>
              <w:t>159</w:t>
            </w:r>
            <w:r>
              <w:rPr>
                <w:rFonts w:ascii="Times New Roman" w:hAnsi="Times New Roman" w:cs="Times New Roman"/>
                <w:color w:val="000000" w:themeColor="text1"/>
                <w:sz w:val="22"/>
              </w:rPr>
              <w:t xml:space="preserve">, 93-99. </w:t>
            </w:r>
            <w:hyperlink r:id="rId79" w:history="1">
              <w:r>
                <w:rPr>
                  <w:rStyle w:val="Hyperlink"/>
                  <w:rFonts w:ascii="Times New Roman" w:hAnsi="Times New Roman" w:cs="Times New Roman"/>
                  <w:sz w:val="22"/>
                </w:rPr>
                <w:t>https://doi.org/10.1016/j.beproc.2018.12.003</w:t>
              </w:r>
            </w:hyperlink>
          </w:p>
        </w:tc>
      </w:tr>
      <w:tr w:rsidR="00627A08" w:rsidRPr="00A04C7E" w14:paraId="44E6F17A" w14:textId="77777777" w:rsidTr="00E90A5E">
        <w:trPr>
          <w:cantSplit/>
        </w:trPr>
        <w:tc>
          <w:tcPr>
            <w:tcW w:w="540" w:type="dxa"/>
          </w:tcPr>
          <w:p w14:paraId="55CC70B5"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14.</w:t>
            </w:r>
          </w:p>
        </w:tc>
        <w:tc>
          <w:tcPr>
            <w:tcW w:w="8910" w:type="dxa"/>
          </w:tcPr>
          <w:p w14:paraId="1F0CB0CA"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rPr>
              <w:t>Cox, D.J.</w:t>
            </w:r>
            <w:r>
              <w:rPr>
                <w:rFonts w:ascii="Times New Roman" w:hAnsi="Times New Roman" w:cs="Times New Roman"/>
                <w:color w:val="000000" w:themeColor="text1"/>
                <w:sz w:val="22"/>
              </w:rPr>
              <w:t xml:space="preserve">, &amp; Dallery, J. (2018). Verbal behavior and risky choice in humans: Exploring the boundaries of the description-experience gap. </w:t>
            </w:r>
            <w:r>
              <w:rPr>
                <w:rFonts w:ascii="Times New Roman" w:hAnsi="Times New Roman" w:cs="Times New Roman"/>
                <w:i/>
                <w:color w:val="000000" w:themeColor="text1"/>
                <w:sz w:val="22"/>
              </w:rPr>
              <w:t xml:space="preserve">Behavioural Processes, 157, </w:t>
            </w:r>
            <w:r>
              <w:rPr>
                <w:rFonts w:ascii="Times New Roman" w:hAnsi="Times New Roman" w:cs="Times New Roman"/>
                <w:color w:val="000000" w:themeColor="text1"/>
                <w:sz w:val="22"/>
              </w:rPr>
              <w:t>301-308</w:t>
            </w:r>
            <w:r>
              <w:rPr>
                <w:rFonts w:ascii="Times New Roman" w:hAnsi="Times New Roman" w:cs="Times New Roman"/>
                <w:i/>
                <w:color w:val="000000" w:themeColor="text1"/>
                <w:sz w:val="22"/>
              </w:rPr>
              <w:t xml:space="preserve"> </w:t>
            </w:r>
            <w:hyperlink r:id="rId80" w:history="1">
              <w:r>
                <w:rPr>
                  <w:rStyle w:val="Hyperlink"/>
                  <w:rFonts w:ascii="Times New Roman" w:hAnsi="Times New Roman" w:cs="Times New Roman"/>
                  <w:sz w:val="22"/>
                </w:rPr>
                <w:t>https://doi.org/10.1016/j.beproc.2018.09.002</w:t>
              </w:r>
            </w:hyperlink>
          </w:p>
        </w:tc>
      </w:tr>
      <w:tr w:rsidR="00627A08" w:rsidRPr="00A04C7E" w14:paraId="4D37AF37" w14:textId="77777777" w:rsidTr="00E90A5E">
        <w:trPr>
          <w:cantSplit/>
        </w:trPr>
        <w:tc>
          <w:tcPr>
            <w:tcW w:w="540" w:type="dxa"/>
          </w:tcPr>
          <w:p w14:paraId="6ACAA2B8"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13.</w:t>
            </w:r>
          </w:p>
        </w:tc>
        <w:tc>
          <w:tcPr>
            <w:tcW w:w="8910" w:type="dxa"/>
          </w:tcPr>
          <w:p w14:paraId="7AD15F08"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Fernand, J.K., *Amanieh, H., </w:t>
            </w:r>
            <w:r>
              <w:rPr>
                <w:rFonts w:ascii="Times New Roman" w:hAnsi="Times New Roman" w:cs="Times New Roman"/>
                <w:b/>
                <w:i/>
                <w:color w:val="000000" w:themeColor="text1"/>
                <w:sz w:val="22"/>
              </w:rPr>
              <w:t xml:space="preserve">Cox, D.J., </w:t>
            </w:r>
            <w:r>
              <w:rPr>
                <w:rFonts w:ascii="Times New Roman" w:hAnsi="Times New Roman" w:cs="Times New Roman"/>
                <w:color w:val="000000" w:themeColor="text1"/>
                <w:sz w:val="22"/>
              </w:rPr>
              <w:t>&amp; Dorey, N.R. (2018). Any reward will do: Effects of reversed contingencies on size preference with pet dogs (</w:t>
            </w:r>
            <w:r>
              <w:rPr>
                <w:rFonts w:ascii="Times New Roman" w:hAnsi="Times New Roman" w:cs="Times New Roman"/>
                <w:i/>
                <w:color w:val="000000" w:themeColor="text1"/>
                <w:sz w:val="22"/>
              </w:rPr>
              <w:t>Canis lupus familiaris)</w:t>
            </w:r>
            <w:r>
              <w:rPr>
                <w:rFonts w:ascii="Times New Roman" w:hAnsi="Times New Roman" w:cs="Times New Roman"/>
                <w:color w:val="000000" w:themeColor="text1"/>
                <w:sz w:val="22"/>
              </w:rPr>
              <w:t xml:space="preserve">. </w:t>
            </w:r>
            <w:r>
              <w:rPr>
                <w:rFonts w:ascii="Times New Roman" w:hAnsi="Times New Roman" w:cs="Times New Roman"/>
                <w:i/>
                <w:color w:val="000000" w:themeColor="text1"/>
                <w:sz w:val="22"/>
              </w:rPr>
              <w:t>Learning &amp; Behavior</w:t>
            </w:r>
            <w:r>
              <w:rPr>
                <w:rFonts w:ascii="Times New Roman" w:hAnsi="Times New Roman" w:cs="Times New Roman"/>
                <w:color w:val="000000" w:themeColor="text1"/>
                <w:sz w:val="22"/>
              </w:rPr>
              <w:t xml:space="preserve">, </w:t>
            </w:r>
            <w:r>
              <w:rPr>
                <w:rFonts w:ascii="Times New Roman" w:hAnsi="Times New Roman" w:cs="Times New Roman"/>
                <w:i/>
                <w:color w:val="000000" w:themeColor="text1"/>
                <w:sz w:val="22"/>
              </w:rPr>
              <w:t xml:space="preserve">46, </w:t>
            </w:r>
            <w:r>
              <w:rPr>
                <w:rFonts w:ascii="Times New Roman" w:hAnsi="Times New Roman" w:cs="Times New Roman"/>
                <w:color w:val="000000" w:themeColor="text1"/>
                <w:sz w:val="22"/>
              </w:rPr>
              <w:t xml:space="preserve">472-478. </w:t>
            </w:r>
            <w:hyperlink r:id="rId81" w:history="1">
              <w:r>
                <w:rPr>
                  <w:rStyle w:val="Hyperlink"/>
                  <w:rFonts w:ascii="Times New Roman" w:hAnsi="Times New Roman" w:cs="Times New Roman"/>
                  <w:sz w:val="22"/>
                </w:rPr>
                <w:t>https://doi.org/10.3758/s13420-018-0343-0</w:t>
              </w:r>
            </w:hyperlink>
          </w:p>
        </w:tc>
      </w:tr>
      <w:tr w:rsidR="00627A08" w:rsidRPr="00A04C7E" w14:paraId="06774163" w14:textId="77777777" w:rsidTr="00E90A5E">
        <w:trPr>
          <w:cantSplit/>
        </w:trPr>
        <w:tc>
          <w:tcPr>
            <w:tcW w:w="540" w:type="dxa"/>
          </w:tcPr>
          <w:p w14:paraId="6C49ADD0"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12.</w:t>
            </w:r>
          </w:p>
        </w:tc>
        <w:tc>
          <w:tcPr>
            <w:tcW w:w="8910" w:type="dxa"/>
          </w:tcPr>
          <w:p w14:paraId="619E06C9"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color w:val="000000" w:themeColor="text1"/>
                <w:sz w:val="22"/>
                <w:lang w:val="es-ES"/>
              </w:rPr>
              <w:t xml:space="preserve">Dorey, N.R., &amp; </w:t>
            </w:r>
            <w:r>
              <w:rPr>
                <w:rFonts w:ascii="Times New Roman" w:hAnsi="Times New Roman" w:cs="Times New Roman"/>
                <w:b/>
                <w:i/>
                <w:color w:val="000000" w:themeColor="text1"/>
                <w:sz w:val="22"/>
                <w:lang w:val="es-ES"/>
              </w:rPr>
              <w:t>Cox, D.J.</w:t>
            </w:r>
            <w:r>
              <w:rPr>
                <w:rFonts w:ascii="Times New Roman" w:hAnsi="Times New Roman" w:cs="Times New Roman"/>
                <w:color w:val="000000" w:themeColor="text1"/>
                <w:sz w:val="22"/>
                <w:lang w:val="es-ES"/>
              </w:rPr>
              <w:t xml:space="preserve"> (2018). </w:t>
            </w:r>
            <w:r>
              <w:rPr>
                <w:rFonts w:ascii="Times New Roman" w:hAnsi="Times New Roman" w:cs="Times New Roman"/>
                <w:color w:val="000000" w:themeColor="text1"/>
                <w:sz w:val="22"/>
              </w:rPr>
              <w:t xml:space="preserve">Function matters: A review of terminological differences in applied and basic clicker training research. </w:t>
            </w:r>
            <w:r>
              <w:rPr>
                <w:rFonts w:ascii="Times New Roman" w:hAnsi="Times New Roman" w:cs="Times New Roman"/>
                <w:i/>
                <w:color w:val="000000" w:themeColor="text1"/>
                <w:sz w:val="22"/>
              </w:rPr>
              <w:t>PeerJ.</w:t>
            </w:r>
            <w:r>
              <w:rPr>
                <w:rFonts w:ascii="Times New Roman" w:hAnsi="Times New Roman" w:cs="Times New Roman"/>
                <w:color w:val="000000" w:themeColor="text1"/>
                <w:sz w:val="22"/>
              </w:rPr>
              <w:t xml:space="preserve"> </w:t>
            </w:r>
            <w:hyperlink r:id="rId82" w:history="1">
              <w:r>
                <w:rPr>
                  <w:rStyle w:val="Hyperlink"/>
                  <w:rFonts w:ascii="Times New Roman" w:hAnsi="Times New Roman" w:cs="Times New Roman"/>
                  <w:sz w:val="22"/>
                </w:rPr>
                <w:t>https://doi.org/10.7717/peerj.5621</w:t>
              </w:r>
            </w:hyperlink>
          </w:p>
        </w:tc>
      </w:tr>
      <w:tr w:rsidR="00627A08" w:rsidRPr="00A04C7E" w14:paraId="73B7C5AC" w14:textId="77777777" w:rsidTr="00E90A5E">
        <w:trPr>
          <w:cantSplit/>
        </w:trPr>
        <w:tc>
          <w:tcPr>
            <w:tcW w:w="540" w:type="dxa"/>
          </w:tcPr>
          <w:p w14:paraId="281429D0"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11.</w:t>
            </w:r>
          </w:p>
        </w:tc>
        <w:tc>
          <w:tcPr>
            <w:tcW w:w="8910" w:type="dxa"/>
          </w:tcPr>
          <w:p w14:paraId="2894E8E8"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rPr>
              <w:t xml:space="preserve">Cox, D.J., </w:t>
            </w:r>
            <w:r>
              <w:rPr>
                <w:rFonts w:ascii="Times New Roman" w:hAnsi="Times New Roman" w:cs="Times New Roman"/>
                <w:color w:val="000000" w:themeColor="text1"/>
                <w:sz w:val="22"/>
              </w:rPr>
              <w:t xml:space="preserve">Villegas, A., &amp; Barlow, M.A. (2018). Lost in translation: A reply to Shyman (2016). </w:t>
            </w:r>
            <w:r>
              <w:rPr>
                <w:rFonts w:ascii="Times New Roman" w:hAnsi="Times New Roman" w:cs="Times New Roman"/>
                <w:i/>
                <w:color w:val="000000" w:themeColor="text1"/>
                <w:sz w:val="22"/>
              </w:rPr>
              <w:t xml:space="preserve">Intellectual and Developmental Disabilities, 56, </w:t>
            </w:r>
            <w:r>
              <w:rPr>
                <w:rFonts w:ascii="Times New Roman" w:hAnsi="Times New Roman" w:cs="Times New Roman"/>
                <w:color w:val="000000" w:themeColor="text1"/>
                <w:sz w:val="22"/>
              </w:rPr>
              <w:t xml:space="preserve">278-286. </w:t>
            </w:r>
            <w:r>
              <w:rPr>
                <w:rFonts w:ascii="Times New Roman" w:hAnsi="Times New Roman" w:cs="Times New Roman"/>
                <w:color w:val="000000" w:themeColor="text1"/>
                <w:sz w:val="22"/>
              </w:rPr>
              <w:br/>
            </w:r>
            <w:hyperlink r:id="rId83" w:history="1">
              <w:r>
                <w:rPr>
                  <w:rStyle w:val="Hyperlink"/>
                  <w:rFonts w:ascii="Times New Roman" w:hAnsi="Times New Roman" w:cs="Times New Roman"/>
                  <w:sz w:val="22"/>
                </w:rPr>
                <w:t>https://doi.org/10.1352/1934-9556-56.5.278</w:t>
              </w:r>
            </w:hyperlink>
          </w:p>
        </w:tc>
      </w:tr>
      <w:tr w:rsidR="00627A08" w:rsidRPr="00A04C7E" w14:paraId="50092A5A" w14:textId="77777777" w:rsidTr="00E90A5E">
        <w:trPr>
          <w:cantSplit/>
        </w:trPr>
        <w:tc>
          <w:tcPr>
            <w:tcW w:w="540" w:type="dxa"/>
          </w:tcPr>
          <w:p w14:paraId="6C275CEE"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lastRenderedPageBreak/>
              <w:t>10.</w:t>
            </w:r>
          </w:p>
        </w:tc>
        <w:tc>
          <w:tcPr>
            <w:tcW w:w="8910" w:type="dxa"/>
          </w:tcPr>
          <w:p w14:paraId="3D2503A2"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color w:val="000000" w:themeColor="text1"/>
                <w:sz w:val="22"/>
                <w:lang w:val="es-ES"/>
              </w:rPr>
              <w:t xml:space="preserve">*Miranda, M., *Drabek, A., &amp; </w:t>
            </w:r>
            <w:r>
              <w:rPr>
                <w:rFonts w:ascii="Times New Roman" w:hAnsi="Times New Roman" w:cs="Times New Roman"/>
                <w:b/>
                <w:i/>
                <w:color w:val="000000" w:themeColor="text1"/>
                <w:sz w:val="22"/>
                <w:lang w:val="es-ES"/>
              </w:rPr>
              <w:t>Cox, D.J.</w:t>
            </w:r>
            <w:r>
              <w:rPr>
                <w:rFonts w:ascii="Times New Roman" w:hAnsi="Times New Roman" w:cs="Times New Roman"/>
                <w:color w:val="000000" w:themeColor="text1"/>
                <w:sz w:val="22"/>
                <w:lang w:val="es-ES"/>
              </w:rPr>
              <w:t xml:space="preserve"> (2018). </w:t>
            </w:r>
            <w:r>
              <w:rPr>
                <w:rFonts w:ascii="Times New Roman" w:hAnsi="Times New Roman" w:cs="Times New Roman"/>
                <w:color w:val="000000" w:themeColor="text1"/>
                <w:sz w:val="22"/>
              </w:rPr>
              <w:t xml:space="preserve">Further comparison of 5-trial adjusting delay and probability tasks over a wide range of amounts. </w:t>
            </w:r>
            <w:r>
              <w:rPr>
                <w:rFonts w:ascii="Times New Roman" w:hAnsi="Times New Roman" w:cs="Times New Roman"/>
                <w:i/>
                <w:color w:val="000000" w:themeColor="text1"/>
                <w:sz w:val="22"/>
              </w:rPr>
              <w:t xml:space="preserve">Behavioural Processes, 157, </w:t>
            </w:r>
            <w:r>
              <w:rPr>
                <w:rFonts w:ascii="Times New Roman" w:hAnsi="Times New Roman" w:cs="Times New Roman"/>
                <w:color w:val="000000" w:themeColor="text1"/>
                <w:sz w:val="22"/>
              </w:rPr>
              <w:t xml:space="preserve">7-10. </w:t>
            </w:r>
            <w:hyperlink r:id="rId84" w:history="1">
              <w:r>
                <w:rPr>
                  <w:rStyle w:val="Hyperlink"/>
                  <w:rFonts w:ascii="Times New Roman" w:hAnsi="Times New Roman" w:cs="Times New Roman"/>
                  <w:sz w:val="22"/>
                </w:rPr>
                <w:t>https://doi.org/10.1016/j.beproc.2018.08.004</w:t>
              </w:r>
            </w:hyperlink>
          </w:p>
        </w:tc>
      </w:tr>
      <w:tr w:rsidR="00627A08" w:rsidRPr="00A04C7E" w14:paraId="01B0D5F8" w14:textId="77777777" w:rsidTr="00E90A5E">
        <w:trPr>
          <w:cantSplit/>
        </w:trPr>
        <w:tc>
          <w:tcPr>
            <w:tcW w:w="540" w:type="dxa"/>
          </w:tcPr>
          <w:p w14:paraId="0AAAA9FF"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9.</w:t>
            </w:r>
          </w:p>
        </w:tc>
        <w:tc>
          <w:tcPr>
            <w:tcW w:w="8910" w:type="dxa"/>
          </w:tcPr>
          <w:p w14:paraId="5048534F"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rPr>
              <w:t xml:space="preserve">Cox, D.J., </w:t>
            </w:r>
            <w:r>
              <w:rPr>
                <w:rFonts w:ascii="Times New Roman" w:hAnsi="Times New Roman" w:cs="Times New Roman"/>
                <w:color w:val="000000" w:themeColor="text1"/>
                <w:sz w:val="22"/>
              </w:rPr>
              <w:t xml:space="preserve">&amp; Dallery, J. (2018). Influence of second outcome on monetary discounting. </w:t>
            </w:r>
            <w:r>
              <w:rPr>
                <w:rFonts w:ascii="Times New Roman" w:hAnsi="Times New Roman" w:cs="Times New Roman"/>
                <w:i/>
                <w:color w:val="000000" w:themeColor="text1"/>
                <w:sz w:val="22"/>
              </w:rPr>
              <w:t xml:space="preserve">Behavioural Processes, 153, </w:t>
            </w:r>
            <w:r>
              <w:rPr>
                <w:rFonts w:ascii="Times New Roman" w:hAnsi="Times New Roman" w:cs="Times New Roman"/>
                <w:color w:val="000000" w:themeColor="text1"/>
                <w:sz w:val="22"/>
              </w:rPr>
              <w:t xml:space="preserve">84-91. </w:t>
            </w:r>
            <w:hyperlink r:id="rId85" w:history="1">
              <w:r>
                <w:rPr>
                  <w:rStyle w:val="Hyperlink"/>
                  <w:rFonts w:ascii="Times New Roman" w:hAnsi="Times New Roman" w:cs="Times New Roman"/>
                  <w:sz w:val="22"/>
                </w:rPr>
                <w:t>https://doi.org/10.1016/j.beproc.2018.05.012</w:t>
              </w:r>
            </w:hyperlink>
          </w:p>
        </w:tc>
      </w:tr>
      <w:tr w:rsidR="00627A08" w:rsidRPr="00A04C7E" w14:paraId="6080C3F7" w14:textId="77777777" w:rsidTr="00E90A5E">
        <w:trPr>
          <w:cantSplit/>
        </w:trPr>
        <w:tc>
          <w:tcPr>
            <w:tcW w:w="540" w:type="dxa"/>
          </w:tcPr>
          <w:p w14:paraId="780D3D84"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8.</w:t>
            </w:r>
          </w:p>
        </w:tc>
        <w:tc>
          <w:tcPr>
            <w:tcW w:w="8910" w:type="dxa"/>
          </w:tcPr>
          <w:p w14:paraId="2EFDFA86"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Brodhead, M.T., Quigley, S.P., &amp; </w:t>
            </w:r>
            <w:r>
              <w:rPr>
                <w:rFonts w:ascii="Times New Roman" w:hAnsi="Times New Roman" w:cs="Times New Roman"/>
                <w:b/>
                <w:i/>
                <w:color w:val="000000" w:themeColor="text1"/>
                <w:sz w:val="22"/>
              </w:rPr>
              <w:t>Cox, D.J.</w:t>
            </w:r>
            <w:r>
              <w:rPr>
                <w:rFonts w:ascii="Times New Roman" w:hAnsi="Times New Roman" w:cs="Times New Roman"/>
                <w:color w:val="000000" w:themeColor="text1"/>
                <w:sz w:val="22"/>
              </w:rPr>
              <w:t xml:space="preserve"> (2018). How to identify ethical practices in organizations prior to employment. </w:t>
            </w:r>
            <w:r>
              <w:rPr>
                <w:rFonts w:ascii="Times New Roman" w:hAnsi="Times New Roman" w:cs="Times New Roman"/>
                <w:i/>
                <w:color w:val="000000" w:themeColor="text1"/>
                <w:sz w:val="22"/>
              </w:rPr>
              <w:t xml:space="preserve">Behavior Analysis in Practice, 11, </w:t>
            </w:r>
            <w:r>
              <w:rPr>
                <w:rFonts w:ascii="Times New Roman" w:hAnsi="Times New Roman" w:cs="Times New Roman"/>
                <w:color w:val="000000" w:themeColor="text1"/>
                <w:sz w:val="22"/>
              </w:rPr>
              <w:t>165-173.</w:t>
            </w:r>
            <w:r>
              <w:rPr>
                <w:rFonts w:ascii="Times New Roman" w:hAnsi="Times New Roman" w:cs="Times New Roman"/>
                <w:i/>
                <w:color w:val="000000" w:themeColor="text1"/>
                <w:sz w:val="22"/>
              </w:rPr>
              <w:t xml:space="preserve"> </w:t>
            </w:r>
            <w:hyperlink r:id="rId86" w:history="1">
              <w:r>
                <w:rPr>
                  <w:rStyle w:val="Hyperlink"/>
                  <w:rFonts w:ascii="Times New Roman" w:hAnsi="Times New Roman" w:cs="Times New Roman"/>
                  <w:sz w:val="22"/>
                </w:rPr>
                <w:t>https://doi.org/10.1007/s40617-018-0235-y</w:t>
              </w:r>
            </w:hyperlink>
          </w:p>
        </w:tc>
      </w:tr>
      <w:tr w:rsidR="00627A08" w:rsidRPr="00A04C7E" w14:paraId="506E4F86" w14:textId="77777777" w:rsidTr="00E90A5E">
        <w:trPr>
          <w:cantSplit/>
        </w:trPr>
        <w:tc>
          <w:tcPr>
            <w:tcW w:w="540" w:type="dxa"/>
          </w:tcPr>
          <w:p w14:paraId="46EABA0A"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7.</w:t>
            </w:r>
          </w:p>
        </w:tc>
        <w:tc>
          <w:tcPr>
            <w:tcW w:w="8910" w:type="dxa"/>
          </w:tcPr>
          <w:p w14:paraId="35EFED45"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color w:val="000000" w:themeColor="text1"/>
                <w:sz w:val="22"/>
              </w:rPr>
              <w:t>Bol</w:t>
            </w:r>
            <m:oMath>
              <m:acc>
                <m:accPr>
                  <m:chr m:val="́"/>
                  <m:ctrlPr>
                    <w:rPr>
                      <w:rFonts w:ascii="Cambria Math" w:hAnsi="Cambria Math" w:cs="Times New Roman"/>
                      <w:i/>
                      <w:color w:val="000000" w:themeColor="text1"/>
                      <w:sz w:val="22"/>
                    </w:rPr>
                  </m:ctrlPr>
                </m:accPr>
                <m:e>
                  <m:r>
                    <m:rPr>
                      <m:sty m:val="p"/>
                    </m:rPr>
                    <w:rPr>
                      <w:rFonts w:ascii="Cambria Math" w:hAnsi="Cambria Math" w:cs="Times New Roman"/>
                      <w:color w:val="000000" w:themeColor="text1"/>
                      <w:sz w:val="22"/>
                    </w:rPr>
                    <m:t>i</m:t>
                  </m:r>
                </m:e>
              </m:acc>
            </m:oMath>
            <w:r>
              <w:rPr>
                <w:rFonts w:ascii="Times New Roman" w:hAnsi="Times New Roman" w:cs="Times New Roman"/>
                <w:color w:val="000000" w:themeColor="text1"/>
                <w:sz w:val="22"/>
              </w:rPr>
              <w:t xml:space="preserve">var, H., </w:t>
            </w:r>
            <w:r>
              <w:rPr>
                <w:rFonts w:ascii="Times New Roman" w:hAnsi="Times New Roman" w:cs="Times New Roman"/>
                <w:b/>
                <w:i/>
                <w:color w:val="000000" w:themeColor="text1"/>
                <w:sz w:val="22"/>
              </w:rPr>
              <w:t xml:space="preserve">Cox, D.J., </w:t>
            </w:r>
            <w:r>
              <w:rPr>
                <w:rFonts w:ascii="Times New Roman" w:hAnsi="Times New Roman" w:cs="Times New Roman"/>
                <w:color w:val="000000" w:themeColor="text1"/>
                <w:sz w:val="22"/>
              </w:rPr>
              <w:t xml:space="preserve">Barlow, M.A., &amp; Dallery, J. (2017). Evaluating resurgence procedures in a human operant laboratory. </w:t>
            </w:r>
            <w:r>
              <w:rPr>
                <w:rFonts w:ascii="Times New Roman" w:hAnsi="Times New Roman" w:cs="Times New Roman"/>
                <w:i/>
                <w:color w:val="000000" w:themeColor="text1"/>
                <w:sz w:val="22"/>
              </w:rPr>
              <w:t xml:space="preserve">Behavioural Processes, 140, </w:t>
            </w:r>
            <w:r>
              <w:rPr>
                <w:rFonts w:ascii="Times New Roman" w:hAnsi="Times New Roman" w:cs="Times New Roman"/>
                <w:color w:val="000000" w:themeColor="text1"/>
                <w:sz w:val="22"/>
              </w:rPr>
              <w:t>150-160</w:t>
            </w:r>
            <w:r>
              <w:rPr>
                <w:rFonts w:ascii="Times New Roman" w:hAnsi="Times New Roman" w:cs="Times New Roman"/>
                <w:i/>
                <w:color w:val="000000" w:themeColor="text1"/>
                <w:sz w:val="22"/>
              </w:rPr>
              <w:t xml:space="preserve">. </w:t>
            </w:r>
            <w:hyperlink r:id="rId87" w:history="1">
              <w:r>
                <w:rPr>
                  <w:rStyle w:val="Hyperlink"/>
                  <w:rFonts w:ascii="Times New Roman" w:hAnsi="Times New Roman" w:cs="Times New Roman"/>
                  <w:sz w:val="22"/>
                </w:rPr>
                <w:t>https://doi.org/10.1016/j.beproc.2017.05.004</w:t>
              </w:r>
            </w:hyperlink>
          </w:p>
        </w:tc>
      </w:tr>
      <w:tr w:rsidR="00627A08" w:rsidRPr="00A04C7E" w14:paraId="53A56C57" w14:textId="77777777" w:rsidTr="00E90A5E">
        <w:trPr>
          <w:cantSplit/>
        </w:trPr>
        <w:tc>
          <w:tcPr>
            <w:tcW w:w="540" w:type="dxa"/>
          </w:tcPr>
          <w:p w14:paraId="32EDB141"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6.</w:t>
            </w:r>
          </w:p>
        </w:tc>
        <w:tc>
          <w:tcPr>
            <w:tcW w:w="8910" w:type="dxa"/>
          </w:tcPr>
          <w:p w14:paraId="63B5E1D4"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rPr>
              <w:t>Cox, D.J</w:t>
            </w:r>
            <w:r>
              <w:rPr>
                <w:rFonts w:ascii="Times New Roman" w:hAnsi="Times New Roman" w:cs="Times New Roman"/>
                <w:b/>
                <w:color w:val="000000" w:themeColor="text1"/>
                <w:sz w:val="22"/>
              </w:rPr>
              <w:t>.</w:t>
            </w:r>
            <w:r>
              <w:rPr>
                <w:rFonts w:ascii="Times New Roman" w:hAnsi="Times New Roman" w:cs="Times New Roman"/>
                <w:color w:val="000000" w:themeColor="text1"/>
                <w:sz w:val="22"/>
              </w:rPr>
              <w:t>,</w:t>
            </w:r>
            <w:r>
              <w:rPr>
                <w:rFonts w:ascii="Times New Roman" w:hAnsi="Times New Roman" w:cs="Times New Roman"/>
                <w:i/>
                <w:color w:val="000000" w:themeColor="text1"/>
                <w:sz w:val="22"/>
              </w:rPr>
              <w:t xml:space="preserve"> </w:t>
            </w:r>
            <w:r>
              <w:rPr>
                <w:rFonts w:ascii="Times New Roman" w:hAnsi="Times New Roman" w:cs="Times New Roman"/>
                <w:color w:val="000000" w:themeColor="text1"/>
                <w:sz w:val="22"/>
              </w:rPr>
              <w:t xml:space="preserve">Sosine, J., &amp; Dallery, J. (2017). Application of the matching law to pitch selection in professional baseball. </w:t>
            </w:r>
            <w:r>
              <w:rPr>
                <w:rFonts w:ascii="Times New Roman" w:hAnsi="Times New Roman" w:cs="Times New Roman"/>
                <w:i/>
                <w:color w:val="000000" w:themeColor="text1"/>
                <w:sz w:val="22"/>
              </w:rPr>
              <w:t xml:space="preserve">Journal of Applied Behavior Analysis, 50, </w:t>
            </w:r>
            <w:r>
              <w:rPr>
                <w:rFonts w:ascii="Times New Roman" w:hAnsi="Times New Roman" w:cs="Times New Roman"/>
                <w:color w:val="000000" w:themeColor="text1"/>
                <w:sz w:val="22"/>
              </w:rPr>
              <w:t>393-406</w:t>
            </w:r>
            <w:r>
              <w:rPr>
                <w:rFonts w:ascii="Times New Roman" w:hAnsi="Times New Roman" w:cs="Times New Roman"/>
                <w:i/>
                <w:color w:val="000000" w:themeColor="text1"/>
                <w:sz w:val="22"/>
              </w:rPr>
              <w:t xml:space="preserve">. </w:t>
            </w:r>
            <w:hyperlink r:id="rId88" w:history="1">
              <w:r>
                <w:rPr>
                  <w:rStyle w:val="Hyperlink"/>
                  <w:rFonts w:ascii="Times New Roman" w:hAnsi="Times New Roman" w:cs="Times New Roman"/>
                  <w:sz w:val="22"/>
                </w:rPr>
                <w:t>https://doi.org/10.1002/jaba.381</w:t>
              </w:r>
            </w:hyperlink>
          </w:p>
        </w:tc>
      </w:tr>
      <w:tr w:rsidR="00627A08" w:rsidRPr="00A04C7E" w14:paraId="77410B7C" w14:textId="77777777" w:rsidTr="00E90A5E">
        <w:trPr>
          <w:cantSplit/>
        </w:trPr>
        <w:tc>
          <w:tcPr>
            <w:tcW w:w="540" w:type="dxa"/>
          </w:tcPr>
          <w:p w14:paraId="0C3A15C8"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5.</w:t>
            </w:r>
          </w:p>
        </w:tc>
        <w:tc>
          <w:tcPr>
            <w:tcW w:w="8910" w:type="dxa"/>
          </w:tcPr>
          <w:p w14:paraId="2B625AC5"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Bialeszek, W., Marcowski, P., &amp; </w:t>
            </w:r>
            <w:r>
              <w:rPr>
                <w:rFonts w:ascii="Times New Roman" w:hAnsi="Times New Roman" w:cs="Times New Roman"/>
                <w:b/>
                <w:i/>
                <w:color w:val="000000" w:themeColor="text1"/>
                <w:sz w:val="22"/>
              </w:rPr>
              <w:t>Cox, D.J.</w:t>
            </w:r>
            <w:r>
              <w:rPr>
                <w:rFonts w:ascii="Times New Roman" w:hAnsi="Times New Roman" w:cs="Times New Roman"/>
                <w:color w:val="000000" w:themeColor="text1"/>
                <w:sz w:val="22"/>
              </w:rPr>
              <w:t xml:space="preserve"> (2017). Differences in delay, but not probability, discounting in smokers, never smokers, and current e-cigarette users. </w:t>
            </w:r>
            <w:r>
              <w:rPr>
                <w:rFonts w:ascii="Times New Roman" w:hAnsi="Times New Roman" w:cs="Times New Roman"/>
                <w:i/>
                <w:color w:val="000000" w:themeColor="text1"/>
                <w:sz w:val="22"/>
              </w:rPr>
              <w:t xml:space="preserve">The Psychological Record, 67, </w:t>
            </w:r>
            <w:r>
              <w:rPr>
                <w:rFonts w:ascii="Times New Roman" w:hAnsi="Times New Roman" w:cs="Times New Roman"/>
                <w:color w:val="000000" w:themeColor="text1"/>
                <w:sz w:val="22"/>
              </w:rPr>
              <w:t xml:space="preserve">223-230. </w:t>
            </w:r>
            <w:hyperlink r:id="rId89" w:history="1">
              <w:r>
                <w:rPr>
                  <w:rStyle w:val="Hyperlink"/>
                  <w:rFonts w:ascii="Times New Roman" w:hAnsi="Times New Roman" w:cs="Times New Roman"/>
                  <w:sz w:val="22"/>
                </w:rPr>
                <w:t>https://doi.org/10.1007/s40732-017-0244-1</w:t>
              </w:r>
            </w:hyperlink>
          </w:p>
        </w:tc>
      </w:tr>
      <w:tr w:rsidR="00627A08" w:rsidRPr="00A04C7E" w14:paraId="3439F27C" w14:textId="77777777" w:rsidTr="00E90A5E">
        <w:trPr>
          <w:cantSplit/>
        </w:trPr>
        <w:tc>
          <w:tcPr>
            <w:tcW w:w="540" w:type="dxa"/>
          </w:tcPr>
          <w:p w14:paraId="15627EAC"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4.</w:t>
            </w:r>
          </w:p>
        </w:tc>
        <w:tc>
          <w:tcPr>
            <w:tcW w:w="8910" w:type="dxa"/>
          </w:tcPr>
          <w:p w14:paraId="7EA2523D"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rPr>
              <w:t>Cox, D</w:t>
            </w:r>
            <w:r>
              <w:rPr>
                <w:rFonts w:ascii="Times New Roman" w:hAnsi="Times New Roman" w:cs="Times New Roman"/>
                <w:color w:val="000000" w:themeColor="text1"/>
                <w:sz w:val="22"/>
              </w:rPr>
              <w:t>.</w:t>
            </w:r>
            <w:r>
              <w:rPr>
                <w:rFonts w:ascii="Times New Roman" w:hAnsi="Times New Roman" w:cs="Times New Roman"/>
                <w:b/>
                <w:i/>
                <w:color w:val="000000" w:themeColor="text1"/>
                <w:sz w:val="22"/>
              </w:rPr>
              <w:t xml:space="preserve">J. </w:t>
            </w:r>
            <w:r>
              <w:rPr>
                <w:rFonts w:ascii="Times New Roman" w:hAnsi="Times New Roman" w:cs="Times New Roman"/>
                <w:color w:val="000000" w:themeColor="text1"/>
                <w:sz w:val="22"/>
              </w:rPr>
              <w:t xml:space="preserve">(2016). Developing coalitions for effective action: </w:t>
            </w:r>
            <w:r>
              <w:rPr>
                <w:rFonts w:ascii="Times New Roman" w:hAnsi="Times New Roman" w:cs="Times New Roman"/>
                <w:i/>
                <w:color w:val="000000" w:themeColor="text1"/>
                <w:sz w:val="22"/>
              </w:rPr>
              <w:t>The Five Horsemen of the Modern World: Climate, Food, Water, Disease, and Obesity.</w:t>
            </w:r>
            <w:r>
              <w:rPr>
                <w:rFonts w:ascii="Times New Roman" w:hAnsi="Times New Roman" w:cs="Times New Roman"/>
                <w:color w:val="000000" w:themeColor="text1"/>
                <w:sz w:val="22"/>
              </w:rPr>
              <w:t xml:space="preserve"> By, Daniel Callahan. </w:t>
            </w:r>
            <w:r>
              <w:rPr>
                <w:rFonts w:ascii="Times New Roman" w:hAnsi="Times New Roman" w:cs="Times New Roman"/>
                <w:i/>
                <w:color w:val="000000" w:themeColor="text1"/>
                <w:sz w:val="22"/>
              </w:rPr>
              <w:t xml:space="preserve">Behavior and Social Issues, 25, </w:t>
            </w:r>
            <w:r>
              <w:rPr>
                <w:rFonts w:ascii="Times New Roman" w:hAnsi="Times New Roman" w:cs="Times New Roman"/>
                <w:color w:val="000000" w:themeColor="text1"/>
                <w:sz w:val="22"/>
              </w:rPr>
              <w:t>99-102</w:t>
            </w:r>
            <w:r>
              <w:rPr>
                <w:rFonts w:ascii="Times New Roman" w:hAnsi="Times New Roman" w:cs="Times New Roman"/>
                <w:i/>
                <w:color w:val="000000" w:themeColor="text1"/>
                <w:sz w:val="22"/>
              </w:rPr>
              <w:t xml:space="preserve">. </w:t>
            </w:r>
            <w:hyperlink r:id="rId90" w:history="1">
              <w:r>
                <w:rPr>
                  <w:rStyle w:val="Hyperlink"/>
                  <w:rFonts w:ascii="Times New Roman" w:hAnsi="Times New Roman" w:cs="Times New Roman"/>
                  <w:sz w:val="22"/>
                </w:rPr>
                <w:t>https://doi.org/10.5210/bsi.v.25i0.6871</w:t>
              </w:r>
            </w:hyperlink>
          </w:p>
        </w:tc>
      </w:tr>
      <w:tr w:rsidR="00627A08" w:rsidRPr="00A04C7E" w14:paraId="2593C692" w14:textId="77777777" w:rsidTr="00E90A5E">
        <w:trPr>
          <w:cantSplit/>
        </w:trPr>
        <w:tc>
          <w:tcPr>
            <w:tcW w:w="540" w:type="dxa"/>
          </w:tcPr>
          <w:p w14:paraId="2E185058"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3.</w:t>
            </w:r>
          </w:p>
        </w:tc>
        <w:tc>
          <w:tcPr>
            <w:tcW w:w="8910" w:type="dxa"/>
          </w:tcPr>
          <w:p w14:paraId="75CF1CE0" w14:textId="77777777" w:rsidR="00CE3928" w:rsidRPr="00A04C7E" w:rsidRDefault="00627A08" w:rsidP="00CE392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rPr>
              <w:t>Cox, D.J.,</w:t>
            </w:r>
            <w:r>
              <w:rPr>
                <w:rFonts w:ascii="Times New Roman" w:hAnsi="Times New Roman" w:cs="Times New Roman"/>
                <w:i/>
                <w:color w:val="000000" w:themeColor="text1"/>
                <w:sz w:val="22"/>
              </w:rPr>
              <w:t xml:space="preserve"> </w:t>
            </w:r>
            <w:r>
              <w:rPr>
                <w:rFonts w:ascii="Times New Roman" w:hAnsi="Times New Roman" w:cs="Times New Roman"/>
                <w:color w:val="000000" w:themeColor="text1"/>
                <w:sz w:val="22"/>
              </w:rPr>
              <w:t xml:space="preserve">&amp; Dallery, J. (2016). Effects of delay and probability combinations on discounting in humans. </w:t>
            </w:r>
            <w:r>
              <w:rPr>
                <w:rFonts w:ascii="Times New Roman" w:hAnsi="Times New Roman" w:cs="Times New Roman"/>
                <w:i/>
                <w:color w:val="000000" w:themeColor="text1"/>
                <w:sz w:val="22"/>
              </w:rPr>
              <w:t xml:space="preserve">Behavioural Processes, 131, </w:t>
            </w:r>
            <w:r>
              <w:rPr>
                <w:rFonts w:ascii="Times New Roman" w:hAnsi="Times New Roman" w:cs="Times New Roman"/>
                <w:color w:val="000000" w:themeColor="text1"/>
                <w:sz w:val="22"/>
              </w:rPr>
              <w:t xml:space="preserve">15-23. </w:t>
            </w:r>
            <w:hyperlink r:id="rId91" w:history="1">
              <w:r>
                <w:rPr>
                  <w:rStyle w:val="Hyperlink"/>
                  <w:rFonts w:ascii="Times New Roman" w:hAnsi="Times New Roman" w:cs="Times New Roman"/>
                  <w:sz w:val="22"/>
                </w:rPr>
                <w:t>https://doi.org/10.1016/j.beproc.2016.08.002</w:t>
              </w:r>
            </w:hyperlink>
          </w:p>
        </w:tc>
      </w:tr>
      <w:tr w:rsidR="00627A08" w:rsidRPr="00A04C7E" w14:paraId="293391B7" w14:textId="77777777" w:rsidTr="00E90A5E">
        <w:trPr>
          <w:cantSplit/>
          <w:trHeight w:val="567"/>
        </w:trPr>
        <w:tc>
          <w:tcPr>
            <w:tcW w:w="540" w:type="dxa"/>
          </w:tcPr>
          <w:p w14:paraId="313598FF"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2.</w:t>
            </w:r>
          </w:p>
        </w:tc>
        <w:tc>
          <w:tcPr>
            <w:tcW w:w="8910" w:type="dxa"/>
          </w:tcPr>
          <w:p w14:paraId="703B2CD3" w14:textId="77777777" w:rsidR="00627A08" w:rsidRPr="00A04C7E" w:rsidRDefault="00627A08" w:rsidP="00DE777A">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
                <w:i/>
                <w:color w:val="000000" w:themeColor="text1"/>
                <w:sz w:val="22"/>
              </w:rPr>
              <w:t>Cox, D.J.</w:t>
            </w:r>
            <w:r>
              <w:rPr>
                <w:rFonts w:ascii="Times New Roman" w:hAnsi="Times New Roman" w:cs="Times New Roman"/>
                <w:color w:val="000000" w:themeColor="text1"/>
                <w:sz w:val="22"/>
              </w:rPr>
              <w:t xml:space="preserve"> (2016). A brief overview of within-subject experimental design logic for individuals with ASD. </w:t>
            </w:r>
            <w:r>
              <w:rPr>
                <w:rFonts w:ascii="Times New Roman" w:hAnsi="Times New Roman" w:cs="Times New Roman"/>
                <w:i/>
                <w:color w:val="000000" w:themeColor="text1"/>
                <w:sz w:val="22"/>
              </w:rPr>
              <w:t>Journal of Autism &amp; Related Disabilities, 2, 3</w:t>
            </w:r>
            <w:r>
              <w:rPr>
                <w:rFonts w:ascii="Times New Roman" w:hAnsi="Times New Roman" w:cs="Times New Roman"/>
                <w:color w:val="000000" w:themeColor="text1"/>
                <w:sz w:val="22"/>
              </w:rPr>
              <w:t>, 1025-1030.</w:t>
            </w:r>
          </w:p>
        </w:tc>
      </w:tr>
      <w:tr w:rsidR="00627A08" w:rsidRPr="00A04C7E" w14:paraId="37938B08" w14:textId="77777777" w:rsidTr="00060250">
        <w:trPr>
          <w:cantSplit/>
          <w:trHeight w:val="87"/>
        </w:trPr>
        <w:tc>
          <w:tcPr>
            <w:tcW w:w="540" w:type="dxa"/>
          </w:tcPr>
          <w:p w14:paraId="3A69E515" w14:textId="77777777" w:rsidR="00627A08" w:rsidRPr="00A04C7E" w:rsidRDefault="00627A08" w:rsidP="00DE777A">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w:t>
            </w:r>
          </w:p>
        </w:tc>
        <w:tc>
          <w:tcPr>
            <w:tcW w:w="8910" w:type="dxa"/>
          </w:tcPr>
          <w:p w14:paraId="0B863B09" w14:textId="77777777" w:rsidR="00F128F0" w:rsidRPr="00A04C7E" w:rsidRDefault="00627A08" w:rsidP="00F128F0">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color w:val="000000" w:themeColor="text1"/>
                <w:sz w:val="22"/>
              </w:rPr>
              <w:t>Cox, D.J</w:t>
            </w:r>
            <w:r>
              <w:rPr>
                <w:rFonts w:ascii="Times New Roman" w:hAnsi="Times New Roman" w:cs="Times New Roman"/>
                <w:b/>
                <w:color w:val="000000" w:themeColor="text1"/>
                <w:sz w:val="22"/>
              </w:rPr>
              <w:t>.</w:t>
            </w:r>
            <w:r>
              <w:rPr>
                <w:rFonts w:ascii="Times New Roman" w:hAnsi="Times New Roman" w:cs="Times New Roman"/>
                <w:color w:val="000000" w:themeColor="text1"/>
                <w:sz w:val="22"/>
              </w:rPr>
              <w:t xml:space="preserve"> (2012). From Interdisciplinary to Integrated Care of the Child with Autism: The Essential Role for a Code of Ethics. </w:t>
            </w:r>
            <w:r>
              <w:rPr>
                <w:rFonts w:ascii="Times New Roman" w:hAnsi="Times New Roman" w:cs="Times New Roman"/>
                <w:i/>
                <w:color w:val="000000" w:themeColor="text1"/>
                <w:sz w:val="22"/>
              </w:rPr>
              <w:t xml:space="preserve">Journal of Autism and Developmental Disorders, 42, </w:t>
            </w:r>
            <w:r>
              <w:rPr>
                <w:rFonts w:ascii="Times New Roman" w:hAnsi="Times New Roman" w:cs="Times New Roman"/>
                <w:color w:val="000000" w:themeColor="text1"/>
                <w:sz w:val="22"/>
              </w:rPr>
              <w:t xml:space="preserve">2729-2738. </w:t>
            </w:r>
            <w:hyperlink r:id="rId92" w:history="1">
              <w:r>
                <w:rPr>
                  <w:rStyle w:val="Hyperlink"/>
                  <w:rFonts w:ascii="Times New Roman" w:hAnsi="Times New Roman" w:cs="Times New Roman"/>
                  <w:sz w:val="22"/>
                </w:rPr>
                <w:t>https://doi.org/10.1007/s10803-012-1530-z</w:t>
              </w:r>
            </w:hyperlink>
          </w:p>
        </w:tc>
      </w:tr>
    </w:tbl>
    <w:p w14:paraId="324985AD" w14:textId="77777777" w:rsidR="005D3AD4" w:rsidRPr="00A04C7E" w:rsidRDefault="005D3AD4" w:rsidP="0032375C">
      <w:pPr>
        <w:ind w:left="540" w:hanging="540"/>
        <w:rPr>
          <w:rFonts w:ascii="Times New Roman" w:hAnsi="Times New Roman" w:cs="Times New Roman"/>
          <w:b/>
          <w:sz w:val="18"/>
          <w:szCs w:val="18"/>
        </w:rPr>
      </w:pPr>
    </w:p>
    <w:p w14:paraId="499A1A89" w14:textId="77777777" w:rsidR="007F7459" w:rsidRDefault="007F7459" w:rsidP="00D31926">
      <w:pPr>
        <w:rPr>
          <w:rFonts w:ascii="Times New Roman" w:hAnsi="Times New Roman" w:cs="Times New Roman"/>
          <w:b/>
          <w:sz w:val="22"/>
        </w:rPr>
      </w:pPr>
    </w:p>
    <w:p w14:paraId="37F8C7B2" w14:textId="77777777" w:rsidR="00CF21FE" w:rsidRDefault="00CF21FE" w:rsidP="00D31926">
      <w:pPr>
        <w:rPr>
          <w:rFonts w:ascii="Times New Roman" w:hAnsi="Times New Roman" w:cs="Times New Roman"/>
          <w:b/>
          <w:sz w:val="22"/>
        </w:rPr>
      </w:pPr>
    </w:p>
    <w:p w14:paraId="5E11CDE8" w14:textId="77777777" w:rsidR="004F2E37" w:rsidRPr="00A04C7E" w:rsidRDefault="00462D10" w:rsidP="00D31926">
      <w:pPr>
        <w:rPr>
          <w:rFonts w:ascii="Times New Roman" w:hAnsi="Times New Roman" w:cs="Times New Roman"/>
          <w:b/>
          <w:sz w:val="22"/>
        </w:rPr>
      </w:pPr>
      <w:r>
        <w:rPr>
          <w:rFonts w:ascii="Times New Roman" w:hAnsi="Times New Roman" w:cs="Times New Roman"/>
          <w:b/>
          <w:sz w:val="22"/>
        </w:rPr>
        <w:t xml:space="preserve">In Review </w:t>
      </w:r>
      <w:r>
        <w:rPr>
          <w:rFonts w:ascii="Times New Roman" w:hAnsi="Times New Roman" w:cs="Times New Roman"/>
          <w:sz w:val="22"/>
        </w:rPr>
        <w:t>(*student/mentee at time of project initiation)</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910"/>
      </w:tblGrid>
      <w:tr w:rsidR="00FC245E" w:rsidRPr="00A04C7E" w14:paraId="33371177" w14:textId="77777777" w:rsidTr="00766738">
        <w:trPr>
          <w:cantSplit/>
        </w:trPr>
        <w:tc>
          <w:tcPr>
            <w:tcW w:w="540" w:type="dxa"/>
          </w:tcPr>
          <w:p w14:paraId="6C1519BE" w14:textId="77777777" w:rsidR="00FC245E" w:rsidRDefault="00FC245E"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17.</w:t>
            </w:r>
          </w:p>
        </w:tc>
        <w:tc>
          <w:tcPr>
            <w:tcW w:w="8910" w:type="dxa"/>
          </w:tcPr>
          <w:p w14:paraId="00896D69" w14:textId="77777777" w:rsidR="00FC245E" w:rsidRPr="00FC245E" w:rsidRDefault="00FC245E" w:rsidP="00DA778A">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iCs/>
                <w:sz w:val="22"/>
              </w:rPr>
              <w:t xml:space="preserve">). Difficulty ≠ Unpredictable: Commentary on Shermer (2026). </w:t>
            </w:r>
            <w:r>
              <w:rPr>
                <w:rFonts w:ascii="Times New Roman" w:hAnsi="Times New Roman" w:cs="Times New Roman"/>
                <w:bCs/>
                <w:i/>
                <w:sz w:val="22"/>
              </w:rPr>
              <w:t>Behavior Analysis: Research and Practice</w:t>
            </w:r>
            <w:r>
              <w:rPr>
                <w:rFonts w:ascii="Times New Roman" w:hAnsi="Times New Roman" w:cs="Times New Roman"/>
                <w:bCs/>
                <w:iCs/>
                <w:sz w:val="22"/>
              </w:rPr>
              <w:t xml:space="preserve">. </w:t>
            </w:r>
          </w:p>
        </w:tc>
      </w:tr>
      <w:tr w:rsidR="00A539B5" w:rsidRPr="00A04C7E" w14:paraId="6AEFD2D1" w14:textId="77777777" w:rsidTr="00766738">
        <w:trPr>
          <w:cantSplit/>
        </w:trPr>
        <w:tc>
          <w:tcPr>
            <w:tcW w:w="540" w:type="dxa"/>
          </w:tcPr>
          <w:p w14:paraId="62A5BE2C" w14:textId="77777777" w:rsidR="00A539B5" w:rsidRDefault="00A539B5"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16.</w:t>
            </w:r>
          </w:p>
        </w:tc>
        <w:tc>
          <w:tcPr>
            <w:tcW w:w="8910" w:type="dxa"/>
          </w:tcPr>
          <w:p w14:paraId="0B7D8F51" w14:textId="77777777" w:rsidR="00A539B5" w:rsidRPr="00A539B5" w:rsidRDefault="00A539B5" w:rsidP="00DA778A">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Cs/>
                <w:iCs/>
                <w:sz w:val="22"/>
              </w:rPr>
              <w:t xml:space="preserve">Cordeiro, M. C., </w:t>
            </w:r>
            <w:r>
              <w:rPr>
                <w:rFonts w:ascii="Times New Roman" w:hAnsi="Times New Roman" w:cs="Times New Roman"/>
                <w:b/>
                <w:i/>
                <w:sz w:val="22"/>
              </w:rPr>
              <w:t>Cox, D. J.</w:t>
            </w:r>
            <w:r>
              <w:rPr>
                <w:rFonts w:ascii="Times New Roman" w:hAnsi="Times New Roman" w:cs="Times New Roman"/>
                <w:bCs/>
                <w:iCs/>
                <w:sz w:val="22"/>
              </w:rPr>
              <w:t>, &amp; Yamaguchi, M. (</w:t>
            </w:r>
            <w:r>
              <w:rPr>
                <w:rFonts w:ascii="Times New Roman" w:hAnsi="Times New Roman" w:cs="Times New Roman"/>
                <w:bCs/>
                <w:i/>
                <w:sz w:val="22"/>
              </w:rPr>
              <w:t>in review</w:t>
            </w:r>
            <w:r>
              <w:rPr>
                <w:rFonts w:ascii="Times New Roman" w:hAnsi="Times New Roman" w:cs="Times New Roman"/>
                <w:bCs/>
                <w:iCs/>
                <w:sz w:val="22"/>
              </w:rPr>
              <w:t xml:space="preserve">). A Preliminary Investigation of Variables Controlling Qualifying Autoclitics and Autoclitic Tacts. </w:t>
            </w:r>
            <w:r>
              <w:rPr>
                <w:rFonts w:ascii="Times New Roman" w:hAnsi="Times New Roman" w:cs="Times New Roman"/>
                <w:bCs/>
                <w:i/>
                <w:sz w:val="22"/>
              </w:rPr>
              <w:t>The Analysis of Verbal Behavior</w:t>
            </w:r>
            <w:r>
              <w:rPr>
                <w:rFonts w:ascii="Times New Roman" w:hAnsi="Times New Roman" w:cs="Times New Roman"/>
                <w:bCs/>
                <w:iCs/>
                <w:sz w:val="22"/>
              </w:rPr>
              <w:t xml:space="preserve">. </w:t>
            </w:r>
          </w:p>
        </w:tc>
      </w:tr>
      <w:tr w:rsidR="00DA778A" w:rsidRPr="00A04C7E" w14:paraId="0879CD1E" w14:textId="77777777" w:rsidTr="00766738">
        <w:trPr>
          <w:cantSplit/>
        </w:trPr>
        <w:tc>
          <w:tcPr>
            <w:tcW w:w="540" w:type="dxa"/>
          </w:tcPr>
          <w:p w14:paraId="0D778534" w14:textId="77777777" w:rsidR="00DA778A" w:rsidRDefault="00DA778A"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15.</w:t>
            </w:r>
          </w:p>
        </w:tc>
        <w:tc>
          <w:tcPr>
            <w:tcW w:w="8910" w:type="dxa"/>
          </w:tcPr>
          <w:p w14:paraId="3D3DD74F" w14:textId="77777777" w:rsidR="00DA778A" w:rsidRPr="00DA778A" w:rsidRDefault="00DA778A" w:rsidP="00DA778A">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
                <w:i/>
                <w:sz w:val="22"/>
              </w:rPr>
              <w:t xml:space="preserve">Cox, D. J. </w:t>
            </w:r>
            <w:r>
              <w:rPr>
                <w:rFonts w:ascii="Times New Roman" w:hAnsi="Times New Roman" w:cs="Times New Roman"/>
                <w:bCs/>
                <w:iCs/>
                <w:sz w:val="22"/>
              </w:rPr>
              <w:t>(</w:t>
            </w:r>
            <w:r>
              <w:rPr>
                <w:rFonts w:ascii="Times New Roman" w:hAnsi="Times New Roman" w:cs="Times New Roman"/>
                <w:bCs/>
                <w:i/>
                <w:sz w:val="22"/>
              </w:rPr>
              <w:t>in review</w:t>
            </w:r>
            <w:r>
              <w:rPr>
                <w:rFonts w:ascii="Times New Roman" w:hAnsi="Times New Roman" w:cs="Times New Roman"/>
                <w:bCs/>
                <w:iCs/>
                <w:sz w:val="22"/>
              </w:rPr>
              <w:t xml:space="preserve">). Analyzing the relation between learning opportunities and client progress in Applied Behavior Analysis. </w:t>
            </w:r>
            <w:r>
              <w:rPr>
                <w:rFonts w:ascii="Times New Roman" w:hAnsi="Times New Roman" w:cs="Times New Roman"/>
                <w:bCs/>
                <w:i/>
                <w:sz w:val="22"/>
              </w:rPr>
              <w:t>Psychological Record</w:t>
            </w:r>
            <w:r>
              <w:rPr>
                <w:rFonts w:ascii="Times New Roman" w:hAnsi="Times New Roman" w:cs="Times New Roman"/>
                <w:bCs/>
                <w:iCs/>
                <w:sz w:val="22"/>
              </w:rPr>
              <w:t xml:space="preserve">. </w:t>
            </w:r>
          </w:p>
        </w:tc>
      </w:tr>
      <w:tr w:rsidR="00D31B32" w:rsidRPr="00A04C7E" w14:paraId="2792998E" w14:textId="77777777" w:rsidTr="00766738">
        <w:trPr>
          <w:cantSplit/>
        </w:trPr>
        <w:tc>
          <w:tcPr>
            <w:tcW w:w="540" w:type="dxa"/>
          </w:tcPr>
          <w:p w14:paraId="43BE9C17" w14:textId="77777777" w:rsidR="00D31B32" w:rsidRDefault="00D31B32"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lastRenderedPageBreak/>
              <w:t>14.</w:t>
            </w:r>
          </w:p>
        </w:tc>
        <w:tc>
          <w:tcPr>
            <w:tcW w:w="8910" w:type="dxa"/>
          </w:tcPr>
          <w:p w14:paraId="0276EDEF" w14:textId="77777777" w:rsidR="00D31B32" w:rsidRPr="00D31B32" w:rsidRDefault="00D31B32" w:rsidP="00B220A6">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Javed, A., Hacker, J., &amp; Ott, J. (</w:t>
            </w:r>
            <w:r>
              <w:rPr>
                <w:rFonts w:ascii="Times New Roman" w:hAnsi="Times New Roman" w:cs="Times New Roman"/>
                <w:bCs/>
                <w:i/>
                <w:sz w:val="22"/>
              </w:rPr>
              <w:t>in review</w:t>
            </w:r>
            <w:r>
              <w:rPr>
                <w:rFonts w:ascii="Times New Roman" w:hAnsi="Times New Roman" w:cs="Times New Roman"/>
                <w:bCs/>
                <w:iCs/>
                <w:sz w:val="22"/>
              </w:rPr>
              <w:t xml:space="preserve">). Merging natural language processing with computational and quantitative analyses of verbal behavior. In D. J. Cox &amp; A. Craig (Eds.) </w:t>
            </w:r>
            <w:r>
              <w:rPr>
                <w:rFonts w:ascii="Times New Roman" w:hAnsi="Times New Roman" w:cs="Times New Roman"/>
                <w:bCs/>
                <w:i/>
                <w:sz w:val="22"/>
              </w:rPr>
              <w:t>Computational Methods and Applications in Behavior Analysis</w:t>
            </w:r>
            <w:r>
              <w:rPr>
                <w:rFonts w:ascii="Times New Roman" w:hAnsi="Times New Roman" w:cs="Times New Roman"/>
                <w:bCs/>
                <w:iCs/>
                <w:sz w:val="22"/>
              </w:rPr>
              <w:t xml:space="preserve">. </w:t>
            </w:r>
          </w:p>
        </w:tc>
      </w:tr>
      <w:tr w:rsidR="00C7287F" w:rsidRPr="00A04C7E" w14:paraId="47F04443" w14:textId="77777777" w:rsidTr="00766738">
        <w:trPr>
          <w:cantSplit/>
        </w:trPr>
        <w:tc>
          <w:tcPr>
            <w:tcW w:w="540" w:type="dxa"/>
          </w:tcPr>
          <w:p w14:paraId="3E19AB1D" w14:textId="77777777" w:rsidR="00C7287F" w:rsidRDefault="00C7287F"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13.</w:t>
            </w:r>
          </w:p>
        </w:tc>
        <w:tc>
          <w:tcPr>
            <w:tcW w:w="8910" w:type="dxa"/>
          </w:tcPr>
          <w:p w14:paraId="79C64FCC" w14:textId="77777777" w:rsidR="00C7287F" w:rsidRPr="00C7287F" w:rsidRDefault="00C7287F" w:rsidP="00B220A6">
            <w:pPr>
              <w:snapToGrid w:val="0"/>
              <w:spacing w:before="120" w:after="120" w:line="240" w:lineRule="auto"/>
              <w:ind w:left="252" w:hanging="252"/>
              <w:rPr>
                <w:rFonts w:ascii="Times New Roman" w:hAnsi="Times New Roman" w:cs="Times New Roman"/>
                <w:bCs/>
                <w:i/>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iCs/>
                <w:sz w:val="22"/>
              </w:rPr>
              <w:t xml:space="preserve">). Presented but Not Published: Conference Topics with Smaller Research Bases and What To Do About It. </w:t>
            </w:r>
            <w:r>
              <w:rPr>
                <w:rFonts w:ascii="Times New Roman" w:hAnsi="Times New Roman" w:cs="Times New Roman"/>
                <w:bCs/>
                <w:i/>
                <w:sz w:val="22"/>
              </w:rPr>
              <w:t>Behavioral Interventions.</w:t>
            </w:r>
          </w:p>
        </w:tc>
      </w:tr>
      <w:tr w:rsidR="003714D8" w:rsidRPr="00A04C7E" w14:paraId="150F1D38" w14:textId="77777777" w:rsidTr="00766738">
        <w:trPr>
          <w:cantSplit/>
        </w:trPr>
        <w:tc>
          <w:tcPr>
            <w:tcW w:w="540" w:type="dxa"/>
          </w:tcPr>
          <w:p w14:paraId="6777A19E" w14:textId="77777777" w:rsidR="003714D8" w:rsidRDefault="003714D8"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12.</w:t>
            </w:r>
          </w:p>
        </w:tc>
        <w:tc>
          <w:tcPr>
            <w:tcW w:w="8910" w:type="dxa"/>
          </w:tcPr>
          <w:p w14:paraId="73801E16" w14:textId="77777777" w:rsidR="003714D8" w:rsidRPr="003714D8" w:rsidRDefault="003714D8" w:rsidP="00B220A6">
            <w:pPr>
              <w:snapToGrid w:val="0"/>
              <w:spacing w:before="120" w:after="120" w:line="240" w:lineRule="auto"/>
              <w:ind w:left="252" w:hanging="252"/>
              <w:rPr>
                <w:rFonts w:ascii="Times New Roman" w:hAnsi="Times New Roman" w:cs="Times New Roman"/>
                <w:b/>
                <w:i/>
                <w:sz w:val="22"/>
              </w:rPr>
            </w:pPr>
            <w:r>
              <w:rPr>
                <w:rFonts w:ascii="Times New Roman" w:hAnsi="Times New Roman" w:cs="Times New Roman"/>
                <w:b/>
                <w:i/>
                <w:sz w:val="22"/>
              </w:rPr>
              <w:t xml:space="preserve">Cox, D. J. </w:t>
            </w:r>
            <w:r>
              <w:rPr>
                <w:rFonts w:ascii="Times New Roman" w:hAnsi="Times New Roman" w:cs="Times New Roman"/>
                <w:bCs/>
                <w:iCs/>
                <w:sz w:val="22"/>
              </w:rPr>
              <w:t>(</w:t>
            </w:r>
            <w:r>
              <w:rPr>
                <w:rFonts w:ascii="Times New Roman" w:hAnsi="Times New Roman" w:cs="Times New Roman"/>
                <w:bCs/>
                <w:i/>
                <w:sz w:val="22"/>
              </w:rPr>
              <w:t>in review</w:t>
            </w:r>
            <w:r>
              <w:rPr>
                <w:rFonts w:ascii="Times New Roman" w:hAnsi="Times New Roman" w:cs="Times New Roman"/>
                <w:bCs/>
                <w:iCs/>
                <w:sz w:val="22"/>
              </w:rPr>
              <w:t xml:space="preserve">). Predicting Choice Under Positive and Negative Earning Budgets: Comparisons Among Behavior-Analytic, Behavioral Ecological, and Reinforcement Learning Models. </w:t>
            </w:r>
            <w:r>
              <w:rPr>
                <w:rFonts w:ascii="Times New Roman" w:hAnsi="Times New Roman" w:cs="Times New Roman"/>
                <w:bCs/>
                <w:i/>
                <w:sz w:val="22"/>
              </w:rPr>
              <w:t>Psychological Record.</w:t>
            </w:r>
          </w:p>
        </w:tc>
      </w:tr>
      <w:tr w:rsidR="002B40EE" w:rsidRPr="00A04C7E" w14:paraId="28B4F7B2" w14:textId="77777777" w:rsidTr="00766738">
        <w:trPr>
          <w:cantSplit/>
        </w:trPr>
        <w:tc>
          <w:tcPr>
            <w:tcW w:w="540" w:type="dxa"/>
          </w:tcPr>
          <w:p w14:paraId="7FE09E1E" w14:textId="77777777" w:rsidR="002B40EE" w:rsidRDefault="002B40EE"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11.</w:t>
            </w:r>
          </w:p>
        </w:tc>
        <w:tc>
          <w:tcPr>
            <w:tcW w:w="8910" w:type="dxa"/>
          </w:tcPr>
          <w:p w14:paraId="671EEE9D" w14:textId="77777777" w:rsidR="002B40EE" w:rsidRPr="002B40EE" w:rsidRDefault="002B40EE" w:rsidP="00B220A6">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&amp; Weil, L.  (</w:t>
            </w:r>
            <w:r>
              <w:rPr>
                <w:rFonts w:ascii="Times New Roman" w:hAnsi="Times New Roman" w:cs="Times New Roman"/>
                <w:bCs/>
                <w:i/>
                <w:sz w:val="22"/>
              </w:rPr>
              <w:t>in review</w:t>
            </w:r>
            <w:r>
              <w:rPr>
                <w:rFonts w:ascii="Times New Roman" w:hAnsi="Times New Roman" w:cs="Times New Roman"/>
                <w:bCs/>
                <w:iCs/>
                <w:sz w:val="22"/>
              </w:rPr>
              <w:t xml:space="preserve">). A demand analysis of ethical outcomes. </w:t>
            </w:r>
            <w:r>
              <w:rPr>
                <w:rFonts w:ascii="Times New Roman" w:hAnsi="Times New Roman" w:cs="Times New Roman"/>
                <w:bCs/>
                <w:i/>
                <w:sz w:val="22"/>
              </w:rPr>
              <w:t>Journal of Applied Behavior Analysis</w:t>
            </w:r>
            <w:r>
              <w:rPr>
                <w:rFonts w:ascii="Times New Roman" w:hAnsi="Times New Roman" w:cs="Times New Roman"/>
                <w:bCs/>
                <w:iCs/>
                <w:sz w:val="22"/>
              </w:rPr>
              <w:t xml:space="preserve">. </w:t>
            </w:r>
          </w:p>
        </w:tc>
      </w:tr>
      <w:tr w:rsidR="00223ABF" w:rsidRPr="00A04C7E" w14:paraId="28C5A6CA" w14:textId="77777777" w:rsidTr="00766738">
        <w:trPr>
          <w:cantSplit/>
        </w:trPr>
        <w:tc>
          <w:tcPr>
            <w:tcW w:w="540" w:type="dxa"/>
          </w:tcPr>
          <w:p w14:paraId="418F2867" w14:textId="77777777" w:rsidR="00223ABF" w:rsidRDefault="00223ABF"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10.</w:t>
            </w:r>
          </w:p>
        </w:tc>
        <w:tc>
          <w:tcPr>
            <w:tcW w:w="8910" w:type="dxa"/>
          </w:tcPr>
          <w:p w14:paraId="2C0DCEDC" w14:textId="77777777" w:rsidR="00223ABF" w:rsidRPr="00223ABF" w:rsidRDefault="00223ABF" w:rsidP="00B220A6">
            <w:pPr>
              <w:snapToGrid w:val="0"/>
              <w:spacing w:before="120" w:after="120" w:line="240" w:lineRule="auto"/>
              <w:ind w:left="252" w:hanging="252"/>
              <w:rPr>
                <w:rFonts w:ascii="Times New Roman" w:hAnsi="Times New Roman" w:cs="Times New Roman"/>
                <w:bCs/>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iCs/>
                <w:sz w:val="22"/>
              </w:rPr>
              <w:t xml:space="preserve">). Extending the conversation around the ethical use of AI in ABA. </w:t>
            </w:r>
            <w:r>
              <w:rPr>
                <w:rFonts w:ascii="Times New Roman" w:hAnsi="Times New Roman" w:cs="Times New Roman"/>
                <w:bCs/>
                <w:i/>
                <w:iCs/>
                <w:sz w:val="22"/>
              </w:rPr>
              <w:t>Behavior Analysis in Practice</w:t>
            </w:r>
            <w:r>
              <w:rPr>
                <w:rFonts w:ascii="Times New Roman" w:hAnsi="Times New Roman" w:cs="Times New Roman"/>
                <w:bCs/>
                <w:sz w:val="22"/>
              </w:rPr>
              <w:t xml:space="preserve">. </w:t>
            </w:r>
          </w:p>
        </w:tc>
      </w:tr>
      <w:tr w:rsidR="00223ABF" w:rsidRPr="00A04C7E" w14:paraId="4BF2C7C6" w14:textId="77777777" w:rsidTr="00766738">
        <w:trPr>
          <w:cantSplit/>
        </w:trPr>
        <w:tc>
          <w:tcPr>
            <w:tcW w:w="540" w:type="dxa"/>
          </w:tcPr>
          <w:p w14:paraId="419C5731" w14:textId="77777777" w:rsidR="00223ABF" w:rsidRDefault="00684A10"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9.</w:t>
            </w:r>
          </w:p>
        </w:tc>
        <w:tc>
          <w:tcPr>
            <w:tcW w:w="8910" w:type="dxa"/>
          </w:tcPr>
          <w:p w14:paraId="25C9DB67" w14:textId="77777777" w:rsidR="00223ABF" w:rsidRPr="0031276A" w:rsidRDefault="00223ABF" w:rsidP="00B220A6">
            <w:pPr>
              <w:snapToGrid w:val="0"/>
              <w:spacing w:before="120" w:after="120" w:line="240" w:lineRule="auto"/>
              <w:ind w:left="252" w:hanging="252"/>
              <w:rPr>
                <w:rFonts w:ascii="Times New Roman" w:hAnsi="Times New Roman" w:cs="Times New Roman"/>
                <w:b/>
                <w:i/>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sz w:val="22"/>
              </w:rPr>
              <w:t xml:space="preserve">). Testing behavior dynamic models to predict choice in a non-stationary two-choice foraging environment. </w:t>
            </w:r>
            <w:r>
              <w:rPr>
                <w:rFonts w:ascii="Times New Roman" w:hAnsi="Times New Roman" w:cs="Times New Roman"/>
                <w:bCs/>
                <w:i/>
                <w:iCs/>
                <w:sz w:val="22"/>
              </w:rPr>
              <w:t>Journal of the Experimental Analysis of Behavior.</w:t>
            </w:r>
            <w:r>
              <w:rPr>
                <w:rFonts w:ascii="Times New Roman" w:hAnsi="Times New Roman" w:cs="Times New Roman"/>
                <w:b/>
                <w:i/>
                <w:sz w:val="22"/>
              </w:rPr>
              <w:t xml:space="preserve"> </w:t>
            </w:r>
          </w:p>
        </w:tc>
      </w:tr>
      <w:tr w:rsidR="0031276A" w:rsidRPr="00A04C7E" w14:paraId="0BB01849" w14:textId="77777777" w:rsidTr="00766738">
        <w:trPr>
          <w:cantSplit/>
        </w:trPr>
        <w:tc>
          <w:tcPr>
            <w:tcW w:w="540" w:type="dxa"/>
          </w:tcPr>
          <w:p w14:paraId="3BE6CA1A" w14:textId="77777777" w:rsidR="0031276A" w:rsidRDefault="00684A10"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8.</w:t>
            </w:r>
          </w:p>
        </w:tc>
        <w:tc>
          <w:tcPr>
            <w:tcW w:w="8910" w:type="dxa"/>
          </w:tcPr>
          <w:p w14:paraId="1FE412C0" w14:textId="77777777" w:rsidR="0031276A" w:rsidRPr="0031276A" w:rsidRDefault="0031276A" w:rsidP="00B220A6">
            <w:pPr>
              <w:snapToGrid w:val="0"/>
              <w:spacing w:before="120" w:after="120" w:line="240" w:lineRule="auto"/>
              <w:ind w:left="252" w:hanging="252"/>
              <w:rPr>
                <w:rFonts w:ascii="Times New Roman" w:hAnsi="Times New Roman" w:cs="Times New Roman"/>
                <w:bCs/>
                <w:i/>
                <w:iCs/>
                <w:sz w:val="22"/>
              </w:rPr>
            </w:pPr>
            <w:r>
              <w:rPr>
                <w:rFonts w:ascii="Times New Roman" w:hAnsi="Times New Roman" w:cs="Times New Roman"/>
                <w:b/>
                <w:i/>
                <w:sz w:val="22"/>
              </w:rPr>
              <w:t>Cox, D. J.</w:t>
            </w:r>
            <w:r>
              <w:rPr>
                <w:rFonts w:ascii="Times New Roman" w:hAnsi="Times New Roman" w:cs="Times New Roman"/>
                <w:bCs/>
                <w:iCs/>
                <w:sz w:val="22"/>
              </w:rPr>
              <w:t>, *Drugan-Eppich, K., &amp; Sanabria, F. (</w:t>
            </w:r>
            <w:r>
              <w:rPr>
                <w:rFonts w:ascii="Times New Roman" w:hAnsi="Times New Roman" w:cs="Times New Roman"/>
                <w:bCs/>
                <w:i/>
                <w:sz w:val="22"/>
              </w:rPr>
              <w:t>in review</w:t>
            </w:r>
            <w:r>
              <w:rPr>
                <w:rFonts w:ascii="Times New Roman" w:hAnsi="Times New Roman" w:cs="Times New Roman"/>
                <w:bCs/>
                <w:iCs/>
                <w:sz w:val="22"/>
              </w:rPr>
              <w:t xml:space="preserve">). Using machine learning for multiscale, nonlinear dynamical analyses of pigeon peck IRTs and side-entry choices. </w:t>
            </w:r>
            <w:r>
              <w:rPr>
                <w:rFonts w:ascii="Times New Roman" w:hAnsi="Times New Roman" w:cs="Times New Roman"/>
                <w:bCs/>
                <w:i/>
                <w:iCs/>
                <w:sz w:val="22"/>
              </w:rPr>
              <w:t>Journal of the Experimental Analysis of Behavior.</w:t>
            </w:r>
          </w:p>
        </w:tc>
      </w:tr>
      <w:tr w:rsidR="00820D2D" w:rsidRPr="00A04C7E" w14:paraId="12B4A4B7" w14:textId="77777777" w:rsidTr="00766738">
        <w:trPr>
          <w:cantSplit/>
        </w:trPr>
        <w:tc>
          <w:tcPr>
            <w:tcW w:w="540" w:type="dxa"/>
          </w:tcPr>
          <w:p w14:paraId="7DA05566" w14:textId="77777777" w:rsidR="00820D2D" w:rsidRDefault="00684A10"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7.</w:t>
            </w:r>
          </w:p>
        </w:tc>
        <w:tc>
          <w:tcPr>
            <w:tcW w:w="8910" w:type="dxa"/>
          </w:tcPr>
          <w:p w14:paraId="0AF922B1" w14:textId="77777777" w:rsidR="00820D2D" w:rsidRPr="00820D2D" w:rsidRDefault="00820D2D" w:rsidP="00B220A6">
            <w:pPr>
              <w:snapToGrid w:val="0"/>
              <w:spacing w:before="120" w:after="120" w:line="240" w:lineRule="auto"/>
              <w:ind w:left="252" w:hanging="252"/>
              <w:rPr>
                <w:rFonts w:ascii="Times New Roman" w:hAnsi="Times New Roman" w:cs="Times New Roman"/>
                <w:bCs/>
                <w:sz w:val="22"/>
              </w:rPr>
            </w:pP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sz w:val="22"/>
              </w:rPr>
              <w:t xml:space="preserve">). Dose-response for intervention is an individual, not group, phenomenon. </w:t>
            </w:r>
            <w:r>
              <w:rPr>
                <w:rFonts w:ascii="Times New Roman" w:hAnsi="Times New Roman" w:cs="Times New Roman"/>
                <w:bCs/>
                <w:i/>
                <w:iCs/>
                <w:sz w:val="22"/>
              </w:rPr>
              <w:t>Journal of Developmental and Physical Disabilities</w:t>
            </w:r>
            <w:r>
              <w:rPr>
                <w:rFonts w:ascii="Times New Roman" w:hAnsi="Times New Roman" w:cs="Times New Roman"/>
                <w:bCs/>
                <w:sz w:val="22"/>
              </w:rPr>
              <w:t xml:space="preserve">. </w:t>
            </w:r>
          </w:p>
        </w:tc>
      </w:tr>
      <w:tr w:rsidR="009607AA" w:rsidRPr="00A04C7E" w14:paraId="518B6450" w14:textId="77777777" w:rsidTr="00766738">
        <w:trPr>
          <w:cantSplit/>
        </w:trPr>
        <w:tc>
          <w:tcPr>
            <w:tcW w:w="540" w:type="dxa"/>
          </w:tcPr>
          <w:p w14:paraId="371FADBD" w14:textId="77777777" w:rsidR="009607AA" w:rsidRDefault="00684A10"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6.</w:t>
            </w:r>
          </w:p>
        </w:tc>
        <w:tc>
          <w:tcPr>
            <w:tcW w:w="8910" w:type="dxa"/>
          </w:tcPr>
          <w:p w14:paraId="5558FA69" w14:textId="77777777" w:rsidR="009607AA" w:rsidRPr="009607AA" w:rsidRDefault="009607AA" w:rsidP="00B220A6">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Cs/>
                <w:iCs/>
                <w:sz w:val="22"/>
              </w:rPr>
              <w:t xml:space="preserve">*Rhoades, K., *Clark, A., </w:t>
            </w: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iCs/>
                <w:sz w:val="22"/>
              </w:rPr>
              <w:t xml:space="preserve">). A concise review of melatonin for sleep in individuals with attention deficit hyperactivity disorder. </w:t>
            </w:r>
            <w:r>
              <w:rPr>
                <w:rFonts w:ascii="Times New Roman" w:hAnsi="Times New Roman" w:cs="Times New Roman"/>
                <w:bCs/>
                <w:i/>
                <w:sz w:val="22"/>
              </w:rPr>
              <w:t>Behavioral Interventions</w:t>
            </w:r>
            <w:r>
              <w:rPr>
                <w:rFonts w:ascii="Times New Roman" w:hAnsi="Times New Roman" w:cs="Times New Roman"/>
                <w:bCs/>
                <w:iCs/>
                <w:sz w:val="22"/>
              </w:rPr>
              <w:t xml:space="preserve">. </w:t>
            </w:r>
          </w:p>
        </w:tc>
      </w:tr>
      <w:tr w:rsidR="009E1972" w:rsidRPr="00A04C7E" w14:paraId="3A3BC996" w14:textId="77777777" w:rsidTr="00766738">
        <w:trPr>
          <w:cantSplit/>
        </w:trPr>
        <w:tc>
          <w:tcPr>
            <w:tcW w:w="540" w:type="dxa"/>
          </w:tcPr>
          <w:p w14:paraId="6B94268E" w14:textId="77777777" w:rsidR="009E1972" w:rsidRDefault="00684A10"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5.</w:t>
            </w:r>
          </w:p>
        </w:tc>
        <w:tc>
          <w:tcPr>
            <w:tcW w:w="8910" w:type="dxa"/>
          </w:tcPr>
          <w:p w14:paraId="2D97F918" w14:textId="77777777" w:rsidR="009E1972" w:rsidRPr="009E1972" w:rsidRDefault="009E1972" w:rsidP="00B220A6">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Cs/>
                <w:iCs/>
                <w:sz w:val="22"/>
              </w:rPr>
              <w:t xml:space="preserve">Glodowski, K., Aslam, M., </w:t>
            </w:r>
            <w:r>
              <w:rPr>
                <w:rFonts w:ascii="Times New Roman" w:hAnsi="Times New Roman" w:cs="Times New Roman"/>
                <w:b/>
                <w:i/>
                <w:sz w:val="22"/>
              </w:rPr>
              <w:t>Cox, D. J.</w:t>
            </w:r>
            <w:r>
              <w:rPr>
                <w:rFonts w:ascii="Times New Roman" w:hAnsi="Times New Roman" w:cs="Times New Roman"/>
                <w:bCs/>
                <w:iCs/>
                <w:sz w:val="22"/>
              </w:rPr>
              <w:t>, Sain, R., &amp; Howard, V. J. (</w:t>
            </w:r>
            <w:r>
              <w:rPr>
                <w:rFonts w:ascii="Times New Roman" w:hAnsi="Times New Roman" w:cs="Times New Roman"/>
                <w:bCs/>
                <w:i/>
                <w:sz w:val="22"/>
              </w:rPr>
              <w:t>in review</w:t>
            </w:r>
            <w:r>
              <w:rPr>
                <w:rFonts w:ascii="Times New Roman" w:hAnsi="Times New Roman" w:cs="Times New Roman"/>
                <w:bCs/>
                <w:iCs/>
                <w:sz w:val="22"/>
              </w:rPr>
              <w:t xml:space="preserve">). An exploratory evaluation of diversity within applied behavior analysis service professionals. </w:t>
            </w:r>
            <w:r>
              <w:rPr>
                <w:rFonts w:ascii="Times New Roman" w:hAnsi="Times New Roman" w:cs="Times New Roman"/>
                <w:bCs/>
                <w:i/>
                <w:sz w:val="22"/>
              </w:rPr>
              <w:t>Behavior and Social Issues</w:t>
            </w:r>
            <w:r>
              <w:rPr>
                <w:rFonts w:ascii="Times New Roman" w:hAnsi="Times New Roman" w:cs="Times New Roman"/>
                <w:bCs/>
                <w:iCs/>
                <w:sz w:val="22"/>
              </w:rPr>
              <w:t xml:space="preserve">. </w:t>
            </w:r>
          </w:p>
        </w:tc>
      </w:tr>
      <w:tr w:rsidR="004C71A3" w:rsidRPr="00A04C7E" w14:paraId="2DE0284A" w14:textId="77777777" w:rsidTr="00766738">
        <w:trPr>
          <w:cantSplit/>
        </w:trPr>
        <w:tc>
          <w:tcPr>
            <w:tcW w:w="540" w:type="dxa"/>
          </w:tcPr>
          <w:p w14:paraId="22B15E5B" w14:textId="77777777" w:rsidR="004C71A3" w:rsidRDefault="00684A10" w:rsidP="00766738">
            <w:pPr>
              <w:snapToGrid w:val="0"/>
              <w:spacing w:before="120" w:after="120" w:line="240" w:lineRule="auto"/>
              <w:rPr>
                <w:rFonts w:ascii="Times New Roman" w:hAnsi="Times New Roman" w:cs="Times New Roman"/>
                <w:color w:val="000000"/>
                <w:sz w:val="22"/>
              </w:rPr>
            </w:pPr>
            <w:r>
              <w:rPr>
                <w:rFonts w:ascii="Times New Roman" w:hAnsi="Times New Roman" w:cs="Times New Roman"/>
                <w:color w:val="000000"/>
                <w:sz w:val="22"/>
              </w:rPr>
              <w:t>4.</w:t>
            </w:r>
          </w:p>
        </w:tc>
        <w:tc>
          <w:tcPr>
            <w:tcW w:w="8910" w:type="dxa"/>
          </w:tcPr>
          <w:p w14:paraId="097D7AE4" w14:textId="77777777" w:rsidR="004C71A3" w:rsidRDefault="004C71A3" w:rsidP="00766738">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Cs/>
                <w:iCs/>
                <w:sz w:val="22"/>
              </w:rPr>
              <w:t xml:space="preserve">*Perez, N., *McNulty, A., &amp; </w:t>
            </w:r>
            <w:r>
              <w:rPr>
                <w:rFonts w:ascii="Times New Roman" w:hAnsi="Times New Roman" w:cs="Times New Roman"/>
                <w:b/>
                <w:i/>
                <w:sz w:val="22"/>
              </w:rPr>
              <w:t>Cox, D. 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iCs/>
                <w:sz w:val="22"/>
              </w:rPr>
              <w:t xml:space="preserve">). Keystone contingencies and the organization of behavioral repertoires. </w:t>
            </w:r>
            <w:r>
              <w:rPr>
                <w:rFonts w:ascii="Times New Roman" w:hAnsi="Times New Roman" w:cs="Times New Roman"/>
                <w:bCs/>
                <w:i/>
                <w:sz w:val="22"/>
              </w:rPr>
              <w:t>The Psychological Record.</w:t>
            </w:r>
          </w:p>
        </w:tc>
      </w:tr>
      <w:tr w:rsidR="00FB1A5E" w:rsidRPr="00A04C7E" w14:paraId="78AF976D" w14:textId="77777777" w:rsidTr="00766738">
        <w:trPr>
          <w:cantSplit/>
        </w:trPr>
        <w:tc>
          <w:tcPr>
            <w:tcW w:w="540" w:type="dxa"/>
          </w:tcPr>
          <w:p w14:paraId="0B765FD9" w14:textId="77777777" w:rsidR="00FB1A5E" w:rsidRPr="00A04C7E" w:rsidRDefault="00122375" w:rsidP="00766738">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3.</w:t>
            </w:r>
          </w:p>
        </w:tc>
        <w:tc>
          <w:tcPr>
            <w:tcW w:w="8910" w:type="dxa"/>
          </w:tcPr>
          <w:p w14:paraId="5747CDD0" w14:textId="77777777" w:rsidR="00FB1A5E" w:rsidRPr="00A04C7E" w:rsidRDefault="00DE2406" w:rsidP="0076673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sz w:val="22"/>
              </w:rPr>
              <w:t>Cox, D. J.</w:t>
            </w:r>
            <w:r>
              <w:rPr>
                <w:rFonts w:ascii="Times New Roman" w:hAnsi="Times New Roman" w:cs="Times New Roman"/>
                <w:bCs/>
                <w:iCs/>
                <w:sz w:val="22"/>
              </w:rPr>
              <w:t>, *Shanahan, C., *Diaz-Salvat, C., *Hacker, J. (</w:t>
            </w:r>
            <w:r>
              <w:rPr>
                <w:rFonts w:ascii="Times New Roman" w:hAnsi="Times New Roman" w:cs="Times New Roman"/>
                <w:bCs/>
                <w:i/>
                <w:sz w:val="22"/>
              </w:rPr>
              <w:t>in review</w:t>
            </w:r>
            <w:r>
              <w:rPr>
                <w:rFonts w:ascii="Times New Roman" w:hAnsi="Times New Roman" w:cs="Times New Roman"/>
                <w:bCs/>
                <w:iCs/>
                <w:sz w:val="22"/>
              </w:rPr>
              <w:t xml:space="preserve">). Undue Influence: A Missing Characteristics of Assent in ABA. </w:t>
            </w:r>
            <w:r>
              <w:rPr>
                <w:rFonts w:ascii="Times New Roman" w:hAnsi="Times New Roman" w:cs="Times New Roman"/>
                <w:bCs/>
                <w:i/>
                <w:sz w:val="22"/>
              </w:rPr>
              <w:t>Behavior Analysis in Practice.</w:t>
            </w:r>
          </w:p>
        </w:tc>
      </w:tr>
      <w:tr w:rsidR="00FB1A5E" w:rsidRPr="00A04C7E" w14:paraId="1CD0CF57" w14:textId="77777777" w:rsidTr="00766738">
        <w:trPr>
          <w:cantSplit/>
          <w:trHeight w:val="567"/>
        </w:trPr>
        <w:tc>
          <w:tcPr>
            <w:tcW w:w="540" w:type="dxa"/>
          </w:tcPr>
          <w:p w14:paraId="03511BE6" w14:textId="77777777" w:rsidR="00FB1A5E" w:rsidRPr="00A04C7E" w:rsidRDefault="00FB1A5E" w:rsidP="00766738">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2.</w:t>
            </w:r>
          </w:p>
        </w:tc>
        <w:tc>
          <w:tcPr>
            <w:tcW w:w="8910" w:type="dxa"/>
          </w:tcPr>
          <w:p w14:paraId="59A7FE3A" w14:textId="77777777" w:rsidR="00FB1A5E" w:rsidRPr="00A04C7E" w:rsidRDefault="00DE2406" w:rsidP="00766738">
            <w:pPr>
              <w:snapToGrid w:val="0"/>
              <w:spacing w:before="120" w:after="120" w:line="240" w:lineRule="auto"/>
              <w:ind w:left="252" w:hanging="252"/>
              <w:rPr>
                <w:rFonts w:ascii="Times New Roman" w:hAnsi="Times New Roman" w:cs="Times New Roman"/>
                <w:bCs/>
                <w:iCs/>
                <w:sz w:val="22"/>
              </w:rPr>
            </w:pPr>
            <w:r>
              <w:rPr>
                <w:rFonts w:ascii="Times New Roman" w:hAnsi="Times New Roman" w:cs="Times New Roman"/>
                <w:bCs/>
                <w:iCs/>
                <w:sz w:val="22"/>
              </w:rPr>
              <w:t xml:space="preserve">Sosine, J., &amp; </w:t>
            </w:r>
            <w:r>
              <w:rPr>
                <w:rFonts w:ascii="Times New Roman" w:hAnsi="Times New Roman" w:cs="Times New Roman"/>
                <w:b/>
                <w:i/>
                <w:sz w:val="22"/>
              </w:rPr>
              <w:t>Cox, D.J.</w:t>
            </w:r>
            <w:r>
              <w:rPr>
                <w:rFonts w:ascii="Times New Roman" w:hAnsi="Times New Roman" w:cs="Times New Roman"/>
                <w:bCs/>
                <w:iCs/>
                <w:sz w:val="22"/>
              </w:rPr>
              <w:t xml:space="preserve"> (</w:t>
            </w:r>
            <w:r>
              <w:rPr>
                <w:rFonts w:ascii="Times New Roman" w:hAnsi="Times New Roman" w:cs="Times New Roman"/>
                <w:bCs/>
                <w:i/>
                <w:sz w:val="22"/>
              </w:rPr>
              <w:t>in review</w:t>
            </w:r>
            <w:r>
              <w:rPr>
                <w:rFonts w:ascii="Times New Roman" w:hAnsi="Times New Roman" w:cs="Times New Roman"/>
                <w:bCs/>
                <w:iCs/>
                <w:sz w:val="22"/>
              </w:rPr>
              <w:t xml:space="preserve">). Initial description of 3.9 million unique ABA sessions. </w:t>
            </w:r>
            <w:r>
              <w:rPr>
                <w:rFonts w:ascii="Times New Roman" w:hAnsi="Times New Roman" w:cs="Times New Roman"/>
                <w:bCs/>
                <w:i/>
                <w:sz w:val="22"/>
              </w:rPr>
              <w:t>Behavior Analysis in Practice</w:t>
            </w:r>
            <w:r>
              <w:rPr>
                <w:rFonts w:ascii="Times New Roman" w:hAnsi="Times New Roman" w:cs="Times New Roman"/>
                <w:bCs/>
                <w:iCs/>
                <w:sz w:val="22"/>
              </w:rPr>
              <w:t>.</w:t>
            </w:r>
          </w:p>
        </w:tc>
      </w:tr>
      <w:tr w:rsidR="00FB1A5E" w:rsidRPr="00A04C7E" w14:paraId="1EB0C054" w14:textId="77777777" w:rsidTr="00766738">
        <w:trPr>
          <w:cantSplit/>
          <w:trHeight w:val="87"/>
        </w:trPr>
        <w:tc>
          <w:tcPr>
            <w:tcW w:w="540" w:type="dxa"/>
          </w:tcPr>
          <w:p w14:paraId="11AF060A" w14:textId="77777777" w:rsidR="00FB1A5E" w:rsidRPr="00A04C7E" w:rsidRDefault="00FB1A5E" w:rsidP="00766738">
            <w:pPr>
              <w:snapToGrid w:val="0"/>
              <w:spacing w:before="120" w:after="120" w:line="240" w:lineRule="auto"/>
              <w:rPr>
                <w:rFonts w:ascii="Times New Roman" w:hAnsi="Times New Roman" w:cs="Times New Roman"/>
                <w:bCs/>
                <w:iCs/>
                <w:sz w:val="22"/>
              </w:rPr>
            </w:pPr>
            <w:r>
              <w:rPr>
                <w:rFonts w:ascii="Times New Roman" w:hAnsi="Times New Roman" w:cs="Times New Roman"/>
                <w:color w:val="000000"/>
                <w:sz w:val="22"/>
              </w:rPr>
              <w:t>1.</w:t>
            </w:r>
          </w:p>
        </w:tc>
        <w:tc>
          <w:tcPr>
            <w:tcW w:w="8910" w:type="dxa"/>
          </w:tcPr>
          <w:p w14:paraId="0287616A" w14:textId="77777777" w:rsidR="00FB1A5E" w:rsidRPr="00A04C7E" w:rsidRDefault="00DE2406" w:rsidP="00766738">
            <w:pPr>
              <w:snapToGrid w:val="0"/>
              <w:spacing w:before="120" w:after="120" w:line="240" w:lineRule="auto"/>
              <w:ind w:left="252" w:hanging="252"/>
              <w:rPr>
                <w:rFonts w:ascii="Times New Roman" w:hAnsi="Times New Roman" w:cs="Times New Roman"/>
                <w:color w:val="000000" w:themeColor="text1"/>
                <w:sz w:val="22"/>
              </w:rPr>
            </w:pPr>
            <w:r>
              <w:rPr>
                <w:rFonts w:ascii="Times New Roman" w:hAnsi="Times New Roman" w:cs="Times New Roman"/>
                <w:b/>
                <w:i/>
                <w:sz w:val="22"/>
              </w:rPr>
              <w:t>Cox, D.J.</w:t>
            </w:r>
            <w:r>
              <w:rPr>
                <w:rFonts w:ascii="Times New Roman" w:hAnsi="Times New Roman" w:cs="Times New Roman"/>
                <w:bCs/>
                <w:iCs/>
                <w:sz w:val="22"/>
              </w:rPr>
              <w:t>, Sosine, J., &amp; Rethink Data Team (</w:t>
            </w:r>
            <w:r>
              <w:rPr>
                <w:rFonts w:ascii="Times New Roman" w:hAnsi="Times New Roman" w:cs="Times New Roman"/>
                <w:bCs/>
                <w:i/>
                <w:sz w:val="22"/>
              </w:rPr>
              <w:t>in review</w:t>
            </w:r>
            <w:r>
              <w:rPr>
                <w:rFonts w:ascii="Times New Roman" w:hAnsi="Times New Roman" w:cs="Times New Roman"/>
                <w:bCs/>
                <w:iCs/>
                <w:sz w:val="22"/>
              </w:rPr>
              <w:t xml:space="preserve">). Influence of Sample Size, Feature Set, and Algorithm on Cluster Analyses for Patients with Autism Spectrum Disorders. </w:t>
            </w:r>
            <w:r>
              <w:rPr>
                <w:rFonts w:ascii="Times New Roman" w:hAnsi="Times New Roman" w:cs="Times New Roman"/>
                <w:bCs/>
                <w:i/>
                <w:sz w:val="22"/>
              </w:rPr>
              <w:t>Research in Autism Spectrum Disorders.</w:t>
            </w:r>
          </w:p>
        </w:tc>
      </w:tr>
    </w:tbl>
    <w:p w14:paraId="7DCF1F6B" w14:textId="77777777" w:rsidR="00023C7D" w:rsidRDefault="00023C7D" w:rsidP="00E40AB4">
      <w:pPr>
        <w:ind w:left="547" w:hanging="547"/>
        <w:rPr>
          <w:rFonts w:ascii="Times New Roman" w:hAnsi="Times New Roman" w:cs="Times New Roman"/>
          <w:b/>
          <w:sz w:val="22"/>
        </w:rPr>
      </w:pPr>
    </w:p>
    <w:p w14:paraId="0DF558F7" w14:textId="77777777" w:rsidR="006B08D1" w:rsidRPr="00A04C7E" w:rsidRDefault="0032375C" w:rsidP="006B08D1">
      <w:pPr>
        <w:snapToGrid w:val="0"/>
        <w:spacing w:after="120" w:line="240" w:lineRule="auto"/>
        <w:rPr>
          <w:rFonts w:ascii="Times New Roman" w:hAnsi="Times New Roman" w:cs="Times New Roman"/>
          <w:sz w:val="22"/>
        </w:rPr>
      </w:pPr>
      <w:r>
        <w:rPr>
          <w:rFonts w:ascii="Times New Roman" w:hAnsi="Times New Roman" w:cs="Times New Roman"/>
          <w:b/>
          <w:sz w:val="22"/>
        </w:rPr>
        <w:t xml:space="preserve">In-Preparation from Completed Data Sets </w:t>
      </w:r>
      <w:r>
        <w:rPr>
          <w:rFonts w:ascii="Times New Roman" w:hAnsi="Times New Roman" w:cs="Times New Roman"/>
          <w:sz w:val="22"/>
        </w:rPr>
        <w:t>(*student, ^invited)</w:t>
      </w:r>
    </w:p>
    <w:p w14:paraId="1862B068" w14:textId="77777777" w:rsidR="001C5C3B" w:rsidRPr="001C5C3B" w:rsidRDefault="001C5C3B" w:rsidP="00E04686">
      <w:pPr>
        <w:spacing w:before="120" w:after="120"/>
        <w:ind w:left="547" w:hanging="547"/>
        <w:jc w:val="both"/>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Barall, R. J., &amp; *Sotomayor, J. (</w:t>
      </w:r>
      <w:r>
        <w:rPr>
          <w:rFonts w:ascii="Times New Roman" w:hAnsi="Times New Roman" w:cs="Times New Roman"/>
          <w:bCs/>
          <w:i/>
          <w:sz w:val="22"/>
        </w:rPr>
        <w:t>in prep</w:t>
      </w:r>
      <w:r>
        <w:rPr>
          <w:rFonts w:ascii="Times New Roman" w:hAnsi="Times New Roman" w:cs="Times New Roman"/>
          <w:bCs/>
          <w:iCs/>
          <w:sz w:val="22"/>
        </w:rPr>
        <w:t xml:space="preserve">). Large language models do not (yet) display verbal behavior. </w:t>
      </w:r>
      <w:r>
        <w:rPr>
          <w:rFonts w:ascii="Times New Roman" w:hAnsi="Times New Roman" w:cs="Times New Roman"/>
          <w:bCs/>
          <w:i/>
          <w:sz w:val="22"/>
        </w:rPr>
        <w:t>Perspectives on Behavior Science</w:t>
      </w:r>
      <w:r>
        <w:rPr>
          <w:rFonts w:ascii="Times New Roman" w:hAnsi="Times New Roman" w:cs="Times New Roman"/>
          <w:bCs/>
          <w:iCs/>
          <w:sz w:val="22"/>
        </w:rPr>
        <w:t xml:space="preserve">. </w:t>
      </w:r>
    </w:p>
    <w:p w14:paraId="1D1653DC" w14:textId="77777777" w:rsidR="00E04686" w:rsidRPr="00E04686" w:rsidRDefault="00E04686" w:rsidP="00E04686">
      <w:pPr>
        <w:spacing w:before="120" w:after="120"/>
        <w:ind w:left="547" w:hanging="547"/>
        <w:jc w:val="both"/>
        <w:rPr>
          <w:rFonts w:ascii="Times New Roman" w:hAnsi="Times New Roman" w:cs="Times New Roman"/>
          <w:bCs/>
          <w:iCs/>
          <w:sz w:val="22"/>
        </w:rPr>
      </w:pPr>
      <w:r>
        <w:rPr>
          <w:rFonts w:ascii="Times New Roman" w:hAnsi="Times New Roman" w:cs="Times New Roman"/>
          <w:b/>
          <w:i/>
          <w:sz w:val="22"/>
        </w:rPr>
        <w:lastRenderedPageBreak/>
        <w:t>Cox, D. J.</w:t>
      </w:r>
      <w:r>
        <w:rPr>
          <w:rFonts w:ascii="Times New Roman" w:hAnsi="Times New Roman" w:cs="Times New Roman"/>
          <w:bCs/>
          <w:iCs/>
          <w:sz w:val="22"/>
        </w:rPr>
        <w:t>, &amp; Walker, S. (</w:t>
      </w:r>
      <w:r>
        <w:rPr>
          <w:rFonts w:ascii="Times New Roman" w:hAnsi="Times New Roman" w:cs="Times New Roman"/>
          <w:bCs/>
          <w:i/>
          <w:sz w:val="22"/>
        </w:rPr>
        <w:t>in prep</w:t>
      </w:r>
      <w:r>
        <w:rPr>
          <w:rFonts w:ascii="Times New Roman" w:hAnsi="Times New Roman" w:cs="Times New Roman"/>
          <w:bCs/>
          <w:iCs/>
          <w:sz w:val="22"/>
        </w:rPr>
        <w:t xml:space="preserve">). Predicting future novel reinforcers from passive, within-session data collection. </w:t>
      </w:r>
      <w:r>
        <w:rPr>
          <w:rFonts w:ascii="Times New Roman" w:hAnsi="Times New Roman" w:cs="Times New Roman"/>
          <w:bCs/>
          <w:i/>
          <w:sz w:val="22"/>
        </w:rPr>
        <w:t>Journal of Applied Behavior Analysis</w:t>
      </w:r>
      <w:r>
        <w:rPr>
          <w:rFonts w:ascii="Times New Roman" w:hAnsi="Times New Roman" w:cs="Times New Roman"/>
          <w:bCs/>
          <w:iCs/>
          <w:sz w:val="22"/>
        </w:rPr>
        <w:t xml:space="preserve">. </w:t>
      </w:r>
    </w:p>
    <w:p w14:paraId="7C9BDCBC" w14:textId="77777777" w:rsidR="00E04686" w:rsidRPr="00E04686" w:rsidRDefault="00E04686" w:rsidP="00E04686">
      <w:pPr>
        <w:spacing w:before="120" w:after="120"/>
        <w:ind w:left="547" w:hanging="547"/>
        <w:jc w:val="both"/>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&amp; Killeen, P. R. (</w:t>
      </w:r>
      <w:r>
        <w:rPr>
          <w:rFonts w:ascii="Times New Roman" w:hAnsi="Times New Roman" w:cs="Times New Roman"/>
          <w:bCs/>
          <w:i/>
          <w:sz w:val="22"/>
        </w:rPr>
        <w:t>in prep</w:t>
      </w:r>
      <w:r>
        <w:rPr>
          <w:rFonts w:ascii="Times New Roman" w:hAnsi="Times New Roman" w:cs="Times New Roman"/>
          <w:bCs/>
          <w:iCs/>
          <w:sz w:val="22"/>
        </w:rPr>
        <w:t xml:space="preserve">). Toward validating artificial organisms animated by the Mathematical Principles of Reinforcement. </w:t>
      </w:r>
      <w:r>
        <w:rPr>
          <w:rFonts w:ascii="Times New Roman" w:hAnsi="Times New Roman" w:cs="Times New Roman"/>
          <w:bCs/>
          <w:i/>
          <w:sz w:val="22"/>
        </w:rPr>
        <w:t>Journal of the Experimental Analysis of Behavior</w:t>
      </w:r>
      <w:r>
        <w:rPr>
          <w:rFonts w:ascii="Times New Roman" w:hAnsi="Times New Roman" w:cs="Times New Roman"/>
          <w:bCs/>
          <w:iCs/>
          <w:sz w:val="22"/>
        </w:rPr>
        <w:t xml:space="preserve">. </w:t>
      </w:r>
    </w:p>
    <w:p w14:paraId="027012E2" w14:textId="77777777" w:rsidR="00E04686" w:rsidRPr="00E04686" w:rsidRDefault="00E04686" w:rsidP="00AB64F9">
      <w:pPr>
        <w:spacing w:before="120" w:after="120"/>
        <w:ind w:left="547" w:hanging="547"/>
        <w:jc w:val="both"/>
        <w:rPr>
          <w:rFonts w:ascii="Times New Roman" w:hAnsi="Times New Roman" w:cs="Times New Roman"/>
          <w:b/>
          <w:iCs/>
          <w:sz w:val="22"/>
        </w:rPr>
      </w:pPr>
      <w:r>
        <w:rPr>
          <w:rFonts w:ascii="Times New Roman" w:hAnsi="Times New Roman" w:cs="Times New Roman"/>
          <w:b/>
          <w:i/>
          <w:sz w:val="22"/>
        </w:rPr>
        <w:t>Cox, D. J.</w:t>
      </w:r>
      <w:r>
        <w:rPr>
          <w:rFonts w:ascii="Times New Roman" w:hAnsi="Times New Roman" w:cs="Times New Roman"/>
          <w:bCs/>
          <w:iCs/>
          <w:sz w:val="22"/>
        </w:rPr>
        <w:t>, *Grasley, M., &amp; Dixon, M. R. (</w:t>
      </w:r>
      <w:r>
        <w:rPr>
          <w:rFonts w:ascii="Times New Roman" w:hAnsi="Times New Roman" w:cs="Times New Roman"/>
          <w:bCs/>
          <w:i/>
          <w:sz w:val="22"/>
        </w:rPr>
        <w:t>in prep</w:t>
      </w:r>
      <w:r>
        <w:rPr>
          <w:rFonts w:ascii="Times New Roman" w:hAnsi="Times New Roman" w:cs="Times New Roman"/>
          <w:bCs/>
          <w:iCs/>
          <w:sz w:val="22"/>
        </w:rPr>
        <w:t xml:space="preserve">). Generalizing discounting from two to </w:t>
      </w:r>
      <w:r>
        <w:rPr>
          <w:rFonts w:ascii="Times New Roman" w:hAnsi="Times New Roman" w:cs="Times New Roman"/>
          <w:bCs/>
          <w:i/>
          <w:sz w:val="22"/>
        </w:rPr>
        <w:t>N</w:t>
      </w:r>
      <w:r>
        <w:rPr>
          <w:rFonts w:ascii="Times New Roman" w:hAnsi="Times New Roman" w:cs="Times New Roman"/>
          <w:bCs/>
          <w:iCs/>
          <w:sz w:val="22"/>
        </w:rPr>
        <w:t xml:space="preserve"> choices. </w:t>
      </w:r>
      <w:r>
        <w:rPr>
          <w:rFonts w:ascii="Times New Roman" w:hAnsi="Times New Roman" w:cs="Times New Roman"/>
          <w:bCs/>
          <w:i/>
          <w:sz w:val="22"/>
        </w:rPr>
        <w:t>Journal of the Experimental Analysis of Behavior</w:t>
      </w:r>
      <w:r>
        <w:rPr>
          <w:rFonts w:ascii="Times New Roman" w:hAnsi="Times New Roman" w:cs="Times New Roman"/>
          <w:bCs/>
          <w:iCs/>
          <w:sz w:val="22"/>
        </w:rPr>
        <w:t xml:space="preserve">. </w:t>
      </w:r>
    </w:p>
    <w:p w14:paraId="209121E0" w14:textId="77777777" w:rsidR="00221FB7" w:rsidRPr="00A04C7E" w:rsidRDefault="00AD2E16" w:rsidP="00626E62">
      <w:pPr>
        <w:spacing w:before="120" w:after="120"/>
        <w:ind w:left="547" w:hanging="547"/>
        <w:jc w:val="both"/>
        <w:rPr>
          <w:rFonts w:ascii="Times New Roman" w:hAnsi="Times New Roman" w:cs="Times New Roman"/>
          <w:bCs/>
          <w:iCs/>
          <w:sz w:val="22"/>
        </w:rPr>
      </w:pPr>
      <w:r>
        <w:rPr>
          <w:rFonts w:ascii="Times New Roman" w:hAnsi="Times New Roman" w:cs="Times New Roman"/>
          <w:bCs/>
          <w:iCs/>
          <w:sz w:val="22"/>
        </w:rPr>
        <w:t xml:space="preserve">*Aciu, J.L., </w:t>
      </w:r>
      <w:r>
        <w:rPr>
          <w:rFonts w:ascii="Times New Roman" w:hAnsi="Times New Roman" w:cs="Times New Roman"/>
          <w:b/>
          <w:i/>
          <w:sz w:val="22"/>
        </w:rPr>
        <w:t>Cox, D.J.</w:t>
      </w:r>
      <w:r>
        <w:rPr>
          <w:rFonts w:ascii="Times New Roman" w:hAnsi="Times New Roman" w:cs="Times New Roman"/>
          <w:bCs/>
          <w:iCs/>
          <w:sz w:val="22"/>
        </w:rPr>
        <w:t>, &amp; Vladescu, J.C. (</w:t>
      </w:r>
      <w:r>
        <w:rPr>
          <w:rFonts w:ascii="Times New Roman" w:hAnsi="Times New Roman" w:cs="Times New Roman"/>
          <w:bCs/>
          <w:i/>
          <w:sz w:val="22"/>
        </w:rPr>
        <w:t>in prep</w:t>
      </w:r>
      <w:r>
        <w:rPr>
          <w:rFonts w:ascii="Times New Roman" w:hAnsi="Times New Roman" w:cs="Times New Roman"/>
          <w:bCs/>
          <w:iCs/>
          <w:sz w:val="22"/>
        </w:rPr>
        <w:t xml:space="preserve">). Statistics in behavior analysis journals: A scoping review and analysis. </w:t>
      </w:r>
      <w:r>
        <w:rPr>
          <w:rFonts w:ascii="Times New Roman" w:hAnsi="Times New Roman" w:cs="Times New Roman"/>
          <w:bCs/>
          <w:i/>
          <w:sz w:val="22"/>
        </w:rPr>
        <w:t>Journal of Applied Behavior Analysis.</w:t>
      </w:r>
    </w:p>
    <w:p w14:paraId="7ACD4393" w14:textId="77777777" w:rsidR="00DE2406" w:rsidRDefault="00DE2406" w:rsidP="001224AC">
      <w:pPr>
        <w:ind w:left="540" w:hanging="540"/>
        <w:rPr>
          <w:rFonts w:ascii="Times New Roman" w:hAnsi="Times New Roman" w:cs="Times New Roman"/>
          <w:b/>
          <w:sz w:val="24"/>
          <w:szCs w:val="24"/>
        </w:rPr>
      </w:pPr>
    </w:p>
    <w:p w14:paraId="2FA64DE6" w14:textId="77777777" w:rsidR="009E1972" w:rsidRDefault="009E1972" w:rsidP="00DE2406">
      <w:pPr>
        <w:rPr>
          <w:rFonts w:ascii="Times New Roman" w:hAnsi="Times New Roman" w:cs="Times New Roman"/>
          <w:b/>
          <w:sz w:val="24"/>
          <w:szCs w:val="24"/>
        </w:rPr>
      </w:pPr>
    </w:p>
    <w:p w14:paraId="1A072ED3" w14:textId="77777777" w:rsidR="00CE7462" w:rsidRPr="00A04C7E" w:rsidRDefault="00433A33" w:rsidP="00DE2406">
      <w:pPr>
        <w:rPr>
          <w:rFonts w:ascii="Times New Roman" w:hAnsi="Times New Roman" w:cs="Times New Roman"/>
          <w:b/>
          <w:sz w:val="24"/>
          <w:szCs w:val="24"/>
        </w:rPr>
      </w:pPr>
      <w:r>
        <w:rPr>
          <w:rFonts w:ascii="Times New Roman" w:hAnsi="Times New Roman" w:cs="Times New Roman"/>
          <w:b/>
          <w:sz w:val="24"/>
          <w:szCs w:val="24"/>
        </w:rPr>
        <w:t>BOOKS</w:t>
      </w:r>
    </w:p>
    <w:p w14:paraId="209C05F5" w14:textId="77777777" w:rsidR="005A6FFE" w:rsidRPr="00A04C7E" w:rsidRDefault="005A6FFE" w:rsidP="00627A08">
      <w:pPr>
        <w:spacing w:after="120"/>
        <w:ind w:left="547" w:hanging="547"/>
        <w:jc w:val="both"/>
        <w:rPr>
          <w:rFonts w:ascii="Times New Roman" w:hAnsi="Times New Roman" w:cs="Times New Roman"/>
          <w:sz w:val="2"/>
          <w:szCs w:val="2"/>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910"/>
      </w:tblGrid>
      <w:tr w:rsidR="006C2279" w:rsidRPr="00A04C7E" w14:paraId="3F21165D" w14:textId="77777777" w:rsidTr="00763DF3">
        <w:tc>
          <w:tcPr>
            <w:tcW w:w="540" w:type="dxa"/>
          </w:tcPr>
          <w:p w14:paraId="1C9D4F6A" w14:textId="77777777" w:rsidR="006C2279" w:rsidRPr="00A04C7E" w:rsidRDefault="00AE0552"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9.</w:t>
            </w:r>
          </w:p>
        </w:tc>
        <w:tc>
          <w:tcPr>
            <w:tcW w:w="8910" w:type="dxa"/>
          </w:tcPr>
          <w:p w14:paraId="59FC4CF4" w14:textId="77777777" w:rsidR="006C2279" w:rsidRPr="00A04C7E" w:rsidRDefault="00A42ABF" w:rsidP="00763DF3">
            <w:pPr>
              <w:spacing w:after="120"/>
              <w:ind w:left="547" w:hanging="547"/>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(2028-expected). Individual Ethical Behavior: Theory, Research, and Application. Springer Publishing. [</w:t>
            </w:r>
            <w:r>
              <w:rPr>
                <w:rFonts w:ascii="Times New Roman" w:hAnsi="Times New Roman" w:cs="Times New Roman"/>
                <w:bCs/>
                <w:i/>
                <w:sz w:val="22"/>
              </w:rPr>
              <w:t>under contract</w:t>
            </w:r>
            <w:r>
              <w:rPr>
                <w:rFonts w:ascii="Times New Roman" w:hAnsi="Times New Roman" w:cs="Times New Roman"/>
                <w:bCs/>
                <w:iCs/>
                <w:sz w:val="22"/>
              </w:rPr>
              <w:t>]</w:t>
            </w:r>
          </w:p>
        </w:tc>
      </w:tr>
      <w:tr w:rsidR="00A42ABF" w:rsidRPr="00A04C7E" w14:paraId="3575DF11" w14:textId="77777777" w:rsidTr="00763DF3">
        <w:tc>
          <w:tcPr>
            <w:tcW w:w="540" w:type="dxa"/>
          </w:tcPr>
          <w:p w14:paraId="7363D2EF" w14:textId="77777777" w:rsidR="00A42ABF" w:rsidRPr="00A04C7E" w:rsidRDefault="00AE0552"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8.</w:t>
            </w:r>
          </w:p>
        </w:tc>
        <w:tc>
          <w:tcPr>
            <w:tcW w:w="8910" w:type="dxa"/>
          </w:tcPr>
          <w:p w14:paraId="57A02344" w14:textId="77777777" w:rsidR="00A42ABF" w:rsidRPr="00A04C7E" w:rsidRDefault="00AE0552" w:rsidP="00AE0552">
            <w:pPr>
              <w:spacing w:after="120"/>
              <w:ind w:left="547" w:hanging="547"/>
              <w:jc w:val="both"/>
              <w:rPr>
                <w:rFonts w:ascii="Times New Roman" w:hAnsi="Times New Roman" w:cs="Times New Roman"/>
                <w:bCs/>
                <w:iCs/>
                <w:sz w:val="22"/>
              </w:rPr>
            </w:pPr>
            <w:r>
              <w:rPr>
                <w:rFonts w:ascii="Times New Roman" w:hAnsi="Times New Roman" w:cs="Times New Roman"/>
                <w:b/>
                <w:i/>
                <w:sz w:val="22"/>
              </w:rPr>
              <w:t>Cox, D. J.</w:t>
            </w:r>
            <w:r>
              <w:rPr>
                <w:rFonts w:ascii="Times New Roman" w:hAnsi="Times New Roman" w:cs="Times New Roman"/>
                <w:bCs/>
                <w:iCs/>
                <w:sz w:val="22"/>
              </w:rPr>
              <w:t xml:space="preserve">, &amp; Craig, A. R. (2027-expected). </w:t>
            </w:r>
            <w:r>
              <w:rPr>
                <w:rFonts w:ascii="Times New Roman" w:hAnsi="Times New Roman" w:cs="Times New Roman"/>
                <w:bCs/>
                <w:i/>
                <w:sz w:val="22"/>
              </w:rPr>
              <w:t>Computational Methods and Applications in Behavior Analysis</w:t>
            </w:r>
            <w:r>
              <w:rPr>
                <w:rFonts w:ascii="Times New Roman" w:hAnsi="Times New Roman" w:cs="Times New Roman"/>
                <w:bCs/>
                <w:iCs/>
                <w:sz w:val="22"/>
              </w:rPr>
              <w:t>. Sloan Publishing. [</w:t>
            </w:r>
            <w:r>
              <w:rPr>
                <w:rFonts w:ascii="Times New Roman" w:hAnsi="Times New Roman" w:cs="Times New Roman"/>
                <w:bCs/>
                <w:i/>
                <w:sz w:val="22"/>
              </w:rPr>
              <w:t>under contract</w:t>
            </w:r>
            <w:r>
              <w:rPr>
                <w:rFonts w:ascii="Times New Roman" w:hAnsi="Times New Roman" w:cs="Times New Roman"/>
                <w:bCs/>
                <w:iCs/>
                <w:sz w:val="22"/>
              </w:rPr>
              <w:t>]</w:t>
            </w:r>
          </w:p>
        </w:tc>
      </w:tr>
      <w:tr w:rsidR="00763DF3" w:rsidRPr="00A04C7E" w14:paraId="7DB30B34" w14:textId="77777777" w:rsidTr="00763DF3">
        <w:tc>
          <w:tcPr>
            <w:tcW w:w="540" w:type="dxa"/>
          </w:tcPr>
          <w:p w14:paraId="05FB5038" w14:textId="77777777" w:rsidR="00763DF3" w:rsidRPr="00A04C7E" w:rsidRDefault="00763DF3"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7.</w:t>
            </w:r>
          </w:p>
        </w:tc>
        <w:tc>
          <w:tcPr>
            <w:tcW w:w="8910" w:type="dxa"/>
          </w:tcPr>
          <w:p w14:paraId="15411AEF" w14:textId="77777777" w:rsidR="00AE0552" w:rsidRPr="00763DF3" w:rsidRDefault="00AE0552" w:rsidP="00763DF3">
            <w:pPr>
              <w:spacing w:after="120"/>
              <w:ind w:left="547" w:hanging="547"/>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(2026). </w:t>
            </w:r>
            <w:r>
              <w:rPr>
                <w:rFonts w:ascii="Times New Roman" w:hAnsi="Times New Roman" w:cs="Times New Roman"/>
                <w:bCs/>
                <w:i/>
                <w:sz w:val="22"/>
              </w:rPr>
              <w:t>Introduction to Mathematical Modeling in Behavior Science</w:t>
            </w:r>
            <w:r>
              <w:rPr>
                <w:rFonts w:ascii="Times New Roman" w:hAnsi="Times New Roman" w:cs="Times New Roman"/>
                <w:bCs/>
                <w:iCs/>
                <w:sz w:val="22"/>
              </w:rPr>
              <w:t>. LeanPub.</w:t>
            </w:r>
          </w:p>
        </w:tc>
      </w:tr>
      <w:tr w:rsidR="00A42ABF" w:rsidRPr="00A04C7E" w14:paraId="50BD7B8C" w14:textId="77777777" w:rsidTr="00763DF3">
        <w:tc>
          <w:tcPr>
            <w:tcW w:w="540" w:type="dxa"/>
          </w:tcPr>
          <w:p w14:paraId="58C1B590" w14:textId="77777777" w:rsidR="00A42ABF" w:rsidRPr="00A04C7E" w:rsidRDefault="00A42ABF"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6.</w:t>
            </w:r>
          </w:p>
        </w:tc>
        <w:tc>
          <w:tcPr>
            <w:tcW w:w="8910" w:type="dxa"/>
          </w:tcPr>
          <w:p w14:paraId="1A5F2FE7" w14:textId="77777777" w:rsidR="00A42ABF" w:rsidRPr="00A04C7E" w:rsidRDefault="00A42ABF" w:rsidP="00763DF3">
            <w:pPr>
              <w:spacing w:after="120"/>
              <w:ind w:left="547" w:hanging="547"/>
              <w:jc w:val="both"/>
              <w:rPr>
                <w:rFonts w:ascii="Times New Roman" w:hAnsi="Times New Roman" w:cs="Times New Roman"/>
                <w:bCs/>
                <w:iCs/>
                <w:sz w:val="22"/>
              </w:rPr>
            </w:pPr>
            <w:r>
              <w:rPr>
                <w:rFonts w:ascii="Times New Roman" w:hAnsi="Times New Roman" w:cs="Times New Roman"/>
                <w:bCs/>
                <w:iCs/>
                <w:sz w:val="22"/>
              </w:rPr>
              <w:t xml:space="preserve">Vladescu, J., &amp; </w:t>
            </w:r>
            <w:r>
              <w:rPr>
                <w:rFonts w:ascii="Times New Roman" w:hAnsi="Times New Roman" w:cs="Times New Roman"/>
                <w:b/>
                <w:i/>
                <w:sz w:val="22"/>
              </w:rPr>
              <w:t>Cox, D.J.</w:t>
            </w:r>
            <w:r>
              <w:rPr>
                <w:rFonts w:ascii="Times New Roman" w:hAnsi="Times New Roman" w:cs="Times New Roman"/>
                <w:bCs/>
                <w:iCs/>
                <w:sz w:val="22"/>
              </w:rPr>
              <w:t xml:space="preserve"> (2025). </w:t>
            </w:r>
            <w:r>
              <w:rPr>
                <w:rFonts w:ascii="Times New Roman" w:hAnsi="Times New Roman" w:cs="Times New Roman"/>
                <w:bCs/>
                <w:i/>
                <w:sz w:val="22"/>
              </w:rPr>
              <w:t>Applied Behavior Analysis for Business and Technology Applications.</w:t>
            </w:r>
            <w:r>
              <w:rPr>
                <w:rFonts w:ascii="Times New Roman" w:hAnsi="Times New Roman" w:cs="Times New Roman"/>
                <w:bCs/>
                <w:iCs/>
                <w:sz w:val="22"/>
              </w:rPr>
              <w:t xml:space="preserve"> Elsevier. ISBN: 9780443223587</w:t>
            </w:r>
          </w:p>
        </w:tc>
      </w:tr>
      <w:tr w:rsidR="00A42ABF" w:rsidRPr="00A04C7E" w14:paraId="56AAE83A" w14:textId="77777777" w:rsidTr="00763DF3">
        <w:tc>
          <w:tcPr>
            <w:tcW w:w="540" w:type="dxa"/>
          </w:tcPr>
          <w:p w14:paraId="10398068" w14:textId="77777777" w:rsidR="00A42ABF" w:rsidRPr="00A04C7E" w:rsidRDefault="00A42ABF"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5.</w:t>
            </w:r>
          </w:p>
        </w:tc>
        <w:tc>
          <w:tcPr>
            <w:tcW w:w="8910" w:type="dxa"/>
          </w:tcPr>
          <w:p w14:paraId="08FFC165" w14:textId="77777777" w:rsidR="00A42ABF" w:rsidRPr="00A04C7E" w:rsidRDefault="00A42ABF" w:rsidP="00763DF3">
            <w:pPr>
              <w:spacing w:after="120"/>
              <w:ind w:left="547" w:hanging="547"/>
              <w:jc w:val="both"/>
              <w:rPr>
                <w:rFonts w:ascii="Times New Roman" w:hAnsi="Times New Roman" w:cs="Times New Roman"/>
                <w:bCs/>
                <w:iCs/>
                <w:sz w:val="22"/>
              </w:rPr>
            </w:pPr>
            <w:r>
              <w:rPr>
                <w:rFonts w:ascii="Times New Roman" w:hAnsi="Times New Roman" w:cs="Times New Roman"/>
                <w:bCs/>
                <w:iCs/>
                <w:sz w:val="22"/>
              </w:rPr>
              <w:t xml:space="preserve">Vladescu, J., &amp; </w:t>
            </w:r>
            <w:r>
              <w:rPr>
                <w:rFonts w:ascii="Times New Roman" w:hAnsi="Times New Roman" w:cs="Times New Roman"/>
                <w:b/>
                <w:i/>
                <w:sz w:val="22"/>
              </w:rPr>
              <w:t>Cox, D.J.</w:t>
            </w:r>
            <w:r>
              <w:rPr>
                <w:rFonts w:ascii="Times New Roman" w:hAnsi="Times New Roman" w:cs="Times New Roman"/>
                <w:bCs/>
                <w:iCs/>
                <w:sz w:val="22"/>
              </w:rPr>
              <w:t xml:space="preserve"> (2025). </w:t>
            </w:r>
            <w:r>
              <w:rPr>
                <w:rFonts w:ascii="Times New Roman" w:hAnsi="Times New Roman" w:cs="Times New Roman"/>
                <w:bCs/>
                <w:i/>
                <w:sz w:val="22"/>
              </w:rPr>
              <w:t>Applied Behavior Analysis for Clinical, Educational, and Training Applications.</w:t>
            </w:r>
            <w:r>
              <w:rPr>
                <w:rFonts w:ascii="Times New Roman" w:hAnsi="Times New Roman" w:cs="Times New Roman"/>
                <w:bCs/>
                <w:iCs/>
                <w:sz w:val="22"/>
              </w:rPr>
              <w:t xml:space="preserve"> Elsevier. ISBN: 9780443223617</w:t>
            </w:r>
          </w:p>
        </w:tc>
      </w:tr>
      <w:tr w:rsidR="00A429D0" w:rsidRPr="00A04C7E" w14:paraId="2468D5EA" w14:textId="77777777" w:rsidTr="00763DF3">
        <w:tc>
          <w:tcPr>
            <w:tcW w:w="540" w:type="dxa"/>
          </w:tcPr>
          <w:p w14:paraId="759BDD2C" w14:textId="77777777" w:rsidR="00A429D0" w:rsidRPr="00A04C7E" w:rsidRDefault="00A429D0"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4.</w:t>
            </w:r>
          </w:p>
        </w:tc>
        <w:tc>
          <w:tcPr>
            <w:tcW w:w="8910" w:type="dxa"/>
          </w:tcPr>
          <w:p w14:paraId="7780D498" w14:textId="77777777" w:rsidR="00BC235A" w:rsidRPr="00A04C7E" w:rsidRDefault="00A429D0" w:rsidP="00763DF3">
            <w:pPr>
              <w:spacing w:after="120"/>
              <w:ind w:left="547" w:hanging="547"/>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&amp; Vladescu, J. (2023). Statistics for ABA Practitioners and Researchers. Elsevier. ISBN: 978-0323998857. </w:t>
            </w:r>
            <w:hyperlink r:id="rId93" w:history="1">
              <w:r>
                <w:rPr>
                  <w:rStyle w:val="Hyperlink"/>
                  <w:rFonts w:ascii="Times New Roman" w:hAnsi="Times New Roman" w:cs="Times New Roman"/>
                  <w:bCs/>
                  <w:iCs/>
                  <w:sz w:val="22"/>
                </w:rPr>
                <w:t>https://doi.org/10.1016/B978-0-323-99885-7.00004-0</w:t>
              </w:r>
            </w:hyperlink>
          </w:p>
        </w:tc>
      </w:tr>
      <w:tr w:rsidR="00A429D0" w:rsidRPr="00A04C7E" w14:paraId="612BDAFC" w14:textId="77777777" w:rsidTr="00763DF3">
        <w:tc>
          <w:tcPr>
            <w:tcW w:w="540" w:type="dxa"/>
          </w:tcPr>
          <w:p w14:paraId="64E32DE0" w14:textId="77777777" w:rsidR="00A429D0" w:rsidRPr="00A04C7E" w:rsidRDefault="00A429D0"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3.</w:t>
            </w:r>
          </w:p>
        </w:tc>
        <w:tc>
          <w:tcPr>
            <w:tcW w:w="8910" w:type="dxa"/>
          </w:tcPr>
          <w:p w14:paraId="7A63C93B" w14:textId="77777777" w:rsidR="00A429D0" w:rsidRPr="00A04C7E" w:rsidRDefault="00A429D0" w:rsidP="00763DF3">
            <w:pPr>
              <w:spacing w:after="120"/>
              <w:ind w:left="547" w:hanging="547"/>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Syed, N.Y., Brodhead, M.T., &amp; Quigley, S.P.</w:t>
            </w:r>
            <w:r>
              <w:rPr>
                <w:rFonts w:ascii="Times New Roman" w:hAnsi="Times New Roman" w:cs="Times New Roman"/>
                <w:sz w:val="22"/>
              </w:rPr>
              <w:t xml:space="preserve"> (2022). Research Ethics in Behavior Analysis: From Laboratory to Clinic and Classroom. Academic Press: Cambridge, MA. ISBN: 9780323909693</w:t>
            </w:r>
          </w:p>
        </w:tc>
      </w:tr>
      <w:tr w:rsidR="00A429D0" w:rsidRPr="00A04C7E" w14:paraId="24786837" w14:textId="77777777" w:rsidTr="00763DF3">
        <w:tc>
          <w:tcPr>
            <w:tcW w:w="540" w:type="dxa"/>
          </w:tcPr>
          <w:p w14:paraId="6A7CEDCE" w14:textId="77777777" w:rsidR="00A429D0" w:rsidRPr="00A04C7E" w:rsidRDefault="00A429D0"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2.</w:t>
            </w:r>
          </w:p>
        </w:tc>
        <w:tc>
          <w:tcPr>
            <w:tcW w:w="8910" w:type="dxa"/>
          </w:tcPr>
          <w:p w14:paraId="55BBE621" w14:textId="77777777" w:rsidR="00A429D0" w:rsidRPr="00A04C7E" w:rsidRDefault="00A429D0" w:rsidP="00763DF3">
            <w:pPr>
              <w:spacing w:after="120"/>
              <w:ind w:left="547" w:hanging="547"/>
              <w:jc w:val="both"/>
              <w:rPr>
                <w:rFonts w:ascii="Times New Roman" w:hAnsi="Times New Roman" w:cs="Times New Roman"/>
                <w:bCs/>
                <w:iCs/>
                <w:sz w:val="22"/>
              </w:rPr>
            </w:pPr>
            <w:r>
              <w:rPr>
                <w:rFonts w:ascii="Times New Roman" w:hAnsi="Times New Roman" w:cs="Times New Roman"/>
                <w:sz w:val="22"/>
              </w:rPr>
              <w:t xml:space="preserve">Brodhead, M.T., </w:t>
            </w:r>
            <w:r>
              <w:rPr>
                <w:rFonts w:ascii="Times New Roman" w:hAnsi="Times New Roman" w:cs="Times New Roman"/>
                <w:b/>
                <w:i/>
                <w:sz w:val="22"/>
              </w:rPr>
              <w:t>Cox, D.J.</w:t>
            </w:r>
            <w:r>
              <w:rPr>
                <w:rFonts w:ascii="Times New Roman" w:hAnsi="Times New Roman" w:cs="Times New Roman"/>
                <w:sz w:val="22"/>
              </w:rPr>
              <w:t>, &amp; Quigley, S.P. (2022). Practical ethics for effective treatment of Autism Spectrum Disorder: Second Edition. Elsevier Inc.: Cambridge, MA. ISBN: 9780128238608</w:t>
            </w:r>
          </w:p>
        </w:tc>
      </w:tr>
      <w:tr w:rsidR="00A429D0" w:rsidRPr="00A04C7E" w14:paraId="05ACC3AD" w14:textId="77777777" w:rsidTr="00763DF3">
        <w:tc>
          <w:tcPr>
            <w:tcW w:w="540" w:type="dxa"/>
          </w:tcPr>
          <w:p w14:paraId="3A42D2DC" w14:textId="77777777" w:rsidR="00A429D0" w:rsidRPr="00A04C7E" w:rsidRDefault="00A429D0" w:rsidP="00763DF3">
            <w:pPr>
              <w:snapToGrid w:val="0"/>
              <w:spacing w:after="120" w:line="240" w:lineRule="auto"/>
              <w:rPr>
                <w:rFonts w:ascii="Times New Roman" w:hAnsi="Times New Roman" w:cs="Times New Roman"/>
                <w:color w:val="000000"/>
                <w:sz w:val="22"/>
              </w:rPr>
            </w:pPr>
            <w:r>
              <w:rPr>
                <w:rFonts w:ascii="Times New Roman" w:hAnsi="Times New Roman" w:cs="Times New Roman"/>
                <w:color w:val="000000"/>
                <w:sz w:val="22"/>
              </w:rPr>
              <w:t>1.</w:t>
            </w:r>
          </w:p>
        </w:tc>
        <w:tc>
          <w:tcPr>
            <w:tcW w:w="8910" w:type="dxa"/>
          </w:tcPr>
          <w:p w14:paraId="30A00356" w14:textId="77777777" w:rsidR="00A429D0" w:rsidRPr="00A04C7E" w:rsidRDefault="00A429D0" w:rsidP="00763DF3">
            <w:pPr>
              <w:spacing w:after="120"/>
              <w:ind w:left="547" w:hanging="547"/>
              <w:jc w:val="both"/>
              <w:rPr>
                <w:rFonts w:ascii="Times New Roman" w:hAnsi="Times New Roman" w:cs="Times New Roman"/>
                <w:bCs/>
                <w:iCs/>
                <w:sz w:val="22"/>
              </w:rPr>
            </w:pPr>
            <w:r>
              <w:rPr>
                <w:rFonts w:ascii="Times New Roman" w:hAnsi="Times New Roman" w:cs="Times New Roman"/>
                <w:sz w:val="22"/>
              </w:rPr>
              <w:t xml:space="preserve">Brodhead, M.T., </w:t>
            </w:r>
            <w:r>
              <w:rPr>
                <w:rFonts w:ascii="Times New Roman" w:hAnsi="Times New Roman" w:cs="Times New Roman"/>
                <w:b/>
                <w:i/>
                <w:sz w:val="22"/>
              </w:rPr>
              <w:t>Cox, D.J.</w:t>
            </w:r>
            <w:r>
              <w:rPr>
                <w:rFonts w:ascii="Times New Roman" w:hAnsi="Times New Roman" w:cs="Times New Roman"/>
                <w:sz w:val="22"/>
              </w:rPr>
              <w:t>, &amp; Quigley, S.P. (2018). Practical ethics for effective treatment of Autism Spectrum Disorder. Elsevier Inc.: Cambridge, MA. ISBN:9780128140987</w:t>
            </w:r>
          </w:p>
        </w:tc>
      </w:tr>
    </w:tbl>
    <w:p w14:paraId="4FDB779F" w14:textId="77777777" w:rsidR="00B11F55" w:rsidRDefault="00B11F55" w:rsidP="00DE5241">
      <w:pPr>
        <w:ind w:left="540" w:hanging="540"/>
        <w:rPr>
          <w:rFonts w:ascii="Times New Roman" w:hAnsi="Times New Roman" w:cs="Times New Roman"/>
          <w:b/>
          <w:sz w:val="24"/>
          <w:szCs w:val="24"/>
        </w:rPr>
      </w:pPr>
    </w:p>
    <w:p w14:paraId="3188FC4F" w14:textId="77777777" w:rsidR="00DE5241" w:rsidRPr="00A04C7E" w:rsidRDefault="001F05DB" w:rsidP="00DE5241">
      <w:pPr>
        <w:ind w:left="540" w:hanging="540"/>
        <w:rPr>
          <w:rFonts w:ascii="Times New Roman" w:hAnsi="Times New Roman" w:cs="Times New Roman"/>
          <w:b/>
          <w:sz w:val="24"/>
          <w:szCs w:val="24"/>
        </w:rPr>
      </w:pPr>
      <w:r>
        <w:rPr>
          <w:rFonts w:ascii="Times New Roman" w:hAnsi="Times New Roman" w:cs="Times New Roman"/>
          <w:b/>
          <w:sz w:val="24"/>
          <w:szCs w:val="24"/>
        </w:rPr>
        <w:t>INDUSTRY WHITE PAPERS / RESEARCH PAPERS CO-AUTHORED</w:t>
      </w:r>
    </w:p>
    <w:p w14:paraId="6F442B9A" w14:textId="77777777" w:rsidR="000262DD" w:rsidRPr="00A04C7E" w:rsidRDefault="000262DD" w:rsidP="00DE5241">
      <w:pPr>
        <w:ind w:left="540" w:hanging="540"/>
        <w:rPr>
          <w:rFonts w:ascii="Times New Roman" w:eastAsia="Calibri" w:hAnsi="Times New Roman" w:cs="Times New Roman"/>
          <w:bCs/>
          <w:sz w:val="12"/>
          <w:szCs w:val="12"/>
        </w:rPr>
      </w:pPr>
    </w:p>
    <w:p w14:paraId="2549A909" w14:textId="77777777" w:rsidR="00000AF6" w:rsidRDefault="00000AF6" w:rsidP="00000AF6">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American Psychological Association (November, 2025). APA Health Advisory on the Use of Generative AI Chatbots and Wellness Applications for Mental Health/. </w:t>
      </w:r>
      <w:hyperlink r:id="rId94" w:history="1">
        <w:r>
          <w:rPr>
            <w:rStyle w:val="Hyperlink"/>
            <w:rFonts w:ascii="Times New Roman" w:eastAsia="Calibri" w:hAnsi="Times New Roman" w:cs="Times New Roman"/>
            <w:bCs/>
            <w:sz w:val="24"/>
            <w:szCs w:val="24"/>
          </w:rPr>
          <w:t>https://www.apa.org/topics/artificial-intelligence-machine-learning/health-advisory-ai-chatbots-wellness-apps-mental-health.pdf</w:t>
        </w:r>
      </w:hyperlink>
    </w:p>
    <w:p w14:paraId="15E67BF0" w14:textId="77777777" w:rsidR="00000AF6" w:rsidRPr="00880FB4" w:rsidRDefault="00000AF6" w:rsidP="00000AF6">
      <w:pPr>
        <w:ind w:left="540" w:hanging="540"/>
        <w:rPr>
          <w:rFonts w:ascii="Times New Roman" w:eastAsia="Calibri" w:hAnsi="Times New Roman" w:cs="Times New Roman"/>
          <w:bCs/>
          <w:sz w:val="12"/>
          <w:szCs w:val="12"/>
        </w:rPr>
      </w:pPr>
    </w:p>
    <w:p w14:paraId="462D6C78" w14:textId="77777777" w:rsidR="00D2471D" w:rsidRDefault="00D2471D" w:rsidP="00D2471D">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 xml:space="preserve">Council of Autism Service Providers (July, 2025). </w:t>
      </w:r>
      <w:r>
        <w:rPr>
          <w:rFonts w:ascii="Times New Roman" w:eastAsia="Calibri" w:hAnsi="Times New Roman" w:cs="Times New Roman"/>
          <w:bCs/>
          <w:i/>
          <w:iCs/>
          <w:sz w:val="24"/>
          <w:szCs w:val="24"/>
        </w:rPr>
        <w:t>CASP Practice Parameters for using Artificial Intelligence in Applied Behavior Analysis.</w:t>
      </w:r>
      <w:r>
        <w:rPr>
          <w:rFonts w:ascii="Times New Roman" w:eastAsia="Calibri" w:hAnsi="Times New Roman" w:cs="Times New Roman"/>
          <w:bCs/>
          <w:sz w:val="24"/>
          <w:szCs w:val="24"/>
        </w:rPr>
        <w:t xml:space="preserve"> </w:t>
      </w:r>
      <w:hyperlink r:id="rId95" w:history="1">
        <w:r>
          <w:rPr>
            <w:rStyle w:val="Hyperlink"/>
            <w:rFonts w:ascii="Times New Roman" w:eastAsia="Calibri" w:hAnsi="Times New Roman" w:cs="Times New Roman"/>
            <w:bCs/>
            <w:sz w:val="24"/>
            <w:szCs w:val="24"/>
          </w:rPr>
          <w:t>https://www.casproviders.org/practice-parameters-for-ai</w:t>
        </w:r>
      </w:hyperlink>
    </w:p>
    <w:p w14:paraId="57A71FF8" w14:textId="77777777" w:rsidR="00D2471D" w:rsidRPr="00880FB4" w:rsidRDefault="00D2471D" w:rsidP="00D2471D">
      <w:pPr>
        <w:ind w:left="540" w:hanging="540"/>
        <w:rPr>
          <w:rFonts w:ascii="Times New Roman" w:eastAsia="Calibri" w:hAnsi="Times New Roman" w:cs="Times New Roman"/>
          <w:bCs/>
          <w:sz w:val="12"/>
          <w:szCs w:val="12"/>
        </w:rPr>
      </w:pPr>
    </w:p>
    <w:p w14:paraId="418247E8" w14:textId="77777777" w:rsidR="00907F9C" w:rsidRDefault="00907F9C" w:rsidP="00907F9C">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Rethink First (November, 2023). </w:t>
      </w:r>
      <w:r>
        <w:rPr>
          <w:rFonts w:ascii="Times New Roman" w:eastAsia="Calibri" w:hAnsi="Times New Roman" w:cs="Times New Roman"/>
          <w:bCs/>
          <w:i/>
          <w:iCs/>
          <w:sz w:val="24"/>
          <w:szCs w:val="24"/>
        </w:rPr>
        <w:t xml:space="preserve">Initial Description of 3.9 Million Unique ABA Sessions. </w:t>
      </w:r>
      <w:hyperlink r:id="rId96" w:history="1">
        <w:r>
          <w:rPr>
            <w:rStyle w:val="Hyperlink"/>
            <w:rFonts w:ascii="Times New Roman" w:eastAsia="Calibri" w:hAnsi="Times New Roman" w:cs="Times New Roman"/>
            <w:bCs/>
            <w:sz w:val="24"/>
            <w:szCs w:val="24"/>
          </w:rPr>
          <w:t>https://osf.io/preprints/psyarxiv/pq28y/</w:t>
        </w:r>
      </w:hyperlink>
    </w:p>
    <w:p w14:paraId="3E0D6ED1" w14:textId="77777777" w:rsidR="00CC7595" w:rsidRPr="00880FB4" w:rsidRDefault="00CC7595" w:rsidP="00CC7595">
      <w:pPr>
        <w:ind w:left="540" w:hanging="540"/>
        <w:rPr>
          <w:rFonts w:ascii="Times New Roman" w:eastAsia="Calibri" w:hAnsi="Times New Roman" w:cs="Times New Roman"/>
          <w:bCs/>
          <w:sz w:val="12"/>
          <w:szCs w:val="12"/>
        </w:rPr>
      </w:pPr>
    </w:p>
    <w:p w14:paraId="2461121B" w14:textId="77777777" w:rsidR="00347D8F" w:rsidRPr="00A04C7E" w:rsidRDefault="00347D8F" w:rsidP="00347D8F">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Rethink First (August, 2023). </w:t>
      </w:r>
      <w:r>
        <w:rPr>
          <w:rFonts w:ascii="Times New Roman" w:eastAsia="Calibri" w:hAnsi="Times New Roman" w:cs="Times New Roman"/>
          <w:bCs/>
          <w:i/>
          <w:iCs/>
          <w:sz w:val="24"/>
          <w:szCs w:val="24"/>
        </w:rPr>
        <w:t xml:space="preserve">Influence of Sample Size, Feature Set, and Algorithm on Cluster Analyses for Patients with Autism Spectrum Disorders. </w:t>
      </w:r>
      <w:hyperlink r:id="rId97" w:history="1">
        <w:r>
          <w:rPr>
            <w:rStyle w:val="Hyperlink"/>
            <w:rFonts w:ascii="Times New Roman" w:eastAsia="Calibri" w:hAnsi="Times New Roman" w:cs="Times New Roman"/>
            <w:bCs/>
            <w:sz w:val="24"/>
            <w:szCs w:val="24"/>
          </w:rPr>
          <w:t>https://psyarxiv.com/9k2yv</w:t>
        </w:r>
      </w:hyperlink>
    </w:p>
    <w:p w14:paraId="3B0068E8" w14:textId="77777777" w:rsidR="00347D8F" w:rsidRPr="00880FB4" w:rsidRDefault="00347D8F" w:rsidP="00347D8F">
      <w:pPr>
        <w:ind w:left="540" w:hanging="540"/>
        <w:rPr>
          <w:rFonts w:ascii="Times New Roman" w:eastAsia="Calibri" w:hAnsi="Times New Roman" w:cs="Times New Roman"/>
          <w:bCs/>
          <w:sz w:val="12"/>
          <w:szCs w:val="12"/>
        </w:rPr>
      </w:pPr>
    </w:p>
    <w:p w14:paraId="19C5509E" w14:textId="77777777" w:rsidR="00311741" w:rsidRPr="00A04C7E" w:rsidRDefault="00311741" w:rsidP="00311741">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Rethink First (February, 2023). </w:t>
      </w:r>
      <w:r>
        <w:rPr>
          <w:rFonts w:ascii="Times New Roman" w:eastAsia="Calibri" w:hAnsi="Times New Roman" w:cs="Times New Roman"/>
          <w:bCs/>
          <w:i/>
          <w:iCs/>
          <w:sz w:val="24"/>
          <w:szCs w:val="24"/>
        </w:rPr>
        <w:t>An Artificial Intelligence Driven System to Predict ASD Outcomes in ABA</w:t>
      </w:r>
      <w:r>
        <w:rPr>
          <w:rFonts w:ascii="Times New Roman" w:eastAsia="Calibri" w:hAnsi="Times New Roman" w:cs="Times New Roman"/>
          <w:bCs/>
          <w:sz w:val="24"/>
          <w:szCs w:val="24"/>
        </w:rPr>
        <w:t xml:space="preserve">. </w:t>
      </w:r>
      <w:hyperlink r:id="rId98" w:history="1">
        <w:r>
          <w:rPr>
            <w:rStyle w:val="Hyperlink"/>
            <w:rFonts w:ascii="Times New Roman" w:eastAsia="Calibri" w:hAnsi="Times New Roman" w:cs="Times New Roman"/>
            <w:bCs/>
            <w:sz w:val="24"/>
            <w:szCs w:val="24"/>
          </w:rPr>
          <w:t>https://osf.io/3t9zc/</w:t>
        </w:r>
      </w:hyperlink>
    </w:p>
    <w:p w14:paraId="41B28A0D" w14:textId="77777777" w:rsidR="00311741" w:rsidRPr="00880FB4" w:rsidRDefault="00311741" w:rsidP="00311741">
      <w:pPr>
        <w:ind w:left="540" w:hanging="540"/>
        <w:rPr>
          <w:rFonts w:ascii="Times New Roman" w:eastAsia="Calibri" w:hAnsi="Times New Roman" w:cs="Times New Roman"/>
          <w:bCs/>
          <w:sz w:val="12"/>
          <w:szCs w:val="12"/>
        </w:rPr>
      </w:pPr>
    </w:p>
    <w:p w14:paraId="7966E797" w14:textId="77777777" w:rsidR="00311741" w:rsidRPr="00A04C7E" w:rsidRDefault="00311741" w:rsidP="00311741">
      <w:pPr>
        <w:ind w:left="540" w:hanging="540"/>
        <w:rPr>
          <w:rStyle w:val="Hyperlink"/>
          <w:rFonts w:ascii="Times New Roman" w:eastAsia="Calibri" w:hAnsi="Times New Roman" w:cs="Times New Roman"/>
          <w:bCs/>
          <w:sz w:val="24"/>
          <w:szCs w:val="24"/>
        </w:rPr>
      </w:pPr>
      <w:r>
        <w:rPr>
          <w:rFonts w:ascii="Times New Roman" w:eastAsia="Calibri" w:hAnsi="Times New Roman" w:cs="Times New Roman"/>
          <w:bCs/>
          <w:sz w:val="24"/>
          <w:szCs w:val="24"/>
        </w:rPr>
        <w:t xml:space="preserve">Behavioral Health Center of Excellence (June, 2022). </w:t>
      </w:r>
      <w:r>
        <w:rPr>
          <w:rFonts w:ascii="Times New Roman" w:eastAsia="Calibri" w:hAnsi="Times New Roman" w:cs="Times New Roman"/>
          <w:bCs/>
          <w:i/>
          <w:iCs/>
          <w:sz w:val="24"/>
          <w:szCs w:val="24"/>
        </w:rPr>
        <w:t>Quarterly Strategic Benchmark Report: Predicting Staff Satisfaction</w:t>
      </w:r>
      <w:r>
        <w:rPr>
          <w:rFonts w:ascii="Times New Roman" w:eastAsia="Calibri" w:hAnsi="Times New Roman" w:cs="Times New Roman"/>
          <w:bCs/>
          <w:sz w:val="24"/>
          <w:szCs w:val="24"/>
        </w:rPr>
        <w:t xml:space="preserve">. </w:t>
      </w:r>
      <w:hyperlink r:id="rId99" w:history="1">
        <w:r>
          <w:rPr>
            <w:rStyle w:val="Hyperlink"/>
            <w:rFonts w:ascii="Times New Roman" w:eastAsia="Calibri" w:hAnsi="Times New Roman" w:cs="Times New Roman"/>
            <w:bCs/>
            <w:sz w:val="24"/>
            <w:szCs w:val="24"/>
          </w:rPr>
          <w:t>http://bhcoe.org/qsbr</w:t>
        </w:r>
      </w:hyperlink>
    </w:p>
    <w:p w14:paraId="7BCF8802" w14:textId="77777777" w:rsidR="000262DD" w:rsidRPr="00880FB4" w:rsidRDefault="000262DD" w:rsidP="00DE5241">
      <w:pPr>
        <w:ind w:left="540" w:hanging="540"/>
        <w:rPr>
          <w:rFonts w:ascii="Times New Roman" w:eastAsia="Calibri" w:hAnsi="Times New Roman" w:cs="Times New Roman"/>
          <w:bCs/>
          <w:sz w:val="12"/>
          <w:szCs w:val="12"/>
        </w:rPr>
      </w:pPr>
    </w:p>
    <w:p w14:paraId="63A1B42E" w14:textId="77777777" w:rsidR="00311741" w:rsidRPr="00A04C7E" w:rsidRDefault="00311741" w:rsidP="00311741">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Behavioral Health Center of Excellence (March, 2022). </w:t>
      </w:r>
      <w:r>
        <w:rPr>
          <w:rFonts w:ascii="Times New Roman" w:eastAsia="Calibri" w:hAnsi="Times New Roman" w:cs="Times New Roman"/>
          <w:bCs/>
          <w:i/>
          <w:iCs/>
          <w:sz w:val="24"/>
          <w:szCs w:val="24"/>
        </w:rPr>
        <w:t>Quarterly Strategic Benchmark Report: Parent and Guardian Satisfaction</w:t>
      </w:r>
      <w:r>
        <w:rPr>
          <w:rFonts w:ascii="Times New Roman" w:eastAsia="Calibri" w:hAnsi="Times New Roman" w:cs="Times New Roman"/>
          <w:bCs/>
          <w:sz w:val="24"/>
          <w:szCs w:val="24"/>
        </w:rPr>
        <w:t xml:space="preserve">. </w:t>
      </w:r>
      <w:hyperlink r:id="rId100" w:history="1">
        <w:r>
          <w:rPr>
            <w:rStyle w:val="Hyperlink"/>
            <w:rFonts w:ascii="Times New Roman" w:eastAsia="Calibri" w:hAnsi="Times New Roman" w:cs="Times New Roman"/>
            <w:bCs/>
            <w:sz w:val="24"/>
            <w:szCs w:val="24"/>
          </w:rPr>
          <w:t>http://bhcoe.org/qsbr</w:t>
        </w:r>
      </w:hyperlink>
    </w:p>
    <w:p w14:paraId="4D8A2180" w14:textId="77777777" w:rsidR="00311741" w:rsidRPr="00880FB4" w:rsidRDefault="00311741" w:rsidP="00311741">
      <w:pPr>
        <w:ind w:left="540" w:hanging="540"/>
        <w:rPr>
          <w:rFonts w:ascii="Times New Roman" w:eastAsia="Calibri" w:hAnsi="Times New Roman" w:cs="Times New Roman"/>
          <w:bCs/>
          <w:sz w:val="12"/>
          <w:szCs w:val="12"/>
        </w:rPr>
      </w:pPr>
    </w:p>
    <w:p w14:paraId="47340EB4" w14:textId="77777777" w:rsidR="006A5463" w:rsidRPr="00A04C7E" w:rsidRDefault="006A5463" w:rsidP="006A5463">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Behavioral Health Center of Excellence (Nov, 2021). </w:t>
      </w:r>
      <w:r>
        <w:rPr>
          <w:rFonts w:ascii="Times New Roman" w:eastAsia="Calibri" w:hAnsi="Times New Roman" w:cs="Times New Roman"/>
          <w:bCs/>
          <w:i/>
          <w:iCs/>
          <w:sz w:val="24"/>
          <w:szCs w:val="24"/>
        </w:rPr>
        <w:t>Quarterly Strategic Benchmark Report: Fiscal Metrics</w:t>
      </w:r>
      <w:r>
        <w:rPr>
          <w:rFonts w:ascii="Times New Roman" w:eastAsia="Calibri" w:hAnsi="Times New Roman" w:cs="Times New Roman"/>
          <w:bCs/>
          <w:sz w:val="24"/>
          <w:szCs w:val="24"/>
        </w:rPr>
        <w:t xml:space="preserve">. </w:t>
      </w:r>
      <w:hyperlink r:id="rId101" w:history="1">
        <w:r>
          <w:rPr>
            <w:rStyle w:val="Hyperlink"/>
            <w:rFonts w:ascii="Times New Roman" w:eastAsia="Calibri" w:hAnsi="Times New Roman" w:cs="Times New Roman"/>
            <w:bCs/>
            <w:sz w:val="24"/>
            <w:szCs w:val="24"/>
          </w:rPr>
          <w:t>http://bhcoe.org/qsbr</w:t>
        </w:r>
      </w:hyperlink>
    </w:p>
    <w:p w14:paraId="3324FC1D" w14:textId="77777777" w:rsidR="006A5463" w:rsidRPr="00880FB4" w:rsidRDefault="006A5463" w:rsidP="006A5463">
      <w:pPr>
        <w:ind w:left="540" w:hanging="540"/>
        <w:rPr>
          <w:rFonts w:ascii="Times New Roman" w:eastAsia="Calibri" w:hAnsi="Times New Roman" w:cs="Times New Roman"/>
          <w:bCs/>
          <w:sz w:val="12"/>
          <w:szCs w:val="12"/>
        </w:rPr>
      </w:pPr>
    </w:p>
    <w:p w14:paraId="2CE8AD84" w14:textId="77777777" w:rsidR="00311741" w:rsidRPr="00A04C7E" w:rsidRDefault="00311741" w:rsidP="00311741">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Behavioral Health Center of Excellence (Sep, 2021). </w:t>
      </w:r>
      <w:r>
        <w:rPr>
          <w:rFonts w:ascii="Times New Roman" w:eastAsia="Calibri" w:hAnsi="Times New Roman" w:cs="Times New Roman"/>
          <w:bCs/>
          <w:i/>
          <w:iCs/>
          <w:sz w:val="24"/>
          <w:szCs w:val="24"/>
        </w:rPr>
        <w:t>Quarterly Strategic Benchmark Report: 2001 ABA Compensation &amp; Turnover Report</w:t>
      </w:r>
      <w:r>
        <w:rPr>
          <w:rFonts w:ascii="Times New Roman" w:eastAsia="Calibri" w:hAnsi="Times New Roman" w:cs="Times New Roman"/>
          <w:bCs/>
          <w:sz w:val="24"/>
          <w:szCs w:val="24"/>
        </w:rPr>
        <w:t xml:space="preserve">. </w:t>
      </w:r>
      <w:hyperlink r:id="rId102" w:history="1">
        <w:r>
          <w:rPr>
            <w:rStyle w:val="Hyperlink"/>
            <w:rFonts w:ascii="Times New Roman" w:eastAsia="Calibri" w:hAnsi="Times New Roman" w:cs="Times New Roman"/>
            <w:bCs/>
            <w:sz w:val="24"/>
            <w:szCs w:val="24"/>
          </w:rPr>
          <w:t>http://bhcoe.org/qsbr</w:t>
        </w:r>
      </w:hyperlink>
    </w:p>
    <w:p w14:paraId="755577A4" w14:textId="77777777" w:rsidR="00311741" w:rsidRPr="00880FB4" w:rsidRDefault="00311741" w:rsidP="00311741">
      <w:pPr>
        <w:ind w:left="540" w:hanging="540"/>
        <w:rPr>
          <w:rFonts w:ascii="Times New Roman" w:eastAsia="Calibri" w:hAnsi="Times New Roman" w:cs="Times New Roman"/>
          <w:bCs/>
          <w:sz w:val="12"/>
          <w:szCs w:val="12"/>
        </w:rPr>
      </w:pPr>
    </w:p>
    <w:p w14:paraId="6ADBD4D9" w14:textId="77777777" w:rsidR="00311741" w:rsidRPr="00A04C7E" w:rsidRDefault="00311741" w:rsidP="00311741">
      <w:pPr>
        <w:ind w:left="540" w:hanging="54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Behavioral Health Center of Excellence (Jan, 2021). </w:t>
      </w:r>
      <w:r>
        <w:rPr>
          <w:rFonts w:ascii="Times New Roman" w:eastAsia="Calibri" w:hAnsi="Times New Roman" w:cs="Times New Roman"/>
          <w:bCs/>
          <w:i/>
          <w:iCs/>
          <w:sz w:val="24"/>
          <w:szCs w:val="24"/>
        </w:rPr>
        <w:t>Quarterly Strategic Benchmark Report: Predicting Turnover in ABA Organizations</w:t>
      </w:r>
      <w:r>
        <w:rPr>
          <w:rFonts w:ascii="Times New Roman" w:eastAsia="Calibri" w:hAnsi="Times New Roman" w:cs="Times New Roman"/>
          <w:bCs/>
          <w:sz w:val="24"/>
          <w:szCs w:val="24"/>
        </w:rPr>
        <w:t xml:space="preserve">. </w:t>
      </w:r>
      <w:hyperlink r:id="rId103" w:history="1">
        <w:r>
          <w:rPr>
            <w:rStyle w:val="Hyperlink"/>
            <w:rFonts w:ascii="Times New Roman" w:eastAsia="Calibri" w:hAnsi="Times New Roman" w:cs="Times New Roman"/>
            <w:bCs/>
            <w:sz w:val="24"/>
            <w:szCs w:val="24"/>
          </w:rPr>
          <w:t>http://bhcoe.org/qsbr</w:t>
        </w:r>
      </w:hyperlink>
    </w:p>
    <w:p w14:paraId="0E8175DB" w14:textId="77777777" w:rsidR="00A45277" w:rsidRPr="00A04C7E" w:rsidRDefault="00A45277" w:rsidP="006A5463">
      <w:pPr>
        <w:ind w:left="540" w:hanging="540"/>
        <w:rPr>
          <w:rFonts w:ascii="Times New Roman" w:eastAsia="Calibri" w:hAnsi="Times New Roman" w:cs="Times New Roman"/>
          <w:bCs/>
          <w:sz w:val="6"/>
          <w:szCs w:val="6"/>
        </w:rPr>
      </w:pPr>
    </w:p>
    <w:p w14:paraId="17931120" w14:textId="77777777" w:rsidR="00223ABF" w:rsidRDefault="00223ABF" w:rsidP="006B015A">
      <w:pPr>
        <w:rPr>
          <w:rFonts w:ascii="Times New Roman" w:hAnsi="Times New Roman" w:cs="Times New Roman"/>
          <w:b/>
          <w:sz w:val="24"/>
          <w:szCs w:val="24"/>
        </w:rPr>
      </w:pPr>
    </w:p>
    <w:p w14:paraId="0004C5CE" w14:textId="77777777" w:rsidR="00223ABF" w:rsidRDefault="00223ABF" w:rsidP="006B015A">
      <w:pPr>
        <w:rPr>
          <w:rFonts w:ascii="Times New Roman" w:hAnsi="Times New Roman" w:cs="Times New Roman"/>
          <w:b/>
          <w:sz w:val="24"/>
          <w:szCs w:val="24"/>
        </w:rPr>
      </w:pPr>
    </w:p>
    <w:p w14:paraId="522526C2" w14:textId="77777777" w:rsidR="00EC38CD" w:rsidRDefault="00EC38CD" w:rsidP="006B015A">
      <w:pPr>
        <w:rPr>
          <w:rFonts w:ascii="Times New Roman" w:hAnsi="Times New Roman" w:cs="Times New Roman"/>
          <w:b/>
          <w:sz w:val="24"/>
          <w:szCs w:val="24"/>
        </w:rPr>
      </w:pPr>
    </w:p>
    <w:p w14:paraId="764CBFC9" w14:textId="77777777" w:rsidR="005E1834" w:rsidRPr="00A04C7E" w:rsidRDefault="000E1F29" w:rsidP="006B015A">
      <w:pPr>
        <w:rPr>
          <w:rFonts w:ascii="Times New Roman" w:hAnsi="Times New Roman" w:cs="Times New Roman"/>
          <w:b/>
          <w:sz w:val="24"/>
          <w:szCs w:val="24"/>
        </w:rPr>
      </w:pPr>
      <w:r>
        <w:rPr>
          <w:rFonts w:ascii="Times New Roman" w:hAnsi="Times New Roman" w:cs="Times New Roman"/>
          <w:b/>
          <w:sz w:val="24"/>
          <w:szCs w:val="24"/>
        </w:rPr>
        <w:t>RESEARCH SUPPORT</w:t>
      </w:r>
    </w:p>
    <w:p w14:paraId="79666B84" w14:textId="37FFDE3A" w:rsidR="00CE0CD7" w:rsidRPr="00A04C7E" w:rsidRDefault="00CE0CD7" w:rsidP="004A12F2">
      <w:pPr>
        <w:spacing w:before="120"/>
        <w:ind w:left="547" w:hanging="547"/>
        <w:rPr>
          <w:rFonts w:ascii="Times New Roman" w:eastAsia="Calibri" w:hAnsi="Times New Roman" w:cs="Times New Roman"/>
          <w:b/>
          <w:sz w:val="24"/>
          <w:szCs w:val="24"/>
          <w:vertAlign w:val="subscript"/>
        </w:rPr>
      </w:pPr>
      <w:r>
        <w:rPr>
          <w:rFonts w:ascii="Times New Roman" w:eastAsia="Calibri" w:hAnsi="Times New Roman" w:cs="Times New Roman"/>
          <w:b/>
          <w:sz w:val="24"/>
          <w:szCs w:val="24"/>
        </w:rPr>
        <w:t xml:space="preserve">External – </w:t>
      </w:r>
      <w:r w:rsidR="002B5464">
        <w:rPr>
          <w:rFonts w:ascii="Times New Roman" w:eastAsia="Calibri" w:hAnsi="Times New Roman" w:cs="Times New Roman"/>
          <w:b/>
          <w:sz w:val="24"/>
          <w:szCs w:val="24"/>
        </w:rPr>
        <w:t xml:space="preserve">Grant </w:t>
      </w:r>
      <w:r>
        <w:rPr>
          <w:rFonts w:ascii="Times New Roman" w:eastAsia="Calibri" w:hAnsi="Times New Roman" w:cs="Times New Roman"/>
          <w:b/>
          <w:sz w:val="24"/>
          <w:szCs w:val="24"/>
        </w:rPr>
        <w:t xml:space="preserve">Funded </w:t>
      </w:r>
      <w:r>
        <w:rPr>
          <w:rFonts w:ascii="Times New Roman" w:eastAsia="Calibri" w:hAnsi="Times New Roman" w:cs="Times New Roman"/>
          <w:b/>
          <w:sz w:val="24"/>
          <w:szCs w:val="24"/>
          <w:vertAlign w:val="subscript"/>
        </w:rPr>
        <w:t>(Total: $572,758)</w:t>
      </w:r>
    </w:p>
    <w:p w14:paraId="69379D90" w14:textId="77777777" w:rsidR="0044162B" w:rsidRDefault="0044162B" w:rsidP="0044162B">
      <w:pPr>
        <w:spacing w:before="120"/>
        <w:ind w:left="547" w:hanging="547"/>
        <w:rPr>
          <w:rFonts w:ascii="Times New Roman" w:eastAsia="Calibri" w:hAnsi="Times New Roman" w:cs="Times New Roman"/>
          <w:sz w:val="22"/>
        </w:rPr>
      </w:pPr>
      <w:r>
        <w:rPr>
          <w:rFonts w:ascii="Times New Roman" w:eastAsia="Calibri" w:hAnsi="Times New Roman" w:cs="Times New Roman"/>
          <w:sz w:val="22"/>
        </w:rPr>
        <w:t xml:space="preserve">Google Research Cloud Compute Awards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2025</w:t>
      </w:r>
      <w:r>
        <w:rPr>
          <w:rFonts w:ascii="Times New Roman" w:eastAsia="Calibri" w:hAnsi="Times New Roman" w:cs="Times New Roman"/>
          <w:sz w:val="22"/>
        </w:rPr>
        <w:br/>
        <w:t xml:space="preserve">Title: </w:t>
      </w:r>
      <w:r>
        <w:rPr>
          <w:rFonts w:ascii="Times New Roman" w:eastAsia="Calibri" w:hAnsi="Times New Roman" w:cs="Times New Roman"/>
          <w:i/>
          <w:iCs/>
          <w:sz w:val="22"/>
        </w:rPr>
        <w:t>Animating Artificial Organisms with Behavioral Principles.</w:t>
      </w:r>
      <w:r>
        <w:rPr>
          <w:rFonts w:ascii="Times New Roman" w:eastAsia="Calibri" w:hAnsi="Times New Roman" w:cs="Times New Roman"/>
          <w:sz w:val="22"/>
        </w:rPr>
        <w:t xml:space="preserve"> </w:t>
      </w:r>
      <w:r>
        <w:rPr>
          <w:rFonts w:ascii="Times New Roman" w:eastAsia="Calibri" w:hAnsi="Times New Roman" w:cs="Times New Roman"/>
          <w:sz w:val="22"/>
        </w:rPr>
        <w:br/>
        <w:t>Role: Primary Investigator. Amount: $2,000</w:t>
      </w:r>
    </w:p>
    <w:p w14:paraId="64954125" w14:textId="77777777" w:rsidR="009A46B4" w:rsidRDefault="009A46B4" w:rsidP="00071F8F">
      <w:pPr>
        <w:spacing w:before="120" w:after="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t xml:space="preserve">Department of Defense Senior Consortium Research Fellowship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2024</w:t>
      </w:r>
      <w:r>
        <w:rPr>
          <w:rFonts w:ascii="Times New Roman" w:eastAsia="Calibri" w:hAnsi="Times New Roman" w:cs="Times New Roman"/>
          <w:sz w:val="22"/>
        </w:rPr>
        <w:br/>
        <w:t xml:space="preserve">Title: </w:t>
      </w:r>
      <w:r>
        <w:rPr>
          <w:rFonts w:ascii="Times New Roman" w:eastAsia="Calibri" w:hAnsi="Times New Roman" w:cs="Times New Roman"/>
          <w:i/>
          <w:iCs/>
          <w:sz w:val="22"/>
        </w:rPr>
        <w:t>Artificial intelligence, risk assessment, and decision-making.</w:t>
      </w:r>
      <w:r>
        <w:rPr>
          <w:rFonts w:ascii="Times New Roman" w:eastAsia="Calibri" w:hAnsi="Times New Roman" w:cs="Times New Roman"/>
          <w:sz w:val="22"/>
        </w:rPr>
        <w:t xml:space="preserve"> </w:t>
      </w:r>
      <w:r>
        <w:rPr>
          <w:rFonts w:ascii="Times New Roman" w:eastAsia="Calibri" w:hAnsi="Times New Roman" w:cs="Times New Roman"/>
          <w:sz w:val="22"/>
        </w:rPr>
        <w:br/>
        <w:t xml:space="preserve">Role: Consultant. </w:t>
      </w:r>
      <w:r>
        <w:rPr>
          <w:rFonts w:ascii="Times New Roman" w:eastAsia="Calibri" w:hAnsi="Times New Roman" w:cs="Times New Roman"/>
          <w:sz w:val="22"/>
        </w:rPr>
        <w:br/>
        <w:t xml:space="preserve">Amount: $5,000. </w:t>
      </w:r>
    </w:p>
    <w:p w14:paraId="4CF10F51" w14:textId="77777777" w:rsidR="00286D19" w:rsidRPr="00A04C7E" w:rsidRDefault="00286D19" w:rsidP="00071F8F">
      <w:pPr>
        <w:spacing w:before="120" w:after="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t xml:space="preserve">Health, Sport, &amp; Fitness ABAI SIG Small Research Grant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2022 </w:t>
      </w:r>
      <w:r>
        <w:rPr>
          <w:rFonts w:ascii="Times New Roman" w:eastAsia="Calibri" w:hAnsi="Times New Roman" w:cs="Times New Roman"/>
          <w:sz w:val="22"/>
        </w:rPr>
        <w:br/>
        <w:t xml:space="preserve">Title: </w:t>
      </w:r>
      <w:r>
        <w:rPr>
          <w:rFonts w:ascii="Times New Roman" w:eastAsia="Calibri" w:hAnsi="Times New Roman" w:cs="Times New Roman"/>
          <w:i/>
          <w:iCs/>
          <w:sz w:val="22"/>
        </w:rPr>
        <w:t xml:space="preserve">Delay discounting in ultramarathon runners: Identifying the indifference </w:t>
      </w:r>
      <w:r>
        <w:rPr>
          <w:rFonts w:ascii="Times New Roman" w:eastAsia="Calibri" w:hAnsi="Times New Roman" w:cs="Times New Roman"/>
          <w:i/>
          <w:iCs/>
          <w:sz w:val="22"/>
        </w:rPr>
        <w:br/>
        <w:t xml:space="preserve">          point in finishing the Barkley’s Fall Classic.</w:t>
      </w:r>
      <w:r>
        <w:rPr>
          <w:rFonts w:ascii="Times New Roman" w:eastAsia="Calibri" w:hAnsi="Times New Roman" w:cs="Times New Roman"/>
          <w:sz w:val="22"/>
        </w:rPr>
        <w:t xml:space="preserve"> </w:t>
      </w:r>
      <w:r>
        <w:rPr>
          <w:rFonts w:ascii="Times New Roman" w:eastAsia="Calibri" w:hAnsi="Times New Roman" w:cs="Times New Roman"/>
          <w:sz w:val="22"/>
        </w:rPr>
        <w:br/>
        <w:t>Role: Faculty Advisor to A. Bukszpan. Amount: $500</w:t>
      </w:r>
    </w:p>
    <w:p w14:paraId="56E57F53" w14:textId="77777777" w:rsidR="005F65C0" w:rsidRPr="00A04C7E" w:rsidRDefault="005F65C0" w:rsidP="007B4C84">
      <w:pPr>
        <w:spacing w:line="240" w:lineRule="auto"/>
        <w:ind w:left="360" w:hanging="360"/>
        <w:rPr>
          <w:rFonts w:ascii="Times New Roman" w:eastAsia="Calibri" w:hAnsi="Times New Roman" w:cs="Times New Roman"/>
          <w:sz w:val="22"/>
        </w:rPr>
      </w:pPr>
      <w:r>
        <w:rPr>
          <w:rFonts w:ascii="Times New Roman" w:eastAsia="Calibri" w:hAnsi="Times New Roman" w:cs="Times New Roman"/>
          <w:sz w:val="22"/>
        </w:rPr>
        <w:t xml:space="preserve">FRDF at Western University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2021</w:t>
      </w:r>
      <w:r>
        <w:rPr>
          <w:rFonts w:ascii="Times New Roman" w:eastAsia="Calibri" w:hAnsi="Times New Roman" w:cs="Times New Roman"/>
          <w:sz w:val="22"/>
        </w:rPr>
        <w:br/>
        <w:t xml:space="preserve">Title: </w:t>
      </w:r>
      <w:r>
        <w:rPr>
          <w:rFonts w:ascii="Times New Roman" w:eastAsia="Calibri" w:hAnsi="Times New Roman" w:cs="Times New Roman"/>
          <w:i/>
          <w:iCs/>
          <w:sz w:val="22"/>
        </w:rPr>
        <w:t xml:space="preserve">Web-Based Relational Training </w:t>
      </w:r>
      <w:r>
        <w:rPr>
          <w:rFonts w:ascii="Times New Roman" w:eastAsia="Calibri" w:hAnsi="Times New Roman" w:cs="Times New Roman"/>
          <w:i/>
          <w:iCs/>
          <w:sz w:val="22"/>
        </w:rPr>
        <w:br/>
      </w:r>
      <w:r>
        <w:rPr>
          <w:rFonts w:ascii="Times New Roman" w:eastAsia="Calibri" w:hAnsi="Times New Roman" w:cs="Times New Roman"/>
          <w:sz w:val="22"/>
        </w:rPr>
        <w:t xml:space="preserve">Role: Consultant. Amount: $5,000. </w:t>
      </w:r>
    </w:p>
    <w:p w14:paraId="3D527862" w14:textId="77777777" w:rsidR="00D30AB6" w:rsidRPr="00A04C7E" w:rsidRDefault="00D30AB6" w:rsidP="007B4C84">
      <w:pPr>
        <w:spacing w:before="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lastRenderedPageBreak/>
        <w:t xml:space="preserve">NIH/NIDA. Human Behavioral Pharmacology and Substance Abuse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2018-2020</w:t>
      </w:r>
      <w:r>
        <w:rPr>
          <w:rFonts w:ascii="Times New Roman" w:eastAsia="Calibri" w:hAnsi="Times New Roman" w:cs="Times New Roman"/>
          <w:sz w:val="22"/>
        </w:rPr>
        <w:br/>
        <w:t xml:space="preserve">Award ID: 5T32DA007209-36. </w:t>
      </w:r>
      <w:r>
        <w:rPr>
          <w:rFonts w:ascii="Times New Roman" w:eastAsia="Calibri" w:hAnsi="Times New Roman" w:cs="Times New Roman"/>
          <w:sz w:val="22"/>
        </w:rPr>
        <w:br/>
        <w:t>Role: Postdoctoral Research Fellow. Amount: $145,296.</w:t>
      </w:r>
    </w:p>
    <w:p w14:paraId="1FE10A4A" w14:textId="77777777" w:rsidR="00CE0CD7" w:rsidRPr="00A04C7E" w:rsidRDefault="00CE0CD7" w:rsidP="007B4C84">
      <w:pPr>
        <w:spacing w:before="120" w:after="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t xml:space="preserve">National Science Foundation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2016-2019</w:t>
      </w:r>
      <w:r>
        <w:rPr>
          <w:rFonts w:ascii="Times New Roman" w:eastAsia="Calibri" w:hAnsi="Times New Roman" w:cs="Times New Roman"/>
          <w:sz w:val="22"/>
        </w:rPr>
        <w:br/>
        <w:t xml:space="preserve">Title: </w:t>
      </w:r>
      <w:r>
        <w:rPr>
          <w:rFonts w:ascii="Times New Roman" w:eastAsia="Calibri" w:hAnsi="Times New Roman" w:cs="Times New Roman"/>
          <w:i/>
          <w:iCs/>
          <w:sz w:val="22"/>
        </w:rPr>
        <w:t>Extreme Weather Events and Individual Differences in Threat Perception and Behavior</w:t>
      </w:r>
      <w:r>
        <w:rPr>
          <w:rFonts w:ascii="Times New Roman" w:eastAsia="Calibri" w:hAnsi="Times New Roman" w:cs="Times New Roman"/>
          <w:sz w:val="22"/>
        </w:rPr>
        <w:t xml:space="preserve"> </w:t>
      </w:r>
      <w:r>
        <w:rPr>
          <w:rFonts w:ascii="Times New Roman" w:eastAsia="Calibri" w:hAnsi="Times New Roman" w:cs="Times New Roman"/>
          <w:sz w:val="22"/>
        </w:rPr>
        <w:br/>
        <w:t xml:space="preserve">Award ID: 1635943. </w:t>
      </w:r>
      <w:r>
        <w:rPr>
          <w:rFonts w:ascii="Times New Roman" w:eastAsia="Calibri" w:hAnsi="Times New Roman" w:cs="Times New Roman"/>
          <w:sz w:val="22"/>
        </w:rPr>
        <w:br/>
        <w:t xml:space="preserve">Role: Graduate Researcher. Amount: $414,962. </w:t>
      </w:r>
    </w:p>
    <w:p w14:paraId="175485B0" w14:textId="77777777" w:rsidR="001D2A21" w:rsidRDefault="001D2A21" w:rsidP="00825928">
      <w:pPr>
        <w:spacing w:after="120" w:line="240" w:lineRule="auto"/>
        <w:jc w:val="both"/>
        <w:rPr>
          <w:rFonts w:ascii="Times New Roman" w:eastAsia="Calibri" w:hAnsi="Times New Roman" w:cs="Times New Roman"/>
          <w:b/>
          <w:sz w:val="24"/>
          <w:szCs w:val="24"/>
        </w:rPr>
      </w:pPr>
    </w:p>
    <w:p w14:paraId="1A5058C2" w14:textId="1156B7D7" w:rsidR="00F525CD" w:rsidRPr="00F525CD" w:rsidRDefault="00CE0CD7" w:rsidP="00F525CD">
      <w:pPr>
        <w:ind w:left="547" w:hanging="547"/>
        <w:rPr>
          <w:rFonts w:ascii="Times New Roman" w:hAnsi="Times New Roman"/>
          <w:b/>
          <w:sz w:val="24"/>
          <w:vertAlign w:val="subscript"/>
        </w:rPr>
      </w:pPr>
      <w:r>
        <w:rPr>
          <w:rFonts w:ascii="Times New Roman" w:hAnsi="Times New Roman"/>
          <w:b/>
          <w:sz w:val="24"/>
        </w:rPr>
        <w:t>Industry-Funded Applied Research Programs</w:t>
      </w:r>
      <w:r w:rsidR="00F525CD">
        <w:rPr>
          <w:rFonts w:ascii="Times New Roman" w:hAnsi="Times New Roman"/>
          <w:b/>
          <w:sz w:val="24"/>
          <w:vertAlign w:val="subscript"/>
        </w:rPr>
        <w:t xml:space="preserve"> (Total: </w:t>
      </w:r>
      <w:r w:rsidR="008E3334">
        <w:rPr>
          <w:rFonts w:ascii="Times New Roman" w:hAnsi="Times New Roman"/>
          <w:b/>
          <w:sz w:val="24"/>
          <w:vertAlign w:val="subscript"/>
        </w:rPr>
        <w:t>$1,485,000)</w:t>
      </w:r>
    </w:p>
    <w:p w14:paraId="38B95C27" w14:textId="515A99BC" w:rsidR="00CE0CD7" w:rsidRPr="002B5464" w:rsidRDefault="00CE0CD7" w:rsidP="007B4C84">
      <w:pPr>
        <w:spacing w:before="120" w:after="120" w:line="240" w:lineRule="auto"/>
        <w:ind w:left="360" w:hanging="360"/>
        <w:rPr>
          <w:rFonts w:ascii="Times New Roman" w:eastAsia="Calibri" w:hAnsi="Times New Roman" w:cs="Times New Roman"/>
          <w:sz w:val="22"/>
        </w:rPr>
      </w:pPr>
      <w:r w:rsidRPr="002B5464">
        <w:rPr>
          <w:rFonts w:ascii="Times New Roman" w:hAnsi="Times New Roman"/>
          <w:sz w:val="22"/>
        </w:rPr>
        <w:t>Mosaic Pediatric Therapy</w:t>
      </w:r>
      <w:r w:rsidRPr="002B5464">
        <w:rPr>
          <w:rFonts w:ascii="Times New Roman" w:hAnsi="Times New Roman"/>
          <w:sz w:val="22"/>
        </w:rPr>
        <w:tab/>
      </w:r>
      <w:r w:rsidRPr="002B5464">
        <w:rPr>
          <w:rFonts w:ascii="Times New Roman" w:hAnsi="Times New Roman"/>
          <w:sz w:val="22"/>
        </w:rPr>
        <w:tab/>
      </w:r>
      <w:r w:rsidRPr="002B5464">
        <w:rPr>
          <w:rFonts w:ascii="Times New Roman" w:hAnsi="Times New Roman"/>
          <w:sz w:val="22"/>
        </w:rPr>
        <w:tab/>
      </w:r>
      <w:r w:rsidR="004F7188">
        <w:rPr>
          <w:rFonts w:ascii="Times New Roman" w:hAnsi="Times New Roman"/>
          <w:sz w:val="22"/>
        </w:rPr>
        <w:tab/>
      </w:r>
      <w:r w:rsidR="004F7188">
        <w:rPr>
          <w:rFonts w:ascii="Times New Roman" w:hAnsi="Times New Roman"/>
          <w:sz w:val="22"/>
        </w:rPr>
        <w:tab/>
      </w:r>
      <w:r w:rsidR="004F7188">
        <w:rPr>
          <w:rFonts w:ascii="Times New Roman" w:hAnsi="Times New Roman"/>
          <w:sz w:val="22"/>
        </w:rPr>
        <w:tab/>
      </w:r>
      <w:r w:rsidR="004F7188">
        <w:rPr>
          <w:rFonts w:ascii="Times New Roman" w:hAnsi="Times New Roman"/>
          <w:sz w:val="22"/>
        </w:rPr>
        <w:tab/>
      </w:r>
      <w:r w:rsidR="004F7188">
        <w:rPr>
          <w:rFonts w:ascii="Times New Roman" w:hAnsi="Times New Roman"/>
          <w:sz w:val="22"/>
        </w:rPr>
        <w:tab/>
        <w:t xml:space="preserve">     </w:t>
      </w:r>
      <w:r w:rsidRPr="002B5464">
        <w:rPr>
          <w:rFonts w:ascii="Times New Roman" w:hAnsi="Times New Roman"/>
          <w:sz w:val="22"/>
        </w:rPr>
        <w:t>2025-present</w:t>
      </w:r>
      <w:r w:rsidRPr="002B5464">
        <w:rPr>
          <w:rFonts w:ascii="Times New Roman" w:hAnsi="Times New Roman"/>
          <w:sz w:val="22"/>
        </w:rPr>
        <w:br/>
        <w:t xml:space="preserve">Title: </w:t>
      </w:r>
      <w:r w:rsidRPr="002B5464">
        <w:rPr>
          <w:rFonts w:ascii="Times New Roman" w:hAnsi="Times New Roman"/>
          <w:i/>
          <w:sz w:val="22"/>
        </w:rPr>
        <w:t xml:space="preserve">Outcome </w:t>
      </w:r>
      <w:r w:rsidR="005F4D51" w:rsidRPr="002B5464">
        <w:rPr>
          <w:rFonts w:ascii="Times New Roman" w:hAnsi="Times New Roman"/>
          <w:i/>
          <w:sz w:val="22"/>
        </w:rPr>
        <w:t xml:space="preserve">Measurement, Treatment Dosage, </w:t>
      </w:r>
      <w:r w:rsidR="00FA6A06">
        <w:rPr>
          <w:rFonts w:ascii="Times New Roman" w:hAnsi="Times New Roman"/>
          <w:i/>
          <w:sz w:val="22"/>
        </w:rPr>
        <w:t>a</w:t>
      </w:r>
      <w:r w:rsidR="005F4D51" w:rsidRPr="002B5464">
        <w:rPr>
          <w:rFonts w:ascii="Times New Roman" w:hAnsi="Times New Roman"/>
          <w:i/>
          <w:sz w:val="22"/>
        </w:rPr>
        <w:t xml:space="preserve">nd Clinical Decision-Making </w:t>
      </w:r>
      <w:r w:rsidR="00FA6A06">
        <w:rPr>
          <w:rFonts w:ascii="Times New Roman" w:hAnsi="Times New Roman"/>
          <w:i/>
          <w:sz w:val="22"/>
        </w:rPr>
        <w:t>i</w:t>
      </w:r>
      <w:r w:rsidR="005F4D51" w:rsidRPr="002B5464">
        <w:rPr>
          <w:rFonts w:ascii="Times New Roman" w:hAnsi="Times New Roman"/>
          <w:i/>
          <w:sz w:val="22"/>
        </w:rPr>
        <w:t xml:space="preserve">n Pediatric </w:t>
      </w:r>
      <w:r w:rsidR="005F4D51">
        <w:rPr>
          <w:rFonts w:ascii="Times New Roman" w:hAnsi="Times New Roman"/>
          <w:i/>
          <w:sz w:val="22"/>
        </w:rPr>
        <w:br/>
        <w:t xml:space="preserve">          </w:t>
      </w:r>
      <w:r w:rsidR="005F4D51" w:rsidRPr="002B5464">
        <w:rPr>
          <w:rFonts w:ascii="Times New Roman" w:hAnsi="Times New Roman"/>
          <w:i/>
          <w:sz w:val="22"/>
        </w:rPr>
        <w:t>Behavioral Health Services</w:t>
      </w:r>
      <w:r w:rsidRPr="002B5464">
        <w:rPr>
          <w:rFonts w:ascii="Times New Roman" w:hAnsi="Times New Roman"/>
          <w:i/>
          <w:sz w:val="22"/>
        </w:rPr>
        <w:br/>
      </w:r>
      <w:r w:rsidRPr="002B5464">
        <w:rPr>
          <w:rFonts w:ascii="Times New Roman" w:hAnsi="Times New Roman"/>
          <w:sz w:val="22"/>
        </w:rPr>
        <w:t xml:space="preserve">Role: Principal Investigator / VP of Data Science. </w:t>
      </w:r>
      <w:r w:rsidR="00F525CD">
        <w:rPr>
          <w:rFonts w:ascii="Times New Roman" w:hAnsi="Times New Roman"/>
          <w:sz w:val="22"/>
        </w:rPr>
        <w:t>Amount: $455,000</w:t>
      </w:r>
    </w:p>
    <w:p w14:paraId="3A111DEF" w14:textId="5638F9E7" w:rsidR="00CE0CD7" w:rsidRPr="002B5464" w:rsidRDefault="00CE0CD7" w:rsidP="007B4C84">
      <w:pPr>
        <w:spacing w:before="120" w:after="120" w:line="240" w:lineRule="auto"/>
        <w:ind w:left="360" w:hanging="360"/>
        <w:rPr>
          <w:rFonts w:ascii="Times New Roman" w:eastAsia="Calibri" w:hAnsi="Times New Roman" w:cs="Times New Roman"/>
          <w:sz w:val="22"/>
        </w:rPr>
      </w:pPr>
      <w:proofErr w:type="spellStart"/>
      <w:r w:rsidRPr="002B5464">
        <w:rPr>
          <w:rFonts w:ascii="Times New Roman" w:hAnsi="Times New Roman"/>
          <w:sz w:val="22"/>
        </w:rPr>
        <w:t>RethinkFirst</w:t>
      </w:r>
      <w:proofErr w:type="spellEnd"/>
      <w:r w:rsidRPr="002B5464">
        <w:rPr>
          <w:rFonts w:ascii="Times New Roman" w:hAnsi="Times New Roman"/>
          <w:sz w:val="22"/>
        </w:rPr>
        <w:tab/>
      </w:r>
      <w:r w:rsidRPr="002B5464">
        <w:rPr>
          <w:rFonts w:ascii="Times New Roman" w:hAnsi="Times New Roman"/>
          <w:sz w:val="22"/>
        </w:rPr>
        <w:tab/>
      </w:r>
      <w:r w:rsidRPr="002B5464">
        <w:rPr>
          <w:rFonts w:ascii="Times New Roman" w:hAnsi="Times New Roman"/>
          <w:sz w:val="22"/>
        </w:rPr>
        <w:tab/>
      </w:r>
      <w:r w:rsidR="00F525CD">
        <w:rPr>
          <w:rFonts w:ascii="Times New Roman" w:hAnsi="Times New Roman"/>
          <w:sz w:val="22"/>
        </w:rPr>
        <w:tab/>
      </w:r>
      <w:r w:rsidR="00F525CD">
        <w:rPr>
          <w:rFonts w:ascii="Times New Roman" w:hAnsi="Times New Roman"/>
          <w:sz w:val="22"/>
        </w:rPr>
        <w:tab/>
      </w:r>
      <w:r w:rsidR="00F525CD">
        <w:rPr>
          <w:rFonts w:ascii="Times New Roman" w:hAnsi="Times New Roman"/>
          <w:sz w:val="22"/>
        </w:rPr>
        <w:tab/>
      </w:r>
      <w:r w:rsidR="00F525CD">
        <w:rPr>
          <w:rFonts w:ascii="Times New Roman" w:hAnsi="Times New Roman"/>
          <w:sz w:val="22"/>
        </w:rPr>
        <w:tab/>
      </w:r>
      <w:r w:rsidR="00F525CD">
        <w:rPr>
          <w:rFonts w:ascii="Times New Roman" w:hAnsi="Times New Roman"/>
          <w:sz w:val="22"/>
        </w:rPr>
        <w:tab/>
      </w:r>
      <w:r w:rsidR="00F525CD">
        <w:rPr>
          <w:rFonts w:ascii="Times New Roman" w:hAnsi="Times New Roman"/>
          <w:sz w:val="22"/>
        </w:rPr>
        <w:tab/>
      </w:r>
      <w:r w:rsidR="00F525CD">
        <w:rPr>
          <w:rFonts w:ascii="Times New Roman" w:hAnsi="Times New Roman"/>
          <w:sz w:val="22"/>
        </w:rPr>
        <w:tab/>
        <w:t xml:space="preserve">        </w:t>
      </w:r>
      <w:r w:rsidRPr="002B5464">
        <w:rPr>
          <w:rFonts w:ascii="Times New Roman" w:hAnsi="Times New Roman"/>
          <w:sz w:val="22"/>
        </w:rPr>
        <w:t>2022-2025</w:t>
      </w:r>
      <w:r w:rsidRPr="002B5464">
        <w:rPr>
          <w:rFonts w:ascii="Times New Roman" w:hAnsi="Times New Roman"/>
          <w:sz w:val="22"/>
        </w:rPr>
        <w:br/>
        <w:t xml:space="preserve">Title: </w:t>
      </w:r>
      <w:r w:rsidRPr="002B5464">
        <w:rPr>
          <w:rFonts w:ascii="Times New Roman" w:hAnsi="Times New Roman"/>
          <w:i/>
          <w:sz w:val="22"/>
        </w:rPr>
        <w:t xml:space="preserve">Predicting </w:t>
      </w:r>
      <w:r w:rsidR="00E23737">
        <w:rPr>
          <w:rFonts w:ascii="Times New Roman" w:hAnsi="Times New Roman"/>
          <w:i/>
          <w:sz w:val="22"/>
        </w:rPr>
        <w:t>P</w:t>
      </w:r>
      <w:r w:rsidR="00E23737" w:rsidRPr="002B5464">
        <w:rPr>
          <w:rFonts w:ascii="Times New Roman" w:hAnsi="Times New Roman"/>
          <w:i/>
          <w:sz w:val="22"/>
        </w:rPr>
        <w:t xml:space="preserve">atient </w:t>
      </w:r>
      <w:r w:rsidR="00E23737">
        <w:rPr>
          <w:rFonts w:ascii="Times New Roman" w:hAnsi="Times New Roman"/>
          <w:i/>
          <w:sz w:val="22"/>
        </w:rPr>
        <w:t>O</w:t>
      </w:r>
      <w:r w:rsidR="00E23737" w:rsidRPr="002B5464">
        <w:rPr>
          <w:rFonts w:ascii="Times New Roman" w:hAnsi="Times New Roman"/>
          <w:i/>
          <w:sz w:val="22"/>
        </w:rPr>
        <w:t xml:space="preserve">utcomes </w:t>
      </w:r>
      <w:r w:rsidR="00E23737">
        <w:rPr>
          <w:rFonts w:ascii="Times New Roman" w:hAnsi="Times New Roman"/>
          <w:i/>
          <w:sz w:val="22"/>
        </w:rPr>
        <w:t>a</w:t>
      </w:r>
      <w:r w:rsidR="00E23737" w:rsidRPr="002B5464">
        <w:rPr>
          <w:rFonts w:ascii="Times New Roman" w:hAnsi="Times New Roman"/>
          <w:i/>
          <w:sz w:val="22"/>
        </w:rPr>
        <w:t xml:space="preserve">nd </w:t>
      </w:r>
      <w:r w:rsidR="00E23737">
        <w:rPr>
          <w:rFonts w:ascii="Times New Roman" w:hAnsi="Times New Roman"/>
          <w:i/>
          <w:sz w:val="22"/>
        </w:rPr>
        <w:t>T</w:t>
      </w:r>
      <w:r w:rsidR="00E23737" w:rsidRPr="002B5464">
        <w:rPr>
          <w:rFonts w:ascii="Times New Roman" w:hAnsi="Times New Roman"/>
          <w:i/>
          <w:sz w:val="22"/>
        </w:rPr>
        <w:t xml:space="preserve">reatment </w:t>
      </w:r>
      <w:r w:rsidR="00E23737">
        <w:rPr>
          <w:rFonts w:ascii="Times New Roman" w:hAnsi="Times New Roman"/>
          <w:i/>
          <w:sz w:val="22"/>
        </w:rPr>
        <w:t>D</w:t>
      </w:r>
      <w:r w:rsidR="00E23737" w:rsidRPr="002B5464">
        <w:rPr>
          <w:rFonts w:ascii="Times New Roman" w:hAnsi="Times New Roman"/>
          <w:i/>
          <w:sz w:val="22"/>
        </w:rPr>
        <w:t xml:space="preserve">osage </w:t>
      </w:r>
      <w:r w:rsidR="00E23737">
        <w:rPr>
          <w:rFonts w:ascii="Times New Roman" w:hAnsi="Times New Roman"/>
          <w:i/>
          <w:sz w:val="22"/>
        </w:rPr>
        <w:t>f</w:t>
      </w:r>
      <w:r w:rsidR="00E23737" w:rsidRPr="002B5464">
        <w:rPr>
          <w:rFonts w:ascii="Times New Roman" w:hAnsi="Times New Roman"/>
          <w:i/>
          <w:sz w:val="22"/>
        </w:rPr>
        <w:t xml:space="preserve">rom </w:t>
      </w:r>
      <w:r w:rsidR="00E23737">
        <w:rPr>
          <w:rFonts w:ascii="Times New Roman" w:hAnsi="Times New Roman"/>
          <w:i/>
          <w:sz w:val="22"/>
        </w:rPr>
        <w:t>L</w:t>
      </w:r>
      <w:r w:rsidR="00E23737" w:rsidRPr="002B5464">
        <w:rPr>
          <w:rFonts w:ascii="Times New Roman" w:hAnsi="Times New Roman"/>
          <w:i/>
          <w:sz w:val="22"/>
        </w:rPr>
        <w:t>arge-</w:t>
      </w:r>
      <w:r w:rsidR="00E23737">
        <w:rPr>
          <w:rFonts w:ascii="Times New Roman" w:hAnsi="Times New Roman"/>
          <w:i/>
          <w:sz w:val="22"/>
        </w:rPr>
        <w:t>S</w:t>
      </w:r>
      <w:r w:rsidR="00E23737" w:rsidRPr="002B5464">
        <w:rPr>
          <w:rFonts w:ascii="Times New Roman" w:hAnsi="Times New Roman"/>
          <w:i/>
          <w:sz w:val="22"/>
        </w:rPr>
        <w:t xml:space="preserve">cale </w:t>
      </w:r>
      <w:r w:rsidRPr="002B5464">
        <w:rPr>
          <w:rFonts w:ascii="Times New Roman" w:hAnsi="Times New Roman"/>
          <w:i/>
          <w:sz w:val="22"/>
        </w:rPr>
        <w:t xml:space="preserve">ABA </w:t>
      </w:r>
      <w:r w:rsidR="00E23737">
        <w:rPr>
          <w:rFonts w:ascii="Times New Roman" w:hAnsi="Times New Roman"/>
          <w:i/>
          <w:sz w:val="22"/>
        </w:rPr>
        <w:t>T</w:t>
      </w:r>
      <w:r w:rsidR="00E23737" w:rsidRPr="002B5464">
        <w:rPr>
          <w:rFonts w:ascii="Times New Roman" w:hAnsi="Times New Roman"/>
          <w:i/>
          <w:sz w:val="22"/>
        </w:rPr>
        <w:t>reatment Dat</w:t>
      </w:r>
      <w:r w:rsidR="00E23737">
        <w:rPr>
          <w:rFonts w:ascii="Times New Roman" w:hAnsi="Times New Roman"/>
          <w:i/>
          <w:sz w:val="22"/>
        </w:rPr>
        <w:t>a</w:t>
      </w:r>
      <w:r w:rsidRPr="002B5464">
        <w:rPr>
          <w:rFonts w:ascii="Times New Roman" w:hAnsi="Times New Roman"/>
          <w:i/>
          <w:sz w:val="22"/>
        </w:rPr>
        <w:br/>
      </w:r>
      <w:r w:rsidRPr="002B5464">
        <w:rPr>
          <w:rFonts w:ascii="Times New Roman" w:hAnsi="Times New Roman"/>
          <w:sz w:val="22"/>
        </w:rPr>
        <w:t xml:space="preserve">Role: Principal Investigator / VP of Data Science. </w:t>
      </w:r>
      <w:r w:rsidR="00F525CD">
        <w:rPr>
          <w:rFonts w:ascii="Times New Roman" w:hAnsi="Times New Roman"/>
          <w:sz w:val="22"/>
        </w:rPr>
        <w:t xml:space="preserve">Amount: </w:t>
      </w:r>
      <w:r w:rsidRPr="002B5464">
        <w:rPr>
          <w:rFonts w:ascii="Times New Roman" w:hAnsi="Times New Roman"/>
          <w:sz w:val="22"/>
        </w:rPr>
        <w:t>$</w:t>
      </w:r>
      <w:r w:rsidR="00F525CD">
        <w:rPr>
          <w:rFonts w:ascii="Times New Roman" w:hAnsi="Times New Roman"/>
          <w:sz w:val="22"/>
        </w:rPr>
        <w:t>550,000</w:t>
      </w:r>
    </w:p>
    <w:p w14:paraId="3DB62487" w14:textId="75102F2A" w:rsidR="00CE0CD7" w:rsidRPr="002B5464" w:rsidRDefault="00CE0CD7" w:rsidP="007B4C84">
      <w:pPr>
        <w:spacing w:before="120" w:after="120" w:line="240" w:lineRule="auto"/>
        <w:ind w:left="360" w:hanging="360"/>
        <w:rPr>
          <w:rFonts w:ascii="Times New Roman" w:eastAsia="Calibri" w:hAnsi="Times New Roman" w:cs="Times New Roman"/>
          <w:sz w:val="22"/>
        </w:rPr>
      </w:pPr>
      <w:r w:rsidRPr="002B5464">
        <w:rPr>
          <w:rFonts w:ascii="Times New Roman" w:hAnsi="Times New Roman"/>
          <w:sz w:val="22"/>
        </w:rPr>
        <w:t>Behavioral Health Center of Excellence</w:t>
      </w:r>
      <w:r w:rsidRPr="002B5464">
        <w:rPr>
          <w:rFonts w:ascii="Times New Roman" w:hAnsi="Times New Roman"/>
          <w:sz w:val="22"/>
        </w:rPr>
        <w:tab/>
      </w:r>
      <w:r w:rsidRPr="002B5464">
        <w:rPr>
          <w:rFonts w:ascii="Times New Roman" w:hAnsi="Times New Roman"/>
          <w:sz w:val="22"/>
        </w:rPr>
        <w:tab/>
      </w:r>
      <w:r w:rsidRPr="002B5464">
        <w:rPr>
          <w:rFonts w:ascii="Times New Roman" w:hAnsi="Times New Roman"/>
          <w:sz w:val="22"/>
        </w:rPr>
        <w:tab/>
      </w:r>
      <w:r w:rsidR="00F525CD">
        <w:rPr>
          <w:rFonts w:ascii="Times New Roman" w:hAnsi="Times New Roman"/>
          <w:sz w:val="22"/>
        </w:rPr>
        <w:tab/>
      </w:r>
      <w:r w:rsidR="00F525CD">
        <w:rPr>
          <w:rFonts w:ascii="Times New Roman" w:hAnsi="Times New Roman"/>
          <w:sz w:val="22"/>
        </w:rPr>
        <w:tab/>
      </w:r>
      <w:r w:rsidR="00F525CD">
        <w:rPr>
          <w:rFonts w:ascii="Times New Roman" w:hAnsi="Times New Roman"/>
          <w:sz w:val="22"/>
        </w:rPr>
        <w:tab/>
      </w:r>
      <w:r w:rsidR="00F525CD">
        <w:rPr>
          <w:rFonts w:ascii="Times New Roman" w:hAnsi="Times New Roman"/>
          <w:sz w:val="22"/>
        </w:rPr>
        <w:tab/>
        <w:t xml:space="preserve">        </w:t>
      </w:r>
      <w:r w:rsidRPr="002B5464">
        <w:rPr>
          <w:rFonts w:ascii="Times New Roman" w:hAnsi="Times New Roman"/>
          <w:sz w:val="22"/>
        </w:rPr>
        <w:t>2020-2022</w:t>
      </w:r>
      <w:r w:rsidRPr="002B5464">
        <w:rPr>
          <w:rFonts w:ascii="Times New Roman" w:hAnsi="Times New Roman"/>
          <w:sz w:val="22"/>
        </w:rPr>
        <w:br/>
        <w:t xml:space="preserve">Title: </w:t>
      </w:r>
      <w:r w:rsidR="003553D0" w:rsidRPr="003553D0">
        <w:rPr>
          <w:rFonts w:ascii="Times New Roman" w:hAnsi="Times New Roman"/>
          <w:i/>
          <w:iCs/>
          <w:sz w:val="22"/>
        </w:rPr>
        <w:t>Service</w:t>
      </w:r>
      <w:r w:rsidR="003553D0">
        <w:rPr>
          <w:rFonts w:ascii="Times New Roman" w:hAnsi="Times New Roman"/>
          <w:sz w:val="22"/>
        </w:rPr>
        <w:t xml:space="preserve"> </w:t>
      </w:r>
      <w:r w:rsidRPr="002B5464">
        <w:rPr>
          <w:rFonts w:ascii="Times New Roman" w:hAnsi="Times New Roman"/>
          <w:i/>
          <w:sz w:val="22"/>
        </w:rPr>
        <w:t>Quality</w:t>
      </w:r>
      <w:r w:rsidR="003553D0" w:rsidRPr="002B5464">
        <w:rPr>
          <w:rFonts w:ascii="Times New Roman" w:hAnsi="Times New Roman"/>
          <w:i/>
          <w:sz w:val="22"/>
        </w:rPr>
        <w:t>, Workforce</w:t>
      </w:r>
      <w:r w:rsidR="003553D0">
        <w:rPr>
          <w:rFonts w:ascii="Times New Roman" w:hAnsi="Times New Roman"/>
          <w:i/>
          <w:sz w:val="22"/>
        </w:rPr>
        <w:t xml:space="preserve"> Satisfaction</w:t>
      </w:r>
      <w:r w:rsidR="003553D0" w:rsidRPr="002B5464">
        <w:rPr>
          <w:rFonts w:ascii="Times New Roman" w:hAnsi="Times New Roman"/>
          <w:i/>
          <w:sz w:val="22"/>
        </w:rPr>
        <w:t>,</w:t>
      </w:r>
      <w:r w:rsidR="003553D0">
        <w:rPr>
          <w:rFonts w:ascii="Times New Roman" w:hAnsi="Times New Roman"/>
          <w:i/>
          <w:sz w:val="22"/>
        </w:rPr>
        <w:t xml:space="preserve"> a</w:t>
      </w:r>
      <w:r w:rsidR="003553D0" w:rsidRPr="002B5464">
        <w:rPr>
          <w:rFonts w:ascii="Times New Roman" w:hAnsi="Times New Roman"/>
          <w:i/>
          <w:sz w:val="22"/>
        </w:rPr>
        <w:t xml:space="preserve">nd Patient-Satisfaction Benchmarking Across </w:t>
      </w:r>
      <w:r w:rsidR="003553D0">
        <w:rPr>
          <w:rFonts w:ascii="Times New Roman" w:hAnsi="Times New Roman"/>
          <w:i/>
          <w:sz w:val="22"/>
        </w:rPr>
        <w:br/>
        <w:t xml:space="preserve">         </w:t>
      </w:r>
      <w:r w:rsidR="003553D0" w:rsidRPr="002B5464">
        <w:rPr>
          <w:rFonts w:ascii="Times New Roman" w:hAnsi="Times New Roman"/>
          <w:i/>
          <w:sz w:val="22"/>
        </w:rPr>
        <w:t>Behavioral Health Organizations</w:t>
      </w:r>
      <w:r w:rsidRPr="002B5464">
        <w:rPr>
          <w:rFonts w:ascii="Times New Roman" w:hAnsi="Times New Roman"/>
          <w:i/>
          <w:sz w:val="22"/>
        </w:rPr>
        <w:br/>
      </w:r>
      <w:r w:rsidRPr="002B5464">
        <w:rPr>
          <w:rFonts w:ascii="Times New Roman" w:hAnsi="Times New Roman"/>
          <w:sz w:val="22"/>
        </w:rPr>
        <w:t xml:space="preserve">Role: Principal Investigator / Chief Data Officer. </w:t>
      </w:r>
      <w:r w:rsidR="00F525CD">
        <w:rPr>
          <w:rFonts w:ascii="Times New Roman" w:hAnsi="Times New Roman"/>
          <w:sz w:val="22"/>
        </w:rPr>
        <w:t xml:space="preserve">Amount: </w:t>
      </w:r>
      <w:r w:rsidRPr="002B5464">
        <w:rPr>
          <w:rFonts w:ascii="Times New Roman" w:hAnsi="Times New Roman"/>
          <w:sz w:val="22"/>
        </w:rPr>
        <w:t>$</w:t>
      </w:r>
      <w:r w:rsidR="00F525CD">
        <w:rPr>
          <w:rFonts w:ascii="Times New Roman" w:hAnsi="Times New Roman"/>
          <w:sz w:val="22"/>
        </w:rPr>
        <w:t>360,000</w:t>
      </w:r>
    </w:p>
    <w:p w14:paraId="0FA42C8F" w14:textId="1A3D28D4" w:rsidR="00CE0CD7" w:rsidRPr="00A04C7E" w:rsidRDefault="00CE0CD7" w:rsidP="007B4C84">
      <w:pPr>
        <w:spacing w:before="120" w:after="120" w:line="240" w:lineRule="auto"/>
        <w:ind w:left="360" w:hanging="360"/>
        <w:rPr>
          <w:rFonts w:ascii="Times New Roman" w:eastAsia="Calibri" w:hAnsi="Times New Roman" w:cs="Times New Roman"/>
          <w:sz w:val="22"/>
        </w:rPr>
      </w:pPr>
      <w:proofErr w:type="spellStart"/>
      <w:r w:rsidRPr="002B5464">
        <w:rPr>
          <w:rFonts w:ascii="Times New Roman" w:hAnsi="Times New Roman"/>
          <w:sz w:val="22"/>
        </w:rPr>
        <w:t>GuideWell</w:t>
      </w:r>
      <w:proofErr w:type="spellEnd"/>
      <w:r w:rsidRPr="002B5464">
        <w:rPr>
          <w:rFonts w:ascii="Times New Roman" w:hAnsi="Times New Roman"/>
          <w:sz w:val="22"/>
        </w:rPr>
        <w:tab/>
      </w:r>
      <w:r w:rsidRPr="002B5464">
        <w:rPr>
          <w:rFonts w:ascii="Times New Roman" w:hAnsi="Times New Roman"/>
          <w:sz w:val="22"/>
        </w:rPr>
        <w:tab/>
      </w:r>
      <w:r w:rsidRPr="002B5464">
        <w:rPr>
          <w:rFonts w:ascii="Times New Roman" w:hAnsi="Times New Roman"/>
          <w:sz w:val="22"/>
        </w:rPr>
        <w:tab/>
      </w:r>
      <w:r w:rsidR="00A87F0F">
        <w:rPr>
          <w:rFonts w:ascii="Times New Roman" w:hAnsi="Times New Roman"/>
          <w:sz w:val="22"/>
        </w:rPr>
        <w:tab/>
      </w:r>
      <w:r w:rsidR="00A87F0F">
        <w:rPr>
          <w:rFonts w:ascii="Times New Roman" w:hAnsi="Times New Roman"/>
          <w:sz w:val="22"/>
        </w:rPr>
        <w:tab/>
      </w:r>
      <w:r w:rsidR="00A87F0F">
        <w:rPr>
          <w:rFonts w:ascii="Times New Roman" w:hAnsi="Times New Roman"/>
          <w:sz w:val="22"/>
        </w:rPr>
        <w:tab/>
      </w:r>
      <w:r w:rsidR="00A87F0F">
        <w:rPr>
          <w:rFonts w:ascii="Times New Roman" w:hAnsi="Times New Roman"/>
          <w:sz w:val="22"/>
        </w:rPr>
        <w:tab/>
      </w:r>
      <w:r w:rsidR="00A87F0F">
        <w:rPr>
          <w:rFonts w:ascii="Times New Roman" w:hAnsi="Times New Roman"/>
          <w:sz w:val="22"/>
        </w:rPr>
        <w:tab/>
      </w:r>
      <w:r w:rsidR="00A87F0F">
        <w:rPr>
          <w:rFonts w:ascii="Times New Roman" w:hAnsi="Times New Roman"/>
          <w:sz w:val="22"/>
        </w:rPr>
        <w:tab/>
      </w:r>
      <w:r w:rsidR="00A87F0F">
        <w:rPr>
          <w:rFonts w:ascii="Times New Roman" w:hAnsi="Times New Roman"/>
          <w:sz w:val="22"/>
        </w:rPr>
        <w:tab/>
      </w:r>
      <w:r w:rsidR="00A87F0F">
        <w:rPr>
          <w:rFonts w:ascii="Times New Roman" w:hAnsi="Times New Roman"/>
          <w:sz w:val="22"/>
        </w:rPr>
        <w:tab/>
        <w:t xml:space="preserve">     </w:t>
      </w:r>
      <w:r w:rsidRPr="002B5464">
        <w:rPr>
          <w:rFonts w:ascii="Times New Roman" w:hAnsi="Times New Roman"/>
          <w:sz w:val="22"/>
        </w:rPr>
        <w:t>2020</w:t>
      </w:r>
      <w:r w:rsidRPr="002B5464">
        <w:rPr>
          <w:rFonts w:ascii="Times New Roman" w:hAnsi="Times New Roman"/>
          <w:sz w:val="22"/>
        </w:rPr>
        <w:br/>
        <w:t xml:space="preserve">Title: </w:t>
      </w:r>
      <w:r w:rsidRPr="002B5464">
        <w:rPr>
          <w:rFonts w:ascii="Times New Roman" w:hAnsi="Times New Roman"/>
          <w:i/>
          <w:sz w:val="22"/>
        </w:rPr>
        <w:t xml:space="preserve">Behavioral </w:t>
      </w:r>
      <w:r w:rsidR="00E23737" w:rsidRPr="002B5464">
        <w:rPr>
          <w:rFonts w:ascii="Times New Roman" w:hAnsi="Times New Roman"/>
          <w:i/>
          <w:sz w:val="22"/>
        </w:rPr>
        <w:t xml:space="preserve">Data Science </w:t>
      </w:r>
      <w:r w:rsidR="00E23737">
        <w:rPr>
          <w:rFonts w:ascii="Times New Roman" w:hAnsi="Times New Roman"/>
          <w:i/>
          <w:sz w:val="22"/>
        </w:rPr>
        <w:t>t</w:t>
      </w:r>
      <w:r w:rsidR="00E23737" w:rsidRPr="002B5464">
        <w:rPr>
          <w:rFonts w:ascii="Times New Roman" w:hAnsi="Times New Roman"/>
          <w:i/>
          <w:sz w:val="22"/>
        </w:rPr>
        <w:t>o Improve Chronic</w:t>
      </w:r>
      <w:r w:rsidR="00E23737">
        <w:rPr>
          <w:rFonts w:ascii="Times New Roman" w:hAnsi="Times New Roman"/>
          <w:i/>
          <w:sz w:val="22"/>
        </w:rPr>
        <w:t>-</w:t>
      </w:r>
      <w:r w:rsidR="00E23737" w:rsidRPr="002B5464">
        <w:rPr>
          <w:rFonts w:ascii="Times New Roman" w:hAnsi="Times New Roman"/>
          <w:i/>
          <w:sz w:val="22"/>
        </w:rPr>
        <w:t>Disease</w:t>
      </w:r>
      <w:r w:rsidR="00E23737">
        <w:rPr>
          <w:rFonts w:ascii="Times New Roman" w:hAnsi="Times New Roman"/>
          <w:i/>
          <w:sz w:val="22"/>
        </w:rPr>
        <w:t xml:space="preserve">-Related Behavior </w:t>
      </w:r>
      <w:r w:rsidR="00E23737" w:rsidRPr="002B5464">
        <w:rPr>
          <w:rFonts w:ascii="Times New Roman" w:hAnsi="Times New Roman"/>
          <w:i/>
          <w:sz w:val="22"/>
        </w:rPr>
        <w:t>Outcomes</w:t>
      </w:r>
      <w:r w:rsidR="00E23737">
        <w:rPr>
          <w:rFonts w:ascii="Times New Roman" w:hAnsi="Times New Roman"/>
          <w:i/>
          <w:sz w:val="22"/>
        </w:rPr>
        <w:t xml:space="preserve"> And Reduce </w:t>
      </w:r>
      <w:r w:rsidR="00E23737">
        <w:rPr>
          <w:rFonts w:ascii="Times New Roman" w:hAnsi="Times New Roman"/>
          <w:i/>
          <w:sz w:val="22"/>
        </w:rPr>
        <w:br/>
        <w:t xml:space="preserve">         Emergency Room Visits</w:t>
      </w:r>
      <w:r w:rsidR="00E23737" w:rsidRPr="002B5464">
        <w:rPr>
          <w:rFonts w:ascii="Times New Roman" w:hAnsi="Times New Roman"/>
          <w:i/>
          <w:sz w:val="22"/>
        </w:rPr>
        <w:br/>
      </w:r>
      <w:r w:rsidRPr="002B5464">
        <w:rPr>
          <w:rFonts w:ascii="Times New Roman" w:hAnsi="Times New Roman"/>
          <w:sz w:val="22"/>
        </w:rPr>
        <w:t xml:space="preserve">Role: Principal </w:t>
      </w:r>
      <w:r w:rsidR="00BE6A0B">
        <w:rPr>
          <w:rFonts w:ascii="Times New Roman" w:hAnsi="Times New Roman"/>
          <w:sz w:val="22"/>
        </w:rPr>
        <w:t>Research</w:t>
      </w:r>
      <w:r w:rsidR="00F46CF0">
        <w:rPr>
          <w:rFonts w:ascii="Times New Roman" w:hAnsi="Times New Roman"/>
          <w:sz w:val="22"/>
        </w:rPr>
        <w:t xml:space="preserve"> </w:t>
      </w:r>
      <w:r w:rsidRPr="002B5464">
        <w:rPr>
          <w:rFonts w:ascii="Times New Roman" w:hAnsi="Times New Roman"/>
          <w:sz w:val="22"/>
        </w:rPr>
        <w:t xml:space="preserve">Scientist. </w:t>
      </w:r>
      <w:r w:rsidR="00B542A3">
        <w:rPr>
          <w:rFonts w:ascii="Times New Roman" w:hAnsi="Times New Roman"/>
          <w:sz w:val="22"/>
        </w:rPr>
        <w:t>Amount:</w:t>
      </w:r>
      <w:r w:rsidRPr="002B5464">
        <w:rPr>
          <w:rFonts w:ascii="Times New Roman" w:hAnsi="Times New Roman"/>
          <w:sz w:val="22"/>
        </w:rPr>
        <w:t xml:space="preserve"> $</w:t>
      </w:r>
      <w:r w:rsidR="008E3334">
        <w:rPr>
          <w:rFonts w:ascii="Times New Roman" w:hAnsi="Times New Roman"/>
          <w:sz w:val="22"/>
        </w:rPr>
        <w:t>120</w:t>
      </w:r>
      <w:r w:rsidR="00B542A3">
        <w:rPr>
          <w:rFonts w:ascii="Times New Roman" w:hAnsi="Times New Roman"/>
          <w:sz w:val="22"/>
        </w:rPr>
        <w:t>,000</w:t>
      </w:r>
    </w:p>
    <w:p w14:paraId="284E1170" w14:textId="77777777" w:rsidR="001D2A21" w:rsidRDefault="001D2A21" w:rsidP="00825928">
      <w:pPr>
        <w:spacing w:after="120" w:line="240" w:lineRule="auto"/>
        <w:jc w:val="both"/>
        <w:rPr>
          <w:rFonts w:ascii="Times New Roman" w:eastAsia="Calibri" w:hAnsi="Times New Roman" w:cs="Times New Roman"/>
          <w:b/>
          <w:sz w:val="24"/>
          <w:szCs w:val="24"/>
        </w:rPr>
      </w:pPr>
    </w:p>
    <w:p w14:paraId="55FFC4F6" w14:textId="77777777" w:rsidR="00CE0CD7" w:rsidRPr="00A04C7E" w:rsidRDefault="00CE0CD7" w:rsidP="00825928">
      <w:pPr>
        <w:spacing w:after="120" w:line="240" w:lineRule="auto"/>
        <w:jc w:val="both"/>
        <w:rPr>
          <w:rFonts w:ascii="Times New Roman" w:eastAsia="Calibri" w:hAnsi="Times New Roman" w:cs="Times New Roman"/>
          <w:sz w:val="22"/>
          <w:vertAlign w:val="subscript"/>
        </w:rPr>
      </w:pPr>
      <w:r>
        <w:rPr>
          <w:rFonts w:ascii="Times New Roman" w:eastAsia="Calibri" w:hAnsi="Times New Roman" w:cs="Times New Roman"/>
          <w:b/>
          <w:sz w:val="24"/>
          <w:szCs w:val="24"/>
        </w:rPr>
        <w:t xml:space="preserve">External – Applied, Not Funded </w:t>
      </w:r>
      <w:r>
        <w:rPr>
          <w:rFonts w:ascii="Times New Roman" w:eastAsia="Calibri" w:hAnsi="Times New Roman" w:cs="Times New Roman"/>
          <w:b/>
          <w:sz w:val="24"/>
          <w:szCs w:val="24"/>
          <w:vertAlign w:val="subscript"/>
        </w:rPr>
        <w:t>(Total: $2,590,675)</w:t>
      </w:r>
    </w:p>
    <w:p w14:paraId="5033F1F3" w14:textId="23B7391F" w:rsidR="00EC38CD" w:rsidRDefault="005166AE" w:rsidP="00EC38CD">
      <w:pPr>
        <w:spacing w:before="120"/>
        <w:ind w:left="547" w:hanging="547"/>
        <w:rPr>
          <w:rFonts w:ascii="Times New Roman" w:eastAsia="Calibri" w:hAnsi="Times New Roman" w:cs="Times New Roman"/>
          <w:sz w:val="22"/>
        </w:rPr>
      </w:pPr>
      <w:r>
        <w:rPr>
          <w:rFonts w:ascii="Times New Roman" w:eastAsia="Calibri" w:hAnsi="Times New Roman" w:cs="Times New Roman"/>
          <w:sz w:val="22"/>
        </w:rPr>
        <w:t xml:space="preserve">The Greenwall Foundation: Making a Difference Grant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w:t>
      </w:r>
      <w:r>
        <w:rPr>
          <w:rFonts w:ascii="Times New Roman" w:eastAsia="Calibri" w:hAnsi="Times New Roman" w:cs="Times New Roman"/>
          <w:sz w:val="22"/>
        </w:rPr>
        <w:tab/>
        <w:t xml:space="preserve">     2026</w:t>
      </w:r>
      <w:r>
        <w:rPr>
          <w:rFonts w:ascii="Times New Roman" w:eastAsia="Calibri" w:hAnsi="Times New Roman" w:cs="Times New Roman"/>
          <w:sz w:val="22"/>
        </w:rPr>
        <w:br/>
        <w:t xml:space="preserve">Title: </w:t>
      </w:r>
      <w:r>
        <w:rPr>
          <w:rFonts w:ascii="Times New Roman" w:eastAsia="Calibri" w:hAnsi="Times New Roman" w:cs="Times New Roman"/>
          <w:i/>
          <w:iCs/>
          <w:sz w:val="22"/>
        </w:rPr>
        <w:t xml:space="preserve">When Optimization Becomes Omission: Ethical Trade-Offs in AI-Supported Behavioral </w:t>
      </w:r>
      <w:r w:rsidR="00E23737">
        <w:rPr>
          <w:rFonts w:ascii="Times New Roman" w:eastAsia="Calibri" w:hAnsi="Times New Roman" w:cs="Times New Roman"/>
          <w:i/>
          <w:iCs/>
          <w:sz w:val="22"/>
        </w:rPr>
        <w:br/>
        <w:t xml:space="preserve">          </w:t>
      </w:r>
      <w:r>
        <w:rPr>
          <w:rFonts w:ascii="Times New Roman" w:eastAsia="Calibri" w:hAnsi="Times New Roman" w:cs="Times New Roman"/>
          <w:i/>
          <w:iCs/>
          <w:sz w:val="22"/>
        </w:rPr>
        <w:t xml:space="preserve">Health Decision-Making </w:t>
      </w:r>
      <w:r>
        <w:rPr>
          <w:rFonts w:ascii="Times New Roman" w:eastAsia="Calibri" w:hAnsi="Times New Roman" w:cs="Times New Roman"/>
          <w:i/>
          <w:iCs/>
          <w:sz w:val="22"/>
        </w:rPr>
        <w:br/>
      </w:r>
      <w:r>
        <w:rPr>
          <w:rFonts w:ascii="Times New Roman" w:eastAsia="Calibri" w:hAnsi="Times New Roman" w:cs="Times New Roman"/>
          <w:sz w:val="22"/>
        </w:rPr>
        <w:t>Role: Primary Investigator. Amount: $180,000.</w:t>
      </w:r>
    </w:p>
    <w:p w14:paraId="73D5D649" w14:textId="77777777" w:rsidR="005166AE" w:rsidRDefault="005166AE" w:rsidP="00EC38CD">
      <w:pPr>
        <w:spacing w:before="120"/>
        <w:ind w:left="547" w:hanging="547"/>
        <w:rPr>
          <w:rFonts w:ascii="Times New Roman" w:eastAsia="Calibri" w:hAnsi="Times New Roman" w:cs="Times New Roman"/>
          <w:sz w:val="22"/>
        </w:rPr>
      </w:pPr>
      <w:r>
        <w:rPr>
          <w:rFonts w:ascii="Times New Roman" w:eastAsia="Calibri" w:hAnsi="Times New Roman" w:cs="Times New Roman"/>
          <w:sz w:val="22"/>
        </w:rPr>
        <w:t xml:space="preserve">Spencer Foundation: Small Research Grant on Education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2025</w:t>
      </w:r>
      <w:r>
        <w:rPr>
          <w:rFonts w:ascii="Times New Roman" w:eastAsia="Calibri" w:hAnsi="Times New Roman" w:cs="Times New Roman"/>
          <w:sz w:val="22"/>
        </w:rPr>
        <w:br/>
        <w:t xml:space="preserve">Title: </w:t>
      </w:r>
      <w:r>
        <w:rPr>
          <w:rFonts w:ascii="Times New Roman" w:eastAsia="Calibri" w:hAnsi="Times New Roman" w:cs="Times New Roman"/>
          <w:i/>
          <w:iCs/>
          <w:sz w:val="22"/>
        </w:rPr>
        <w:t>Efficacy of Short-Format AI Literacy Workshops for Responsible Practice in Behavioral</w:t>
      </w:r>
      <w:r>
        <w:rPr>
          <w:rFonts w:ascii="Times New Roman" w:eastAsia="Calibri" w:hAnsi="Times New Roman" w:cs="Times New Roman"/>
          <w:sz w:val="22"/>
        </w:rPr>
        <w:t xml:space="preserve"> </w:t>
      </w:r>
      <w:r>
        <w:rPr>
          <w:rFonts w:ascii="Times New Roman" w:eastAsia="Calibri" w:hAnsi="Times New Roman" w:cs="Times New Roman"/>
          <w:sz w:val="22"/>
        </w:rPr>
        <w:br/>
        <w:t xml:space="preserve">         </w:t>
      </w:r>
      <w:r>
        <w:rPr>
          <w:rFonts w:ascii="Times New Roman" w:eastAsia="Calibri" w:hAnsi="Times New Roman" w:cs="Times New Roman"/>
          <w:i/>
          <w:iCs/>
          <w:sz w:val="22"/>
        </w:rPr>
        <w:t xml:space="preserve">Health Graduate Education. </w:t>
      </w:r>
      <w:r>
        <w:rPr>
          <w:rFonts w:ascii="Times New Roman" w:eastAsia="Calibri" w:hAnsi="Times New Roman" w:cs="Times New Roman"/>
          <w:i/>
          <w:iCs/>
          <w:sz w:val="22"/>
        </w:rPr>
        <w:br/>
      </w:r>
      <w:r>
        <w:rPr>
          <w:rFonts w:ascii="Times New Roman" w:eastAsia="Calibri" w:hAnsi="Times New Roman" w:cs="Times New Roman"/>
          <w:sz w:val="22"/>
        </w:rPr>
        <w:t>Role: Primary Investigator. Amount: $50,000.</w:t>
      </w:r>
    </w:p>
    <w:p w14:paraId="6D8A94A5" w14:textId="77777777" w:rsidR="0072137B" w:rsidRPr="00480E1F" w:rsidRDefault="0072137B" w:rsidP="006B0F1D">
      <w:pPr>
        <w:spacing w:before="120"/>
        <w:ind w:left="547" w:hanging="547"/>
        <w:rPr>
          <w:rFonts w:ascii="Times New Roman" w:eastAsia="Calibri" w:hAnsi="Times New Roman" w:cs="Times New Roman"/>
          <w:bCs/>
          <w:sz w:val="22"/>
        </w:rPr>
      </w:pPr>
      <w:r>
        <w:rPr>
          <w:rFonts w:ascii="Times New Roman" w:eastAsia="Calibri" w:hAnsi="Times New Roman" w:cs="Times New Roman"/>
          <w:bCs/>
          <w:sz w:val="22"/>
        </w:rPr>
        <w:t xml:space="preserve">Spencer Foundation: Vision Grant </w:t>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t xml:space="preserve">     2025</w:t>
      </w:r>
      <w:r>
        <w:rPr>
          <w:rFonts w:ascii="Times New Roman" w:eastAsia="Calibri" w:hAnsi="Times New Roman" w:cs="Times New Roman"/>
          <w:bCs/>
          <w:sz w:val="22"/>
        </w:rPr>
        <w:br/>
        <w:t xml:space="preserve">Title: </w:t>
      </w:r>
      <w:r>
        <w:rPr>
          <w:rFonts w:ascii="Times New Roman" w:eastAsia="Calibri" w:hAnsi="Times New Roman" w:cs="Times New Roman"/>
          <w:bCs/>
          <w:i/>
          <w:iCs/>
          <w:sz w:val="22"/>
        </w:rPr>
        <w:t xml:space="preserve">The use of AI to mitigate barriers to the assessment of evidence-based practices for language </w:t>
      </w:r>
      <w:r>
        <w:rPr>
          <w:rFonts w:ascii="Times New Roman" w:eastAsia="Calibri" w:hAnsi="Times New Roman" w:cs="Times New Roman"/>
          <w:bCs/>
          <w:i/>
          <w:iCs/>
          <w:sz w:val="22"/>
        </w:rPr>
        <w:br/>
        <w:t xml:space="preserve">         development in early childhood environments.</w:t>
      </w:r>
      <w:r>
        <w:rPr>
          <w:rFonts w:ascii="Times New Roman" w:eastAsia="Calibri" w:hAnsi="Times New Roman" w:cs="Times New Roman"/>
          <w:bCs/>
          <w:sz w:val="22"/>
        </w:rPr>
        <w:t xml:space="preserve"> </w:t>
      </w:r>
      <w:r>
        <w:rPr>
          <w:rFonts w:ascii="Times New Roman" w:eastAsia="Calibri" w:hAnsi="Times New Roman" w:cs="Times New Roman"/>
          <w:bCs/>
          <w:sz w:val="22"/>
        </w:rPr>
        <w:br/>
        <w:t>Role: Co-PI. Amount: $75,000.</w:t>
      </w:r>
    </w:p>
    <w:p w14:paraId="78756DF5" w14:textId="77777777" w:rsidR="006B0F1D" w:rsidRPr="00480E1F" w:rsidRDefault="006B0F1D" w:rsidP="00A20187">
      <w:pPr>
        <w:spacing w:before="120"/>
        <w:ind w:left="547" w:hanging="547"/>
        <w:rPr>
          <w:rFonts w:ascii="Times New Roman" w:eastAsia="Calibri" w:hAnsi="Times New Roman" w:cs="Times New Roman"/>
          <w:bCs/>
          <w:sz w:val="22"/>
        </w:rPr>
      </w:pPr>
      <w:r>
        <w:rPr>
          <w:rFonts w:ascii="Times New Roman" w:eastAsia="Calibri" w:hAnsi="Times New Roman" w:cs="Times New Roman"/>
          <w:bCs/>
          <w:sz w:val="22"/>
        </w:rPr>
        <w:t xml:space="preserve">SEAB Educational Grant </w:t>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t xml:space="preserve">     2023</w:t>
      </w:r>
      <w:r>
        <w:rPr>
          <w:rFonts w:ascii="Times New Roman" w:eastAsia="Calibri" w:hAnsi="Times New Roman" w:cs="Times New Roman"/>
          <w:bCs/>
          <w:sz w:val="22"/>
        </w:rPr>
        <w:br/>
        <w:t xml:space="preserve">Title: </w:t>
      </w:r>
      <w:r>
        <w:rPr>
          <w:rFonts w:ascii="Times New Roman" w:eastAsia="Calibri" w:hAnsi="Times New Roman" w:cs="Times New Roman"/>
          <w:bCs/>
          <w:i/>
          <w:iCs/>
          <w:sz w:val="22"/>
        </w:rPr>
        <w:t>A remote operant animal lab for students of behavior analysis</w:t>
      </w:r>
      <w:r>
        <w:rPr>
          <w:rFonts w:ascii="Times New Roman" w:eastAsia="Calibri" w:hAnsi="Times New Roman" w:cs="Times New Roman"/>
          <w:bCs/>
          <w:sz w:val="22"/>
        </w:rPr>
        <w:t xml:space="preserve"> </w:t>
      </w:r>
      <w:r>
        <w:rPr>
          <w:rFonts w:ascii="Times New Roman" w:eastAsia="Calibri" w:hAnsi="Times New Roman" w:cs="Times New Roman"/>
          <w:bCs/>
          <w:sz w:val="22"/>
        </w:rPr>
        <w:br/>
        <w:t xml:space="preserve">Role: Primary Investigator. Amount: $5,000. </w:t>
      </w:r>
    </w:p>
    <w:p w14:paraId="4C083F1F" w14:textId="77777777" w:rsidR="006B0F1D" w:rsidRPr="00480E1F" w:rsidRDefault="006B0F1D" w:rsidP="00A20187">
      <w:pPr>
        <w:spacing w:before="120" w:after="120" w:line="240" w:lineRule="auto"/>
        <w:ind w:left="360" w:hanging="360"/>
        <w:rPr>
          <w:rFonts w:ascii="Times New Roman" w:eastAsia="Calibri" w:hAnsi="Times New Roman" w:cs="Times New Roman"/>
          <w:bCs/>
          <w:sz w:val="22"/>
        </w:rPr>
      </w:pPr>
      <w:r>
        <w:rPr>
          <w:rFonts w:ascii="Times New Roman" w:eastAsia="Calibri" w:hAnsi="Times New Roman" w:cs="Times New Roman"/>
          <w:bCs/>
          <w:sz w:val="22"/>
        </w:rPr>
        <w:lastRenderedPageBreak/>
        <w:t>SEAB Translational Grant</w:t>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r>
      <w:r>
        <w:rPr>
          <w:rFonts w:ascii="Times New Roman" w:eastAsia="Calibri" w:hAnsi="Times New Roman" w:cs="Times New Roman"/>
          <w:bCs/>
          <w:sz w:val="22"/>
        </w:rPr>
        <w:tab/>
        <w:t xml:space="preserve">     2022</w:t>
      </w:r>
      <w:r>
        <w:rPr>
          <w:rFonts w:ascii="Times New Roman" w:eastAsia="Calibri" w:hAnsi="Times New Roman" w:cs="Times New Roman"/>
          <w:bCs/>
          <w:sz w:val="22"/>
        </w:rPr>
        <w:br/>
        <w:t xml:space="preserve">Title: </w:t>
      </w:r>
      <w:r>
        <w:rPr>
          <w:rFonts w:ascii="Times New Roman" w:eastAsia="Calibri" w:hAnsi="Times New Roman" w:cs="Times New Roman"/>
          <w:bCs/>
          <w:i/>
          <w:iCs/>
          <w:sz w:val="22"/>
        </w:rPr>
        <w:t>Shaping Sounds Through Automatic Speech Recognition</w:t>
      </w:r>
      <w:r>
        <w:rPr>
          <w:rFonts w:ascii="Times New Roman" w:eastAsia="Calibri" w:hAnsi="Times New Roman" w:cs="Times New Roman"/>
          <w:bCs/>
          <w:sz w:val="22"/>
        </w:rPr>
        <w:t xml:space="preserve"> </w:t>
      </w:r>
      <w:r>
        <w:rPr>
          <w:rFonts w:ascii="Times New Roman" w:eastAsia="Calibri" w:hAnsi="Times New Roman" w:cs="Times New Roman"/>
          <w:bCs/>
          <w:sz w:val="22"/>
        </w:rPr>
        <w:br/>
        <w:t>Role: Student Advisor to A. Javed. Amount: $5,000</w:t>
      </w:r>
    </w:p>
    <w:p w14:paraId="736A707C" w14:textId="77777777" w:rsidR="00E23C0E" w:rsidRPr="00A04C7E" w:rsidRDefault="00335AEC" w:rsidP="00216000">
      <w:pPr>
        <w:spacing w:before="120" w:after="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t xml:space="preserve">National Science Foundation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2021</w:t>
      </w:r>
      <w:r>
        <w:rPr>
          <w:rFonts w:ascii="Times New Roman" w:eastAsia="Calibri" w:hAnsi="Times New Roman" w:cs="Times New Roman"/>
          <w:sz w:val="22"/>
        </w:rPr>
        <w:br/>
        <w:t xml:space="preserve">Title: </w:t>
      </w:r>
      <w:r>
        <w:rPr>
          <w:rFonts w:ascii="Times New Roman" w:eastAsia="Calibri" w:hAnsi="Times New Roman" w:cs="Times New Roman"/>
          <w:i/>
          <w:iCs/>
          <w:sz w:val="22"/>
        </w:rPr>
        <w:t xml:space="preserve">Leveraging Virtual Reality and Behavioral Science in an Anti-WEIRD Search for Universal </w:t>
      </w:r>
      <w:r>
        <w:rPr>
          <w:rFonts w:ascii="Times New Roman" w:eastAsia="Calibri" w:hAnsi="Times New Roman" w:cs="Times New Roman"/>
          <w:i/>
          <w:iCs/>
          <w:sz w:val="22"/>
        </w:rPr>
        <w:br/>
        <w:t xml:space="preserve">          Principles of Culture. </w:t>
      </w:r>
      <w:r>
        <w:rPr>
          <w:rFonts w:ascii="Times New Roman" w:eastAsia="Calibri" w:hAnsi="Times New Roman" w:cs="Times New Roman"/>
          <w:i/>
          <w:iCs/>
          <w:sz w:val="22"/>
        </w:rPr>
        <w:br/>
      </w:r>
      <w:r>
        <w:rPr>
          <w:rFonts w:ascii="Times New Roman" w:eastAsia="Calibri" w:hAnsi="Times New Roman" w:cs="Times New Roman"/>
          <w:sz w:val="22"/>
        </w:rPr>
        <w:t>PIs: Silbaugh, B; Quarles, J. Role: Consultant. Amount: $497,925</w:t>
      </w:r>
    </w:p>
    <w:p w14:paraId="556A3849" w14:textId="77777777" w:rsidR="00335AEC" w:rsidRPr="00A04C7E" w:rsidRDefault="00335AEC" w:rsidP="00A20187">
      <w:pPr>
        <w:spacing w:before="120" w:after="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t>National Institute of Health</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2020</w:t>
      </w:r>
      <w:r>
        <w:rPr>
          <w:rFonts w:ascii="Times New Roman" w:eastAsia="Calibri" w:hAnsi="Times New Roman" w:cs="Times New Roman"/>
          <w:sz w:val="22"/>
        </w:rPr>
        <w:br/>
        <w:t xml:space="preserve">Greenwashing cigarettes: Perceptual and behavioral evidence of inaccurate modified risk advertising. Application Number: 1R01DA049814-01. </w:t>
      </w:r>
      <w:r>
        <w:rPr>
          <w:rFonts w:ascii="Times New Roman" w:eastAsia="Calibri" w:hAnsi="Times New Roman" w:cs="Times New Roman"/>
          <w:sz w:val="22"/>
        </w:rPr>
        <w:br/>
        <w:t xml:space="preserve">PIs: Johnson, MW; Moran, MB. </w:t>
      </w:r>
      <w:r>
        <w:rPr>
          <w:rFonts w:ascii="Times New Roman" w:eastAsia="Calibri" w:hAnsi="Times New Roman" w:cs="Times New Roman"/>
          <w:sz w:val="22"/>
        </w:rPr>
        <w:br/>
        <w:t>Role: Postdoctoral Researcher. Amount: $1,473,750</w:t>
      </w:r>
    </w:p>
    <w:p w14:paraId="66FE304B" w14:textId="77777777" w:rsidR="0039726A" w:rsidRPr="00A04C7E" w:rsidRDefault="0039726A" w:rsidP="00A20187">
      <w:pPr>
        <w:spacing w:before="120" w:after="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t xml:space="preserve">Greenwall Foundation </w:t>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r>
      <w:r>
        <w:rPr>
          <w:rFonts w:ascii="Times New Roman" w:eastAsia="Calibri" w:hAnsi="Times New Roman" w:cs="Times New Roman"/>
          <w:sz w:val="22"/>
        </w:rPr>
        <w:tab/>
        <w:t xml:space="preserve">     2019</w:t>
      </w:r>
      <w:r>
        <w:rPr>
          <w:rFonts w:ascii="Times New Roman" w:eastAsia="Calibri" w:hAnsi="Times New Roman" w:cs="Times New Roman"/>
          <w:sz w:val="22"/>
        </w:rPr>
        <w:br/>
        <w:t xml:space="preserve">Title: </w:t>
      </w:r>
      <w:r>
        <w:rPr>
          <w:rFonts w:ascii="Times New Roman" w:eastAsia="Calibri" w:hAnsi="Times New Roman" w:cs="Times New Roman"/>
          <w:i/>
          <w:iCs/>
          <w:sz w:val="22"/>
        </w:rPr>
        <w:t>Development and Evaluation of an Ethical Decision-Making Model within the Practice of Behavior Analysis</w:t>
      </w:r>
      <w:r>
        <w:rPr>
          <w:rFonts w:ascii="Times New Roman" w:eastAsia="Calibri" w:hAnsi="Times New Roman" w:cs="Times New Roman"/>
          <w:sz w:val="22"/>
        </w:rPr>
        <w:t xml:space="preserve">. </w:t>
      </w:r>
      <w:r>
        <w:rPr>
          <w:rFonts w:ascii="Times New Roman" w:eastAsia="Calibri" w:hAnsi="Times New Roman" w:cs="Times New Roman"/>
          <w:sz w:val="22"/>
        </w:rPr>
        <w:br/>
        <w:t>Role: Consultant. Amount: $300,000.</w:t>
      </w:r>
    </w:p>
    <w:p w14:paraId="408F9D0A" w14:textId="77777777" w:rsidR="004E4A2B" w:rsidRPr="00A04C7E" w:rsidRDefault="00CE0CD7" w:rsidP="00A20187">
      <w:pPr>
        <w:spacing w:before="120" w:after="120" w:line="240" w:lineRule="auto"/>
        <w:ind w:left="360" w:hanging="360"/>
        <w:rPr>
          <w:rFonts w:ascii="Times New Roman" w:eastAsia="Calibri" w:hAnsi="Times New Roman" w:cs="Times New Roman"/>
          <w:sz w:val="22"/>
        </w:rPr>
      </w:pPr>
      <w:r>
        <w:rPr>
          <w:rFonts w:ascii="Times New Roman" w:eastAsia="Calibri" w:hAnsi="Times New Roman" w:cs="Times New Roman"/>
          <w:sz w:val="22"/>
        </w:rPr>
        <w:t xml:space="preserve">Russell Sage Foundation Behavioral Economics Small Awards Program. </w:t>
      </w:r>
      <w:r>
        <w:rPr>
          <w:rFonts w:ascii="Times New Roman" w:eastAsia="Calibri" w:hAnsi="Times New Roman" w:cs="Times New Roman"/>
          <w:sz w:val="22"/>
        </w:rPr>
        <w:br/>
        <w:t xml:space="preserve">Title: </w:t>
      </w:r>
      <w:r>
        <w:rPr>
          <w:rFonts w:ascii="Times New Roman" w:eastAsia="Calibri" w:hAnsi="Times New Roman" w:cs="Times New Roman"/>
          <w:i/>
          <w:iCs/>
          <w:sz w:val="22"/>
        </w:rPr>
        <w:t>Human impulsive and risky choice in positive- and negative-earning budgets.</w:t>
      </w:r>
      <w:r>
        <w:rPr>
          <w:rFonts w:ascii="Times New Roman" w:eastAsia="Calibri" w:hAnsi="Times New Roman" w:cs="Times New Roman"/>
          <w:sz w:val="22"/>
        </w:rPr>
        <w:t xml:space="preserve"> </w:t>
      </w:r>
      <w:r>
        <w:rPr>
          <w:rFonts w:ascii="Times New Roman" w:eastAsia="Calibri" w:hAnsi="Times New Roman" w:cs="Times New Roman"/>
          <w:sz w:val="22"/>
        </w:rPr>
        <w:br/>
        <w:t>Role: Co-Primary Investigator. Amount:</w:t>
      </w:r>
      <w:r>
        <w:rPr>
          <w:rFonts w:ascii="Times New Roman" w:eastAsia="Calibri" w:hAnsi="Times New Roman" w:cs="Times New Roman"/>
          <w:b/>
          <w:i/>
          <w:sz w:val="22"/>
        </w:rPr>
        <w:t xml:space="preserve"> </w:t>
      </w:r>
      <w:r>
        <w:rPr>
          <w:rFonts w:ascii="Times New Roman" w:eastAsia="Calibri" w:hAnsi="Times New Roman" w:cs="Times New Roman"/>
          <w:sz w:val="22"/>
        </w:rPr>
        <w:t>$4,000</w:t>
      </w:r>
    </w:p>
    <w:p w14:paraId="608862C5" w14:textId="77777777" w:rsidR="00BF1FC6" w:rsidRDefault="00BF1FC6" w:rsidP="003812EB">
      <w:pPr>
        <w:spacing w:line="240" w:lineRule="auto"/>
        <w:rPr>
          <w:rFonts w:ascii="Times New Roman" w:hAnsi="Times New Roman" w:cs="Times New Roman"/>
          <w:b/>
          <w:sz w:val="24"/>
          <w:szCs w:val="24"/>
        </w:rPr>
      </w:pPr>
    </w:p>
    <w:p w14:paraId="6B420D1C" w14:textId="77777777" w:rsidR="00BF1FC6" w:rsidRDefault="00BF1FC6" w:rsidP="003812EB">
      <w:pPr>
        <w:spacing w:line="240" w:lineRule="auto"/>
        <w:rPr>
          <w:rFonts w:ascii="Times New Roman" w:hAnsi="Times New Roman" w:cs="Times New Roman"/>
          <w:b/>
          <w:sz w:val="24"/>
          <w:szCs w:val="24"/>
        </w:rPr>
      </w:pPr>
    </w:p>
    <w:p w14:paraId="5FFDDA70" w14:textId="77777777" w:rsidR="003812EB" w:rsidRPr="00A04C7E" w:rsidRDefault="003812EB" w:rsidP="003812EB">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HONORS AND AWARDS </w:t>
      </w:r>
      <w:r>
        <w:rPr>
          <w:rFonts w:ascii="Times New Roman" w:eastAsia="Calibri" w:hAnsi="Times New Roman" w:cs="Times New Roman"/>
          <w:b/>
          <w:sz w:val="24"/>
          <w:szCs w:val="24"/>
          <w:vertAlign w:val="subscript"/>
        </w:rPr>
        <w:t>(Total: $5,600)</w:t>
      </w:r>
    </w:p>
    <w:p w14:paraId="28B1F0DA" w14:textId="77777777" w:rsidR="00B70951" w:rsidRPr="00A04C7E" w:rsidRDefault="00B70951" w:rsidP="00D40226">
      <w:pPr>
        <w:spacing w:line="240" w:lineRule="auto"/>
        <w:ind w:left="360" w:hanging="360"/>
        <w:rPr>
          <w:rFonts w:ascii="Times New Roman" w:hAnsi="Times New Roman" w:cs="Times New Roman"/>
          <w:sz w:val="12"/>
          <w:szCs w:val="12"/>
        </w:rPr>
      </w:pPr>
    </w:p>
    <w:p w14:paraId="4D719FD4" w14:textId="77777777" w:rsidR="00BC04BB" w:rsidRDefault="00BC04BB" w:rsidP="00B677C1">
      <w:pPr>
        <w:spacing w:line="240" w:lineRule="auto"/>
        <w:ind w:left="360" w:hanging="360"/>
        <w:rPr>
          <w:rFonts w:ascii="Times New Roman" w:hAnsi="Times New Roman" w:cs="Times New Roman"/>
          <w:sz w:val="22"/>
        </w:rPr>
      </w:pPr>
      <w:r>
        <w:rPr>
          <w:rFonts w:ascii="Times New Roman" w:hAnsi="Times New Roman" w:cs="Times New Roman"/>
          <w:sz w:val="22"/>
        </w:rPr>
        <w:t>Society for the Advancement of Behavior Analysis: Scientific Translation (2028)</w:t>
      </w:r>
    </w:p>
    <w:p w14:paraId="1B0D708B" w14:textId="77777777" w:rsidR="00BC04BB" w:rsidRPr="00A04C7E" w:rsidRDefault="00BC04BB" w:rsidP="00BC04BB">
      <w:pPr>
        <w:spacing w:line="240" w:lineRule="auto"/>
        <w:ind w:left="360" w:hanging="360"/>
        <w:rPr>
          <w:rFonts w:ascii="Times New Roman" w:hAnsi="Times New Roman" w:cs="Times New Roman"/>
          <w:i/>
          <w:sz w:val="12"/>
          <w:szCs w:val="12"/>
        </w:rPr>
      </w:pPr>
    </w:p>
    <w:p w14:paraId="6DA346E1" w14:textId="77777777" w:rsidR="00685155" w:rsidRDefault="00685155" w:rsidP="00685155">
      <w:pPr>
        <w:spacing w:line="240" w:lineRule="auto"/>
        <w:ind w:left="360" w:hanging="360"/>
        <w:rPr>
          <w:rFonts w:ascii="Times New Roman" w:hAnsi="Times New Roman" w:cs="Times New Roman"/>
          <w:sz w:val="22"/>
        </w:rPr>
      </w:pPr>
      <w:r>
        <w:rPr>
          <w:rFonts w:ascii="Times New Roman" w:hAnsi="Times New Roman" w:cs="Times New Roman"/>
          <w:sz w:val="22"/>
        </w:rPr>
        <w:t>American Psychological Association, Division 25: B. F. Skinner Foundation New Researcher Award for Basic Research (2026). $750</w:t>
      </w:r>
    </w:p>
    <w:p w14:paraId="2BE32365" w14:textId="77777777" w:rsidR="00685155" w:rsidRPr="00A04C7E" w:rsidRDefault="00685155" w:rsidP="00685155">
      <w:pPr>
        <w:spacing w:line="240" w:lineRule="auto"/>
        <w:ind w:left="360" w:hanging="360"/>
        <w:rPr>
          <w:rFonts w:ascii="Times New Roman" w:hAnsi="Times New Roman" w:cs="Times New Roman"/>
          <w:i/>
          <w:sz w:val="12"/>
          <w:szCs w:val="12"/>
        </w:rPr>
      </w:pPr>
    </w:p>
    <w:p w14:paraId="43D1A4B2" w14:textId="77777777" w:rsidR="00C2056C" w:rsidRDefault="00C2056C" w:rsidP="00B677C1">
      <w:pPr>
        <w:spacing w:line="240" w:lineRule="auto"/>
        <w:ind w:left="360" w:hanging="360"/>
        <w:rPr>
          <w:rFonts w:ascii="Times New Roman" w:hAnsi="Times New Roman" w:cs="Times New Roman"/>
          <w:sz w:val="22"/>
        </w:rPr>
      </w:pPr>
      <w:r>
        <w:rPr>
          <w:rFonts w:ascii="Times New Roman" w:hAnsi="Times New Roman" w:cs="Times New Roman"/>
          <w:sz w:val="22"/>
        </w:rPr>
        <w:t>Springer Nature Editor Distinction Awards: Author Service Award (2025)</w:t>
      </w:r>
    </w:p>
    <w:p w14:paraId="5CA813AF" w14:textId="77777777" w:rsidR="00C2056C" w:rsidRPr="00A04C7E" w:rsidRDefault="00C2056C" w:rsidP="00C2056C">
      <w:pPr>
        <w:spacing w:line="240" w:lineRule="auto"/>
        <w:ind w:left="360" w:hanging="360"/>
        <w:rPr>
          <w:rFonts w:ascii="Times New Roman" w:hAnsi="Times New Roman" w:cs="Times New Roman"/>
          <w:i/>
          <w:sz w:val="12"/>
          <w:szCs w:val="12"/>
        </w:rPr>
      </w:pPr>
    </w:p>
    <w:p w14:paraId="3708044E" w14:textId="77777777" w:rsidR="00B677C1" w:rsidRPr="00A04C7E" w:rsidRDefault="00B677C1" w:rsidP="00B677C1">
      <w:pPr>
        <w:spacing w:line="240" w:lineRule="auto"/>
        <w:ind w:left="360" w:hanging="360"/>
        <w:rPr>
          <w:rFonts w:ascii="Times New Roman" w:hAnsi="Times New Roman" w:cs="Times New Roman"/>
          <w:sz w:val="22"/>
        </w:rPr>
      </w:pPr>
      <w:r>
        <w:rPr>
          <w:rFonts w:ascii="Times New Roman" w:hAnsi="Times New Roman" w:cs="Times New Roman"/>
          <w:sz w:val="22"/>
        </w:rPr>
        <w:t>Association for Professional Behavior Analysts: Excellence in Ethical Practice (2025)</w:t>
      </w:r>
    </w:p>
    <w:p w14:paraId="4999F51C" w14:textId="77777777" w:rsidR="00B677C1" w:rsidRPr="00A04C7E" w:rsidRDefault="00B677C1" w:rsidP="00B677C1">
      <w:pPr>
        <w:spacing w:line="240" w:lineRule="auto"/>
        <w:ind w:left="360" w:hanging="360"/>
        <w:rPr>
          <w:rFonts w:ascii="Times New Roman" w:hAnsi="Times New Roman" w:cs="Times New Roman"/>
          <w:i/>
          <w:sz w:val="12"/>
          <w:szCs w:val="12"/>
        </w:rPr>
      </w:pPr>
    </w:p>
    <w:p w14:paraId="325D05AB" w14:textId="77777777" w:rsidR="009E45D6" w:rsidRPr="00A04C7E" w:rsidRDefault="009E45D6" w:rsidP="009E45D6">
      <w:pPr>
        <w:spacing w:line="240" w:lineRule="auto"/>
        <w:ind w:left="360" w:hanging="360"/>
        <w:rPr>
          <w:rFonts w:ascii="Times New Roman" w:hAnsi="Times New Roman" w:cs="Times New Roman"/>
          <w:sz w:val="22"/>
        </w:rPr>
      </w:pPr>
      <w:r>
        <w:rPr>
          <w:rFonts w:ascii="Times New Roman" w:hAnsi="Times New Roman" w:cs="Times New Roman"/>
          <w:sz w:val="22"/>
        </w:rPr>
        <w:t>Best Big Data Solution; MedTech Breakthrough Awards (2023)</w:t>
      </w:r>
    </w:p>
    <w:p w14:paraId="35AF4A70" w14:textId="77777777" w:rsidR="009E45D6" w:rsidRPr="00A04C7E" w:rsidRDefault="009E45D6" w:rsidP="009E45D6">
      <w:pPr>
        <w:spacing w:line="240" w:lineRule="auto"/>
        <w:ind w:left="360" w:hanging="360"/>
        <w:rPr>
          <w:rFonts w:ascii="Times New Roman" w:hAnsi="Times New Roman" w:cs="Times New Roman"/>
          <w:i/>
          <w:sz w:val="12"/>
          <w:szCs w:val="12"/>
        </w:rPr>
      </w:pPr>
    </w:p>
    <w:p w14:paraId="20C771F2" w14:textId="77777777" w:rsidR="002C0617" w:rsidRPr="00A04C7E" w:rsidRDefault="002C0617" w:rsidP="00D40226">
      <w:pPr>
        <w:spacing w:line="240" w:lineRule="auto"/>
        <w:ind w:left="360" w:hanging="360"/>
        <w:rPr>
          <w:rFonts w:ascii="Times New Roman" w:hAnsi="Times New Roman" w:cs="Times New Roman"/>
          <w:sz w:val="22"/>
        </w:rPr>
      </w:pPr>
      <w:r>
        <w:rPr>
          <w:rFonts w:ascii="Times New Roman" w:hAnsi="Times New Roman" w:cs="Times New Roman"/>
          <w:sz w:val="22"/>
        </w:rPr>
        <w:t>National Institute on Alcohol Abuse and Alcoholism APA Travel Award (2019). $750</w:t>
      </w:r>
    </w:p>
    <w:p w14:paraId="1E6B20CA" w14:textId="77777777" w:rsidR="002C0617" w:rsidRPr="00A04C7E" w:rsidRDefault="002C0617" w:rsidP="00D40226">
      <w:pPr>
        <w:spacing w:line="240" w:lineRule="auto"/>
        <w:ind w:left="360" w:hanging="360"/>
        <w:rPr>
          <w:rFonts w:ascii="Times New Roman" w:hAnsi="Times New Roman" w:cs="Times New Roman"/>
          <w:i/>
          <w:sz w:val="12"/>
          <w:szCs w:val="12"/>
        </w:rPr>
      </w:pPr>
    </w:p>
    <w:p w14:paraId="0ED5B0FD" w14:textId="77777777" w:rsidR="00B70951" w:rsidRPr="00A04C7E" w:rsidRDefault="00B70951" w:rsidP="00011227">
      <w:pPr>
        <w:spacing w:line="240" w:lineRule="auto"/>
        <w:rPr>
          <w:rFonts w:ascii="Times New Roman" w:hAnsi="Times New Roman" w:cs="Times New Roman"/>
          <w:sz w:val="22"/>
        </w:rPr>
      </w:pPr>
      <w:r>
        <w:rPr>
          <w:rFonts w:ascii="Times New Roman" w:hAnsi="Times New Roman" w:cs="Times New Roman"/>
          <w:sz w:val="22"/>
        </w:rPr>
        <w:t>Psychology Pioneer Award (2017). $1000</w:t>
      </w:r>
    </w:p>
    <w:p w14:paraId="36F397F4" w14:textId="77777777" w:rsidR="00B70951" w:rsidRPr="00A04C7E" w:rsidRDefault="00B70951" w:rsidP="009B4FD1">
      <w:pPr>
        <w:spacing w:after="120"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 xml:space="preserve">Conferred annually to recognize outstanding academic performance and promise in the conduct of research in the science of psychology. </w:t>
      </w:r>
    </w:p>
    <w:p w14:paraId="3A192E67" w14:textId="77777777" w:rsidR="00D40226" w:rsidRPr="00A04C7E" w:rsidRDefault="00584258" w:rsidP="00D40226">
      <w:pPr>
        <w:spacing w:line="240" w:lineRule="auto"/>
        <w:ind w:left="360" w:hanging="360"/>
        <w:rPr>
          <w:rFonts w:ascii="Times New Roman" w:hAnsi="Times New Roman" w:cs="Times New Roman"/>
          <w:sz w:val="22"/>
        </w:rPr>
      </w:pPr>
      <w:r>
        <w:rPr>
          <w:rFonts w:ascii="Times New Roman" w:hAnsi="Times New Roman" w:cs="Times New Roman"/>
          <w:sz w:val="22"/>
        </w:rPr>
        <w:t>Gerber Behavior Analysis Psychology Research Award (2017). $1000</w:t>
      </w:r>
    </w:p>
    <w:p w14:paraId="7315F92F" w14:textId="77777777" w:rsidR="00B70951" w:rsidRPr="00A04C7E" w:rsidRDefault="00584258" w:rsidP="00B70951">
      <w:pPr>
        <w:spacing w:line="240" w:lineRule="auto"/>
        <w:ind w:left="360"/>
        <w:rPr>
          <w:rFonts w:ascii="Times New Roman" w:hAnsi="Times New Roman" w:cs="Times New Roman"/>
          <w:i/>
          <w:sz w:val="22"/>
        </w:rPr>
      </w:pPr>
      <w:r>
        <w:rPr>
          <w:rFonts w:ascii="Times New Roman" w:hAnsi="Times New Roman" w:cs="Times New Roman"/>
          <w:i/>
          <w:sz w:val="22"/>
        </w:rPr>
        <w:t xml:space="preserve">Conferred annually upon a doctoral student in recognition of outstanding merit in contributing to the area of Behavior Analysis. </w:t>
      </w:r>
    </w:p>
    <w:p w14:paraId="2D058320" w14:textId="77777777" w:rsidR="00C14B4C" w:rsidRPr="00A04C7E" w:rsidRDefault="00C14B4C" w:rsidP="00D40226">
      <w:pPr>
        <w:spacing w:before="120" w:after="120" w:line="240" w:lineRule="auto"/>
        <w:ind w:left="360" w:hanging="360"/>
        <w:rPr>
          <w:rFonts w:ascii="Times New Roman" w:hAnsi="Times New Roman" w:cs="Times New Roman"/>
          <w:sz w:val="22"/>
        </w:rPr>
      </w:pPr>
      <w:r>
        <w:rPr>
          <w:rFonts w:ascii="Times New Roman" w:hAnsi="Times New Roman" w:cs="Times New Roman"/>
          <w:sz w:val="22"/>
        </w:rPr>
        <w:t>University of Florida Graduate Student Council Travel Grant (2017). $350</w:t>
      </w:r>
    </w:p>
    <w:p w14:paraId="478430A0" w14:textId="77777777" w:rsidR="003812EB" w:rsidRPr="00A04C7E" w:rsidRDefault="00B30032" w:rsidP="00D40226">
      <w:pPr>
        <w:spacing w:before="120" w:after="120" w:line="240" w:lineRule="auto"/>
        <w:ind w:left="360" w:hanging="360"/>
        <w:rPr>
          <w:rFonts w:ascii="Times New Roman" w:hAnsi="Times New Roman" w:cs="Times New Roman"/>
          <w:sz w:val="22"/>
        </w:rPr>
      </w:pPr>
      <w:r>
        <w:rPr>
          <w:rFonts w:ascii="Times New Roman" w:hAnsi="Times New Roman" w:cs="Times New Roman"/>
          <w:sz w:val="22"/>
        </w:rPr>
        <w:t xml:space="preserve">University of Florida Center for Addiction Research &amp; Education Travel Award (2017). $500 </w:t>
      </w:r>
    </w:p>
    <w:p w14:paraId="354A4756" w14:textId="77777777" w:rsidR="003812EB" w:rsidRPr="00A04C7E" w:rsidRDefault="00B30032" w:rsidP="00D40226">
      <w:pPr>
        <w:spacing w:before="120" w:after="120" w:line="240" w:lineRule="auto"/>
        <w:ind w:left="360" w:hanging="360"/>
        <w:rPr>
          <w:rFonts w:ascii="Times New Roman" w:hAnsi="Times New Roman" w:cs="Times New Roman"/>
          <w:sz w:val="22"/>
        </w:rPr>
      </w:pPr>
      <w:r>
        <w:rPr>
          <w:rFonts w:ascii="Times New Roman" w:hAnsi="Times New Roman" w:cs="Times New Roman"/>
          <w:sz w:val="22"/>
        </w:rPr>
        <w:t>University of Florida College of Liberal Arts &amp; Sciences Travel Award (2016). $250</w:t>
      </w:r>
    </w:p>
    <w:p w14:paraId="7D9F8694" w14:textId="77777777" w:rsidR="003812EB" w:rsidRPr="00A04C7E" w:rsidRDefault="00201AF9" w:rsidP="00D40226">
      <w:pPr>
        <w:spacing w:before="120" w:after="120" w:line="240" w:lineRule="auto"/>
        <w:ind w:left="360" w:hanging="360"/>
        <w:rPr>
          <w:rFonts w:ascii="Times New Roman" w:hAnsi="Times New Roman" w:cs="Times New Roman"/>
          <w:sz w:val="22"/>
        </w:rPr>
      </w:pPr>
      <w:r>
        <w:rPr>
          <w:rFonts w:ascii="Times New Roman" w:hAnsi="Times New Roman" w:cs="Times New Roman"/>
          <w:sz w:val="22"/>
        </w:rPr>
        <w:t>University of Florida Psychology Department Travel Award (2016). $500</w:t>
      </w:r>
    </w:p>
    <w:p w14:paraId="6BFAE1E3" w14:textId="77777777" w:rsidR="003812EB" w:rsidRPr="00A04C7E" w:rsidRDefault="00201AF9" w:rsidP="00D40226">
      <w:pPr>
        <w:spacing w:before="120" w:after="120" w:line="240" w:lineRule="auto"/>
        <w:ind w:left="360" w:hanging="360"/>
        <w:rPr>
          <w:rFonts w:ascii="Times New Roman" w:hAnsi="Times New Roman" w:cs="Times New Roman"/>
          <w:sz w:val="22"/>
        </w:rPr>
      </w:pPr>
      <w:r>
        <w:rPr>
          <w:rFonts w:ascii="Times New Roman" w:hAnsi="Times New Roman" w:cs="Times New Roman"/>
          <w:sz w:val="22"/>
        </w:rPr>
        <w:t>University of Florida Psychology Department Travel Award (2015). $500</w:t>
      </w:r>
    </w:p>
    <w:p w14:paraId="12B8A08D" w14:textId="77777777" w:rsidR="00502565" w:rsidRDefault="00502565" w:rsidP="001224AC">
      <w:pPr>
        <w:spacing w:line="240" w:lineRule="auto"/>
        <w:rPr>
          <w:rFonts w:ascii="Times New Roman" w:hAnsi="Times New Roman" w:cs="Times New Roman"/>
          <w:b/>
          <w:sz w:val="24"/>
          <w:szCs w:val="24"/>
        </w:rPr>
      </w:pPr>
    </w:p>
    <w:p w14:paraId="5FE4E755" w14:textId="77777777" w:rsidR="00C10B28" w:rsidRPr="00A04C7E" w:rsidRDefault="00A02742" w:rsidP="001224AC">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PUBLISHED OPEN-SOURCE CODE</w:t>
      </w:r>
    </w:p>
    <w:p w14:paraId="6B8B8C35" w14:textId="77777777" w:rsidR="00BF2F44" w:rsidRPr="00A04C7E" w:rsidRDefault="00BF2F44" w:rsidP="00456960">
      <w:pPr>
        <w:spacing w:before="160" w:after="160" w:line="240" w:lineRule="auto"/>
        <w:ind w:left="360" w:hanging="360"/>
        <w:rPr>
          <w:rFonts w:ascii="Times New Roman" w:hAnsi="Times New Roman" w:cs="Times New Roman"/>
          <w:bCs/>
          <w:iCs/>
          <w:sz w:val="22"/>
        </w:rPr>
      </w:pPr>
      <w:r>
        <w:rPr>
          <w:rFonts w:ascii="Times New Roman" w:hAnsi="Times New Roman" w:cs="Times New Roman"/>
          <w:b/>
          <w:i/>
          <w:sz w:val="22"/>
        </w:rPr>
        <w:t xml:space="preserve">Cox, D.J., </w:t>
      </w:r>
      <w:r>
        <w:rPr>
          <w:rFonts w:ascii="Times New Roman" w:hAnsi="Times New Roman" w:cs="Times New Roman"/>
          <w:bCs/>
          <w:iCs/>
          <w:sz w:val="22"/>
        </w:rPr>
        <w:t xml:space="preserve">&amp; Javed, A. (2022). Televisibility-and-harm. </w:t>
      </w:r>
      <w:hyperlink r:id="rId104" w:history="1">
        <w:r>
          <w:rPr>
            <w:rStyle w:val="Hyperlink"/>
            <w:rFonts w:ascii="Times New Roman" w:hAnsi="Times New Roman" w:cs="Times New Roman"/>
            <w:bCs/>
            <w:iCs/>
            <w:sz w:val="22"/>
          </w:rPr>
          <w:t>https://zenodo.org/badge/latestdoi/532253440</w:t>
        </w:r>
      </w:hyperlink>
    </w:p>
    <w:p w14:paraId="638EAF68" w14:textId="77777777" w:rsidR="00D25B40" w:rsidRPr="00A04C7E" w:rsidRDefault="00D25B40" w:rsidP="00456960">
      <w:pPr>
        <w:spacing w:before="160" w:after="160" w:line="240" w:lineRule="auto"/>
        <w:ind w:left="360" w:hanging="360"/>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&amp; Sosine, J. (2022). Parent reflections on ABA: Analysis of 5,450 open-ended responses. </w:t>
      </w:r>
      <w:hyperlink r:id="rId105" w:history="1">
        <w:r>
          <w:rPr>
            <w:rStyle w:val="Hyperlink"/>
            <w:rFonts w:ascii="Times New Roman" w:hAnsi="Times New Roman" w:cs="Times New Roman"/>
            <w:bCs/>
            <w:iCs/>
            <w:sz w:val="22"/>
          </w:rPr>
          <w:t>https://doi.org/10.5281/zenodo.5815646</w:t>
        </w:r>
      </w:hyperlink>
    </w:p>
    <w:p w14:paraId="73EC2708" w14:textId="77777777" w:rsidR="00BD5FEF" w:rsidRPr="00A04C7E" w:rsidRDefault="00BD5FEF" w:rsidP="00456960">
      <w:pPr>
        <w:spacing w:before="160" w:after="160" w:line="240" w:lineRule="auto"/>
        <w:ind w:left="360" w:hanging="360"/>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(2020). Man-vs-machine. Combining behavior science and data science to predict and control behavior. </w:t>
      </w:r>
      <w:hyperlink r:id="rId106" w:history="1">
        <w:r>
          <w:rPr>
            <w:rStyle w:val="Hyperlink"/>
            <w:rFonts w:ascii="Times New Roman" w:hAnsi="Times New Roman" w:cs="Times New Roman"/>
            <w:bCs/>
            <w:iCs/>
            <w:sz w:val="22"/>
          </w:rPr>
          <w:t>https://doi.org/10.5281/zenodo.4587677</w:t>
        </w:r>
      </w:hyperlink>
    </w:p>
    <w:p w14:paraId="45A26095" w14:textId="77777777" w:rsidR="00F91924" w:rsidRPr="00A04C7E" w:rsidRDefault="00F91924" w:rsidP="00456960">
      <w:pPr>
        <w:spacing w:before="160" w:after="160" w:line="240" w:lineRule="auto"/>
        <w:ind w:left="360" w:hanging="360"/>
        <w:rPr>
          <w:rFonts w:ascii="Times New Roman" w:hAnsi="Times New Roman" w:cs="Times New Roman"/>
          <w:sz w:val="22"/>
          <w:lang w:val="fr-FR"/>
        </w:rPr>
      </w:pPr>
      <w:r>
        <w:rPr>
          <w:rFonts w:ascii="Times New Roman" w:hAnsi="Times New Roman" w:cs="Times New Roman"/>
          <w:b/>
          <w:i/>
          <w:sz w:val="22"/>
        </w:rPr>
        <w:t>Cox, D.J.</w:t>
      </w:r>
      <w:r>
        <w:rPr>
          <w:rFonts w:ascii="Times New Roman" w:hAnsi="Times New Roman" w:cs="Times New Roman"/>
          <w:sz w:val="22"/>
        </w:rPr>
        <w:t xml:space="preserve"> (2019). Natural language processing for the book </w:t>
      </w:r>
      <w:r>
        <w:rPr>
          <w:rFonts w:ascii="Times New Roman" w:hAnsi="Times New Roman" w:cs="Times New Roman"/>
          <w:i/>
          <w:iCs/>
          <w:sz w:val="22"/>
        </w:rPr>
        <w:t>Verbal Behavior</w:t>
      </w:r>
      <w:r>
        <w:rPr>
          <w:rFonts w:ascii="Times New Roman" w:hAnsi="Times New Roman" w:cs="Times New Roman"/>
          <w:sz w:val="22"/>
        </w:rPr>
        <w:t xml:space="preserve">: Exploratory analyses. </w:t>
      </w:r>
      <w:r>
        <w:rPr>
          <w:rFonts w:ascii="Times New Roman" w:hAnsi="Times New Roman" w:cs="Times New Roman"/>
          <w:sz w:val="22"/>
          <w:lang w:val="fr-FR"/>
        </w:rPr>
        <w:t xml:space="preserve">[Source Code]. </w:t>
      </w:r>
      <w:hyperlink r:id="rId107" w:history="1">
        <w:r>
          <w:rPr>
            <w:rStyle w:val="Hyperlink"/>
            <w:rFonts w:ascii="Times New Roman" w:hAnsi="Times New Roman" w:cs="Times New Roman"/>
            <w:sz w:val="22"/>
            <w:lang w:val="fr-FR"/>
          </w:rPr>
          <w:t>https://github.com/davidjcox333/NLP_for_VerbalBehavior</w:t>
        </w:r>
      </w:hyperlink>
    </w:p>
    <w:p w14:paraId="01600595" w14:textId="77777777" w:rsidR="00A53A58" w:rsidRPr="00A04C7E" w:rsidRDefault="00A53A58" w:rsidP="00456960">
      <w:pPr>
        <w:spacing w:before="160" w:after="160" w:line="240" w:lineRule="auto"/>
        <w:ind w:left="360" w:hanging="360"/>
        <w:rPr>
          <w:rFonts w:ascii="Times New Roman" w:hAnsi="Times New Roman" w:cs="Times New Roman"/>
          <w:sz w:val="22"/>
          <w:lang w:val="fr-FR"/>
        </w:rPr>
      </w:pPr>
      <w:r>
        <w:rPr>
          <w:rFonts w:ascii="Times New Roman" w:hAnsi="Times New Roman" w:cs="Times New Roman"/>
          <w:b/>
          <w:i/>
          <w:sz w:val="22"/>
          <w:lang w:val="fr-FR"/>
        </w:rPr>
        <w:t>Cox, D.J.</w:t>
      </w:r>
      <w:r>
        <w:rPr>
          <w:rFonts w:ascii="Times New Roman" w:hAnsi="Times New Roman" w:cs="Times New Roman"/>
          <w:sz w:val="22"/>
          <w:lang w:val="fr-FR"/>
        </w:rPr>
        <w:t xml:space="preserve"> (2019). </w:t>
      </w:r>
      <w:r>
        <w:rPr>
          <w:rFonts w:ascii="Times New Roman" w:hAnsi="Times New Roman" w:cs="Times New Roman"/>
          <w:sz w:val="22"/>
        </w:rPr>
        <w:t xml:space="preserve">How many types of discounting: Unsupervised machine learning python script. </w:t>
      </w:r>
      <w:r>
        <w:rPr>
          <w:rFonts w:ascii="Times New Roman" w:hAnsi="Times New Roman" w:cs="Times New Roman"/>
          <w:sz w:val="22"/>
          <w:lang w:val="fr-FR"/>
        </w:rPr>
        <w:t xml:space="preserve">(Version 0.0.1) [Source code]. </w:t>
      </w:r>
      <w:hyperlink r:id="rId108" w:history="1">
        <w:r>
          <w:rPr>
            <w:rStyle w:val="Hyperlink"/>
            <w:rFonts w:ascii="Times New Roman" w:hAnsi="Times New Roman" w:cs="Times New Roman"/>
            <w:sz w:val="22"/>
            <w:lang w:val="fr-FR"/>
          </w:rPr>
          <w:t>https://github.com/david-j-cox/HowManyTypesofDiscounting</w:t>
        </w:r>
      </w:hyperlink>
    </w:p>
    <w:p w14:paraId="5BC2C340" w14:textId="77777777" w:rsidR="00C10B28" w:rsidRPr="00A04C7E" w:rsidRDefault="00C10B28" w:rsidP="00456960">
      <w:pPr>
        <w:spacing w:before="160" w:after="160" w:line="240" w:lineRule="auto"/>
        <w:ind w:left="360" w:hanging="360"/>
        <w:rPr>
          <w:rFonts w:ascii="Times New Roman" w:hAnsi="Times New Roman" w:cs="Times New Roman"/>
          <w:sz w:val="22"/>
        </w:rPr>
      </w:pPr>
      <w:r>
        <w:rPr>
          <w:rFonts w:ascii="Times New Roman" w:hAnsi="Times New Roman" w:cs="Times New Roman"/>
          <w:b/>
          <w:i/>
          <w:sz w:val="22"/>
          <w:lang w:val="fr-FR"/>
        </w:rPr>
        <w:t>Cox, D.J.</w:t>
      </w:r>
      <w:r>
        <w:rPr>
          <w:rFonts w:ascii="Times New Roman" w:hAnsi="Times New Roman" w:cs="Times New Roman"/>
          <w:sz w:val="22"/>
          <w:lang w:val="fr-FR"/>
        </w:rPr>
        <w:t xml:space="preserve"> (2017). Description vs. experience visual basic source code (Version 1.0.0) [Source code]. </w:t>
      </w:r>
      <w:hyperlink r:id="rId109" w:history="1">
        <w:r>
          <w:rPr>
            <w:rStyle w:val="Hyperlink"/>
            <w:rFonts w:ascii="Times New Roman" w:hAnsi="Times New Roman" w:cs="Times New Roman"/>
            <w:sz w:val="22"/>
          </w:rPr>
          <w:t>https://doi.org/10.5281/zenodo.556737</w:t>
        </w:r>
      </w:hyperlink>
    </w:p>
    <w:p w14:paraId="59C948D7" w14:textId="77777777" w:rsidR="00D922D7" w:rsidRPr="00A04C7E" w:rsidRDefault="00D922D7" w:rsidP="00456960">
      <w:pPr>
        <w:spacing w:before="160" w:after="160" w:line="240" w:lineRule="auto"/>
        <w:ind w:left="360" w:hanging="360"/>
        <w:rPr>
          <w:rFonts w:ascii="Times New Roman" w:hAnsi="Times New Roman" w:cs="Times New Roman"/>
          <w:sz w:val="22"/>
        </w:rPr>
      </w:pPr>
      <w:r>
        <w:rPr>
          <w:rFonts w:ascii="Times New Roman" w:hAnsi="Times New Roman" w:cs="Times New Roman"/>
          <w:b/>
          <w:i/>
          <w:sz w:val="22"/>
        </w:rPr>
        <w:t>Cox, D.J.</w:t>
      </w:r>
      <w:r>
        <w:rPr>
          <w:rFonts w:ascii="Times New Roman" w:hAnsi="Times New Roman" w:cs="Times New Roman"/>
          <w:sz w:val="22"/>
        </w:rPr>
        <w:t xml:space="preserve"> (2016). Resurgence procedure: Target, alternative, and control response (Version 1.0.0) [Source code]. </w:t>
      </w:r>
      <w:hyperlink r:id="rId110" w:history="1">
        <w:r>
          <w:rPr>
            <w:rStyle w:val="Hyperlink"/>
            <w:rFonts w:ascii="Times New Roman" w:hAnsi="Times New Roman" w:cs="Times New Roman"/>
            <w:sz w:val="22"/>
          </w:rPr>
          <w:t>https://github.com/BHAT-RC/resurgence</w:t>
        </w:r>
      </w:hyperlink>
      <w:r>
        <w:rPr>
          <w:rFonts w:ascii="Times New Roman" w:hAnsi="Times New Roman" w:cs="Times New Roman"/>
          <w:sz w:val="22"/>
        </w:rPr>
        <w:t>.</w:t>
      </w:r>
    </w:p>
    <w:p w14:paraId="19FC3633" w14:textId="77777777" w:rsidR="00001CD9" w:rsidRPr="00A04C7E" w:rsidRDefault="00001CD9" w:rsidP="001224AC">
      <w:pPr>
        <w:spacing w:line="240" w:lineRule="auto"/>
        <w:rPr>
          <w:rFonts w:ascii="Times New Roman" w:hAnsi="Times New Roman" w:cs="Times New Roman"/>
          <w:b/>
          <w:sz w:val="6"/>
          <w:szCs w:val="6"/>
        </w:rPr>
      </w:pPr>
    </w:p>
    <w:p w14:paraId="7BB8110D" w14:textId="77777777" w:rsidR="00502565" w:rsidRDefault="00502565" w:rsidP="001224AC">
      <w:pPr>
        <w:spacing w:line="240" w:lineRule="auto"/>
        <w:rPr>
          <w:rFonts w:ascii="Times New Roman" w:hAnsi="Times New Roman" w:cs="Times New Roman"/>
          <w:b/>
          <w:sz w:val="24"/>
          <w:szCs w:val="24"/>
        </w:rPr>
      </w:pPr>
    </w:p>
    <w:p w14:paraId="34AD6363" w14:textId="77777777" w:rsidR="00F020CB" w:rsidRDefault="00F020CB" w:rsidP="001224AC">
      <w:pPr>
        <w:spacing w:line="240" w:lineRule="auto"/>
        <w:rPr>
          <w:rFonts w:ascii="Times New Roman" w:hAnsi="Times New Roman" w:cs="Times New Roman"/>
          <w:b/>
          <w:sz w:val="24"/>
          <w:szCs w:val="24"/>
        </w:rPr>
      </w:pPr>
    </w:p>
    <w:p w14:paraId="6E68CAB0" w14:textId="77777777" w:rsidR="001A647E" w:rsidRPr="00A04C7E" w:rsidRDefault="00B93CB9" w:rsidP="001224AC">
      <w:pPr>
        <w:spacing w:line="240" w:lineRule="auto"/>
        <w:rPr>
          <w:rFonts w:ascii="Times New Roman" w:hAnsi="Times New Roman" w:cs="Times New Roman"/>
          <w:b/>
          <w:sz w:val="24"/>
          <w:szCs w:val="24"/>
        </w:rPr>
      </w:pPr>
      <w:r>
        <w:rPr>
          <w:rFonts w:ascii="Times New Roman" w:hAnsi="Times New Roman" w:cs="Times New Roman"/>
          <w:b/>
          <w:sz w:val="24"/>
          <w:szCs w:val="24"/>
        </w:rPr>
        <w:t>INVITED TALKS</w:t>
      </w:r>
    </w:p>
    <w:p w14:paraId="4534AA9D" w14:textId="77777777" w:rsidR="00CA15EF" w:rsidRPr="00F020CB" w:rsidRDefault="00CA15EF" w:rsidP="005E3381">
      <w:pPr>
        <w:spacing w:line="240" w:lineRule="auto"/>
        <w:rPr>
          <w:rFonts w:ascii="Times New Roman" w:hAnsi="Times New Roman" w:cs="Times New Roman"/>
          <w:sz w:val="12"/>
          <w:szCs w:val="12"/>
        </w:rPr>
      </w:pPr>
    </w:p>
    <w:p w14:paraId="1E1BF7AD" w14:textId="67D26B0E" w:rsidR="00F020CB" w:rsidRPr="00A04C7E" w:rsidRDefault="00F020CB" w:rsidP="00F020CB">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proofErr w:type="spellStart"/>
      <w:r>
        <w:rPr>
          <w:rFonts w:ascii="Times New Roman" w:hAnsi="Times New Roman" w:cs="Times New Roman"/>
          <w:sz w:val="24"/>
          <w:szCs w:val="24"/>
        </w:rPr>
        <w:t>DisruptABA</w:t>
      </w:r>
      <w:proofErr w:type="spellEnd"/>
      <w:r>
        <w:rPr>
          <w:rFonts w:ascii="Times New Roman" w:hAnsi="Times New Roman" w:cs="Times New Roman"/>
          <w:sz w:val="24"/>
          <w:szCs w:val="24"/>
        </w:rPr>
        <w:t xml:space="preserve"> 2026 Annual Conference</w:t>
      </w:r>
    </w:p>
    <w:p w14:paraId="31F95B1A" w14:textId="67398E63" w:rsidR="00F020CB" w:rsidRPr="00A04C7E" w:rsidRDefault="00F020CB" w:rsidP="00F020CB">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sidRPr="00F020CB">
        <w:rPr>
          <w:rFonts w:ascii="Times New Roman" w:hAnsi="Times New Roman" w:cs="Times New Roman"/>
          <w:i/>
          <w:iCs/>
          <w:sz w:val="24"/>
          <w:szCs w:val="24"/>
        </w:rPr>
        <w:t xml:space="preserve">When More Isn’t Better: What Millions of Sessions Reveal About </w:t>
      </w:r>
      <w:r>
        <w:rPr>
          <w:rFonts w:ascii="Times New Roman" w:hAnsi="Times New Roman" w:cs="Times New Roman"/>
          <w:i/>
          <w:iCs/>
          <w:sz w:val="24"/>
          <w:szCs w:val="24"/>
        </w:rPr>
        <w:br/>
        <w:t xml:space="preserve">         </w:t>
      </w:r>
      <w:r w:rsidRPr="00F020CB">
        <w:rPr>
          <w:rFonts w:ascii="Times New Roman" w:hAnsi="Times New Roman" w:cs="Times New Roman"/>
          <w:i/>
          <w:iCs/>
          <w:sz w:val="24"/>
          <w:szCs w:val="24"/>
        </w:rPr>
        <w:t>ABA Dosage</w:t>
      </w:r>
    </w:p>
    <w:p w14:paraId="4628B136" w14:textId="77777777" w:rsidR="00F020CB" w:rsidRPr="00A04C7E" w:rsidRDefault="00F020CB" w:rsidP="00F020CB">
      <w:pPr>
        <w:spacing w:line="240" w:lineRule="auto"/>
        <w:ind w:left="1440" w:right="-90" w:firstLine="720"/>
        <w:rPr>
          <w:rFonts w:ascii="Times New Roman" w:hAnsi="Times New Roman" w:cs="Times New Roman"/>
          <w:sz w:val="12"/>
          <w:szCs w:val="12"/>
        </w:rPr>
      </w:pPr>
    </w:p>
    <w:p w14:paraId="14914B1D" w14:textId="028862D4" w:rsidR="00167A6D" w:rsidRPr="00A04C7E" w:rsidRDefault="00167A6D" w:rsidP="00167A6D">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University of South Florida Student Organization for ABA Gues Speaker Series</w:t>
      </w:r>
    </w:p>
    <w:p w14:paraId="24FB623E" w14:textId="0DD5F970" w:rsidR="00167A6D" w:rsidRPr="00A04C7E" w:rsidRDefault="00167A6D" w:rsidP="00167A6D">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Ethics and Morality in the Age of AI: Finding Meaning and Living a </w:t>
      </w:r>
      <w:r>
        <w:rPr>
          <w:rFonts w:ascii="Times New Roman" w:hAnsi="Times New Roman" w:cs="Times New Roman"/>
          <w:i/>
          <w:iCs/>
          <w:sz w:val="24"/>
          <w:szCs w:val="24"/>
        </w:rPr>
        <w:br/>
        <w:t xml:space="preserve">         Good Life in the 21</w:t>
      </w:r>
      <w:r w:rsidRPr="00167A6D">
        <w:rPr>
          <w:rFonts w:ascii="Times New Roman" w:hAnsi="Times New Roman" w:cs="Times New Roman"/>
          <w:i/>
          <w:iCs/>
          <w:sz w:val="24"/>
          <w:szCs w:val="24"/>
          <w:vertAlign w:val="superscript"/>
        </w:rPr>
        <w:t>st</w:t>
      </w:r>
      <w:r>
        <w:rPr>
          <w:rFonts w:ascii="Times New Roman" w:hAnsi="Times New Roman" w:cs="Times New Roman"/>
          <w:i/>
          <w:iCs/>
          <w:sz w:val="24"/>
          <w:szCs w:val="24"/>
        </w:rPr>
        <w:t xml:space="preserve"> Century</w:t>
      </w:r>
    </w:p>
    <w:p w14:paraId="5AF49BAB" w14:textId="77777777" w:rsidR="00167A6D" w:rsidRPr="00A04C7E" w:rsidRDefault="00167A6D" w:rsidP="00167A6D">
      <w:pPr>
        <w:spacing w:line="240" w:lineRule="auto"/>
        <w:ind w:left="1440" w:right="-90" w:firstLine="720"/>
        <w:rPr>
          <w:rFonts w:ascii="Times New Roman" w:hAnsi="Times New Roman" w:cs="Times New Roman"/>
          <w:sz w:val="12"/>
          <w:szCs w:val="12"/>
        </w:rPr>
      </w:pPr>
    </w:p>
    <w:p w14:paraId="51279E00" w14:textId="43D93082" w:rsidR="00A44DDB" w:rsidRPr="00A04C7E" w:rsidRDefault="00A44DDB" w:rsidP="00A44DDB">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New York Association for Behavior Analysis 2026 Conference</w:t>
      </w:r>
    </w:p>
    <w:p w14:paraId="77E55591" w14:textId="77777777" w:rsidR="00A44DDB" w:rsidRPr="00A04C7E" w:rsidRDefault="00A44DDB" w:rsidP="00A44DDB">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Using Data to Determine “Dosage” of ABA</w:t>
      </w:r>
    </w:p>
    <w:p w14:paraId="34108746" w14:textId="77777777" w:rsidR="00A44DDB" w:rsidRPr="00A04C7E" w:rsidRDefault="00A44DDB" w:rsidP="00A44DDB">
      <w:pPr>
        <w:spacing w:line="240" w:lineRule="auto"/>
        <w:ind w:left="1440" w:right="-90" w:firstLine="720"/>
        <w:rPr>
          <w:rFonts w:ascii="Times New Roman" w:hAnsi="Times New Roman" w:cs="Times New Roman"/>
          <w:sz w:val="12"/>
          <w:szCs w:val="12"/>
        </w:rPr>
      </w:pPr>
    </w:p>
    <w:p w14:paraId="1F74E952" w14:textId="2F5B1056" w:rsidR="00A44DDB" w:rsidRPr="00A04C7E" w:rsidRDefault="00A44DDB" w:rsidP="00A44DDB">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South Dakota Association for Behavior Analysis 2026 Conference</w:t>
      </w:r>
    </w:p>
    <w:p w14:paraId="6327A3B0" w14:textId="645CA4B5" w:rsidR="00A44DDB" w:rsidRPr="00A04C7E" w:rsidRDefault="00A44DDB" w:rsidP="00A44DDB">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The Next Repertoire: Designing Your Professional Skillset for an AI-</w:t>
      </w:r>
      <w:r>
        <w:rPr>
          <w:rFonts w:ascii="Times New Roman" w:hAnsi="Times New Roman" w:cs="Times New Roman"/>
          <w:i/>
          <w:iCs/>
          <w:sz w:val="24"/>
          <w:szCs w:val="24"/>
        </w:rPr>
        <w:br/>
        <w:t xml:space="preserve">         Augmented Practice</w:t>
      </w:r>
    </w:p>
    <w:p w14:paraId="7E393086" w14:textId="77777777" w:rsidR="00D13CB5" w:rsidRPr="00A04C7E" w:rsidRDefault="00D13CB5" w:rsidP="00D13CB5">
      <w:pPr>
        <w:spacing w:line="240" w:lineRule="auto"/>
        <w:ind w:left="1440" w:right="-90" w:firstLine="720"/>
        <w:rPr>
          <w:rFonts w:ascii="Times New Roman" w:hAnsi="Times New Roman" w:cs="Times New Roman"/>
          <w:sz w:val="12"/>
          <w:szCs w:val="12"/>
        </w:rPr>
      </w:pPr>
    </w:p>
    <w:p w14:paraId="7307706C" w14:textId="77777777" w:rsidR="00332301" w:rsidRPr="00A04C7E" w:rsidRDefault="00332301" w:rsidP="0033230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South Carolina Association for Behavior Analysis 2026</w:t>
      </w:r>
    </w:p>
    <w:p w14:paraId="7F70E713" w14:textId="77777777" w:rsidR="00332301" w:rsidRPr="00A04C7E" w:rsidRDefault="00332301" w:rsidP="00332301">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Leveraging Advanced Analytics and Artificial Intelligence in ABA Organizations: Foundations and Applications</w:t>
      </w:r>
    </w:p>
    <w:p w14:paraId="295DD03F" w14:textId="77777777" w:rsidR="00332301" w:rsidRPr="00A04C7E" w:rsidRDefault="00332301" w:rsidP="00332301">
      <w:pPr>
        <w:spacing w:line="240" w:lineRule="auto"/>
        <w:ind w:left="1440" w:right="-90" w:firstLine="720"/>
        <w:rPr>
          <w:rFonts w:ascii="Times New Roman" w:hAnsi="Times New Roman" w:cs="Times New Roman"/>
          <w:sz w:val="12"/>
          <w:szCs w:val="12"/>
        </w:rPr>
      </w:pPr>
    </w:p>
    <w:p w14:paraId="0F0ABC9C" w14:textId="77777777" w:rsidR="00332301" w:rsidRPr="00A04C7E" w:rsidRDefault="00332301" w:rsidP="0033230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ESSC Presents: Disability, Science, and Service Conference 2026</w:t>
      </w:r>
    </w:p>
    <w:p w14:paraId="29F2573C" w14:textId="77777777" w:rsidR="00332301" w:rsidRPr="00A04C7E" w:rsidRDefault="00332301" w:rsidP="00332301">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Seeing Both Forests and Trees: How Simple Analytics Can Improve Client Outcomes and Clinical Decision-Making</w:t>
      </w:r>
    </w:p>
    <w:p w14:paraId="510952DE" w14:textId="77777777" w:rsidR="00332301" w:rsidRPr="00A04C7E" w:rsidRDefault="00332301" w:rsidP="00332301">
      <w:pPr>
        <w:spacing w:line="240" w:lineRule="auto"/>
        <w:ind w:left="1440" w:right="-90" w:firstLine="720"/>
        <w:rPr>
          <w:rFonts w:ascii="Times New Roman" w:hAnsi="Times New Roman" w:cs="Times New Roman"/>
          <w:sz w:val="12"/>
          <w:szCs w:val="12"/>
        </w:rPr>
      </w:pPr>
    </w:p>
    <w:p w14:paraId="6DBCDFB8" w14:textId="77777777" w:rsidR="00F24637" w:rsidRPr="00A04C7E" w:rsidRDefault="00F24637" w:rsidP="00F24637">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MPG Continuing Education Series</w:t>
      </w:r>
    </w:p>
    <w:p w14:paraId="01DF8438" w14:textId="77777777" w:rsidR="00F24637" w:rsidRPr="00A04C7E" w:rsidRDefault="00F24637" w:rsidP="00F24637">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The Utility and Ethics Around Artificial Intelligence in Applied Behavior Analysis</w:t>
      </w:r>
    </w:p>
    <w:p w14:paraId="76DFFAE2" w14:textId="77777777" w:rsidR="00F24637" w:rsidRPr="00A04C7E" w:rsidRDefault="00F24637" w:rsidP="00F24637">
      <w:pPr>
        <w:spacing w:line="240" w:lineRule="auto"/>
        <w:ind w:left="1440" w:right="-90" w:firstLine="720"/>
        <w:rPr>
          <w:rFonts w:ascii="Times New Roman" w:hAnsi="Times New Roman" w:cs="Times New Roman"/>
          <w:sz w:val="12"/>
          <w:szCs w:val="12"/>
        </w:rPr>
      </w:pPr>
    </w:p>
    <w:p w14:paraId="09A8A632" w14:textId="77777777" w:rsidR="00332301" w:rsidRPr="00A04C7E" w:rsidRDefault="00332301" w:rsidP="0033230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APBA LEAD 2026 Conference</w:t>
      </w:r>
    </w:p>
    <w:p w14:paraId="25FC7A66" w14:textId="77777777" w:rsidR="00332301" w:rsidRPr="00A04C7E" w:rsidRDefault="00332301" w:rsidP="00332301">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Using Data to Determine “Dosage” of ABA</w:t>
      </w:r>
    </w:p>
    <w:p w14:paraId="61F0514D" w14:textId="77777777" w:rsidR="00332301" w:rsidRPr="00A04C7E" w:rsidRDefault="00332301" w:rsidP="00332301">
      <w:pPr>
        <w:spacing w:line="240" w:lineRule="auto"/>
        <w:ind w:left="1440" w:right="-90" w:firstLine="720"/>
        <w:rPr>
          <w:rFonts w:ascii="Times New Roman" w:hAnsi="Times New Roman" w:cs="Times New Roman"/>
          <w:sz w:val="12"/>
          <w:szCs w:val="12"/>
        </w:rPr>
      </w:pPr>
    </w:p>
    <w:p w14:paraId="5B6BE44B" w14:textId="77777777" w:rsidR="00D3513F" w:rsidRPr="00A04C7E" w:rsidRDefault="00D3513F" w:rsidP="00D3513F">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Chapters of FABA Conference 10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Annual Conference</w:t>
      </w:r>
    </w:p>
    <w:p w14:paraId="5521EB9C" w14:textId="77777777" w:rsidR="00D3513F" w:rsidRPr="00A04C7E" w:rsidRDefault="00D3513F" w:rsidP="00D3513F">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Ethically Using Artificial Intelligence in Applied Behavior Analysis</w:t>
      </w:r>
    </w:p>
    <w:p w14:paraId="11589BC3" w14:textId="77777777" w:rsidR="00D3513F" w:rsidRPr="00A04C7E" w:rsidRDefault="00D3513F" w:rsidP="00D3513F">
      <w:pPr>
        <w:spacing w:line="240" w:lineRule="auto"/>
        <w:ind w:left="1440" w:right="-90" w:firstLine="720"/>
        <w:rPr>
          <w:rFonts w:ascii="Times New Roman" w:hAnsi="Times New Roman" w:cs="Times New Roman"/>
          <w:sz w:val="12"/>
          <w:szCs w:val="12"/>
        </w:rPr>
      </w:pPr>
    </w:p>
    <w:p w14:paraId="0F5C4463" w14:textId="77777777" w:rsidR="00580329" w:rsidRPr="00A04C7E" w:rsidRDefault="00580329" w:rsidP="00580329">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Texas Association for Behavior Analysis Annual Conference</w:t>
      </w:r>
    </w:p>
    <w:p w14:paraId="61B83473" w14:textId="77777777" w:rsidR="00580329" w:rsidRPr="00A04C7E" w:rsidRDefault="00580329" w:rsidP="00580329">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Verbal Frontiers: Combining Words in the Wild, Computational Modeling, and Behavior Analysis to Explore Verbal Communities </w:t>
      </w:r>
    </w:p>
    <w:p w14:paraId="72C0F93D" w14:textId="77777777" w:rsidR="00580329" w:rsidRPr="00A04C7E" w:rsidRDefault="00580329" w:rsidP="00580329">
      <w:pPr>
        <w:spacing w:line="240" w:lineRule="auto"/>
        <w:ind w:left="1440" w:right="-90" w:firstLine="720"/>
        <w:rPr>
          <w:rFonts w:ascii="Times New Roman" w:hAnsi="Times New Roman" w:cs="Times New Roman"/>
          <w:sz w:val="12"/>
          <w:szCs w:val="12"/>
        </w:rPr>
      </w:pPr>
    </w:p>
    <w:p w14:paraId="702694B7" w14:textId="77777777" w:rsidR="004C2AB8" w:rsidRPr="00A04C7E" w:rsidRDefault="004C2AB8" w:rsidP="004C2AB8">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Tizard Centre Behavioural Talks</w:t>
      </w:r>
    </w:p>
    <w:p w14:paraId="13241E8E" w14:textId="77777777" w:rsidR="004C2AB8" w:rsidRPr="00A04C7E" w:rsidRDefault="004C2AB8" w:rsidP="004C2AB8">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Using Advanced Analytics and Artificial Intelligence to Predict ABA Outcomes and Improve Service Delivery</w:t>
      </w:r>
    </w:p>
    <w:p w14:paraId="6BB4DA9E" w14:textId="77777777" w:rsidR="004C2AB8" w:rsidRPr="00A04C7E" w:rsidRDefault="004C2AB8" w:rsidP="004C2AB8">
      <w:pPr>
        <w:spacing w:line="240" w:lineRule="auto"/>
        <w:ind w:left="2160" w:right="-90"/>
        <w:rPr>
          <w:rFonts w:ascii="Times New Roman" w:hAnsi="Times New Roman" w:cs="Times New Roman"/>
          <w:sz w:val="12"/>
          <w:szCs w:val="12"/>
        </w:rPr>
      </w:pPr>
    </w:p>
    <w:p w14:paraId="1433BF9C" w14:textId="77777777" w:rsidR="00D3513F" w:rsidRPr="00A04C7E" w:rsidRDefault="00D3513F" w:rsidP="00D3513F">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Connecticut Association for Applied Behavior Analysis 22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Annual Conference</w:t>
      </w:r>
    </w:p>
    <w:p w14:paraId="204A7FD7" w14:textId="77777777" w:rsidR="00484F7C" w:rsidRPr="00484F7C" w:rsidRDefault="00D3513F" w:rsidP="00484F7C">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Through the Looking Glass: Using Advanced Analytics and Artificial</w:t>
      </w:r>
    </w:p>
    <w:p w14:paraId="65172F79" w14:textId="77777777" w:rsidR="00D3513F" w:rsidRPr="00A04C7E" w:rsidRDefault="00484F7C" w:rsidP="00484F7C">
      <w:pPr>
        <w:spacing w:line="240" w:lineRule="auto"/>
        <w:ind w:left="2160" w:right="-90"/>
        <w:rPr>
          <w:rFonts w:ascii="Times New Roman" w:hAnsi="Times New Roman" w:cs="Times New Roman"/>
          <w:sz w:val="12"/>
          <w:szCs w:val="12"/>
        </w:rPr>
      </w:pPr>
      <w:r>
        <w:rPr>
          <w:rFonts w:ascii="Times New Roman" w:hAnsi="Times New Roman" w:cs="Times New Roman"/>
          <w:i/>
          <w:iCs/>
          <w:sz w:val="24"/>
          <w:szCs w:val="24"/>
        </w:rPr>
        <w:t xml:space="preserve">         Intelligence to Predict ABA Outcomes and Improve Service Delivery</w:t>
      </w:r>
    </w:p>
    <w:p w14:paraId="45852307" w14:textId="77777777" w:rsidR="00D3513F" w:rsidRPr="00A04C7E" w:rsidRDefault="00D3513F" w:rsidP="00D3513F">
      <w:pPr>
        <w:spacing w:line="240" w:lineRule="auto"/>
        <w:ind w:left="1440" w:right="-90" w:firstLine="720"/>
        <w:rPr>
          <w:rFonts w:ascii="Times New Roman" w:hAnsi="Times New Roman" w:cs="Times New Roman"/>
          <w:sz w:val="12"/>
          <w:szCs w:val="12"/>
        </w:rPr>
      </w:pPr>
    </w:p>
    <w:p w14:paraId="7BB17585" w14:textId="77777777" w:rsidR="00867F39" w:rsidRPr="00A04C7E" w:rsidRDefault="00867F39" w:rsidP="00867F39">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rPr>
        <w:tab/>
      </w:r>
      <w:r>
        <w:rPr>
          <w:rFonts w:ascii="Times New Roman" w:hAnsi="Times New Roman" w:cs="Times New Roman"/>
          <w:sz w:val="24"/>
          <w:szCs w:val="24"/>
        </w:rPr>
        <w:t>Connecticut Association for Applied Behavior Analysis 22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Annual Conference</w:t>
      </w:r>
    </w:p>
    <w:p w14:paraId="61F67C54" w14:textId="77777777" w:rsidR="00867F39" w:rsidRPr="00A04C7E" w:rsidRDefault="00867F39" w:rsidP="00867F39">
      <w:pPr>
        <w:spacing w:line="240" w:lineRule="auto"/>
        <w:ind w:left="2160" w:right="-90"/>
        <w:rPr>
          <w:rFonts w:ascii="Times New Roman" w:hAnsi="Times New Roman" w:cs="Times New Roman"/>
          <w:sz w:val="12"/>
          <w:szCs w:val="12"/>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Using Artificial Intelligence to Predict Client Outcomes in Applied </w:t>
      </w:r>
      <w:r>
        <w:rPr>
          <w:rFonts w:ascii="Times New Roman" w:hAnsi="Times New Roman" w:cs="Times New Roman"/>
          <w:i/>
          <w:iCs/>
          <w:sz w:val="24"/>
          <w:szCs w:val="24"/>
        </w:rPr>
        <w:br/>
        <w:t xml:space="preserve">         Behavior Analysis</w:t>
      </w:r>
    </w:p>
    <w:p w14:paraId="480C9CE0" w14:textId="77777777" w:rsidR="00867F39" w:rsidRPr="00A04C7E" w:rsidRDefault="00867F39" w:rsidP="00867F39">
      <w:pPr>
        <w:spacing w:line="240" w:lineRule="auto"/>
        <w:ind w:left="1440" w:right="-90" w:firstLine="720"/>
        <w:rPr>
          <w:rFonts w:ascii="Times New Roman" w:hAnsi="Times New Roman" w:cs="Times New Roman"/>
          <w:sz w:val="12"/>
          <w:szCs w:val="12"/>
        </w:rPr>
      </w:pPr>
    </w:p>
    <w:p w14:paraId="26EB089B" w14:textId="77777777" w:rsidR="004C2AB8" w:rsidRPr="00A04C7E" w:rsidRDefault="004C2AB8" w:rsidP="004C2AB8">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sz w:val="24"/>
          <w:szCs w:val="24"/>
        </w:rPr>
        <w:tab/>
        <w:t>Behavior Analysis Student Association Annual Conference</w:t>
      </w:r>
    </w:p>
    <w:p w14:paraId="21B5E3DF" w14:textId="77777777" w:rsidR="004C2AB8" w:rsidRPr="00A04C7E" w:rsidRDefault="004C2AB8" w:rsidP="004C2AB8">
      <w:pPr>
        <w:spacing w:line="240" w:lineRule="auto"/>
        <w:ind w:left="2160" w:right="-90"/>
        <w:rPr>
          <w:rFonts w:ascii="Times New Roman" w:hAnsi="Times New Roman" w:cs="Times New Roman"/>
          <w:sz w:val="12"/>
          <w:szCs w:val="12"/>
        </w:rPr>
      </w:pPr>
      <w:r>
        <w:rPr>
          <w:rFonts w:ascii="Times New Roman" w:hAnsi="Times New Roman" w:cs="Times New Roman"/>
          <w:sz w:val="24"/>
          <w:szCs w:val="24"/>
        </w:rPr>
        <w:t xml:space="preserve">Title: </w:t>
      </w:r>
      <w:r>
        <w:rPr>
          <w:rFonts w:ascii="Times New Roman" w:hAnsi="Times New Roman" w:cs="Times New Roman"/>
          <w:i/>
          <w:iCs/>
          <w:sz w:val="24"/>
          <w:szCs w:val="24"/>
        </w:rPr>
        <w:t>Behavior Analysis 2.0: How Technology Has and Is Shaping Our Science</w:t>
      </w:r>
    </w:p>
    <w:p w14:paraId="59F3B960" w14:textId="77777777" w:rsidR="004C2AB8" w:rsidRPr="00A04C7E" w:rsidRDefault="004C2AB8" w:rsidP="004C2AB8">
      <w:pPr>
        <w:spacing w:line="240" w:lineRule="auto"/>
        <w:ind w:left="1440" w:right="-90" w:firstLine="720"/>
        <w:rPr>
          <w:rFonts w:ascii="Times New Roman" w:hAnsi="Times New Roman" w:cs="Times New Roman"/>
          <w:sz w:val="12"/>
          <w:szCs w:val="12"/>
        </w:rPr>
      </w:pPr>
    </w:p>
    <w:p w14:paraId="761B9022" w14:textId="77777777" w:rsidR="001C5353" w:rsidRPr="00A04C7E" w:rsidRDefault="001C5353" w:rsidP="001C5353">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sz w:val="24"/>
          <w:szCs w:val="24"/>
        </w:rPr>
        <w:tab/>
        <w:t>10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Annual Contemporary Developments in Behavior Analysis Conference</w:t>
      </w:r>
    </w:p>
    <w:p w14:paraId="1A7556A6" w14:textId="77777777" w:rsidR="001C5353" w:rsidRPr="00A04C7E" w:rsidRDefault="001C5353" w:rsidP="004C2AB8">
      <w:pPr>
        <w:spacing w:line="240" w:lineRule="auto"/>
        <w:ind w:left="2160" w:right="-90"/>
        <w:rPr>
          <w:rFonts w:ascii="Times New Roman" w:hAnsi="Times New Roman" w:cs="Times New Roman"/>
          <w:sz w:val="12"/>
          <w:szCs w:val="12"/>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Using Artificial Intelligence to Predict Client Outcomes in Applied </w:t>
      </w:r>
      <w:r>
        <w:rPr>
          <w:rFonts w:ascii="Times New Roman" w:hAnsi="Times New Roman" w:cs="Times New Roman"/>
          <w:i/>
          <w:iCs/>
          <w:sz w:val="24"/>
          <w:szCs w:val="24"/>
        </w:rPr>
        <w:br/>
        <w:t xml:space="preserve">         Behavior Analysis</w:t>
      </w:r>
    </w:p>
    <w:p w14:paraId="2289E02B" w14:textId="77777777" w:rsidR="001C5353" w:rsidRPr="00A04C7E" w:rsidRDefault="001C5353" w:rsidP="001C5353">
      <w:pPr>
        <w:spacing w:line="240" w:lineRule="auto"/>
        <w:ind w:left="1440" w:right="-90" w:firstLine="720"/>
        <w:rPr>
          <w:rFonts w:ascii="Times New Roman" w:hAnsi="Times New Roman" w:cs="Times New Roman"/>
          <w:sz w:val="12"/>
          <w:szCs w:val="12"/>
        </w:rPr>
      </w:pPr>
    </w:p>
    <w:p w14:paraId="1E699E80" w14:textId="77777777" w:rsidR="004C2AB8" w:rsidRPr="00A04C7E" w:rsidRDefault="004C2AB8" w:rsidP="004C2AB8">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2026</w:t>
      </w:r>
      <w:r>
        <w:rPr>
          <w:rFonts w:ascii="Times New Roman" w:hAnsi="Times New Roman" w:cs="Times New Roman"/>
          <w:sz w:val="24"/>
          <w:szCs w:val="24"/>
        </w:rPr>
        <w:tab/>
        <w:t>Stone Soup Conference</w:t>
      </w:r>
    </w:p>
    <w:p w14:paraId="54F255E9" w14:textId="77777777" w:rsidR="004C2AB8" w:rsidRPr="00A04C7E" w:rsidRDefault="004C2AB8" w:rsidP="004C2AB8">
      <w:pPr>
        <w:spacing w:line="240" w:lineRule="auto"/>
        <w:ind w:left="2160" w:right="-90"/>
        <w:rPr>
          <w:rFonts w:ascii="Times New Roman" w:hAnsi="Times New Roman" w:cs="Times New Roman"/>
          <w:sz w:val="12"/>
          <w:szCs w:val="12"/>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Artificial Intelligence in Behavior Analysis and Education: Time to   </w:t>
      </w:r>
      <w:r>
        <w:rPr>
          <w:rFonts w:ascii="Times New Roman" w:hAnsi="Times New Roman" w:cs="Times New Roman"/>
          <w:i/>
          <w:iCs/>
          <w:sz w:val="24"/>
          <w:szCs w:val="24"/>
        </w:rPr>
        <w:br/>
        <w:t xml:space="preserve">         Change our Behavior</w:t>
      </w:r>
    </w:p>
    <w:p w14:paraId="6FD6BB6F" w14:textId="77777777" w:rsidR="004C2AB8" w:rsidRPr="00A04C7E" w:rsidRDefault="004C2AB8" w:rsidP="004C2AB8">
      <w:pPr>
        <w:spacing w:line="240" w:lineRule="auto"/>
        <w:ind w:left="1440" w:right="-90" w:firstLine="720"/>
        <w:rPr>
          <w:rFonts w:ascii="Times New Roman" w:hAnsi="Times New Roman" w:cs="Times New Roman"/>
          <w:sz w:val="12"/>
          <w:szCs w:val="12"/>
        </w:rPr>
      </w:pPr>
    </w:p>
    <w:p w14:paraId="1BE191D4" w14:textId="77777777" w:rsidR="003760AE" w:rsidRPr="00A04C7E" w:rsidRDefault="003760AE" w:rsidP="003760AE">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The Ohio State University</w:t>
      </w:r>
    </w:p>
    <w:p w14:paraId="37A43946" w14:textId="77777777" w:rsidR="003760AE" w:rsidRPr="00A04C7E" w:rsidRDefault="003760AE" w:rsidP="003760AE">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AI and Behavior Analysis: Translational Opportunities Abound</w:t>
      </w:r>
    </w:p>
    <w:p w14:paraId="3236024E" w14:textId="77777777" w:rsidR="003760AE" w:rsidRPr="00A04C7E" w:rsidRDefault="003760AE" w:rsidP="003760AE">
      <w:pPr>
        <w:spacing w:line="240" w:lineRule="auto"/>
        <w:ind w:left="1440" w:right="-90" w:firstLine="720"/>
        <w:rPr>
          <w:rFonts w:ascii="Times New Roman" w:hAnsi="Times New Roman" w:cs="Times New Roman"/>
          <w:sz w:val="12"/>
          <w:szCs w:val="12"/>
        </w:rPr>
      </w:pPr>
    </w:p>
    <w:p w14:paraId="5D0335F0" w14:textId="77777777" w:rsidR="00784A33" w:rsidRPr="00A04C7E" w:rsidRDefault="00784A33" w:rsidP="00784A33">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Colorado ABA Annual Conference</w:t>
      </w:r>
    </w:p>
    <w:p w14:paraId="5F391C97" w14:textId="77777777" w:rsidR="00784A33" w:rsidRPr="00A04C7E" w:rsidRDefault="00784A33" w:rsidP="00BB12E6">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What We Can (And Can’t) Learn About Behavior </w:t>
      </w:r>
      <w:r>
        <w:rPr>
          <w:rFonts w:ascii="Times New Roman" w:hAnsi="Times New Roman" w:cs="Times New Roman"/>
          <w:i/>
          <w:iCs/>
          <w:sz w:val="24"/>
          <w:szCs w:val="24"/>
        </w:rPr>
        <w:br/>
        <w:t xml:space="preserve">         from Artificial Organisms</w:t>
      </w:r>
    </w:p>
    <w:p w14:paraId="2D0AB5FB" w14:textId="77777777" w:rsidR="00784A33" w:rsidRPr="00A04C7E" w:rsidRDefault="00784A33" w:rsidP="00784A33">
      <w:pPr>
        <w:spacing w:line="240" w:lineRule="auto"/>
        <w:ind w:left="1440" w:right="-90" w:firstLine="720"/>
        <w:rPr>
          <w:rFonts w:ascii="Times New Roman" w:hAnsi="Times New Roman" w:cs="Times New Roman"/>
          <w:sz w:val="12"/>
          <w:szCs w:val="12"/>
        </w:rPr>
      </w:pPr>
    </w:p>
    <w:p w14:paraId="0EF431F5" w14:textId="77777777" w:rsidR="004C2AB8" w:rsidRPr="00A04C7E" w:rsidRDefault="004C2AB8" w:rsidP="004C2AB8">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Southeastern Association for Behavior Analysis</w:t>
      </w:r>
    </w:p>
    <w:p w14:paraId="492D3A54" w14:textId="77777777" w:rsidR="004C2AB8" w:rsidRPr="004C2AB8" w:rsidRDefault="004C2AB8" w:rsidP="004C2AB8">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Through the Looking Glass: Using Advanced Analytics and Artificial</w:t>
      </w:r>
    </w:p>
    <w:p w14:paraId="67237670" w14:textId="77777777" w:rsidR="004C2AB8" w:rsidRPr="00A04C7E" w:rsidRDefault="00BB12E6" w:rsidP="004C2AB8">
      <w:pPr>
        <w:spacing w:line="240" w:lineRule="auto"/>
        <w:ind w:left="2160" w:right="-90"/>
        <w:rPr>
          <w:rFonts w:ascii="Times New Roman" w:hAnsi="Times New Roman" w:cs="Times New Roman"/>
          <w:i/>
          <w:iCs/>
          <w:sz w:val="24"/>
          <w:szCs w:val="24"/>
        </w:rPr>
      </w:pPr>
      <w:r>
        <w:rPr>
          <w:rFonts w:ascii="Times New Roman" w:hAnsi="Times New Roman" w:cs="Times New Roman"/>
          <w:i/>
          <w:iCs/>
          <w:sz w:val="24"/>
          <w:szCs w:val="24"/>
        </w:rPr>
        <w:t xml:space="preserve">         Intelligence to Predict ABA Outcomes and Improve Service Delivery</w:t>
      </w:r>
    </w:p>
    <w:p w14:paraId="5683A34B" w14:textId="77777777" w:rsidR="004C2AB8" w:rsidRPr="00A04C7E" w:rsidRDefault="004C2AB8" w:rsidP="004C2AB8">
      <w:pPr>
        <w:spacing w:line="240" w:lineRule="auto"/>
        <w:ind w:left="1440" w:right="-90" w:firstLine="720"/>
        <w:rPr>
          <w:rFonts w:ascii="Times New Roman" w:hAnsi="Times New Roman" w:cs="Times New Roman"/>
          <w:sz w:val="12"/>
          <w:szCs w:val="12"/>
        </w:rPr>
      </w:pPr>
    </w:p>
    <w:p w14:paraId="131C50B6" w14:textId="77777777" w:rsidR="00C01568" w:rsidRPr="00A04C7E" w:rsidRDefault="00C01568" w:rsidP="00C01568">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Learn Behavioral Continuing Education Event Series</w:t>
      </w:r>
    </w:p>
    <w:p w14:paraId="40510F23" w14:textId="77777777" w:rsidR="00C01568" w:rsidRPr="00A04C7E" w:rsidRDefault="00C01568" w:rsidP="00C01568">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The Utility and Ethics Around Artificial Intelligence in ABA</w:t>
      </w:r>
    </w:p>
    <w:p w14:paraId="00BE9453" w14:textId="77777777" w:rsidR="00C01568" w:rsidRPr="00A04C7E" w:rsidRDefault="00C01568" w:rsidP="00C01568">
      <w:pPr>
        <w:spacing w:line="240" w:lineRule="auto"/>
        <w:ind w:left="1440" w:right="-90" w:firstLine="720"/>
        <w:rPr>
          <w:rFonts w:ascii="Times New Roman" w:hAnsi="Times New Roman" w:cs="Times New Roman"/>
          <w:sz w:val="12"/>
          <w:szCs w:val="12"/>
        </w:rPr>
      </w:pPr>
    </w:p>
    <w:p w14:paraId="2A4CE921" w14:textId="77777777" w:rsidR="00B677C1" w:rsidRPr="00A04C7E" w:rsidRDefault="00B677C1" w:rsidP="00B677C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Georgia ABA Annual Conference</w:t>
      </w:r>
    </w:p>
    <w:p w14:paraId="63985A93" w14:textId="77777777" w:rsidR="00B677C1" w:rsidRPr="00A04C7E" w:rsidRDefault="00B677C1" w:rsidP="00B677C1">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Workshop on Leveraging Artificial Intelligence in ABA Settings</w:t>
      </w:r>
    </w:p>
    <w:p w14:paraId="66D79899" w14:textId="77777777" w:rsidR="00B677C1" w:rsidRPr="00A04C7E" w:rsidRDefault="00B677C1" w:rsidP="00B677C1">
      <w:pPr>
        <w:spacing w:line="240" w:lineRule="auto"/>
        <w:ind w:left="1440" w:right="-90" w:firstLine="720"/>
        <w:rPr>
          <w:rFonts w:ascii="Times New Roman" w:hAnsi="Times New Roman" w:cs="Times New Roman"/>
          <w:sz w:val="12"/>
          <w:szCs w:val="12"/>
        </w:rPr>
      </w:pPr>
    </w:p>
    <w:p w14:paraId="780609FC" w14:textId="77777777" w:rsidR="007C1D7F" w:rsidRPr="00A04C7E" w:rsidRDefault="007C1D7F" w:rsidP="007C1D7F">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ABAI 51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Annual International Conference</w:t>
      </w:r>
    </w:p>
    <w:p w14:paraId="1AB9F1AD" w14:textId="77777777" w:rsidR="007C1D7F" w:rsidRPr="00A04C7E" w:rsidRDefault="007C1D7F" w:rsidP="007C1D7F">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On the Predictive Utility of Discounting Models</w:t>
      </w:r>
    </w:p>
    <w:p w14:paraId="6A792754" w14:textId="77777777" w:rsidR="007C1D7F" w:rsidRPr="00A04C7E" w:rsidRDefault="007C1D7F" w:rsidP="007C1D7F">
      <w:pPr>
        <w:spacing w:line="240" w:lineRule="auto"/>
        <w:ind w:left="1440" w:right="-90" w:firstLine="720"/>
        <w:rPr>
          <w:rFonts w:ascii="Times New Roman" w:hAnsi="Times New Roman" w:cs="Times New Roman"/>
          <w:sz w:val="12"/>
          <w:szCs w:val="12"/>
        </w:rPr>
      </w:pPr>
    </w:p>
    <w:p w14:paraId="44E6A52C" w14:textId="024EDF77" w:rsidR="00D945B6" w:rsidRPr="00A04C7E" w:rsidRDefault="00D945B6" w:rsidP="00D945B6">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proofErr w:type="spellStart"/>
      <w:r>
        <w:rPr>
          <w:rFonts w:ascii="Times New Roman" w:hAnsi="Times New Roman" w:cs="Times New Roman"/>
          <w:sz w:val="24"/>
          <w:szCs w:val="24"/>
        </w:rPr>
        <w:t>CalABA</w:t>
      </w:r>
      <w:proofErr w:type="spellEnd"/>
      <w:r>
        <w:rPr>
          <w:rFonts w:ascii="Times New Roman" w:hAnsi="Times New Roman" w:cs="Times New Roman"/>
          <w:sz w:val="24"/>
          <w:szCs w:val="24"/>
        </w:rPr>
        <w:t xml:space="preserve"> Annual Conference</w:t>
      </w:r>
    </w:p>
    <w:p w14:paraId="5F5B52CA" w14:textId="77777777" w:rsidR="00D945B6" w:rsidRPr="00A04C7E" w:rsidRDefault="00D945B6" w:rsidP="00D945B6">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Data Science and Behavior Science: A Love Story in a Foreign Land</w:t>
      </w:r>
    </w:p>
    <w:p w14:paraId="4D83E600" w14:textId="77777777" w:rsidR="00D945B6" w:rsidRPr="00A04C7E" w:rsidRDefault="00D945B6" w:rsidP="00D945B6">
      <w:pPr>
        <w:spacing w:line="240" w:lineRule="auto"/>
        <w:ind w:left="1440" w:right="-90" w:firstLine="720"/>
        <w:rPr>
          <w:rFonts w:ascii="Times New Roman" w:hAnsi="Times New Roman" w:cs="Times New Roman"/>
          <w:sz w:val="12"/>
          <w:szCs w:val="12"/>
        </w:rPr>
      </w:pPr>
    </w:p>
    <w:p w14:paraId="581B66F0" w14:textId="2DE41E20" w:rsidR="00903B17" w:rsidRPr="00A04C7E" w:rsidRDefault="00903B17" w:rsidP="00903B17">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Shaping AI Summit</w:t>
      </w:r>
    </w:p>
    <w:p w14:paraId="2E48F655" w14:textId="77777777" w:rsidR="00903B17" w:rsidRPr="00A04C7E" w:rsidRDefault="00903B17" w:rsidP="00903B17">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Models, Matrix Thinking, and Artificial Intelligence </w:t>
      </w:r>
      <w:r>
        <w:rPr>
          <w:rFonts w:ascii="Times New Roman" w:hAnsi="Times New Roman" w:cs="Times New Roman"/>
          <w:i/>
          <w:iCs/>
          <w:sz w:val="24"/>
          <w:szCs w:val="24"/>
        </w:rPr>
        <w:br/>
        <w:t xml:space="preserve">         to Analyze Multiple Control</w:t>
      </w:r>
    </w:p>
    <w:p w14:paraId="401ED8FF" w14:textId="77777777" w:rsidR="00903B17" w:rsidRPr="00A04C7E" w:rsidRDefault="00903B17" w:rsidP="00903B17">
      <w:pPr>
        <w:spacing w:line="240" w:lineRule="auto"/>
        <w:ind w:left="1440" w:right="-90" w:firstLine="720"/>
        <w:rPr>
          <w:rFonts w:ascii="Times New Roman" w:hAnsi="Times New Roman" w:cs="Times New Roman"/>
          <w:sz w:val="12"/>
          <w:szCs w:val="12"/>
        </w:rPr>
      </w:pPr>
    </w:p>
    <w:p w14:paraId="7A77785D" w14:textId="77777777" w:rsidR="00E266FF" w:rsidRPr="00A04C7E" w:rsidRDefault="00E266FF" w:rsidP="00E266FF">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2025</w:t>
      </w:r>
      <w:r>
        <w:rPr>
          <w:rFonts w:ascii="Times New Roman" w:hAnsi="Times New Roman" w:cs="Times New Roman"/>
        </w:rPr>
        <w:tab/>
      </w:r>
      <w:r>
        <w:rPr>
          <w:rFonts w:ascii="Times New Roman" w:hAnsi="Times New Roman" w:cs="Times New Roman"/>
          <w:sz w:val="24"/>
          <w:szCs w:val="24"/>
        </w:rPr>
        <w:t>University of Florida: 622 Guest Lecture</w:t>
      </w:r>
    </w:p>
    <w:p w14:paraId="54517DCC" w14:textId="77777777" w:rsidR="00E266FF" w:rsidRPr="00A04C7E" w:rsidRDefault="00E266FF" w:rsidP="00E266FF">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Ethical AI in Behavior Analysis</w:t>
      </w:r>
    </w:p>
    <w:p w14:paraId="5553D83F" w14:textId="77777777" w:rsidR="00E266FF" w:rsidRPr="00A04C7E" w:rsidRDefault="00E266FF" w:rsidP="00E266FF">
      <w:pPr>
        <w:spacing w:line="240" w:lineRule="auto"/>
        <w:ind w:left="1440" w:right="-90" w:firstLine="720"/>
        <w:rPr>
          <w:rFonts w:ascii="Times New Roman" w:hAnsi="Times New Roman" w:cs="Times New Roman"/>
          <w:sz w:val="12"/>
          <w:szCs w:val="12"/>
        </w:rPr>
      </w:pPr>
    </w:p>
    <w:p w14:paraId="0C9BBA43" w14:textId="77777777" w:rsidR="00D945B6" w:rsidRPr="00A04C7E" w:rsidRDefault="00D945B6" w:rsidP="00D945B6">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UMass Lowell Expert Speaker Series</w:t>
      </w:r>
    </w:p>
    <w:p w14:paraId="4D4559DB" w14:textId="77777777" w:rsidR="00D945B6" w:rsidRPr="00A04C7E" w:rsidRDefault="00D945B6" w:rsidP="00D945B6">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AI Use Cases and Ethics in ABA Service Delivery</w:t>
      </w:r>
    </w:p>
    <w:p w14:paraId="78950544" w14:textId="77777777" w:rsidR="00D945B6" w:rsidRPr="00A04C7E" w:rsidRDefault="00D945B6" w:rsidP="00D945B6">
      <w:pPr>
        <w:spacing w:line="240" w:lineRule="auto"/>
        <w:ind w:left="1440" w:right="-90" w:firstLine="720"/>
        <w:rPr>
          <w:rFonts w:ascii="Times New Roman" w:hAnsi="Times New Roman" w:cs="Times New Roman"/>
          <w:sz w:val="12"/>
          <w:szCs w:val="12"/>
        </w:rPr>
      </w:pPr>
    </w:p>
    <w:p w14:paraId="07F7F253" w14:textId="1B76D4F3" w:rsidR="00CE7B8E" w:rsidRPr="00A04C7E" w:rsidRDefault="00CE7B8E" w:rsidP="00CE7B8E">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ABAI Theory &amp; Philosophy Conference</w:t>
      </w:r>
    </w:p>
    <w:p w14:paraId="4E180DED" w14:textId="77777777" w:rsidR="00CE7B8E" w:rsidRPr="00A04C7E" w:rsidRDefault="00CE7B8E" w:rsidP="00CE7B8E">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bookmarkStart w:id="1" w:name="OLE_LINK1"/>
      <w:r>
        <w:rPr>
          <w:rFonts w:ascii="Times New Roman" w:hAnsi="Times New Roman" w:cs="Times New Roman"/>
          <w:i/>
          <w:iCs/>
          <w:sz w:val="24"/>
          <w:szCs w:val="24"/>
        </w:rPr>
        <w:t xml:space="preserve">Verbal Frontiers: Combining Words in the Wild, Computational </w:t>
      </w:r>
      <w:r>
        <w:rPr>
          <w:rFonts w:ascii="Times New Roman" w:hAnsi="Times New Roman" w:cs="Times New Roman"/>
          <w:i/>
          <w:iCs/>
          <w:sz w:val="24"/>
          <w:szCs w:val="24"/>
        </w:rPr>
        <w:br/>
        <w:t xml:space="preserve">          Modeling, and Behavior Analysis to Explore Verbal Communities</w:t>
      </w:r>
      <w:bookmarkEnd w:id="1"/>
    </w:p>
    <w:p w14:paraId="0BDB2AA5" w14:textId="77777777" w:rsidR="00CE7B8E" w:rsidRPr="00A04C7E" w:rsidRDefault="00CE7B8E" w:rsidP="00CE7B8E">
      <w:pPr>
        <w:spacing w:line="240" w:lineRule="auto"/>
        <w:ind w:left="1440" w:right="-90" w:firstLine="720"/>
        <w:rPr>
          <w:rFonts w:ascii="Times New Roman" w:hAnsi="Times New Roman" w:cs="Times New Roman"/>
          <w:sz w:val="12"/>
          <w:szCs w:val="12"/>
        </w:rPr>
      </w:pPr>
    </w:p>
    <w:p w14:paraId="7C2F888D" w14:textId="77777777" w:rsidR="00C17E22" w:rsidRPr="00A04C7E" w:rsidRDefault="00C17E22" w:rsidP="00C17E22">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BABAT 2024 Conference</w:t>
      </w:r>
    </w:p>
    <w:p w14:paraId="4696939D" w14:textId="77777777" w:rsidR="00C17E22" w:rsidRPr="00A04C7E" w:rsidRDefault="00C17E22" w:rsidP="00C17E22">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Using Artificial Intelligence to Improve Patient Outcomes in ABA</w:t>
      </w:r>
    </w:p>
    <w:p w14:paraId="19A9DAC2" w14:textId="77777777" w:rsidR="00C17E22" w:rsidRPr="00A04C7E" w:rsidRDefault="00C17E22" w:rsidP="00C17E22">
      <w:pPr>
        <w:spacing w:line="240" w:lineRule="auto"/>
        <w:ind w:left="1440" w:right="-90" w:firstLine="720"/>
        <w:rPr>
          <w:rFonts w:ascii="Times New Roman" w:hAnsi="Times New Roman" w:cs="Times New Roman"/>
          <w:sz w:val="12"/>
          <w:szCs w:val="12"/>
        </w:rPr>
      </w:pPr>
    </w:p>
    <w:p w14:paraId="243A0D75" w14:textId="77777777" w:rsidR="00CB645E" w:rsidRPr="00A04C7E" w:rsidRDefault="00CB645E" w:rsidP="00CB645E">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DisruptABA Conference</w:t>
      </w:r>
    </w:p>
    <w:p w14:paraId="62231832" w14:textId="77777777" w:rsidR="00CB645E" w:rsidRPr="00A04C7E" w:rsidRDefault="00CB645E" w:rsidP="00CB645E">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Updating ABA to the 21</w:t>
      </w:r>
      <w:r>
        <w:rPr>
          <w:rFonts w:ascii="Times New Roman" w:hAnsi="Times New Roman" w:cs="Times New Roman"/>
          <w:i/>
          <w:iCs/>
          <w:sz w:val="24"/>
          <w:szCs w:val="24"/>
          <w:vertAlign w:val="superscript"/>
        </w:rPr>
        <w:t>st</w:t>
      </w:r>
      <w:r>
        <w:rPr>
          <w:rFonts w:ascii="Times New Roman" w:hAnsi="Times New Roman" w:cs="Times New Roman"/>
          <w:i/>
          <w:iCs/>
          <w:sz w:val="24"/>
          <w:szCs w:val="24"/>
        </w:rPr>
        <w:t xml:space="preserve"> Century: Expanding Our Tools, Skills, and the Way We Think</w:t>
      </w:r>
    </w:p>
    <w:p w14:paraId="77641612" w14:textId="77777777" w:rsidR="00CB645E" w:rsidRPr="00A04C7E" w:rsidRDefault="00CB645E" w:rsidP="00CB645E">
      <w:pPr>
        <w:spacing w:line="240" w:lineRule="auto"/>
        <w:ind w:left="1440" w:right="-90" w:firstLine="720"/>
        <w:rPr>
          <w:rFonts w:ascii="Times New Roman" w:hAnsi="Times New Roman" w:cs="Times New Roman"/>
          <w:sz w:val="12"/>
          <w:szCs w:val="12"/>
        </w:rPr>
      </w:pPr>
    </w:p>
    <w:p w14:paraId="55AF9D8F" w14:textId="77777777" w:rsidR="004324AC" w:rsidRPr="00A04C7E" w:rsidRDefault="004324AC" w:rsidP="004324AC">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BIG Behavior Analytic Tech Conference and Annual Gathering Event</w:t>
      </w:r>
    </w:p>
    <w:p w14:paraId="4D3C5BE1" w14:textId="77777777" w:rsidR="004324AC" w:rsidRPr="00A04C7E" w:rsidRDefault="004324AC" w:rsidP="004324AC">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Getting Out of Our Comfort Zones: Leveraging Data Analytics for </w:t>
      </w:r>
      <w:r>
        <w:rPr>
          <w:rFonts w:ascii="Times New Roman" w:hAnsi="Times New Roman" w:cs="Times New Roman"/>
          <w:i/>
          <w:iCs/>
          <w:sz w:val="24"/>
          <w:szCs w:val="24"/>
        </w:rPr>
        <w:br/>
        <w:t xml:space="preserve">          Deeper Clinical Insights</w:t>
      </w:r>
    </w:p>
    <w:p w14:paraId="1F9D93EB" w14:textId="77777777" w:rsidR="004324AC" w:rsidRPr="00A04C7E" w:rsidRDefault="004324AC" w:rsidP="004324AC">
      <w:pPr>
        <w:spacing w:line="240" w:lineRule="auto"/>
        <w:ind w:left="1440" w:right="-90" w:firstLine="720"/>
        <w:rPr>
          <w:rFonts w:ascii="Times New Roman" w:hAnsi="Times New Roman" w:cs="Times New Roman"/>
          <w:sz w:val="12"/>
          <w:szCs w:val="12"/>
        </w:rPr>
      </w:pPr>
    </w:p>
    <w:p w14:paraId="7B40554A" w14:textId="77777777" w:rsidR="0094329E" w:rsidRPr="00A04C7E" w:rsidRDefault="0094329E" w:rsidP="0094329E">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 xml:space="preserve">Reimagine Ethics for Behavior Analysts Conference </w:t>
      </w:r>
    </w:p>
    <w:p w14:paraId="6E14FD8D" w14:textId="77777777" w:rsidR="00BB12E6" w:rsidRDefault="0094329E" w:rsidP="0094329E">
      <w:pPr>
        <w:spacing w:line="240" w:lineRule="auto"/>
        <w:ind w:left="216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Answering, “Why We Do What We Do” is the Foundation of Ethics </w:t>
      </w:r>
    </w:p>
    <w:p w14:paraId="36500C39" w14:textId="77777777" w:rsidR="0094329E" w:rsidRPr="00A04C7E" w:rsidRDefault="00BB12E6" w:rsidP="0094329E">
      <w:pPr>
        <w:spacing w:line="240" w:lineRule="auto"/>
        <w:ind w:left="2160"/>
        <w:rPr>
          <w:rFonts w:ascii="Times New Roman" w:hAnsi="Times New Roman" w:cs="Times New Roman"/>
          <w:i/>
          <w:iCs/>
          <w:sz w:val="24"/>
          <w:szCs w:val="24"/>
        </w:rPr>
      </w:pPr>
      <w:r>
        <w:rPr>
          <w:rFonts w:ascii="Times New Roman" w:hAnsi="Times New Roman" w:cs="Times New Roman"/>
          <w:i/>
          <w:iCs/>
          <w:sz w:val="24"/>
          <w:szCs w:val="24"/>
        </w:rPr>
        <w:t xml:space="preserve">         In Behavior Analysis</w:t>
      </w:r>
    </w:p>
    <w:p w14:paraId="37F1C63E" w14:textId="77777777" w:rsidR="0094329E" w:rsidRPr="00A04C7E" w:rsidRDefault="0094329E" w:rsidP="0094329E">
      <w:pPr>
        <w:spacing w:line="240" w:lineRule="auto"/>
        <w:ind w:left="1440" w:right="-90" w:firstLine="720"/>
        <w:rPr>
          <w:rFonts w:ascii="Times New Roman" w:hAnsi="Times New Roman" w:cs="Times New Roman"/>
          <w:sz w:val="12"/>
          <w:szCs w:val="12"/>
        </w:rPr>
      </w:pPr>
    </w:p>
    <w:p w14:paraId="514F02B4" w14:textId="77777777" w:rsidR="002B1029" w:rsidRPr="00A04C7E" w:rsidRDefault="002B1029" w:rsidP="002B1029">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Business of Behavior Conference</w:t>
      </w:r>
    </w:p>
    <w:p w14:paraId="5F27867C" w14:textId="77777777" w:rsidR="002B1029" w:rsidRPr="00A04C7E" w:rsidRDefault="002B1029" w:rsidP="002B1029">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The Modern Data Stack for High-Impact Analytics</w:t>
      </w:r>
    </w:p>
    <w:p w14:paraId="0A5F2DC0" w14:textId="77777777" w:rsidR="002B1029" w:rsidRPr="00A04C7E" w:rsidRDefault="002B1029" w:rsidP="002B1029">
      <w:pPr>
        <w:spacing w:line="240" w:lineRule="auto"/>
        <w:ind w:left="1440" w:right="-90" w:firstLine="720"/>
        <w:rPr>
          <w:rFonts w:ascii="Times New Roman" w:hAnsi="Times New Roman" w:cs="Times New Roman"/>
          <w:sz w:val="12"/>
          <w:szCs w:val="12"/>
        </w:rPr>
      </w:pPr>
    </w:p>
    <w:p w14:paraId="006AC50B" w14:textId="77777777" w:rsidR="003C56CB" w:rsidRPr="00A04C7E" w:rsidRDefault="003C56CB" w:rsidP="003C56CB">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2024 APBA Webinar Series</w:t>
      </w:r>
    </w:p>
    <w:p w14:paraId="1B15E382" w14:textId="77777777" w:rsidR="003C56CB" w:rsidRPr="00A04C7E" w:rsidRDefault="003C56CB" w:rsidP="003C56CB">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Ethics of Artificial Intelligence in Applied Behavior Analysis</w:t>
      </w:r>
    </w:p>
    <w:p w14:paraId="31C5A1A9" w14:textId="77777777" w:rsidR="003C56CB" w:rsidRPr="00A04C7E" w:rsidRDefault="003C56CB" w:rsidP="003C56CB">
      <w:pPr>
        <w:spacing w:line="240" w:lineRule="auto"/>
        <w:ind w:left="1440" w:right="-90" w:firstLine="720"/>
        <w:rPr>
          <w:rFonts w:ascii="Times New Roman" w:hAnsi="Times New Roman" w:cs="Times New Roman"/>
          <w:sz w:val="12"/>
          <w:szCs w:val="12"/>
        </w:rPr>
      </w:pPr>
    </w:p>
    <w:p w14:paraId="05D78E8D" w14:textId="77777777" w:rsidR="00E70258" w:rsidRPr="00A04C7E" w:rsidRDefault="00E70258" w:rsidP="00E70258">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ABAI 50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Annual International Conference</w:t>
      </w:r>
    </w:p>
    <w:p w14:paraId="39847141" w14:textId="77777777" w:rsidR="00E70258" w:rsidRPr="00A04C7E" w:rsidRDefault="00E70258" w:rsidP="00E70258">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Data Science and Behavior Science: A Love Story in a Foreign Land</w:t>
      </w:r>
    </w:p>
    <w:p w14:paraId="28F9AB63" w14:textId="77777777" w:rsidR="00E70258" w:rsidRPr="00A04C7E" w:rsidRDefault="00E70258" w:rsidP="00E70258">
      <w:pPr>
        <w:spacing w:line="240" w:lineRule="auto"/>
        <w:ind w:left="1440" w:right="-90" w:firstLine="720"/>
        <w:rPr>
          <w:rFonts w:ascii="Times New Roman" w:hAnsi="Times New Roman" w:cs="Times New Roman"/>
          <w:sz w:val="12"/>
          <w:szCs w:val="12"/>
        </w:rPr>
      </w:pPr>
    </w:p>
    <w:p w14:paraId="0D30ABE4" w14:textId="77777777" w:rsidR="00247A50" w:rsidRPr="00A04C7E" w:rsidRDefault="00247A50" w:rsidP="00247A50">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Society for the Quantitative Analysis of Behavior</w:t>
      </w:r>
    </w:p>
    <w:p w14:paraId="1F3F02C7" w14:textId="77777777" w:rsidR="00BB12E6" w:rsidRDefault="00247A50" w:rsidP="00153318">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Reinforcement Learning in the Computer and Behavior Sciences: </w:t>
      </w:r>
    </w:p>
    <w:p w14:paraId="4F5A4191" w14:textId="77777777" w:rsidR="00247A50" w:rsidRPr="00A04C7E" w:rsidRDefault="00BB12E6" w:rsidP="00153318">
      <w:pPr>
        <w:spacing w:line="240" w:lineRule="auto"/>
        <w:ind w:left="2160" w:right="-90"/>
        <w:rPr>
          <w:rFonts w:ascii="Times New Roman" w:hAnsi="Times New Roman" w:cs="Times New Roman"/>
          <w:i/>
          <w:iCs/>
          <w:sz w:val="24"/>
          <w:szCs w:val="24"/>
        </w:rPr>
      </w:pPr>
      <w:r>
        <w:rPr>
          <w:rFonts w:ascii="Times New Roman" w:hAnsi="Times New Roman" w:cs="Times New Roman"/>
          <w:i/>
          <w:iCs/>
          <w:sz w:val="24"/>
          <w:szCs w:val="24"/>
        </w:rPr>
        <w:t xml:space="preserve">         Methods and Opportunities</w:t>
      </w:r>
    </w:p>
    <w:p w14:paraId="54923722" w14:textId="77777777" w:rsidR="00247A50" w:rsidRPr="00A04C7E" w:rsidRDefault="00247A50" w:rsidP="00247A50">
      <w:pPr>
        <w:spacing w:line="240" w:lineRule="auto"/>
        <w:ind w:left="1440" w:right="-90" w:firstLine="720"/>
        <w:rPr>
          <w:rFonts w:ascii="Times New Roman" w:hAnsi="Times New Roman" w:cs="Times New Roman"/>
          <w:sz w:val="12"/>
          <w:szCs w:val="12"/>
        </w:rPr>
      </w:pPr>
    </w:p>
    <w:p w14:paraId="0859FCEE" w14:textId="77777777" w:rsidR="00247A50" w:rsidRPr="00A04C7E" w:rsidRDefault="00247A50" w:rsidP="00247A50">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Association for Professional Behavior Analysts</w:t>
      </w:r>
    </w:p>
    <w:p w14:paraId="7F48E750" w14:textId="77777777" w:rsidR="00247A50" w:rsidRPr="00A04C7E" w:rsidRDefault="00247A50" w:rsidP="00DB5E8D">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Using Artificial Intelligence to Improve Patient Outcomes in ABA</w:t>
      </w:r>
    </w:p>
    <w:p w14:paraId="2ADED263" w14:textId="77777777" w:rsidR="00247A50" w:rsidRPr="00A04C7E" w:rsidRDefault="00247A50" w:rsidP="00247A50">
      <w:pPr>
        <w:spacing w:line="240" w:lineRule="auto"/>
        <w:ind w:left="1440" w:right="-90" w:firstLine="720"/>
        <w:rPr>
          <w:rFonts w:ascii="Times New Roman" w:hAnsi="Times New Roman" w:cs="Times New Roman"/>
          <w:sz w:val="12"/>
          <w:szCs w:val="12"/>
        </w:rPr>
      </w:pPr>
    </w:p>
    <w:p w14:paraId="4139F037" w14:textId="77777777" w:rsidR="00247A50" w:rsidRPr="00A04C7E" w:rsidRDefault="00247A50" w:rsidP="00247A50">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2024</w:t>
      </w:r>
      <w:r>
        <w:rPr>
          <w:rFonts w:ascii="Times New Roman" w:hAnsi="Times New Roman" w:cs="Times New Roman"/>
        </w:rPr>
        <w:tab/>
      </w:r>
      <w:r>
        <w:rPr>
          <w:rFonts w:ascii="Times New Roman" w:hAnsi="Times New Roman" w:cs="Times New Roman"/>
          <w:sz w:val="24"/>
          <w:szCs w:val="24"/>
        </w:rPr>
        <w:t>Association for Professional Behavior Analysts</w:t>
      </w:r>
    </w:p>
    <w:p w14:paraId="66C1360F" w14:textId="77777777" w:rsidR="00247A50" w:rsidRPr="00A04C7E" w:rsidRDefault="00247A50" w:rsidP="00247A50">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Introduction to Analytics Around Patient Outcomes</w:t>
      </w:r>
    </w:p>
    <w:p w14:paraId="1D43D39D" w14:textId="77777777" w:rsidR="00247A50" w:rsidRPr="00A04C7E" w:rsidRDefault="00247A50" w:rsidP="00247A50">
      <w:pPr>
        <w:spacing w:line="240" w:lineRule="auto"/>
        <w:ind w:left="1440" w:right="-90" w:firstLine="720"/>
        <w:rPr>
          <w:rFonts w:ascii="Times New Roman" w:hAnsi="Times New Roman" w:cs="Times New Roman"/>
          <w:sz w:val="12"/>
          <w:szCs w:val="12"/>
        </w:rPr>
      </w:pPr>
    </w:p>
    <w:p w14:paraId="4E19F2AB" w14:textId="77777777" w:rsidR="3DF1394D" w:rsidRPr="00A04C7E" w:rsidRDefault="3DF1394D" w:rsidP="3DF1394D">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2023</w:t>
      </w:r>
      <w:r>
        <w:rPr>
          <w:rFonts w:ascii="Times New Roman" w:hAnsi="Times New Roman" w:cs="Times New Roman"/>
        </w:rPr>
        <w:tab/>
      </w:r>
      <w:r>
        <w:rPr>
          <w:rFonts w:ascii="Times New Roman" w:hAnsi="Times New Roman" w:cs="Times New Roman"/>
          <w:sz w:val="24"/>
          <w:szCs w:val="24"/>
        </w:rPr>
        <w:t>Maryland Association for Behavior Analysis</w:t>
      </w:r>
    </w:p>
    <w:p w14:paraId="547F72A5" w14:textId="77777777" w:rsidR="3DF1394D" w:rsidRPr="00A04C7E" w:rsidRDefault="3DF1394D" w:rsidP="3DF1394D">
      <w:pPr>
        <w:spacing w:line="240" w:lineRule="auto"/>
        <w:ind w:left="1440" w:right="-90" w:firstLine="72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Advanced Analytics and Patient Outcomes in ABA</w:t>
      </w:r>
    </w:p>
    <w:p w14:paraId="385E0CB1" w14:textId="77777777" w:rsidR="3DF1394D" w:rsidRPr="00A04C7E" w:rsidRDefault="3DF1394D" w:rsidP="3DF1394D">
      <w:pPr>
        <w:spacing w:line="240" w:lineRule="auto"/>
        <w:ind w:left="1440" w:right="-90" w:firstLine="720"/>
        <w:rPr>
          <w:rFonts w:ascii="Times New Roman" w:hAnsi="Times New Roman" w:cs="Times New Roman"/>
          <w:sz w:val="12"/>
          <w:szCs w:val="12"/>
        </w:rPr>
      </w:pPr>
    </w:p>
    <w:p w14:paraId="70168EE3" w14:textId="77777777" w:rsidR="005A025F" w:rsidRDefault="005A025F" w:rsidP="00CB5961">
      <w:pPr>
        <w:spacing w:line="240" w:lineRule="auto"/>
        <w:ind w:left="1440" w:hanging="1440"/>
        <w:rPr>
          <w:rFonts w:ascii="Times New Roman" w:hAnsi="Times New Roman" w:cs="Times New Roman"/>
          <w:sz w:val="24"/>
          <w:szCs w:val="24"/>
        </w:rPr>
      </w:pPr>
    </w:p>
    <w:p w14:paraId="0D6D45C1" w14:textId="77777777" w:rsidR="005A025F" w:rsidRDefault="005A025F" w:rsidP="00CB5961">
      <w:pPr>
        <w:spacing w:line="240" w:lineRule="auto"/>
        <w:ind w:left="1440" w:hanging="1440"/>
        <w:rPr>
          <w:rFonts w:ascii="Times New Roman" w:hAnsi="Times New Roman" w:cs="Times New Roman"/>
          <w:sz w:val="24"/>
          <w:szCs w:val="24"/>
        </w:rPr>
      </w:pPr>
    </w:p>
    <w:p w14:paraId="0B19B999" w14:textId="2C74870A" w:rsidR="00CB5961" w:rsidRPr="00A04C7E" w:rsidRDefault="00CB5961" w:rsidP="00CB596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lastRenderedPageBreak/>
        <w:t>2023</w:t>
      </w:r>
      <w:r>
        <w:rPr>
          <w:rFonts w:ascii="Times New Roman" w:hAnsi="Times New Roman" w:cs="Times New Roman"/>
        </w:rPr>
        <w:tab/>
      </w:r>
      <w:r>
        <w:rPr>
          <w:rFonts w:ascii="Times New Roman" w:hAnsi="Times New Roman" w:cs="Times New Roman"/>
          <w:sz w:val="24"/>
          <w:szCs w:val="24"/>
        </w:rPr>
        <w:t>Cambridge Center Annual Ethics Conference</w:t>
      </w:r>
    </w:p>
    <w:p w14:paraId="74F1C725" w14:textId="77777777" w:rsidR="00BB12E6" w:rsidRDefault="00CB5961" w:rsidP="00CB5961">
      <w:pPr>
        <w:spacing w:line="240" w:lineRule="auto"/>
        <w:ind w:left="2160" w:right="-9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 xml:space="preserve">Ethical Artificial Intelligence: Topics Important to Behavior Analytic </w:t>
      </w:r>
    </w:p>
    <w:p w14:paraId="7A71C8DB" w14:textId="77777777" w:rsidR="00CB5961" w:rsidRPr="00A04C7E" w:rsidRDefault="00BB12E6" w:rsidP="00CB5961">
      <w:pPr>
        <w:spacing w:line="240" w:lineRule="auto"/>
        <w:ind w:left="2160" w:right="-90"/>
        <w:rPr>
          <w:rFonts w:ascii="Times New Roman" w:hAnsi="Times New Roman" w:cs="Times New Roman"/>
          <w:i/>
          <w:iCs/>
          <w:sz w:val="24"/>
          <w:szCs w:val="24"/>
        </w:rPr>
      </w:pPr>
      <w:r>
        <w:rPr>
          <w:rFonts w:ascii="Times New Roman" w:hAnsi="Times New Roman" w:cs="Times New Roman"/>
          <w:i/>
          <w:iCs/>
          <w:sz w:val="24"/>
          <w:szCs w:val="24"/>
        </w:rPr>
        <w:t xml:space="preserve">         Research, Education, and Practice</w:t>
      </w:r>
    </w:p>
    <w:p w14:paraId="7A33617B" w14:textId="77777777" w:rsidR="00CB5961" w:rsidRPr="00A04C7E" w:rsidRDefault="00CB5961" w:rsidP="00CB5961">
      <w:pPr>
        <w:spacing w:line="240" w:lineRule="auto"/>
        <w:ind w:left="1440" w:right="-90" w:firstLine="720"/>
        <w:rPr>
          <w:rFonts w:ascii="Times New Roman" w:hAnsi="Times New Roman" w:cs="Times New Roman"/>
          <w:sz w:val="12"/>
          <w:szCs w:val="12"/>
        </w:rPr>
      </w:pPr>
    </w:p>
    <w:p w14:paraId="202FA97E" w14:textId="77777777" w:rsidR="3DF1394D" w:rsidRPr="00A04C7E" w:rsidRDefault="3DF1394D" w:rsidP="3DF1394D">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2023</w:t>
      </w:r>
      <w:r>
        <w:rPr>
          <w:rFonts w:ascii="Times New Roman" w:hAnsi="Times New Roman" w:cs="Times New Roman"/>
        </w:rPr>
        <w:tab/>
      </w:r>
      <w:r>
        <w:rPr>
          <w:rFonts w:ascii="Times New Roman" w:hAnsi="Times New Roman" w:cs="Times New Roman"/>
          <w:sz w:val="24"/>
          <w:szCs w:val="24"/>
        </w:rPr>
        <w:t>National Behavioral Consortium</w:t>
      </w:r>
    </w:p>
    <w:p w14:paraId="5F85F959" w14:textId="77777777" w:rsidR="003023AE" w:rsidRPr="00A04C7E" w:rsidRDefault="3DF1394D" w:rsidP="3DF1394D">
      <w:pPr>
        <w:spacing w:line="240" w:lineRule="auto"/>
        <w:ind w:left="1440" w:right="-90" w:firstLine="720"/>
        <w:rPr>
          <w:rFonts w:ascii="Times New Roman" w:hAnsi="Times New Roman" w:cs="Times New Roman"/>
          <w:i/>
          <w:iCs/>
          <w:sz w:val="24"/>
          <w:szCs w:val="24"/>
        </w:rPr>
      </w:pPr>
      <w:r>
        <w:rPr>
          <w:rFonts w:ascii="Times New Roman" w:hAnsi="Times New Roman" w:cs="Times New Roman"/>
          <w:sz w:val="24"/>
          <w:szCs w:val="24"/>
        </w:rPr>
        <w:t xml:space="preserve">Title: </w:t>
      </w:r>
      <w:r>
        <w:rPr>
          <w:rFonts w:ascii="Times New Roman" w:hAnsi="Times New Roman" w:cs="Times New Roman"/>
          <w:i/>
          <w:iCs/>
          <w:sz w:val="24"/>
          <w:szCs w:val="24"/>
        </w:rPr>
        <w:t>AI 101: An Expert Led Discussion Group</w:t>
      </w:r>
    </w:p>
    <w:p w14:paraId="31BBBC7A" w14:textId="77777777" w:rsidR="003023AE" w:rsidRPr="00A04C7E" w:rsidRDefault="003023AE" w:rsidP="003023AE">
      <w:pPr>
        <w:spacing w:line="240" w:lineRule="auto"/>
        <w:ind w:left="1440" w:right="-90" w:firstLine="720"/>
        <w:rPr>
          <w:rFonts w:ascii="Times New Roman" w:hAnsi="Times New Roman" w:cs="Times New Roman"/>
          <w:sz w:val="12"/>
          <w:szCs w:val="12"/>
        </w:rPr>
      </w:pPr>
    </w:p>
    <w:p w14:paraId="0A3A5271" w14:textId="77777777" w:rsidR="00CF23E1" w:rsidRPr="00A04C7E" w:rsidRDefault="00CF23E1" w:rsidP="00CF23E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2022</w:t>
      </w:r>
      <w:r>
        <w:rPr>
          <w:rFonts w:ascii="Times New Roman" w:hAnsi="Times New Roman" w:cs="Times New Roman"/>
          <w:sz w:val="24"/>
          <w:szCs w:val="24"/>
        </w:rPr>
        <w:tab/>
        <w:t>Florida Association for Behavior Analysis</w:t>
      </w:r>
    </w:p>
    <w:p w14:paraId="7A795C6A" w14:textId="77777777" w:rsidR="00CF23E1" w:rsidRPr="00A04C7E" w:rsidRDefault="00CF23E1" w:rsidP="00CF23E1">
      <w:pPr>
        <w:spacing w:line="240" w:lineRule="auto"/>
        <w:ind w:left="1440" w:right="-90" w:firstLine="72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Ethical Decision-Making: From Basic to Applied with Room to Grow</w:t>
      </w:r>
    </w:p>
    <w:p w14:paraId="1CDB4486" w14:textId="77777777" w:rsidR="00CF23E1" w:rsidRPr="00A04C7E" w:rsidRDefault="00CF23E1" w:rsidP="00CF23E1">
      <w:pPr>
        <w:spacing w:line="240" w:lineRule="auto"/>
        <w:ind w:left="1440" w:right="-90" w:firstLine="720"/>
        <w:rPr>
          <w:rFonts w:ascii="Times New Roman" w:hAnsi="Times New Roman" w:cs="Times New Roman"/>
          <w:sz w:val="12"/>
          <w:szCs w:val="12"/>
        </w:rPr>
      </w:pPr>
    </w:p>
    <w:p w14:paraId="22E07F74" w14:textId="77777777" w:rsidR="00CF23E1" w:rsidRPr="00A04C7E" w:rsidRDefault="00CF23E1" w:rsidP="00CF23E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2022</w:t>
      </w:r>
      <w:r>
        <w:rPr>
          <w:rFonts w:ascii="Times New Roman" w:hAnsi="Times New Roman" w:cs="Times New Roman"/>
          <w:sz w:val="24"/>
          <w:szCs w:val="24"/>
        </w:rPr>
        <w:tab/>
        <w:t>BABAT: Massachusetts Professionals in Behavior Analysis</w:t>
      </w:r>
    </w:p>
    <w:p w14:paraId="19865684" w14:textId="77777777" w:rsidR="00130C55" w:rsidRPr="00A04C7E" w:rsidRDefault="00CF23E1" w:rsidP="00CF23E1">
      <w:pPr>
        <w:spacing w:line="240" w:lineRule="auto"/>
        <w:ind w:left="1440" w:firstLine="72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 xml:space="preserve">Models to Help Us Understand Complex Phenomenon: From </w:t>
      </w:r>
    </w:p>
    <w:p w14:paraId="51B1C378" w14:textId="77777777" w:rsidR="00CF23E1" w:rsidRPr="00A04C7E" w:rsidRDefault="00BB12E6" w:rsidP="00CF23E1">
      <w:pPr>
        <w:spacing w:line="240" w:lineRule="auto"/>
        <w:ind w:left="1440" w:firstLine="720"/>
        <w:rPr>
          <w:rFonts w:ascii="Times New Roman" w:hAnsi="Times New Roman" w:cs="Times New Roman"/>
          <w:i/>
          <w:sz w:val="24"/>
          <w:szCs w:val="24"/>
        </w:rPr>
      </w:pPr>
      <w:r>
        <w:rPr>
          <w:rFonts w:ascii="Times New Roman" w:hAnsi="Times New Roman" w:cs="Times New Roman"/>
          <w:i/>
          <w:sz w:val="24"/>
          <w:szCs w:val="24"/>
        </w:rPr>
        <w:t xml:space="preserve">         Multiple Control to Predicting Employee Turnover</w:t>
      </w:r>
    </w:p>
    <w:p w14:paraId="2BA4B14E" w14:textId="77777777" w:rsidR="00CF23E1" w:rsidRPr="00A04C7E" w:rsidRDefault="00CF23E1" w:rsidP="00CF23E1">
      <w:pPr>
        <w:spacing w:line="240" w:lineRule="auto"/>
        <w:ind w:left="1440" w:firstLine="720"/>
        <w:rPr>
          <w:rFonts w:ascii="Times New Roman" w:hAnsi="Times New Roman" w:cs="Times New Roman"/>
          <w:sz w:val="12"/>
          <w:szCs w:val="12"/>
        </w:rPr>
      </w:pPr>
    </w:p>
    <w:p w14:paraId="6832C796" w14:textId="77777777" w:rsidR="00B10191" w:rsidRPr="00A04C7E" w:rsidRDefault="00B10191" w:rsidP="00B1019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2021</w:t>
      </w:r>
      <w:r>
        <w:rPr>
          <w:rFonts w:ascii="Times New Roman" w:hAnsi="Times New Roman" w:cs="Times New Roman"/>
          <w:sz w:val="24"/>
          <w:szCs w:val="24"/>
        </w:rPr>
        <w:tab/>
        <w:t>Central Reach Unite Annual Conference for ABA Therapy Providers</w:t>
      </w:r>
    </w:p>
    <w:p w14:paraId="7F1FC5EA" w14:textId="77777777" w:rsidR="00B10191" w:rsidRPr="00A04C7E" w:rsidRDefault="00B10191" w:rsidP="00B10191">
      <w:pPr>
        <w:spacing w:line="240" w:lineRule="auto"/>
        <w:ind w:left="1440" w:firstLine="72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Collecting and Measuring Aggregate Clinical Data</w:t>
      </w:r>
    </w:p>
    <w:p w14:paraId="00F8AEF4" w14:textId="77777777" w:rsidR="00B10191" w:rsidRPr="00A04C7E" w:rsidRDefault="00B10191" w:rsidP="00B10191">
      <w:pPr>
        <w:spacing w:line="240" w:lineRule="auto"/>
        <w:ind w:left="1440" w:firstLine="720"/>
        <w:rPr>
          <w:rFonts w:ascii="Times New Roman" w:hAnsi="Times New Roman" w:cs="Times New Roman"/>
          <w:sz w:val="12"/>
          <w:szCs w:val="12"/>
        </w:rPr>
      </w:pPr>
    </w:p>
    <w:p w14:paraId="5F5C6D61" w14:textId="77777777" w:rsidR="00602C1D" w:rsidRPr="00A04C7E" w:rsidRDefault="00602C1D" w:rsidP="00602C1D">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2021</w:t>
      </w:r>
      <w:r>
        <w:rPr>
          <w:rFonts w:ascii="Times New Roman" w:hAnsi="Times New Roman" w:cs="Times New Roman"/>
          <w:sz w:val="24"/>
          <w:szCs w:val="24"/>
        </w:rPr>
        <w:tab/>
        <w:t>BABAT: Massachusetts Professionals in Behavior Analysis</w:t>
      </w:r>
    </w:p>
    <w:p w14:paraId="77DCF88E" w14:textId="77777777" w:rsidR="00BB12E6" w:rsidRDefault="00602C1D" w:rsidP="00602C1D">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 xml:space="preserve">Natural Language Processing: Quantitative and Computational </w:t>
      </w:r>
    </w:p>
    <w:p w14:paraId="73384E7A" w14:textId="77777777" w:rsidR="00602C1D" w:rsidRPr="00A04C7E" w:rsidRDefault="00BB12E6" w:rsidP="00602C1D">
      <w:pPr>
        <w:spacing w:line="240" w:lineRule="auto"/>
        <w:ind w:left="2160"/>
        <w:rPr>
          <w:rFonts w:ascii="Times New Roman" w:hAnsi="Times New Roman" w:cs="Times New Roman"/>
          <w:sz w:val="24"/>
          <w:szCs w:val="24"/>
        </w:rPr>
      </w:pPr>
      <w:r>
        <w:rPr>
          <w:rFonts w:ascii="Times New Roman" w:hAnsi="Times New Roman" w:cs="Times New Roman"/>
          <w:i/>
          <w:sz w:val="24"/>
          <w:szCs w:val="24"/>
        </w:rPr>
        <w:t xml:space="preserve">         Analyses of Verbal Behavior</w:t>
      </w:r>
    </w:p>
    <w:p w14:paraId="522797EE" w14:textId="77777777" w:rsidR="00602C1D" w:rsidRPr="00A04C7E" w:rsidRDefault="00602C1D" w:rsidP="008D35E0">
      <w:pPr>
        <w:spacing w:line="240" w:lineRule="auto"/>
        <w:ind w:left="1440" w:hanging="1440"/>
        <w:rPr>
          <w:rFonts w:ascii="Times New Roman" w:hAnsi="Times New Roman" w:cs="Times New Roman"/>
          <w:sz w:val="12"/>
          <w:szCs w:val="12"/>
        </w:rPr>
      </w:pPr>
    </w:p>
    <w:p w14:paraId="53FC57CE" w14:textId="77777777" w:rsidR="008D35E0" w:rsidRPr="00A04C7E" w:rsidRDefault="008D35E0" w:rsidP="008D35E0">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2021</w:t>
      </w:r>
      <w:r>
        <w:rPr>
          <w:rFonts w:ascii="Times New Roman" w:hAnsi="Times New Roman" w:cs="Times New Roman"/>
          <w:sz w:val="24"/>
          <w:szCs w:val="24"/>
        </w:rPr>
        <w:tab/>
        <w:t>Convergence of Human, Animal Training, and Technology Conference</w:t>
      </w:r>
    </w:p>
    <w:p w14:paraId="12C16B95" w14:textId="77777777" w:rsidR="008D35E0" w:rsidRPr="00A04C7E" w:rsidRDefault="008D35E0" w:rsidP="008D35E0">
      <w:pPr>
        <w:spacing w:line="240" w:lineRule="auto"/>
        <w:ind w:left="216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Machine Learning and the Profession of Applied Behavior Analysis</w:t>
      </w:r>
    </w:p>
    <w:p w14:paraId="2148DC44" w14:textId="77777777" w:rsidR="008D35E0" w:rsidRPr="00A04C7E" w:rsidRDefault="008D35E0" w:rsidP="008D35E0">
      <w:pPr>
        <w:spacing w:line="240" w:lineRule="auto"/>
        <w:ind w:left="1440" w:hanging="1440"/>
        <w:rPr>
          <w:rFonts w:ascii="Times New Roman" w:hAnsi="Times New Roman" w:cs="Times New Roman"/>
          <w:sz w:val="12"/>
          <w:szCs w:val="12"/>
        </w:rPr>
      </w:pPr>
    </w:p>
    <w:p w14:paraId="0336EBD5" w14:textId="77777777" w:rsidR="001C0BBF" w:rsidRPr="00A04C7E" w:rsidRDefault="001C0BBF" w:rsidP="001C0BBF">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2021</w:t>
      </w:r>
      <w:r>
        <w:rPr>
          <w:rFonts w:ascii="Times New Roman" w:hAnsi="Times New Roman" w:cs="Times New Roman"/>
          <w:sz w:val="24"/>
          <w:szCs w:val="24"/>
        </w:rPr>
        <w:tab/>
        <w:t>Centria Provider Continuing Education Events</w:t>
      </w:r>
    </w:p>
    <w:p w14:paraId="6D01F6A9" w14:textId="77777777" w:rsidR="001C0BBF" w:rsidRPr="00A04C7E" w:rsidRDefault="001C0BBF" w:rsidP="001C0BBF">
      <w:pPr>
        <w:spacing w:line="240" w:lineRule="auto"/>
        <w:ind w:left="216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Foundations of Ethical Theories &amp; Decision-Making</w:t>
      </w:r>
    </w:p>
    <w:p w14:paraId="7F6098A5" w14:textId="77777777" w:rsidR="00EC09FD" w:rsidRPr="00A04C7E" w:rsidRDefault="00EC09FD" w:rsidP="00EC09FD">
      <w:pPr>
        <w:spacing w:line="240" w:lineRule="auto"/>
        <w:ind w:left="1440" w:hanging="1440"/>
        <w:rPr>
          <w:rFonts w:ascii="Times New Roman" w:hAnsi="Times New Roman" w:cs="Times New Roman"/>
          <w:sz w:val="12"/>
          <w:szCs w:val="12"/>
        </w:rPr>
      </w:pPr>
    </w:p>
    <w:p w14:paraId="37CCEE40" w14:textId="77777777" w:rsidR="00223CA5" w:rsidRPr="00A04C7E" w:rsidRDefault="00223CA5" w:rsidP="00223CA5">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t>Student Association for Applied Behavior Analysis</w:t>
      </w:r>
    </w:p>
    <w:p w14:paraId="4BDCCDEA" w14:textId="77777777" w:rsidR="00223CA5" w:rsidRPr="00A04C7E" w:rsidRDefault="00223CA5" w:rsidP="00223CA5">
      <w:pPr>
        <w:spacing w:line="240" w:lineRule="auto"/>
        <w:ind w:left="216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Substance Use Treatment and Behavior Analysis</w:t>
      </w:r>
    </w:p>
    <w:p w14:paraId="70D45A7A" w14:textId="77777777" w:rsidR="00223CA5" w:rsidRPr="00A04C7E" w:rsidRDefault="00223CA5" w:rsidP="00223CA5">
      <w:pPr>
        <w:spacing w:line="240" w:lineRule="auto"/>
        <w:ind w:left="1440" w:hanging="1440"/>
        <w:rPr>
          <w:rFonts w:ascii="Times New Roman" w:hAnsi="Times New Roman" w:cs="Times New Roman"/>
          <w:sz w:val="12"/>
          <w:szCs w:val="12"/>
        </w:rPr>
      </w:pPr>
    </w:p>
    <w:p w14:paraId="1D9FFDAC" w14:textId="77777777" w:rsidR="00D116BB" w:rsidRPr="00A04C7E" w:rsidRDefault="00D116BB" w:rsidP="00D116BB">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t>Michigan State University College of Education</w:t>
      </w:r>
    </w:p>
    <w:p w14:paraId="1DD372FF" w14:textId="77777777" w:rsidR="00D116BB" w:rsidRPr="00A04C7E" w:rsidRDefault="00D116BB" w:rsidP="00D116BB">
      <w:pPr>
        <w:spacing w:line="240" w:lineRule="auto"/>
        <w:ind w:left="216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Discounting and Applied Behavior Analysis</w:t>
      </w:r>
    </w:p>
    <w:p w14:paraId="53EF6D5D" w14:textId="77777777" w:rsidR="00D116BB" w:rsidRPr="00A04C7E" w:rsidRDefault="00D116BB" w:rsidP="0079218E">
      <w:pPr>
        <w:spacing w:line="240" w:lineRule="auto"/>
        <w:ind w:left="1440" w:hanging="1440"/>
        <w:rPr>
          <w:rFonts w:ascii="Times New Roman" w:hAnsi="Times New Roman" w:cs="Times New Roman"/>
          <w:sz w:val="12"/>
          <w:szCs w:val="12"/>
        </w:rPr>
      </w:pPr>
    </w:p>
    <w:p w14:paraId="234362A0" w14:textId="77777777" w:rsidR="0079218E" w:rsidRPr="00A04C7E" w:rsidRDefault="0079218E" w:rsidP="0079218E">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t>Technology, Artificial Intelligence, and Applied Behavior Analysis Conference</w:t>
      </w:r>
    </w:p>
    <w:p w14:paraId="6B2B65CB" w14:textId="77777777" w:rsidR="0079218E" w:rsidRPr="00A04C7E" w:rsidRDefault="0079218E" w:rsidP="0079218E">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Artificial Intelligence &amp; ABA</w:t>
      </w:r>
    </w:p>
    <w:p w14:paraId="7AED1C7F" w14:textId="77777777" w:rsidR="00D116BB" w:rsidRPr="00A04C7E" w:rsidRDefault="00D116BB" w:rsidP="00D116BB">
      <w:pPr>
        <w:spacing w:line="240" w:lineRule="auto"/>
        <w:rPr>
          <w:rFonts w:ascii="Times New Roman" w:hAnsi="Times New Roman" w:cs="Times New Roman"/>
          <w:i/>
          <w:sz w:val="12"/>
          <w:szCs w:val="12"/>
        </w:rPr>
      </w:pPr>
    </w:p>
    <w:p w14:paraId="756B28CC" w14:textId="77777777" w:rsidR="00D116BB" w:rsidRPr="00A04C7E" w:rsidRDefault="00D116BB" w:rsidP="00D116BB">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t>GuideWell TechCon</w:t>
      </w:r>
    </w:p>
    <w:p w14:paraId="2B091345" w14:textId="77777777" w:rsidR="00D116BB" w:rsidRPr="00A04C7E" w:rsidRDefault="00D116BB" w:rsidP="00D116BB">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Behavioral Data Science: Scope and Function</w:t>
      </w:r>
    </w:p>
    <w:p w14:paraId="16350CF8" w14:textId="77777777" w:rsidR="0079218E" w:rsidRPr="00A04C7E" w:rsidRDefault="0079218E" w:rsidP="005B7D81">
      <w:pPr>
        <w:spacing w:line="240" w:lineRule="auto"/>
        <w:ind w:left="1440" w:hanging="1440"/>
        <w:rPr>
          <w:rFonts w:ascii="Times New Roman" w:hAnsi="Times New Roman" w:cs="Times New Roman"/>
          <w:sz w:val="12"/>
          <w:szCs w:val="12"/>
        </w:rPr>
      </w:pPr>
    </w:p>
    <w:p w14:paraId="0C3F43D7" w14:textId="77777777" w:rsidR="00AA433B" w:rsidRPr="00A04C7E" w:rsidRDefault="00AA433B" w:rsidP="005B7D81">
      <w:pPr>
        <w:spacing w:line="240" w:lineRule="auto"/>
        <w:ind w:left="1440" w:hanging="1440"/>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t>8</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Annual Ethics in Professional Practice Conference</w:t>
      </w:r>
    </w:p>
    <w:p w14:paraId="721A35FE" w14:textId="77777777" w:rsidR="00AA433B" w:rsidRPr="00A04C7E" w:rsidRDefault="00AA433B" w:rsidP="005B7D81">
      <w:pPr>
        <w:spacing w:line="240" w:lineRule="auto"/>
        <w:ind w:left="216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Moral Philosophy, Ethical Theories, and Applied Ethics</w:t>
      </w:r>
    </w:p>
    <w:p w14:paraId="72963586" w14:textId="77777777" w:rsidR="007C0FF0" w:rsidRPr="00A04C7E" w:rsidRDefault="007C0FF0" w:rsidP="007C0FF0">
      <w:pPr>
        <w:spacing w:before="120" w:line="240" w:lineRule="auto"/>
        <w:ind w:left="1440" w:hanging="1440"/>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t>Georgia State University College of Education and Human Development</w:t>
      </w:r>
    </w:p>
    <w:p w14:paraId="0790573C" w14:textId="77777777" w:rsidR="007C0FF0" w:rsidRDefault="007C0FF0" w:rsidP="007C0FF0">
      <w:pPr>
        <w:spacing w:line="240" w:lineRule="auto"/>
        <w:ind w:left="2160"/>
        <w:rPr>
          <w:rFonts w:ascii="Times New Roman" w:hAnsi="Times New Roman" w:cs="Times New Roman"/>
          <w:bCs/>
          <w:i/>
          <w:iCs/>
          <w:sz w:val="24"/>
          <w:szCs w:val="24"/>
        </w:rPr>
      </w:pPr>
      <w:r>
        <w:rPr>
          <w:rFonts w:ascii="Times New Roman" w:hAnsi="Times New Roman" w:cs="Times New Roman"/>
          <w:sz w:val="24"/>
          <w:szCs w:val="24"/>
        </w:rPr>
        <w:t xml:space="preserve">Title: </w:t>
      </w:r>
      <w:r>
        <w:rPr>
          <w:rFonts w:ascii="Times New Roman" w:hAnsi="Times New Roman" w:cs="Times New Roman"/>
          <w:bCs/>
          <w:i/>
          <w:iCs/>
          <w:sz w:val="24"/>
          <w:szCs w:val="24"/>
        </w:rPr>
        <w:t>Ethics and Applied Behavior Analysis</w:t>
      </w:r>
    </w:p>
    <w:p w14:paraId="476F4E85" w14:textId="77777777" w:rsidR="009A61D7" w:rsidRPr="00A04C7E" w:rsidRDefault="009A61D7" w:rsidP="009A61D7">
      <w:pPr>
        <w:spacing w:before="120" w:line="240" w:lineRule="auto"/>
        <w:ind w:left="1440" w:hanging="1440"/>
        <w:rPr>
          <w:rFonts w:ascii="Times New Roman" w:hAnsi="Times New Roman" w:cs="Times New Roman"/>
          <w:sz w:val="24"/>
          <w:szCs w:val="24"/>
        </w:rPr>
      </w:pPr>
      <w:r>
        <w:rPr>
          <w:rFonts w:ascii="Times New Roman" w:hAnsi="Times New Roman" w:cs="Times New Roman"/>
          <w:sz w:val="24"/>
          <w:szCs w:val="24"/>
        </w:rPr>
        <w:t>2020</w:t>
      </w:r>
      <w:r>
        <w:rPr>
          <w:rFonts w:ascii="Times New Roman" w:hAnsi="Times New Roman" w:cs="Times New Roman"/>
          <w:sz w:val="24"/>
          <w:szCs w:val="24"/>
        </w:rPr>
        <w:tab/>
        <w:t>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Annual Behavior Analyst Leadership Council Annual Conference</w:t>
      </w:r>
    </w:p>
    <w:p w14:paraId="1424273A" w14:textId="77777777" w:rsidR="009A61D7" w:rsidRPr="00A04C7E" w:rsidRDefault="009A61D7" w:rsidP="009A61D7">
      <w:pPr>
        <w:spacing w:line="240" w:lineRule="auto"/>
        <w:ind w:left="2160"/>
        <w:rPr>
          <w:rFonts w:ascii="Times New Roman" w:hAnsi="Times New Roman" w:cs="Times New Roman"/>
          <w:iCs/>
          <w:sz w:val="24"/>
          <w:szCs w:val="24"/>
        </w:rPr>
      </w:pPr>
      <w:r>
        <w:rPr>
          <w:rFonts w:ascii="Times New Roman" w:hAnsi="Times New Roman" w:cs="Times New Roman"/>
          <w:sz w:val="24"/>
          <w:szCs w:val="24"/>
        </w:rPr>
        <w:t xml:space="preserve">Title: </w:t>
      </w:r>
      <w:r>
        <w:rPr>
          <w:rFonts w:ascii="Times New Roman" w:hAnsi="Times New Roman" w:cs="Times New Roman"/>
          <w:bCs/>
          <w:i/>
          <w:iCs/>
          <w:sz w:val="24"/>
          <w:szCs w:val="24"/>
        </w:rPr>
        <w:t>Big data and ABA: Possibilities and Ethical Use</w:t>
      </w:r>
    </w:p>
    <w:p w14:paraId="4A01868E" w14:textId="77777777" w:rsidR="00AF1355" w:rsidRPr="00A04C7E" w:rsidRDefault="00AF1355" w:rsidP="00AF1355">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Michigan State University College of Education</w:t>
      </w:r>
    </w:p>
    <w:p w14:paraId="3793CF0D" w14:textId="77777777" w:rsidR="001272A9" w:rsidRPr="00350FBF" w:rsidRDefault="00AF1355" w:rsidP="00350FBF">
      <w:pPr>
        <w:spacing w:line="240" w:lineRule="auto"/>
        <w:ind w:left="2160"/>
        <w:rPr>
          <w:rFonts w:ascii="Times New Roman" w:hAnsi="Times New Roman" w:cs="Times New Roman"/>
          <w:iCs/>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Discounting: How, What, and Why?</w:t>
      </w:r>
    </w:p>
    <w:p w14:paraId="3C7AFAEB" w14:textId="77777777" w:rsidR="003F3C71" w:rsidRPr="00A04C7E" w:rsidRDefault="003F3C71" w:rsidP="003F3C71">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Kadiant; Continuing Education Expert Speaker Series</w:t>
      </w:r>
    </w:p>
    <w:p w14:paraId="54F8D100" w14:textId="77777777" w:rsidR="007C35BA" w:rsidRPr="0082578C" w:rsidRDefault="003F3C71" w:rsidP="0082578C">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Understanding</w:t>
      </w:r>
      <w:r>
        <w:rPr>
          <w:rFonts w:ascii="Times New Roman" w:hAnsi="Times New Roman" w:cs="Times New Roman"/>
          <w:sz w:val="24"/>
          <w:szCs w:val="24"/>
        </w:rPr>
        <w:t xml:space="preserve"> </w:t>
      </w:r>
      <w:r>
        <w:rPr>
          <w:rFonts w:ascii="Times New Roman" w:hAnsi="Times New Roman" w:cs="Times New Roman"/>
          <w:i/>
          <w:sz w:val="24"/>
          <w:szCs w:val="24"/>
        </w:rPr>
        <w:t>Contingencies in</w:t>
      </w:r>
      <w:r>
        <w:rPr>
          <w:rFonts w:ascii="Times New Roman" w:hAnsi="Times New Roman" w:cs="Times New Roman"/>
          <w:sz w:val="24"/>
          <w:szCs w:val="24"/>
        </w:rPr>
        <w:t xml:space="preserve"> </w:t>
      </w:r>
      <w:r>
        <w:rPr>
          <w:rFonts w:ascii="Times New Roman" w:hAnsi="Times New Roman" w:cs="Times New Roman"/>
          <w:i/>
          <w:sz w:val="24"/>
          <w:szCs w:val="24"/>
        </w:rPr>
        <w:t>Interdisciplinary Collaboration</w:t>
      </w:r>
    </w:p>
    <w:p w14:paraId="4F2BD4EA" w14:textId="77777777" w:rsidR="006B0595" w:rsidRDefault="006B0595" w:rsidP="00A65BB8">
      <w:pPr>
        <w:spacing w:before="120" w:line="240" w:lineRule="auto"/>
        <w:rPr>
          <w:rFonts w:ascii="Times New Roman" w:hAnsi="Times New Roman" w:cs="Times New Roman"/>
          <w:sz w:val="24"/>
          <w:szCs w:val="24"/>
        </w:rPr>
      </w:pPr>
    </w:p>
    <w:p w14:paraId="6876DFB7" w14:textId="372CDD20" w:rsidR="00A65BB8" w:rsidRPr="00A04C7E" w:rsidRDefault="00A65BB8" w:rsidP="00A65BB8">
      <w:pPr>
        <w:spacing w:before="120" w:line="240" w:lineRule="auto"/>
        <w:rPr>
          <w:rFonts w:ascii="Times New Roman" w:hAnsi="Times New Roman" w:cs="Times New Roman"/>
          <w:sz w:val="24"/>
          <w:szCs w:val="24"/>
        </w:rPr>
      </w:pPr>
      <w:r>
        <w:rPr>
          <w:rFonts w:ascii="Times New Roman" w:hAnsi="Times New Roman" w:cs="Times New Roman"/>
          <w:sz w:val="24"/>
          <w:szCs w:val="24"/>
        </w:rPr>
        <w:lastRenderedPageBreak/>
        <w:t>2019</w:t>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Kadiant</w:t>
      </w:r>
      <w:proofErr w:type="spellEnd"/>
      <w:r>
        <w:rPr>
          <w:rFonts w:ascii="Times New Roman" w:hAnsi="Times New Roman" w:cs="Times New Roman"/>
          <w:sz w:val="24"/>
          <w:szCs w:val="24"/>
        </w:rPr>
        <w:t>; Continuing Education Expert Speaker Series</w:t>
      </w:r>
    </w:p>
    <w:p w14:paraId="33714CD8" w14:textId="77777777" w:rsidR="00A65BB8" w:rsidRPr="00A04C7E" w:rsidRDefault="00A65BB8" w:rsidP="00A65BB8">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Ethical Decision-Making in Daily Practice</w:t>
      </w:r>
    </w:p>
    <w:p w14:paraId="1C9DBA63" w14:textId="77777777" w:rsidR="00FD1275" w:rsidRPr="00A04C7E" w:rsidRDefault="00FD1275" w:rsidP="00FD1275">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Nevada Association for Behavior Analysis (NABA)</w:t>
      </w:r>
    </w:p>
    <w:p w14:paraId="6A04191E" w14:textId="77777777" w:rsidR="00255D24" w:rsidRPr="00A04C7E" w:rsidRDefault="00FD1275" w:rsidP="00FD1275">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 xml:space="preserve">Behavior Analysts as the Ultimate Team Player: </w:t>
      </w:r>
    </w:p>
    <w:p w14:paraId="3A4473BB" w14:textId="77777777" w:rsidR="00FD1275" w:rsidRPr="00A04C7E" w:rsidRDefault="00255D24" w:rsidP="00FD1275">
      <w:pPr>
        <w:spacing w:line="240" w:lineRule="auto"/>
        <w:ind w:left="2160"/>
        <w:rPr>
          <w:rFonts w:ascii="Times New Roman" w:hAnsi="Times New Roman" w:cs="Times New Roman"/>
          <w:i/>
          <w:sz w:val="24"/>
          <w:szCs w:val="24"/>
        </w:rPr>
      </w:pPr>
      <w:r>
        <w:rPr>
          <w:rFonts w:ascii="Times New Roman" w:hAnsi="Times New Roman" w:cs="Times New Roman"/>
          <w:i/>
          <w:sz w:val="24"/>
          <w:szCs w:val="24"/>
        </w:rPr>
        <w:t>Understanding Contingencies in Interdisciplinary Collaboration</w:t>
      </w:r>
    </w:p>
    <w:p w14:paraId="6F18B2FC" w14:textId="77777777" w:rsidR="004706D6" w:rsidRPr="00A04C7E" w:rsidRDefault="004706D6" w:rsidP="004706D6">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 xml:space="preserve">Kadiant; BACB Type II CEU Event </w:t>
      </w:r>
    </w:p>
    <w:p w14:paraId="21975686" w14:textId="77777777" w:rsidR="004706D6" w:rsidRPr="00A04C7E" w:rsidRDefault="004706D6" w:rsidP="004706D6">
      <w:pPr>
        <w:spacing w:line="240" w:lineRule="auto"/>
        <w:ind w:left="216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A Guide to Establishing Ethics Committees</w:t>
      </w:r>
    </w:p>
    <w:p w14:paraId="45DF1896" w14:textId="77777777" w:rsidR="00E54AB8" w:rsidRPr="00A04C7E" w:rsidRDefault="00E54AB8" w:rsidP="00E54AB8">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 xml:space="preserve">Kadiant; BACB Type II CEU Event </w:t>
      </w:r>
    </w:p>
    <w:p w14:paraId="1ABF1E64" w14:textId="77777777" w:rsidR="00E54AB8" w:rsidRPr="00A04C7E" w:rsidRDefault="00E54AB8" w:rsidP="00E54AB8">
      <w:pPr>
        <w:spacing w:line="240" w:lineRule="auto"/>
        <w:ind w:left="216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Scope of Competence in Applied Behavior Analysis</w:t>
      </w:r>
    </w:p>
    <w:p w14:paraId="30FDAB62" w14:textId="77777777" w:rsidR="00F768BA" w:rsidRPr="00A04C7E" w:rsidRDefault="00F768BA" w:rsidP="00F768BA">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University of Oklahoma; Summer Speaker Series</w:t>
      </w:r>
    </w:p>
    <w:p w14:paraId="0EA4AC44" w14:textId="77777777" w:rsidR="00F768BA" w:rsidRPr="00A04C7E" w:rsidRDefault="00F768BA" w:rsidP="00F768BA">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 xml:space="preserve">Applied Behavior Analysis in Substance Abuse &amp; Health Behavior </w:t>
      </w:r>
    </w:p>
    <w:p w14:paraId="5E716220" w14:textId="77777777" w:rsidR="004C7B5D" w:rsidRPr="00A04C7E" w:rsidRDefault="004C7B5D" w:rsidP="004C7B5D">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Association for Behavior Analysis International Annual Convention</w:t>
      </w:r>
    </w:p>
    <w:p w14:paraId="3ECE5305" w14:textId="77777777" w:rsidR="004C7B5D" w:rsidRPr="00A04C7E" w:rsidRDefault="004C7B5D" w:rsidP="004C7B5D">
      <w:pPr>
        <w:spacing w:line="240" w:lineRule="auto"/>
        <w:ind w:left="2160"/>
        <w:rPr>
          <w:rFonts w:ascii="Times New Roman" w:hAnsi="Times New Roman" w:cs="Times New Roman"/>
          <w:i/>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Navigating Dual Relationships in Graduate School &amp; Ethical Considerations.</w:t>
      </w:r>
    </w:p>
    <w:p w14:paraId="0C53C827" w14:textId="77777777" w:rsidR="008A2AE0" w:rsidRPr="00A04C7E" w:rsidRDefault="008A2AE0" w:rsidP="008A2AE0">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Melmark Pennsylvania; BACB Type II CEU Event</w:t>
      </w:r>
    </w:p>
    <w:p w14:paraId="053231C6" w14:textId="77777777" w:rsidR="008A2AE0" w:rsidRPr="00A04C7E" w:rsidRDefault="008A2AE0" w:rsidP="008A2AE0">
      <w:pPr>
        <w:spacing w:after="120" w:line="240" w:lineRule="auto"/>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Title: </w:t>
      </w:r>
      <w:r>
        <w:rPr>
          <w:rFonts w:ascii="Times New Roman" w:hAnsi="Times New Roman" w:cs="Times New Roman"/>
          <w:i/>
          <w:sz w:val="24"/>
          <w:szCs w:val="24"/>
        </w:rPr>
        <w:t>Exploring Ethical Decision-Making</w:t>
      </w:r>
    </w:p>
    <w:p w14:paraId="71AC35D8" w14:textId="77777777" w:rsidR="008A2AE0" w:rsidRPr="00A04C7E" w:rsidRDefault="008A2AE0" w:rsidP="008A2AE0">
      <w:pPr>
        <w:spacing w:before="120" w:line="240" w:lineRule="auto"/>
        <w:rPr>
          <w:rFonts w:ascii="Times New Roman" w:hAnsi="Times New Roman" w:cs="Times New Roman"/>
          <w:sz w:val="24"/>
          <w:szCs w:val="24"/>
        </w:rPr>
      </w:pPr>
      <w:r>
        <w:rPr>
          <w:rFonts w:ascii="Times New Roman" w:hAnsi="Times New Roman" w:cs="Times New Roman"/>
          <w:sz w:val="24"/>
          <w:szCs w:val="24"/>
        </w:rPr>
        <w:t>2019</w:t>
      </w:r>
      <w:r>
        <w:rPr>
          <w:rFonts w:ascii="Times New Roman" w:hAnsi="Times New Roman" w:cs="Times New Roman"/>
          <w:sz w:val="24"/>
          <w:szCs w:val="24"/>
        </w:rPr>
        <w:tab/>
      </w:r>
      <w:r>
        <w:rPr>
          <w:rFonts w:ascii="Times New Roman" w:hAnsi="Times New Roman" w:cs="Times New Roman"/>
          <w:sz w:val="24"/>
          <w:szCs w:val="24"/>
        </w:rPr>
        <w:tab/>
        <w:t>SPG Behavior Intervention Services; BACB Type II CEU Event</w:t>
      </w:r>
    </w:p>
    <w:p w14:paraId="769A9328" w14:textId="77777777" w:rsidR="008A2AE0" w:rsidRPr="00A04C7E" w:rsidRDefault="008A2AE0" w:rsidP="008A2AE0">
      <w:pPr>
        <w:spacing w:after="120" w:line="240" w:lineRule="auto"/>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Title: </w:t>
      </w:r>
      <w:r>
        <w:rPr>
          <w:rFonts w:ascii="Times New Roman" w:hAnsi="Times New Roman" w:cs="Times New Roman"/>
          <w:i/>
          <w:sz w:val="24"/>
          <w:szCs w:val="24"/>
        </w:rPr>
        <w:t xml:space="preserve">Ethics &amp; Interdisciplinary Collaboration in ABA </w:t>
      </w:r>
    </w:p>
    <w:p w14:paraId="230C50C1" w14:textId="77777777" w:rsidR="009E6838" w:rsidRPr="00A04C7E" w:rsidRDefault="009E6838" w:rsidP="009E6838">
      <w:pPr>
        <w:spacing w:line="240" w:lineRule="auto"/>
        <w:rPr>
          <w:rFonts w:ascii="Times New Roman" w:hAnsi="Times New Roman" w:cs="Times New Roman"/>
          <w:sz w:val="24"/>
          <w:szCs w:val="24"/>
        </w:rPr>
      </w:pPr>
      <w:r>
        <w:rPr>
          <w:rFonts w:ascii="Times New Roman" w:hAnsi="Times New Roman" w:cs="Times New Roman"/>
          <w:sz w:val="24"/>
          <w:szCs w:val="24"/>
        </w:rPr>
        <w:t>2018</w:t>
      </w:r>
      <w:r>
        <w:rPr>
          <w:rFonts w:ascii="Times New Roman" w:hAnsi="Times New Roman" w:cs="Times New Roman"/>
          <w:sz w:val="24"/>
          <w:szCs w:val="24"/>
        </w:rPr>
        <w:tab/>
      </w:r>
      <w:r>
        <w:rPr>
          <w:rFonts w:ascii="Times New Roman" w:hAnsi="Times New Roman" w:cs="Times New Roman"/>
          <w:sz w:val="24"/>
          <w:szCs w:val="24"/>
        </w:rPr>
        <w:tab/>
        <w:t>Van Loan School at Endicott College</w:t>
      </w:r>
    </w:p>
    <w:p w14:paraId="2A82D342" w14:textId="77777777" w:rsidR="009E6838" w:rsidRPr="00A04C7E" w:rsidRDefault="009E6838" w:rsidP="009E6838">
      <w:pPr>
        <w:spacing w:after="120" w:line="240" w:lineRule="auto"/>
        <w:ind w:left="2794" w:hanging="634"/>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A Primer on Behavioral Pharmacology</w:t>
      </w:r>
    </w:p>
    <w:p w14:paraId="77EF47F7" w14:textId="77777777" w:rsidR="009E6838" w:rsidRPr="00A04C7E" w:rsidRDefault="009E6838" w:rsidP="009E6838">
      <w:pPr>
        <w:spacing w:line="240" w:lineRule="auto"/>
        <w:rPr>
          <w:rFonts w:ascii="Times New Roman" w:hAnsi="Times New Roman" w:cs="Times New Roman"/>
          <w:sz w:val="24"/>
          <w:szCs w:val="24"/>
        </w:rPr>
      </w:pPr>
      <w:r>
        <w:rPr>
          <w:rFonts w:ascii="Times New Roman" w:hAnsi="Times New Roman" w:cs="Times New Roman"/>
          <w:sz w:val="24"/>
          <w:szCs w:val="24"/>
        </w:rPr>
        <w:t>2018</w:t>
      </w:r>
      <w:r>
        <w:rPr>
          <w:rFonts w:ascii="Times New Roman" w:hAnsi="Times New Roman" w:cs="Times New Roman"/>
          <w:sz w:val="24"/>
          <w:szCs w:val="24"/>
        </w:rPr>
        <w:tab/>
      </w:r>
      <w:r>
        <w:rPr>
          <w:rFonts w:ascii="Times New Roman" w:hAnsi="Times New Roman" w:cs="Times New Roman"/>
          <w:sz w:val="24"/>
          <w:szCs w:val="24"/>
        </w:rPr>
        <w:tab/>
        <w:t>Van Loan School at Endicott College</w:t>
      </w:r>
    </w:p>
    <w:p w14:paraId="31A8C964" w14:textId="77777777" w:rsidR="009E6838" w:rsidRPr="00A04C7E" w:rsidRDefault="009E6838" w:rsidP="009E6838">
      <w:pPr>
        <w:spacing w:after="120" w:line="240" w:lineRule="auto"/>
        <w:ind w:left="2794" w:hanging="634"/>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Quantitative Analyses and Applied Behavior Analysis</w:t>
      </w:r>
    </w:p>
    <w:p w14:paraId="3342C224" w14:textId="77777777" w:rsidR="008A2AE0" w:rsidRPr="00A04C7E" w:rsidRDefault="008A2AE0" w:rsidP="008A2AE0">
      <w:pPr>
        <w:spacing w:line="240" w:lineRule="auto"/>
        <w:rPr>
          <w:rFonts w:ascii="Times New Roman" w:hAnsi="Times New Roman" w:cs="Times New Roman"/>
          <w:sz w:val="24"/>
          <w:szCs w:val="24"/>
        </w:rPr>
      </w:pPr>
      <w:r>
        <w:rPr>
          <w:rFonts w:ascii="Times New Roman" w:hAnsi="Times New Roman" w:cs="Times New Roman"/>
          <w:sz w:val="24"/>
          <w:szCs w:val="24"/>
        </w:rPr>
        <w:t>2018</w:t>
      </w:r>
      <w:r>
        <w:rPr>
          <w:rFonts w:ascii="Times New Roman" w:hAnsi="Times New Roman" w:cs="Times New Roman"/>
          <w:sz w:val="24"/>
          <w:szCs w:val="24"/>
        </w:rPr>
        <w:tab/>
      </w:r>
      <w:r>
        <w:rPr>
          <w:rFonts w:ascii="Times New Roman" w:hAnsi="Times New Roman" w:cs="Times New Roman"/>
          <w:sz w:val="24"/>
          <w:szCs w:val="24"/>
        </w:rPr>
        <w:tab/>
        <w:t>Michigan State University College of Education</w:t>
      </w:r>
    </w:p>
    <w:p w14:paraId="231EBD7D" w14:textId="77777777" w:rsidR="00803F56" w:rsidRDefault="008A2AE0" w:rsidP="0082578C">
      <w:pPr>
        <w:spacing w:line="240" w:lineRule="auto"/>
        <w:ind w:left="2790" w:hanging="63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Discounting: What it is and why we care.</w:t>
      </w:r>
    </w:p>
    <w:p w14:paraId="6D583927" w14:textId="77777777" w:rsidR="008A2AE0" w:rsidRPr="00A04C7E" w:rsidRDefault="008A2AE0" w:rsidP="00E90A5E">
      <w:pPr>
        <w:spacing w:before="120" w:line="240" w:lineRule="auto"/>
        <w:ind w:left="1440" w:hanging="1440"/>
        <w:rPr>
          <w:rFonts w:ascii="Times New Roman" w:hAnsi="Times New Roman" w:cs="Times New Roman"/>
          <w:sz w:val="24"/>
          <w:szCs w:val="24"/>
        </w:rPr>
      </w:pPr>
      <w:r>
        <w:rPr>
          <w:rFonts w:ascii="Times New Roman" w:hAnsi="Times New Roman" w:cs="Times New Roman"/>
          <w:sz w:val="24"/>
          <w:szCs w:val="24"/>
        </w:rPr>
        <w:t>2018</w:t>
      </w:r>
      <w:r>
        <w:rPr>
          <w:rFonts w:ascii="Times New Roman" w:hAnsi="Times New Roman" w:cs="Times New Roman"/>
          <w:sz w:val="24"/>
          <w:szCs w:val="24"/>
        </w:rPr>
        <w:tab/>
        <w:t>National Institute on Drug Abuse; Clinical Pharmacology &amp; Therapeutics Research Branch</w:t>
      </w:r>
    </w:p>
    <w:p w14:paraId="6C9577B7" w14:textId="77777777" w:rsidR="008A2AE0" w:rsidRPr="00A04C7E" w:rsidRDefault="008A2AE0" w:rsidP="008A2AE0">
      <w:pPr>
        <w:spacing w:after="120" w:line="240" w:lineRule="auto"/>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Title: </w:t>
      </w:r>
      <w:r>
        <w:rPr>
          <w:rFonts w:ascii="Times New Roman" w:hAnsi="Times New Roman" w:cs="Times New Roman"/>
          <w:i/>
          <w:sz w:val="24"/>
          <w:szCs w:val="24"/>
        </w:rPr>
        <w:t>Discounting Multiple Delayed and Probabilistic Outcomes</w:t>
      </w:r>
    </w:p>
    <w:p w14:paraId="3D1E8C8F" w14:textId="77777777" w:rsidR="008A2AE0" w:rsidRPr="00A04C7E" w:rsidRDefault="008A2AE0" w:rsidP="008A2AE0">
      <w:pPr>
        <w:spacing w:line="240" w:lineRule="auto"/>
        <w:rPr>
          <w:rFonts w:ascii="Times New Roman" w:hAnsi="Times New Roman" w:cs="Times New Roman"/>
          <w:sz w:val="24"/>
          <w:szCs w:val="24"/>
        </w:rPr>
      </w:pPr>
      <w:r>
        <w:rPr>
          <w:rFonts w:ascii="Times New Roman" w:hAnsi="Times New Roman" w:cs="Times New Roman"/>
          <w:sz w:val="24"/>
          <w:szCs w:val="24"/>
        </w:rPr>
        <w:t>2018</w:t>
      </w:r>
      <w:r>
        <w:rPr>
          <w:rFonts w:ascii="Times New Roman" w:hAnsi="Times New Roman" w:cs="Times New Roman"/>
          <w:sz w:val="24"/>
          <w:szCs w:val="24"/>
        </w:rPr>
        <w:tab/>
      </w:r>
      <w:r>
        <w:rPr>
          <w:rFonts w:ascii="Times New Roman" w:hAnsi="Times New Roman" w:cs="Times New Roman"/>
          <w:sz w:val="24"/>
          <w:szCs w:val="24"/>
        </w:rPr>
        <w:tab/>
        <w:t>Annual Michigan Autism Conference; BCAB Type II CEU Event</w:t>
      </w:r>
    </w:p>
    <w:p w14:paraId="58032523" w14:textId="77777777" w:rsidR="008A2AE0" w:rsidRPr="00A04C7E" w:rsidRDefault="008A2AE0" w:rsidP="008A2AE0">
      <w:pPr>
        <w:spacing w:after="120" w:line="240" w:lineRule="auto"/>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Title: </w:t>
      </w:r>
      <w:r>
        <w:rPr>
          <w:rFonts w:ascii="Times New Roman" w:hAnsi="Times New Roman" w:cs="Times New Roman"/>
          <w:i/>
          <w:sz w:val="24"/>
          <w:szCs w:val="24"/>
        </w:rPr>
        <w:t>Practical Ethics for Effective Treatment of ASD</w:t>
      </w:r>
    </w:p>
    <w:p w14:paraId="0BB48BBB" w14:textId="77777777" w:rsidR="008A2AE0" w:rsidRPr="00A04C7E" w:rsidRDefault="008A2AE0" w:rsidP="008A2AE0">
      <w:pPr>
        <w:spacing w:after="120" w:line="240" w:lineRule="auto"/>
        <w:rPr>
          <w:rFonts w:ascii="Times New Roman" w:hAnsi="Times New Roman" w:cs="Times New Roman"/>
          <w:sz w:val="24"/>
          <w:szCs w:val="24"/>
        </w:rPr>
      </w:pPr>
      <w:r>
        <w:rPr>
          <w:rFonts w:ascii="Times New Roman" w:hAnsi="Times New Roman" w:cs="Times New Roman"/>
          <w:sz w:val="24"/>
          <w:szCs w:val="24"/>
        </w:rPr>
        <w:t>2018</w:t>
      </w:r>
      <w:r>
        <w:rPr>
          <w:rFonts w:ascii="Times New Roman" w:hAnsi="Times New Roman" w:cs="Times New Roman"/>
          <w:sz w:val="24"/>
          <w:szCs w:val="24"/>
        </w:rPr>
        <w:tab/>
      </w:r>
      <w:r>
        <w:rPr>
          <w:rFonts w:ascii="Times New Roman" w:hAnsi="Times New Roman" w:cs="Times New Roman"/>
          <w:sz w:val="24"/>
          <w:szCs w:val="24"/>
        </w:rPr>
        <w:tab/>
        <w:t>Annual Michigan Autism Conference; BACB Type II CEU Event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Title: </w:t>
      </w:r>
      <w:r>
        <w:rPr>
          <w:rFonts w:ascii="Times New Roman" w:hAnsi="Times New Roman" w:cs="Times New Roman"/>
          <w:i/>
          <w:sz w:val="24"/>
          <w:szCs w:val="24"/>
        </w:rPr>
        <w:t>Clinical Decision Making in ABA</w:t>
      </w:r>
      <w:r>
        <w:rPr>
          <w:rFonts w:ascii="Times New Roman" w:hAnsi="Times New Roman" w:cs="Times New Roman"/>
          <w:sz w:val="24"/>
          <w:szCs w:val="24"/>
        </w:rPr>
        <w:t xml:space="preserve"> </w:t>
      </w:r>
    </w:p>
    <w:p w14:paraId="28613A82" w14:textId="77777777" w:rsidR="008A2AE0" w:rsidRPr="00A04C7E" w:rsidRDefault="008A2AE0" w:rsidP="008A2AE0">
      <w:pPr>
        <w:spacing w:before="120" w:line="240" w:lineRule="auto"/>
        <w:rPr>
          <w:rFonts w:ascii="Times New Roman" w:hAnsi="Times New Roman" w:cs="Times New Roman"/>
          <w:sz w:val="24"/>
          <w:szCs w:val="24"/>
        </w:rPr>
      </w:pPr>
      <w:r>
        <w:rPr>
          <w:rFonts w:ascii="Times New Roman" w:hAnsi="Times New Roman" w:cs="Times New Roman"/>
          <w:sz w:val="24"/>
          <w:szCs w:val="24"/>
        </w:rPr>
        <w:t>2018</w:t>
      </w:r>
      <w:r>
        <w:rPr>
          <w:rFonts w:ascii="Times New Roman" w:hAnsi="Times New Roman" w:cs="Times New Roman"/>
          <w:sz w:val="24"/>
          <w:szCs w:val="24"/>
        </w:rPr>
        <w:tab/>
      </w:r>
      <w:r>
        <w:rPr>
          <w:rFonts w:ascii="Times New Roman" w:hAnsi="Times New Roman" w:cs="Times New Roman"/>
          <w:sz w:val="24"/>
          <w:szCs w:val="24"/>
        </w:rPr>
        <w:tab/>
        <w:t>Florida Governor’s Hurricane Conference</w:t>
      </w:r>
    </w:p>
    <w:p w14:paraId="350E6232" w14:textId="77777777" w:rsidR="008A2AE0" w:rsidRPr="00A04C7E" w:rsidRDefault="008A2AE0" w:rsidP="008A2AE0">
      <w:pPr>
        <w:spacing w:after="120" w:line="24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Title: </w:t>
      </w:r>
      <w:r>
        <w:rPr>
          <w:rFonts w:ascii="Times New Roman" w:hAnsi="Times New Roman" w:cs="Times New Roman"/>
          <w:i/>
          <w:sz w:val="24"/>
          <w:szCs w:val="24"/>
        </w:rPr>
        <w:t>Severe Weather &amp; Decision Making</w:t>
      </w:r>
    </w:p>
    <w:p w14:paraId="03D9F142" w14:textId="77777777" w:rsidR="00B93CB9" w:rsidRPr="00A04C7E" w:rsidRDefault="00B93CB9" w:rsidP="00002EA2">
      <w:pPr>
        <w:spacing w:before="120" w:line="240" w:lineRule="auto"/>
        <w:rPr>
          <w:rFonts w:ascii="Times New Roman" w:hAnsi="Times New Roman" w:cs="Times New Roman"/>
          <w:sz w:val="24"/>
          <w:szCs w:val="24"/>
        </w:rPr>
      </w:pPr>
      <w:r>
        <w:rPr>
          <w:rFonts w:ascii="Times New Roman" w:hAnsi="Times New Roman" w:cs="Times New Roman"/>
          <w:sz w:val="24"/>
          <w:szCs w:val="24"/>
        </w:rPr>
        <w:t>2017</w:t>
      </w:r>
      <w:r>
        <w:rPr>
          <w:rFonts w:ascii="Times New Roman" w:hAnsi="Times New Roman" w:cs="Times New Roman"/>
          <w:sz w:val="24"/>
          <w:szCs w:val="24"/>
        </w:rPr>
        <w:tab/>
      </w:r>
      <w:r>
        <w:rPr>
          <w:rFonts w:ascii="Times New Roman" w:hAnsi="Times New Roman" w:cs="Times New Roman"/>
          <w:sz w:val="24"/>
          <w:szCs w:val="24"/>
        </w:rPr>
        <w:tab/>
        <w:t>Michigan State University College of Education</w:t>
      </w:r>
    </w:p>
    <w:p w14:paraId="5B092354" w14:textId="77777777" w:rsidR="00002EA2" w:rsidRPr="00A04C7E" w:rsidRDefault="00002EA2" w:rsidP="00002EA2">
      <w:pPr>
        <w:spacing w:after="120" w:line="240" w:lineRule="auto"/>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Title: </w:t>
      </w:r>
      <w:r>
        <w:rPr>
          <w:rFonts w:ascii="Times New Roman" w:hAnsi="Times New Roman" w:cs="Times New Roman"/>
          <w:i/>
          <w:sz w:val="24"/>
          <w:szCs w:val="24"/>
        </w:rPr>
        <w:t>Application of Matching Law to Naturally Occurring Behavior</w:t>
      </w:r>
    </w:p>
    <w:p w14:paraId="089D29C2" w14:textId="77777777" w:rsidR="00BC2551" w:rsidRPr="00A04C7E" w:rsidRDefault="00BC2551" w:rsidP="001224AC">
      <w:pPr>
        <w:spacing w:line="240" w:lineRule="auto"/>
        <w:rPr>
          <w:rFonts w:ascii="Times New Roman" w:hAnsi="Times New Roman" w:cs="Times New Roman"/>
          <w:b/>
          <w:sz w:val="6"/>
          <w:szCs w:val="6"/>
        </w:rPr>
      </w:pPr>
    </w:p>
    <w:p w14:paraId="10579B98" w14:textId="77777777" w:rsidR="003023AE" w:rsidRDefault="003023AE" w:rsidP="001224AC">
      <w:pPr>
        <w:spacing w:line="240" w:lineRule="auto"/>
        <w:rPr>
          <w:rFonts w:ascii="Times New Roman" w:hAnsi="Times New Roman" w:cs="Times New Roman"/>
          <w:b/>
          <w:sz w:val="24"/>
          <w:szCs w:val="24"/>
        </w:rPr>
      </w:pPr>
    </w:p>
    <w:p w14:paraId="0BF8DED4" w14:textId="77777777" w:rsidR="001E1A52" w:rsidRDefault="001E1A52" w:rsidP="001224AC">
      <w:pPr>
        <w:spacing w:line="240" w:lineRule="auto"/>
        <w:rPr>
          <w:rFonts w:ascii="Times New Roman" w:hAnsi="Times New Roman" w:cs="Times New Roman"/>
          <w:b/>
          <w:sz w:val="24"/>
          <w:szCs w:val="24"/>
        </w:rPr>
      </w:pPr>
    </w:p>
    <w:p w14:paraId="485E9697" w14:textId="77777777" w:rsidR="006B0595" w:rsidRDefault="006B0595" w:rsidP="001224AC">
      <w:pPr>
        <w:spacing w:line="240" w:lineRule="auto"/>
        <w:rPr>
          <w:rFonts w:ascii="Times New Roman" w:hAnsi="Times New Roman" w:cs="Times New Roman"/>
          <w:b/>
          <w:sz w:val="24"/>
          <w:szCs w:val="24"/>
        </w:rPr>
      </w:pPr>
    </w:p>
    <w:p w14:paraId="4E44FE06" w14:textId="77777777" w:rsidR="006B0595" w:rsidRDefault="006B0595" w:rsidP="001224AC">
      <w:pPr>
        <w:spacing w:line="240" w:lineRule="auto"/>
        <w:rPr>
          <w:rFonts w:ascii="Times New Roman" w:hAnsi="Times New Roman" w:cs="Times New Roman"/>
          <w:b/>
          <w:sz w:val="24"/>
          <w:szCs w:val="24"/>
        </w:rPr>
      </w:pPr>
    </w:p>
    <w:p w14:paraId="5871F8CC" w14:textId="6FC406C7" w:rsidR="0023033F" w:rsidRPr="00A04C7E" w:rsidRDefault="00A02742" w:rsidP="001224AC">
      <w:pPr>
        <w:spacing w:line="240" w:lineRule="auto"/>
        <w:rPr>
          <w:rFonts w:ascii="Times New Roman" w:hAnsi="Times New Roman" w:cs="Times New Roman"/>
          <w:b/>
          <w:sz w:val="20"/>
          <w:szCs w:val="20"/>
        </w:rPr>
      </w:pPr>
      <w:r>
        <w:rPr>
          <w:rFonts w:ascii="Times New Roman" w:hAnsi="Times New Roman" w:cs="Times New Roman"/>
          <w:b/>
          <w:sz w:val="24"/>
          <w:szCs w:val="24"/>
        </w:rPr>
        <w:lastRenderedPageBreak/>
        <w:t xml:space="preserve">INTERNATIONAL &amp; NATIONAL PRESENTATIONS </w:t>
      </w:r>
      <w:r>
        <w:rPr>
          <w:rFonts w:ascii="Times New Roman" w:hAnsi="Times New Roman" w:cs="Times New Roman"/>
          <w:b/>
          <w:sz w:val="20"/>
          <w:szCs w:val="20"/>
        </w:rPr>
        <w:t>(^</w:t>
      </w:r>
      <w:r>
        <w:rPr>
          <w:rFonts w:ascii="Times New Roman" w:hAnsi="Times New Roman" w:cs="Times New Roman"/>
          <w:b/>
          <w:i/>
          <w:sz w:val="20"/>
          <w:szCs w:val="20"/>
        </w:rPr>
        <w:t>invited talk</w:t>
      </w:r>
      <w:r>
        <w:rPr>
          <w:rFonts w:ascii="Times New Roman" w:hAnsi="Times New Roman" w:cs="Times New Roman"/>
          <w:b/>
          <w:sz w:val="20"/>
          <w:szCs w:val="20"/>
        </w:rPr>
        <w:t xml:space="preserve">, </w:t>
      </w:r>
      <w:r>
        <w:rPr>
          <w:rFonts w:ascii="Times New Roman" w:hAnsi="Times New Roman" w:cs="Times New Roman"/>
          <w:b/>
          <w:i/>
          <w:sz w:val="20"/>
          <w:szCs w:val="20"/>
        </w:rPr>
        <w:t>*poster, ‘student/mentee</w:t>
      </w:r>
      <w:r>
        <w:rPr>
          <w:rFonts w:ascii="Times New Roman" w:hAnsi="Times New Roman" w:cs="Times New Roman"/>
          <w:b/>
          <w:sz w:val="20"/>
          <w:szCs w:val="20"/>
        </w:rPr>
        <w:t>)</w:t>
      </w:r>
    </w:p>
    <w:p w14:paraId="27629542" w14:textId="77777777" w:rsidR="00DB0DC6" w:rsidRPr="00A04C7E" w:rsidRDefault="00DB0DC6" w:rsidP="001224AC">
      <w:pPr>
        <w:spacing w:line="240" w:lineRule="auto"/>
        <w:rPr>
          <w:rFonts w:ascii="Times New Roman" w:hAnsi="Times New Roman" w:cs="Times New Roman"/>
          <w:b/>
          <w:sz w:val="12"/>
          <w:szCs w:val="12"/>
        </w:rPr>
      </w:pPr>
    </w:p>
    <w:tbl>
      <w:tblPr>
        <w:tblStyle w:val="TableGrid"/>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8910"/>
      </w:tblGrid>
      <w:tr w:rsidR="00F24637" w:rsidRPr="00A04C7E" w14:paraId="31550630" w14:textId="77777777" w:rsidTr="008210FB">
        <w:tc>
          <w:tcPr>
            <w:tcW w:w="630" w:type="dxa"/>
          </w:tcPr>
          <w:p w14:paraId="0C04D514" w14:textId="77777777" w:rsidR="00F24637" w:rsidRDefault="00F24637"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136.</w:t>
            </w:r>
          </w:p>
        </w:tc>
        <w:tc>
          <w:tcPr>
            <w:tcW w:w="8910" w:type="dxa"/>
          </w:tcPr>
          <w:p w14:paraId="306F1A69" w14:textId="77777777" w:rsidR="00F24637" w:rsidRPr="00F24637" w:rsidRDefault="00F24637" w:rsidP="007C1D7F">
            <w:pPr>
              <w:spacing w:beforeLines="60" w:before="144" w:line="240" w:lineRule="auto"/>
              <w:ind w:left="245" w:hanging="245"/>
              <w:rPr>
                <w:rFonts w:ascii="Times New Roman" w:hAnsi="Times New Roman" w:cs="Times New Roman"/>
                <w:i/>
                <w:iCs/>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i/>
                <w:iCs/>
                <w:color w:val="000000" w:themeColor="text1"/>
                <w:sz w:val="22"/>
              </w:rPr>
              <w:t xml:space="preserve"> </w:t>
            </w:r>
            <w:r>
              <w:rPr>
                <w:rFonts w:ascii="Times New Roman" w:hAnsi="Times New Roman" w:cs="Times New Roman"/>
                <w:color w:val="000000" w:themeColor="text1"/>
                <w:sz w:val="22"/>
              </w:rPr>
              <w:t>(June, 2026). Using data to determine “dosage” of ABA. APBA LEAD 2026 Conference. Virtual.</w:t>
            </w:r>
          </w:p>
        </w:tc>
      </w:tr>
      <w:tr w:rsidR="002D6E6C" w:rsidRPr="00A04C7E" w14:paraId="509FBEA8" w14:textId="77777777" w:rsidTr="008210FB">
        <w:tc>
          <w:tcPr>
            <w:tcW w:w="630" w:type="dxa"/>
          </w:tcPr>
          <w:p w14:paraId="25DB2353" w14:textId="77777777" w:rsidR="002D6E6C" w:rsidRDefault="002D6E6C"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135.</w:t>
            </w:r>
          </w:p>
        </w:tc>
        <w:tc>
          <w:tcPr>
            <w:tcW w:w="8910" w:type="dxa"/>
          </w:tcPr>
          <w:p w14:paraId="62E6F05B" w14:textId="77777777" w:rsidR="002D6E6C" w:rsidRPr="00F354AE" w:rsidRDefault="00F354AE"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2026). Challenging Fundamental Assumptions and Making New Ones: Lessons Learned from the Planarian Lifecycle and Behavior Project. </w:t>
            </w:r>
            <w:r>
              <w:rPr>
                <w:rFonts w:ascii="Times New Roman" w:hAnsi="Times New Roman" w:cs="Times New Roman"/>
                <w:bCs/>
                <w:iCs/>
                <w:color w:val="000000" w:themeColor="text1"/>
                <w:sz w:val="22"/>
              </w:rPr>
              <w:t>Association for Behavior Analysis International 52nd Annual Convention. San Francisco, CA.</w:t>
            </w:r>
          </w:p>
        </w:tc>
      </w:tr>
      <w:tr w:rsidR="002D6E6C" w:rsidRPr="00A04C7E" w14:paraId="7F978C25" w14:textId="77777777" w:rsidTr="008210FB">
        <w:tc>
          <w:tcPr>
            <w:tcW w:w="630" w:type="dxa"/>
          </w:tcPr>
          <w:p w14:paraId="1B620694" w14:textId="77777777" w:rsidR="002D6E6C" w:rsidRDefault="002D6E6C"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134.</w:t>
            </w:r>
          </w:p>
        </w:tc>
        <w:tc>
          <w:tcPr>
            <w:tcW w:w="8910" w:type="dxa"/>
          </w:tcPr>
          <w:p w14:paraId="1AA3238D" w14:textId="77777777" w:rsidR="002D6E6C" w:rsidRPr="00F354AE" w:rsidRDefault="00F354AE" w:rsidP="007C1D7F">
            <w:pPr>
              <w:spacing w:beforeLines="60" w:before="144" w:line="240" w:lineRule="auto"/>
              <w:ind w:left="245" w:hanging="245"/>
              <w:rPr>
                <w:rFonts w:ascii="Times New Roman" w:hAnsi="Times New Roman" w:cs="Times New Roman"/>
                <w:bCs/>
                <w:iCs/>
                <w:color w:val="000000" w:themeColor="text1"/>
                <w:sz w:val="22"/>
              </w:rPr>
            </w:pPr>
            <w:r>
              <w:rPr>
                <w:rFonts w:ascii="Times New Roman" w:hAnsi="Times New Roman" w:cs="Times New Roman"/>
                <w:color w:val="000000" w:themeColor="text1"/>
                <w:sz w:val="22"/>
              </w:rPr>
              <w:t xml:space="preserve">Drugan-Eppich, K., &amp; </w:t>
            </w:r>
            <w:r>
              <w:rPr>
                <w:rFonts w:ascii="Times New Roman" w:hAnsi="Times New Roman" w:cs="Times New Roman"/>
                <w:b/>
                <w:i/>
                <w:color w:val="000000" w:themeColor="text1"/>
                <w:sz w:val="22"/>
              </w:rPr>
              <w:t>Cox, D. J.</w:t>
            </w:r>
            <w:r>
              <w:rPr>
                <w:rFonts w:ascii="Times New Roman" w:hAnsi="Times New Roman" w:cs="Times New Roman"/>
                <w:bCs/>
                <w:iCs/>
                <w:color w:val="000000" w:themeColor="text1"/>
                <w:sz w:val="22"/>
              </w:rPr>
              <w:t xml:space="preserve"> (May, 2026). Assessing the Utility of a Single Machine Learning Model to Understand Multi-Scale, Nonlinear Dynamics of Behavior. Association for Behavior Analysis International 52nd Annual Convention. San Francisco, CA.</w:t>
            </w:r>
          </w:p>
        </w:tc>
      </w:tr>
      <w:tr w:rsidR="0048345F" w:rsidRPr="00A04C7E" w14:paraId="5599AF63" w14:textId="77777777" w:rsidTr="008210FB">
        <w:tc>
          <w:tcPr>
            <w:tcW w:w="630" w:type="dxa"/>
          </w:tcPr>
          <w:p w14:paraId="73E862EC" w14:textId="77777777" w:rsidR="0048345F" w:rsidRDefault="0048345F"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133.</w:t>
            </w:r>
          </w:p>
        </w:tc>
        <w:tc>
          <w:tcPr>
            <w:tcW w:w="8910" w:type="dxa"/>
          </w:tcPr>
          <w:p w14:paraId="3527DEC3" w14:textId="77777777" w:rsidR="0048345F" w:rsidRPr="00F354AE" w:rsidRDefault="00F354AE"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Freeman, T. R., Harper, J., &amp; Kettering, T. L. (May, 2026). The More You Know: Behavioral and Psychopharmacology for Behavior Analysts. Association for Behavior Analysis International 52</w:t>
            </w:r>
            <w:r>
              <w:rPr>
                <w:rFonts w:ascii="Times New Roman" w:hAnsi="Times New Roman" w:cs="Times New Roman"/>
                <w:color w:val="000000" w:themeColor="text1"/>
                <w:sz w:val="22"/>
                <w:vertAlign w:val="superscript"/>
              </w:rPr>
              <w:t>nd</w:t>
            </w:r>
            <w:r>
              <w:rPr>
                <w:rFonts w:ascii="Times New Roman" w:hAnsi="Times New Roman" w:cs="Times New Roman"/>
                <w:color w:val="000000" w:themeColor="text1"/>
                <w:sz w:val="22"/>
              </w:rPr>
              <w:t xml:space="preserve"> Annual Convention. San Francisco, CA. </w:t>
            </w:r>
          </w:p>
        </w:tc>
      </w:tr>
      <w:tr w:rsidR="007159A4" w:rsidRPr="00A04C7E" w14:paraId="60E8EDDB" w14:textId="77777777" w:rsidTr="008210FB">
        <w:tc>
          <w:tcPr>
            <w:tcW w:w="630" w:type="dxa"/>
          </w:tcPr>
          <w:p w14:paraId="03EA4CEC" w14:textId="77777777" w:rsidR="007159A4" w:rsidRDefault="007159A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132.</w:t>
            </w:r>
          </w:p>
        </w:tc>
        <w:tc>
          <w:tcPr>
            <w:tcW w:w="8910" w:type="dxa"/>
          </w:tcPr>
          <w:p w14:paraId="4E95B90C" w14:textId="77777777" w:rsidR="007159A4" w:rsidRPr="00332301" w:rsidRDefault="00332301"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‘Khan, S. U.,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2026). Predicting future reinforcers from in-the-moment reinforcer analysis data. Association for Behavior Analysis International 52</w:t>
            </w:r>
            <w:r>
              <w:rPr>
                <w:rFonts w:ascii="Times New Roman" w:hAnsi="Times New Roman" w:cs="Times New Roman"/>
                <w:color w:val="000000" w:themeColor="text1"/>
                <w:sz w:val="22"/>
                <w:vertAlign w:val="superscript"/>
              </w:rPr>
              <w:t>nd</w:t>
            </w:r>
            <w:r>
              <w:rPr>
                <w:rFonts w:ascii="Times New Roman" w:hAnsi="Times New Roman" w:cs="Times New Roman"/>
                <w:color w:val="000000" w:themeColor="text1"/>
                <w:sz w:val="22"/>
              </w:rPr>
              <w:t xml:space="preserve"> Annual Convention. San Francisco, CA.</w:t>
            </w:r>
          </w:p>
        </w:tc>
      </w:tr>
      <w:tr w:rsidR="007159A4" w:rsidRPr="00A04C7E" w14:paraId="6A3C5E15" w14:textId="77777777" w:rsidTr="008210FB">
        <w:tc>
          <w:tcPr>
            <w:tcW w:w="630" w:type="dxa"/>
          </w:tcPr>
          <w:p w14:paraId="62F9C4FF" w14:textId="77777777" w:rsidR="007159A4" w:rsidRDefault="007159A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131.</w:t>
            </w:r>
          </w:p>
        </w:tc>
        <w:tc>
          <w:tcPr>
            <w:tcW w:w="8910" w:type="dxa"/>
          </w:tcPr>
          <w:p w14:paraId="23074DB2" w14:textId="77777777" w:rsidR="007159A4" w:rsidRPr="00332301" w:rsidRDefault="00332301"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‘Bryson, A. M.,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&amp; Weil, L. (May, 2026). Examining ethical decision-making through an operant demand framework. Association for Behavior Analysis International 52</w:t>
            </w:r>
            <w:r>
              <w:rPr>
                <w:rFonts w:ascii="Times New Roman" w:hAnsi="Times New Roman" w:cs="Times New Roman"/>
                <w:color w:val="000000" w:themeColor="text1"/>
                <w:sz w:val="22"/>
                <w:vertAlign w:val="superscript"/>
              </w:rPr>
              <w:t>nd</w:t>
            </w:r>
            <w:r>
              <w:rPr>
                <w:rFonts w:ascii="Times New Roman" w:hAnsi="Times New Roman" w:cs="Times New Roman"/>
                <w:color w:val="000000" w:themeColor="text1"/>
                <w:sz w:val="22"/>
              </w:rPr>
              <w:t xml:space="preserve"> Annual Convention. San Francisco, CA.</w:t>
            </w:r>
          </w:p>
        </w:tc>
      </w:tr>
      <w:tr w:rsidR="00332301" w:rsidRPr="00A04C7E" w14:paraId="1157C6B0" w14:textId="77777777" w:rsidTr="008210FB">
        <w:tc>
          <w:tcPr>
            <w:tcW w:w="630" w:type="dxa"/>
          </w:tcPr>
          <w:p w14:paraId="28F24337" w14:textId="77777777" w:rsidR="00332301" w:rsidRDefault="00332301"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130.</w:t>
            </w:r>
          </w:p>
        </w:tc>
        <w:tc>
          <w:tcPr>
            <w:tcW w:w="8910" w:type="dxa"/>
          </w:tcPr>
          <w:p w14:paraId="71096AEC" w14:textId="77777777" w:rsidR="00332301" w:rsidRPr="00332301" w:rsidRDefault="00332301" w:rsidP="007C1D7F">
            <w:pPr>
              <w:spacing w:beforeLines="60" w:before="144" w:line="240" w:lineRule="auto"/>
              <w:ind w:left="245" w:hanging="245"/>
              <w:rPr>
                <w:rFonts w:ascii="Times New Roman" w:hAnsi="Times New Roman" w:cs="Times New Roman"/>
                <w:bCs/>
                <w:iCs/>
                <w:color w:val="000000" w:themeColor="text1"/>
                <w:sz w:val="22"/>
              </w:rPr>
            </w:pPr>
            <w:r>
              <w:rPr>
                <w:rFonts w:ascii="Times New Roman" w:hAnsi="Times New Roman" w:cs="Times New Roman"/>
                <w:bCs/>
                <w:iCs/>
                <w:color w:val="000000" w:themeColor="text1"/>
                <w:sz w:val="22"/>
              </w:rPr>
              <w:t xml:space="preserve">‘Houy, T., ‘Foley, K., Zane, T. L., Weiss, M. J., </w:t>
            </w:r>
            <w:r>
              <w:rPr>
                <w:rFonts w:ascii="Times New Roman" w:hAnsi="Times New Roman" w:cs="Times New Roman"/>
                <w:b/>
                <w:i/>
                <w:color w:val="000000" w:themeColor="text1"/>
                <w:sz w:val="22"/>
              </w:rPr>
              <w:t>Cox, D. J.</w:t>
            </w:r>
            <w:r>
              <w:rPr>
                <w:rFonts w:ascii="Times New Roman" w:hAnsi="Times New Roman" w:cs="Times New Roman"/>
                <w:bCs/>
                <w:iCs/>
                <w:color w:val="000000" w:themeColor="text1"/>
                <w:sz w:val="22"/>
              </w:rPr>
              <w:t xml:space="preserve">, &amp; Gavoni, P. (May, 2026). The impact of choice on student performance and satisfaction. </w:t>
            </w:r>
            <w:r>
              <w:rPr>
                <w:rFonts w:ascii="Times New Roman" w:hAnsi="Times New Roman" w:cs="Times New Roman"/>
                <w:color w:val="000000" w:themeColor="text1"/>
                <w:sz w:val="22"/>
              </w:rPr>
              <w:t>Association for Behavior Analysis International 52</w:t>
            </w:r>
            <w:r>
              <w:rPr>
                <w:rFonts w:ascii="Times New Roman" w:hAnsi="Times New Roman" w:cs="Times New Roman"/>
                <w:color w:val="000000" w:themeColor="text1"/>
                <w:sz w:val="22"/>
                <w:vertAlign w:val="superscript"/>
              </w:rPr>
              <w:t>nd</w:t>
            </w:r>
            <w:r>
              <w:rPr>
                <w:rFonts w:ascii="Times New Roman" w:hAnsi="Times New Roman" w:cs="Times New Roman"/>
                <w:color w:val="000000" w:themeColor="text1"/>
                <w:sz w:val="22"/>
              </w:rPr>
              <w:t xml:space="preserve"> Annual Convention. San Francisco, CA.</w:t>
            </w:r>
          </w:p>
        </w:tc>
      </w:tr>
      <w:tr w:rsidR="007159A4" w:rsidRPr="00A04C7E" w14:paraId="4F3286F4" w14:textId="77777777" w:rsidTr="008210FB">
        <w:tc>
          <w:tcPr>
            <w:tcW w:w="630" w:type="dxa"/>
          </w:tcPr>
          <w:p w14:paraId="6F6E1771" w14:textId="77777777" w:rsidR="007159A4" w:rsidRDefault="007159A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129.</w:t>
            </w:r>
          </w:p>
        </w:tc>
        <w:tc>
          <w:tcPr>
            <w:tcW w:w="8910" w:type="dxa"/>
          </w:tcPr>
          <w:p w14:paraId="6D862B28" w14:textId="77777777" w:rsidR="007159A4" w:rsidRPr="007159A4" w:rsidRDefault="007159A4" w:rsidP="007C1D7F">
            <w:pPr>
              <w:spacing w:beforeLines="60" w:before="144" w:line="240" w:lineRule="auto"/>
              <w:ind w:left="245" w:hanging="245"/>
              <w:rPr>
                <w:rFonts w:ascii="Times New Roman" w:hAnsi="Times New Roman" w:cs="Times New Roman"/>
                <w:iCs/>
                <w:color w:val="000000" w:themeColor="text1"/>
                <w:sz w:val="22"/>
              </w:rPr>
            </w:pPr>
            <w:r>
              <w:rPr>
                <w:rFonts w:ascii="Times New Roman" w:hAnsi="Times New Roman" w:cs="Times New Roman"/>
                <w:bCs/>
                <w:iCs/>
                <w:color w:val="000000" w:themeColor="text1"/>
                <w:sz w:val="22"/>
              </w:rPr>
              <w:t xml:space="preserve">*‘Drugan-Eppich, K., &amp; </w:t>
            </w:r>
            <w:r>
              <w:rPr>
                <w:rFonts w:ascii="Times New Roman" w:hAnsi="Times New Roman" w:cs="Times New Roman"/>
                <w:b/>
                <w:bCs/>
                <w:i/>
                <w:color w:val="000000" w:themeColor="text1"/>
                <w:sz w:val="22"/>
              </w:rPr>
              <w:t>Cox, D. J.</w:t>
            </w:r>
            <w:r>
              <w:rPr>
                <w:rFonts w:ascii="Times New Roman" w:hAnsi="Times New Roman" w:cs="Times New Roman"/>
                <w:iCs/>
                <w:color w:val="000000" w:themeColor="text1"/>
                <w:sz w:val="22"/>
              </w:rPr>
              <w:t xml:space="preserve"> (May, 2026). Toward a single model to predict interresponse times and side-entry choice. </w:t>
            </w:r>
            <w:r>
              <w:rPr>
                <w:rFonts w:ascii="Times New Roman" w:hAnsi="Times New Roman" w:cs="Times New Roman"/>
                <w:bCs/>
                <w:iCs/>
                <w:color w:val="000000" w:themeColor="text1"/>
                <w:sz w:val="22"/>
              </w:rPr>
              <w:t>Society for the Quantitative Analysis of Behavior 2026 Annual Conference. San Francisco, CA.</w:t>
            </w:r>
          </w:p>
        </w:tc>
      </w:tr>
      <w:tr w:rsidR="007159A4" w:rsidRPr="00A04C7E" w14:paraId="43005C86" w14:textId="77777777" w:rsidTr="008210FB">
        <w:tc>
          <w:tcPr>
            <w:tcW w:w="630" w:type="dxa"/>
          </w:tcPr>
          <w:p w14:paraId="60702E5B" w14:textId="77777777" w:rsidR="007159A4" w:rsidRDefault="007159A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128.</w:t>
            </w:r>
          </w:p>
        </w:tc>
        <w:tc>
          <w:tcPr>
            <w:tcW w:w="8910" w:type="dxa"/>
          </w:tcPr>
          <w:p w14:paraId="4AAF5298" w14:textId="77777777" w:rsidR="007159A4" w:rsidRPr="007159A4" w:rsidRDefault="007159A4" w:rsidP="007C1D7F">
            <w:pPr>
              <w:spacing w:beforeLines="60" w:before="144" w:line="240" w:lineRule="auto"/>
              <w:ind w:left="245" w:hanging="245"/>
              <w:rPr>
                <w:rFonts w:ascii="Times New Roman" w:hAnsi="Times New Roman" w:cs="Times New Roman"/>
                <w:bCs/>
                <w:iCs/>
                <w:color w:val="000000" w:themeColor="text1"/>
                <w:sz w:val="22"/>
              </w:rPr>
            </w:pPr>
            <w:r>
              <w:rPr>
                <w:rFonts w:ascii="Times New Roman" w:hAnsi="Times New Roman" w:cs="Times New Roman"/>
                <w:color w:val="000000" w:themeColor="text1"/>
                <w:sz w:val="22"/>
              </w:rPr>
              <w:t xml:space="preserve">*‘Drugan-Eppich, K., &amp; </w:t>
            </w:r>
            <w:r>
              <w:rPr>
                <w:rFonts w:ascii="Times New Roman" w:hAnsi="Times New Roman" w:cs="Times New Roman"/>
                <w:b/>
                <w:i/>
                <w:color w:val="000000" w:themeColor="text1"/>
                <w:sz w:val="22"/>
              </w:rPr>
              <w:t>Cox, D. J.</w:t>
            </w:r>
            <w:r>
              <w:rPr>
                <w:rFonts w:ascii="Times New Roman" w:hAnsi="Times New Roman" w:cs="Times New Roman"/>
                <w:bCs/>
                <w:iCs/>
                <w:color w:val="000000" w:themeColor="text1"/>
                <w:sz w:val="22"/>
              </w:rPr>
              <w:t xml:space="preserve"> (May, 2026). Evaluating effort and delay combinations across nine models of discounting. Society for the Quantitative Analysis of Behavior 2026 Annual Conference. San Francisco, CA.</w:t>
            </w:r>
          </w:p>
        </w:tc>
      </w:tr>
      <w:tr w:rsidR="007159A4" w:rsidRPr="00A04C7E" w14:paraId="6A5B43A1" w14:textId="77777777" w:rsidTr="008210FB">
        <w:tc>
          <w:tcPr>
            <w:tcW w:w="630" w:type="dxa"/>
          </w:tcPr>
          <w:p w14:paraId="7FEA4935" w14:textId="77777777" w:rsidR="007159A4" w:rsidRDefault="007159A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127.</w:t>
            </w:r>
          </w:p>
        </w:tc>
        <w:tc>
          <w:tcPr>
            <w:tcW w:w="8910" w:type="dxa"/>
          </w:tcPr>
          <w:p w14:paraId="5A076FDC" w14:textId="77777777" w:rsidR="007159A4" w:rsidRPr="007159A4" w:rsidRDefault="007159A4" w:rsidP="007C1D7F">
            <w:pPr>
              <w:spacing w:beforeLines="60" w:before="144" w:line="240" w:lineRule="auto"/>
              <w:ind w:left="245" w:hanging="245"/>
              <w:rPr>
                <w:rFonts w:ascii="Times New Roman" w:hAnsi="Times New Roman" w:cs="Times New Roman"/>
                <w:bCs/>
                <w:iCs/>
                <w:color w:val="000000" w:themeColor="text1"/>
                <w:sz w:val="22"/>
              </w:rPr>
            </w:pPr>
            <w:r>
              <w:rPr>
                <w:rFonts w:ascii="Times New Roman" w:hAnsi="Times New Roman" w:cs="Times New Roman"/>
                <w:color w:val="000000" w:themeColor="text1"/>
                <w:sz w:val="22"/>
              </w:rPr>
              <w:t xml:space="preserve">*‘Grasley, M., </w:t>
            </w:r>
            <w:r>
              <w:rPr>
                <w:rFonts w:ascii="Times New Roman" w:hAnsi="Times New Roman" w:cs="Times New Roman"/>
                <w:b/>
                <w:i/>
                <w:color w:val="000000" w:themeColor="text1"/>
                <w:sz w:val="22"/>
              </w:rPr>
              <w:t>Cox, D., J.</w:t>
            </w:r>
            <w:r>
              <w:rPr>
                <w:rFonts w:ascii="Times New Roman" w:hAnsi="Times New Roman" w:cs="Times New Roman"/>
                <w:bCs/>
                <w:iCs/>
                <w:color w:val="000000" w:themeColor="text1"/>
                <w:sz w:val="22"/>
              </w:rPr>
              <w:t xml:space="preserve">, &amp; Dixon, M. R. (May, 2026). Evaluation of a three-option discounting task involving delay and probability. Society for the Quantitative Analysis of Behavior 2026 Annual Conference. San Francisco, CA. </w:t>
            </w:r>
          </w:p>
        </w:tc>
      </w:tr>
      <w:tr w:rsidR="0048345F" w:rsidRPr="00A04C7E" w14:paraId="5E375EF2" w14:textId="77777777" w:rsidTr="008210FB">
        <w:tc>
          <w:tcPr>
            <w:tcW w:w="630" w:type="dxa"/>
          </w:tcPr>
          <w:p w14:paraId="4A3E693B" w14:textId="77777777" w:rsidR="0048345F" w:rsidRDefault="0048345F"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126.</w:t>
            </w:r>
          </w:p>
        </w:tc>
        <w:tc>
          <w:tcPr>
            <w:tcW w:w="8910" w:type="dxa"/>
          </w:tcPr>
          <w:p w14:paraId="5757CBEE" w14:textId="77777777" w:rsidR="0048345F" w:rsidRDefault="0048345F"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&amp; Plattner, C. (April, 2026). A Guide to Choosing a Balanced Outcomes Measurement Portfolio for ABA Organizations. Council of Autism Service Providers Annual Conference. Las Vegas, NV.</w:t>
            </w:r>
          </w:p>
        </w:tc>
      </w:tr>
      <w:tr w:rsidR="009055D6" w:rsidRPr="00A04C7E" w14:paraId="2F4C4EED" w14:textId="77777777" w:rsidTr="008210FB">
        <w:tc>
          <w:tcPr>
            <w:tcW w:w="630" w:type="dxa"/>
          </w:tcPr>
          <w:p w14:paraId="0D4262ED" w14:textId="77777777" w:rsidR="009055D6" w:rsidRDefault="00011228"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125.</w:t>
            </w:r>
          </w:p>
        </w:tc>
        <w:tc>
          <w:tcPr>
            <w:tcW w:w="8910" w:type="dxa"/>
          </w:tcPr>
          <w:p w14:paraId="46D9DEFC" w14:textId="77777777" w:rsidR="009055D6" w:rsidRPr="009055D6" w:rsidRDefault="009055D6" w:rsidP="009055D6">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(March, 2026). Predicting and Improving </w:t>
            </w:r>
            <w:r>
              <w:rPr>
                <w:rFonts w:ascii="Times New Roman" w:hAnsi="Times New Roman" w:cs="Times New Roman"/>
                <w:i/>
                <w:iCs/>
                <w:color w:val="000000" w:themeColor="text1"/>
                <w:sz w:val="22"/>
              </w:rPr>
              <w:t>Vineland Adaptive Behavior Scales</w:t>
            </w:r>
            <w:r>
              <w:rPr>
                <w:rFonts w:ascii="Times New Roman" w:hAnsi="Times New Roman" w:cs="Times New Roman"/>
                <w:color w:val="000000" w:themeColor="text1"/>
                <w:sz w:val="22"/>
              </w:rPr>
              <w:t xml:space="preserve"> Change Scores. Association for Professional Behavior Analysts 16</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New Orleans, LA. </w:t>
            </w:r>
            <w:hyperlink r:id="rId111" w:history="1">
              <w:r>
                <w:rPr>
                  <w:rStyle w:val="Hyperlink"/>
                  <w:rFonts w:ascii="Times New Roman" w:hAnsi="Times New Roman" w:cs="Times New Roman"/>
                  <w:sz w:val="22"/>
                </w:rPr>
                <w:t>https://doi.org/10.13140/RG.2.2.16514.13762</w:t>
              </w:r>
            </w:hyperlink>
            <w:r>
              <w:rPr>
                <w:rFonts w:ascii="Times New Roman" w:hAnsi="Times New Roman" w:cs="Times New Roman"/>
                <w:color w:val="000000" w:themeColor="text1"/>
                <w:sz w:val="22"/>
              </w:rPr>
              <w:t xml:space="preserve"> </w:t>
            </w:r>
          </w:p>
        </w:tc>
      </w:tr>
      <w:tr w:rsidR="009055D6" w:rsidRPr="00A04C7E" w14:paraId="01D123C4" w14:textId="77777777" w:rsidTr="008210FB">
        <w:tc>
          <w:tcPr>
            <w:tcW w:w="630" w:type="dxa"/>
          </w:tcPr>
          <w:p w14:paraId="1D7CAAB9" w14:textId="77777777" w:rsidR="009055D6" w:rsidRDefault="00011228"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124.</w:t>
            </w:r>
          </w:p>
        </w:tc>
        <w:tc>
          <w:tcPr>
            <w:tcW w:w="8910" w:type="dxa"/>
          </w:tcPr>
          <w:p w14:paraId="52AE3FC4" w14:textId="77777777" w:rsidR="009055D6" w:rsidRDefault="00011228" w:rsidP="0048345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(March, 2026). Predicting and Acting Upon Reported Parent/Caregiver Satisfaction. Association for Professional Behavior Analysts 16</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New Orleans, LA.</w:t>
            </w:r>
          </w:p>
        </w:tc>
      </w:tr>
      <w:tr w:rsidR="0048345F" w:rsidRPr="00A04C7E" w14:paraId="31F0BBB4" w14:textId="77777777" w:rsidTr="008210FB">
        <w:tc>
          <w:tcPr>
            <w:tcW w:w="630" w:type="dxa"/>
          </w:tcPr>
          <w:p w14:paraId="4F55B659" w14:textId="77777777" w:rsidR="0048345F" w:rsidRDefault="0048345F"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123.</w:t>
            </w:r>
          </w:p>
        </w:tc>
        <w:tc>
          <w:tcPr>
            <w:tcW w:w="8910" w:type="dxa"/>
          </w:tcPr>
          <w:p w14:paraId="26414B41" w14:textId="77777777" w:rsidR="0048345F" w:rsidRDefault="0048345F" w:rsidP="0048345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Plattner, C.,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(March, 2026). A Guide to Choosing a Balanced Outcomes Measurement Portfolio for ABA Organizations. Association for Professional Behavior Analysts 16</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New Orleans, LA. </w:t>
            </w:r>
          </w:p>
        </w:tc>
      </w:tr>
      <w:tr w:rsidR="0048345F" w:rsidRPr="00A04C7E" w14:paraId="0F9C337B" w14:textId="77777777" w:rsidTr="008210FB">
        <w:tc>
          <w:tcPr>
            <w:tcW w:w="630" w:type="dxa"/>
          </w:tcPr>
          <w:p w14:paraId="7B5DBFFA" w14:textId="77777777" w:rsidR="0048345F" w:rsidRDefault="0048345F"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lastRenderedPageBreak/>
              <w:t>122.</w:t>
            </w:r>
          </w:p>
        </w:tc>
        <w:tc>
          <w:tcPr>
            <w:tcW w:w="8910" w:type="dxa"/>
          </w:tcPr>
          <w:p w14:paraId="569AE6FC" w14:textId="77777777" w:rsidR="0048345F" w:rsidRPr="0048345F" w:rsidRDefault="0048345F"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(March, 2026). A chaos-based analysis of trial-rate data to identify process-level targets for individual clients. Association for Professional Behavior Analysts 16</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New Orleans, LA.</w:t>
            </w:r>
          </w:p>
        </w:tc>
      </w:tr>
      <w:tr w:rsidR="001F04E2" w:rsidRPr="00A04C7E" w14:paraId="70EA4281" w14:textId="77777777" w:rsidTr="008210FB">
        <w:tc>
          <w:tcPr>
            <w:tcW w:w="630" w:type="dxa"/>
          </w:tcPr>
          <w:p w14:paraId="766FB8AB" w14:textId="77777777" w:rsidR="001F04E2" w:rsidRDefault="001F04E2"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121.</w:t>
            </w:r>
          </w:p>
        </w:tc>
        <w:tc>
          <w:tcPr>
            <w:tcW w:w="8910" w:type="dxa"/>
          </w:tcPr>
          <w:p w14:paraId="370C60CC" w14:textId="77777777" w:rsidR="001F04E2" w:rsidRDefault="001F04E2"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O’Donnell, R.,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(December, 2025). Ethical behavior analysis in the age of AI. Hi, Rasmus CEU Webinar. Virtual. </w:t>
            </w:r>
          </w:p>
        </w:tc>
      </w:tr>
      <w:tr w:rsidR="00C32AAD" w:rsidRPr="00A04C7E" w14:paraId="73D015CB" w14:textId="77777777" w:rsidTr="008210FB">
        <w:tc>
          <w:tcPr>
            <w:tcW w:w="630" w:type="dxa"/>
          </w:tcPr>
          <w:p w14:paraId="66064B3E" w14:textId="77777777" w:rsidR="00C32AAD" w:rsidRDefault="00C32AAD"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120.</w:t>
            </w:r>
          </w:p>
        </w:tc>
        <w:tc>
          <w:tcPr>
            <w:tcW w:w="8910" w:type="dxa"/>
          </w:tcPr>
          <w:p w14:paraId="1A817772" w14:textId="77777777" w:rsidR="00C32AAD" w:rsidRPr="00C32AAD" w:rsidRDefault="00C32AAD" w:rsidP="007C1D7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*‘Foley, K., Gavoni, 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Zane, T., &amp; Weiss, M. J.  (August, 2025). The impact of choice of assignments on student quiz performance in online higher education. 13</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Ethics in Professional Practice Conference. Beverly, MA. </w:t>
            </w:r>
          </w:p>
        </w:tc>
      </w:tr>
      <w:tr w:rsidR="007C1D7F" w:rsidRPr="00A04C7E" w14:paraId="15752F63" w14:textId="77777777" w:rsidTr="008210FB">
        <w:tc>
          <w:tcPr>
            <w:tcW w:w="630" w:type="dxa"/>
          </w:tcPr>
          <w:p w14:paraId="10E11498" w14:textId="77777777" w:rsidR="007C1D7F" w:rsidRPr="00A04C7E" w:rsidRDefault="007C1D7F"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119.</w:t>
            </w:r>
          </w:p>
        </w:tc>
        <w:tc>
          <w:tcPr>
            <w:tcW w:w="8910" w:type="dxa"/>
          </w:tcPr>
          <w:p w14:paraId="25DFCAD6" w14:textId="77777777" w:rsidR="007C1D7F" w:rsidRPr="00A04C7E" w:rsidRDefault="007C1D7F" w:rsidP="007C1D7F">
            <w:pPr>
              <w:spacing w:beforeLines="60" w:before="144" w:line="240" w:lineRule="auto"/>
              <w:ind w:left="245" w:hanging="245"/>
              <w:rPr>
                <w:rFonts w:ascii="Times New Roman" w:hAnsi="Times New Roman" w:cs="Times New Roman"/>
                <w:b/>
                <w:bCs/>
                <w:i/>
                <w:iCs/>
                <w:color w:val="000000" w:themeColor="text1"/>
                <w:sz w:val="22"/>
              </w:rPr>
            </w:pPr>
            <w:r>
              <w:rPr>
                <w:rFonts w:ascii="Times New Roman" w:hAnsi="Times New Roman" w:cs="Times New Roman"/>
                <w:b/>
                <w:bCs/>
                <w:i/>
                <w:iCs/>
                <w:color w:val="000000" w:themeColor="text1"/>
                <w:sz w:val="22"/>
              </w:rPr>
              <w:t xml:space="preserve">^Cox, D. J. </w:t>
            </w:r>
            <w:r>
              <w:rPr>
                <w:rFonts w:ascii="Times New Roman" w:hAnsi="Times New Roman" w:cs="Times New Roman"/>
                <w:color w:val="000000" w:themeColor="text1"/>
                <w:sz w:val="22"/>
              </w:rPr>
              <w:t>(May, 2025). On the Predictive Utility of Discounting Models. Association for Behavior Analysis International 51</w:t>
            </w:r>
            <w:r>
              <w:rPr>
                <w:rFonts w:ascii="Times New Roman" w:hAnsi="Times New Roman" w:cs="Times New Roman"/>
                <w:color w:val="000000" w:themeColor="text1"/>
                <w:sz w:val="22"/>
                <w:vertAlign w:val="superscript"/>
              </w:rPr>
              <w:t>st</w:t>
            </w:r>
            <w:r>
              <w:rPr>
                <w:rFonts w:ascii="Times New Roman" w:hAnsi="Times New Roman" w:cs="Times New Roman"/>
                <w:color w:val="000000" w:themeColor="text1"/>
                <w:sz w:val="22"/>
              </w:rPr>
              <w:t xml:space="preserve"> Annual Conference. Washington D. C.</w:t>
            </w:r>
          </w:p>
        </w:tc>
      </w:tr>
      <w:tr w:rsidR="00ED55A9" w:rsidRPr="00A04C7E" w14:paraId="22C0E5CC" w14:textId="77777777" w:rsidTr="008210FB">
        <w:tc>
          <w:tcPr>
            <w:tcW w:w="630" w:type="dxa"/>
          </w:tcPr>
          <w:p w14:paraId="4BA7B2EB" w14:textId="77777777" w:rsidR="00ED55A9" w:rsidRPr="00A04C7E" w:rsidRDefault="007355D1"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118.</w:t>
            </w:r>
          </w:p>
        </w:tc>
        <w:tc>
          <w:tcPr>
            <w:tcW w:w="8910" w:type="dxa"/>
          </w:tcPr>
          <w:p w14:paraId="7B87C5EC" w14:textId="77777777" w:rsidR="00ED55A9" w:rsidRPr="007355D1" w:rsidRDefault="00F60815"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i/>
                <w:sz w:val="20"/>
                <w:szCs w:val="20"/>
              </w:rPr>
              <w:t>`</w:t>
            </w:r>
            <w:r>
              <w:rPr>
                <w:rFonts w:ascii="Times New Roman" w:hAnsi="Times New Roman" w:cs="Times New Roman"/>
                <w:color w:val="000000" w:themeColor="text1"/>
                <w:sz w:val="22"/>
              </w:rPr>
              <w:t xml:space="preserve">Drugan-Eppich, K.,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2025). Using Machine Learning to Understand Molecular, Nonlinear Dynamics of Responding on Probabilistic Schedules of Reinforcement. Association for Behavior Analysis International 51st Annual Conference. Washington D. C.</w:t>
            </w:r>
          </w:p>
        </w:tc>
      </w:tr>
      <w:tr w:rsidR="00ED55A9" w:rsidRPr="00A04C7E" w14:paraId="4A559771" w14:textId="77777777" w:rsidTr="008210FB">
        <w:tc>
          <w:tcPr>
            <w:tcW w:w="630" w:type="dxa"/>
          </w:tcPr>
          <w:p w14:paraId="5D3C8EB6" w14:textId="77777777" w:rsidR="00ED55A9" w:rsidRPr="00A04C7E" w:rsidRDefault="007355D1"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117.</w:t>
            </w:r>
          </w:p>
        </w:tc>
        <w:tc>
          <w:tcPr>
            <w:tcW w:w="8910" w:type="dxa"/>
          </w:tcPr>
          <w:p w14:paraId="773BC085" w14:textId="77777777" w:rsidR="00ED55A9" w:rsidRPr="007355D1" w:rsidRDefault="007355D1" w:rsidP="009E1972">
            <w:pPr>
              <w:spacing w:beforeLines="60" w:before="144" w:line="240" w:lineRule="auto"/>
              <w:ind w:left="246" w:hanging="246"/>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D.J.</w:t>
            </w:r>
            <w:r>
              <w:rPr>
                <w:rFonts w:ascii="Times New Roman" w:hAnsi="Times New Roman" w:cs="Times New Roman"/>
                <w:color w:val="000000" w:themeColor="text1"/>
                <w:sz w:val="22"/>
              </w:rPr>
              <w:t xml:space="preserve"> (May, 2025). Using Technology to Improve Outcomes in Behavioral Treatment [Discussant]. Association for Behavior Analysis International 51st Annual Conference. Washington D. C.</w:t>
            </w:r>
          </w:p>
        </w:tc>
      </w:tr>
      <w:tr w:rsidR="00ED55A9" w:rsidRPr="00A04C7E" w14:paraId="444677A3" w14:textId="77777777" w:rsidTr="008210FB">
        <w:tc>
          <w:tcPr>
            <w:tcW w:w="630" w:type="dxa"/>
          </w:tcPr>
          <w:p w14:paraId="509F9DE5" w14:textId="77777777" w:rsidR="00ED55A9" w:rsidRPr="00A04C7E" w:rsidRDefault="00ED55A9"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116.</w:t>
            </w:r>
          </w:p>
        </w:tc>
        <w:tc>
          <w:tcPr>
            <w:tcW w:w="8910" w:type="dxa"/>
          </w:tcPr>
          <w:p w14:paraId="16793DD9" w14:textId="77777777" w:rsidR="00ED55A9" w:rsidRPr="00ED55A9" w:rsidRDefault="00ED55A9"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Bolívar, H., Donlin, W., Crone-Todd, D.,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2025). Integrating Artificial Intelligence into Behavior Analysis Training and Teaching. Association for Behavior Analysis International 51st Annual Conference. Washington D. C.</w:t>
            </w:r>
          </w:p>
        </w:tc>
      </w:tr>
      <w:tr w:rsidR="00DF38E3" w:rsidRPr="00A04C7E" w14:paraId="66853691" w14:textId="77777777" w:rsidTr="008210FB">
        <w:tc>
          <w:tcPr>
            <w:tcW w:w="630" w:type="dxa"/>
          </w:tcPr>
          <w:p w14:paraId="5E687ED5" w14:textId="77777777" w:rsidR="00DF38E3" w:rsidRDefault="00DF38E3"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115.</w:t>
            </w:r>
          </w:p>
        </w:tc>
        <w:tc>
          <w:tcPr>
            <w:tcW w:w="8910" w:type="dxa"/>
          </w:tcPr>
          <w:p w14:paraId="69D68A51" w14:textId="77777777" w:rsidR="00DF38E3" w:rsidRPr="00DF38E3" w:rsidRDefault="00DF38E3"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‘Cordeiro, M. C., Yamaguchi, M.,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&amp; Miguel, C. F. (May, 2025). A preliminary investigation of variables controlling qualifying autoclitics and autoclitic tacts. Association for Behavior Analysis International 51st Annual Conference. Washington D. C.</w:t>
            </w:r>
          </w:p>
        </w:tc>
      </w:tr>
      <w:tr w:rsidR="00DF38E3" w:rsidRPr="00A04C7E" w14:paraId="4DF566FD" w14:textId="77777777" w:rsidTr="008210FB">
        <w:tc>
          <w:tcPr>
            <w:tcW w:w="630" w:type="dxa"/>
          </w:tcPr>
          <w:p w14:paraId="1F8B3D28" w14:textId="77777777" w:rsidR="00DF38E3" w:rsidRDefault="00DF38E3"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114.</w:t>
            </w:r>
          </w:p>
        </w:tc>
        <w:tc>
          <w:tcPr>
            <w:tcW w:w="8910" w:type="dxa"/>
          </w:tcPr>
          <w:p w14:paraId="3BB5F143" w14:textId="77777777" w:rsidR="00DF38E3" w:rsidRPr="00DF38E3" w:rsidRDefault="00DF38E3"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*’Diaz-Salvat, C.,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&amp; Dixon, M. R. (May, 2025). Context and commodity dictate altruistic behavior. Association for Behavior Analysis International 51st Annual Conference. Washington D. C.</w:t>
            </w:r>
          </w:p>
        </w:tc>
      </w:tr>
      <w:tr w:rsidR="00DF38E3" w:rsidRPr="00A04C7E" w14:paraId="4CC3C5EC" w14:textId="77777777" w:rsidTr="008210FB">
        <w:tc>
          <w:tcPr>
            <w:tcW w:w="630" w:type="dxa"/>
          </w:tcPr>
          <w:p w14:paraId="5A7CD4F8" w14:textId="77777777" w:rsidR="00DF38E3" w:rsidRDefault="00DF38E3"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113.</w:t>
            </w:r>
          </w:p>
        </w:tc>
        <w:tc>
          <w:tcPr>
            <w:tcW w:w="8910" w:type="dxa"/>
          </w:tcPr>
          <w:p w14:paraId="02031EDD" w14:textId="77777777" w:rsidR="00DF38E3" w:rsidRPr="00DF38E3" w:rsidRDefault="00DF38E3"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*’Parthum, E. Britwum, K. O.,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2025). Just rules are not enough: Teaching decision-making skills to behavior analysts. Association for Behavior Analysis International 51st Annual Conference. Washington D. C.</w:t>
            </w:r>
          </w:p>
        </w:tc>
      </w:tr>
      <w:tr w:rsidR="00C825F4" w:rsidRPr="00A04C7E" w14:paraId="4A12D907" w14:textId="77777777" w:rsidTr="008210FB">
        <w:tc>
          <w:tcPr>
            <w:tcW w:w="630" w:type="dxa"/>
          </w:tcPr>
          <w:p w14:paraId="0D8CCD13" w14:textId="77777777" w:rsidR="00C825F4" w:rsidRPr="00A04C7E" w:rsidRDefault="00C825F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112.</w:t>
            </w:r>
          </w:p>
        </w:tc>
        <w:tc>
          <w:tcPr>
            <w:tcW w:w="8910" w:type="dxa"/>
          </w:tcPr>
          <w:p w14:paraId="6DA41051" w14:textId="77777777" w:rsidR="00C825F4" w:rsidRPr="00C825F4" w:rsidRDefault="002527EE"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*’Drugan-Eppich, K.,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2025). Using nonlinear dynamics to predict interresponse times and side-entry in pigeons. Society for the Quantitative Analyses of Behavior Annual Conference. Washington, D.C.</w:t>
            </w:r>
          </w:p>
        </w:tc>
      </w:tr>
      <w:tr w:rsidR="00C825F4" w:rsidRPr="00A04C7E" w14:paraId="5DC18DC3" w14:textId="77777777" w:rsidTr="008210FB">
        <w:tc>
          <w:tcPr>
            <w:tcW w:w="630" w:type="dxa"/>
          </w:tcPr>
          <w:p w14:paraId="501CC712" w14:textId="77777777" w:rsidR="00C825F4" w:rsidRPr="00A04C7E" w:rsidRDefault="00C825F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111.</w:t>
            </w:r>
          </w:p>
        </w:tc>
        <w:tc>
          <w:tcPr>
            <w:tcW w:w="8910" w:type="dxa"/>
          </w:tcPr>
          <w:p w14:paraId="7B0DDC18" w14:textId="77777777" w:rsidR="00C825F4" w:rsidRPr="00C825F4" w:rsidRDefault="00C825F4"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*’Drugan-Eppich, K.,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2025). Evaluating the combined effects of effort and probability monetary discounting. Society for the Quantitative Analyses of Behavior Annual Conference. Washington, D.C.</w:t>
            </w:r>
          </w:p>
        </w:tc>
      </w:tr>
      <w:tr w:rsidR="00C825F4" w:rsidRPr="00A04C7E" w14:paraId="6CC49606" w14:textId="77777777" w:rsidTr="008210FB">
        <w:tc>
          <w:tcPr>
            <w:tcW w:w="630" w:type="dxa"/>
          </w:tcPr>
          <w:p w14:paraId="65685438" w14:textId="77777777" w:rsidR="00C825F4" w:rsidRPr="00A04C7E" w:rsidRDefault="00C825F4"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110.</w:t>
            </w:r>
          </w:p>
        </w:tc>
        <w:tc>
          <w:tcPr>
            <w:tcW w:w="8910" w:type="dxa"/>
          </w:tcPr>
          <w:p w14:paraId="6E73D523" w14:textId="77777777" w:rsidR="00C825F4" w:rsidRPr="00C825F4" w:rsidRDefault="00C825F4"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2025). Toward validating artificial organism animated by the mathematical principles of reinforcement. Society for the Quantitative Analyses of Behavior Annual Conference. Washington, D.C.</w:t>
            </w:r>
          </w:p>
        </w:tc>
      </w:tr>
      <w:tr w:rsidR="00A54138" w:rsidRPr="00A04C7E" w14:paraId="2094E230" w14:textId="77777777" w:rsidTr="008210FB">
        <w:tc>
          <w:tcPr>
            <w:tcW w:w="630" w:type="dxa"/>
          </w:tcPr>
          <w:p w14:paraId="4CBC5D30" w14:textId="77777777" w:rsidR="00A54138" w:rsidRPr="00A04C7E" w:rsidRDefault="00A54138"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109.</w:t>
            </w:r>
          </w:p>
        </w:tc>
        <w:tc>
          <w:tcPr>
            <w:tcW w:w="8910" w:type="dxa"/>
          </w:tcPr>
          <w:p w14:paraId="714FE1C3" w14:textId="77777777" w:rsidR="00A54138" w:rsidRPr="00A04C7E" w:rsidRDefault="00A54138" w:rsidP="00A54138">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D.J.</w:t>
            </w:r>
            <w:r>
              <w:rPr>
                <w:rFonts w:ascii="Times New Roman" w:hAnsi="Times New Roman" w:cs="Times New Roman"/>
                <w:color w:val="000000" w:themeColor="text1"/>
                <w:sz w:val="22"/>
              </w:rPr>
              <w:t xml:space="preserve"> (Nov, 2024). Updating ABA to the 21st Century: Expanding Our Tools, Skills, and the Way We Think. DisruptABA Conference. Virtual. </w:t>
            </w:r>
          </w:p>
        </w:tc>
      </w:tr>
      <w:tr w:rsidR="00CB7C88" w:rsidRPr="00A04C7E" w14:paraId="3E609C15" w14:textId="77777777" w:rsidTr="008210FB">
        <w:tc>
          <w:tcPr>
            <w:tcW w:w="630" w:type="dxa"/>
          </w:tcPr>
          <w:p w14:paraId="0AB617F1" w14:textId="77777777" w:rsidR="00CB7C88" w:rsidRPr="00A04C7E" w:rsidRDefault="008948B6"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108.</w:t>
            </w:r>
          </w:p>
        </w:tc>
        <w:tc>
          <w:tcPr>
            <w:tcW w:w="8910" w:type="dxa"/>
          </w:tcPr>
          <w:p w14:paraId="06C13D7D" w14:textId="77777777" w:rsidR="00CB7C88" w:rsidRPr="00A04C7E" w:rsidRDefault="00CB7C88" w:rsidP="002C04EE">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D.J.</w:t>
            </w:r>
            <w:r>
              <w:rPr>
                <w:rFonts w:ascii="Times New Roman" w:hAnsi="Times New Roman" w:cs="Times New Roman"/>
                <w:color w:val="000000" w:themeColor="text1"/>
                <w:sz w:val="22"/>
              </w:rPr>
              <w:t xml:space="preserve"> (Oct, 2024). Verbal Frontiers: Combining Words in the Wild, Computational Modeling, and Behavior Analysis to Explore Verbal Communities. Association for Behavior Analysis International Theory and Philosophy Conference. Chicago, IL. </w:t>
            </w:r>
          </w:p>
        </w:tc>
      </w:tr>
      <w:tr w:rsidR="006214D7" w:rsidRPr="00A04C7E" w14:paraId="11841664" w14:textId="77777777" w:rsidTr="008210FB">
        <w:tc>
          <w:tcPr>
            <w:tcW w:w="630" w:type="dxa"/>
          </w:tcPr>
          <w:p w14:paraId="1B50A9E6" w14:textId="77777777" w:rsidR="006214D7" w:rsidRPr="00A04C7E" w:rsidRDefault="006214D7"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lastRenderedPageBreak/>
              <w:t>107.</w:t>
            </w:r>
          </w:p>
        </w:tc>
        <w:tc>
          <w:tcPr>
            <w:tcW w:w="8910" w:type="dxa"/>
          </w:tcPr>
          <w:p w14:paraId="00928EFC" w14:textId="77777777" w:rsidR="006214D7" w:rsidRPr="006214D7" w:rsidRDefault="006214D7" w:rsidP="002C04EE">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w:t>
            </w:r>
            <w:r>
              <w:rPr>
                <w:rFonts w:ascii="Times New Roman" w:hAnsi="Times New Roman" w:cs="Times New Roman"/>
                <w:color w:val="000000" w:themeColor="text1"/>
                <w:sz w:val="22"/>
              </w:rPr>
              <w:t xml:space="preserve">Sotomayor, J.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(Oct, 2024). Large language models do not (yet) display verbal behavior. Association for Behavior Analysis International Theory and Philosophy Conference. Chicago, IL.</w:t>
            </w:r>
          </w:p>
        </w:tc>
      </w:tr>
      <w:tr w:rsidR="0010329C" w:rsidRPr="00A04C7E" w14:paraId="79DC9235" w14:textId="77777777" w:rsidTr="008210FB">
        <w:tc>
          <w:tcPr>
            <w:tcW w:w="630" w:type="dxa"/>
          </w:tcPr>
          <w:p w14:paraId="135BC0B1" w14:textId="77777777" w:rsidR="0010329C" w:rsidRPr="00A04C7E" w:rsidRDefault="0010329C"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106.</w:t>
            </w:r>
          </w:p>
        </w:tc>
        <w:tc>
          <w:tcPr>
            <w:tcW w:w="8910" w:type="dxa"/>
          </w:tcPr>
          <w:p w14:paraId="41FBF46B" w14:textId="77777777" w:rsidR="0010329C" w:rsidRPr="00A04C7E" w:rsidRDefault="0010329C" w:rsidP="002C04EE">
            <w:pPr>
              <w:spacing w:beforeLines="60" w:before="144" w:line="240" w:lineRule="auto"/>
              <w:ind w:left="245" w:hanging="245"/>
              <w:rPr>
                <w:rFonts w:ascii="Times New Roman" w:hAnsi="Times New Roman" w:cs="Times New Roman"/>
                <w:b/>
                <w:bCs/>
                <w:i/>
                <w:iCs/>
                <w:color w:val="000000" w:themeColor="text1"/>
                <w:sz w:val="22"/>
              </w:rPr>
            </w:pPr>
            <w:r>
              <w:rPr>
                <w:rFonts w:ascii="Times New Roman" w:hAnsi="Times New Roman" w:cs="Times New Roman"/>
                <w:b/>
                <w:bCs/>
                <w:i/>
                <w:iCs/>
                <w:color w:val="000000" w:themeColor="text1"/>
                <w:sz w:val="22"/>
              </w:rPr>
              <w:t>^</w:t>
            </w:r>
            <w:r>
              <w:rPr>
                <w:rFonts w:ascii="Times New Roman" w:hAnsi="Times New Roman" w:cs="Times New Roman"/>
                <w:color w:val="000000" w:themeColor="text1"/>
                <w:sz w:val="22"/>
              </w:rPr>
              <w:t xml:space="preserve">Barret, L., </w:t>
            </w:r>
            <w:r>
              <w:rPr>
                <w:rFonts w:ascii="Times New Roman" w:hAnsi="Times New Roman" w:cs="Times New Roman"/>
                <w:b/>
                <w:bCs/>
                <w:i/>
                <w:iCs/>
                <w:color w:val="000000" w:themeColor="text1"/>
                <w:sz w:val="22"/>
              </w:rPr>
              <w:t>Cox, D.J.</w:t>
            </w:r>
            <w:r>
              <w:rPr>
                <w:rFonts w:ascii="Times New Roman" w:hAnsi="Times New Roman" w:cs="Times New Roman"/>
                <w:color w:val="000000" w:themeColor="text1"/>
                <w:sz w:val="22"/>
              </w:rPr>
              <w:t>, &amp; Barnes-Holmes, D. (Oct, 2024). The Role of Theory and Philosophy in Today’s Graduate Training Programs. Association for Behavior Analysis International Theory and Philosophy Conference. Chicago, IL.</w:t>
            </w:r>
          </w:p>
        </w:tc>
      </w:tr>
      <w:tr w:rsidR="00520133" w:rsidRPr="00A04C7E" w14:paraId="0221593B" w14:textId="77777777" w:rsidTr="008210FB">
        <w:tc>
          <w:tcPr>
            <w:tcW w:w="630" w:type="dxa"/>
          </w:tcPr>
          <w:p w14:paraId="1DE201FA" w14:textId="77777777" w:rsidR="00520133" w:rsidRPr="00A04C7E" w:rsidRDefault="00520133"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105.</w:t>
            </w:r>
          </w:p>
        </w:tc>
        <w:tc>
          <w:tcPr>
            <w:tcW w:w="8910" w:type="dxa"/>
          </w:tcPr>
          <w:p w14:paraId="02729DEE" w14:textId="77777777" w:rsidR="00520133" w:rsidRPr="00A04C7E" w:rsidRDefault="00520133" w:rsidP="004324AC">
            <w:pPr>
              <w:spacing w:beforeLines="60" w:before="144" w:line="240" w:lineRule="auto"/>
              <w:ind w:left="245" w:hanging="245"/>
              <w:rPr>
                <w:rFonts w:ascii="Times New Roman" w:hAnsi="Times New Roman" w:cs="Times New Roman"/>
                <w:b/>
                <w:bCs/>
                <w:i/>
                <w:iCs/>
                <w:color w:val="000000" w:themeColor="text1"/>
                <w:sz w:val="22"/>
              </w:rPr>
            </w:pPr>
            <w:r>
              <w:rPr>
                <w:rFonts w:ascii="Times New Roman" w:hAnsi="Times New Roman" w:cs="Times New Roman"/>
                <w:iCs/>
                <w:sz w:val="22"/>
              </w:rPr>
              <w:t>^</w:t>
            </w:r>
            <w:r>
              <w:rPr>
                <w:rFonts w:ascii="Times New Roman" w:hAnsi="Times New Roman" w:cs="Times New Roman"/>
                <w:b/>
                <w:bCs/>
                <w:i/>
                <w:sz w:val="22"/>
              </w:rPr>
              <w:t>Cox, D. J.</w:t>
            </w:r>
            <w:r>
              <w:rPr>
                <w:rFonts w:ascii="Times New Roman" w:hAnsi="Times New Roman" w:cs="Times New Roman"/>
                <w:iCs/>
                <w:sz w:val="22"/>
              </w:rPr>
              <w:t xml:space="preserve"> (March, 2024). Using a</w:t>
            </w:r>
            <w:r>
              <w:rPr>
                <w:rFonts w:ascii="Times New Roman" w:hAnsi="Times New Roman" w:cs="Times New Roman"/>
                <w:sz w:val="22"/>
              </w:rPr>
              <w:t xml:space="preserve">rtificial intelligence to improve patient outcomes in ABA. BABAT 2024 Conference. Worcester, MA. </w:t>
            </w:r>
          </w:p>
        </w:tc>
      </w:tr>
      <w:tr w:rsidR="0094329E" w:rsidRPr="00A04C7E" w14:paraId="38F4B379" w14:textId="77777777" w:rsidTr="008210FB">
        <w:tc>
          <w:tcPr>
            <w:tcW w:w="630" w:type="dxa"/>
          </w:tcPr>
          <w:p w14:paraId="5468CE87" w14:textId="77777777" w:rsidR="0094329E" w:rsidRPr="00A04C7E" w:rsidRDefault="0094329E"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104.</w:t>
            </w:r>
          </w:p>
        </w:tc>
        <w:tc>
          <w:tcPr>
            <w:tcW w:w="8910" w:type="dxa"/>
          </w:tcPr>
          <w:p w14:paraId="53C7F451" w14:textId="77777777" w:rsidR="0094329E" w:rsidRPr="00A04C7E" w:rsidRDefault="0094329E" w:rsidP="004324AC">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D.J.</w:t>
            </w:r>
            <w:r>
              <w:rPr>
                <w:rFonts w:ascii="Times New Roman" w:hAnsi="Times New Roman" w:cs="Times New Roman"/>
                <w:color w:val="000000" w:themeColor="text1"/>
                <w:sz w:val="22"/>
              </w:rPr>
              <w:t xml:space="preserve"> (Oct, 2024). Answering, “Why we do what we do” is the foundation of ethics in behavior analysis. Reimagine Ethics for Behavior Analysts Conference. Seattle, WA.</w:t>
            </w:r>
          </w:p>
        </w:tc>
      </w:tr>
      <w:tr w:rsidR="00B466C1" w:rsidRPr="00A04C7E" w14:paraId="4D6DA333" w14:textId="77777777" w:rsidTr="008210FB">
        <w:tc>
          <w:tcPr>
            <w:tcW w:w="630" w:type="dxa"/>
          </w:tcPr>
          <w:p w14:paraId="1E95FFF3" w14:textId="77777777" w:rsidR="00B466C1" w:rsidRPr="00A04C7E" w:rsidRDefault="00B466C1"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103.</w:t>
            </w:r>
          </w:p>
        </w:tc>
        <w:tc>
          <w:tcPr>
            <w:tcW w:w="8910" w:type="dxa"/>
          </w:tcPr>
          <w:p w14:paraId="7B88E2B1" w14:textId="77777777" w:rsidR="00B466C1" w:rsidRPr="00A04C7E" w:rsidRDefault="00B466C1" w:rsidP="004324AC">
            <w:pPr>
              <w:spacing w:beforeLines="60" w:before="144" w:line="240" w:lineRule="auto"/>
              <w:ind w:left="245" w:hanging="245"/>
              <w:rPr>
                <w:rFonts w:ascii="Times New Roman" w:hAnsi="Times New Roman" w:cs="Times New Roman"/>
                <w:b/>
                <w:bCs/>
                <w:i/>
                <w:iCs/>
                <w:color w:val="000000" w:themeColor="text1"/>
                <w:sz w:val="22"/>
              </w:rPr>
            </w:pPr>
            <w:r>
              <w:rPr>
                <w:rFonts w:ascii="Times New Roman" w:hAnsi="Times New Roman" w:cs="Times New Roman"/>
                <w:b/>
                <w:bCs/>
                <w:i/>
                <w:iCs/>
                <w:color w:val="000000" w:themeColor="text1"/>
                <w:sz w:val="22"/>
              </w:rPr>
              <w:t xml:space="preserve">^Cox, D.J. </w:t>
            </w:r>
            <w:r>
              <w:rPr>
                <w:rFonts w:ascii="Times New Roman" w:hAnsi="Times New Roman" w:cs="Times New Roman"/>
                <w:color w:val="000000" w:themeColor="text1"/>
                <w:sz w:val="22"/>
              </w:rPr>
              <w:t>(Sep, 2024). Blueprint to the future: Turning behavior analysis into a tech-driven field. BIG Behavior Analytic Tech Conference and Annual Gathering Event. Virtual.</w:t>
            </w:r>
          </w:p>
        </w:tc>
      </w:tr>
      <w:tr w:rsidR="004324AC" w:rsidRPr="00A04C7E" w14:paraId="3A0AD750" w14:textId="77777777" w:rsidTr="008210FB">
        <w:tc>
          <w:tcPr>
            <w:tcW w:w="630" w:type="dxa"/>
          </w:tcPr>
          <w:p w14:paraId="021AC1F5" w14:textId="77777777" w:rsidR="004324AC" w:rsidRPr="00A04C7E" w:rsidRDefault="003C56CB"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102.</w:t>
            </w:r>
          </w:p>
        </w:tc>
        <w:tc>
          <w:tcPr>
            <w:tcW w:w="8910" w:type="dxa"/>
          </w:tcPr>
          <w:p w14:paraId="578F9318" w14:textId="77777777" w:rsidR="004324AC" w:rsidRPr="00A04C7E" w:rsidRDefault="004324AC" w:rsidP="004324AC">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D.J.</w:t>
            </w:r>
            <w:r>
              <w:rPr>
                <w:rFonts w:ascii="Times New Roman" w:hAnsi="Times New Roman" w:cs="Times New Roman"/>
                <w:color w:val="000000" w:themeColor="text1"/>
                <w:sz w:val="22"/>
              </w:rPr>
              <w:t xml:space="preserve"> (Sep, 2024). Getting out of our comfort zones: Leveraging data analytics for deeper clinical insights. BIG Behavior Analytic Tech Conference and Annual Gathering Event. Virtual. </w:t>
            </w:r>
          </w:p>
        </w:tc>
      </w:tr>
      <w:tr w:rsidR="002B1029" w:rsidRPr="00A04C7E" w14:paraId="52B7C9BE" w14:textId="77777777" w:rsidTr="008210FB">
        <w:tc>
          <w:tcPr>
            <w:tcW w:w="630" w:type="dxa"/>
          </w:tcPr>
          <w:p w14:paraId="4CF2EF81" w14:textId="77777777" w:rsidR="002B1029" w:rsidRPr="00A04C7E" w:rsidRDefault="00B326C5" w:rsidP="00FB5083">
            <w:pPr>
              <w:snapToGrid w:val="0"/>
              <w:spacing w:beforeLines="60" w:before="144"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101.</w:t>
            </w:r>
          </w:p>
        </w:tc>
        <w:tc>
          <w:tcPr>
            <w:tcW w:w="8910" w:type="dxa"/>
          </w:tcPr>
          <w:p w14:paraId="1EDB00BB" w14:textId="77777777" w:rsidR="002B1029" w:rsidRPr="00A04C7E" w:rsidRDefault="002B1029" w:rsidP="00FB5083">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(Sep, 2024). The modern data stack for high-impact analytics. Business of Behavior Conference. Online. </w:t>
            </w:r>
          </w:p>
        </w:tc>
      </w:tr>
      <w:tr w:rsidR="003C56CB" w:rsidRPr="00A04C7E" w14:paraId="09252EEF" w14:textId="77777777" w:rsidTr="008210FB">
        <w:tc>
          <w:tcPr>
            <w:tcW w:w="630" w:type="dxa"/>
          </w:tcPr>
          <w:p w14:paraId="6FC3669F" w14:textId="77777777" w:rsidR="003C56CB" w:rsidRPr="00A04C7E" w:rsidRDefault="003C56CB"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100.</w:t>
            </w:r>
          </w:p>
        </w:tc>
        <w:tc>
          <w:tcPr>
            <w:tcW w:w="8910" w:type="dxa"/>
          </w:tcPr>
          <w:p w14:paraId="3644D17B" w14:textId="77777777" w:rsidR="00BF23A1" w:rsidRPr="00A04C7E" w:rsidRDefault="003C56CB" w:rsidP="00F354AE">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^Jennings, A., &amp;</w:t>
            </w:r>
            <w:r>
              <w:rPr>
                <w:rFonts w:ascii="Times New Roman" w:hAnsi="Times New Roman" w:cs="Times New Roman"/>
                <w:b/>
                <w:bCs/>
                <w:i/>
                <w:iCs/>
                <w:color w:val="000000" w:themeColor="text1"/>
                <w:sz w:val="22"/>
              </w:rPr>
              <w:t xml:space="preserve"> Cox, D. J,</w:t>
            </w:r>
            <w:r>
              <w:rPr>
                <w:rFonts w:ascii="Times New Roman" w:hAnsi="Times New Roman" w:cs="Times New Roman"/>
                <w:color w:val="000000" w:themeColor="text1"/>
                <w:sz w:val="22"/>
              </w:rPr>
              <w:t xml:space="preserve"> (July, 2024). AI &amp; Ethics in ABA. 2024 APBA Webinar Series.</w:t>
            </w:r>
          </w:p>
        </w:tc>
      </w:tr>
      <w:tr w:rsidR="00B326C5" w:rsidRPr="00A04C7E" w14:paraId="58EE6573" w14:textId="77777777" w:rsidTr="008210FB">
        <w:tc>
          <w:tcPr>
            <w:tcW w:w="630" w:type="dxa"/>
          </w:tcPr>
          <w:p w14:paraId="728632BB" w14:textId="77777777" w:rsidR="00B326C5" w:rsidRPr="00A04C7E" w:rsidRDefault="00B326C5"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99.</w:t>
            </w:r>
          </w:p>
        </w:tc>
        <w:tc>
          <w:tcPr>
            <w:tcW w:w="8910" w:type="dxa"/>
          </w:tcPr>
          <w:p w14:paraId="21551AB5" w14:textId="77777777" w:rsidR="008210FB" w:rsidRPr="00A04C7E" w:rsidRDefault="008210FB" w:rsidP="00876380">
            <w:pPr>
              <w:spacing w:beforeLines="60" w:before="144" w:line="240" w:lineRule="auto"/>
              <w:ind w:left="259" w:hanging="259"/>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Stancato, S. S., Weyhrauch, W. S.,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Daugherty, J. R. &amp; Lythgoe, T. J. (June, 2024). Self-Development Decision Making [Panel presentation]. Army University Learning Symposium, Fort Leavenworth, KS. </w:t>
            </w:r>
            <w:hyperlink r:id="rId112" w:history="1">
              <w:r>
                <w:rPr>
                  <w:rStyle w:val="Hyperlink"/>
                  <w:rFonts w:ascii="Times New Roman" w:hAnsi="Times New Roman" w:cs="Times New Roman"/>
                  <w:sz w:val="22"/>
                </w:rPr>
                <w:t>https://www.youtube.com/watch?v=0guEtn3OCnM&amp;list=PLFY6rfTYSWP4xmk_BIv2OIZ993bQrNid0&amp;index=26</w:t>
              </w:r>
            </w:hyperlink>
          </w:p>
        </w:tc>
      </w:tr>
      <w:tr w:rsidR="00247A50" w:rsidRPr="00A04C7E" w14:paraId="16BA64F2" w14:textId="77777777" w:rsidTr="008210FB">
        <w:tc>
          <w:tcPr>
            <w:tcW w:w="630" w:type="dxa"/>
          </w:tcPr>
          <w:p w14:paraId="4CB6C27F" w14:textId="77777777" w:rsidR="00247A50" w:rsidRPr="00A04C7E" w:rsidRDefault="00113E6F"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98.</w:t>
            </w:r>
          </w:p>
        </w:tc>
        <w:tc>
          <w:tcPr>
            <w:tcW w:w="8910" w:type="dxa"/>
          </w:tcPr>
          <w:p w14:paraId="1A505430" w14:textId="77777777" w:rsidR="00247A50" w:rsidRPr="00A04C7E" w:rsidRDefault="00247A50" w:rsidP="00FB5083">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D.J.</w:t>
            </w:r>
            <w:r>
              <w:rPr>
                <w:rFonts w:ascii="Times New Roman" w:hAnsi="Times New Roman" w:cs="Times New Roman"/>
                <w:color w:val="000000" w:themeColor="text1"/>
                <w:sz w:val="22"/>
              </w:rPr>
              <w:t xml:space="preserve"> (May, 2024). Data Science &amp; Behavior Science: A Love Story.</w:t>
            </w:r>
            <w:r>
              <w:rPr>
                <w:rFonts w:ascii="Times New Roman" w:hAnsi="Times New Roman" w:cs="Times New Roman"/>
                <w:i/>
                <w:iCs/>
                <w:color w:val="000000" w:themeColor="text1"/>
                <w:sz w:val="22"/>
              </w:rPr>
              <w:t xml:space="preserve"> </w:t>
            </w:r>
            <w:r>
              <w:rPr>
                <w:rFonts w:ascii="Times New Roman" w:hAnsi="Times New Roman" w:cs="Times New Roman"/>
                <w:color w:val="000000" w:themeColor="text1"/>
                <w:sz w:val="22"/>
              </w:rPr>
              <w:t>Association for Behavior Analysis International 50</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Philadelphia, PA. </w:t>
            </w:r>
          </w:p>
        </w:tc>
      </w:tr>
      <w:tr w:rsidR="00113E6F" w:rsidRPr="00A04C7E" w14:paraId="2BD97D6D" w14:textId="77777777" w:rsidTr="008210FB">
        <w:tc>
          <w:tcPr>
            <w:tcW w:w="630" w:type="dxa"/>
          </w:tcPr>
          <w:p w14:paraId="07BF518A" w14:textId="77777777" w:rsidR="00113E6F" w:rsidRPr="00A04C7E" w:rsidRDefault="00113E6F"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97.</w:t>
            </w:r>
          </w:p>
        </w:tc>
        <w:tc>
          <w:tcPr>
            <w:tcW w:w="8910" w:type="dxa"/>
          </w:tcPr>
          <w:p w14:paraId="51A7C265" w14:textId="77777777" w:rsidR="00113E6F" w:rsidRPr="00A04C7E" w:rsidRDefault="00113E6F" w:rsidP="00122F17">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O’Donnell, R. L., &amp; Makridis, D. V. (May, 2024). Are we racing towards automating applied behavior analysis (ABA)? Ensuring ethical artificial intelligence (AI) tools in ABA. Association for Behavior Analysis International 50</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Philadelphia, PA.</w:t>
            </w:r>
          </w:p>
        </w:tc>
      </w:tr>
      <w:tr w:rsidR="00113E6F" w:rsidRPr="00A04C7E" w14:paraId="578B9EE9" w14:textId="77777777" w:rsidTr="008210FB">
        <w:tc>
          <w:tcPr>
            <w:tcW w:w="630" w:type="dxa"/>
          </w:tcPr>
          <w:p w14:paraId="51AD852E" w14:textId="77777777" w:rsidR="00113E6F" w:rsidRPr="00A04C7E" w:rsidRDefault="00113E6F"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96.</w:t>
            </w:r>
          </w:p>
        </w:tc>
        <w:tc>
          <w:tcPr>
            <w:tcW w:w="8910" w:type="dxa"/>
          </w:tcPr>
          <w:p w14:paraId="08DB139A" w14:textId="77777777" w:rsidR="0082578C" w:rsidRPr="00A04C7E" w:rsidRDefault="00113E6F" w:rsidP="004C2AB8">
            <w:pPr>
              <w:spacing w:beforeLines="60" w:before="144" w:line="240" w:lineRule="auto"/>
              <w:ind w:left="245" w:hanging="245"/>
              <w:rPr>
                <w:rFonts w:ascii="Times New Roman" w:hAnsi="Times New Roman" w:cs="Times New Roman"/>
                <w:b/>
                <w:bCs/>
                <w:i/>
                <w:iCs/>
                <w:color w:val="FF0000"/>
                <w:sz w:val="22"/>
              </w:rPr>
            </w:pPr>
            <w:r>
              <w:rPr>
                <w:rFonts w:ascii="Times New Roman" w:hAnsi="Times New Roman" w:cs="Times New Roman"/>
                <w:color w:val="000000" w:themeColor="text1"/>
                <w:sz w:val="22"/>
              </w:rPr>
              <w:t xml:space="preserve">Sosine, J.,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(May, 2024). Harnessing the power of artificial intelligence in applied behavior analysis. Association for Behavior Analysis International 50</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Philadelphia, PA.</w:t>
            </w:r>
          </w:p>
        </w:tc>
      </w:tr>
      <w:tr w:rsidR="00113E6F" w:rsidRPr="00A04C7E" w14:paraId="547B29BC" w14:textId="77777777" w:rsidTr="008210FB">
        <w:tc>
          <w:tcPr>
            <w:tcW w:w="630" w:type="dxa"/>
          </w:tcPr>
          <w:p w14:paraId="225C31AE" w14:textId="77777777" w:rsidR="00113E6F" w:rsidRPr="00A04C7E" w:rsidRDefault="00113E6F"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95.</w:t>
            </w:r>
          </w:p>
        </w:tc>
        <w:tc>
          <w:tcPr>
            <w:tcW w:w="8910" w:type="dxa"/>
          </w:tcPr>
          <w:p w14:paraId="45EA9C4E" w14:textId="77777777" w:rsidR="00113E6F" w:rsidRPr="00A04C7E" w:rsidRDefault="00113E6F" w:rsidP="00122F17">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Han, J. B.,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McCammon, M., Bloom, S. E., Eversole, S. E., &amp; Weik, J. (May, 2024). ChatGPT (and other language models): Considerations for behavior analysis education, research, and practice. Association for Behavior Analysis International 50</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Philadelphia, PA.</w:t>
            </w:r>
          </w:p>
        </w:tc>
      </w:tr>
      <w:tr w:rsidR="00113E6F" w:rsidRPr="00A04C7E" w14:paraId="5E8370D1" w14:textId="77777777" w:rsidTr="008210FB">
        <w:tc>
          <w:tcPr>
            <w:tcW w:w="630" w:type="dxa"/>
          </w:tcPr>
          <w:p w14:paraId="13FD037E" w14:textId="77777777" w:rsidR="00113E6F" w:rsidRPr="00A04C7E" w:rsidRDefault="00461E01"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94.</w:t>
            </w:r>
          </w:p>
        </w:tc>
        <w:tc>
          <w:tcPr>
            <w:tcW w:w="8910" w:type="dxa"/>
          </w:tcPr>
          <w:p w14:paraId="6C7BA55A" w14:textId="77777777" w:rsidR="00113E6F" w:rsidRPr="00A04C7E" w:rsidRDefault="00113E6F" w:rsidP="00122F17">
            <w:pPr>
              <w:spacing w:beforeLines="60" w:before="144" w:line="240" w:lineRule="auto"/>
              <w:ind w:left="245" w:hanging="245"/>
              <w:rPr>
                <w:rFonts w:ascii="Times New Roman" w:hAnsi="Times New Roman" w:cs="Times New Roman"/>
                <w:bCs/>
                <w:iCs/>
                <w:sz w:val="22"/>
              </w:rPr>
            </w:pPr>
            <w:r>
              <w:rPr>
                <w:rFonts w:ascii="Times New Roman" w:hAnsi="Times New Roman" w:cs="Times New Roman"/>
                <w:b/>
                <w:i/>
                <w:sz w:val="22"/>
              </w:rPr>
              <w:t>`</w:t>
            </w:r>
            <w:r>
              <w:rPr>
                <w:rFonts w:ascii="Times New Roman" w:hAnsi="Times New Roman" w:cs="Times New Roman"/>
                <w:bCs/>
                <w:iCs/>
                <w:sz w:val="22"/>
              </w:rPr>
              <w:t xml:space="preserve">Weil, L. F., &amp; </w:t>
            </w:r>
            <w:r>
              <w:rPr>
                <w:rFonts w:ascii="Times New Roman" w:hAnsi="Times New Roman" w:cs="Times New Roman"/>
                <w:b/>
                <w:i/>
                <w:sz w:val="22"/>
              </w:rPr>
              <w:t>Cox, D. J.</w:t>
            </w:r>
            <w:r>
              <w:rPr>
                <w:rFonts w:ascii="Times New Roman" w:hAnsi="Times New Roman" w:cs="Times New Roman"/>
                <w:bCs/>
                <w:iCs/>
                <w:sz w:val="22"/>
              </w:rPr>
              <w:t xml:space="preserve"> (May, 2024). Evaluating the usefulness of decision trees in measurement selection. </w:t>
            </w:r>
            <w:r>
              <w:rPr>
                <w:rFonts w:ascii="Times New Roman" w:hAnsi="Times New Roman" w:cs="Times New Roman"/>
                <w:sz w:val="22"/>
              </w:rPr>
              <w:t>Association for Behavior Analysis International 50</w:t>
            </w:r>
            <w:r>
              <w:rPr>
                <w:rFonts w:ascii="Times New Roman" w:hAnsi="Times New Roman" w:cs="Times New Roman"/>
                <w:sz w:val="22"/>
                <w:vertAlign w:val="superscript"/>
              </w:rPr>
              <w:t>th</w:t>
            </w:r>
            <w:r>
              <w:rPr>
                <w:rFonts w:ascii="Times New Roman" w:hAnsi="Times New Roman" w:cs="Times New Roman"/>
                <w:sz w:val="22"/>
              </w:rPr>
              <w:t xml:space="preserve"> Annual Conference. Philadelphia, PA.</w:t>
            </w:r>
          </w:p>
        </w:tc>
      </w:tr>
      <w:tr w:rsidR="00091D43" w:rsidRPr="00A04C7E" w14:paraId="39CC4900" w14:textId="77777777" w:rsidTr="008210FB">
        <w:tc>
          <w:tcPr>
            <w:tcW w:w="630" w:type="dxa"/>
          </w:tcPr>
          <w:p w14:paraId="738BFD2E" w14:textId="77777777" w:rsidR="00091D43" w:rsidRPr="00A04C7E" w:rsidRDefault="00091D43"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93.</w:t>
            </w:r>
          </w:p>
        </w:tc>
        <w:tc>
          <w:tcPr>
            <w:tcW w:w="8910" w:type="dxa"/>
          </w:tcPr>
          <w:p w14:paraId="5C7CC632" w14:textId="77777777" w:rsidR="00C2232D" w:rsidRPr="00A04C7E" w:rsidRDefault="00091D43" w:rsidP="008E3856">
            <w:pPr>
              <w:spacing w:beforeLines="60" w:before="144" w:line="240" w:lineRule="auto"/>
              <w:ind w:left="245" w:hanging="245"/>
              <w:rPr>
                <w:rFonts w:ascii="Times New Roman" w:hAnsi="Times New Roman" w:cs="Times New Roman"/>
                <w:sz w:val="22"/>
              </w:rPr>
            </w:pPr>
            <w:r>
              <w:rPr>
                <w:rFonts w:ascii="Times New Roman" w:hAnsi="Times New Roman" w:cs="Times New Roman"/>
                <w:sz w:val="22"/>
              </w:rPr>
              <w:t xml:space="preserve">*Parthum, E., Britwum, K. O., </w:t>
            </w:r>
            <w:r>
              <w:rPr>
                <w:rFonts w:ascii="Times New Roman" w:hAnsi="Times New Roman" w:cs="Times New Roman"/>
                <w:b/>
                <w:bCs/>
                <w:i/>
                <w:iCs/>
                <w:sz w:val="22"/>
              </w:rPr>
              <w:t>Cox, D. J.</w:t>
            </w:r>
            <w:r>
              <w:rPr>
                <w:rFonts w:ascii="Times New Roman" w:hAnsi="Times New Roman" w:cs="Times New Roman"/>
                <w:sz w:val="22"/>
              </w:rPr>
              <w:t xml:space="preserve"> (May, 2024). Teaching practical problem-solving skills to individuals in service delivery. Association for Behavior Analysis International 50</w:t>
            </w:r>
            <w:r>
              <w:rPr>
                <w:rFonts w:ascii="Times New Roman" w:hAnsi="Times New Roman" w:cs="Times New Roman"/>
                <w:sz w:val="22"/>
                <w:vertAlign w:val="superscript"/>
              </w:rPr>
              <w:t>th</w:t>
            </w:r>
            <w:r>
              <w:rPr>
                <w:rFonts w:ascii="Times New Roman" w:hAnsi="Times New Roman" w:cs="Times New Roman"/>
                <w:sz w:val="22"/>
              </w:rPr>
              <w:t xml:space="preserve"> Annual Conference. Philadelphia, PA. </w:t>
            </w:r>
            <w:hyperlink r:id="rId113" w:history="1">
              <w:r>
                <w:rPr>
                  <w:rStyle w:val="Hyperlink"/>
                  <w:rFonts w:ascii="Times New Roman" w:hAnsi="Times New Roman" w:cs="Times New Roman"/>
                  <w:sz w:val="22"/>
                </w:rPr>
                <w:t>http://dx.doi.org/10.13140/RG.2.2.24602.66244</w:t>
              </w:r>
            </w:hyperlink>
          </w:p>
        </w:tc>
      </w:tr>
      <w:tr w:rsidR="00091D43" w:rsidRPr="00A04C7E" w14:paraId="509AE9CE" w14:textId="77777777" w:rsidTr="008210FB">
        <w:tc>
          <w:tcPr>
            <w:tcW w:w="630" w:type="dxa"/>
          </w:tcPr>
          <w:p w14:paraId="6D1960DC" w14:textId="77777777" w:rsidR="00091D43" w:rsidRPr="00A04C7E" w:rsidRDefault="002D78D5"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lastRenderedPageBreak/>
              <w:t>92.</w:t>
            </w:r>
          </w:p>
        </w:tc>
        <w:tc>
          <w:tcPr>
            <w:tcW w:w="8910" w:type="dxa"/>
          </w:tcPr>
          <w:p w14:paraId="01A5CC4A" w14:textId="77777777" w:rsidR="00091D43" w:rsidRPr="00A04C7E" w:rsidRDefault="00091D43" w:rsidP="00122F17">
            <w:pPr>
              <w:spacing w:beforeLines="60" w:before="144" w:line="240" w:lineRule="auto"/>
              <w:ind w:left="245" w:hanging="245"/>
              <w:rPr>
                <w:rFonts w:ascii="Times New Roman" w:hAnsi="Times New Roman" w:cs="Times New Roman"/>
                <w:sz w:val="22"/>
              </w:rPr>
            </w:pPr>
            <w:r>
              <w:rPr>
                <w:rFonts w:ascii="Times New Roman" w:hAnsi="Times New Roman" w:cs="Times New Roman"/>
                <w:sz w:val="22"/>
              </w:rPr>
              <w:t xml:space="preserve">*Picallo, K., Jimenez-Gomez, C., Vance, H., &amp; </w:t>
            </w:r>
            <w:r>
              <w:rPr>
                <w:rFonts w:ascii="Times New Roman" w:hAnsi="Times New Roman" w:cs="Times New Roman"/>
                <w:b/>
                <w:bCs/>
                <w:i/>
                <w:iCs/>
                <w:sz w:val="22"/>
              </w:rPr>
              <w:t>Cox, D. J.</w:t>
            </w:r>
            <w:r>
              <w:rPr>
                <w:rFonts w:ascii="Times New Roman" w:hAnsi="Times New Roman" w:cs="Times New Roman"/>
                <w:sz w:val="22"/>
              </w:rPr>
              <w:t xml:space="preserve"> (May, 2024). Evaluating the influence that probability of harm to self versus others has on ethical decision making of undergraduate students. Association for Behavior Analysis International 50</w:t>
            </w:r>
            <w:r>
              <w:rPr>
                <w:rFonts w:ascii="Times New Roman" w:hAnsi="Times New Roman" w:cs="Times New Roman"/>
                <w:sz w:val="22"/>
                <w:vertAlign w:val="superscript"/>
              </w:rPr>
              <w:t>th</w:t>
            </w:r>
            <w:r>
              <w:rPr>
                <w:rFonts w:ascii="Times New Roman" w:hAnsi="Times New Roman" w:cs="Times New Roman"/>
                <w:sz w:val="22"/>
              </w:rPr>
              <w:t xml:space="preserve"> Annual Conference. Philadelphia, PA.</w:t>
            </w:r>
          </w:p>
        </w:tc>
      </w:tr>
      <w:tr w:rsidR="002D78D5" w:rsidRPr="00A04C7E" w14:paraId="346DD0F0" w14:textId="77777777" w:rsidTr="008210FB">
        <w:tc>
          <w:tcPr>
            <w:tcW w:w="630" w:type="dxa"/>
          </w:tcPr>
          <w:p w14:paraId="62086325" w14:textId="77777777" w:rsidR="002D78D5" w:rsidRPr="00A04C7E" w:rsidRDefault="008948B6"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91.</w:t>
            </w:r>
          </w:p>
        </w:tc>
        <w:tc>
          <w:tcPr>
            <w:tcW w:w="8910" w:type="dxa"/>
          </w:tcPr>
          <w:p w14:paraId="76D0698A" w14:textId="77777777" w:rsidR="00AA5697" w:rsidRPr="00A04C7E" w:rsidRDefault="002D78D5" w:rsidP="00AA5697">
            <w:pPr>
              <w:spacing w:beforeLines="60" w:before="144" w:line="240" w:lineRule="auto"/>
              <w:ind w:left="245" w:hanging="245"/>
              <w:rPr>
                <w:rFonts w:ascii="Times New Roman" w:hAnsi="Times New Roman" w:cs="Times New Roman"/>
                <w:sz w:val="22"/>
              </w:rPr>
            </w:pPr>
            <w:r>
              <w:rPr>
                <w:rFonts w:ascii="Times New Roman" w:hAnsi="Times New Roman" w:cs="Times New Roman"/>
                <w:sz w:val="22"/>
              </w:rPr>
              <w:t xml:space="preserve">*Sosine, J., &amp; </w:t>
            </w:r>
            <w:r>
              <w:rPr>
                <w:rFonts w:ascii="Times New Roman" w:hAnsi="Times New Roman" w:cs="Times New Roman"/>
                <w:b/>
                <w:bCs/>
                <w:i/>
                <w:iCs/>
                <w:sz w:val="22"/>
              </w:rPr>
              <w:t>Cox, D. J.</w:t>
            </w:r>
            <w:r>
              <w:rPr>
                <w:rFonts w:ascii="Times New Roman" w:hAnsi="Times New Roman" w:cs="Times New Roman"/>
                <w:sz w:val="22"/>
              </w:rPr>
              <w:t xml:space="preserve"> (May, 2024). Analyzing research literature queries using vector embeddings. Society for the Quantitative Analysis of Behavior Annual Conference. Philadelphia, PA. </w:t>
            </w:r>
            <w:hyperlink r:id="rId114" w:history="1">
              <w:r>
                <w:rPr>
                  <w:rStyle w:val="Hyperlink"/>
                  <w:rFonts w:ascii="Times New Roman" w:hAnsi="Times New Roman" w:cs="Times New Roman"/>
                  <w:sz w:val="22"/>
                </w:rPr>
                <w:t>http://dx.doi.org/10.13140/RG.2.2.22086.08000</w:t>
              </w:r>
            </w:hyperlink>
          </w:p>
        </w:tc>
      </w:tr>
      <w:tr w:rsidR="00122F17" w:rsidRPr="00A04C7E" w14:paraId="660BEFAE" w14:textId="77777777" w:rsidTr="008210FB">
        <w:tc>
          <w:tcPr>
            <w:tcW w:w="630" w:type="dxa"/>
          </w:tcPr>
          <w:p w14:paraId="73F56020" w14:textId="77777777" w:rsidR="00122F17" w:rsidRPr="00A04C7E" w:rsidRDefault="00122F17"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90.</w:t>
            </w:r>
          </w:p>
        </w:tc>
        <w:tc>
          <w:tcPr>
            <w:tcW w:w="8910" w:type="dxa"/>
          </w:tcPr>
          <w:p w14:paraId="27759CC5" w14:textId="77777777" w:rsidR="00122F17" w:rsidRPr="00A04C7E" w:rsidRDefault="00122F17" w:rsidP="00122F17">
            <w:pPr>
              <w:spacing w:beforeLines="60" w:before="144" w:line="240" w:lineRule="auto"/>
              <w:ind w:left="245" w:hanging="245"/>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xml:space="preserve"> (May, 2024). Reinforcement Learning in the Computer and Behavior Sciences: Methods and Opportunities</w:t>
            </w:r>
            <w:r>
              <w:rPr>
                <w:rFonts w:ascii="Times New Roman" w:hAnsi="Times New Roman" w:cs="Times New Roman"/>
                <w:i/>
                <w:iCs/>
                <w:sz w:val="22"/>
              </w:rPr>
              <w:t xml:space="preserve">. </w:t>
            </w:r>
            <w:r>
              <w:rPr>
                <w:rFonts w:ascii="Times New Roman" w:hAnsi="Times New Roman" w:cs="Times New Roman"/>
                <w:sz w:val="22"/>
              </w:rPr>
              <w:t>Society for the Quantitative Analysis of Behavior Annual Conference. Philadelphia, PA.</w:t>
            </w:r>
          </w:p>
        </w:tc>
      </w:tr>
      <w:tr w:rsidR="00332B4C" w:rsidRPr="00A04C7E" w14:paraId="3FBEC9AF" w14:textId="77777777" w:rsidTr="008210FB">
        <w:trPr>
          <w:trHeight w:val="405"/>
        </w:trPr>
        <w:tc>
          <w:tcPr>
            <w:tcW w:w="630" w:type="dxa"/>
          </w:tcPr>
          <w:p w14:paraId="72F6D64D" w14:textId="77777777" w:rsidR="00332B4C" w:rsidRPr="00A04C7E" w:rsidRDefault="00332B4C"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89.</w:t>
            </w:r>
          </w:p>
        </w:tc>
        <w:tc>
          <w:tcPr>
            <w:tcW w:w="8910" w:type="dxa"/>
          </w:tcPr>
          <w:p w14:paraId="02883DFD" w14:textId="77777777" w:rsidR="00332B4C" w:rsidRPr="00A04C7E" w:rsidRDefault="00332B4C" w:rsidP="00332B4C">
            <w:pPr>
              <w:spacing w:beforeLines="60" w:before="144" w:line="240" w:lineRule="auto"/>
              <w:ind w:left="281" w:right="-90" w:hanging="281"/>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xml:space="preserve">, Rue, H., Stevens, D., Kazemi, E. (April, 2024). AI Use Cases Along the Patient Journey. Autism Investor Summit. Los Angeles, CA. </w:t>
            </w:r>
          </w:p>
        </w:tc>
      </w:tr>
      <w:tr w:rsidR="00247A50" w:rsidRPr="00A04C7E" w14:paraId="5C0DB4C0" w14:textId="77777777" w:rsidTr="008210FB">
        <w:trPr>
          <w:trHeight w:val="405"/>
        </w:trPr>
        <w:tc>
          <w:tcPr>
            <w:tcW w:w="630" w:type="dxa"/>
          </w:tcPr>
          <w:p w14:paraId="154C0FF4" w14:textId="77777777" w:rsidR="00247A50" w:rsidRPr="00A04C7E" w:rsidRDefault="00247A50"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88.</w:t>
            </w:r>
          </w:p>
        </w:tc>
        <w:tc>
          <w:tcPr>
            <w:tcW w:w="8910" w:type="dxa"/>
          </w:tcPr>
          <w:p w14:paraId="220CB1CC" w14:textId="77777777" w:rsidR="00247A50" w:rsidRPr="00A04C7E" w:rsidRDefault="00247A50" w:rsidP="00FB5083">
            <w:pPr>
              <w:spacing w:beforeLines="60" w:before="144" w:line="240" w:lineRule="auto"/>
              <w:ind w:right="-90"/>
              <w:rPr>
                <w:rFonts w:ascii="Times New Roman" w:hAnsi="Times New Roman" w:cs="Times New Roman"/>
                <w:i/>
                <w:iCs/>
                <w:sz w:val="22"/>
              </w:rPr>
            </w:pPr>
            <w:r>
              <w:rPr>
                <w:rFonts w:ascii="Times New Roman" w:hAnsi="Times New Roman" w:cs="Times New Roman"/>
                <w:iCs/>
                <w:sz w:val="22"/>
              </w:rPr>
              <w:t>^</w:t>
            </w:r>
            <w:r>
              <w:rPr>
                <w:rFonts w:ascii="Times New Roman" w:hAnsi="Times New Roman" w:cs="Times New Roman"/>
                <w:b/>
                <w:bCs/>
                <w:i/>
                <w:sz w:val="22"/>
              </w:rPr>
              <w:t>Cox, D. J.</w:t>
            </w:r>
            <w:r>
              <w:rPr>
                <w:rFonts w:ascii="Times New Roman" w:hAnsi="Times New Roman" w:cs="Times New Roman"/>
                <w:iCs/>
                <w:sz w:val="22"/>
              </w:rPr>
              <w:t xml:space="preserve"> (March, 2024). </w:t>
            </w:r>
            <w:r>
              <w:rPr>
                <w:rFonts w:ascii="Times New Roman" w:hAnsi="Times New Roman" w:cs="Times New Roman"/>
                <w:sz w:val="22"/>
              </w:rPr>
              <w:t>Artificial Intelligence and Applied Behavior Analysis. Association for Professional Behavior Analysts. New Orleans, LA.</w:t>
            </w:r>
          </w:p>
        </w:tc>
      </w:tr>
      <w:tr w:rsidR="00247A50" w:rsidRPr="00A04C7E" w14:paraId="768724FD" w14:textId="77777777" w:rsidTr="008210FB">
        <w:tc>
          <w:tcPr>
            <w:tcW w:w="630" w:type="dxa"/>
          </w:tcPr>
          <w:p w14:paraId="14DC1B32" w14:textId="77777777" w:rsidR="00247A50" w:rsidRPr="00A04C7E" w:rsidRDefault="00247A50" w:rsidP="00FB5083">
            <w:pPr>
              <w:snapToGrid w:val="0"/>
              <w:spacing w:beforeLines="60" w:before="144" w:line="240" w:lineRule="auto"/>
              <w:rPr>
                <w:rFonts w:ascii="Times New Roman" w:hAnsi="Times New Roman" w:cs="Times New Roman"/>
                <w:color w:val="000000"/>
                <w:sz w:val="22"/>
              </w:rPr>
            </w:pPr>
            <w:r>
              <w:rPr>
                <w:rFonts w:ascii="Times New Roman" w:hAnsi="Times New Roman" w:cs="Times New Roman"/>
                <w:color w:val="000000"/>
                <w:sz w:val="22"/>
              </w:rPr>
              <w:t>87.</w:t>
            </w:r>
          </w:p>
        </w:tc>
        <w:tc>
          <w:tcPr>
            <w:tcW w:w="8910" w:type="dxa"/>
          </w:tcPr>
          <w:p w14:paraId="5B0C00CA" w14:textId="77777777" w:rsidR="00247A50" w:rsidRPr="00A04C7E" w:rsidRDefault="00247A50" w:rsidP="00FB5083">
            <w:pPr>
              <w:spacing w:beforeLines="60" w:before="144" w:line="240" w:lineRule="auto"/>
              <w:ind w:left="259" w:hanging="259"/>
              <w:jc w:val="both"/>
              <w:rPr>
                <w:rFonts w:ascii="Times New Roman" w:hAnsi="Times New Roman" w:cs="Times New Roman"/>
                <w:sz w:val="22"/>
              </w:rPr>
            </w:pPr>
            <w:r>
              <w:rPr>
                <w:rFonts w:ascii="Times New Roman" w:hAnsi="Times New Roman" w:cs="Times New Roman"/>
                <w:iCs/>
                <w:sz w:val="22"/>
              </w:rPr>
              <w:t>^</w:t>
            </w:r>
            <w:r>
              <w:rPr>
                <w:rFonts w:ascii="Times New Roman" w:hAnsi="Times New Roman" w:cs="Times New Roman"/>
                <w:b/>
                <w:bCs/>
                <w:i/>
                <w:sz w:val="22"/>
              </w:rPr>
              <w:t>Cox, D. J.</w:t>
            </w:r>
            <w:r>
              <w:rPr>
                <w:rFonts w:ascii="Times New Roman" w:hAnsi="Times New Roman" w:cs="Times New Roman"/>
                <w:iCs/>
                <w:sz w:val="22"/>
              </w:rPr>
              <w:t xml:space="preserve"> (March, 2024). </w:t>
            </w:r>
            <w:r>
              <w:rPr>
                <w:rFonts w:ascii="Times New Roman" w:hAnsi="Times New Roman" w:cs="Times New Roman"/>
                <w:sz w:val="22"/>
              </w:rPr>
              <w:t xml:space="preserve">Workshop on Assessing and Influence Ethical Decision Making in Clinical Contexts. Association for Professional Behavior Analysts. New Orleans, LA. </w:t>
            </w:r>
          </w:p>
        </w:tc>
      </w:tr>
      <w:tr w:rsidR="00CB5961" w:rsidRPr="00A04C7E" w14:paraId="1D275F33" w14:textId="77777777" w:rsidTr="008210FB">
        <w:tc>
          <w:tcPr>
            <w:tcW w:w="630" w:type="dxa"/>
          </w:tcPr>
          <w:p w14:paraId="39A2F56C" w14:textId="77777777" w:rsidR="00CB5961" w:rsidRPr="00A04C7E" w:rsidRDefault="00CB5961" w:rsidP="00FB5083">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86.</w:t>
            </w:r>
          </w:p>
        </w:tc>
        <w:tc>
          <w:tcPr>
            <w:tcW w:w="8910" w:type="dxa"/>
          </w:tcPr>
          <w:p w14:paraId="3BADFF49" w14:textId="77777777" w:rsidR="00CB5961" w:rsidRPr="00A04C7E" w:rsidRDefault="00CB5961" w:rsidP="00CB5961">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iCs/>
                <w:sz w:val="22"/>
              </w:rPr>
              <w:t>^</w:t>
            </w:r>
            <w:r>
              <w:rPr>
                <w:rFonts w:ascii="Times New Roman" w:hAnsi="Times New Roman" w:cs="Times New Roman"/>
                <w:b/>
                <w:bCs/>
                <w:i/>
                <w:sz w:val="22"/>
              </w:rPr>
              <w:t>Cox, D.J.</w:t>
            </w:r>
            <w:r>
              <w:rPr>
                <w:rFonts w:ascii="Times New Roman" w:hAnsi="Times New Roman" w:cs="Times New Roman"/>
                <w:iCs/>
                <w:sz w:val="22"/>
              </w:rPr>
              <w:t xml:space="preserve"> (August, 2023). Ethical artificial intelligence: Topics important to behavior analytic research, education, and practice. Cambridge Center Annual Ethics Conference. Beverly, MA. </w:t>
            </w:r>
          </w:p>
        </w:tc>
      </w:tr>
      <w:tr w:rsidR="00E55B2A" w:rsidRPr="00A04C7E" w14:paraId="38DF0813" w14:textId="77777777" w:rsidTr="008210FB">
        <w:tc>
          <w:tcPr>
            <w:tcW w:w="630" w:type="dxa"/>
          </w:tcPr>
          <w:p w14:paraId="0A7BEC8A" w14:textId="77777777" w:rsidR="00E55B2A" w:rsidRPr="00A04C7E" w:rsidRDefault="00882CC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85.</w:t>
            </w:r>
          </w:p>
        </w:tc>
        <w:tc>
          <w:tcPr>
            <w:tcW w:w="8910" w:type="dxa"/>
          </w:tcPr>
          <w:p w14:paraId="4F2E28C6" w14:textId="77777777" w:rsidR="00E55B2A" w:rsidRPr="00A04C7E" w:rsidRDefault="00E55B2A"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xml:space="preserve">, Sosine, J., </w:t>
            </w:r>
            <w:r>
              <w:rPr>
                <w:rFonts w:ascii="Times New Roman" w:hAnsi="Times New Roman" w:cs="Times New Roman"/>
                <w:b/>
                <w:i/>
                <w:sz w:val="22"/>
              </w:rPr>
              <w:t>`</w:t>
            </w:r>
            <w:r>
              <w:rPr>
                <w:rFonts w:ascii="Times New Roman" w:hAnsi="Times New Roman" w:cs="Times New Roman"/>
                <w:iCs/>
                <w:sz w:val="22"/>
              </w:rPr>
              <w:t xml:space="preserve">Javed, A., &amp; </w:t>
            </w:r>
            <w:r>
              <w:rPr>
                <w:rFonts w:ascii="Times New Roman" w:hAnsi="Times New Roman" w:cs="Times New Roman"/>
                <w:b/>
                <w:i/>
                <w:sz w:val="22"/>
              </w:rPr>
              <w:t>`</w:t>
            </w:r>
            <w:r>
              <w:rPr>
                <w:rFonts w:ascii="Times New Roman" w:hAnsi="Times New Roman" w:cs="Times New Roman"/>
                <w:iCs/>
                <w:sz w:val="22"/>
              </w:rPr>
              <w:t>Sotomayor, J. (May, 2023). Robots as ends in themselves: How robots can teach us about behavioral principles. Association for Behavior Analysis International 49</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Denver, CO. </w:t>
            </w:r>
          </w:p>
        </w:tc>
      </w:tr>
      <w:tr w:rsidR="00E55B2A" w:rsidRPr="00A04C7E" w14:paraId="50019909" w14:textId="77777777" w:rsidTr="008210FB">
        <w:tc>
          <w:tcPr>
            <w:tcW w:w="630" w:type="dxa"/>
          </w:tcPr>
          <w:p w14:paraId="5F459A11" w14:textId="77777777" w:rsidR="00E55B2A" w:rsidRPr="00A04C7E" w:rsidRDefault="00882CC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84.</w:t>
            </w:r>
          </w:p>
        </w:tc>
        <w:tc>
          <w:tcPr>
            <w:tcW w:w="8910" w:type="dxa"/>
          </w:tcPr>
          <w:p w14:paraId="0C345DDD" w14:textId="77777777" w:rsidR="00E55B2A" w:rsidRPr="00A04C7E" w:rsidRDefault="00E55B2A"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iCs/>
                <w:sz w:val="22"/>
              </w:rPr>
              <w:t xml:space="preserve">Sosine, J., </w:t>
            </w:r>
            <w:r>
              <w:rPr>
                <w:rFonts w:ascii="Times New Roman" w:hAnsi="Times New Roman" w:cs="Times New Roman"/>
                <w:b/>
                <w:bCs/>
                <w:i/>
                <w:sz w:val="22"/>
              </w:rPr>
              <w:t>Cox, D.J.</w:t>
            </w:r>
            <w:r>
              <w:rPr>
                <w:rFonts w:ascii="Times New Roman" w:hAnsi="Times New Roman" w:cs="Times New Roman"/>
                <w:iCs/>
                <w:sz w:val="22"/>
              </w:rPr>
              <w:t xml:space="preserve">, </w:t>
            </w:r>
            <w:r>
              <w:rPr>
                <w:rFonts w:ascii="Times New Roman" w:hAnsi="Times New Roman" w:cs="Times New Roman"/>
                <w:b/>
                <w:i/>
                <w:sz w:val="22"/>
              </w:rPr>
              <w:t>`</w:t>
            </w:r>
            <w:r>
              <w:rPr>
                <w:rFonts w:ascii="Times New Roman" w:hAnsi="Times New Roman" w:cs="Times New Roman"/>
                <w:iCs/>
                <w:sz w:val="22"/>
              </w:rPr>
              <w:t xml:space="preserve">Javed, A., &amp; </w:t>
            </w:r>
            <w:r>
              <w:rPr>
                <w:rFonts w:ascii="Times New Roman" w:hAnsi="Times New Roman" w:cs="Times New Roman"/>
                <w:b/>
                <w:i/>
                <w:sz w:val="22"/>
              </w:rPr>
              <w:t>`</w:t>
            </w:r>
            <w:r>
              <w:rPr>
                <w:rFonts w:ascii="Times New Roman" w:hAnsi="Times New Roman" w:cs="Times New Roman"/>
                <w:iCs/>
                <w:sz w:val="22"/>
              </w:rPr>
              <w:t>Sotomayor, J. (May, 2023). Squirreling Around: A simple setup to study Sciuridae as they scurry for science. Association for Behavior Analysis International 49</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Denver, CO.</w:t>
            </w:r>
          </w:p>
        </w:tc>
      </w:tr>
      <w:tr w:rsidR="00E55B2A" w:rsidRPr="00A04C7E" w14:paraId="0DFB64C0" w14:textId="77777777" w:rsidTr="008210FB">
        <w:tc>
          <w:tcPr>
            <w:tcW w:w="630" w:type="dxa"/>
          </w:tcPr>
          <w:p w14:paraId="6858DF7C" w14:textId="77777777" w:rsidR="00E55B2A" w:rsidRPr="00A04C7E" w:rsidRDefault="00882CC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83.</w:t>
            </w:r>
          </w:p>
        </w:tc>
        <w:tc>
          <w:tcPr>
            <w:tcW w:w="8910" w:type="dxa"/>
          </w:tcPr>
          <w:p w14:paraId="3482837F" w14:textId="77777777" w:rsidR="00E55B2A" w:rsidRPr="00A04C7E" w:rsidRDefault="00882CC6"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i/>
                <w:sz w:val="22"/>
              </w:rPr>
              <w:t>`</w:t>
            </w:r>
            <w:r>
              <w:rPr>
                <w:rFonts w:ascii="Times New Roman" w:hAnsi="Times New Roman" w:cs="Times New Roman"/>
                <w:iCs/>
                <w:sz w:val="22"/>
              </w:rPr>
              <w:t xml:space="preserve">Javed, A., </w:t>
            </w:r>
            <w:r>
              <w:rPr>
                <w:rFonts w:ascii="Times New Roman" w:hAnsi="Times New Roman" w:cs="Times New Roman"/>
                <w:b/>
                <w:bCs/>
                <w:i/>
                <w:sz w:val="22"/>
              </w:rPr>
              <w:t>Cox, D.J.</w:t>
            </w:r>
            <w:r>
              <w:rPr>
                <w:rFonts w:ascii="Times New Roman" w:hAnsi="Times New Roman" w:cs="Times New Roman"/>
                <w:iCs/>
                <w:sz w:val="22"/>
              </w:rPr>
              <w:t xml:space="preserve">, Sosine, J., &amp; </w:t>
            </w:r>
            <w:r>
              <w:rPr>
                <w:rFonts w:ascii="Times New Roman" w:hAnsi="Times New Roman" w:cs="Times New Roman"/>
                <w:b/>
                <w:i/>
                <w:sz w:val="22"/>
              </w:rPr>
              <w:t>`</w:t>
            </w:r>
            <w:r>
              <w:rPr>
                <w:rFonts w:ascii="Times New Roman" w:hAnsi="Times New Roman" w:cs="Times New Roman"/>
                <w:iCs/>
                <w:sz w:val="22"/>
              </w:rPr>
              <w:t>Sotomayor, J. (May, 2023). Back porch studies: Not a birden at all. Association for Behavior Analysis International 49</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Denver, CO.</w:t>
            </w:r>
          </w:p>
        </w:tc>
      </w:tr>
      <w:tr w:rsidR="00882CC6" w:rsidRPr="00A04C7E" w14:paraId="062B51BE" w14:textId="77777777" w:rsidTr="008210FB">
        <w:tc>
          <w:tcPr>
            <w:tcW w:w="630" w:type="dxa"/>
          </w:tcPr>
          <w:p w14:paraId="0054C36A" w14:textId="77777777" w:rsidR="00882CC6" w:rsidRPr="00A04C7E" w:rsidRDefault="00947EA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82.</w:t>
            </w:r>
          </w:p>
        </w:tc>
        <w:tc>
          <w:tcPr>
            <w:tcW w:w="8910" w:type="dxa"/>
          </w:tcPr>
          <w:p w14:paraId="4ED96CAF" w14:textId="77777777" w:rsidR="00882CC6" w:rsidRPr="00A04C7E" w:rsidRDefault="00401C9E"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Cs/>
                <w:iCs/>
                <w:sz w:val="22"/>
              </w:rPr>
              <w:t xml:space="preserve">Kinsella, A., </w:t>
            </w:r>
            <w:r>
              <w:rPr>
                <w:rFonts w:ascii="Times New Roman" w:hAnsi="Times New Roman" w:cs="Times New Roman"/>
                <w:b/>
                <w:i/>
                <w:sz w:val="22"/>
              </w:rPr>
              <w:t>Cox, D.J.</w:t>
            </w:r>
            <w:r>
              <w:rPr>
                <w:rFonts w:ascii="Times New Roman" w:hAnsi="Times New Roman" w:cs="Times New Roman"/>
                <w:bCs/>
                <w:iCs/>
                <w:sz w:val="22"/>
              </w:rPr>
              <w:t xml:space="preserve">, &amp; </w:t>
            </w:r>
            <w:r>
              <w:rPr>
                <w:rFonts w:ascii="Times New Roman" w:hAnsi="Times New Roman" w:cs="Times New Roman"/>
                <w:b/>
                <w:i/>
                <w:sz w:val="20"/>
                <w:szCs w:val="20"/>
              </w:rPr>
              <w:t>`</w:t>
            </w:r>
            <w:r>
              <w:rPr>
                <w:rFonts w:ascii="Times New Roman" w:hAnsi="Times New Roman" w:cs="Times New Roman"/>
                <w:bCs/>
                <w:iCs/>
                <w:sz w:val="22"/>
              </w:rPr>
              <w:t xml:space="preserve">Javed, A. (May, 2023). Influence of televisibility and harm probability on clinical-ethical decision-making. </w:t>
            </w:r>
            <w:r>
              <w:rPr>
                <w:rFonts w:ascii="Times New Roman" w:hAnsi="Times New Roman" w:cs="Times New Roman"/>
                <w:iCs/>
                <w:sz w:val="22"/>
              </w:rPr>
              <w:t>Association for Behavior Analysis International 49</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Denver, CO.</w:t>
            </w:r>
          </w:p>
        </w:tc>
      </w:tr>
      <w:tr w:rsidR="00882CC6" w:rsidRPr="00A04C7E" w14:paraId="527BB9F6" w14:textId="77777777" w:rsidTr="008210FB">
        <w:tc>
          <w:tcPr>
            <w:tcW w:w="630" w:type="dxa"/>
          </w:tcPr>
          <w:p w14:paraId="46EB918F" w14:textId="77777777" w:rsidR="00882CC6" w:rsidRPr="00A04C7E" w:rsidRDefault="00947EA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81.</w:t>
            </w:r>
          </w:p>
        </w:tc>
        <w:tc>
          <w:tcPr>
            <w:tcW w:w="8910" w:type="dxa"/>
          </w:tcPr>
          <w:p w14:paraId="563BE2E1" w14:textId="77777777" w:rsidR="00882CC6" w:rsidRPr="00A04C7E" w:rsidRDefault="00882CC6"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0"/>
                <w:szCs w:val="20"/>
              </w:rPr>
              <w:t>`</w:t>
            </w:r>
            <w:r>
              <w:rPr>
                <w:rFonts w:ascii="Times New Roman" w:hAnsi="Times New Roman" w:cs="Times New Roman"/>
                <w:bCs/>
                <w:iCs/>
                <w:sz w:val="22"/>
              </w:rPr>
              <w:t xml:space="preserve">Cordeiro, M.C., Carneiro, A.C., Asfora, L., Miguel, C.F. &amp; </w:t>
            </w:r>
            <w:r>
              <w:rPr>
                <w:rFonts w:ascii="Times New Roman" w:hAnsi="Times New Roman" w:cs="Times New Roman"/>
                <w:b/>
                <w:i/>
                <w:sz w:val="22"/>
              </w:rPr>
              <w:t>Cox, D.J.</w:t>
            </w:r>
            <w:r>
              <w:rPr>
                <w:rFonts w:ascii="Times New Roman" w:hAnsi="Times New Roman" w:cs="Times New Roman"/>
                <w:bCs/>
                <w:iCs/>
                <w:sz w:val="22"/>
              </w:rPr>
              <w:t xml:space="preserve"> (May, 2023). Evidence for a practical model of behavior analytic instruction in public health systems in Brazil. </w:t>
            </w:r>
            <w:r>
              <w:rPr>
                <w:rFonts w:ascii="Times New Roman" w:hAnsi="Times New Roman" w:cs="Times New Roman"/>
                <w:iCs/>
                <w:sz w:val="22"/>
              </w:rPr>
              <w:t>Association for Behavior Analysis International 49</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Denver, CO.</w:t>
            </w:r>
          </w:p>
        </w:tc>
      </w:tr>
      <w:tr w:rsidR="00882CC6" w:rsidRPr="00A04C7E" w14:paraId="64DB5C7F" w14:textId="77777777" w:rsidTr="008210FB">
        <w:tc>
          <w:tcPr>
            <w:tcW w:w="630" w:type="dxa"/>
          </w:tcPr>
          <w:p w14:paraId="6F9A059B" w14:textId="77777777" w:rsidR="00882CC6" w:rsidRPr="00A04C7E" w:rsidRDefault="00882CC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80.</w:t>
            </w:r>
          </w:p>
        </w:tc>
        <w:tc>
          <w:tcPr>
            <w:tcW w:w="8910" w:type="dxa"/>
          </w:tcPr>
          <w:p w14:paraId="02D5F317" w14:textId="77777777" w:rsidR="00882CC6" w:rsidRPr="00A04C7E" w:rsidRDefault="00401C9E" w:rsidP="001608D5">
            <w:pPr>
              <w:spacing w:beforeLines="60" w:before="144" w:after="12" w:line="240" w:lineRule="auto"/>
              <w:ind w:left="252" w:hanging="252"/>
              <w:jc w:val="both"/>
              <w:rPr>
                <w:rFonts w:ascii="Times New Roman" w:hAnsi="Times New Roman" w:cs="Times New Roman"/>
                <w:bCs/>
                <w:iCs/>
                <w:sz w:val="20"/>
                <w:szCs w:val="20"/>
              </w:rPr>
            </w:pPr>
            <w:r>
              <w:rPr>
                <w:rFonts w:ascii="Times New Roman" w:hAnsi="Times New Roman" w:cs="Times New Roman"/>
                <w:iCs/>
                <w:sz w:val="22"/>
              </w:rPr>
              <w:t xml:space="preserve">Jennings, A., &amp; </w:t>
            </w:r>
            <w:r>
              <w:rPr>
                <w:rFonts w:ascii="Times New Roman" w:hAnsi="Times New Roman" w:cs="Times New Roman"/>
                <w:b/>
                <w:bCs/>
                <w:i/>
                <w:sz w:val="22"/>
              </w:rPr>
              <w:t xml:space="preserve">Cox, D.J. </w:t>
            </w:r>
            <w:r>
              <w:rPr>
                <w:rFonts w:ascii="Times New Roman" w:hAnsi="Times New Roman" w:cs="Times New Roman"/>
                <w:iCs/>
                <w:sz w:val="22"/>
              </w:rPr>
              <w:t>(May, 2023).</w:t>
            </w:r>
            <w:r>
              <w:rPr>
                <w:rFonts w:ascii="Times New Roman" w:hAnsi="Times New Roman" w:cs="Times New Roman"/>
                <w:b/>
                <w:bCs/>
                <w:i/>
                <w:sz w:val="22"/>
              </w:rPr>
              <w:t xml:space="preserve"> </w:t>
            </w:r>
            <w:r>
              <w:rPr>
                <w:rFonts w:ascii="Times New Roman" w:hAnsi="Times New Roman" w:cs="Times New Roman"/>
                <w:iCs/>
                <w:sz w:val="22"/>
              </w:rPr>
              <w:t>The ethical use of artificial intelligence in applied behavior analysis: Some data &amp; conversations starters. Association for Behavior Analysis International 49</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Denver, CO.</w:t>
            </w:r>
          </w:p>
        </w:tc>
      </w:tr>
      <w:tr w:rsidR="00882CC6" w:rsidRPr="00A04C7E" w14:paraId="1F81EFDB" w14:textId="77777777" w:rsidTr="008210FB">
        <w:tc>
          <w:tcPr>
            <w:tcW w:w="630" w:type="dxa"/>
          </w:tcPr>
          <w:p w14:paraId="4E78553F" w14:textId="77777777" w:rsidR="00882CC6" w:rsidRPr="00A04C7E" w:rsidRDefault="00882CC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79.</w:t>
            </w:r>
          </w:p>
        </w:tc>
        <w:tc>
          <w:tcPr>
            <w:tcW w:w="8910" w:type="dxa"/>
          </w:tcPr>
          <w:p w14:paraId="796B2BF3" w14:textId="77777777" w:rsidR="00882CC6" w:rsidRPr="00A04C7E" w:rsidRDefault="00882CC6"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w:t>
            </w:r>
            <w:r>
              <w:rPr>
                <w:rFonts w:ascii="Times New Roman" w:hAnsi="Times New Roman" w:cs="Times New Roman"/>
                <w:bCs/>
                <w:iCs/>
                <w:sz w:val="22"/>
              </w:rPr>
              <w:t xml:space="preserve">Bukszpan, A.R., </w:t>
            </w:r>
            <w:r>
              <w:rPr>
                <w:rFonts w:ascii="Times New Roman" w:hAnsi="Times New Roman" w:cs="Times New Roman"/>
                <w:b/>
                <w:i/>
                <w:sz w:val="22"/>
              </w:rPr>
              <w:t xml:space="preserve">Cox, D.J., </w:t>
            </w:r>
            <w:r>
              <w:rPr>
                <w:rFonts w:ascii="Times New Roman" w:hAnsi="Times New Roman" w:cs="Times New Roman"/>
                <w:bCs/>
                <w:iCs/>
                <w:sz w:val="22"/>
              </w:rPr>
              <w:t xml:space="preserve">&amp; Lovelace, V. (May, 2023). Delay discounting in ultramarathon runners: Identifying the indifference point in finishing the Barkley’s Fall Classic. </w:t>
            </w:r>
            <w:r>
              <w:rPr>
                <w:rFonts w:ascii="Times New Roman" w:hAnsi="Times New Roman" w:cs="Times New Roman"/>
                <w:iCs/>
                <w:sz w:val="22"/>
              </w:rPr>
              <w:t>Association for Behavior Analysis International 49</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Denver, CO.</w:t>
            </w:r>
          </w:p>
        </w:tc>
      </w:tr>
      <w:tr w:rsidR="00947EA5" w:rsidRPr="00A04C7E" w14:paraId="25D3C78D" w14:textId="77777777" w:rsidTr="008210FB">
        <w:tc>
          <w:tcPr>
            <w:tcW w:w="630" w:type="dxa"/>
          </w:tcPr>
          <w:p w14:paraId="56DB71A9" w14:textId="77777777" w:rsidR="00947EA5" w:rsidRPr="00A04C7E" w:rsidRDefault="00947EA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78.</w:t>
            </w:r>
          </w:p>
        </w:tc>
        <w:tc>
          <w:tcPr>
            <w:tcW w:w="8910" w:type="dxa"/>
          </w:tcPr>
          <w:p w14:paraId="3BA436B6" w14:textId="77777777" w:rsidR="00947EA5" w:rsidRPr="00A04C7E" w:rsidRDefault="00947EA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 xml:space="preserve"> (May, 2023). Mapping the landscape of quantitative models of behavior-environment relations. </w:t>
            </w:r>
            <w:r>
              <w:rPr>
                <w:rFonts w:ascii="Times New Roman" w:hAnsi="Times New Roman" w:cs="Times New Roman"/>
                <w:bCs/>
                <w:i/>
                <w:sz w:val="22"/>
              </w:rPr>
              <w:t>45</w:t>
            </w:r>
            <w:r>
              <w:rPr>
                <w:rFonts w:ascii="Times New Roman" w:hAnsi="Times New Roman" w:cs="Times New Roman"/>
                <w:bCs/>
                <w:i/>
                <w:sz w:val="22"/>
                <w:vertAlign w:val="superscript"/>
              </w:rPr>
              <w:t>th</w:t>
            </w:r>
            <w:r>
              <w:rPr>
                <w:rFonts w:ascii="Times New Roman" w:hAnsi="Times New Roman" w:cs="Times New Roman"/>
                <w:bCs/>
                <w:i/>
                <w:sz w:val="22"/>
              </w:rPr>
              <w:t xml:space="preserve"> Meeting of the Society for the Quantitative Analyses of Behavior</w:t>
            </w:r>
            <w:r>
              <w:rPr>
                <w:rFonts w:ascii="Times New Roman" w:hAnsi="Times New Roman" w:cs="Times New Roman"/>
                <w:bCs/>
                <w:iCs/>
                <w:sz w:val="22"/>
              </w:rPr>
              <w:t xml:space="preserve">. Denver, CO. </w:t>
            </w:r>
          </w:p>
        </w:tc>
      </w:tr>
      <w:tr w:rsidR="3DF1394D" w:rsidRPr="00A04C7E" w14:paraId="32CE7357" w14:textId="77777777" w:rsidTr="008210FB">
        <w:trPr>
          <w:trHeight w:val="300"/>
        </w:trPr>
        <w:tc>
          <w:tcPr>
            <w:tcW w:w="630" w:type="dxa"/>
          </w:tcPr>
          <w:p w14:paraId="489B211F" w14:textId="77777777" w:rsidR="3DF1394D" w:rsidRPr="00A04C7E" w:rsidRDefault="3DF1394D" w:rsidP="001608D5">
            <w:pPr>
              <w:spacing w:beforeLines="60" w:before="144" w:after="12"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lastRenderedPageBreak/>
              <w:t>77.</w:t>
            </w:r>
          </w:p>
        </w:tc>
        <w:tc>
          <w:tcPr>
            <w:tcW w:w="8910" w:type="dxa"/>
          </w:tcPr>
          <w:p w14:paraId="0252853F" w14:textId="77777777" w:rsidR="001608D5" w:rsidRPr="00A04C7E" w:rsidRDefault="3DF1394D" w:rsidP="001608D5">
            <w:pPr>
              <w:spacing w:beforeLines="60" w:before="144" w:after="12" w:line="240" w:lineRule="auto"/>
              <w:ind w:left="252" w:hanging="252"/>
              <w:jc w:val="both"/>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Rauws, M., &amp; Gorter, J. (May, 2023). AI 101: An Expert Led Discussion. National Behavioral Consortium. Boulder, CO.</w:t>
            </w:r>
          </w:p>
        </w:tc>
      </w:tr>
      <w:tr w:rsidR="3DF1394D" w:rsidRPr="00A04C7E" w14:paraId="61F3313D" w14:textId="77777777" w:rsidTr="008210FB">
        <w:trPr>
          <w:trHeight w:val="300"/>
        </w:trPr>
        <w:tc>
          <w:tcPr>
            <w:tcW w:w="630" w:type="dxa"/>
          </w:tcPr>
          <w:p w14:paraId="352BA5F4" w14:textId="77777777" w:rsidR="3DF1394D" w:rsidRPr="00A04C7E" w:rsidRDefault="3DF1394D" w:rsidP="001608D5">
            <w:pPr>
              <w:spacing w:beforeLines="60" w:before="144" w:after="12" w:line="240" w:lineRule="auto"/>
              <w:rPr>
                <w:rFonts w:ascii="Times New Roman" w:hAnsi="Times New Roman" w:cs="Times New Roman"/>
                <w:color w:val="000000" w:themeColor="text1"/>
                <w:sz w:val="22"/>
              </w:rPr>
            </w:pPr>
            <w:r>
              <w:rPr>
                <w:rFonts w:ascii="Times New Roman" w:hAnsi="Times New Roman" w:cs="Times New Roman"/>
                <w:color w:val="000000" w:themeColor="text1"/>
                <w:sz w:val="22"/>
              </w:rPr>
              <w:t>76.</w:t>
            </w:r>
          </w:p>
        </w:tc>
        <w:tc>
          <w:tcPr>
            <w:tcW w:w="8910" w:type="dxa"/>
          </w:tcPr>
          <w:p w14:paraId="668A47D9" w14:textId="77777777" w:rsidR="3DF1394D" w:rsidRPr="00A04C7E" w:rsidRDefault="3DF1394D" w:rsidP="001608D5">
            <w:pPr>
              <w:spacing w:beforeLines="60" w:before="144" w:after="12" w:line="240" w:lineRule="auto"/>
              <w:ind w:left="252" w:hanging="252"/>
              <w:jc w:val="both"/>
              <w:rPr>
                <w:rFonts w:ascii="Times New Roman" w:hAnsi="Times New Roman" w:cs="Times New Roman"/>
                <w:b/>
                <w:bCs/>
                <w:i/>
                <w:iCs/>
                <w:sz w:val="22"/>
              </w:rPr>
            </w:pPr>
            <w:r>
              <w:rPr>
                <w:rFonts w:ascii="Times New Roman" w:hAnsi="Times New Roman" w:cs="Times New Roman"/>
                <w:sz w:val="22"/>
              </w:rPr>
              <w:t xml:space="preserve">D’Ambrosio, D., </w:t>
            </w:r>
            <w:r>
              <w:rPr>
                <w:rFonts w:ascii="Times New Roman" w:hAnsi="Times New Roman" w:cs="Times New Roman"/>
                <w:b/>
                <w:bCs/>
                <w:i/>
                <w:iCs/>
                <w:sz w:val="22"/>
              </w:rPr>
              <w:t>Cox, D.J.</w:t>
            </w:r>
            <w:r>
              <w:rPr>
                <w:rFonts w:ascii="Times New Roman" w:hAnsi="Times New Roman" w:cs="Times New Roman"/>
                <w:sz w:val="22"/>
              </w:rPr>
              <w:t>, &amp; Peters, J. (May, 2023). Managing autism in BHO settings: Solutions and opportunities. National Behavioral Consortium. Boulder, CO.</w:t>
            </w:r>
          </w:p>
        </w:tc>
      </w:tr>
      <w:tr w:rsidR="00DA32BF" w:rsidRPr="00A04C7E" w14:paraId="6E5B1070" w14:textId="77777777" w:rsidTr="008210FB">
        <w:tc>
          <w:tcPr>
            <w:tcW w:w="630" w:type="dxa"/>
          </w:tcPr>
          <w:p w14:paraId="49B4D018" w14:textId="77777777" w:rsidR="00DA32BF" w:rsidRPr="00A04C7E" w:rsidRDefault="00DA32BF"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75.</w:t>
            </w:r>
          </w:p>
        </w:tc>
        <w:tc>
          <w:tcPr>
            <w:tcW w:w="8910" w:type="dxa"/>
          </w:tcPr>
          <w:p w14:paraId="38A007E1" w14:textId="77777777" w:rsidR="00DA32BF" w:rsidRPr="00A04C7E" w:rsidRDefault="00DA32BF"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iCs/>
                <w:sz w:val="22"/>
                <w:lang w:val="fr-FR"/>
              </w:rPr>
              <w:t xml:space="preserve">Page, S., Kazemi, E., &amp; </w:t>
            </w:r>
            <w:r>
              <w:rPr>
                <w:rFonts w:ascii="Times New Roman" w:hAnsi="Times New Roman" w:cs="Times New Roman"/>
                <w:b/>
                <w:bCs/>
                <w:i/>
                <w:sz w:val="22"/>
                <w:lang w:val="fr-FR"/>
              </w:rPr>
              <w:t>Cox, D.J.</w:t>
            </w:r>
            <w:r>
              <w:rPr>
                <w:rFonts w:ascii="Times New Roman" w:hAnsi="Times New Roman" w:cs="Times New Roman"/>
                <w:iCs/>
                <w:sz w:val="22"/>
                <w:lang w:val="fr-FR"/>
              </w:rPr>
              <w:t xml:space="preserve"> (Sep, 2022). </w:t>
            </w:r>
            <w:r>
              <w:rPr>
                <w:rFonts w:ascii="Times New Roman" w:hAnsi="Times New Roman" w:cs="Times New Roman"/>
                <w:iCs/>
                <w:sz w:val="22"/>
              </w:rPr>
              <w:t>Organizational outcome data: What’s ya bench…mark?. Association for Behavior Analysis International 11</w:t>
            </w:r>
            <w:r>
              <w:rPr>
                <w:rFonts w:ascii="Times New Roman" w:hAnsi="Times New Roman" w:cs="Times New Roman"/>
                <w:iCs/>
                <w:sz w:val="22"/>
                <w:vertAlign w:val="superscript"/>
              </w:rPr>
              <w:t>th</w:t>
            </w:r>
            <w:r>
              <w:rPr>
                <w:rFonts w:ascii="Times New Roman" w:hAnsi="Times New Roman" w:cs="Times New Roman"/>
                <w:iCs/>
                <w:sz w:val="22"/>
              </w:rPr>
              <w:t xml:space="preserve"> International Conference. Dublin, Ireland. </w:t>
            </w:r>
          </w:p>
        </w:tc>
      </w:tr>
      <w:tr w:rsidR="00DA32BF" w:rsidRPr="00A04C7E" w14:paraId="13F9A9A5" w14:textId="77777777" w:rsidTr="008210FB">
        <w:tc>
          <w:tcPr>
            <w:tcW w:w="630" w:type="dxa"/>
          </w:tcPr>
          <w:p w14:paraId="36928064" w14:textId="77777777" w:rsidR="00DA32BF" w:rsidRPr="00A04C7E" w:rsidRDefault="00DA32BF"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74.</w:t>
            </w:r>
          </w:p>
        </w:tc>
        <w:tc>
          <w:tcPr>
            <w:tcW w:w="8910" w:type="dxa"/>
          </w:tcPr>
          <w:p w14:paraId="2D543ECA" w14:textId="77777777" w:rsidR="00DA32BF" w:rsidRPr="00A04C7E" w:rsidRDefault="00DA32BF" w:rsidP="001608D5">
            <w:pPr>
              <w:spacing w:beforeLines="60" w:before="144" w:after="12" w:line="240" w:lineRule="auto"/>
              <w:ind w:left="252" w:hanging="252"/>
              <w:jc w:val="both"/>
              <w:rPr>
                <w:rFonts w:ascii="Times New Roman" w:hAnsi="Times New Roman" w:cs="Times New Roman"/>
                <w:i/>
                <w:sz w:val="22"/>
              </w:rPr>
            </w:pPr>
            <w:r>
              <w:rPr>
                <w:rFonts w:ascii="Times New Roman" w:hAnsi="Times New Roman" w:cs="Times New Roman"/>
                <w:iCs/>
                <w:sz w:val="22"/>
              </w:rPr>
              <w:t xml:space="preserve">Williams, N., &amp; </w:t>
            </w:r>
            <w:r>
              <w:rPr>
                <w:rFonts w:ascii="Times New Roman" w:hAnsi="Times New Roman" w:cs="Times New Roman"/>
                <w:b/>
                <w:bCs/>
                <w:i/>
                <w:sz w:val="22"/>
              </w:rPr>
              <w:t>Cox, D.J.</w:t>
            </w:r>
            <w:r>
              <w:rPr>
                <w:rFonts w:ascii="Times New Roman" w:hAnsi="Times New Roman" w:cs="Times New Roman"/>
                <w:iCs/>
                <w:sz w:val="22"/>
              </w:rPr>
              <w:t xml:space="preserve"> (Sep, 2022). Exploring indicators of healthy business practices and high-quality applied behavior analysis services. Association for Behavior Analysis International 11</w:t>
            </w:r>
            <w:r>
              <w:rPr>
                <w:rFonts w:ascii="Times New Roman" w:hAnsi="Times New Roman" w:cs="Times New Roman"/>
                <w:iCs/>
                <w:sz w:val="22"/>
                <w:vertAlign w:val="superscript"/>
              </w:rPr>
              <w:t>th</w:t>
            </w:r>
            <w:r>
              <w:rPr>
                <w:rFonts w:ascii="Times New Roman" w:hAnsi="Times New Roman" w:cs="Times New Roman"/>
                <w:iCs/>
                <w:sz w:val="22"/>
              </w:rPr>
              <w:t xml:space="preserve"> International Conference. Dublin, Ireland.</w:t>
            </w:r>
          </w:p>
        </w:tc>
      </w:tr>
      <w:tr w:rsidR="00DA32BF" w:rsidRPr="00A04C7E" w14:paraId="5FB379AD" w14:textId="77777777" w:rsidTr="008210FB">
        <w:tc>
          <w:tcPr>
            <w:tcW w:w="630" w:type="dxa"/>
          </w:tcPr>
          <w:p w14:paraId="6BEDE5BF" w14:textId="77777777" w:rsidR="00DA32BF" w:rsidRPr="00A04C7E" w:rsidRDefault="00DA32BF"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73.</w:t>
            </w:r>
          </w:p>
        </w:tc>
        <w:tc>
          <w:tcPr>
            <w:tcW w:w="8910" w:type="dxa"/>
          </w:tcPr>
          <w:p w14:paraId="2093C32E" w14:textId="77777777" w:rsidR="00DA32BF" w:rsidRPr="00A04C7E" w:rsidRDefault="00DA32BF" w:rsidP="001608D5">
            <w:pPr>
              <w:spacing w:beforeLines="60" w:before="144" w:after="12" w:line="240" w:lineRule="auto"/>
              <w:ind w:left="252" w:hanging="252"/>
              <w:jc w:val="both"/>
              <w:rPr>
                <w:rFonts w:ascii="Times New Roman" w:hAnsi="Times New Roman" w:cs="Times New Roman"/>
                <w:i/>
                <w:sz w:val="22"/>
              </w:rPr>
            </w:pPr>
            <w:r>
              <w:rPr>
                <w:rFonts w:ascii="Times New Roman" w:hAnsi="Times New Roman" w:cs="Times New Roman"/>
                <w:iCs/>
                <w:sz w:val="22"/>
              </w:rPr>
              <w:t xml:space="preserve">Kazemi, E., Friddle, M., &amp; </w:t>
            </w:r>
            <w:r>
              <w:rPr>
                <w:rFonts w:ascii="Times New Roman" w:hAnsi="Times New Roman" w:cs="Times New Roman"/>
                <w:b/>
                <w:bCs/>
                <w:i/>
                <w:sz w:val="22"/>
              </w:rPr>
              <w:t>Cox, D.J.</w:t>
            </w:r>
            <w:r>
              <w:rPr>
                <w:rFonts w:ascii="Times New Roman" w:hAnsi="Times New Roman" w:cs="Times New Roman"/>
                <w:iCs/>
                <w:sz w:val="22"/>
              </w:rPr>
              <w:t xml:space="preserve"> (Sep, 2022). Understanding guardian satisfaction with ABA treatment. Association for Behavior Analysis International 11</w:t>
            </w:r>
            <w:r>
              <w:rPr>
                <w:rFonts w:ascii="Times New Roman" w:hAnsi="Times New Roman" w:cs="Times New Roman"/>
                <w:iCs/>
                <w:sz w:val="22"/>
                <w:vertAlign w:val="superscript"/>
              </w:rPr>
              <w:t>th</w:t>
            </w:r>
            <w:r>
              <w:rPr>
                <w:rFonts w:ascii="Times New Roman" w:hAnsi="Times New Roman" w:cs="Times New Roman"/>
                <w:iCs/>
                <w:sz w:val="22"/>
              </w:rPr>
              <w:t xml:space="preserve"> International Conference. Dublin, Ireland.</w:t>
            </w:r>
          </w:p>
        </w:tc>
      </w:tr>
      <w:tr w:rsidR="0061356D" w:rsidRPr="00A04C7E" w14:paraId="15D7C3EE" w14:textId="77777777" w:rsidTr="008210FB">
        <w:tc>
          <w:tcPr>
            <w:tcW w:w="630" w:type="dxa"/>
          </w:tcPr>
          <w:p w14:paraId="034FC402" w14:textId="77777777" w:rsidR="0061356D" w:rsidRPr="00A04C7E" w:rsidRDefault="0061356D"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72.</w:t>
            </w:r>
          </w:p>
        </w:tc>
        <w:tc>
          <w:tcPr>
            <w:tcW w:w="8910" w:type="dxa"/>
          </w:tcPr>
          <w:p w14:paraId="261F3242" w14:textId="77777777" w:rsidR="0061356D" w:rsidRPr="00A04C7E" w:rsidRDefault="0061356D"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Morford, Z.H., Sosine, J., &amp; Gnikobou, C. (May, 2022). A machine learning analysis of ABA service delivery characteristics that predict improved patient outcomes. Association for Behavior Analysis International 48</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Boston, MA.</w:t>
            </w:r>
          </w:p>
        </w:tc>
      </w:tr>
      <w:tr w:rsidR="0061356D" w:rsidRPr="00A04C7E" w14:paraId="6069F5FD" w14:textId="77777777" w:rsidTr="008210FB">
        <w:tc>
          <w:tcPr>
            <w:tcW w:w="630" w:type="dxa"/>
          </w:tcPr>
          <w:p w14:paraId="1184438D" w14:textId="77777777" w:rsidR="0061356D" w:rsidRPr="00A04C7E" w:rsidRDefault="0061356D"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71.</w:t>
            </w:r>
          </w:p>
        </w:tc>
        <w:tc>
          <w:tcPr>
            <w:tcW w:w="8910" w:type="dxa"/>
          </w:tcPr>
          <w:p w14:paraId="1A2033A5" w14:textId="77777777" w:rsidR="0061356D" w:rsidRPr="00A04C7E" w:rsidRDefault="0061356D"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xml:space="preserve"> (May, 2022). Applications of signal detection theory to visual analysis of functional analyses. Association for Behavior Analysis International 48</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Boston, MA. [Discussant]</w:t>
            </w:r>
          </w:p>
        </w:tc>
      </w:tr>
      <w:tr w:rsidR="0061356D" w:rsidRPr="00A04C7E" w14:paraId="3CA62DF3" w14:textId="77777777" w:rsidTr="008210FB">
        <w:tc>
          <w:tcPr>
            <w:tcW w:w="630" w:type="dxa"/>
          </w:tcPr>
          <w:p w14:paraId="5C0EDBD3" w14:textId="77777777" w:rsidR="0061356D" w:rsidRPr="00A04C7E" w:rsidRDefault="0061356D"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70.</w:t>
            </w:r>
          </w:p>
        </w:tc>
        <w:tc>
          <w:tcPr>
            <w:tcW w:w="8910" w:type="dxa"/>
          </w:tcPr>
          <w:p w14:paraId="41142397" w14:textId="77777777" w:rsidR="0061356D" w:rsidRPr="00A04C7E" w:rsidRDefault="0061356D"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iCs/>
                <w:sz w:val="22"/>
              </w:rPr>
              <w:t xml:space="preserve">Kinsella, A., Suarez, V., Marya, V., Weiss, M.J., &amp; </w:t>
            </w:r>
            <w:r>
              <w:rPr>
                <w:rFonts w:ascii="Times New Roman" w:hAnsi="Times New Roman" w:cs="Times New Roman"/>
                <w:b/>
                <w:bCs/>
                <w:i/>
                <w:sz w:val="22"/>
              </w:rPr>
              <w:t>Cox, D.J.</w:t>
            </w:r>
            <w:r>
              <w:rPr>
                <w:rFonts w:ascii="Times New Roman" w:hAnsi="Times New Roman" w:cs="Times New Roman"/>
                <w:iCs/>
                <w:sz w:val="22"/>
              </w:rPr>
              <w:t xml:space="preserve"> (May, 2022). A systematic review of ethical decision-making models for clinical and educational settings. Association for Behavior Analysis International 48</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Boston, MA.</w:t>
            </w:r>
          </w:p>
        </w:tc>
      </w:tr>
      <w:tr w:rsidR="0061356D" w:rsidRPr="00A04C7E" w14:paraId="050D99F1" w14:textId="77777777" w:rsidTr="008210FB">
        <w:tc>
          <w:tcPr>
            <w:tcW w:w="630" w:type="dxa"/>
          </w:tcPr>
          <w:p w14:paraId="4E3D91CD" w14:textId="77777777" w:rsidR="0061356D" w:rsidRPr="00A04C7E" w:rsidRDefault="0061356D"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69.</w:t>
            </w:r>
          </w:p>
        </w:tc>
        <w:tc>
          <w:tcPr>
            <w:tcW w:w="8910" w:type="dxa"/>
          </w:tcPr>
          <w:p w14:paraId="2B0F4D1A" w14:textId="77777777" w:rsidR="0061356D" w:rsidRPr="00A04C7E" w:rsidRDefault="0061356D"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xml:space="preserve"> (May, 2022). A multidisciplinary approach to data science. Association for Behavior Analysis International 48</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Boston, MA. [Professional Development Series]</w:t>
            </w:r>
          </w:p>
        </w:tc>
      </w:tr>
      <w:tr w:rsidR="00EB3D58" w:rsidRPr="00A04C7E" w14:paraId="3FDAFAE8" w14:textId="77777777" w:rsidTr="008210FB">
        <w:tc>
          <w:tcPr>
            <w:tcW w:w="630" w:type="dxa"/>
          </w:tcPr>
          <w:p w14:paraId="75D76E91" w14:textId="77777777" w:rsidR="00EB3D58" w:rsidRPr="00A04C7E" w:rsidRDefault="00EB3D58"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68.</w:t>
            </w:r>
          </w:p>
        </w:tc>
        <w:tc>
          <w:tcPr>
            <w:tcW w:w="8910" w:type="dxa"/>
          </w:tcPr>
          <w:p w14:paraId="64B99D78" w14:textId="77777777" w:rsidR="00EB3D58" w:rsidRPr="00A04C7E" w:rsidRDefault="00E70439"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xml:space="preserve"> (June, 2021). </w:t>
            </w:r>
            <w:r>
              <w:rPr>
                <w:rFonts w:ascii="Times New Roman" w:hAnsi="Times New Roman" w:cs="Times New Roman"/>
                <w:bCs/>
                <w:sz w:val="22"/>
              </w:rPr>
              <w:t>Behavioral data science: Applications at the intersection of artificial intelligence and behavior analysis</w:t>
            </w:r>
            <w:r>
              <w:rPr>
                <w:rFonts w:ascii="Times New Roman" w:hAnsi="Times New Roman" w:cs="Times New Roman"/>
                <w:iCs/>
                <w:sz w:val="22"/>
              </w:rPr>
              <w:t>. Convergence of Human, Animal Training, and Technology Conference. Virtual Conference.</w:t>
            </w:r>
          </w:p>
        </w:tc>
      </w:tr>
      <w:tr w:rsidR="009116F0" w:rsidRPr="00A04C7E" w14:paraId="01FE58D3" w14:textId="77777777" w:rsidTr="008210FB">
        <w:tc>
          <w:tcPr>
            <w:tcW w:w="630" w:type="dxa"/>
          </w:tcPr>
          <w:p w14:paraId="4ED868DA" w14:textId="77777777" w:rsidR="009116F0" w:rsidRPr="00A04C7E" w:rsidRDefault="009116F0"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67.</w:t>
            </w:r>
          </w:p>
        </w:tc>
        <w:tc>
          <w:tcPr>
            <w:tcW w:w="8910" w:type="dxa"/>
          </w:tcPr>
          <w:p w14:paraId="5F3B537A" w14:textId="77777777" w:rsidR="009116F0" w:rsidRPr="00A04C7E" w:rsidRDefault="00E70439"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b/>
                <w:bCs/>
                <w:i/>
                <w:sz w:val="22"/>
              </w:rPr>
              <w:t>*Cox, D.J.</w:t>
            </w:r>
            <w:r>
              <w:rPr>
                <w:rFonts w:ascii="Times New Roman" w:hAnsi="Times New Roman" w:cs="Times New Roman"/>
                <w:iCs/>
                <w:sz w:val="22"/>
              </w:rPr>
              <w:t xml:space="preserve"> (May, 2021). Reinforcement learning (of the machine learning kind) to predict the next response. Society for the Quantitative Analyses of Behavior 43</w:t>
            </w:r>
            <w:r>
              <w:rPr>
                <w:rFonts w:ascii="Times New Roman" w:hAnsi="Times New Roman" w:cs="Times New Roman"/>
                <w:iCs/>
                <w:sz w:val="22"/>
                <w:vertAlign w:val="superscript"/>
              </w:rPr>
              <w:t>rd</w:t>
            </w:r>
            <w:r>
              <w:rPr>
                <w:rFonts w:ascii="Times New Roman" w:hAnsi="Times New Roman" w:cs="Times New Roman"/>
                <w:iCs/>
                <w:sz w:val="22"/>
              </w:rPr>
              <w:t xml:space="preserve"> Annual Meeting. Virtual Conference.</w:t>
            </w:r>
          </w:p>
        </w:tc>
      </w:tr>
      <w:tr w:rsidR="00B33D66" w:rsidRPr="00A04C7E" w14:paraId="736542C7" w14:textId="77777777" w:rsidTr="008210FB">
        <w:tc>
          <w:tcPr>
            <w:tcW w:w="630" w:type="dxa"/>
          </w:tcPr>
          <w:p w14:paraId="15A2408A" w14:textId="77777777" w:rsidR="00B33D66" w:rsidRPr="00A04C7E" w:rsidRDefault="00B33D6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66.</w:t>
            </w:r>
          </w:p>
        </w:tc>
        <w:tc>
          <w:tcPr>
            <w:tcW w:w="8910" w:type="dxa"/>
          </w:tcPr>
          <w:p w14:paraId="0C92B638" w14:textId="77777777" w:rsidR="00B33D66" w:rsidRPr="00A04C7E" w:rsidRDefault="00B33D66"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b/>
                <w:bCs/>
                <w:i/>
                <w:sz w:val="22"/>
              </w:rPr>
              <w:t>Cox, D.J.</w:t>
            </w:r>
            <w:r>
              <w:rPr>
                <w:rFonts w:ascii="Times New Roman" w:hAnsi="Times New Roman" w:cs="Times New Roman"/>
                <w:iCs/>
                <w:sz w:val="22"/>
              </w:rPr>
              <w:t>, Klapes, B., &amp; Falligant, J. M. (May, 2021). Using machine learning to predict the next response: One approach to a dynamic unified model of behavior.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B33D66" w:rsidRPr="00A04C7E" w14:paraId="17DE6BA7" w14:textId="77777777" w:rsidTr="008210FB">
        <w:tc>
          <w:tcPr>
            <w:tcW w:w="630" w:type="dxa"/>
          </w:tcPr>
          <w:p w14:paraId="0EBFD497" w14:textId="77777777" w:rsidR="00B33D66" w:rsidRPr="00A04C7E" w:rsidRDefault="00B33D6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65.</w:t>
            </w:r>
          </w:p>
        </w:tc>
        <w:tc>
          <w:tcPr>
            <w:tcW w:w="8910" w:type="dxa"/>
          </w:tcPr>
          <w:p w14:paraId="704B67EA" w14:textId="77777777" w:rsidR="00B33D66" w:rsidRPr="00A04C7E" w:rsidRDefault="003B408B"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iCs/>
                <w:sz w:val="22"/>
              </w:rPr>
              <w:t xml:space="preserve">`Rosales, M. K., &amp; </w:t>
            </w:r>
            <w:r>
              <w:rPr>
                <w:rFonts w:ascii="Times New Roman" w:hAnsi="Times New Roman" w:cs="Times New Roman"/>
                <w:b/>
                <w:bCs/>
                <w:i/>
                <w:sz w:val="22"/>
              </w:rPr>
              <w:t xml:space="preserve">Cox, D.J. </w:t>
            </w:r>
            <w:r>
              <w:rPr>
                <w:rFonts w:ascii="Times New Roman" w:hAnsi="Times New Roman" w:cs="Times New Roman"/>
                <w:iCs/>
                <w:sz w:val="22"/>
              </w:rPr>
              <w:t>(May, 2021). Identifying the optimal temporal window to analyze behavior measured in nonlaboratory contexts.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B33D66" w:rsidRPr="00A04C7E" w14:paraId="2E309BD8" w14:textId="77777777" w:rsidTr="008210FB">
        <w:tc>
          <w:tcPr>
            <w:tcW w:w="630" w:type="dxa"/>
          </w:tcPr>
          <w:p w14:paraId="4AD4B1DF" w14:textId="77777777" w:rsidR="00B33D66" w:rsidRPr="00A04C7E" w:rsidRDefault="00B33D6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64.</w:t>
            </w:r>
          </w:p>
        </w:tc>
        <w:tc>
          <w:tcPr>
            <w:tcW w:w="8910" w:type="dxa"/>
          </w:tcPr>
          <w:p w14:paraId="5CB8876F" w14:textId="77777777" w:rsidR="00B33D66" w:rsidRPr="00A04C7E" w:rsidRDefault="00B33D66"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iCs/>
                <w:sz w:val="22"/>
              </w:rPr>
              <w:t xml:space="preserve">Sosine, J., &amp; </w:t>
            </w:r>
            <w:r>
              <w:rPr>
                <w:rFonts w:ascii="Times New Roman" w:hAnsi="Times New Roman" w:cs="Times New Roman"/>
                <w:b/>
                <w:bCs/>
                <w:i/>
                <w:sz w:val="22"/>
              </w:rPr>
              <w:t>Cox, D.J.</w:t>
            </w:r>
            <w:r>
              <w:rPr>
                <w:rFonts w:ascii="Times New Roman" w:hAnsi="Times New Roman" w:cs="Times New Roman"/>
                <w:iCs/>
                <w:sz w:val="22"/>
              </w:rPr>
              <w:t xml:space="preserve"> (May, 2021). Natural language processing to identify trends and gaps in the published science of behavior analysis.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B33D66" w:rsidRPr="00A04C7E" w14:paraId="149D2763" w14:textId="77777777" w:rsidTr="008210FB">
        <w:tc>
          <w:tcPr>
            <w:tcW w:w="630" w:type="dxa"/>
          </w:tcPr>
          <w:p w14:paraId="19D7843D" w14:textId="77777777" w:rsidR="00B33D66" w:rsidRPr="00A04C7E" w:rsidRDefault="00B33D66"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lastRenderedPageBreak/>
              <w:t>63.</w:t>
            </w:r>
          </w:p>
        </w:tc>
        <w:tc>
          <w:tcPr>
            <w:tcW w:w="8910" w:type="dxa"/>
          </w:tcPr>
          <w:p w14:paraId="7BF8D8AC" w14:textId="77777777" w:rsidR="0035260C" w:rsidRPr="00A04C7E" w:rsidRDefault="00B33D66" w:rsidP="00B336AC">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xml:space="preserve"> (May, 2021). Behavioral data science: Novel questions and applications for behavior analysts.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 [Symposium Chair]</w:t>
            </w:r>
          </w:p>
        </w:tc>
      </w:tr>
      <w:tr w:rsidR="00955522" w:rsidRPr="00A04C7E" w14:paraId="7F9385F9" w14:textId="77777777" w:rsidTr="008210FB">
        <w:tc>
          <w:tcPr>
            <w:tcW w:w="630" w:type="dxa"/>
          </w:tcPr>
          <w:p w14:paraId="6BFCBFD4" w14:textId="77777777" w:rsidR="00955522" w:rsidRPr="00A04C7E" w:rsidRDefault="00955522"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62.</w:t>
            </w:r>
          </w:p>
        </w:tc>
        <w:tc>
          <w:tcPr>
            <w:tcW w:w="8910" w:type="dxa"/>
          </w:tcPr>
          <w:p w14:paraId="5A581110" w14:textId="77777777" w:rsidR="00133A67" w:rsidRPr="00A04C7E" w:rsidRDefault="00955522" w:rsidP="004E0991">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iCs/>
                <w:sz w:val="22"/>
              </w:rPr>
              <w:t xml:space="preserve">Patterson, I.S., Kazaoka, K., Seniuk, H., Cihon, T., Malkin, A., </w:t>
            </w:r>
            <w:r>
              <w:rPr>
                <w:rFonts w:ascii="Times New Roman" w:hAnsi="Times New Roman" w:cs="Times New Roman"/>
                <w:b/>
                <w:bCs/>
                <w:i/>
                <w:sz w:val="22"/>
              </w:rPr>
              <w:t>Cox, D.J.</w:t>
            </w:r>
            <w:r>
              <w:rPr>
                <w:rFonts w:ascii="Times New Roman" w:hAnsi="Times New Roman" w:cs="Times New Roman"/>
                <w:iCs/>
                <w:sz w:val="22"/>
              </w:rPr>
              <w:t>, &amp; Hines, K. (May, 2021). To Change We Must Understand: A Culturo-Behavior Systems Analysis of Police Practices.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955522" w:rsidRPr="00A04C7E" w14:paraId="3D57B766" w14:textId="77777777" w:rsidTr="008210FB">
        <w:tc>
          <w:tcPr>
            <w:tcW w:w="630" w:type="dxa"/>
          </w:tcPr>
          <w:p w14:paraId="5987A8A0" w14:textId="77777777" w:rsidR="00955522" w:rsidRPr="00A04C7E" w:rsidRDefault="00955522"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61.</w:t>
            </w:r>
          </w:p>
        </w:tc>
        <w:tc>
          <w:tcPr>
            <w:tcW w:w="8910" w:type="dxa"/>
          </w:tcPr>
          <w:p w14:paraId="445CF60A" w14:textId="77777777" w:rsidR="00955522" w:rsidRPr="00A04C7E" w:rsidRDefault="00955522"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Malkin, A., Seniuk, H., Cihon, T., Kazaoka, K., Patterson, I.S., Hines, K. (May, 2021). To Change We Must Understand: A Behavioral Data Science Analysis of Police Practices.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B33D66" w:rsidRPr="00A04C7E" w14:paraId="71A908C2" w14:textId="77777777" w:rsidTr="008210FB">
        <w:tc>
          <w:tcPr>
            <w:tcW w:w="630" w:type="dxa"/>
          </w:tcPr>
          <w:p w14:paraId="69238EC2" w14:textId="77777777" w:rsidR="00B33D66" w:rsidRPr="00A04C7E" w:rsidRDefault="00745929"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60.</w:t>
            </w:r>
          </w:p>
        </w:tc>
        <w:tc>
          <w:tcPr>
            <w:tcW w:w="8910" w:type="dxa"/>
          </w:tcPr>
          <w:p w14:paraId="142885FD" w14:textId="77777777" w:rsidR="00B33D66" w:rsidRPr="00A04C7E" w:rsidRDefault="00B33D66"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iCs/>
                <w:sz w:val="22"/>
              </w:rPr>
              <w:t xml:space="preserve">Gershfeld-Litvak, S., </w:t>
            </w:r>
            <w:r>
              <w:rPr>
                <w:rFonts w:ascii="Times New Roman" w:hAnsi="Times New Roman" w:cs="Times New Roman"/>
                <w:b/>
                <w:bCs/>
                <w:i/>
                <w:sz w:val="22"/>
              </w:rPr>
              <w:t>Cox, D.J.</w:t>
            </w:r>
            <w:r>
              <w:rPr>
                <w:rFonts w:ascii="Times New Roman" w:hAnsi="Times New Roman" w:cs="Times New Roman"/>
                <w:iCs/>
                <w:sz w:val="22"/>
              </w:rPr>
              <w:t>, Cottengim, M., &amp; Kazemi, E. (May, 2021). Impact of COVID on ABA practitioner job satisfaction and perceived care quality.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596275" w:rsidRPr="00A04C7E" w14:paraId="313E82FC" w14:textId="77777777" w:rsidTr="008210FB">
        <w:tc>
          <w:tcPr>
            <w:tcW w:w="630" w:type="dxa"/>
          </w:tcPr>
          <w:p w14:paraId="7CC1F01C" w14:textId="77777777" w:rsidR="00596275" w:rsidRPr="00A04C7E" w:rsidRDefault="0059627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59.</w:t>
            </w:r>
          </w:p>
        </w:tc>
        <w:tc>
          <w:tcPr>
            <w:tcW w:w="8910" w:type="dxa"/>
          </w:tcPr>
          <w:p w14:paraId="3725691E" w14:textId="77777777" w:rsidR="00596275" w:rsidRPr="00A04C7E" w:rsidRDefault="004D12FA"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iCs/>
                <w:sz w:val="22"/>
              </w:rPr>
              <w:t xml:space="preserve">Cottengim, M., Gershfeld-Litvak, S., </w:t>
            </w:r>
            <w:r>
              <w:rPr>
                <w:rFonts w:ascii="Times New Roman" w:hAnsi="Times New Roman" w:cs="Times New Roman"/>
                <w:b/>
                <w:bCs/>
                <w:i/>
                <w:sz w:val="22"/>
              </w:rPr>
              <w:t>Cox, D.J.</w:t>
            </w:r>
            <w:r>
              <w:rPr>
                <w:rFonts w:ascii="Times New Roman" w:hAnsi="Times New Roman" w:cs="Times New Roman"/>
                <w:iCs/>
                <w:sz w:val="22"/>
              </w:rPr>
              <w:t>, &amp; Kazemi, E. (May, 2021). Staff satisfaction surveys: A multi-organizational analysis of quality assurance data.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596275" w:rsidRPr="00A04C7E" w14:paraId="0446467D" w14:textId="77777777" w:rsidTr="008210FB">
        <w:tc>
          <w:tcPr>
            <w:tcW w:w="630" w:type="dxa"/>
          </w:tcPr>
          <w:p w14:paraId="4633C447" w14:textId="77777777" w:rsidR="00596275" w:rsidRPr="00A04C7E" w:rsidRDefault="0059627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58.</w:t>
            </w:r>
          </w:p>
        </w:tc>
        <w:tc>
          <w:tcPr>
            <w:tcW w:w="8910" w:type="dxa"/>
          </w:tcPr>
          <w:p w14:paraId="4AFDC39D" w14:textId="77777777" w:rsidR="00596275" w:rsidRPr="00A04C7E" w:rsidRDefault="004D12FA"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iCs/>
                <w:sz w:val="22"/>
              </w:rPr>
              <w:t xml:space="preserve">Friddle, P. M., Gershfeld-Litvak, S., </w:t>
            </w:r>
            <w:r>
              <w:rPr>
                <w:rFonts w:ascii="Times New Roman" w:hAnsi="Times New Roman" w:cs="Times New Roman"/>
                <w:b/>
                <w:bCs/>
                <w:i/>
                <w:sz w:val="22"/>
              </w:rPr>
              <w:t>Cox, D.J.</w:t>
            </w:r>
            <w:r>
              <w:rPr>
                <w:rFonts w:ascii="Times New Roman" w:hAnsi="Times New Roman" w:cs="Times New Roman"/>
                <w:iCs/>
                <w:sz w:val="22"/>
              </w:rPr>
              <w:t>, &amp; Kazemi, E. (May, 2021). Patient satisfaction as a quality assurance metric: What it does and doesn’t tell us.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596275" w:rsidRPr="00A04C7E" w14:paraId="57F46A83" w14:textId="77777777" w:rsidTr="008210FB">
        <w:tc>
          <w:tcPr>
            <w:tcW w:w="630" w:type="dxa"/>
          </w:tcPr>
          <w:p w14:paraId="170AE4D5" w14:textId="77777777" w:rsidR="00596275" w:rsidRPr="00A04C7E" w:rsidRDefault="0059627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57.</w:t>
            </w:r>
          </w:p>
        </w:tc>
        <w:tc>
          <w:tcPr>
            <w:tcW w:w="8910" w:type="dxa"/>
          </w:tcPr>
          <w:p w14:paraId="17F9746E" w14:textId="77777777" w:rsidR="00596275" w:rsidRPr="00A04C7E" w:rsidRDefault="004D12FA" w:rsidP="001608D5">
            <w:pPr>
              <w:spacing w:beforeLines="60" w:before="144" w:after="12" w:line="240" w:lineRule="auto"/>
              <w:ind w:left="252" w:hanging="252"/>
              <w:jc w:val="both"/>
              <w:rPr>
                <w:rFonts w:ascii="Times New Roman" w:hAnsi="Times New Roman" w:cs="Times New Roman"/>
                <w:b/>
                <w:bCs/>
                <w:i/>
                <w:sz w:val="22"/>
              </w:rPr>
            </w:pPr>
            <w:r>
              <w:rPr>
                <w:rFonts w:ascii="Times New Roman" w:hAnsi="Times New Roman" w:cs="Times New Roman"/>
                <w:iCs/>
                <w:sz w:val="22"/>
              </w:rPr>
              <w:t xml:space="preserve">Page, S., Gershfeld-Litvak, S., </w:t>
            </w:r>
            <w:r>
              <w:rPr>
                <w:rFonts w:ascii="Times New Roman" w:hAnsi="Times New Roman" w:cs="Times New Roman"/>
                <w:b/>
                <w:bCs/>
                <w:i/>
                <w:sz w:val="22"/>
              </w:rPr>
              <w:t>Cox, D.J.</w:t>
            </w:r>
            <w:r>
              <w:rPr>
                <w:rFonts w:ascii="Times New Roman" w:hAnsi="Times New Roman" w:cs="Times New Roman"/>
                <w:iCs/>
                <w:sz w:val="22"/>
              </w:rPr>
              <w:t>, &amp; Kazemi, E. (May, 2021). Organizational outcome data: Don’t I already do that?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w:t>
            </w:r>
          </w:p>
        </w:tc>
      </w:tr>
      <w:tr w:rsidR="00596275" w:rsidRPr="00A04C7E" w14:paraId="6C42DB3D" w14:textId="77777777" w:rsidTr="008210FB">
        <w:tc>
          <w:tcPr>
            <w:tcW w:w="630" w:type="dxa"/>
          </w:tcPr>
          <w:p w14:paraId="56A71987" w14:textId="77777777" w:rsidR="00596275" w:rsidRPr="00A04C7E" w:rsidRDefault="0059627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 xml:space="preserve">56. </w:t>
            </w:r>
          </w:p>
        </w:tc>
        <w:tc>
          <w:tcPr>
            <w:tcW w:w="8910" w:type="dxa"/>
          </w:tcPr>
          <w:p w14:paraId="638B2622" w14:textId="77777777" w:rsidR="00596275" w:rsidRPr="00A04C7E" w:rsidRDefault="008C1DA1"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iCs/>
                <w:sz w:val="22"/>
              </w:rPr>
              <w:t xml:space="preserve">Williams, N., Gershfeld-Litvak, S., </w:t>
            </w:r>
            <w:r>
              <w:rPr>
                <w:rFonts w:ascii="Times New Roman" w:hAnsi="Times New Roman" w:cs="Times New Roman"/>
                <w:b/>
                <w:bCs/>
                <w:i/>
                <w:sz w:val="22"/>
              </w:rPr>
              <w:t>Cox, D.J.</w:t>
            </w:r>
            <w:r>
              <w:rPr>
                <w:rFonts w:ascii="Times New Roman" w:hAnsi="Times New Roman" w:cs="Times New Roman"/>
                <w:iCs/>
                <w:sz w:val="22"/>
              </w:rPr>
              <w:t>, &amp; Kazemi, E. (May, 2021). A multimodal approach to measuring quality assurance. Association for Behavior Analysis International (ABAI)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 </w:t>
            </w:r>
          </w:p>
        </w:tc>
      </w:tr>
      <w:tr w:rsidR="00652C18" w:rsidRPr="00A04C7E" w14:paraId="74A43DA0" w14:textId="77777777" w:rsidTr="008210FB">
        <w:tc>
          <w:tcPr>
            <w:tcW w:w="630" w:type="dxa"/>
          </w:tcPr>
          <w:p w14:paraId="5BE19AC9" w14:textId="77777777" w:rsidR="00652C18" w:rsidRPr="00A04C7E" w:rsidRDefault="00652C18"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55.</w:t>
            </w:r>
          </w:p>
        </w:tc>
        <w:tc>
          <w:tcPr>
            <w:tcW w:w="8910" w:type="dxa"/>
          </w:tcPr>
          <w:p w14:paraId="78FBF2F3" w14:textId="77777777" w:rsidR="00652C18" w:rsidRPr="00A04C7E" w:rsidRDefault="00652C18" w:rsidP="001608D5">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iCs/>
                <w:sz w:val="22"/>
              </w:rPr>
              <w:t xml:space="preserve">Syed, N.Y., </w:t>
            </w:r>
            <w:r>
              <w:rPr>
                <w:rFonts w:ascii="Times New Roman" w:hAnsi="Times New Roman" w:cs="Times New Roman"/>
                <w:b/>
                <w:bCs/>
                <w:i/>
                <w:sz w:val="22"/>
              </w:rPr>
              <w:t>Cox, D.J.</w:t>
            </w:r>
            <w:r>
              <w:rPr>
                <w:rFonts w:ascii="Times New Roman" w:hAnsi="Times New Roman" w:cs="Times New Roman"/>
                <w:iCs/>
                <w:sz w:val="22"/>
              </w:rPr>
              <w:t>, &amp; Detrich, R. (May, 2021). The ABA field responds to calls for increased diversity and equity: Ana analysis of our current standing and the path forward. Association for Behavior Analysis International (ABAO) 47</w:t>
            </w:r>
            <w:r>
              <w:rPr>
                <w:rFonts w:ascii="Times New Roman" w:hAnsi="Times New Roman" w:cs="Times New Roman"/>
                <w:iCs/>
                <w:sz w:val="22"/>
                <w:vertAlign w:val="superscript"/>
              </w:rPr>
              <w:t>th</w:t>
            </w:r>
            <w:r>
              <w:rPr>
                <w:rFonts w:ascii="Times New Roman" w:hAnsi="Times New Roman" w:cs="Times New Roman"/>
                <w:iCs/>
                <w:sz w:val="22"/>
              </w:rPr>
              <w:t xml:space="preserve"> Annual Convention. San Francisco, CA. </w:t>
            </w:r>
          </w:p>
        </w:tc>
      </w:tr>
      <w:tr w:rsidR="008D35E0" w:rsidRPr="00A04C7E" w14:paraId="56009676" w14:textId="77777777" w:rsidTr="008210FB">
        <w:tc>
          <w:tcPr>
            <w:tcW w:w="630" w:type="dxa"/>
          </w:tcPr>
          <w:p w14:paraId="5BDD0BCC" w14:textId="77777777" w:rsidR="008D35E0" w:rsidRPr="00A04C7E" w:rsidRDefault="008D35E0"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54.</w:t>
            </w:r>
          </w:p>
        </w:tc>
        <w:tc>
          <w:tcPr>
            <w:tcW w:w="8910" w:type="dxa"/>
          </w:tcPr>
          <w:p w14:paraId="76DB4C07" w14:textId="354A7064" w:rsidR="00BD33D7" w:rsidRPr="00A04C7E" w:rsidRDefault="001552B0" w:rsidP="00127209">
            <w:pPr>
              <w:spacing w:beforeLines="60" w:before="144" w:after="12" w:line="240" w:lineRule="auto"/>
              <w:ind w:left="252" w:hanging="252"/>
              <w:jc w:val="both"/>
              <w:rPr>
                <w:rFonts w:ascii="Times New Roman" w:hAnsi="Times New Roman" w:cs="Times New Roman"/>
                <w:iCs/>
                <w:sz w:val="22"/>
              </w:rPr>
            </w:pPr>
            <w:r>
              <w:rPr>
                <w:rFonts w:ascii="Times New Roman" w:hAnsi="Times New Roman" w:cs="Times New Roman"/>
                <w:b/>
                <w:bCs/>
                <w:i/>
                <w:sz w:val="22"/>
              </w:rPr>
              <w:t>Cox, D.J.</w:t>
            </w:r>
            <w:r>
              <w:rPr>
                <w:rFonts w:ascii="Times New Roman" w:hAnsi="Times New Roman" w:cs="Times New Roman"/>
                <w:iCs/>
                <w:sz w:val="22"/>
              </w:rPr>
              <w:t xml:space="preserve"> (March, 2021). Beyond the client binder: Thinking bigger about data in ABA. Behavioral Health Center of Excellence Continuing Education Webinar Series. Los Angeles, CA. </w:t>
            </w:r>
          </w:p>
        </w:tc>
      </w:tr>
      <w:tr w:rsidR="002271DD" w:rsidRPr="00A04C7E" w14:paraId="5AFCB7BF" w14:textId="77777777" w:rsidTr="008210FB">
        <w:tc>
          <w:tcPr>
            <w:tcW w:w="630" w:type="dxa"/>
          </w:tcPr>
          <w:p w14:paraId="6F9918B0" w14:textId="77777777" w:rsidR="002271DD" w:rsidRPr="00A04C7E" w:rsidRDefault="002271DD"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53.</w:t>
            </w:r>
          </w:p>
        </w:tc>
        <w:tc>
          <w:tcPr>
            <w:tcW w:w="8910" w:type="dxa"/>
          </w:tcPr>
          <w:p w14:paraId="5F550063" w14:textId="77777777" w:rsidR="00C35DFD" w:rsidRPr="00A04C7E" w:rsidRDefault="00317192" w:rsidP="00D54F0B">
            <w:pPr>
              <w:spacing w:beforeLines="60" w:before="144" w:after="12" w:line="240" w:lineRule="auto"/>
              <w:ind w:left="252" w:hanging="252"/>
              <w:jc w:val="both"/>
              <w:rPr>
                <w:rFonts w:ascii="Times New Roman" w:hAnsi="Times New Roman" w:cs="Times New Roman"/>
                <w:sz w:val="22"/>
              </w:rPr>
            </w:pPr>
            <w:r>
              <w:rPr>
                <w:rFonts w:ascii="Times New Roman" w:hAnsi="Times New Roman" w:cs="Times New Roman"/>
                <w:iCs/>
                <w:sz w:val="22"/>
              </w:rPr>
              <w:t>*</w:t>
            </w:r>
            <w:r>
              <w:rPr>
                <w:rFonts w:ascii="Times New Roman" w:hAnsi="Times New Roman" w:cs="Times New Roman"/>
                <w:b/>
                <w:bCs/>
                <w:i/>
                <w:sz w:val="22"/>
              </w:rPr>
              <w:t>Cox, D.J.</w:t>
            </w:r>
            <w:r>
              <w:rPr>
                <w:rFonts w:ascii="Times New Roman" w:hAnsi="Times New Roman" w:cs="Times New Roman"/>
                <w:iCs/>
                <w:sz w:val="22"/>
              </w:rPr>
              <w:t>, Malkin, A., Seniuk, H.A., Cihon, T., `Kazaoka, K., `Paterson, I.S., &amp; Hine, K. (Oct, 2020)</w:t>
            </w:r>
            <w:r>
              <w:rPr>
                <w:rFonts w:ascii="Times New Roman" w:hAnsi="Times New Roman" w:cs="Times New Roman"/>
                <w:sz w:val="22"/>
              </w:rPr>
              <w:t xml:space="preserve">. Understanding policing part II: A quantitative analysis. Association for Behavior Analysis International Culturo-Behavior Science for a Better World. New Orleans, LA. </w:t>
            </w:r>
            <w:hyperlink r:id="rId115" w:history="1">
              <w:r>
                <w:rPr>
                  <w:rStyle w:val="Hyperlink"/>
                  <w:rFonts w:ascii="Times New Roman" w:hAnsi="Times New Roman" w:cs="Times New Roman"/>
                  <w:sz w:val="22"/>
                </w:rPr>
                <w:t>https://doi.org/10.13140/RG.2.2.26351.46243</w:t>
              </w:r>
            </w:hyperlink>
            <w:r>
              <w:rPr>
                <w:rFonts w:ascii="Times New Roman" w:hAnsi="Times New Roman" w:cs="Times New Roman"/>
                <w:sz w:val="22"/>
              </w:rPr>
              <w:t xml:space="preserve">. Video summary: </w:t>
            </w:r>
            <w:hyperlink r:id="rId116" w:history="1">
              <w:r>
                <w:rPr>
                  <w:rStyle w:val="Hyperlink"/>
                  <w:rFonts w:ascii="Times New Roman" w:hAnsi="Times New Roman" w:cs="Times New Roman"/>
                  <w:sz w:val="22"/>
                </w:rPr>
                <w:t>https://youtu.be/IyAFeJo7gAE</w:t>
              </w:r>
            </w:hyperlink>
          </w:p>
        </w:tc>
      </w:tr>
      <w:tr w:rsidR="002271DD" w:rsidRPr="00A04C7E" w14:paraId="72D8D01D" w14:textId="77777777" w:rsidTr="008210FB">
        <w:tc>
          <w:tcPr>
            <w:tcW w:w="630" w:type="dxa"/>
          </w:tcPr>
          <w:p w14:paraId="2C21F5CD" w14:textId="77777777" w:rsidR="002271DD" w:rsidRPr="00A04C7E" w:rsidRDefault="002271DD"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52.</w:t>
            </w:r>
          </w:p>
        </w:tc>
        <w:tc>
          <w:tcPr>
            <w:tcW w:w="8910" w:type="dxa"/>
          </w:tcPr>
          <w:p w14:paraId="2DDF8407" w14:textId="77777777" w:rsidR="002271DD" w:rsidRPr="00A04C7E" w:rsidRDefault="003B408B" w:rsidP="001608D5">
            <w:pPr>
              <w:spacing w:beforeLines="60" w:before="144" w:after="12" w:line="240" w:lineRule="auto"/>
              <w:ind w:left="252" w:hanging="252"/>
              <w:jc w:val="both"/>
              <w:rPr>
                <w:rFonts w:ascii="Times New Roman" w:hAnsi="Times New Roman" w:cs="Times New Roman"/>
                <w:sz w:val="22"/>
              </w:rPr>
            </w:pPr>
            <w:r>
              <w:rPr>
                <w:rFonts w:ascii="Times New Roman" w:hAnsi="Times New Roman" w:cs="Times New Roman"/>
                <w:sz w:val="22"/>
              </w:rPr>
              <w:t xml:space="preserve">`Paterson, I.S., `Kazaoka, K., Seniuk, H.A., Cihon, T., Malkin, A., </w:t>
            </w:r>
            <w:r>
              <w:rPr>
                <w:rFonts w:ascii="Times New Roman" w:hAnsi="Times New Roman" w:cs="Times New Roman"/>
                <w:b/>
                <w:bCs/>
                <w:i/>
                <w:iCs/>
                <w:sz w:val="22"/>
              </w:rPr>
              <w:t>Cox, D.J.</w:t>
            </w:r>
            <w:r>
              <w:rPr>
                <w:rFonts w:ascii="Times New Roman" w:hAnsi="Times New Roman" w:cs="Times New Roman"/>
                <w:sz w:val="22"/>
              </w:rPr>
              <w:t xml:space="preserve">, &amp; Hine, K. </w:t>
            </w:r>
            <w:r>
              <w:rPr>
                <w:rFonts w:ascii="Times New Roman" w:hAnsi="Times New Roman" w:cs="Times New Roman"/>
                <w:iCs/>
                <w:sz w:val="22"/>
              </w:rPr>
              <w:t>(October, 2020)</w:t>
            </w:r>
            <w:r>
              <w:rPr>
                <w:rFonts w:ascii="Times New Roman" w:hAnsi="Times New Roman" w:cs="Times New Roman"/>
                <w:sz w:val="22"/>
              </w:rPr>
              <w:t>. Understanding policing part I: A culture-behavior systems analysis. Association for Behavior Analysis International Culturo-Behavior Science for a Better World. New Orleans, LA.</w:t>
            </w:r>
          </w:p>
        </w:tc>
      </w:tr>
      <w:tr w:rsidR="00936784" w:rsidRPr="00A04C7E" w14:paraId="51F8039C" w14:textId="77777777" w:rsidTr="008210FB">
        <w:tc>
          <w:tcPr>
            <w:tcW w:w="630" w:type="dxa"/>
          </w:tcPr>
          <w:p w14:paraId="02B4E4FF" w14:textId="77777777" w:rsidR="00936784" w:rsidRPr="00A04C7E" w:rsidRDefault="00936784"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 xml:space="preserve">51. </w:t>
            </w:r>
          </w:p>
        </w:tc>
        <w:tc>
          <w:tcPr>
            <w:tcW w:w="8910" w:type="dxa"/>
          </w:tcPr>
          <w:p w14:paraId="70C1B2DF" w14:textId="77777777" w:rsidR="00936784" w:rsidRPr="00A04C7E" w:rsidRDefault="00936784"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bCs/>
                <w:i/>
                <w:iCs/>
                <w:sz w:val="22"/>
              </w:rPr>
              <w:t>Cox, D.J.</w:t>
            </w:r>
            <w:r>
              <w:rPr>
                <w:rFonts w:ascii="Times New Roman" w:hAnsi="Times New Roman" w:cs="Times New Roman"/>
                <w:bCs/>
                <w:iCs/>
                <w:sz w:val="22"/>
              </w:rPr>
              <w:t>, &amp; Johnson, M.W. (August, 2020). Health messaging and cannabis co-consumption with alcohol and tobacco. American Psychological Association (APA) Annual Convention. Washington, D.C.</w:t>
            </w:r>
          </w:p>
        </w:tc>
      </w:tr>
      <w:tr w:rsidR="003D5908" w:rsidRPr="00A04C7E" w14:paraId="1A0A9092" w14:textId="77777777" w:rsidTr="008210FB">
        <w:tc>
          <w:tcPr>
            <w:tcW w:w="630" w:type="dxa"/>
          </w:tcPr>
          <w:p w14:paraId="32AF45F9" w14:textId="77777777" w:rsidR="003D5908" w:rsidRPr="00A04C7E" w:rsidRDefault="00C8520B"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lastRenderedPageBreak/>
              <w:t xml:space="preserve">50. </w:t>
            </w:r>
          </w:p>
        </w:tc>
        <w:tc>
          <w:tcPr>
            <w:tcW w:w="8910" w:type="dxa"/>
          </w:tcPr>
          <w:p w14:paraId="091C342E" w14:textId="77777777" w:rsidR="003D5908" w:rsidRPr="00A04C7E" w:rsidRDefault="003D5908" w:rsidP="001608D5">
            <w:pPr>
              <w:spacing w:beforeLines="60" w:before="144" w:after="12" w:line="240" w:lineRule="auto"/>
              <w:ind w:left="252" w:hanging="252"/>
              <w:jc w:val="both"/>
              <w:rPr>
                <w:rFonts w:ascii="Times New Roman" w:hAnsi="Times New Roman" w:cs="Times New Roman"/>
                <w:bCs/>
                <w:i/>
                <w:iCs/>
                <w:sz w:val="22"/>
              </w:rPr>
            </w:pPr>
            <w:r>
              <w:rPr>
                <w:rFonts w:ascii="Times New Roman" w:hAnsi="Times New Roman" w:cs="Times New Roman"/>
                <w:bCs/>
                <w:iCs/>
                <w:sz w:val="22"/>
              </w:rPr>
              <w:t xml:space="preserve">Lee, D.C., </w:t>
            </w:r>
            <w:r>
              <w:rPr>
                <w:rFonts w:ascii="Times New Roman" w:hAnsi="Times New Roman" w:cs="Times New Roman"/>
                <w:b/>
                <w:bCs/>
                <w:i/>
                <w:iCs/>
                <w:sz w:val="22"/>
              </w:rPr>
              <w:t>Cox, D.J.</w:t>
            </w:r>
            <w:r>
              <w:rPr>
                <w:rFonts w:ascii="Times New Roman" w:hAnsi="Times New Roman" w:cs="Times New Roman"/>
                <w:bCs/>
                <w:iCs/>
                <w:sz w:val="22"/>
              </w:rPr>
              <w:t xml:space="preserve">, Vandrey, R.G. (June, 2020). Characteristics of cigarette use among adults enrolled in treatment for cannabis use disorder. </w:t>
            </w:r>
            <w:r>
              <w:rPr>
                <w:rFonts w:ascii="Times New Roman" w:hAnsi="Times New Roman" w:cs="Times New Roman"/>
                <w:sz w:val="22"/>
              </w:rPr>
              <w:t>The College on Problems of Drug Dependence (CPDD) 82</w:t>
            </w:r>
            <w:r>
              <w:rPr>
                <w:rFonts w:ascii="Times New Roman" w:hAnsi="Times New Roman" w:cs="Times New Roman"/>
                <w:sz w:val="22"/>
                <w:vertAlign w:val="superscript"/>
              </w:rPr>
              <w:t>nd</w:t>
            </w:r>
            <w:r>
              <w:rPr>
                <w:rFonts w:ascii="Times New Roman" w:hAnsi="Times New Roman" w:cs="Times New Roman"/>
                <w:sz w:val="22"/>
              </w:rPr>
              <w:t xml:space="preserve"> Annual Scientific Meeting. Hollywood, FL. </w:t>
            </w:r>
          </w:p>
        </w:tc>
      </w:tr>
      <w:tr w:rsidR="00530145" w:rsidRPr="00A04C7E" w14:paraId="260C5FB1" w14:textId="77777777" w:rsidTr="008210FB">
        <w:tc>
          <w:tcPr>
            <w:tcW w:w="630" w:type="dxa"/>
          </w:tcPr>
          <w:p w14:paraId="2258EBEF" w14:textId="77777777" w:rsidR="00530145" w:rsidRPr="00A04C7E" w:rsidRDefault="00530145"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49.</w:t>
            </w:r>
          </w:p>
        </w:tc>
        <w:tc>
          <w:tcPr>
            <w:tcW w:w="8910" w:type="dxa"/>
          </w:tcPr>
          <w:p w14:paraId="486000D2" w14:textId="77777777" w:rsidR="00530145" w:rsidRPr="00A04C7E" w:rsidRDefault="0053014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Cs/>
                <w:iCs/>
                <w:sz w:val="22"/>
              </w:rPr>
              <w:t xml:space="preserve">Johnson, M.W., Dolan, S.B., </w:t>
            </w:r>
            <w:r>
              <w:rPr>
                <w:rFonts w:ascii="Times New Roman" w:hAnsi="Times New Roman" w:cs="Times New Roman"/>
                <w:b/>
                <w:bCs/>
                <w:i/>
                <w:iCs/>
                <w:sz w:val="22"/>
              </w:rPr>
              <w:t>Cox, D.J.</w:t>
            </w:r>
            <w:r>
              <w:rPr>
                <w:rFonts w:ascii="Times New Roman" w:hAnsi="Times New Roman" w:cs="Times New Roman"/>
                <w:bCs/>
                <w:iCs/>
                <w:sz w:val="22"/>
              </w:rPr>
              <w:t>, Strickland, J.C., &amp; Berry, M.S. (May, 2020). Reduced-nicotine cigarettes: Behavioral-economics of operant reinforcement. Association for Behavior Analysis International (ABAI) Annual Convention. Washington D.C.</w:t>
            </w:r>
          </w:p>
        </w:tc>
      </w:tr>
      <w:tr w:rsidR="00F32793" w:rsidRPr="00A04C7E" w14:paraId="46BC52F2" w14:textId="77777777" w:rsidTr="008210FB">
        <w:tc>
          <w:tcPr>
            <w:tcW w:w="630" w:type="dxa"/>
          </w:tcPr>
          <w:p w14:paraId="43BFD641" w14:textId="77777777" w:rsidR="00F32793" w:rsidRPr="00A04C7E" w:rsidRDefault="00F32793"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 xml:space="preserve">48. </w:t>
            </w:r>
          </w:p>
        </w:tc>
        <w:tc>
          <w:tcPr>
            <w:tcW w:w="8910" w:type="dxa"/>
          </w:tcPr>
          <w:p w14:paraId="318B43FF" w14:textId="77777777" w:rsidR="00F32793" w:rsidRPr="00A04C7E" w:rsidRDefault="008B7F3F"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Cs/>
                <w:iCs/>
                <w:sz w:val="22"/>
              </w:rPr>
              <w:t>,</w:t>
            </w:r>
            <w:r>
              <w:rPr>
                <w:rFonts w:ascii="Times New Roman" w:hAnsi="Times New Roman" w:cs="Times New Roman"/>
                <w:b/>
                <w:iCs/>
                <w:sz w:val="22"/>
              </w:rPr>
              <w:t xml:space="preserve"> </w:t>
            </w:r>
            <w:r>
              <w:rPr>
                <w:rFonts w:ascii="Times New Roman" w:hAnsi="Times New Roman" w:cs="Times New Roman"/>
                <w:bCs/>
                <w:iCs/>
                <w:sz w:val="22"/>
              </w:rPr>
              <w:t>Quigley, S.P., &amp;</w:t>
            </w:r>
            <w:r>
              <w:rPr>
                <w:rFonts w:ascii="Times New Roman" w:hAnsi="Times New Roman" w:cs="Times New Roman"/>
                <w:b/>
                <w:iCs/>
                <w:sz w:val="22"/>
              </w:rPr>
              <w:t xml:space="preserve"> </w:t>
            </w:r>
            <w:r>
              <w:rPr>
                <w:rFonts w:ascii="Times New Roman" w:hAnsi="Times New Roman" w:cs="Times New Roman"/>
                <w:bCs/>
                <w:iCs/>
                <w:sz w:val="22"/>
              </w:rPr>
              <w:t>Brodhead, M.T. (May, 2020). Evaluations of ethical perceptions in Applied Behavior Analysis. Association for Behavior Analysis International (ABAI) Annual Convention. Washington D.C. (</w:t>
            </w:r>
            <w:r>
              <w:rPr>
                <w:rFonts w:ascii="Times New Roman" w:hAnsi="Times New Roman" w:cs="Times New Roman"/>
                <w:bCs/>
                <w:i/>
                <w:iCs/>
                <w:sz w:val="22"/>
              </w:rPr>
              <w:t>forthcoming</w:t>
            </w:r>
            <w:r>
              <w:rPr>
                <w:rFonts w:ascii="Times New Roman" w:hAnsi="Times New Roman" w:cs="Times New Roman"/>
                <w:bCs/>
                <w:iCs/>
                <w:sz w:val="22"/>
              </w:rPr>
              <w:t>)</w:t>
            </w:r>
          </w:p>
        </w:tc>
      </w:tr>
      <w:tr w:rsidR="00C8520B" w:rsidRPr="00A04C7E" w14:paraId="6292B96C" w14:textId="77777777" w:rsidTr="008210FB">
        <w:tc>
          <w:tcPr>
            <w:tcW w:w="630" w:type="dxa"/>
          </w:tcPr>
          <w:p w14:paraId="41C6E86D" w14:textId="77777777" w:rsidR="00C8520B" w:rsidRPr="00A04C7E" w:rsidRDefault="00C8520B"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47.</w:t>
            </w:r>
          </w:p>
        </w:tc>
        <w:tc>
          <w:tcPr>
            <w:tcW w:w="8910" w:type="dxa"/>
          </w:tcPr>
          <w:p w14:paraId="06CF87A0" w14:textId="77777777" w:rsidR="00C8520B" w:rsidRPr="00A04C7E" w:rsidRDefault="00C8520B" w:rsidP="001608D5">
            <w:pPr>
              <w:spacing w:beforeLines="60" w:before="144" w:after="12" w:line="240" w:lineRule="auto"/>
              <w:ind w:left="252" w:hanging="252"/>
              <w:jc w:val="both"/>
              <w:rPr>
                <w:rFonts w:ascii="Times New Roman" w:hAnsi="Times New Roman" w:cs="Times New Roman"/>
                <w:sz w:val="22"/>
              </w:rPr>
            </w:pPr>
            <w:r>
              <w:rPr>
                <w:rFonts w:ascii="Times New Roman" w:hAnsi="Times New Roman" w:cs="Times New Roman"/>
                <w:sz w:val="22"/>
              </w:rPr>
              <w:t xml:space="preserve">White, A.N., Brodhead, M.T., &amp; </w:t>
            </w:r>
            <w:r>
              <w:rPr>
                <w:rFonts w:ascii="Times New Roman" w:hAnsi="Times New Roman" w:cs="Times New Roman"/>
                <w:b/>
                <w:i/>
                <w:sz w:val="22"/>
              </w:rPr>
              <w:t>Cox, D.J.</w:t>
            </w:r>
            <w:r>
              <w:rPr>
                <w:rFonts w:ascii="Times New Roman" w:hAnsi="Times New Roman" w:cs="Times New Roman"/>
                <w:sz w:val="22"/>
              </w:rPr>
              <w:t xml:space="preserve"> (May, 2020). Visual analysis with dynamic data sets and changing data accuracy. </w:t>
            </w:r>
            <w:r>
              <w:rPr>
                <w:rFonts w:ascii="Times New Roman" w:hAnsi="Times New Roman" w:cs="Times New Roman"/>
                <w:bCs/>
                <w:iCs/>
                <w:sz w:val="22"/>
              </w:rPr>
              <w:t>Association for Behavior Analysis International (ABAI) Annual Convention. Washington D.C. (</w:t>
            </w:r>
            <w:r>
              <w:rPr>
                <w:rFonts w:ascii="Times New Roman" w:hAnsi="Times New Roman" w:cs="Times New Roman"/>
                <w:bCs/>
                <w:i/>
                <w:iCs/>
                <w:sz w:val="22"/>
              </w:rPr>
              <w:t>forthcoming</w:t>
            </w:r>
            <w:r>
              <w:rPr>
                <w:rFonts w:ascii="Times New Roman" w:hAnsi="Times New Roman" w:cs="Times New Roman"/>
                <w:bCs/>
                <w:iCs/>
                <w:sz w:val="22"/>
              </w:rPr>
              <w:t>)</w:t>
            </w:r>
          </w:p>
        </w:tc>
      </w:tr>
      <w:tr w:rsidR="00A726BF" w:rsidRPr="00A04C7E" w14:paraId="667898D6" w14:textId="77777777" w:rsidTr="008210FB">
        <w:tc>
          <w:tcPr>
            <w:tcW w:w="630" w:type="dxa"/>
          </w:tcPr>
          <w:p w14:paraId="31E05C32" w14:textId="77777777" w:rsidR="00A726BF" w:rsidRPr="00A04C7E" w:rsidRDefault="00A726BF"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46.</w:t>
            </w:r>
          </w:p>
        </w:tc>
        <w:tc>
          <w:tcPr>
            <w:tcW w:w="8910" w:type="dxa"/>
          </w:tcPr>
          <w:p w14:paraId="073DBC97" w14:textId="77777777" w:rsidR="00A726BF" w:rsidRPr="00A04C7E" w:rsidRDefault="00A726BF"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Cs/>
                <w:iCs/>
                <w:sz w:val="22"/>
              </w:rPr>
              <w:t>^</w:t>
            </w:r>
            <w:r>
              <w:rPr>
                <w:rFonts w:ascii="Times New Roman" w:hAnsi="Times New Roman" w:cs="Times New Roman"/>
                <w:b/>
                <w:bCs/>
                <w:i/>
                <w:iCs/>
                <w:sz w:val="22"/>
              </w:rPr>
              <w:t>Cox, D.J.</w:t>
            </w:r>
            <w:r>
              <w:rPr>
                <w:rFonts w:ascii="Times New Roman" w:hAnsi="Times New Roman" w:cs="Times New Roman"/>
                <w:bCs/>
                <w:iCs/>
                <w:sz w:val="22"/>
              </w:rPr>
              <w:t xml:space="preserve"> (October,</w:t>
            </w:r>
            <w:r>
              <w:rPr>
                <w:rFonts w:ascii="Times New Roman" w:hAnsi="Times New Roman" w:cs="Times New Roman"/>
                <w:b/>
                <w:bCs/>
                <w:i/>
                <w:iCs/>
                <w:sz w:val="22"/>
              </w:rPr>
              <w:t xml:space="preserve"> </w:t>
            </w:r>
            <w:r>
              <w:rPr>
                <w:rFonts w:ascii="Times New Roman" w:hAnsi="Times New Roman" w:cs="Times New Roman"/>
                <w:bCs/>
                <w:iCs/>
                <w:sz w:val="22"/>
              </w:rPr>
              <w:t xml:space="preserve">2019). Understanding contingencies in interdisciplinary collaboration. Kadiant Continuing Education Expert Speaker Series. Atlanta, GA. </w:t>
            </w:r>
          </w:p>
        </w:tc>
      </w:tr>
      <w:tr w:rsidR="00E14DF9" w:rsidRPr="00A04C7E" w14:paraId="6C0A70FB" w14:textId="77777777" w:rsidTr="008210FB">
        <w:tc>
          <w:tcPr>
            <w:tcW w:w="630" w:type="dxa"/>
          </w:tcPr>
          <w:p w14:paraId="3B8C3B7C" w14:textId="77777777" w:rsidR="00E14DF9" w:rsidRPr="00A04C7E" w:rsidRDefault="00E14DF9"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45.</w:t>
            </w:r>
          </w:p>
        </w:tc>
        <w:tc>
          <w:tcPr>
            <w:tcW w:w="8910" w:type="dxa"/>
          </w:tcPr>
          <w:p w14:paraId="0DD2D38D" w14:textId="77777777" w:rsidR="00E14DF9" w:rsidRPr="00A04C7E" w:rsidRDefault="00C70E29"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Cs/>
                <w:iCs/>
                <w:sz w:val="22"/>
              </w:rPr>
              <w:t>^</w:t>
            </w:r>
            <w:r>
              <w:rPr>
                <w:rFonts w:ascii="Times New Roman" w:hAnsi="Times New Roman" w:cs="Times New Roman"/>
                <w:b/>
                <w:bCs/>
                <w:i/>
                <w:iCs/>
                <w:sz w:val="22"/>
              </w:rPr>
              <w:t>Cox, D.J.</w:t>
            </w:r>
            <w:r>
              <w:rPr>
                <w:rFonts w:ascii="Times New Roman" w:hAnsi="Times New Roman" w:cs="Times New Roman"/>
                <w:bCs/>
                <w:iCs/>
                <w:sz w:val="22"/>
              </w:rPr>
              <w:t xml:space="preserve"> (October, 2019). Ethical decision-making: Theory, research, and practice. Kadiant Continuing Education Expert Speaker Series. Atlanta, GA. </w:t>
            </w:r>
          </w:p>
        </w:tc>
      </w:tr>
      <w:tr w:rsidR="00146805" w:rsidRPr="00A04C7E" w14:paraId="23F090F9" w14:textId="77777777" w:rsidTr="008210FB">
        <w:tc>
          <w:tcPr>
            <w:tcW w:w="630" w:type="dxa"/>
          </w:tcPr>
          <w:p w14:paraId="679D4631"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44.</w:t>
            </w:r>
          </w:p>
        </w:tc>
        <w:tc>
          <w:tcPr>
            <w:tcW w:w="8910" w:type="dxa"/>
          </w:tcPr>
          <w:p w14:paraId="179AAD21"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Cs/>
                <w:iCs/>
                <w:sz w:val="22"/>
              </w:rPr>
              <w:t xml:space="preserve">Dolan, S.B., Weiger, C, </w:t>
            </w:r>
            <w:r>
              <w:rPr>
                <w:rFonts w:ascii="Times New Roman" w:hAnsi="Times New Roman" w:cs="Times New Roman"/>
                <w:b/>
                <w:i/>
                <w:sz w:val="22"/>
              </w:rPr>
              <w:t>Cox, D.J.</w:t>
            </w:r>
            <w:r>
              <w:rPr>
                <w:rFonts w:ascii="Times New Roman" w:hAnsi="Times New Roman" w:cs="Times New Roman"/>
                <w:bCs/>
                <w:iCs/>
                <w:sz w:val="22"/>
              </w:rPr>
              <w:t xml:space="preserve">, Johnson, M.W., &amp; Moran, M.B. (October, 2019). Novel tobacco advertisement methods make cigarettes more inelastic in young smokers. Tobacco Regulatory Science Meeting. Washington, DC. </w:t>
            </w:r>
          </w:p>
        </w:tc>
      </w:tr>
      <w:tr w:rsidR="00E45D65" w:rsidRPr="00A04C7E" w14:paraId="6B630E01" w14:textId="77777777" w:rsidTr="008210FB">
        <w:tc>
          <w:tcPr>
            <w:tcW w:w="630" w:type="dxa"/>
          </w:tcPr>
          <w:p w14:paraId="5EF66CF5" w14:textId="77777777" w:rsidR="00E45D65" w:rsidRPr="00A04C7E" w:rsidRDefault="00E45D6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43.</w:t>
            </w:r>
          </w:p>
        </w:tc>
        <w:tc>
          <w:tcPr>
            <w:tcW w:w="8910" w:type="dxa"/>
          </w:tcPr>
          <w:p w14:paraId="2EBEDE4D" w14:textId="77777777" w:rsidR="00E45D65" w:rsidRPr="00A04C7E" w:rsidRDefault="00E45D6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b/>
                <w:i/>
                <w:sz w:val="22"/>
              </w:rPr>
              <w:t>Cox, D.J.</w:t>
            </w:r>
            <w:r>
              <w:rPr>
                <w:rFonts w:ascii="Times New Roman" w:hAnsi="Times New Roman" w:cs="Times New Roman"/>
                <w:sz w:val="22"/>
              </w:rPr>
              <w:t xml:space="preserve"> (August, 2019). Scope of competence in Applied Behavior Analysis. Kadiant CEU Event. Walnut Creek, CA. </w:t>
            </w:r>
          </w:p>
        </w:tc>
      </w:tr>
      <w:tr w:rsidR="00146805" w:rsidRPr="00A04C7E" w14:paraId="5DE87804" w14:textId="77777777" w:rsidTr="008210FB">
        <w:tc>
          <w:tcPr>
            <w:tcW w:w="630" w:type="dxa"/>
          </w:tcPr>
          <w:p w14:paraId="521D3AFE"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42.</w:t>
            </w:r>
          </w:p>
        </w:tc>
        <w:tc>
          <w:tcPr>
            <w:tcW w:w="8910" w:type="dxa"/>
          </w:tcPr>
          <w:p w14:paraId="466CFB10"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Garcia-Romeu, A., Davis, A.K., Griffiths, R.R., &amp; Johnson, M.W. (August, 2019). Psychedelic assisted addiction recovery: Using machine learning to understand who might benefit and why. American Psychological Association (APA) Annual Convention. Chicago, IL.</w:t>
            </w:r>
          </w:p>
        </w:tc>
      </w:tr>
      <w:tr w:rsidR="00146805" w:rsidRPr="00A04C7E" w14:paraId="66120635" w14:textId="77777777" w:rsidTr="008210FB">
        <w:tc>
          <w:tcPr>
            <w:tcW w:w="630" w:type="dxa"/>
          </w:tcPr>
          <w:p w14:paraId="3A511E2D"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41.</w:t>
            </w:r>
          </w:p>
        </w:tc>
        <w:tc>
          <w:tcPr>
            <w:tcW w:w="8910" w:type="dxa"/>
          </w:tcPr>
          <w:p w14:paraId="54FF6D54"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Dolan, S.B., Johnson, P.S., &amp; Johnson, M.W. (August, 2019). A comprehensive examination of delay and probability discounting processes in cocaine use. American Psychological Association (APA) Annual Convention. Chicago, IL.</w:t>
            </w:r>
          </w:p>
        </w:tc>
      </w:tr>
      <w:tr w:rsidR="00146805" w:rsidRPr="00A04C7E" w14:paraId="5B5259DC" w14:textId="77777777" w:rsidTr="008210FB">
        <w:tc>
          <w:tcPr>
            <w:tcW w:w="630" w:type="dxa"/>
          </w:tcPr>
          <w:p w14:paraId="5C84FF29" w14:textId="77777777" w:rsidR="00146805" w:rsidRPr="00A04C7E" w:rsidRDefault="00194BE7"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40.</w:t>
            </w:r>
          </w:p>
        </w:tc>
        <w:tc>
          <w:tcPr>
            <w:tcW w:w="8910" w:type="dxa"/>
          </w:tcPr>
          <w:p w14:paraId="753DB4EA"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Dolan, S.B., Johnson, P.S., &amp; Johnson, M.W. (June, 2019). Gain and loss discounting of money, cocaine, and health outcomes in current and never-before cocaine users. The College on Problems of Drug Dependence (CPDD) 81</w:t>
            </w:r>
            <w:r>
              <w:rPr>
                <w:rFonts w:ascii="Times New Roman" w:hAnsi="Times New Roman" w:cs="Times New Roman"/>
                <w:sz w:val="22"/>
                <w:vertAlign w:val="superscript"/>
              </w:rPr>
              <w:t>st</w:t>
            </w:r>
            <w:r>
              <w:rPr>
                <w:rFonts w:ascii="Times New Roman" w:hAnsi="Times New Roman" w:cs="Times New Roman"/>
                <w:sz w:val="22"/>
              </w:rPr>
              <w:t xml:space="preserve"> Annual Scientific Meeting. San Antonio, TX.</w:t>
            </w:r>
          </w:p>
        </w:tc>
      </w:tr>
      <w:tr w:rsidR="00146805" w:rsidRPr="00A04C7E" w14:paraId="7A0F5BA5" w14:textId="77777777" w:rsidTr="008210FB">
        <w:tc>
          <w:tcPr>
            <w:tcW w:w="630" w:type="dxa"/>
          </w:tcPr>
          <w:p w14:paraId="014E397F"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39.</w:t>
            </w:r>
          </w:p>
        </w:tc>
        <w:tc>
          <w:tcPr>
            <w:tcW w:w="8910" w:type="dxa"/>
          </w:tcPr>
          <w:p w14:paraId="3100782E"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Johnson, M.W., Dolan, S.B., Berry, M.S., &amp; </w:t>
            </w:r>
            <w:r>
              <w:rPr>
                <w:rFonts w:ascii="Times New Roman" w:hAnsi="Times New Roman" w:cs="Times New Roman"/>
                <w:b/>
                <w:i/>
                <w:sz w:val="22"/>
              </w:rPr>
              <w:t>Cox, D.J.</w:t>
            </w:r>
            <w:r>
              <w:rPr>
                <w:rFonts w:ascii="Times New Roman" w:hAnsi="Times New Roman" w:cs="Times New Roman"/>
                <w:sz w:val="22"/>
              </w:rPr>
              <w:t xml:space="preserve"> (June, 2019). Reduced-nicotine cigarettes: Behavioral-economics of operant reinforcement. The College on Problems of Drug Dependence (CPDD) 81</w:t>
            </w:r>
            <w:r>
              <w:rPr>
                <w:rFonts w:ascii="Times New Roman" w:hAnsi="Times New Roman" w:cs="Times New Roman"/>
                <w:sz w:val="22"/>
                <w:vertAlign w:val="superscript"/>
              </w:rPr>
              <w:t>st</w:t>
            </w:r>
            <w:r>
              <w:rPr>
                <w:rFonts w:ascii="Times New Roman" w:hAnsi="Times New Roman" w:cs="Times New Roman"/>
                <w:sz w:val="22"/>
              </w:rPr>
              <w:t xml:space="preserve"> Annual Scientific Meeting. San Antonio, TX.</w:t>
            </w:r>
          </w:p>
        </w:tc>
      </w:tr>
      <w:tr w:rsidR="00146805" w:rsidRPr="00A04C7E" w14:paraId="25CE504C" w14:textId="77777777" w:rsidTr="008210FB">
        <w:tc>
          <w:tcPr>
            <w:tcW w:w="630" w:type="dxa"/>
          </w:tcPr>
          <w:p w14:paraId="3A3BB39A"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38.</w:t>
            </w:r>
          </w:p>
        </w:tc>
        <w:tc>
          <w:tcPr>
            <w:tcW w:w="8910" w:type="dxa"/>
          </w:tcPr>
          <w:p w14:paraId="1F65F756"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(May, 2019). Supplementing clinical intelligence with artificial intelligence. Association for Behavior Analysis International (ABAI) Annual Convention. Chicago, IL.</w:t>
            </w:r>
          </w:p>
        </w:tc>
      </w:tr>
      <w:tr w:rsidR="00146805" w:rsidRPr="00A04C7E" w14:paraId="7F0AA056" w14:textId="77777777" w:rsidTr="008210FB">
        <w:tc>
          <w:tcPr>
            <w:tcW w:w="630" w:type="dxa"/>
          </w:tcPr>
          <w:p w14:paraId="76EB33F8"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37.</w:t>
            </w:r>
          </w:p>
        </w:tc>
        <w:tc>
          <w:tcPr>
            <w:tcW w:w="8910" w:type="dxa"/>
          </w:tcPr>
          <w:p w14:paraId="3835B26C"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Dolan, S.D., Griffiths, R.R., &amp; Johnson, M.W. (May, 2019). Psilocybin and social behavior. Association for Behavior Analysis International (ABAI) Annual Convention. Chicago, IL.</w:t>
            </w:r>
          </w:p>
        </w:tc>
      </w:tr>
      <w:tr w:rsidR="00146805" w:rsidRPr="00A04C7E" w14:paraId="716C4047" w14:textId="77777777" w:rsidTr="008210FB">
        <w:tc>
          <w:tcPr>
            <w:tcW w:w="630" w:type="dxa"/>
          </w:tcPr>
          <w:p w14:paraId="55B611E8"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36.</w:t>
            </w:r>
          </w:p>
        </w:tc>
        <w:tc>
          <w:tcPr>
            <w:tcW w:w="8910" w:type="dxa"/>
          </w:tcPr>
          <w:p w14:paraId="44D9C520"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Johnson, P.S., &amp; Johnson, M.W. (May, 2019). Using quantitative models and machine learning to describe discounting across amounts, signs, and commodities. Association for Behavior Analysis International (ABAI) Annual Convention. Chicago, IL.</w:t>
            </w:r>
          </w:p>
        </w:tc>
      </w:tr>
      <w:tr w:rsidR="00146805" w:rsidRPr="00A04C7E" w14:paraId="3FFC2E5C" w14:textId="77777777" w:rsidTr="008210FB">
        <w:tc>
          <w:tcPr>
            <w:tcW w:w="630" w:type="dxa"/>
          </w:tcPr>
          <w:p w14:paraId="60EAD3F5"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lastRenderedPageBreak/>
              <w:t>35.</w:t>
            </w:r>
          </w:p>
        </w:tc>
        <w:tc>
          <w:tcPr>
            <w:tcW w:w="8910" w:type="dxa"/>
          </w:tcPr>
          <w:p w14:paraId="2BD25B10"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Wongsomboon, V., &amp; </w:t>
            </w:r>
            <w:r>
              <w:rPr>
                <w:rFonts w:ascii="Times New Roman" w:hAnsi="Times New Roman" w:cs="Times New Roman"/>
                <w:b/>
                <w:i/>
                <w:sz w:val="22"/>
              </w:rPr>
              <w:t>Cox, D.J.</w:t>
            </w:r>
            <w:r>
              <w:rPr>
                <w:rFonts w:ascii="Times New Roman" w:hAnsi="Times New Roman" w:cs="Times New Roman"/>
                <w:sz w:val="22"/>
              </w:rPr>
              <w:t xml:space="preserve"> (May, 2019). Sexual “arousal” discounting: Devaluation of condom-protected sex as a function of reduced arousal. Association for Behavior Analysis International (ABAI) Annual Convention. Chicago, IL.</w:t>
            </w:r>
          </w:p>
        </w:tc>
      </w:tr>
      <w:tr w:rsidR="00194BE7" w:rsidRPr="00A04C7E" w14:paraId="4DB73578" w14:textId="77777777" w:rsidTr="008210FB">
        <w:tc>
          <w:tcPr>
            <w:tcW w:w="630" w:type="dxa"/>
          </w:tcPr>
          <w:p w14:paraId="488B4614" w14:textId="77777777" w:rsidR="00194BE7" w:rsidRPr="00A04C7E" w:rsidRDefault="00194BE7" w:rsidP="001608D5">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34.</w:t>
            </w:r>
          </w:p>
        </w:tc>
        <w:tc>
          <w:tcPr>
            <w:tcW w:w="8910" w:type="dxa"/>
          </w:tcPr>
          <w:p w14:paraId="220C521F" w14:textId="77777777" w:rsidR="00194BE7" w:rsidRPr="00A04C7E" w:rsidRDefault="00194BE7" w:rsidP="001608D5">
            <w:pPr>
              <w:spacing w:beforeLines="60" w:before="144" w:after="12" w:line="240" w:lineRule="auto"/>
              <w:ind w:left="252" w:hanging="252"/>
              <w:jc w:val="both"/>
              <w:rPr>
                <w:rFonts w:ascii="Times New Roman" w:hAnsi="Times New Roman" w:cs="Times New Roman"/>
                <w:sz w:val="22"/>
              </w:rPr>
            </w:pPr>
            <w:r>
              <w:rPr>
                <w:rFonts w:ascii="Times New Roman" w:hAnsi="Times New Roman" w:cs="Times New Roman"/>
                <w:sz w:val="22"/>
              </w:rPr>
              <w:t xml:space="preserve">Barlow, M.A., </w:t>
            </w:r>
            <w:r>
              <w:rPr>
                <w:rFonts w:ascii="Times New Roman" w:hAnsi="Times New Roman" w:cs="Times New Roman"/>
                <w:b/>
                <w:bCs/>
                <w:i/>
                <w:iCs/>
                <w:sz w:val="22"/>
              </w:rPr>
              <w:t>Cox, D.J.</w:t>
            </w:r>
            <w:r>
              <w:rPr>
                <w:rFonts w:ascii="Times New Roman" w:hAnsi="Times New Roman" w:cs="Times New Roman"/>
                <w:sz w:val="22"/>
              </w:rPr>
              <w:t xml:space="preserve">, &amp; Dallery, J. (May, 2019). Effects of economic context on discounting. Association for Behavior Analysis International (ABAI) Annual Convention. Chicago, IL. </w:t>
            </w:r>
          </w:p>
        </w:tc>
      </w:tr>
      <w:tr w:rsidR="00146805" w:rsidRPr="00A04C7E" w14:paraId="2431E3FC" w14:textId="77777777" w:rsidTr="008210FB">
        <w:tc>
          <w:tcPr>
            <w:tcW w:w="630" w:type="dxa"/>
          </w:tcPr>
          <w:p w14:paraId="088B1E01"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33.</w:t>
            </w:r>
          </w:p>
        </w:tc>
        <w:tc>
          <w:tcPr>
            <w:tcW w:w="8910" w:type="dxa"/>
          </w:tcPr>
          <w:p w14:paraId="5C0AC4EF"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xml:space="preserve"> (May, 2019). Symposium Chair. Advances in discounting methods, understanding, and analytic techniques. Association for Behavior Analysis International (ABAI) Annual Convention. Chicago</w:t>
            </w:r>
            <w:r>
              <w:rPr>
                <w:rFonts w:ascii="Times New Roman" w:hAnsi="Times New Roman" w:cs="Times New Roman"/>
                <w:sz w:val="20"/>
                <w:szCs w:val="20"/>
              </w:rPr>
              <w:t>, IL.</w:t>
            </w:r>
          </w:p>
        </w:tc>
      </w:tr>
      <w:tr w:rsidR="00146805" w:rsidRPr="00A04C7E" w14:paraId="6963A351" w14:textId="77777777" w:rsidTr="008210FB">
        <w:tc>
          <w:tcPr>
            <w:tcW w:w="630" w:type="dxa"/>
          </w:tcPr>
          <w:p w14:paraId="29040840"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32.</w:t>
            </w:r>
          </w:p>
        </w:tc>
        <w:tc>
          <w:tcPr>
            <w:tcW w:w="8910" w:type="dxa"/>
          </w:tcPr>
          <w:p w14:paraId="1ABD4097"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(May, 2019). Navigating dual relationships in graduate school and ethical considerations. Association for Behavior Analysis International (ABAI) Annual Convention. Chicago, IL.</w:t>
            </w:r>
          </w:p>
        </w:tc>
      </w:tr>
      <w:tr w:rsidR="00146805" w:rsidRPr="00A04C7E" w14:paraId="02AF31D1" w14:textId="77777777" w:rsidTr="008210FB">
        <w:tc>
          <w:tcPr>
            <w:tcW w:w="630" w:type="dxa"/>
          </w:tcPr>
          <w:p w14:paraId="2E7D38B0"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31.</w:t>
            </w:r>
          </w:p>
        </w:tc>
        <w:tc>
          <w:tcPr>
            <w:tcW w:w="8910" w:type="dxa"/>
          </w:tcPr>
          <w:p w14:paraId="14F47EBF" w14:textId="77777777" w:rsidR="009E1972" w:rsidRPr="00A04C7E" w:rsidRDefault="00146805" w:rsidP="00C01568">
            <w:pPr>
              <w:spacing w:beforeLines="60" w:before="144" w:after="12" w:line="240" w:lineRule="auto"/>
              <w:ind w:left="252" w:hanging="252"/>
              <w:jc w:val="both"/>
              <w:rPr>
                <w:rFonts w:ascii="Times New Roman" w:hAnsi="Times New Roman" w:cs="Times New Roman"/>
                <w:sz w:val="22"/>
              </w:rPr>
            </w:pPr>
            <w:r>
              <w:rPr>
                <w:rFonts w:ascii="Times New Roman" w:hAnsi="Times New Roman" w:cs="Times New Roman"/>
                <w:b/>
                <w:i/>
                <w:sz w:val="22"/>
              </w:rPr>
              <w:t>*Cox, D.J.</w:t>
            </w:r>
            <w:r>
              <w:rPr>
                <w:rFonts w:ascii="Times New Roman" w:hAnsi="Times New Roman" w:cs="Times New Roman"/>
                <w:sz w:val="22"/>
              </w:rPr>
              <w:t>, Johnson, P.S., &amp; Johnson, M.W. (May, 2019). Quantitative and machine-learning attempts to describe discounting across multiple tasks with a single equation. Society for the Quantitative Analyses of Behavior (SQAB) Annual Convention. Chicago, IL.</w:t>
            </w:r>
          </w:p>
        </w:tc>
      </w:tr>
      <w:tr w:rsidR="00146805" w:rsidRPr="00A04C7E" w14:paraId="5370CA71" w14:textId="77777777" w:rsidTr="008210FB">
        <w:tc>
          <w:tcPr>
            <w:tcW w:w="630" w:type="dxa"/>
          </w:tcPr>
          <w:p w14:paraId="1616DCE5"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30.</w:t>
            </w:r>
          </w:p>
        </w:tc>
        <w:tc>
          <w:tcPr>
            <w:tcW w:w="8910" w:type="dxa"/>
          </w:tcPr>
          <w:p w14:paraId="0624F8FE"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Dolan, S.D., Berry, M.S., &amp; Johnson, M.W. (February, 2019). Independent and combined influence of episodic future thinking and graphic warning labels on discounting and hypothetical cigarette purchasing. Society for Research on Nicotine and Tobacco (SRNT) Annual Meeting. San Francisco, CA.</w:t>
            </w:r>
          </w:p>
        </w:tc>
      </w:tr>
      <w:tr w:rsidR="00146805" w:rsidRPr="00A04C7E" w14:paraId="48732783" w14:textId="77777777" w:rsidTr="008210FB">
        <w:tc>
          <w:tcPr>
            <w:tcW w:w="630" w:type="dxa"/>
          </w:tcPr>
          <w:p w14:paraId="2913244C"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29.</w:t>
            </w:r>
          </w:p>
        </w:tc>
        <w:tc>
          <w:tcPr>
            <w:tcW w:w="8910" w:type="dxa"/>
          </w:tcPr>
          <w:p w14:paraId="5E6449E1"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*Dolan, S.D., Berry, M.S., </w:t>
            </w:r>
            <w:r>
              <w:rPr>
                <w:rFonts w:ascii="Times New Roman" w:hAnsi="Times New Roman" w:cs="Times New Roman"/>
                <w:b/>
                <w:i/>
                <w:sz w:val="22"/>
              </w:rPr>
              <w:t>Cox, D.J.</w:t>
            </w:r>
            <w:r>
              <w:rPr>
                <w:rFonts w:ascii="Times New Roman" w:hAnsi="Times New Roman" w:cs="Times New Roman"/>
                <w:sz w:val="22"/>
              </w:rPr>
              <w:t>, &amp; Johnson, M.W. (February, 2019). Abuse liability of reduced-nicotine content cigarettes: A behavioral economic analysis. Society for Research on Nicotine and Tobacco (SRNT) Annual Meeting. San Francisco, CA.</w:t>
            </w:r>
          </w:p>
        </w:tc>
      </w:tr>
      <w:tr w:rsidR="00146805" w:rsidRPr="00A04C7E" w14:paraId="1F6B1A51" w14:textId="77777777" w:rsidTr="008210FB">
        <w:tc>
          <w:tcPr>
            <w:tcW w:w="630" w:type="dxa"/>
          </w:tcPr>
          <w:p w14:paraId="04BFA037"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28.</w:t>
            </w:r>
          </w:p>
        </w:tc>
        <w:tc>
          <w:tcPr>
            <w:tcW w:w="8910" w:type="dxa"/>
          </w:tcPr>
          <w:p w14:paraId="4672065E"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Laureano, B., </w:t>
            </w:r>
            <w:r>
              <w:rPr>
                <w:rFonts w:ascii="Times New Roman" w:hAnsi="Times New Roman" w:cs="Times New Roman"/>
                <w:b/>
                <w:i/>
                <w:sz w:val="22"/>
              </w:rPr>
              <w:t>Cox, D.J.</w:t>
            </w:r>
            <w:r>
              <w:rPr>
                <w:rFonts w:ascii="Times New Roman" w:hAnsi="Times New Roman" w:cs="Times New Roman"/>
                <w:sz w:val="22"/>
              </w:rPr>
              <w:t>, &amp; DeLeon, I.G. (May, 2018). Evaluating the role of extinction in a human operant model of resurgence. Association for Behavior Analysis International (ABAI) Annual Convention. San Diego, CA.</w:t>
            </w:r>
          </w:p>
        </w:tc>
      </w:tr>
      <w:tr w:rsidR="00146805" w:rsidRPr="00A04C7E" w14:paraId="149E1F9C" w14:textId="77777777" w:rsidTr="008210FB">
        <w:tc>
          <w:tcPr>
            <w:tcW w:w="630" w:type="dxa"/>
          </w:tcPr>
          <w:p w14:paraId="6ADD6AEB"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27.</w:t>
            </w:r>
          </w:p>
        </w:tc>
        <w:tc>
          <w:tcPr>
            <w:tcW w:w="8910" w:type="dxa"/>
          </w:tcPr>
          <w:p w14:paraId="4B5B9CE0"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Bolivar, H., </w:t>
            </w:r>
            <w:r>
              <w:rPr>
                <w:rFonts w:ascii="Times New Roman" w:hAnsi="Times New Roman" w:cs="Times New Roman"/>
                <w:b/>
                <w:i/>
                <w:sz w:val="22"/>
              </w:rPr>
              <w:t xml:space="preserve">Cox, D.J., </w:t>
            </w:r>
            <w:r>
              <w:rPr>
                <w:rFonts w:ascii="Times New Roman" w:hAnsi="Times New Roman" w:cs="Times New Roman"/>
                <w:sz w:val="22"/>
              </w:rPr>
              <w:t>&amp; Dallery, J. (May, 2018). Effects of instructions and dense versus lean alternative reinforcement on resurgence. Association for Behavior Analysis International (ABAI) Annual Convention. San Diego, CA.</w:t>
            </w:r>
          </w:p>
        </w:tc>
      </w:tr>
      <w:tr w:rsidR="00146805" w:rsidRPr="00A04C7E" w14:paraId="671EBE62" w14:textId="77777777" w:rsidTr="008210FB">
        <w:tc>
          <w:tcPr>
            <w:tcW w:w="630" w:type="dxa"/>
          </w:tcPr>
          <w:p w14:paraId="112F5C2C"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26.</w:t>
            </w:r>
          </w:p>
        </w:tc>
        <w:tc>
          <w:tcPr>
            <w:tcW w:w="8910" w:type="dxa"/>
          </w:tcPr>
          <w:p w14:paraId="60EFB5CF"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*Barlow, M.A., </w:t>
            </w:r>
            <w:r>
              <w:rPr>
                <w:rFonts w:ascii="Times New Roman" w:hAnsi="Times New Roman" w:cs="Times New Roman"/>
                <w:b/>
                <w:i/>
                <w:sz w:val="22"/>
              </w:rPr>
              <w:t>Cox, D.J.</w:t>
            </w:r>
            <w:r>
              <w:rPr>
                <w:rFonts w:ascii="Times New Roman" w:hAnsi="Times New Roman" w:cs="Times New Roman"/>
                <w:sz w:val="22"/>
              </w:rPr>
              <w:t>, &amp; Dallery, J. (May, 2018). Effects of relative magnitude in probability discounting. Association for Behavior Analysis International (ABAI) Annual Convention. San Diego, CA.</w:t>
            </w:r>
          </w:p>
        </w:tc>
      </w:tr>
      <w:tr w:rsidR="00146805" w:rsidRPr="00A04C7E" w14:paraId="5EC70DEA" w14:textId="77777777" w:rsidTr="008210FB">
        <w:tc>
          <w:tcPr>
            <w:tcW w:w="630" w:type="dxa"/>
          </w:tcPr>
          <w:p w14:paraId="217A9CEE"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25.</w:t>
            </w:r>
          </w:p>
        </w:tc>
        <w:tc>
          <w:tcPr>
            <w:tcW w:w="8910" w:type="dxa"/>
          </w:tcPr>
          <w:p w14:paraId="77E31C71"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*Wongsomboon, V., &amp; </w:t>
            </w:r>
            <w:r>
              <w:rPr>
                <w:rFonts w:ascii="Times New Roman" w:hAnsi="Times New Roman" w:cs="Times New Roman"/>
                <w:b/>
                <w:i/>
                <w:sz w:val="22"/>
              </w:rPr>
              <w:t>Cox, D.J.</w:t>
            </w:r>
            <w:r>
              <w:rPr>
                <w:rFonts w:ascii="Times New Roman" w:hAnsi="Times New Roman" w:cs="Times New Roman"/>
                <w:sz w:val="22"/>
              </w:rPr>
              <w:t xml:space="preserve"> (March, 2018). Your pleasure does matter: Devaluation of safe sex as a function of reduced partner arousal by condom use. Society of Personality and Social Psychology (SPSP) Annual Conference. Atlanta, GA.</w:t>
            </w:r>
          </w:p>
        </w:tc>
      </w:tr>
      <w:tr w:rsidR="00146805" w:rsidRPr="00A04C7E" w14:paraId="632531AB" w14:textId="77777777" w:rsidTr="008210FB">
        <w:tc>
          <w:tcPr>
            <w:tcW w:w="630" w:type="dxa"/>
          </w:tcPr>
          <w:p w14:paraId="156DB562"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24.</w:t>
            </w:r>
          </w:p>
        </w:tc>
        <w:tc>
          <w:tcPr>
            <w:tcW w:w="8910" w:type="dxa"/>
          </w:tcPr>
          <w:p w14:paraId="2CD42F3E"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 xml:space="preserve">Cox, D.J., </w:t>
            </w:r>
            <w:r>
              <w:rPr>
                <w:rFonts w:ascii="Times New Roman" w:hAnsi="Times New Roman" w:cs="Times New Roman"/>
                <w:sz w:val="22"/>
              </w:rPr>
              <w:t>&amp; Dallery, J. (May, 2017). Verbal behavior and risky choice in humans. Association for Behavior Analysis International (ABAI) Annual Convention. Denver, CO.</w:t>
            </w:r>
          </w:p>
        </w:tc>
      </w:tr>
      <w:tr w:rsidR="00146805" w:rsidRPr="00A04C7E" w14:paraId="5C272901" w14:textId="77777777" w:rsidTr="008210FB">
        <w:tc>
          <w:tcPr>
            <w:tcW w:w="630" w:type="dxa"/>
          </w:tcPr>
          <w:p w14:paraId="24EF464A"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23.</w:t>
            </w:r>
          </w:p>
        </w:tc>
        <w:tc>
          <w:tcPr>
            <w:tcW w:w="8910" w:type="dxa"/>
          </w:tcPr>
          <w:p w14:paraId="0A683E35"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Bolivar, H., </w:t>
            </w:r>
            <w:r>
              <w:rPr>
                <w:rFonts w:ascii="Times New Roman" w:hAnsi="Times New Roman" w:cs="Times New Roman"/>
                <w:b/>
                <w:i/>
                <w:sz w:val="22"/>
              </w:rPr>
              <w:t xml:space="preserve">Cox, D.J., </w:t>
            </w:r>
            <w:r>
              <w:rPr>
                <w:rFonts w:ascii="Times New Roman" w:hAnsi="Times New Roman" w:cs="Times New Roman"/>
                <w:sz w:val="22"/>
              </w:rPr>
              <w:t>Barlow, M.A., &amp; Dallery, J. (May, 2017). Evaluating resurgence procedures in a human operant laboratory. Association for Behavior Analysis International (ABAI) Annual Convention. Denver, CO.</w:t>
            </w:r>
          </w:p>
        </w:tc>
      </w:tr>
      <w:tr w:rsidR="00146805" w:rsidRPr="00A04C7E" w14:paraId="6C98F496" w14:textId="77777777" w:rsidTr="008210FB">
        <w:tc>
          <w:tcPr>
            <w:tcW w:w="630" w:type="dxa"/>
          </w:tcPr>
          <w:p w14:paraId="655CFC94"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22.</w:t>
            </w:r>
          </w:p>
        </w:tc>
        <w:tc>
          <w:tcPr>
            <w:tcW w:w="8910" w:type="dxa"/>
          </w:tcPr>
          <w:p w14:paraId="3B52A537"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xml:space="preserve"> (May, 2017). Symposium Chair. On using modern technology along the basic and applied research continuum: Why and how technology can be used in your research. Association for Behavior Analysis International (ABAI) Annual Convention. Denver, CO.</w:t>
            </w:r>
          </w:p>
        </w:tc>
      </w:tr>
      <w:tr w:rsidR="00146805" w:rsidRPr="00A04C7E" w14:paraId="26A7E0F5" w14:textId="77777777" w:rsidTr="008210FB">
        <w:tc>
          <w:tcPr>
            <w:tcW w:w="630" w:type="dxa"/>
          </w:tcPr>
          <w:p w14:paraId="42EC14E1"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lastRenderedPageBreak/>
              <w:t>21.</w:t>
            </w:r>
          </w:p>
        </w:tc>
        <w:tc>
          <w:tcPr>
            <w:tcW w:w="8910" w:type="dxa"/>
          </w:tcPr>
          <w:p w14:paraId="75E9D546"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xml:space="preserve"> (May, 2017). Python, Big Data, &amp; Behavior Analysis. Association for Behavior Analysis International (ABAI) Annual Convention. Denver, CO.</w:t>
            </w:r>
          </w:p>
        </w:tc>
      </w:tr>
      <w:tr w:rsidR="00146805" w:rsidRPr="00A04C7E" w14:paraId="3B26DB0D" w14:textId="77777777" w:rsidTr="008210FB">
        <w:tc>
          <w:tcPr>
            <w:tcW w:w="630" w:type="dxa"/>
          </w:tcPr>
          <w:p w14:paraId="116DDA84"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20.</w:t>
            </w:r>
          </w:p>
        </w:tc>
        <w:tc>
          <w:tcPr>
            <w:tcW w:w="8910" w:type="dxa"/>
          </w:tcPr>
          <w:p w14:paraId="3E64C6AE"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*Barlow, M.A, Villegas, A.C., &amp; </w:t>
            </w:r>
            <w:r>
              <w:rPr>
                <w:rFonts w:ascii="Times New Roman" w:hAnsi="Times New Roman" w:cs="Times New Roman"/>
                <w:b/>
                <w:i/>
                <w:sz w:val="22"/>
              </w:rPr>
              <w:t>Cox, D.J.</w:t>
            </w:r>
            <w:r>
              <w:rPr>
                <w:rFonts w:ascii="Times New Roman" w:hAnsi="Times New Roman" w:cs="Times New Roman"/>
                <w:sz w:val="22"/>
              </w:rPr>
              <w:t xml:space="preserve"> (May, 2017). Responding to mischaracterizations of behavior analysis. Association for Behavior Analysis International (ABAI) Annual Convention. Denver, CO.</w:t>
            </w:r>
          </w:p>
        </w:tc>
      </w:tr>
      <w:tr w:rsidR="00146805" w:rsidRPr="00A04C7E" w14:paraId="00C8AADC" w14:textId="77777777" w:rsidTr="008210FB">
        <w:tc>
          <w:tcPr>
            <w:tcW w:w="630" w:type="dxa"/>
          </w:tcPr>
          <w:p w14:paraId="5CAE5365"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19.</w:t>
            </w:r>
          </w:p>
        </w:tc>
        <w:tc>
          <w:tcPr>
            <w:tcW w:w="8910" w:type="dxa"/>
          </w:tcPr>
          <w:p w14:paraId="26C22315" w14:textId="77777777" w:rsidR="003023AE" w:rsidRPr="00A04C7E" w:rsidRDefault="00146805" w:rsidP="001608D5">
            <w:pPr>
              <w:spacing w:beforeLines="60" w:before="144" w:after="12" w:line="240" w:lineRule="auto"/>
              <w:ind w:left="252" w:hanging="252"/>
              <w:jc w:val="both"/>
              <w:rPr>
                <w:rFonts w:ascii="Times New Roman" w:hAnsi="Times New Roman" w:cs="Times New Roman"/>
                <w:sz w:val="22"/>
              </w:rPr>
            </w:pPr>
            <w:r>
              <w:rPr>
                <w:rFonts w:ascii="Times New Roman" w:hAnsi="Times New Roman" w:cs="Times New Roman"/>
                <w:sz w:val="22"/>
              </w:rPr>
              <w:t xml:space="preserve">*Fernand, J.K., Bolivar, H.A., </w:t>
            </w:r>
            <w:r>
              <w:rPr>
                <w:rFonts w:ascii="Times New Roman" w:hAnsi="Times New Roman" w:cs="Times New Roman"/>
                <w:b/>
                <w:i/>
                <w:sz w:val="22"/>
              </w:rPr>
              <w:t>Cox, D.J.</w:t>
            </w:r>
            <w:r>
              <w:rPr>
                <w:rFonts w:ascii="Times New Roman" w:hAnsi="Times New Roman" w:cs="Times New Roman"/>
                <w:sz w:val="22"/>
              </w:rPr>
              <w:t>, Mathison, S.J., &amp; Vollmer, T.R. (May, 2017). An analysis of the ethical infractions resolved by the BACB. Association for Behavior Analysis International (ABAI) Annual Convention. Denver, CO.</w:t>
            </w:r>
          </w:p>
        </w:tc>
      </w:tr>
      <w:tr w:rsidR="00146805" w:rsidRPr="00A04C7E" w14:paraId="2E5A0805" w14:textId="77777777" w:rsidTr="008210FB">
        <w:tc>
          <w:tcPr>
            <w:tcW w:w="630" w:type="dxa"/>
          </w:tcPr>
          <w:p w14:paraId="2D4F5F50"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18.</w:t>
            </w:r>
          </w:p>
        </w:tc>
        <w:tc>
          <w:tcPr>
            <w:tcW w:w="8910" w:type="dxa"/>
          </w:tcPr>
          <w:p w14:paraId="59084C0A" w14:textId="77777777" w:rsidR="00146805" w:rsidRPr="00A04C7E" w:rsidRDefault="003B408B"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`Amanieh, H., Fernand, J. K., </w:t>
            </w:r>
            <w:r>
              <w:rPr>
                <w:rFonts w:ascii="Times New Roman" w:hAnsi="Times New Roman" w:cs="Times New Roman"/>
                <w:b/>
                <w:i/>
                <w:sz w:val="22"/>
              </w:rPr>
              <w:t>Cox, D.J.</w:t>
            </w:r>
            <w:r>
              <w:rPr>
                <w:rFonts w:ascii="Times New Roman" w:hAnsi="Times New Roman" w:cs="Times New Roman"/>
                <w:sz w:val="22"/>
              </w:rPr>
              <w:t>, &amp; Dorey, N.R. (April, 2017). Any reward will do: Effects of reversed contingencies on size preference with pet dogs (</w:t>
            </w:r>
            <w:r>
              <w:rPr>
                <w:rFonts w:ascii="Times New Roman" w:hAnsi="Times New Roman" w:cs="Times New Roman"/>
                <w:i/>
                <w:sz w:val="22"/>
              </w:rPr>
              <w:t>canis lupus familiaris</w:t>
            </w:r>
            <w:r>
              <w:rPr>
                <w:rFonts w:ascii="Times New Roman" w:hAnsi="Times New Roman" w:cs="Times New Roman"/>
                <w:sz w:val="22"/>
              </w:rPr>
              <w:t>).24</w:t>
            </w:r>
            <w:r>
              <w:rPr>
                <w:rFonts w:ascii="Times New Roman" w:hAnsi="Times New Roman" w:cs="Times New Roman"/>
                <w:sz w:val="22"/>
                <w:vertAlign w:val="superscript"/>
              </w:rPr>
              <w:t>th</w:t>
            </w:r>
            <w:r>
              <w:rPr>
                <w:rFonts w:ascii="Times New Roman" w:hAnsi="Times New Roman" w:cs="Times New Roman"/>
                <w:sz w:val="22"/>
              </w:rPr>
              <w:t xml:space="preserve"> International Conference on Comparative Cognition. Melbourne Beach, FL.https://doi.org/10.13140/RG.2.2.22284.36487</w:t>
            </w:r>
          </w:p>
        </w:tc>
      </w:tr>
      <w:tr w:rsidR="00146805" w:rsidRPr="00A04C7E" w14:paraId="2BDB4E18" w14:textId="77777777" w:rsidTr="008210FB">
        <w:tc>
          <w:tcPr>
            <w:tcW w:w="630" w:type="dxa"/>
          </w:tcPr>
          <w:p w14:paraId="4EF264A8"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17.</w:t>
            </w:r>
          </w:p>
        </w:tc>
        <w:tc>
          <w:tcPr>
            <w:tcW w:w="8910" w:type="dxa"/>
          </w:tcPr>
          <w:p w14:paraId="440C6DC1"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Webster, G., Losee, J.E., &amp; </w:t>
            </w:r>
            <w:r>
              <w:rPr>
                <w:rFonts w:ascii="Times New Roman" w:hAnsi="Times New Roman" w:cs="Times New Roman"/>
                <w:b/>
                <w:i/>
                <w:sz w:val="22"/>
              </w:rPr>
              <w:t>Cox, D.J.</w:t>
            </w:r>
            <w:r>
              <w:rPr>
                <w:rFonts w:ascii="Times New Roman" w:hAnsi="Times New Roman" w:cs="Times New Roman"/>
                <w:sz w:val="22"/>
              </w:rPr>
              <w:t xml:space="preserve"> (March, 2017). Individual differences in delayed and probabilistic discounting of hurricane preparation. International Convention of Psychological Science. Vienna, Austria.</w:t>
            </w:r>
          </w:p>
        </w:tc>
      </w:tr>
      <w:tr w:rsidR="00146805" w:rsidRPr="00A04C7E" w14:paraId="60AE38BE" w14:textId="77777777" w:rsidTr="008210FB">
        <w:tc>
          <w:tcPr>
            <w:tcW w:w="630" w:type="dxa"/>
          </w:tcPr>
          <w:p w14:paraId="174FC56A"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16.</w:t>
            </w:r>
          </w:p>
        </w:tc>
        <w:tc>
          <w:tcPr>
            <w:tcW w:w="8910" w:type="dxa"/>
          </w:tcPr>
          <w:p w14:paraId="6A552D0D"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*Losee, J.E., &amp; </w:t>
            </w:r>
            <w:r>
              <w:rPr>
                <w:rFonts w:ascii="Times New Roman" w:hAnsi="Times New Roman" w:cs="Times New Roman"/>
                <w:b/>
                <w:i/>
                <w:sz w:val="22"/>
              </w:rPr>
              <w:t xml:space="preserve">Cox, D.J. </w:t>
            </w:r>
            <w:r>
              <w:rPr>
                <w:rFonts w:ascii="Times New Roman" w:hAnsi="Times New Roman" w:cs="Times New Roman"/>
                <w:sz w:val="22"/>
              </w:rPr>
              <w:t>(November, 2016). Discounting the threat of a hurricane. Society for Judgment and Decision Making Annual Conference. Boston, MA.</w:t>
            </w:r>
          </w:p>
        </w:tc>
      </w:tr>
      <w:tr w:rsidR="00146805" w:rsidRPr="00A04C7E" w14:paraId="48ECAB52" w14:textId="77777777" w:rsidTr="008210FB">
        <w:tc>
          <w:tcPr>
            <w:tcW w:w="630" w:type="dxa"/>
          </w:tcPr>
          <w:p w14:paraId="16C3B5E1"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15.</w:t>
            </w:r>
          </w:p>
        </w:tc>
        <w:tc>
          <w:tcPr>
            <w:tcW w:w="8910" w:type="dxa"/>
          </w:tcPr>
          <w:p w14:paraId="6D253EF2"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&amp; Dallery, J. (May, 2016). Toward a method for measuring the influence of multiple outcomes on discounting. Association for Behavior Analysis International (ABAI) Annual Convention. Chicago, IL.</w:t>
            </w:r>
          </w:p>
        </w:tc>
      </w:tr>
      <w:tr w:rsidR="00146805" w:rsidRPr="00A04C7E" w14:paraId="73E9DAD9" w14:textId="77777777" w:rsidTr="008210FB">
        <w:tc>
          <w:tcPr>
            <w:tcW w:w="630" w:type="dxa"/>
          </w:tcPr>
          <w:p w14:paraId="3A7547B9"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14.</w:t>
            </w:r>
          </w:p>
        </w:tc>
        <w:tc>
          <w:tcPr>
            <w:tcW w:w="8910" w:type="dxa"/>
          </w:tcPr>
          <w:p w14:paraId="404D635E"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*Martner, S., </w:t>
            </w:r>
            <w:r>
              <w:rPr>
                <w:rFonts w:ascii="Times New Roman" w:hAnsi="Times New Roman" w:cs="Times New Roman"/>
                <w:b/>
                <w:i/>
                <w:sz w:val="22"/>
              </w:rPr>
              <w:t>Cox</w:t>
            </w:r>
            <w:r>
              <w:rPr>
                <w:rFonts w:ascii="Times New Roman" w:hAnsi="Times New Roman" w:cs="Times New Roman"/>
                <w:i/>
                <w:sz w:val="22"/>
              </w:rPr>
              <w:t xml:space="preserve">, </w:t>
            </w:r>
            <w:r>
              <w:rPr>
                <w:rFonts w:ascii="Times New Roman" w:hAnsi="Times New Roman" w:cs="Times New Roman"/>
                <w:b/>
                <w:i/>
                <w:sz w:val="22"/>
              </w:rPr>
              <w:t>D.J</w:t>
            </w:r>
            <w:r>
              <w:rPr>
                <w:rFonts w:ascii="Times New Roman" w:hAnsi="Times New Roman" w:cs="Times New Roman"/>
                <w:sz w:val="22"/>
              </w:rPr>
              <w:t>., &amp; DeLeon, I.G. (May, 2016). Certificants' reports of contact with literature and continuing education. Association for Behavior Analysis International (ABAI) Annual Convention. Chicago, IL.</w:t>
            </w:r>
          </w:p>
        </w:tc>
      </w:tr>
      <w:tr w:rsidR="00146805" w:rsidRPr="00A04C7E" w14:paraId="7E70A5C4" w14:textId="77777777" w:rsidTr="008210FB">
        <w:tc>
          <w:tcPr>
            <w:tcW w:w="630" w:type="dxa"/>
          </w:tcPr>
          <w:p w14:paraId="6D7D9E88"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13.</w:t>
            </w:r>
          </w:p>
        </w:tc>
        <w:tc>
          <w:tcPr>
            <w:tcW w:w="8910" w:type="dxa"/>
          </w:tcPr>
          <w:p w14:paraId="0737B03C"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*Stedman-Falls, L.M., Barlow, M.A., &amp; </w:t>
            </w: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2016). ABA online: a review of applied behavior analysis interventions implemented via the internet. Association for Behavior Analysis International (ABAI) Annual Convention. Chicago, IL.</w:t>
            </w:r>
          </w:p>
        </w:tc>
      </w:tr>
      <w:tr w:rsidR="00146805" w:rsidRPr="00A04C7E" w14:paraId="46F3DE22" w14:textId="77777777" w:rsidTr="008210FB">
        <w:tc>
          <w:tcPr>
            <w:tcW w:w="630" w:type="dxa"/>
          </w:tcPr>
          <w:p w14:paraId="42944458"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12.</w:t>
            </w:r>
          </w:p>
        </w:tc>
        <w:tc>
          <w:tcPr>
            <w:tcW w:w="8910" w:type="dxa"/>
          </w:tcPr>
          <w:p w14:paraId="4D0EAC46"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*Losee, J., &amp; </w:t>
            </w:r>
            <w:r>
              <w:rPr>
                <w:rFonts w:ascii="Times New Roman" w:hAnsi="Times New Roman" w:cs="Times New Roman"/>
                <w:b/>
                <w:i/>
                <w:sz w:val="22"/>
              </w:rPr>
              <w:t>Cox, D.J</w:t>
            </w:r>
            <w:r>
              <w:rPr>
                <w:rFonts w:ascii="Times New Roman" w:hAnsi="Times New Roman" w:cs="Times New Roman"/>
                <w:b/>
                <w:sz w:val="22"/>
              </w:rPr>
              <w:t xml:space="preserve">. </w:t>
            </w:r>
            <w:r>
              <w:rPr>
                <w:rFonts w:ascii="Times New Roman" w:hAnsi="Times New Roman" w:cs="Times New Roman"/>
                <w:sz w:val="22"/>
              </w:rPr>
              <w:t>(November, 2015). Discounting and decision making under hurricane threat. Society for Judgment and Decision Making Annual Conference. Chicago, IL.</w:t>
            </w:r>
          </w:p>
        </w:tc>
      </w:tr>
      <w:tr w:rsidR="00146805" w:rsidRPr="00A04C7E" w14:paraId="7216B159" w14:textId="77777777" w:rsidTr="008210FB">
        <w:tc>
          <w:tcPr>
            <w:tcW w:w="630" w:type="dxa"/>
          </w:tcPr>
          <w:p w14:paraId="149D9CFD"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11.</w:t>
            </w:r>
          </w:p>
        </w:tc>
        <w:tc>
          <w:tcPr>
            <w:tcW w:w="8910" w:type="dxa"/>
          </w:tcPr>
          <w:p w14:paraId="7D9C5931"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2015). Application of the generalized matching law to pitch selection in professional baseball. Association for Behavior Analysis International (ABAI) Annual Convention. San Antonio, TX. </w:t>
            </w:r>
          </w:p>
        </w:tc>
      </w:tr>
      <w:tr w:rsidR="00146805" w:rsidRPr="00A04C7E" w14:paraId="192DDA38" w14:textId="77777777" w:rsidTr="008210FB">
        <w:tc>
          <w:tcPr>
            <w:tcW w:w="630" w:type="dxa"/>
          </w:tcPr>
          <w:p w14:paraId="6B9E899B"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10.</w:t>
            </w:r>
          </w:p>
        </w:tc>
        <w:tc>
          <w:tcPr>
            <w:tcW w:w="8910" w:type="dxa"/>
          </w:tcPr>
          <w:p w14:paraId="3C11FD43"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2015). Extending the validity of discounting tasks measuring half-amounts. Society for the Quantitative Analysis of Behavior Annual Symposia. San Antonio, TX. </w:t>
            </w:r>
          </w:p>
        </w:tc>
      </w:tr>
      <w:tr w:rsidR="00146805" w:rsidRPr="00A04C7E" w14:paraId="1F26B0C8" w14:textId="77777777" w:rsidTr="008210FB">
        <w:tc>
          <w:tcPr>
            <w:tcW w:w="630" w:type="dxa"/>
          </w:tcPr>
          <w:p w14:paraId="0F1958E2"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9.</w:t>
            </w:r>
          </w:p>
        </w:tc>
        <w:tc>
          <w:tcPr>
            <w:tcW w:w="8910" w:type="dxa"/>
          </w:tcPr>
          <w:p w14:paraId="5A7394F7"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2014). Strategies for tacting and responding to mands for cultural sensitivity emitted by clients. Association for Behavior Analysis International (ABAI) Annual Convention. Chicago, IL. </w:t>
            </w:r>
          </w:p>
        </w:tc>
      </w:tr>
      <w:tr w:rsidR="00146805" w:rsidRPr="00A04C7E" w14:paraId="41020C9D" w14:textId="77777777" w:rsidTr="008210FB">
        <w:tc>
          <w:tcPr>
            <w:tcW w:w="630" w:type="dxa"/>
          </w:tcPr>
          <w:p w14:paraId="2A58B576"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8.</w:t>
            </w:r>
          </w:p>
        </w:tc>
        <w:tc>
          <w:tcPr>
            <w:tcW w:w="8910" w:type="dxa"/>
          </w:tcPr>
          <w:p w14:paraId="28362A50"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2013). </w:t>
            </w:r>
            <w:r>
              <w:rPr>
                <w:rFonts w:ascii="Times New Roman" w:hAnsi="Times New Roman" w:cs="Times New Roman"/>
                <w:bCs/>
                <w:sz w:val="22"/>
              </w:rPr>
              <w:t xml:space="preserve">Metaethics, behavior analysis, and the route to professionalization. </w:t>
            </w:r>
            <w:r>
              <w:rPr>
                <w:rFonts w:ascii="Times New Roman" w:hAnsi="Times New Roman" w:cs="Times New Roman"/>
                <w:sz w:val="22"/>
              </w:rPr>
              <w:t>Association for Behavior Analysis International (ABAI) Annual Convention. Minneapolis, MN.</w:t>
            </w:r>
          </w:p>
        </w:tc>
      </w:tr>
      <w:tr w:rsidR="00146805" w:rsidRPr="00A04C7E" w14:paraId="7C2DCEDB" w14:textId="77777777" w:rsidTr="008210FB">
        <w:tc>
          <w:tcPr>
            <w:tcW w:w="630" w:type="dxa"/>
          </w:tcPr>
          <w:p w14:paraId="06AABCCE"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7.</w:t>
            </w:r>
          </w:p>
        </w:tc>
        <w:tc>
          <w:tcPr>
            <w:tcW w:w="8910" w:type="dxa"/>
          </w:tcPr>
          <w:p w14:paraId="5F19CF2D"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bCs/>
                <w:sz w:val="22"/>
              </w:rPr>
              <w:t>.</w:t>
            </w:r>
            <w:r>
              <w:rPr>
                <w:rFonts w:ascii="Times New Roman" w:hAnsi="Times New Roman" w:cs="Times New Roman"/>
                <w:bCs/>
                <w:sz w:val="22"/>
              </w:rPr>
              <w:t xml:space="preserve"> (January, 2013). </w:t>
            </w:r>
            <w:r>
              <w:rPr>
                <w:rFonts w:ascii="Times New Roman" w:hAnsi="Times New Roman" w:cs="Times New Roman"/>
                <w:sz w:val="22"/>
              </w:rPr>
              <w:t>Differential negative reinforcement in treatment of severe aggression in an 11 year-old boy with autism. Association for Behavior Analysis International (ABAI) Annual Autism Conference. Portland, OR.</w:t>
            </w:r>
          </w:p>
        </w:tc>
      </w:tr>
      <w:tr w:rsidR="00146805" w:rsidRPr="00A04C7E" w14:paraId="63FDED58" w14:textId="77777777" w:rsidTr="008210FB">
        <w:tc>
          <w:tcPr>
            <w:tcW w:w="630" w:type="dxa"/>
          </w:tcPr>
          <w:p w14:paraId="04659BC7"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lastRenderedPageBreak/>
              <w:t>6.</w:t>
            </w:r>
          </w:p>
        </w:tc>
        <w:tc>
          <w:tcPr>
            <w:tcW w:w="8910" w:type="dxa"/>
          </w:tcPr>
          <w:p w14:paraId="4915CA47"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bCs/>
                <w:sz w:val="22"/>
              </w:rPr>
              <w:t>.</w:t>
            </w:r>
            <w:r>
              <w:rPr>
                <w:rFonts w:ascii="Times New Roman" w:hAnsi="Times New Roman" w:cs="Times New Roman"/>
                <w:bCs/>
                <w:sz w:val="22"/>
              </w:rPr>
              <w:t xml:space="preserve"> (May, 2012). </w:t>
            </w:r>
            <w:r>
              <w:rPr>
                <w:rFonts w:ascii="Times New Roman" w:hAnsi="Times New Roman" w:cs="Times New Roman"/>
                <w:sz w:val="22"/>
              </w:rPr>
              <w:t xml:space="preserve">Ethical decision making within applied behavior analysis. Association for Behavior Analysis International (ABAI) Annual Convention. Seattle, WA. </w:t>
            </w:r>
          </w:p>
        </w:tc>
      </w:tr>
      <w:tr w:rsidR="00146805" w:rsidRPr="00A04C7E" w14:paraId="66EC7EDE" w14:textId="77777777" w:rsidTr="008210FB">
        <w:tc>
          <w:tcPr>
            <w:tcW w:w="630" w:type="dxa"/>
          </w:tcPr>
          <w:p w14:paraId="1F8723DC"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5.</w:t>
            </w:r>
          </w:p>
        </w:tc>
        <w:tc>
          <w:tcPr>
            <w:tcW w:w="8910" w:type="dxa"/>
          </w:tcPr>
          <w:p w14:paraId="1E776F10"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&amp; Gearhard, A.K. (April, 2011). Behaviorism: integrating disciplines within an interdisciplinary paradigm. Pacific Rim International Conference on Disabilities, Honolulu, HI.</w:t>
            </w:r>
          </w:p>
        </w:tc>
      </w:tr>
      <w:tr w:rsidR="00146805" w:rsidRPr="00A04C7E" w14:paraId="7850DB54" w14:textId="77777777" w:rsidTr="008210FB">
        <w:tc>
          <w:tcPr>
            <w:tcW w:w="630" w:type="dxa"/>
          </w:tcPr>
          <w:p w14:paraId="19CC047C"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4.</w:t>
            </w:r>
          </w:p>
        </w:tc>
        <w:tc>
          <w:tcPr>
            <w:tcW w:w="8910" w:type="dxa"/>
          </w:tcPr>
          <w:p w14:paraId="42D4C9DC"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(April, 2010). Evidenced based efficacy of the interdisciplinary intervention model. Pacific Rim International Conference on Disabilities, Honolulu, HI. </w:t>
            </w:r>
          </w:p>
        </w:tc>
      </w:tr>
      <w:tr w:rsidR="00146805" w:rsidRPr="00A04C7E" w14:paraId="4774C1A6" w14:textId="77777777" w:rsidTr="008210FB">
        <w:tc>
          <w:tcPr>
            <w:tcW w:w="630" w:type="dxa"/>
          </w:tcPr>
          <w:p w14:paraId="50FB209F"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3.</w:t>
            </w:r>
          </w:p>
        </w:tc>
        <w:tc>
          <w:tcPr>
            <w:tcW w:w="8910" w:type="dxa"/>
          </w:tcPr>
          <w:p w14:paraId="4D1F5E62"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(April, 2010). Intellectual responsibilities of the interdisciplinary intervention therapists. Pacific Rim International Conference on Disabilities, Honolulu, HI.</w:t>
            </w:r>
          </w:p>
        </w:tc>
      </w:tr>
      <w:tr w:rsidR="00146805" w:rsidRPr="00A04C7E" w14:paraId="6C181214" w14:textId="77777777" w:rsidTr="008210FB">
        <w:tc>
          <w:tcPr>
            <w:tcW w:w="630" w:type="dxa"/>
          </w:tcPr>
          <w:p w14:paraId="6535D44B"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2.</w:t>
            </w:r>
          </w:p>
        </w:tc>
        <w:tc>
          <w:tcPr>
            <w:tcW w:w="8910" w:type="dxa"/>
          </w:tcPr>
          <w:p w14:paraId="5D1E3D07"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(April, 2010). Parental involvement in behavioral therapy for children with autism: a manner for etiquette, ethics, regulation, or law? Pacific Rim International Conference on Disabilities. Honolulu, HI.</w:t>
            </w:r>
          </w:p>
        </w:tc>
      </w:tr>
      <w:tr w:rsidR="00146805" w:rsidRPr="00A04C7E" w14:paraId="7B2B5FE3" w14:textId="77777777" w:rsidTr="008210FB">
        <w:tc>
          <w:tcPr>
            <w:tcW w:w="630" w:type="dxa"/>
          </w:tcPr>
          <w:p w14:paraId="727A6F9D" w14:textId="77777777" w:rsidR="00146805" w:rsidRPr="00A04C7E" w:rsidRDefault="00146805" w:rsidP="001608D5">
            <w:pPr>
              <w:spacing w:beforeLines="60" w:before="144" w:after="12" w:line="240" w:lineRule="auto"/>
              <w:rPr>
                <w:rFonts w:ascii="Times New Roman" w:hAnsi="Times New Roman" w:cs="Times New Roman"/>
                <w:bCs/>
                <w:iCs/>
                <w:sz w:val="22"/>
              </w:rPr>
            </w:pPr>
            <w:r>
              <w:rPr>
                <w:rFonts w:ascii="Times New Roman" w:hAnsi="Times New Roman" w:cs="Times New Roman"/>
                <w:color w:val="000000"/>
                <w:sz w:val="22"/>
              </w:rPr>
              <w:t>1.</w:t>
            </w:r>
          </w:p>
        </w:tc>
        <w:tc>
          <w:tcPr>
            <w:tcW w:w="8910" w:type="dxa"/>
          </w:tcPr>
          <w:p w14:paraId="5E18DEE2" w14:textId="77777777" w:rsidR="00146805" w:rsidRPr="00A04C7E" w:rsidRDefault="00146805" w:rsidP="001608D5">
            <w:pPr>
              <w:spacing w:beforeLines="60" w:before="144" w:after="12"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2009). The world is my classroom: an interdisciplinary approach to teaching play &amp; leisure skills in ASD. Pacific Rim International Conference on Disabilities. Honolulu, HI.</w:t>
            </w:r>
          </w:p>
        </w:tc>
      </w:tr>
    </w:tbl>
    <w:p w14:paraId="4A0A74DC" w14:textId="77777777" w:rsidR="00A45277" w:rsidRPr="00A04C7E" w:rsidRDefault="00A45277" w:rsidP="001224AC">
      <w:pPr>
        <w:spacing w:line="240" w:lineRule="auto"/>
        <w:rPr>
          <w:rFonts w:ascii="Times New Roman" w:hAnsi="Times New Roman" w:cs="Times New Roman"/>
          <w:b/>
          <w:sz w:val="24"/>
          <w:szCs w:val="24"/>
        </w:rPr>
      </w:pPr>
    </w:p>
    <w:p w14:paraId="0E31FD42" w14:textId="77777777" w:rsidR="004C2AB8" w:rsidRDefault="004C2AB8" w:rsidP="001224AC">
      <w:pPr>
        <w:spacing w:line="240" w:lineRule="auto"/>
        <w:rPr>
          <w:rFonts w:ascii="Times New Roman" w:hAnsi="Times New Roman" w:cs="Times New Roman"/>
          <w:sz w:val="24"/>
          <w:szCs w:val="24"/>
        </w:rPr>
      </w:pPr>
    </w:p>
    <w:p w14:paraId="1C7DD70C" w14:textId="7C2653CC" w:rsidR="00DB0DC6" w:rsidRPr="00BA527A" w:rsidRDefault="00A02742" w:rsidP="00BA527A">
      <w:pPr>
        <w:spacing w:after="200" w:line="276" w:lineRule="auto"/>
        <w:rPr>
          <w:rFonts w:ascii="Times New Roman" w:hAnsi="Times New Roman" w:cs="Times New Roman"/>
          <w:b/>
          <w:sz w:val="24"/>
          <w:szCs w:val="24"/>
        </w:rPr>
      </w:pPr>
      <w:r>
        <w:rPr>
          <w:rFonts w:ascii="Times New Roman" w:hAnsi="Times New Roman" w:cs="Times New Roman"/>
          <w:b/>
          <w:sz w:val="24"/>
          <w:szCs w:val="24"/>
        </w:rPr>
        <w:t xml:space="preserve">REGIONAL AND STATE PRESENTATIONS </w:t>
      </w:r>
      <w:r>
        <w:rPr>
          <w:rFonts w:ascii="Times New Roman" w:hAnsi="Times New Roman" w:cs="Times New Roman"/>
          <w:b/>
          <w:sz w:val="20"/>
          <w:szCs w:val="20"/>
        </w:rPr>
        <w:t xml:space="preserve">(^* </w:t>
      </w:r>
      <w:r>
        <w:rPr>
          <w:rFonts w:ascii="Times New Roman" w:hAnsi="Times New Roman" w:cs="Times New Roman"/>
          <w:b/>
          <w:i/>
          <w:iCs/>
          <w:sz w:val="20"/>
          <w:szCs w:val="20"/>
        </w:rPr>
        <w:t>keynote</w:t>
      </w:r>
      <w:r>
        <w:rPr>
          <w:rFonts w:ascii="Times New Roman" w:hAnsi="Times New Roman" w:cs="Times New Roman"/>
          <w:b/>
          <w:sz w:val="20"/>
          <w:szCs w:val="20"/>
        </w:rPr>
        <w:t>, ^</w:t>
      </w:r>
      <w:r>
        <w:rPr>
          <w:rFonts w:ascii="Times New Roman" w:hAnsi="Times New Roman" w:cs="Times New Roman"/>
          <w:b/>
          <w:i/>
          <w:sz w:val="20"/>
          <w:szCs w:val="20"/>
        </w:rPr>
        <w:t>invited talk</w:t>
      </w:r>
      <w:r>
        <w:rPr>
          <w:rFonts w:ascii="Times New Roman" w:hAnsi="Times New Roman" w:cs="Times New Roman"/>
          <w:b/>
          <w:sz w:val="20"/>
          <w:szCs w:val="20"/>
        </w:rPr>
        <w:t xml:space="preserve">, </w:t>
      </w:r>
      <w:r>
        <w:rPr>
          <w:rFonts w:ascii="Times New Roman" w:hAnsi="Times New Roman" w:cs="Times New Roman"/>
          <w:b/>
          <w:i/>
          <w:sz w:val="20"/>
          <w:szCs w:val="20"/>
        </w:rPr>
        <w:t>*poster, `student</w:t>
      </w:r>
      <w:r>
        <w:rPr>
          <w:rFonts w:ascii="Times New Roman" w:hAnsi="Times New Roman" w:cs="Times New Roman"/>
          <w:b/>
          <w:sz w:val="20"/>
          <w:szCs w:val="20"/>
        </w:rPr>
        <w:t>)</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910"/>
      </w:tblGrid>
      <w:tr w:rsidR="00D618AF" w:rsidRPr="00A04C7E" w14:paraId="72AFA022" w14:textId="77777777" w:rsidTr="00192FF6">
        <w:trPr>
          <w:trHeight w:val="630"/>
        </w:trPr>
        <w:tc>
          <w:tcPr>
            <w:tcW w:w="540" w:type="dxa"/>
          </w:tcPr>
          <w:p w14:paraId="33F1BF26" w14:textId="00D2753E" w:rsidR="00D618AF" w:rsidRDefault="00D618AF"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69.</w:t>
            </w:r>
          </w:p>
        </w:tc>
        <w:tc>
          <w:tcPr>
            <w:tcW w:w="8910" w:type="dxa"/>
          </w:tcPr>
          <w:p w14:paraId="5C3EDCF6" w14:textId="1308D69D" w:rsidR="00D618AF" w:rsidRDefault="00D618AF" w:rsidP="00D618AF">
            <w:pPr>
              <w:spacing w:beforeLines="60" w:before="144" w:line="240" w:lineRule="auto"/>
              <w:ind w:left="245" w:hanging="245"/>
              <w:rPr>
                <w:rFonts w:ascii="Times New Roman" w:hAnsi="Times New Roman" w:cs="Times New Roman"/>
                <w:b/>
                <w:bCs/>
                <w:i/>
                <w:iCs/>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w:t>
            </w:r>
            <w:proofErr w:type="gramStart"/>
            <w:r>
              <w:rPr>
                <w:rFonts w:ascii="Times New Roman" w:hAnsi="Times New Roman" w:cs="Times New Roman"/>
                <w:color w:val="000000" w:themeColor="text1"/>
                <w:sz w:val="22"/>
              </w:rPr>
              <w:t>October,</w:t>
            </w:r>
            <w:proofErr w:type="gramEnd"/>
            <w:r>
              <w:rPr>
                <w:rFonts w:ascii="Times New Roman" w:hAnsi="Times New Roman" w:cs="Times New Roman"/>
                <w:color w:val="000000" w:themeColor="text1"/>
                <w:sz w:val="22"/>
              </w:rPr>
              <w:t xml:space="preserve"> 2026). </w:t>
            </w:r>
            <w:r w:rsidR="00DA2B24">
              <w:rPr>
                <w:rFonts w:ascii="Times New Roman" w:hAnsi="Times New Roman" w:cs="Times New Roman"/>
                <w:color w:val="000000" w:themeColor="text1"/>
                <w:sz w:val="22"/>
              </w:rPr>
              <w:t>When More Isn’t Better: What Millions of Sessions Reveal About ABA Dosage</w:t>
            </w:r>
            <w:r>
              <w:rPr>
                <w:rFonts w:ascii="Times New Roman" w:hAnsi="Times New Roman" w:cs="Times New Roman"/>
                <w:color w:val="000000" w:themeColor="text1"/>
                <w:sz w:val="22"/>
              </w:rPr>
              <w:t xml:space="preserve">. </w:t>
            </w:r>
            <w:proofErr w:type="spellStart"/>
            <w:r>
              <w:rPr>
                <w:rFonts w:ascii="Times New Roman" w:hAnsi="Times New Roman" w:cs="Times New Roman"/>
                <w:color w:val="000000" w:themeColor="text1"/>
                <w:sz w:val="22"/>
              </w:rPr>
              <w:t>DisruptABA</w:t>
            </w:r>
            <w:proofErr w:type="spellEnd"/>
            <w:r>
              <w:rPr>
                <w:rFonts w:ascii="Times New Roman" w:hAnsi="Times New Roman" w:cs="Times New Roman"/>
                <w:color w:val="000000" w:themeColor="text1"/>
                <w:sz w:val="22"/>
              </w:rPr>
              <w:t xml:space="preserve"> 2026 Conference. Remote.</w:t>
            </w:r>
          </w:p>
        </w:tc>
      </w:tr>
      <w:tr w:rsidR="006B0595" w:rsidRPr="00A04C7E" w14:paraId="7B241432" w14:textId="77777777" w:rsidTr="00192FF6">
        <w:trPr>
          <w:trHeight w:val="630"/>
        </w:trPr>
        <w:tc>
          <w:tcPr>
            <w:tcW w:w="540" w:type="dxa"/>
          </w:tcPr>
          <w:p w14:paraId="5C1A8691" w14:textId="03138153" w:rsidR="006B0595" w:rsidRDefault="00D618AF"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68.</w:t>
            </w:r>
          </w:p>
        </w:tc>
        <w:tc>
          <w:tcPr>
            <w:tcW w:w="8910" w:type="dxa"/>
          </w:tcPr>
          <w:p w14:paraId="00A954BA" w14:textId="24FA5CA9" w:rsidR="006B0595" w:rsidRPr="00D618AF" w:rsidRDefault="00D618AF" w:rsidP="00D618A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w:t>
            </w:r>
            <w:proofErr w:type="gramStart"/>
            <w:r>
              <w:rPr>
                <w:rFonts w:ascii="Times New Roman" w:hAnsi="Times New Roman" w:cs="Times New Roman"/>
                <w:color w:val="000000" w:themeColor="text1"/>
                <w:sz w:val="22"/>
              </w:rPr>
              <w:t>October,</w:t>
            </w:r>
            <w:proofErr w:type="gramEnd"/>
            <w:r>
              <w:rPr>
                <w:rFonts w:ascii="Times New Roman" w:hAnsi="Times New Roman" w:cs="Times New Roman"/>
                <w:color w:val="000000" w:themeColor="text1"/>
                <w:sz w:val="22"/>
              </w:rPr>
              <w:t xml:space="preserve"> 2026). </w:t>
            </w:r>
            <w:r w:rsidRPr="00D618AF">
              <w:rPr>
                <w:rFonts w:ascii="Times New Roman" w:hAnsi="Times New Roman" w:cs="Times New Roman"/>
                <w:color w:val="000000" w:themeColor="text1"/>
                <w:sz w:val="22"/>
              </w:rPr>
              <w:t>Ethics and Morality in the Age of AI: Finding Meaning and Living a Good Life in the 21st Century</w:t>
            </w:r>
            <w:r>
              <w:rPr>
                <w:rFonts w:ascii="Times New Roman" w:hAnsi="Times New Roman" w:cs="Times New Roman"/>
                <w:color w:val="000000" w:themeColor="text1"/>
                <w:sz w:val="22"/>
              </w:rPr>
              <w:t xml:space="preserve">. </w:t>
            </w:r>
            <w:r w:rsidRPr="00D618AF">
              <w:rPr>
                <w:rFonts w:ascii="Times New Roman" w:hAnsi="Times New Roman" w:cs="Times New Roman"/>
                <w:color w:val="000000" w:themeColor="text1"/>
                <w:sz w:val="22"/>
              </w:rPr>
              <w:t>University of South Florida Student Organization for ABA Gues Speaker Series</w:t>
            </w:r>
            <w:r>
              <w:rPr>
                <w:rFonts w:ascii="Times New Roman" w:hAnsi="Times New Roman" w:cs="Times New Roman"/>
                <w:color w:val="000000" w:themeColor="text1"/>
                <w:sz w:val="22"/>
              </w:rPr>
              <w:t xml:space="preserve">. Remote. </w:t>
            </w:r>
          </w:p>
        </w:tc>
      </w:tr>
      <w:tr w:rsidR="006B0595" w:rsidRPr="00A04C7E" w14:paraId="032DD338" w14:textId="77777777" w:rsidTr="00192FF6">
        <w:trPr>
          <w:trHeight w:val="630"/>
        </w:trPr>
        <w:tc>
          <w:tcPr>
            <w:tcW w:w="540" w:type="dxa"/>
          </w:tcPr>
          <w:p w14:paraId="3227BDF3" w14:textId="15985C73" w:rsidR="006B0595" w:rsidRDefault="00D618AF"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67.</w:t>
            </w:r>
          </w:p>
        </w:tc>
        <w:tc>
          <w:tcPr>
            <w:tcW w:w="8910" w:type="dxa"/>
          </w:tcPr>
          <w:p w14:paraId="39AED4FD" w14:textId="386B26C5" w:rsidR="006B0595" w:rsidRPr="00D618AF" w:rsidRDefault="00D618AF"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w:t>
            </w:r>
            <w:proofErr w:type="gramStart"/>
            <w:r>
              <w:rPr>
                <w:rFonts w:ascii="Times New Roman" w:hAnsi="Times New Roman" w:cs="Times New Roman"/>
                <w:color w:val="000000" w:themeColor="text1"/>
                <w:sz w:val="22"/>
              </w:rPr>
              <w:t>October,</w:t>
            </w:r>
            <w:proofErr w:type="gramEnd"/>
            <w:r>
              <w:rPr>
                <w:rFonts w:ascii="Times New Roman" w:hAnsi="Times New Roman" w:cs="Times New Roman"/>
                <w:color w:val="000000" w:themeColor="text1"/>
                <w:sz w:val="22"/>
              </w:rPr>
              <w:t xml:space="preserve"> 2026). Using Data to Determine “Dosage” of ABA. New York Association for Behavior Analysis 2026 Conference. Albany, NY. </w:t>
            </w:r>
          </w:p>
        </w:tc>
      </w:tr>
      <w:tr w:rsidR="00D13CB5" w:rsidRPr="00A04C7E" w14:paraId="0793D12E" w14:textId="77777777" w:rsidTr="00192FF6">
        <w:trPr>
          <w:trHeight w:val="630"/>
        </w:trPr>
        <w:tc>
          <w:tcPr>
            <w:tcW w:w="540" w:type="dxa"/>
          </w:tcPr>
          <w:p w14:paraId="22AFB4B0" w14:textId="77777777" w:rsidR="00D13CB5" w:rsidRDefault="00D13CB5"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66.</w:t>
            </w:r>
          </w:p>
        </w:tc>
        <w:tc>
          <w:tcPr>
            <w:tcW w:w="8910" w:type="dxa"/>
          </w:tcPr>
          <w:p w14:paraId="49B388CC" w14:textId="01F67D6C" w:rsidR="00D13CB5" w:rsidRPr="00D13CB5" w:rsidRDefault="00D13CB5" w:rsidP="00D618AF">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sidR="00D618AF" w:rsidRPr="00D618AF">
              <w:rPr>
                <w:rFonts w:ascii="Times New Roman" w:hAnsi="Times New Roman" w:cs="Times New Roman"/>
                <w:color w:val="000000" w:themeColor="text1"/>
                <w:sz w:val="22"/>
              </w:rPr>
              <w:t>, &amp; O’Donnel</w:t>
            </w:r>
            <w:r w:rsidR="00D618AF">
              <w:rPr>
                <w:rFonts w:ascii="Times New Roman" w:hAnsi="Times New Roman" w:cs="Times New Roman"/>
                <w:color w:val="000000" w:themeColor="text1"/>
                <w:sz w:val="22"/>
              </w:rPr>
              <w:t>l, R.</w:t>
            </w:r>
            <w:r>
              <w:rPr>
                <w:rFonts w:ascii="Times New Roman" w:hAnsi="Times New Roman" w:cs="Times New Roman"/>
                <w:color w:val="000000" w:themeColor="text1"/>
                <w:sz w:val="22"/>
              </w:rPr>
              <w:t xml:space="preserve"> (</w:t>
            </w:r>
            <w:proofErr w:type="gramStart"/>
            <w:r>
              <w:rPr>
                <w:rFonts w:ascii="Times New Roman" w:hAnsi="Times New Roman" w:cs="Times New Roman"/>
                <w:color w:val="000000" w:themeColor="text1"/>
                <w:sz w:val="22"/>
              </w:rPr>
              <w:t>October,</w:t>
            </w:r>
            <w:proofErr w:type="gramEnd"/>
            <w:r>
              <w:rPr>
                <w:rFonts w:ascii="Times New Roman" w:hAnsi="Times New Roman" w:cs="Times New Roman"/>
                <w:color w:val="000000" w:themeColor="text1"/>
                <w:sz w:val="22"/>
              </w:rPr>
              <w:t xml:space="preserve"> 2026). </w:t>
            </w:r>
            <w:r w:rsidR="00D618AF" w:rsidRPr="00D618AF">
              <w:rPr>
                <w:rFonts w:ascii="Times New Roman" w:hAnsi="Times New Roman" w:cs="Times New Roman"/>
                <w:color w:val="000000" w:themeColor="text1"/>
                <w:sz w:val="22"/>
              </w:rPr>
              <w:t>The Next Repertoire: Designing Your Professional Skillset for an AI-Augmented Practice</w:t>
            </w:r>
            <w:r>
              <w:rPr>
                <w:rFonts w:ascii="Times New Roman" w:hAnsi="Times New Roman" w:cs="Times New Roman"/>
                <w:color w:val="000000" w:themeColor="text1"/>
                <w:sz w:val="22"/>
              </w:rPr>
              <w:t xml:space="preserve">. </w:t>
            </w:r>
            <w:r w:rsidR="00D618AF">
              <w:rPr>
                <w:rFonts w:ascii="Times New Roman" w:hAnsi="Times New Roman" w:cs="Times New Roman"/>
                <w:color w:val="000000" w:themeColor="text1"/>
                <w:sz w:val="22"/>
              </w:rPr>
              <w:t>Sioux Falls, SD</w:t>
            </w:r>
            <w:r>
              <w:rPr>
                <w:rFonts w:ascii="Times New Roman" w:hAnsi="Times New Roman" w:cs="Times New Roman"/>
                <w:color w:val="000000" w:themeColor="text1"/>
                <w:sz w:val="22"/>
              </w:rPr>
              <w:t xml:space="preserve">. </w:t>
            </w:r>
          </w:p>
        </w:tc>
      </w:tr>
      <w:tr w:rsidR="00D13CB5" w:rsidRPr="00A04C7E" w14:paraId="14E79FD9" w14:textId="77777777" w:rsidTr="00192FF6">
        <w:trPr>
          <w:trHeight w:val="630"/>
        </w:trPr>
        <w:tc>
          <w:tcPr>
            <w:tcW w:w="540" w:type="dxa"/>
          </w:tcPr>
          <w:p w14:paraId="4CCC87BC" w14:textId="77777777" w:rsidR="00D13CB5" w:rsidRDefault="00D13CB5"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65.</w:t>
            </w:r>
          </w:p>
        </w:tc>
        <w:tc>
          <w:tcPr>
            <w:tcW w:w="8910" w:type="dxa"/>
          </w:tcPr>
          <w:p w14:paraId="5D800FB6" w14:textId="5FC8A993" w:rsidR="00D13CB5" w:rsidRPr="00D13CB5" w:rsidRDefault="00D13CB5"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w:t>
            </w:r>
            <w:r w:rsidR="00D618AF">
              <w:rPr>
                <w:rFonts w:ascii="Times New Roman" w:hAnsi="Times New Roman" w:cs="Times New Roman"/>
                <w:b/>
                <w:bCs/>
                <w:i/>
                <w:iCs/>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w:t>
            </w:r>
            <w:proofErr w:type="gramStart"/>
            <w:r>
              <w:rPr>
                <w:rFonts w:ascii="Times New Roman" w:hAnsi="Times New Roman" w:cs="Times New Roman"/>
                <w:color w:val="000000" w:themeColor="text1"/>
                <w:sz w:val="22"/>
              </w:rPr>
              <w:t>October,</w:t>
            </w:r>
            <w:proofErr w:type="gramEnd"/>
            <w:r>
              <w:rPr>
                <w:rFonts w:ascii="Times New Roman" w:hAnsi="Times New Roman" w:cs="Times New Roman"/>
                <w:color w:val="000000" w:themeColor="text1"/>
                <w:sz w:val="22"/>
              </w:rPr>
              <w:t xml:space="preserve"> 2026). Leveraging Advanced Analytics and Artificial Intelligence in ABA Organizations: Foundations and Applications. South Carolina Association for Behavior Analysis 2026. Columbia, SC. </w:t>
            </w:r>
          </w:p>
        </w:tc>
      </w:tr>
      <w:tr w:rsidR="00D13CB5" w:rsidRPr="00A04C7E" w14:paraId="7CB76542" w14:textId="77777777" w:rsidTr="00192FF6">
        <w:trPr>
          <w:trHeight w:val="630"/>
        </w:trPr>
        <w:tc>
          <w:tcPr>
            <w:tcW w:w="540" w:type="dxa"/>
          </w:tcPr>
          <w:p w14:paraId="14EBFC6F" w14:textId="77777777" w:rsidR="00D13CB5" w:rsidRDefault="00D13CB5"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64.</w:t>
            </w:r>
          </w:p>
        </w:tc>
        <w:tc>
          <w:tcPr>
            <w:tcW w:w="8910" w:type="dxa"/>
          </w:tcPr>
          <w:p w14:paraId="3C3FF56F" w14:textId="77777777" w:rsidR="00D13CB5" w:rsidRPr="00D13CB5" w:rsidRDefault="00D13CB5"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(August, 2026). Seeing Both Forests and Trees: How Simple Analytics Can Improve Client Outcomes and Clinical Decision-Making. ESSC Presents: Disability, Science, and Service Conference 2026. Los Angeles, CA. </w:t>
            </w:r>
          </w:p>
        </w:tc>
      </w:tr>
      <w:tr w:rsidR="00D13CB5" w:rsidRPr="00A04C7E" w14:paraId="25146C9C" w14:textId="77777777" w:rsidTr="00192FF6">
        <w:trPr>
          <w:trHeight w:val="630"/>
        </w:trPr>
        <w:tc>
          <w:tcPr>
            <w:tcW w:w="540" w:type="dxa"/>
          </w:tcPr>
          <w:p w14:paraId="22B48F30" w14:textId="77777777" w:rsidR="00D13CB5" w:rsidRDefault="00D13CB5"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63.</w:t>
            </w:r>
          </w:p>
        </w:tc>
        <w:tc>
          <w:tcPr>
            <w:tcW w:w="8910" w:type="dxa"/>
          </w:tcPr>
          <w:p w14:paraId="03E5E1CF" w14:textId="77777777" w:rsidR="00D13CB5" w:rsidRPr="00D13CB5" w:rsidRDefault="00D13CB5"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(June, 2026). The Utility and Ethics Around Artificial Intelligence in Applied Behavior Analysis. MPG Continuing Education Series. Remote. </w:t>
            </w:r>
          </w:p>
        </w:tc>
      </w:tr>
      <w:tr w:rsidR="00867F39" w:rsidRPr="00A04C7E" w14:paraId="1607C772" w14:textId="77777777" w:rsidTr="00192FF6">
        <w:trPr>
          <w:trHeight w:val="630"/>
        </w:trPr>
        <w:tc>
          <w:tcPr>
            <w:tcW w:w="540" w:type="dxa"/>
          </w:tcPr>
          <w:p w14:paraId="1B976F2C" w14:textId="77777777" w:rsidR="00867F39" w:rsidRDefault="00D949B1"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62.</w:t>
            </w:r>
          </w:p>
        </w:tc>
        <w:tc>
          <w:tcPr>
            <w:tcW w:w="8910" w:type="dxa"/>
          </w:tcPr>
          <w:p w14:paraId="1B909DF0" w14:textId="77777777" w:rsidR="00867F39" w:rsidRPr="00867F39" w:rsidRDefault="00867F39"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(April, 2026). Ethically Using Artificial Intelligence in Applied Behavior Analysis. Chapters of the Florida Association for Behavior Analysis 10</w:t>
            </w:r>
            <w:r>
              <w:rPr>
                <w:rFonts w:ascii="Times New Roman" w:hAnsi="Times New Roman" w:cs="Times New Roman"/>
                <w:color w:val="000000" w:themeColor="text1"/>
                <w:sz w:val="22"/>
                <w:vertAlign w:val="superscript"/>
              </w:rPr>
              <w:t>th</w:t>
            </w:r>
            <w:r>
              <w:rPr>
                <w:rFonts w:ascii="Times New Roman" w:hAnsi="Times New Roman" w:cs="Times New Roman"/>
                <w:color w:val="000000" w:themeColor="text1"/>
                <w:sz w:val="22"/>
              </w:rPr>
              <w:t xml:space="preserve"> Annual Conference. Tampa, FL.</w:t>
            </w:r>
          </w:p>
        </w:tc>
      </w:tr>
      <w:tr w:rsidR="00144227" w:rsidRPr="00A04C7E" w14:paraId="3C814374" w14:textId="77777777" w:rsidTr="00192FF6">
        <w:trPr>
          <w:trHeight w:val="630"/>
        </w:trPr>
        <w:tc>
          <w:tcPr>
            <w:tcW w:w="540" w:type="dxa"/>
          </w:tcPr>
          <w:p w14:paraId="437B304A" w14:textId="77777777" w:rsidR="00144227" w:rsidRDefault="00C37B06"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61.</w:t>
            </w:r>
          </w:p>
        </w:tc>
        <w:tc>
          <w:tcPr>
            <w:tcW w:w="8910" w:type="dxa"/>
          </w:tcPr>
          <w:p w14:paraId="67F8527C" w14:textId="77777777" w:rsidR="00144227" w:rsidRPr="00144227" w:rsidRDefault="00144227" w:rsidP="00867F39">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(April, 2026). Verbal Frontiers: Combining words in the wild, computational modeling, and behavior analysis to explore verbal communities. Texas Association for Behavior Analysis 41</w:t>
            </w:r>
            <w:r>
              <w:rPr>
                <w:rFonts w:ascii="Times New Roman" w:hAnsi="Times New Roman" w:cs="Times New Roman"/>
                <w:color w:val="000000" w:themeColor="text1"/>
                <w:sz w:val="22"/>
                <w:vertAlign w:val="superscript"/>
              </w:rPr>
              <w:t>st</w:t>
            </w:r>
            <w:r>
              <w:rPr>
                <w:rFonts w:ascii="Times New Roman" w:hAnsi="Times New Roman" w:cs="Times New Roman"/>
                <w:color w:val="000000" w:themeColor="text1"/>
                <w:sz w:val="22"/>
              </w:rPr>
              <w:t xml:space="preserve"> Annual Conference. San Antonio, TX. </w:t>
            </w:r>
          </w:p>
        </w:tc>
      </w:tr>
      <w:tr w:rsidR="00867F39" w:rsidRPr="00A04C7E" w14:paraId="5145DCA0" w14:textId="77777777" w:rsidTr="00192FF6">
        <w:trPr>
          <w:trHeight w:val="630"/>
        </w:trPr>
        <w:tc>
          <w:tcPr>
            <w:tcW w:w="540" w:type="dxa"/>
          </w:tcPr>
          <w:p w14:paraId="46057BE7" w14:textId="77777777" w:rsidR="00867F39" w:rsidRDefault="00F354AE"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60.</w:t>
            </w:r>
          </w:p>
        </w:tc>
        <w:tc>
          <w:tcPr>
            <w:tcW w:w="8910" w:type="dxa"/>
          </w:tcPr>
          <w:p w14:paraId="5B6F20B0" w14:textId="77777777" w:rsidR="00867F39" w:rsidRPr="00867F39" w:rsidRDefault="00867F39" w:rsidP="00867F39">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(February, 2026). Learning About Behavior from Artificial Organisms. Connecticut Association for Applied Behavior Analysis 22nd Annual Conference. Uncasville, CT. </w:t>
            </w:r>
          </w:p>
        </w:tc>
      </w:tr>
      <w:tr w:rsidR="00867F39" w:rsidRPr="00A04C7E" w14:paraId="4F06DC31" w14:textId="77777777" w:rsidTr="00192FF6">
        <w:trPr>
          <w:trHeight w:val="630"/>
        </w:trPr>
        <w:tc>
          <w:tcPr>
            <w:tcW w:w="540" w:type="dxa"/>
          </w:tcPr>
          <w:p w14:paraId="002DB40E" w14:textId="77777777" w:rsidR="00867F39" w:rsidRDefault="00867F39"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lastRenderedPageBreak/>
              <w:t>59.</w:t>
            </w:r>
          </w:p>
        </w:tc>
        <w:tc>
          <w:tcPr>
            <w:tcW w:w="8910" w:type="dxa"/>
          </w:tcPr>
          <w:p w14:paraId="74612CF6" w14:textId="77777777" w:rsidR="00867F39" w:rsidRDefault="00867F39" w:rsidP="00867F39">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(February, 2026). Using Artificial Intelligence to Predict Client Outcomes in Applied Behavior Analysis. Connecticut Association for Applied Behavior Analysis 22nd Annual Conference. Uncasville, CT.</w:t>
            </w:r>
          </w:p>
        </w:tc>
      </w:tr>
      <w:tr w:rsidR="00F354AE" w:rsidRPr="00A04C7E" w14:paraId="0EDDED8F" w14:textId="77777777" w:rsidTr="00192FF6">
        <w:trPr>
          <w:trHeight w:val="630"/>
        </w:trPr>
        <w:tc>
          <w:tcPr>
            <w:tcW w:w="540" w:type="dxa"/>
          </w:tcPr>
          <w:p w14:paraId="553A3192" w14:textId="77777777" w:rsidR="00F354AE" w:rsidRDefault="00F354AE"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58.</w:t>
            </w:r>
          </w:p>
        </w:tc>
        <w:tc>
          <w:tcPr>
            <w:tcW w:w="8910" w:type="dxa"/>
          </w:tcPr>
          <w:p w14:paraId="348C8BDA" w14:textId="77777777" w:rsidR="00F354AE" w:rsidRPr="00F354AE" w:rsidRDefault="00F354AE"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(February, 2026). What we can (and can’t) learn about behavior from artificial organisms. Behavior Analysis Student Association Annual Conference. Remote. </w:t>
            </w:r>
          </w:p>
        </w:tc>
      </w:tr>
      <w:tr w:rsidR="001120A7" w:rsidRPr="00A04C7E" w14:paraId="75A75B05" w14:textId="77777777" w:rsidTr="00192FF6">
        <w:trPr>
          <w:trHeight w:val="630"/>
        </w:trPr>
        <w:tc>
          <w:tcPr>
            <w:tcW w:w="540" w:type="dxa"/>
          </w:tcPr>
          <w:p w14:paraId="72EF45BD" w14:textId="77777777" w:rsidR="001120A7" w:rsidRDefault="001120A7"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57.</w:t>
            </w:r>
          </w:p>
        </w:tc>
        <w:tc>
          <w:tcPr>
            <w:tcW w:w="8910" w:type="dxa"/>
          </w:tcPr>
          <w:p w14:paraId="605345BD" w14:textId="77777777" w:rsidR="001120A7" w:rsidRPr="001120A7" w:rsidRDefault="001120A7"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(January, 2026). Artificial intelligence in behavior analysis and education: Time to change our behavior. </w:t>
            </w:r>
            <w:r>
              <w:rPr>
                <w:rFonts w:ascii="Times New Roman" w:hAnsi="Times New Roman" w:cs="Times New Roman"/>
                <w:i/>
                <w:iCs/>
                <w:color w:val="000000" w:themeColor="text1"/>
                <w:sz w:val="22"/>
              </w:rPr>
              <w:t>Contemporary Developments in Behavior Analysis Conference</w:t>
            </w:r>
            <w:r>
              <w:rPr>
                <w:rFonts w:ascii="Times New Roman" w:hAnsi="Times New Roman" w:cs="Times New Roman"/>
                <w:color w:val="000000" w:themeColor="text1"/>
                <w:sz w:val="22"/>
              </w:rPr>
              <w:t>. Boston, MA.</w:t>
            </w:r>
          </w:p>
        </w:tc>
      </w:tr>
      <w:tr w:rsidR="00C37B06" w:rsidRPr="00A04C7E" w14:paraId="0E70DEFE" w14:textId="77777777" w:rsidTr="00192FF6">
        <w:trPr>
          <w:trHeight w:val="630"/>
        </w:trPr>
        <w:tc>
          <w:tcPr>
            <w:tcW w:w="540" w:type="dxa"/>
          </w:tcPr>
          <w:p w14:paraId="305BB638" w14:textId="77777777" w:rsidR="00C37B06" w:rsidRDefault="00C37B06"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56.</w:t>
            </w:r>
          </w:p>
        </w:tc>
        <w:tc>
          <w:tcPr>
            <w:tcW w:w="8910" w:type="dxa"/>
          </w:tcPr>
          <w:p w14:paraId="496A4F4B" w14:textId="77777777" w:rsidR="00C37B06" w:rsidRPr="00C37B06" w:rsidRDefault="00C37B06"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(January, 2026). Through the Looking Glass: Using Advanced Analytics and Artificial Intelligence to Predict ABA Outcomes and Improve Service Delivery. Stone Soup ABA Conference. Remote. </w:t>
            </w:r>
          </w:p>
        </w:tc>
      </w:tr>
      <w:tr w:rsidR="00D949B1" w:rsidRPr="00A04C7E" w14:paraId="6C8FC699" w14:textId="77777777" w:rsidTr="00192FF6">
        <w:trPr>
          <w:trHeight w:val="630"/>
        </w:trPr>
        <w:tc>
          <w:tcPr>
            <w:tcW w:w="540" w:type="dxa"/>
          </w:tcPr>
          <w:p w14:paraId="1B277B96" w14:textId="77777777" w:rsidR="00D949B1" w:rsidRDefault="00D949B1"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55.</w:t>
            </w:r>
          </w:p>
        </w:tc>
        <w:tc>
          <w:tcPr>
            <w:tcW w:w="8910" w:type="dxa"/>
          </w:tcPr>
          <w:p w14:paraId="54BCDDA4" w14:textId="77777777" w:rsidR="00D949B1" w:rsidRPr="00D949B1" w:rsidRDefault="00D949B1" w:rsidP="00BB12E6">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 xml:space="preserve">*Drugan-Eppich, K., &amp; </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(November, 2025). Evaluating the combined effects of effort and delay on monetary discounting. Colorado Association for Behavior Analysis Annual Conference. Denver, CO. </w:t>
            </w:r>
          </w:p>
        </w:tc>
      </w:tr>
      <w:tr w:rsidR="00BB12E6" w:rsidRPr="00A04C7E" w14:paraId="62140F7C" w14:textId="77777777" w:rsidTr="00192FF6">
        <w:trPr>
          <w:trHeight w:val="630"/>
        </w:trPr>
        <w:tc>
          <w:tcPr>
            <w:tcW w:w="540" w:type="dxa"/>
          </w:tcPr>
          <w:p w14:paraId="62C2DC9B" w14:textId="77777777" w:rsidR="00BB12E6" w:rsidRDefault="00BB12E6"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54.</w:t>
            </w:r>
          </w:p>
        </w:tc>
        <w:tc>
          <w:tcPr>
            <w:tcW w:w="8910" w:type="dxa"/>
          </w:tcPr>
          <w:p w14:paraId="68961E44" w14:textId="77777777" w:rsidR="00BB12E6" w:rsidRDefault="00BB12E6" w:rsidP="00BB12E6">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 xml:space="preserve">Cox, D. J. </w:t>
            </w:r>
            <w:r>
              <w:rPr>
                <w:rFonts w:ascii="Times New Roman" w:hAnsi="Times New Roman" w:cs="Times New Roman"/>
                <w:color w:val="000000" w:themeColor="text1"/>
                <w:sz w:val="22"/>
              </w:rPr>
              <w:t>(October, 2025). What we can (and can’t) learn about behavior from artificial organisms. Colorado ABA Annual Conference. Denver, CO.</w:t>
            </w:r>
          </w:p>
        </w:tc>
      </w:tr>
      <w:tr w:rsidR="00BB12E6" w:rsidRPr="00A04C7E" w14:paraId="6D2BEA0E" w14:textId="77777777" w:rsidTr="00192FF6">
        <w:trPr>
          <w:trHeight w:val="630"/>
        </w:trPr>
        <w:tc>
          <w:tcPr>
            <w:tcW w:w="540" w:type="dxa"/>
          </w:tcPr>
          <w:p w14:paraId="36A300C2" w14:textId="77777777" w:rsidR="00BB12E6" w:rsidRDefault="00BB12E6"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53.</w:t>
            </w:r>
          </w:p>
        </w:tc>
        <w:tc>
          <w:tcPr>
            <w:tcW w:w="8910" w:type="dxa"/>
          </w:tcPr>
          <w:p w14:paraId="2660DDDB" w14:textId="77777777" w:rsidR="00BB12E6" w:rsidRDefault="00BB12E6" w:rsidP="00BB12E6">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 xml:space="preserve">Cox, D. J. </w:t>
            </w:r>
            <w:r>
              <w:rPr>
                <w:rFonts w:ascii="Times New Roman" w:hAnsi="Times New Roman" w:cs="Times New Roman"/>
                <w:color w:val="000000" w:themeColor="text1"/>
                <w:sz w:val="22"/>
              </w:rPr>
              <w:t xml:space="preserve">(October, 2025). Through the Looking Glass: Using Advanced Analytics and Artificial Intelligence to Predict ABA Outcomes and Improve Service Delivery. Southeastern Association for Behavior Analysis. Richmond, VA. </w:t>
            </w:r>
          </w:p>
        </w:tc>
      </w:tr>
      <w:tr w:rsidR="00BB12E6" w:rsidRPr="00A04C7E" w14:paraId="3FE7759C" w14:textId="77777777" w:rsidTr="00192FF6">
        <w:trPr>
          <w:trHeight w:val="630"/>
        </w:trPr>
        <w:tc>
          <w:tcPr>
            <w:tcW w:w="540" w:type="dxa"/>
          </w:tcPr>
          <w:p w14:paraId="48BF1093" w14:textId="77777777" w:rsidR="00BB12E6" w:rsidRDefault="00BB12E6"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52.</w:t>
            </w:r>
          </w:p>
        </w:tc>
        <w:tc>
          <w:tcPr>
            <w:tcW w:w="8910" w:type="dxa"/>
          </w:tcPr>
          <w:p w14:paraId="64EBAA0C" w14:textId="77777777" w:rsidR="00BB12E6" w:rsidRPr="00BB12E6" w:rsidRDefault="00BB12E6"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 xml:space="preserve">Cox, D. J. </w:t>
            </w:r>
            <w:r>
              <w:rPr>
                <w:rFonts w:ascii="Times New Roman" w:hAnsi="Times New Roman" w:cs="Times New Roman"/>
                <w:color w:val="000000" w:themeColor="text1"/>
                <w:sz w:val="22"/>
              </w:rPr>
              <w:t>(October, 2025). Workshop on Leveraging Artificial Intelligence in ABA Settings. Georgia Applied Behavior Analysis Annual Conference. Atlanta, GA.</w:t>
            </w:r>
          </w:p>
        </w:tc>
      </w:tr>
      <w:tr w:rsidR="00115EB4" w:rsidRPr="00A04C7E" w14:paraId="737F30E3" w14:textId="77777777" w:rsidTr="00192FF6">
        <w:trPr>
          <w:trHeight w:val="630"/>
        </w:trPr>
        <w:tc>
          <w:tcPr>
            <w:tcW w:w="540" w:type="dxa"/>
          </w:tcPr>
          <w:p w14:paraId="2D97C70D" w14:textId="77777777" w:rsidR="00115EB4" w:rsidRDefault="00115EB4"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51.</w:t>
            </w:r>
          </w:p>
        </w:tc>
        <w:tc>
          <w:tcPr>
            <w:tcW w:w="8910" w:type="dxa"/>
          </w:tcPr>
          <w:p w14:paraId="32BC0E59" w14:textId="77777777" w:rsidR="00115EB4" w:rsidRDefault="00115EB4"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(October, 2025). The utility and ethics around artificial intelligence in applied behavior analysis. LEARN Behavioral Continuing Education Events Series.  </w:t>
            </w:r>
          </w:p>
        </w:tc>
      </w:tr>
      <w:tr w:rsidR="00B677C1" w:rsidRPr="00A04C7E" w14:paraId="441700F3" w14:textId="77777777" w:rsidTr="00192FF6">
        <w:trPr>
          <w:trHeight w:val="630"/>
        </w:trPr>
        <w:tc>
          <w:tcPr>
            <w:tcW w:w="540" w:type="dxa"/>
          </w:tcPr>
          <w:p w14:paraId="71837C62" w14:textId="77777777" w:rsidR="00B677C1" w:rsidRDefault="00B677C1"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50.</w:t>
            </w:r>
          </w:p>
        </w:tc>
        <w:tc>
          <w:tcPr>
            <w:tcW w:w="8910" w:type="dxa"/>
          </w:tcPr>
          <w:p w14:paraId="5C47A879" w14:textId="77777777" w:rsidR="00B677C1" w:rsidRPr="00B677C1" w:rsidRDefault="00B677C1" w:rsidP="00B677C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(June, 2025). Practically Measuring Patient Outcomes in Behavioral Health. Positive Behavior Supports Summer Seminar Series. Cherry Hill, NJ. </w:t>
            </w:r>
          </w:p>
        </w:tc>
      </w:tr>
      <w:tr w:rsidR="005233B1" w:rsidRPr="00A04C7E" w14:paraId="5967C6E1" w14:textId="77777777" w:rsidTr="00192FF6">
        <w:trPr>
          <w:trHeight w:val="630"/>
        </w:trPr>
        <w:tc>
          <w:tcPr>
            <w:tcW w:w="540" w:type="dxa"/>
          </w:tcPr>
          <w:p w14:paraId="418C3FB2" w14:textId="77777777" w:rsidR="005233B1" w:rsidRPr="00A04C7E" w:rsidRDefault="005233B1"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49.</w:t>
            </w:r>
          </w:p>
        </w:tc>
        <w:tc>
          <w:tcPr>
            <w:tcW w:w="8910" w:type="dxa"/>
          </w:tcPr>
          <w:p w14:paraId="3C746C33" w14:textId="77777777" w:rsidR="005233B1" w:rsidRPr="005233B1" w:rsidRDefault="005233B1" w:rsidP="005233B1">
            <w:pPr>
              <w:spacing w:beforeLines="60" w:before="144" w:line="240" w:lineRule="auto"/>
              <w:ind w:left="245" w:hanging="245"/>
              <w:rPr>
                <w:rFonts w:ascii="Times New Roman" w:hAnsi="Times New Roman" w:cs="Times New Roman"/>
                <w:color w:val="000000" w:themeColor="text1"/>
                <w:sz w:val="22"/>
              </w:rPr>
            </w:pPr>
            <w:r>
              <w:rPr>
                <w:rFonts w:ascii="Times New Roman" w:hAnsi="Times New Roman" w:cs="Times New Roman"/>
                <w:color w:val="000000" w:themeColor="text1"/>
                <w:sz w:val="22"/>
              </w:rPr>
              <w:t>^</w:t>
            </w:r>
            <w:r>
              <w:rPr>
                <w:rFonts w:ascii="Times New Roman" w:hAnsi="Times New Roman" w:cs="Times New Roman"/>
                <w:b/>
                <w:bCs/>
                <w:i/>
                <w:iCs/>
                <w:color w:val="000000" w:themeColor="text1"/>
                <w:sz w:val="22"/>
              </w:rPr>
              <w:t>Cox, D. J.</w:t>
            </w:r>
            <w:r>
              <w:rPr>
                <w:rFonts w:ascii="Times New Roman" w:hAnsi="Times New Roman" w:cs="Times New Roman"/>
                <w:color w:val="000000" w:themeColor="text1"/>
                <w:sz w:val="22"/>
              </w:rPr>
              <w:t xml:space="preserve"> (March, 2025). Data Science and Behavior Science: A Love Story in a Foreign Land. CalABA Annual Conference. Pasadena, CA.</w:t>
            </w:r>
          </w:p>
        </w:tc>
      </w:tr>
      <w:tr w:rsidR="005233B1" w:rsidRPr="00A04C7E" w14:paraId="490FA14C" w14:textId="77777777" w:rsidTr="00192FF6">
        <w:trPr>
          <w:trHeight w:val="630"/>
        </w:trPr>
        <w:tc>
          <w:tcPr>
            <w:tcW w:w="540" w:type="dxa"/>
          </w:tcPr>
          <w:p w14:paraId="7D458438" w14:textId="77777777" w:rsidR="005233B1" w:rsidRPr="00A04C7E" w:rsidRDefault="005233B1"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48.</w:t>
            </w:r>
          </w:p>
        </w:tc>
        <w:tc>
          <w:tcPr>
            <w:tcW w:w="8910" w:type="dxa"/>
          </w:tcPr>
          <w:p w14:paraId="6EEE5A6B" w14:textId="77777777" w:rsidR="005233B1" w:rsidRPr="005233B1" w:rsidRDefault="005233B1" w:rsidP="005233B1">
            <w:pPr>
              <w:spacing w:beforeLines="60" w:before="144" w:after="12" w:line="240" w:lineRule="auto"/>
              <w:ind w:left="255" w:hanging="255"/>
              <w:rPr>
                <w:rFonts w:ascii="Times New Roman" w:hAnsi="Times New Roman" w:cs="Times New Roman"/>
                <w:sz w:val="22"/>
              </w:rPr>
            </w:pPr>
            <w:r>
              <w:rPr>
                <w:rFonts w:ascii="Times New Roman" w:hAnsi="Times New Roman" w:cs="Times New Roman"/>
                <w:b/>
                <w:bCs/>
                <w:i/>
                <w:iCs/>
                <w:sz w:val="22"/>
              </w:rPr>
              <w:t>^Cox, D. J.</w:t>
            </w:r>
            <w:r>
              <w:rPr>
                <w:rFonts w:ascii="Times New Roman" w:hAnsi="Times New Roman" w:cs="Times New Roman"/>
                <w:sz w:val="22"/>
              </w:rPr>
              <w:t xml:space="preserve"> (December, 2024). AI Use Cases and Ethics in ABA Service Delivery. UMass Lowell Expert Speaker Series. Remote.</w:t>
            </w:r>
          </w:p>
        </w:tc>
      </w:tr>
      <w:tr w:rsidR="00F2724C" w:rsidRPr="00A04C7E" w14:paraId="22065F1D" w14:textId="77777777" w:rsidTr="00192FF6">
        <w:trPr>
          <w:trHeight w:val="630"/>
        </w:trPr>
        <w:tc>
          <w:tcPr>
            <w:tcW w:w="540" w:type="dxa"/>
          </w:tcPr>
          <w:p w14:paraId="77ABC622" w14:textId="77777777" w:rsidR="00F2724C" w:rsidRPr="00A04C7E" w:rsidRDefault="00F2724C"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47.</w:t>
            </w:r>
          </w:p>
        </w:tc>
        <w:tc>
          <w:tcPr>
            <w:tcW w:w="8910" w:type="dxa"/>
          </w:tcPr>
          <w:p w14:paraId="13DD0B47" w14:textId="77777777" w:rsidR="00F2724C" w:rsidRPr="00A04C7E" w:rsidRDefault="00F2724C" w:rsidP="00FA7C45">
            <w:pPr>
              <w:spacing w:beforeLines="60" w:before="144" w:after="12" w:line="240" w:lineRule="auto"/>
              <w:ind w:left="255" w:hanging="255"/>
              <w:rPr>
                <w:rFonts w:ascii="Times New Roman" w:hAnsi="Times New Roman" w:cs="Times New Roman"/>
                <w:b/>
                <w:bCs/>
                <w:i/>
                <w:iCs/>
                <w:sz w:val="22"/>
              </w:rPr>
            </w:pPr>
            <w:r>
              <w:rPr>
                <w:rFonts w:ascii="Times New Roman" w:hAnsi="Times New Roman" w:cs="Times New Roman"/>
                <w:b/>
                <w:bCs/>
                <w:i/>
                <w:iCs/>
                <w:sz w:val="22"/>
              </w:rPr>
              <w:t>^Cox, D.J.</w:t>
            </w:r>
            <w:r>
              <w:rPr>
                <w:rFonts w:ascii="Times New Roman" w:hAnsi="Times New Roman" w:cs="Times New Roman"/>
                <w:sz w:val="22"/>
              </w:rPr>
              <w:t xml:space="preserve"> (December, 2023). Advanced analytics and patient outcomes in ABA. Council for Autism Service Providers Invited Speaker Series. Remote.</w:t>
            </w:r>
          </w:p>
        </w:tc>
      </w:tr>
      <w:tr w:rsidR="00947EA5" w:rsidRPr="00A04C7E" w14:paraId="4FBECAE0" w14:textId="77777777" w:rsidTr="00192FF6">
        <w:trPr>
          <w:trHeight w:val="630"/>
        </w:trPr>
        <w:tc>
          <w:tcPr>
            <w:tcW w:w="540" w:type="dxa"/>
          </w:tcPr>
          <w:p w14:paraId="697B977A" w14:textId="77777777" w:rsidR="00947EA5" w:rsidRPr="00A04C7E" w:rsidRDefault="00947EA5"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46.</w:t>
            </w:r>
          </w:p>
        </w:tc>
        <w:tc>
          <w:tcPr>
            <w:tcW w:w="8910" w:type="dxa"/>
          </w:tcPr>
          <w:p w14:paraId="456F0926" w14:textId="77777777" w:rsidR="00947EA5" w:rsidRPr="00A04C7E" w:rsidRDefault="008154A3"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xml:space="preserve"> (December, 2023). Advanced analytics and patient outcomes in ABA. Maryland Association for Behavior Analysis Annual Conference. Towson, MD. </w:t>
            </w:r>
          </w:p>
        </w:tc>
      </w:tr>
      <w:tr w:rsidR="00655127" w:rsidRPr="00A04C7E" w14:paraId="2DF31736" w14:textId="77777777" w:rsidTr="00192FF6">
        <w:trPr>
          <w:trHeight w:val="630"/>
        </w:trPr>
        <w:tc>
          <w:tcPr>
            <w:tcW w:w="540" w:type="dxa"/>
          </w:tcPr>
          <w:p w14:paraId="6579C592" w14:textId="77777777" w:rsidR="00655127" w:rsidRPr="00A04C7E" w:rsidRDefault="00655127"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45.</w:t>
            </w:r>
          </w:p>
        </w:tc>
        <w:tc>
          <w:tcPr>
            <w:tcW w:w="8910" w:type="dxa"/>
          </w:tcPr>
          <w:p w14:paraId="0B9D55D9" w14:textId="77777777" w:rsidR="00655127" w:rsidRPr="00A04C7E" w:rsidRDefault="00655127"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*’Parthum, E., Britwum, K., &amp; </w:t>
            </w:r>
            <w:r>
              <w:rPr>
                <w:rFonts w:ascii="Times New Roman" w:hAnsi="Times New Roman" w:cs="Times New Roman"/>
                <w:b/>
                <w:bCs/>
                <w:i/>
                <w:iCs/>
                <w:sz w:val="22"/>
              </w:rPr>
              <w:t>Cox, D. J.</w:t>
            </w:r>
            <w:r>
              <w:rPr>
                <w:rFonts w:ascii="Times New Roman" w:hAnsi="Times New Roman" w:cs="Times New Roman"/>
                <w:sz w:val="22"/>
              </w:rPr>
              <w:t xml:space="preserve"> (December, 2023). Teaching practical problem solving skills to psychology students. Maryland Association for Behavior Analysis Annual Conference. Towson, MD.</w:t>
            </w:r>
          </w:p>
        </w:tc>
      </w:tr>
      <w:tr w:rsidR="00707AFB" w:rsidRPr="00A04C7E" w14:paraId="5B76AC77" w14:textId="77777777" w:rsidTr="00192FF6">
        <w:trPr>
          <w:trHeight w:val="630"/>
        </w:trPr>
        <w:tc>
          <w:tcPr>
            <w:tcW w:w="540" w:type="dxa"/>
          </w:tcPr>
          <w:p w14:paraId="61CE40FE" w14:textId="77777777" w:rsidR="00707AFB" w:rsidRPr="00A04C7E" w:rsidRDefault="00707AFB"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 xml:space="preserve">44. </w:t>
            </w:r>
          </w:p>
        </w:tc>
        <w:tc>
          <w:tcPr>
            <w:tcW w:w="8910" w:type="dxa"/>
          </w:tcPr>
          <w:p w14:paraId="40A029F6" w14:textId="77777777" w:rsidR="00707AFB" w:rsidRPr="00A04C7E" w:rsidRDefault="00B9023A"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xml:space="preserve"> (September, 2022). Ethical decision-making: From basic to applied with room to grow. 42</w:t>
            </w:r>
            <w:r>
              <w:rPr>
                <w:rFonts w:ascii="Times New Roman" w:hAnsi="Times New Roman" w:cs="Times New Roman"/>
                <w:sz w:val="22"/>
                <w:vertAlign w:val="superscript"/>
              </w:rPr>
              <w:t>nd</w:t>
            </w:r>
            <w:r>
              <w:rPr>
                <w:rFonts w:ascii="Times New Roman" w:hAnsi="Times New Roman" w:cs="Times New Roman"/>
                <w:sz w:val="22"/>
              </w:rPr>
              <w:t xml:space="preserve"> Annual Convention of the Florida Association for Behavior Analysis. Ponte Vedra, FL. </w:t>
            </w:r>
          </w:p>
        </w:tc>
      </w:tr>
      <w:tr w:rsidR="0008602D" w:rsidRPr="00A04C7E" w14:paraId="50E6ACA3" w14:textId="77777777" w:rsidTr="00192FF6">
        <w:trPr>
          <w:trHeight w:val="630"/>
        </w:trPr>
        <w:tc>
          <w:tcPr>
            <w:tcW w:w="540" w:type="dxa"/>
          </w:tcPr>
          <w:p w14:paraId="72C332DC" w14:textId="77777777" w:rsidR="0008602D" w:rsidRPr="00A04C7E" w:rsidRDefault="0008602D"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lastRenderedPageBreak/>
              <w:t xml:space="preserve">43. </w:t>
            </w:r>
          </w:p>
        </w:tc>
        <w:tc>
          <w:tcPr>
            <w:tcW w:w="8910" w:type="dxa"/>
          </w:tcPr>
          <w:p w14:paraId="458315C3" w14:textId="77777777" w:rsidR="0008602D" w:rsidRPr="00A04C7E" w:rsidRDefault="0008602D"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b/>
                <w:bCs/>
                <w:i/>
                <w:iCs/>
                <w:sz w:val="22"/>
              </w:rPr>
              <w:t xml:space="preserve">Cox, D.J. </w:t>
            </w:r>
            <w:r>
              <w:rPr>
                <w:rFonts w:ascii="Times New Roman" w:hAnsi="Times New Roman" w:cs="Times New Roman"/>
                <w:sz w:val="22"/>
              </w:rPr>
              <w:t>&amp;</w:t>
            </w:r>
            <w:r>
              <w:rPr>
                <w:rFonts w:ascii="Times New Roman" w:hAnsi="Times New Roman" w:cs="Times New Roman"/>
                <w:b/>
                <w:bCs/>
                <w:i/>
                <w:iCs/>
                <w:sz w:val="22"/>
              </w:rPr>
              <w:t xml:space="preserve"> </w:t>
            </w:r>
            <w:r>
              <w:rPr>
                <w:rFonts w:ascii="Times New Roman" w:hAnsi="Times New Roman" w:cs="Times New Roman"/>
                <w:sz w:val="22"/>
              </w:rPr>
              <w:t xml:space="preserve">Kazemi, E. (September, 2022). Assessment Tools for Individuals with Autism Spectrum Disorders (ASD): Choosing the Right Tool and Deriving Organizational Outcomes. Ponte Vedra, FL. </w:t>
            </w:r>
          </w:p>
        </w:tc>
      </w:tr>
      <w:tr w:rsidR="00707AFB" w:rsidRPr="00A04C7E" w14:paraId="31733AF1" w14:textId="77777777" w:rsidTr="00192FF6">
        <w:trPr>
          <w:trHeight w:val="630"/>
        </w:trPr>
        <w:tc>
          <w:tcPr>
            <w:tcW w:w="540" w:type="dxa"/>
          </w:tcPr>
          <w:p w14:paraId="3C79B80A" w14:textId="77777777" w:rsidR="00707AFB" w:rsidRPr="00A04C7E" w:rsidRDefault="00707AFB"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42.</w:t>
            </w:r>
          </w:p>
        </w:tc>
        <w:tc>
          <w:tcPr>
            <w:tcW w:w="8910" w:type="dxa"/>
          </w:tcPr>
          <w:p w14:paraId="249634C5" w14:textId="77777777" w:rsidR="00707AFB" w:rsidRPr="00A04C7E" w:rsidRDefault="00EB2A21"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xml:space="preserve"> (April, 2022). Models to help us understand complex phenomenon: From multiple control to predicting employee turnover. BABAT Massachusetts Professionals in Behavior Analysis Annual Social Event. Boston, MA. </w:t>
            </w:r>
          </w:p>
        </w:tc>
      </w:tr>
      <w:tr w:rsidR="003755CD" w:rsidRPr="00A04C7E" w14:paraId="541F65B8" w14:textId="77777777" w:rsidTr="00192FF6">
        <w:trPr>
          <w:trHeight w:val="630"/>
        </w:trPr>
        <w:tc>
          <w:tcPr>
            <w:tcW w:w="540" w:type="dxa"/>
          </w:tcPr>
          <w:p w14:paraId="2CA8ED12" w14:textId="77777777" w:rsidR="003755CD" w:rsidRPr="00A04C7E" w:rsidRDefault="00834EB8"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41.</w:t>
            </w:r>
          </w:p>
        </w:tc>
        <w:tc>
          <w:tcPr>
            <w:tcW w:w="8910" w:type="dxa"/>
          </w:tcPr>
          <w:p w14:paraId="679B83E2" w14:textId="77777777" w:rsidR="003755CD" w:rsidRPr="00A04C7E" w:rsidRDefault="003755CD"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Bolívar, H. A., </w:t>
            </w:r>
            <w:r>
              <w:rPr>
                <w:rFonts w:ascii="Times New Roman" w:hAnsi="Times New Roman" w:cs="Times New Roman"/>
                <w:b/>
                <w:bCs/>
                <w:i/>
                <w:iCs/>
                <w:sz w:val="22"/>
              </w:rPr>
              <w:t>Cox, D. J.</w:t>
            </w:r>
            <w:r>
              <w:rPr>
                <w:rFonts w:ascii="Times New Roman" w:hAnsi="Times New Roman" w:cs="Times New Roman"/>
                <w:sz w:val="22"/>
              </w:rPr>
              <w:t>, &amp; Powell, D. N. (April, 2022). Tweets about online instruction during the first year of COVID-19. Midwestern Psychological Association 94</w:t>
            </w:r>
            <w:r>
              <w:rPr>
                <w:rFonts w:ascii="Times New Roman" w:hAnsi="Times New Roman" w:cs="Times New Roman"/>
                <w:sz w:val="22"/>
                <w:vertAlign w:val="superscript"/>
              </w:rPr>
              <w:t>th</w:t>
            </w:r>
            <w:r>
              <w:rPr>
                <w:rFonts w:ascii="Times New Roman" w:hAnsi="Times New Roman" w:cs="Times New Roman"/>
                <w:sz w:val="22"/>
              </w:rPr>
              <w:t xml:space="preserve"> Annual Conference. Chicago, IL.</w:t>
            </w:r>
          </w:p>
        </w:tc>
      </w:tr>
      <w:tr w:rsidR="00834EB8" w:rsidRPr="00A04C7E" w14:paraId="37B84BF3" w14:textId="77777777" w:rsidTr="00192FF6">
        <w:trPr>
          <w:trHeight w:val="630"/>
        </w:trPr>
        <w:tc>
          <w:tcPr>
            <w:tcW w:w="540" w:type="dxa"/>
          </w:tcPr>
          <w:p w14:paraId="538E1DE8" w14:textId="77777777" w:rsidR="00834EB8" w:rsidRPr="00A04C7E" w:rsidRDefault="00834EB8"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40.</w:t>
            </w:r>
          </w:p>
        </w:tc>
        <w:tc>
          <w:tcPr>
            <w:tcW w:w="8910" w:type="dxa"/>
          </w:tcPr>
          <w:p w14:paraId="0E1E33DD" w14:textId="77777777" w:rsidR="00834EB8" w:rsidRPr="00A04C7E" w:rsidRDefault="00834EB8"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Morford, Z., </w:t>
            </w:r>
            <w:r>
              <w:rPr>
                <w:rFonts w:ascii="Times New Roman" w:hAnsi="Times New Roman" w:cs="Times New Roman"/>
                <w:b/>
                <w:bCs/>
                <w:i/>
                <w:iCs/>
                <w:sz w:val="22"/>
              </w:rPr>
              <w:t>Cox, D.J.</w:t>
            </w:r>
            <w:r>
              <w:rPr>
                <w:rFonts w:ascii="Times New Roman" w:hAnsi="Times New Roman" w:cs="Times New Roman"/>
                <w:sz w:val="22"/>
              </w:rPr>
              <w:t xml:space="preserve">, Sosine, J., &amp; Gnikobou, C. (March, 2022). Using supervised machine learning to predict turnover in ABA organizations. Annual CalABA Conference. Santa Clara, CA. </w:t>
            </w:r>
          </w:p>
        </w:tc>
      </w:tr>
      <w:tr w:rsidR="00834EB8" w:rsidRPr="00A04C7E" w14:paraId="0ADEBCBD" w14:textId="77777777" w:rsidTr="00192FF6">
        <w:trPr>
          <w:trHeight w:val="630"/>
        </w:trPr>
        <w:tc>
          <w:tcPr>
            <w:tcW w:w="540" w:type="dxa"/>
          </w:tcPr>
          <w:p w14:paraId="344678A1" w14:textId="77777777" w:rsidR="00834EB8" w:rsidRPr="00A04C7E" w:rsidRDefault="00834EB8"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39.</w:t>
            </w:r>
          </w:p>
        </w:tc>
        <w:tc>
          <w:tcPr>
            <w:tcW w:w="8910" w:type="dxa"/>
          </w:tcPr>
          <w:p w14:paraId="0E8E79AE" w14:textId="77777777" w:rsidR="00834EB8" w:rsidRPr="00A04C7E" w:rsidRDefault="00834EB8"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Sosine, J., </w:t>
            </w:r>
            <w:r>
              <w:rPr>
                <w:rFonts w:ascii="Times New Roman" w:hAnsi="Times New Roman" w:cs="Times New Roman"/>
                <w:b/>
                <w:bCs/>
                <w:i/>
                <w:iCs/>
                <w:sz w:val="22"/>
              </w:rPr>
              <w:t>Cox, D.J.</w:t>
            </w:r>
            <w:r>
              <w:rPr>
                <w:rFonts w:ascii="Times New Roman" w:hAnsi="Times New Roman" w:cs="Times New Roman"/>
                <w:sz w:val="22"/>
              </w:rPr>
              <w:t>, Morford, Z., &amp; Gnikobou, C. (March, 2022). Analyzing open-text verbal behavior at scale. Annual CalABA Conference. Santa Clara, CA.</w:t>
            </w:r>
          </w:p>
        </w:tc>
      </w:tr>
      <w:tr w:rsidR="00834EB8" w:rsidRPr="00A04C7E" w14:paraId="2F64C8E1" w14:textId="77777777" w:rsidTr="00192FF6">
        <w:trPr>
          <w:trHeight w:val="630"/>
        </w:trPr>
        <w:tc>
          <w:tcPr>
            <w:tcW w:w="540" w:type="dxa"/>
          </w:tcPr>
          <w:p w14:paraId="1DFB5ECD" w14:textId="77777777" w:rsidR="00834EB8" w:rsidRPr="00A04C7E" w:rsidRDefault="00834EB8"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38.</w:t>
            </w:r>
          </w:p>
        </w:tc>
        <w:tc>
          <w:tcPr>
            <w:tcW w:w="8910" w:type="dxa"/>
          </w:tcPr>
          <w:p w14:paraId="4F70A488" w14:textId="77777777" w:rsidR="00834EB8" w:rsidRPr="00A04C7E" w:rsidRDefault="00834EB8"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Gnikobou, C., </w:t>
            </w:r>
            <w:r>
              <w:rPr>
                <w:rFonts w:ascii="Times New Roman" w:hAnsi="Times New Roman" w:cs="Times New Roman"/>
                <w:b/>
                <w:bCs/>
                <w:i/>
                <w:iCs/>
                <w:sz w:val="22"/>
              </w:rPr>
              <w:t>Cox, D.J.</w:t>
            </w:r>
            <w:r>
              <w:rPr>
                <w:rFonts w:ascii="Times New Roman" w:hAnsi="Times New Roman" w:cs="Times New Roman"/>
                <w:sz w:val="22"/>
              </w:rPr>
              <w:t>, Sosine, J., &amp; Morford, Z. (March, 2022). Analyzing, improving, and using satisfaction survey data. Annual CalABA Conference. Santa Clara, CA.</w:t>
            </w:r>
          </w:p>
        </w:tc>
      </w:tr>
      <w:tr w:rsidR="00834EB8" w:rsidRPr="00A04C7E" w14:paraId="31A4DE99" w14:textId="77777777" w:rsidTr="00192FF6">
        <w:trPr>
          <w:trHeight w:val="630"/>
        </w:trPr>
        <w:tc>
          <w:tcPr>
            <w:tcW w:w="540" w:type="dxa"/>
          </w:tcPr>
          <w:p w14:paraId="487B208D" w14:textId="77777777" w:rsidR="00834EB8" w:rsidRPr="00A04C7E" w:rsidRDefault="00834EB8"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37.</w:t>
            </w:r>
          </w:p>
        </w:tc>
        <w:tc>
          <w:tcPr>
            <w:tcW w:w="8910" w:type="dxa"/>
          </w:tcPr>
          <w:p w14:paraId="369C9FA2" w14:textId="77777777" w:rsidR="00834EB8" w:rsidRPr="00A04C7E" w:rsidRDefault="00834EB8"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xml:space="preserve"> (March, 2022). Big data analytics in ABA. Symposium Chair. Annual CalABA Conference. Santa Clara, CA. </w:t>
            </w:r>
          </w:p>
        </w:tc>
      </w:tr>
      <w:tr w:rsidR="00C54C44" w:rsidRPr="00A04C7E" w14:paraId="36E5A845" w14:textId="77777777" w:rsidTr="00192FF6">
        <w:trPr>
          <w:trHeight w:val="630"/>
        </w:trPr>
        <w:tc>
          <w:tcPr>
            <w:tcW w:w="540" w:type="dxa"/>
          </w:tcPr>
          <w:p w14:paraId="1CFC57C5" w14:textId="77777777" w:rsidR="00C54C44" w:rsidRPr="00A04C7E" w:rsidRDefault="00C54C44"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36.</w:t>
            </w:r>
          </w:p>
        </w:tc>
        <w:tc>
          <w:tcPr>
            <w:tcW w:w="8910" w:type="dxa"/>
          </w:tcPr>
          <w:p w14:paraId="17BFDF49" w14:textId="77777777" w:rsidR="00C54C44" w:rsidRPr="00A04C7E" w:rsidRDefault="00C54C44"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Milyko, K., </w:t>
            </w:r>
            <w:r>
              <w:rPr>
                <w:rFonts w:ascii="Times New Roman" w:hAnsi="Times New Roman" w:cs="Times New Roman"/>
                <w:b/>
                <w:bCs/>
                <w:i/>
                <w:iCs/>
                <w:sz w:val="22"/>
              </w:rPr>
              <w:t>Cox, D.J.</w:t>
            </w:r>
            <w:r>
              <w:rPr>
                <w:rFonts w:ascii="Times New Roman" w:hAnsi="Times New Roman" w:cs="Times New Roman"/>
                <w:sz w:val="22"/>
              </w:rPr>
              <w:t xml:space="preserve">, Rodriguez, K., &amp; Heering, P. (October, 2021). Collecting and measuring aggregate clinical data. CentralReach Annual Conference for ABA Therapy Providers. Virtual Conference. </w:t>
            </w:r>
          </w:p>
        </w:tc>
      </w:tr>
      <w:tr w:rsidR="004D4B4C" w:rsidRPr="00A04C7E" w14:paraId="235F0A08" w14:textId="77777777" w:rsidTr="00192FF6">
        <w:trPr>
          <w:trHeight w:val="630"/>
        </w:trPr>
        <w:tc>
          <w:tcPr>
            <w:tcW w:w="540" w:type="dxa"/>
          </w:tcPr>
          <w:p w14:paraId="2375341D" w14:textId="77777777" w:rsidR="004D4B4C" w:rsidRPr="00A04C7E" w:rsidRDefault="004D4B4C"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35.</w:t>
            </w:r>
          </w:p>
        </w:tc>
        <w:tc>
          <w:tcPr>
            <w:tcW w:w="8910" w:type="dxa"/>
          </w:tcPr>
          <w:p w14:paraId="625CF63A" w14:textId="77777777" w:rsidR="00460B16" w:rsidRPr="00A04C7E" w:rsidRDefault="00460B16" w:rsidP="00FA7C45">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‘Laureano, B., ‘Talhelm, P.L., DeLeon, I., &amp; </w:t>
            </w:r>
            <w:r>
              <w:rPr>
                <w:rFonts w:ascii="Times New Roman" w:hAnsi="Times New Roman" w:cs="Times New Roman"/>
                <w:b/>
                <w:bCs/>
                <w:i/>
                <w:iCs/>
                <w:sz w:val="22"/>
              </w:rPr>
              <w:t>Cox, D.J.</w:t>
            </w:r>
            <w:r>
              <w:rPr>
                <w:rFonts w:ascii="Times New Roman" w:hAnsi="Times New Roman" w:cs="Times New Roman"/>
                <w:sz w:val="22"/>
              </w:rPr>
              <w:t xml:space="preserve"> (October, 2021). Are points enough in human laboratory research? 41</w:t>
            </w:r>
            <w:r>
              <w:rPr>
                <w:rFonts w:ascii="Times New Roman" w:hAnsi="Times New Roman" w:cs="Times New Roman"/>
                <w:sz w:val="22"/>
                <w:vertAlign w:val="superscript"/>
              </w:rPr>
              <w:t>st</w:t>
            </w:r>
            <w:r>
              <w:rPr>
                <w:rFonts w:ascii="Times New Roman" w:hAnsi="Times New Roman" w:cs="Times New Roman"/>
                <w:sz w:val="22"/>
              </w:rPr>
              <w:t xml:space="preserve"> Annual Convention of the Florida Association for Behavior Analysis. Aventura, FL.</w:t>
            </w:r>
          </w:p>
        </w:tc>
      </w:tr>
      <w:tr w:rsidR="004D4B4C" w:rsidRPr="00A04C7E" w14:paraId="42CB49C6" w14:textId="77777777" w:rsidTr="00192FF6">
        <w:trPr>
          <w:trHeight w:val="630"/>
        </w:trPr>
        <w:tc>
          <w:tcPr>
            <w:tcW w:w="540" w:type="dxa"/>
          </w:tcPr>
          <w:p w14:paraId="10108B28" w14:textId="77777777" w:rsidR="004D4B4C" w:rsidRPr="00A04C7E" w:rsidRDefault="004D4B4C"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34.</w:t>
            </w:r>
          </w:p>
        </w:tc>
        <w:tc>
          <w:tcPr>
            <w:tcW w:w="8910" w:type="dxa"/>
          </w:tcPr>
          <w:p w14:paraId="65B7447D" w14:textId="77777777" w:rsidR="004D4B4C" w:rsidRPr="00A04C7E" w:rsidRDefault="004952F6" w:rsidP="00192FF6">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Gershfeld Litvak, S., Williams, N., </w:t>
            </w:r>
            <w:r>
              <w:rPr>
                <w:rFonts w:ascii="Times New Roman" w:hAnsi="Times New Roman" w:cs="Times New Roman"/>
                <w:b/>
                <w:bCs/>
                <w:i/>
                <w:iCs/>
                <w:sz w:val="22"/>
              </w:rPr>
              <w:t>Cox, D.J.</w:t>
            </w:r>
            <w:r>
              <w:rPr>
                <w:rFonts w:ascii="Times New Roman" w:hAnsi="Times New Roman" w:cs="Times New Roman"/>
                <w:sz w:val="22"/>
              </w:rPr>
              <w:t>, &amp; Kazemi, E. (October, 2021). A multimodal approach to measuring quality assurance. 41</w:t>
            </w:r>
            <w:r>
              <w:rPr>
                <w:rFonts w:ascii="Times New Roman" w:hAnsi="Times New Roman" w:cs="Times New Roman"/>
                <w:sz w:val="22"/>
                <w:vertAlign w:val="superscript"/>
              </w:rPr>
              <w:t>st</w:t>
            </w:r>
            <w:r>
              <w:rPr>
                <w:rFonts w:ascii="Times New Roman" w:hAnsi="Times New Roman" w:cs="Times New Roman"/>
                <w:sz w:val="22"/>
              </w:rPr>
              <w:t xml:space="preserve"> Annual Meeting of the Florida Association for Behavior Analysis. Miami, FL.</w:t>
            </w:r>
          </w:p>
        </w:tc>
      </w:tr>
      <w:tr w:rsidR="004D4B4C" w:rsidRPr="00A04C7E" w14:paraId="6C35DB44" w14:textId="77777777" w:rsidTr="00192FF6">
        <w:trPr>
          <w:trHeight w:val="630"/>
        </w:trPr>
        <w:tc>
          <w:tcPr>
            <w:tcW w:w="540" w:type="dxa"/>
          </w:tcPr>
          <w:p w14:paraId="0BDA0D05" w14:textId="77777777" w:rsidR="004D4B4C" w:rsidRPr="00A04C7E" w:rsidRDefault="004D4B4C"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33.</w:t>
            </w:r>
          </w:p>
        </w:tc>
        <w:tc>
          <w:tcPr>
            <w:tcW w:w="8910" w:type="dxa"/>
          </w:tcPr>
          <w:p w14:paraId="4732355C" w14:textId="77777777" w:rsidR="004D4B4C" w:rsidRPr="00A04C7E" w:rsidRDefault="004952F6" w:rsidP="00192FF6">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Page, S., </w:t>
            </w:r>
            <w:r>
              <w:rPr>
                <w:rFonts w:ascii="Times New Roman" w:hAnsi="Times New Roman" w:cs="Times New Roman"/>
                <w:b/>
                <w:bCs/>
                <w:i/>
                <w:iCs/>
                <w:sz w:val="22"/>
              </w:rPr>
              <w:t>Cox, D.J.</w:t>
            </w:r>
            <w:r>
              <w:rPr>
                <w:rFonts w:ascii="Times New Roman" w:hAnsi="Times New Roman" w:cs="Times New Roman"/>
                <w:sz w:val="22"/>
              </w:rPr>
              <w:t>, Gershfeld Litvak, S., &amp; Kazemi, E. (October, 2021). Organizational outcome data: Don’t I already do that? 41</w:t>
            </w:r>
            <w:r>
              <w:rPr>
                <w:rFonts w:ascii="Times New Roman" w:hAnsi="Times New Roman" w:cs="Times New Roman"/>
                <w:sz w:val="22"/>
                <w:vertAlign w:val="superscript"/>
              </w:rPr>
              <w:t>st</w:t>
            </w:r>
            <w:r>
              <w:rPr>
                <w:rFonts w:ascii="Times New Roman" w:hAnsi="Times New Roman" w:cs="Times New Roman"/>
                <w:sz w:val="22"/>
              </w:rPr>
              <w:t xml:space="preserve"> Annual Meeting of the Florida Association for Behavior Analysis. Miami, FL.</w:t>
            </w:r>
          </w:p>
        </w:tc>
      </w:tr>
      <w:tr w:rsidR="004D4B4C" w:rsidRPr="00A04C7E" w14:paraId="49027094" w14:textId="77777777" w:rsidTr="00192FF6">
        <w:trPr>
          <w:trHeight w:val="630"/>
        </w:trPr>
        <w:tc>
          <w:tcPr>
            <w:tcW w:w="540" w:type="dxa"/>
          </w:tcPr>
          <w:p w14:paraId="6929BF87" w14:textId="77777777" w:rsidR="004D4B4C" w:rsidRPr="00A04C7E" w:rsidRDefault="004D4B4C"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32.</w:t>
            </w:r>
          </w:p>
        </w:tc>
        <w:tc>
          <w:tcPr>
            <w:tcW w:w="8910" w:type="dxa"/>
          </w:tcPr>
          <w:p w14:paraId="01A5999B" w14:textId="77777777" w:rsidR="004D4B4C" w:rsidRPr="00A04C7E" w:rsidRDefault="004952F6" w:rsidP="00192FF6">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Friddle, P.M., </w:t>
            </w:r>
            <w:r>
              <w:rPr>
                <w:rFonts w:ascii="Times New Roman" w:hAnsi="Times New Roman" w:cs="Times New Roman"/>
                <w:b/>
                <w:bCs/>
                <w:i/>
                <w:iCs/>
                <w:sz w:val="22"/>
              </w:rPr>
              <w:t>Cox, D.J.</w:t>
            </w:r>
            <w:r>
              <w:rPr>
                <w:rFonts w:ascii="Times New Roman" w:hAnsi="Times New Roman" w:cs="Times New Roman"/>
                <w:sz w:val="22"/>
              </w:rPr>
              <w:t>, Gershfeld Litvak, S., &amp; Kazemi, E. (October, 2021). Patient satisfaction as a quality assurance metric: What id does and doesn’t tell us. 41</w:t>
            </w:r>
            <w:r>
              <w:rPr>
                <w:rFonts w:ascii="Times New Roman" w:hAnsi="Times New Roman" w:cs="Times New Roman"/>
                <w:sz w:val="22"/>
                <w:vertAlign w:val="superscript"/>
              </w:rPr>
              <w:t>st</w:t>
            </w:r>
            <w:r>
              <w:rPr>
                <w:rFonts w:ascii="Times New Roman" w:hAnsi="Times New Roman" w:cs="Times New Roman"/>
                <w:sz w:val="22"/>
              </w:rPr>
              <w:t xml:space="preserve"> Annual Meeting of the Florida Association for Behavior Analysis. Miami, FL.</w:t>
            </w:r>
          </w:p>
        </w:tc>
      </w:tr>
      <w:tr w:rsidR="004D4B4C" w:rsidRPr="00A04C7E" w14:paraId="51597C8B" w14:textId="77777777" w:rsidTr="00192FF6">
        <w:trPr>
          <w:trHeight w:val="630"/>
        </w:trPr>
        <w:tc>
          <w:tcPr>
            <w:tcW w:w="540" w:type="dxa"/>
          </w:tcPr>
          <w:p w14:paraId="7DA5AA1E" w14:textId="77777777" w:rsidR="004D4B4C" w:rsidRPr="00A04C7E" w:rsidRDefault="004D4B4C"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31.</w:t>
            </w:r>
          </w:p>
        </w:tc>
        <w:tc>
          <w:tcPr>
            <w:tcW w:w="8910" w:type="dxa"/>
          </w:tcPr>
          <w:p w14:paraId="577C29B9" w14:textId="77777777" w:rsidR="004D4B4C" w:rsidRPr="00A04C7E" w:rsidRDefault="004952F6" w:rsidP="00192FF6">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 xml:space="preserve">Cottengim, M., Kazemi, E., </w:t>
            </w:r>
            <w:r>
              <w:rPr>
                <w:rFonts w:ascii="Times New Roman" w:hAnsi="Times New Roman" w:cs="Times New Roman"/>
                <w:b/>
                <w:bCs/>
                <w:i/>
                <w:iCs/>
                <w:sz w:val="22"/>
              </w:rPr>
              <w:t>Cox, D.J.</w:t>
            </w:r>
            <w:r>
              <w:rPr>
                <w:rFonts w:ascii="Times New Roman" w:hAnsi="Times New Roman" w:cs="Times New Roman"/>
                <w:sz w:val="22"/>
              </w:rPr>
              <w:t>, &amp; Gershfeld Litvak, S. (October, 2021). Staff satisfaction surveys: A multi-organization analysis of quality assurance data. 41</w:t>
            </w:r>
            <w:r>
              <w:rPr>
                <w:rFonts w:ascii="Times New Roman" w:hAnsi="Times New Roman" w:cs="Times New Roman"/>
                <w:sz w:val="22"/>
                <w:vertAlign w:val="superscript"/>
              </w:rPr>
              <w:t>st</w:t>
            </w:r>
            <w:r>
              <w:rPr>
                <w:rFonts w:ascii="Times New Roman" w:hAnsi="Times New Roman" w:cs="Times New Roman"/>
                <w:sz w:val="22"/>
              </w:rPr>
              <w:t xml:space="preserve"> Annual Meeting of the Florida Association for Behavior Analysis. Miami, FL.</w:t>
            </w:r>
          </w:p>
        </w:tc>
      </w:tr>
      <w:tr w:rsidR="004D4B4C" w:rsidRPr="00A04C7E" w14:paraId="1A7CC014" w14:textId="77777777" w:rsidTr="00192FF6">
        <w:trPr>
          <w:trHeight w:val="630"/>
        </w:trPr>
        <w:tc>
          <w:tcPr>
            <w:tcW w:w="540" w:type="dxa"/>
          </w:tcPr>
          <w:p w14:paraId="710BAE45" w14:textId="77777777" w:rsidR="004D4B4C" w:rsidRPr="00A04C7E" w:rsidRDefault="004952F6" w:rsidP="00192FF6">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30.</w:t>
            </w:r>
          </w:p>
        </w:tc>
        <w:tc>
          <w:tcPr>
            <w:tcW w:w="8910" w:type="dxa"/>
          </w:tcPr>
          <w:p w14:paraId="68297BBC" w14:textId="77777777" w:rsidR="004D4B4C" w:rsidRPr="00A04C7E" w:rsidRDefault="004952F6" w:rsidP="00192FF6">
            <w:pPr>
              <w:spacing w:beforeLines="60" w:before="144" w:after="12" w:line="240" w:lineRule="auto"/>
              <w:ind w:left="255" w:hanging="255"/>
              <w:rPr>
                <w:rFonts w:ascii="Times New Roman" w:hAnsi="Times New Roman" w:cs="Times New Roman"/>
                <w:b/>
                <w:bCs/>
                <w:i/>
                <w:iCs/>
                <w:sz w:val="22"/>
              </w:rPr>
            </w:pPr>
            <w:r>
              <w:rPr>
                <w:rFonts w:ascii="Times New Roman" w:hAnsi="Times New Roman" w:cs="Times New Roman"/>
                <w:sz w:val="22"/>
              </w:rPr>
              <w:t xml:space="preserve">Kazemi, E., &amp; </w:t>
            </w:r>
            <w:r>
              <w:rPr>
                <w:rFonts w:ascii="Times New Roman" w:hAnsi="Times New Roman" w:cs="Times New Roman"/>
                <w:b/>
                <w:bCs/>
                <w:i/>
                <w:iCs/>
                <w:sz w:val="22"/>
              </w:rPr>
              <w:t>Cox, D.J.</w:t>
            </w:r>
            <w:r>
              <w:rPr>
                <w:rFonts w:ascii="Times New Roman" w:hAnsi="Times New Roman" w:cs="Times New Roman"/>
                <w:sz w:val="22"/>
              </w:rPr>
              <w:t xml:space="preserve"> (September, 2021). Assessment tools for individuals with Autism Spectrum Disorders (ASD): Choosing the right tool and deriving organization outcomes. 41</w:t>
            </w:r>
            <w:r>
              <w:rPr>
                <w:rFonts w:ascii="Times New Roman" w:hAnsi="Times New Roman" w:cs="Times New Roman"/>
                <w:sz w:val="22"/>
                <w:vertAlign w:val="superscript"/>
              </w:rPr>
              <w:t>st</w:t>
            </w:r>
            <w:r>
              <w:rPr>
                <w:rFonts w:ascii="Times New Roman" w:hAnsi="Times New Roman" w:cs="Times New Roman"/>
                <w:sz w:val="22"/>
              </w:rPr>
              <w:t xml:space="preserve"> Annual Meeting of the Florida Association for Behavior Analysis. Miami, FL.</w:t>
            </w:r>
          </w:p>
        </w:tc>
      </w:tr>
      <w:tr w:rsidR="00F53E8F" w:rsidRPr="00A04C7E" w14:paraId="197EDAE4" w14:textId="77777777" w:rsidTr="00060010">
        <w:trPr>
          <w:trHeight w:val="630"/>
        </w:trPr>
        <w:tc>
          <w:tcPr>
            <w:tcW w:w="540" w:type="dxa"/>
          </w:tcPr>
          <w:p w14:paraId="3EE17E81" w14:textId="77777777" w:rsidR="00F53E8F" w:rsidRPr="00A04C7E" w:rsidRDefault="00F53E8F" w:rsidP="00060010">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29.</w:t>
            </w:r>
          </w:p>
        </w:tc>
        <w:tc>
          <w:tcPr>
            <w:tcW w:w="8910" w:type="dxa"/>
          </w:tcPr>
          <w:p w14:paraId="6BBF0064" w14:textId="77777777" w:rsidR="00F53E8F" w:rsidRPr="00A04C7E" w:rsidRDefault="00F53E8F" w:rsidP="00060010">
            <w:pPr>
              <w:spacing w:beforeLines="60" w:before="144" w:after="12" w:line="240" w:lineRule="auto"/>
              <w:ind w:left="255" w:hanging="255"/>
              <w:rPr>
                <w:rFonts w:ascii="Times New Roman" w:hAnsi="Times New Roman" w:cs="Times New Roman"/>
                <w:sz w:val="22"/>
              </w:rPr>
            </w:pPr>
            <w:r>
              <w:rPr>
                <w:rFonts w:ascii="Times New Roman" w:hAnsi="Times New Roman" w:cs="Times New Roman"/>
                <w:b/>
                <w:bCs/>
                <w:i/>
                <w:iCs/>
                <w:sz w:val="22"/>
              </w:rPr>
              <w:t>Cox, D.J.</w:t>
            </w:r>
            <w:r>
              <w:rPr>
                <w:rFonts w:ascii="Times New Roman" w:hAnsi="Times New Roman" w:cs="Times New Roman"/>
                <w:sz w:val="22"/>
              </w:rPr>
              <w:t xml:space="preserve"> (September, 2021). Natural Language Processing: Quantitative and Computational Analyses of Verbal Behavior. BABAT: Massachusetts Professionals in Behavior Analysis. </w:t>
            </w:r>
          </w:p>
        </w:tc>
      </w:tr>
      <w:tr w:rsidR="005C3C7D" w:rsidRPr="00A04C7E" w14:paraId="4631BF37" w14:textId="77777777" w:rsidTr="00060010">
        <w:trPr>
          <w:trHeight w:val="630"/>
        </w:trPr>
        <w:tc>
          <w:tcPr>
            <w:tcW w:w="540" w:type="dxa"/>
          </w:tcPr>
          <w:p w14:paraId="32A01926" w14:textId="77777777" w:rsidR="005C3C7D" w:rsidRPr="00A04C7E" w:rsidRDefault="005C3C7D" w:rsidP="00060010">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lastRenderedPageBreak/>
              <w:t xml:space="preserve">28. </w:t>
            </w:r>
          </w:p>
        </w:tc>
        <w:tc>
          <w:tcPr>
            <w:tcW w:w="8910" w:type="dxa"/>
          </w:tcPr>
          <w:p w14:paraId="42F182BF" w14:textId="77777777" w:rsidR="005C3C7D" w:rsidRPr="00A04C7E" w:rsidRDefault="005C3C7D" w:rsidP="00060010">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w:t>
            </w:r>
            <w:r>
              <w:rPr>
                <w:rFonts w:ascii="Times New Roman" w:hAnsi="Times New Roman" w:cs="Times New Roman"/>
                <w:b/>
                <w:bCs/>
                <w:i/>
                <w:iCs/>
                <w:sz w:val="22"/>
              </w:rPr>
              <w:t>Cox, D.J.</w:t>
            </w:r>
            <w:r>
              <w:rPr>
                <w:rFonts w:ascii="Times New Roman" w:hAnsi="Times New Roman" w:cs="Times New Roman"/>
                <w:sz w:val="22"/>
              </w:rPr>
              <w:t xml:space="preserve"> (November, 2020). Applied Behavior Analysis and Artificial Intelligence. Behavior Analysts Who Code Monthly MeetUp. </w:t>
            </w:r>
          </w:p>
        </w:tc>
      </w:tr>
      <w:tr w:rsidR="00947513" w:rsidRPr="00A04C7E" w14:paraId="09AB2C41" w14:textId="77777777" w:rsidTr="00060010">
        <w:trPr>
          <w:trHeight w:val="630"/>
        </w:trPr>
        <w:tc>
          <w:tcPr>
            <w:tcW w:w="540" w:type="dxa"/>
          </w:tcPr>
          <w:p w14:paraId="7D81750C" w14:textId="77777777" w:rsidR="00947513" w:rsidRPr="00A04C7E" w:rsidRDefault="00947513" w:rsidP="00060010">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27.</w:t>
            </w:r>
          </w:p>
        </w:tc>
        <w:tc>
          <w:tcPr>
            <w:tcW w:w="8910" w:type="dxa"/>
          </w:tcPr>
          <w:p w14:paraId="6A7445EB" w14:textId="77777777" w:rsidR="00947513" w:rsidRPr="00A04C7E" w:rsidRDefault="00947513" w:rsidP="00060010">
            <w:pPr>
              <w:spacing w:beforeLines="60" w:before="144" w:after="12" w:line="240" w:lineRule="auto"/>
              <w:ind w:left="255" w:hanging="255"/>
              <w:rPr>
                <w:rFonts w:ascii="Times New Roman" w:hAnsi="Times New Roman" w:cs="Times New Roman"/>
                <w:sz w:val="22"/>
              </w:rPr>
            </w:pPr>
            <w:r>
              <w:rPr>
                <w:rFonts w:ascii="Times New Roman" w:hAnsi="Times New Roman" w:cs="Times New Roman"/>
                <w:sz w:val="22"/>
              </w:rPr>
              <w:t>^</w:t>
            </w:r>
            <w:r>
              <w:rPr>
                <w:rFonts w:ascii="Times New Roman" w:hAnsi="Times New Roman" w:cs="Times New Roman"/>
                <w:b/>
                <w:bCs/>
                <w:i/>
                <w:iCs/>
                <w:sz w:val="22"/>
              </w:rPr>
              <w:t>Cox, D.J.</w:t>
            </w:r>
            <w:r>
              <w:rPr>
                <w:rFonts w:ascii="Times New Roman" w:hAnsi="Times New Roman" w:cs="Times New Roman"/>
                <w:sz w:val="22"/>
              </w:rPr>
              <w:t xml:space="preserve"> (November, 2020). Substance use treatment. Student Association for Applied Behavior Analysis continuing education event. </w:t>
            </w:r>
          </w:p>
        </w:tc>
      </w:tr>
      <w:tr w:rsidR="00060010" w:rsidRPr="00A04C7E" w14:paraId="2DB311D4" w14:textId="77777777" w:rsidTr="00060010">
        <w:trPr>
          <w:trHeight w:val="630"/>
        </w:trPr>
        <w:tc>
          <w:tcPr>
            <w:tcW w:w="540" w:type="dxa"/>
          </w:tcPr>
          <w:p w14:paraId="06CD71F7" w14:textId="77777777" w:rsidR="00060010" w:rsidRPr="00A04C7E" w:rsidRDefault="00060010" w:rsidP="00060010">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26.</w:t>
            </w:r>
          </w:p>
        </w:tc>
        <w:tc>
          <w:tcPr>
            <w:tcW w:w="8910" w:type="dxa"/>
          </w:tcPr>
          <w:p w14:paraId="1299B4A0" w14:textId="77777777" w:rsidR="00060010" w:rsidRPr="00A04C7E" w:rsidRDefault="00060010" w:rsidP="00060010">
            <w:pPr>
              <w:spacing w:beforeLines="60" w:before="144" w:after="12" w:line="240" w:lineRule="auto"/>
              <w:ind w:left="255" w:hanging="255"/>
              <w:rPr>
                <w:rFonts w:ascii="Times New Roman" w:hAnsi="Times New Roman" w:cs="Times New Roman"/>
                <w:iCs/>
                <w:sz w:val="22"/>
              </w:rPr>
            </w:pPr>
            <w:r>
              <w:rPr>
                <w:rFonts w:ascii="Times New Roman" w:hAnsi="Times New Roman" w:cs="Times New Roman"/>
                <w:sz w:val="22"/>
              </w:rPr>
              <w:t>^</w:t>
            </w:r>
            <w:r>
              <w:rPr>
                <w:rFonts w:ascii="Times New Roman" w:hAnsi="Times New Roman" w:cs="Times New Roman"/>
                <w:b/>
                <w:bCs/>
                <w:i/>
                <w:iCs/>
                <w:sz w:val="22"/>
              </w:rPr>
              <w:t xml:space="preserve">Cox, D.J. </w:t>
            </w:r>
            <w:r>
              <w:rPr>
                <w:rFonts w:ascii="Times New Roman" w:hAnsi="Times New Roman" w:cs="Times New Roman"/>
                <w:sz w:val="22"/>
              </w:rPr>
              <w:t xml:space="preserve">(September, 2020). Artificial intelligence and ABA. Technology and Behavior Analysis Conference. </w:t>
            </w:r>
          </w:p>
        </w:tc>
      </w:tr>
      <w:tr w:rsidR="007F1F4E" w:rsidRPr="00A04C7E" w14:paraId="643FD437" w14:textId="77777777" w:rsidTr="008D5BFB">
        <w:tc>
          <w:tcPr>
            <w:tcW w:w="540" w:type="dxa"/>
          </w:tcPr>
          <w:p w14:paraId="49BFB23B" w14:textId="77777777" w:rsidR="007F1F4E" w:rsidRPr="00A04C7E" w:rsidRDefault="007F1F4E" w:rsidP="00060010">
            <w:pPr>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25.</w:t>
            </w:r>
          </w:p>
        </w:tc>
        <w:tc>
          <w:tcPr>
            <w:tcW w:w="8910" w:type="dxa"/>
          </w:tcPr>
          <w:p w14:paraId="5A254E75" w14:textId="77777777" w:rsidR="007F1F4E" w:rsidRPr="00A04C7E" w:rsidRDefault="007F1F4E" w:rsidP="00060010">
            <w:pPr>
              <w:spacing w:beforeLines="60" w:before="144" w:after="12" w:line="240" w:lineRule="auto"/>
              <w:ind w:left="256" w:hanging="256"/>
              <w:rPr>
                <w:rFonts w:ascii="Times New Roman" w:hAnsi="Times New Roman" w:cs="Times New Roman"/>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(August, 2020). Moral philosophy, ethical theories, and applied ethics. Cambridge Center for Behavioral Studies 8</w:t>
            </w:r>
            <w:r>
              <w:rPr>
                <w:rFonts w:ascii="Times New Roman" w:hAnsi="Times New Roman" w:cs="Times New Roman"/>
                <w:sz w:val="22"/>
                <w:vertAlign w:val="superscript"/>
              </w:rPr>
              <w:t xml:space="preserve">th </w:t>
            </w:r>
            <w:r>
              <w:rPr>
                <w:rFonts w:ascii="Times New Roman" w:hAnsi="Times New Roman" w:cs="Times New Roman"/>
                <w:sz w:val="22"/>
              </w:rPr>
              <w:t>Annual Ethics in Professional Practice Conference. Beverly, MA.</w:t>
            </w:r>
          </w:p>
        </w:tc>
      </w:tr>
      <w:tr w:rsidR="00074918" w:rsidRPr="00A04C7E" w14:paraId="6EDD20D2" w14:textId="77777777" w:rsidTr="008D5BFB">
        <w:tc>
          <w:tcPr>
            <w:tcW w:w="540" w:type="dxa"/>
          </w:tcPr>
          <w:p w14:paraId="7FBD2987" w14:textId="77777777" w:rsidR="00074918" w:rsidRPr="00A04C7E" w:rsidRDefault="00074918" w:rsidP="004543E6">
            <w:pPr>
              <w:snapToGrid w:val="0"/>
              <w:spacing w:beforeLines="60" w:before="144" w:after="12" w:line="240" w:lineRule="auto"/>
              <w:rPr>
                <w:rFonts w:ascii="Times New Roman" w:hAnsi="Times New Roman" w:cs="Times New Roman"/>
                <w:color w:val="000000"/>
                <w:sz w:val="22"/>
              </w:rPr>
            </w:pPr>
            <w:r>
              <w:rPr>
                <w:rFonts w:ascii="Times New Roman" w:hAnsi="Times New Roman" w:cs="Times New Roman"/>
                <w:color w:val="000000"/>
                <w:sz w:val="22"/>
              </w:rPr>
              <w:t xml:space="preserve">24. </w:t>
            </w:r>
          </w:p>
        </w:tc>
        <w:tc>
          <w:tcPr>
            <w:tcW w:w="8910" w:type="dxa"/>
          </w:tcPr>
          <w:p w14:paraId="16EF214C" w14:textId="77777777" w:rsidR="00074918" w:rsidRPr="00A04C7E" w:rsidRDefault="00981C00" w:rsidP="004543E6">
            <w:pPr>
              <w:snapToGrid w:val="0"/>
              <w:spacing w:beforeLines="60" w:before="144" w:after="12" w:line="240" w:lineRule="auto"/>
              <w:ind w:left="252" w:hanging="252"/>
              <w:jc w:val="both"/>
              <w:rPr>
                <w:rFonts w:ascii="Times New Roman" w:hAnsi="Times New Roman" w:cs="Times New Roman"/>
                <w:bCs/>
                <w:sz w:val="22"/>
              </w:rPr>
            </w:pPr>
            <w:r>
              <w:rPr>
                <w:rFonts w:ascii="Times New Roman" w:hAnsi="Times New Roman" w:cs="Times New Roman"/>
                <w:bCs/>
                <w:sz w:val="22"/>
              </w:rPr>
              <w:t>^</w:t>
            </w:r>
            <w:r>
              <w:rPr>
                <w:rFonts w:ascii="Times New Roman" w:hAnsi="Times New Roman" w:cs="Times New Roman"/>
                <w:b/>
                <w:i/>
                <w:iCs/>
                <w:sz w:val="22"/>
              </w:rPr>
              <w:t>Cox, D.J.</w:t>
            </w:r>
            <w:r>
              <w:rPr>
                <w:rFonts w:ascii="Times New Roman" w:hAnsi="Times New Roman" w:cs="Times New Roman"/>
                <w:bCs/>
                <w:sz w:val="22"/>
              </w:rPr>
              <w:t xml:space="preserve"> (April, 2020). Big data and ABA: Possibilities and ethical use. 4</w:t>
            </w:r>
            <w:r>
              <w:rPr>
                <w:rFonts w:ascii="Times New Roman" w:hAnsi="Times New Roman" w:cs="Times New Roman"/>
                <w:bCs/>
                <w:sz w:val="22"/>
                <w:vertAlign w:val="superscript"/>
              </w:rPr>
              <w:t>th</w:t>
            </w:r>
            <w:r>
              <w:rPr>
                <w:rFonts w:ascii="Times New Roman" w:hAnsi="Times New Roman" w:cs="Times New Roman"/>
                <w:bCs/>
                <w:sz w:val="22"/>
              </w:rPr>
              <w:t xml:space="preserve"> Annual Behavior Analysis Leadership Council Annual Conference. Boston, MA.</w:t>
            </w:r>
          </w:p>
        </w:tc>
      </w:tr>
      <w:tr w:rsidR="00782600" w:rsidRPr="00A04C7E" w14:paraId="7EFF127F" w14:textId="77777777" w:rsidTr="008D5BFB">
        <w:tc>
          <w:tcPr>
            <w:tcW w:w="540" w:type="dxa"/>
          </w:tcPr>
          <w:p w14:paraId="34410BAE" w14:textId="77777777" w:rsidR="00782600" w:rsidRPr="00A04C7E" w:rsidRDefault="00782600" w:rsidP="004543E6">
            <w:pPr>
              <w:spacing w:beforeLines="60" w:before="144" w:afterLines="60" w:after="144" w:line="240" w:lineRule="auto"/>
              <w:rPr>
                <w:rFonts w:ascii="Times New Roman" w:hAnsi="Times New Roman" w:cs="Times New Roman"/>
                <w:color w:val="000000"/>
                <w:sz w:val="22"/>
              </w:rPr>
            </w:pPr>
            <w:r>
              <w:rPr>
                <w:rFonts w:ascii="Times New Roman" w:hAnsi="Times New Roman" w:cs="Times New Roman"/>
                <w:color w:val="000000"/>
                <w:sz w:val="22"/>
              </w:rPr>
              <w:t>23.</w:t>
            </w:r>
          </w:p>
        </w:tc>
        <w:tc>
          <w:tcPr>
            <w:tcW w:w="8910" w:type="dxa"/>
          </w:tcPr>
          <w:p w14:paraId="3E69E18F" w14:textId="77777777" w:rsidR="00782600" w:rsidRPr="00A04C7E" w:rsidRDefault="00782600" w:rsidP="004543E6">
            <w:pPr>
              <w:spacing w:beforeLines="60" w:before="144" w:afterLines="60" w:after="144" w:line="240" w:lineRule="auto"/>
              <w:ind w:left="259" w:hanging="259"/>
              <w:jc w:val="both"/>
              <w:rPr>
                <w:rFonts w:ascii="Times New Roman" w:hAnsi="Times New Roman" w:cs="Times New Roman"/>
                <w:sz w:val="22"/>
              </w:rPr>
            </w:pPr>
            <w:r>
              <w:rPr>
                <w:rFonts w:ascii="Times New Roman" w:hAnsi="Times New Roman" w:cs="Times New Roman"/>
                <w:sz w:val="22"/>
              </w:rPr>
              <w:t xml:space="preserve">Brodhead, M.T., `White, A.N., &amp; </w:t>
            </w:r>
            <w:r>
              <w:rPr>
                <w:rFonts w:ascii="Times New Roman" w:hAnsi="Times New Roman" w:cs="Times New Roman"/>
                <w:b/>
                <w:i/>
                <w:sz w:val="22"/>
              </w:rPr>
              <w:t>Cox, D.J.</w:t>
            </w:r>
            <w:r>
              <w:rPr>
                <w:rFonts w:ascii="Times New Roman" w:hAnsi="Times New Roman" w:cs="Times New Roman"/>
                <w:sz w:val="22"/>
              </w:rPr>
              <w:t xml:space="preserve"> (February, 2020). Visual analysis with dynamic data sets and changing data accuracy: Replication and extension. Behavior Analysis Association of Michigan Conference. Ypsilanti, MI. </w:t>
            </w:r>
          </w:p>
        </w:tc>
      </w:tr>
      <w:tr w:rsidR="00782600" w:rsidRPr="00A04C7E" w14:paraId="52F45886" w14:textId="77777777" w:rsidTr="008D5BFB">
        <w:tc>
          <w:tcPr>
            <w:tcW w:w="540" w:type="dxa"/>
          </w:tcPr>
          <w:p w14:paraId="1A759364" w14:textId="77777777" w:rsidR="00782600" w:rsidRPr="00A04C7E" w:rsidRDefault="00782600" w:rsidP="008D5BFB">
            <w:pPr>
              <w:spacing w:before="60" w:afterLines="60" w:after="144" w:line="240" w:lineRule="auto"/>
              <w:rPr>
                <w:rFonts w:ascii="Times New Roman" w:hAnsi="Times New Roman" w:cs="Times New Roman"/>
                <w:color w:val="000000"/>
                <w:sz w:val="22"/>
              </w:rPr>
            </w:pPr>
            <w:r>
              <w:rPr>
                <w:rFonts w:ascii="Times New Roman" w:hAnsi="Times New Roman" w:cs="Times New Roman"/>
                <w:color w:val="000000"/>
                <w:sz w:val="22"/>
              </w:rPr>
              <w:t>22.</w:t>
            </w:r>
          </w:p>
        </w:tc>
        <w:tc>
          <w:tcPr>
            <w:tcW w:w="8910" w:type="dxa"/>
          </w:tcPr>
          <w:p w14:paraId="2BA4238B" w14:textId="77777777" w:rsidR="00782600" w:rsidRPr="00A04C7E" w:rsidRDefault="003B408B" w:rsidP="008D5BFB">
            <w:pPr>
              <w:spacing w:before="60" w:afterLines="60" w:after="144" w:line="240" w:lineRule="auto"/>
              <w:ind w:left="252" w:hanging="252"/>
              <w:jc w:val="both"/>
              <w:rPr>
                <w:rFonts w:ascii="Times New Roman" w:hAnsi="Times New Roman" w:cs="Times New Roman"/>
                <w:sz w:val="22"/>
              </w:rPr>
            </w:pPr>
            <w:r>
              <w:rPr>
                <w:rFonts w:ascii="Times New Roman" w:hAnsi="Times New Roman" w:cs="Times New Roman"/>
                <w:sz w:val="22"/>
              </w:rPr>
              <w:t xml:space="preserve">`White, A.N., Brodhead, M.T., &amp; </w:t>
            </w:r>
            <w:r>
              <w:rPr>
                <w:rFonts w:ascii="Times New Roman" w:hAnsi="Times New Roman" w:cs="Times New Roman"/>
                <w:b/>
                <w:i/>
                <w:sz w:val="22"/>
              </w:rPr>
              <w:t>Cox, D.J.</w:t>
            </w:r>
            <w:r>
              <w:rPr>
                <w:rFonts w:ascii="Times New Roman" w:hAnsi="Times New Roman" w:cs="Times New Roman"/>
                <w:sz w:val="22"/>
              </w:rPr>
              <w:t xml:space="preserve"> (February, 2020). Visual analysis with dynamic data sets and changing data accuracy. Behavior Analysis Association of Michigan Conference. Ypsilanti, MI. </w:t>
            </w:r>
          </w:p>
        </w:tc>
      </w:tr>
      <w:tr w:rsidR="003B0E69" w:rsidRPr="00A04C7E" w14:paraId="3E06D39C" w14:textId="77777777" w:rsidTr="008D5BFB">
        <w:tc>
          <w:tcPr>
            <w:tcW w:w="540" w:type="dxa"/>
          </w:tcPr>
          <w:p w14:paraId="02F4DC08" w14:textId="77777777" w:rsidR="003B0E69" w:rsidRPr="00A04C7E" w:rsidRDefault="003B0E69" w:rsidP="008D5BFB">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21.</w:t>
            </w:r>
          </w:p>
        </w:tc>
        <w:tc>
          <w:tcPr>
            <w:tcW w:w="8910" w:type="dxa"/>
          </w:tcPr>
          <w:p w14:paraId="06A9E019" w14:textId="77777777" w:rsidR="003B0E69" w:rsidRPr="00A04C7E" w:rsidRDefault="003B0E69" w:rsidP="008D5BFB">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b/>
                <w:i/>
                <w:sz w:val="22"/>
              </w:rPr>
              <w:t xml:space="preserve">Cox, D.J. </w:t>
            </w:r>
            <w:r>
              <w:rPr>
                <w:rFonts w:ascii="Times New Roman" w:hAnsi="Times New Roman" w:cs="Times New Roman"/>
                <w:sz w:val="22"/>
              </w:rPr>
              <w:t>(October, 2019). Behavior analysts as the ultimate team player: Understanding contingencies in interdisciplinary collaboration. Workshop at the Nevada Association for Behavior Analysis Annual Conference. Reno, NV.</w:t>
            </w:r>
          </w:p>
        </w:tc>
      </w:tr>
      <w:tr w:rsidR="003B0E69" w:rsidRPr="00A04C7E" w14:paraId="06647F13" w14:textId="77777777" w:rsidTr="008D5BFB">
        <w:tc>
          <w:tcPr>
            <w:tcW w:w="540" w:type="dxa"/>
          </w:tcPr>
          <w:p w14:paraId="26F0DED0" w14:textId="77777777" w:rsidR="003B0E69" w:rsidRPr="00A04C7E" w:rsidRDefault="003B0E69" w:rsidP="008D5BFB">
            <w:pPr>
              <w:spacing w:before="60" w:afterLines="60" w:after="144" w:line="240" w:lineRule="auto"/>
              <w:rPr>
                <w:rFonts w:ascii="Times New Roman" w:hAnsi="Times New Roman" w:cs="Times New Roman"/>
                <w:color w:val="000000"/>
                <w:sz w:val="22"/>
              </w:rPr>
            </w:pPr>
            <w:r>
              <w:rPr>
                <w:rFonts w:ascii="Times New Roman" w:hAnsi="Times New Roman" w:cs="Times New Roman"/>
                <w:color w:val="000000"/>
                <w:sz w:val="22"/>
              </w:rPr>
              <w:t>20.</w:t>
            </w:r>
          </w:p>
        </w:tc>
        <w:tc>
          <w:tcPr>
            <w:tcW w:w="8910" w:type="dxa"/>
          </w:tcPr>
          <w:p w14:paraId="01A086EA" w14:textId="77777777" w:rsidR="003B0E69" w:rsidRPr="00A04C7E" w:rsidRDefault="003B0E69" w:rsidP="008D5BFB">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
                <w:sz w:val="22"/>
              </w:rPr>
              <w:t>*</w:t>
            </w:r>
            <w:r>
              <w:rPr>
                <w:rFonts w:ascii="Times New Roman" w:hAnsi="Times New Roman" w:cs="Times New Roman"/>
                <w:b/>
                <w:i/>
                <w:iCs/>
                <w:sz w:val="22"/>
              </w:rPr>
              <w:t>Cox, D.J.</w:t>
            </w:r>
            <w:r>
              <w:rPr>
                <w:rFonts w:ascii="Times New Roman" w:hAnsi="Times New Roman" w:cs="Times New Roman"/>
                <w:bCs/>
                <w:sz w:val="22"/>
              </w:rPr>
              <w:t>, &amp; Johnson, M.W. (October, 2019). Predicting who quits: Natural Language Processing of psychedelic session narratives. Nevada Association for Behavior Analysis Annual Conference. Reno, NV.</w:t>
            </w:r>
          </w:p>
        </w:tc>
      </w:tr>
      <w:tr w:rsidR="00627A08" w:rsidRPr="00A04C7E" w14:paraId="47963646" w14:textId="77777777" w:rsidTr="00F77082">
        <w:tc>
          <w:tcPr>
            <w:tcW w:w="540" w:type="dxa"/>
          </w:tcPr>
          <w:p w14:paraId="586BBAFE"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19.</w:t>
            </w:r>
          </w:p>
        </w:tc>
        <w:tc>
          <w:tcPr>
            <w:tcW w:w="8910" w:type="dxa"/>
          </w:tcPr>
          <w:p w14:paraId="37F1855E"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b/>
                <w:i/>
                <w:sz w:val="22"/>
              </w:rPr>
              <w:t>Cox,</w:t>
            </w:r>
            <w:r>
              <w:rPr>
                <w:rFonts w:ascii="Times New Roman" w:hAnsi="Times New Roman" w:cs="Times New Roman"/>
                <w:i/>
                <w:sz w:val="22"/>
              </w:rPr>
              <w:t xml:space="preserve"> </w:t>
            </w:r>
            <w:r>
              <w:rPr>
                <w:rFonts w:ascii="Times New Roman" w:hAnsi="Times New Roman" w:cs="Times New Roman"/>
                <w:b/>
                <w:i/>
                <w:sz w:val="22"/>
              </w:rPr>
              <w:t xml:space="preserve">D.J. </w:t>
            </w:r>
            <w:r>
              <w:rPr>
                <w:rFonts w:ascii="Times New Roman" w:hAnsi="Times New Roman" w:cs="Times New Roman"/>
                <w:sz w:val="22"/>
              </w:rPr>
              <w:t>(August, 2019). Applied Behavior Analysis in substance abuse and health behavior. University of Oklahoma. Norman, OK.</w:t>
            </w:r>
          </w:p>
        </w:tc>
      </w:tr>
      <w:tr w:rsidR="00627A08" w:rsidRPr="00A04C7E" w14:paraId="33C85B8C" w14:textId="77777777" w:rsidTr="00F77082">
        <w:tc>
          <w:tcPr>
            <w:tcW w:w="540" w:type="dxa"/>
          </w:tcPr>
          <w:p w14:paraId="68ACEE13"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18.</w:t>
            </w:r>
          </w:p>
        </w:tc>
        <w:tc>
          <w:tcPr>
            <w:tcW w:w="8910" w:type="dxa"/>
          </w:tcPr>
          <w:p w14:paraId="4D363627"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b/>
                <w:i/>
                <w:sz w:val="22"/>
              </w:rPr>
              <w:t>Cox,</w:t>
            </w:r>
            <w:r>
              <w:rPr>
                <w:rFonts w:ascii="Times New Roman" w:hAnsi="Times New Roman" w:cs="Times New Roman"/>
                <w:i/>
                <w:sz w:val="22"/>
              </w:rPr>
              <w:t xml:space="preserve"> </w:t>
            </w:r>
            <w:r>
              <w:rPr>
                <w:rFonts w:ascii="Times New Roman" w:hAnsi="Times New Roman" w:cs="Times New Roman"/>
                <w:b/>
                <w:i/>
                <w:sz w:val="22"/>
              </w:rPr>
              <w:t xml:space="preserve">D.J. </w:t>
            </w:r>
            <w:r>
              <w:rPr>
                <w:rFonts w:ascii="Times New Roman" w:hAnsi="Times New Roman" w:cs="Times New Roman"/>
                <w:sz w:val="22"/>
              </w:rPr>
              <w:t xml:space="preserve">(January, 2019). Exploring Ethical Decision-Making. Melmark Pennsylvania Speaker Series. Berwyn, PA. </w:t>
            </w:r>
          </w:p>
        </w:tc>
      </w:tr>
      <w:tr w:rsidR="00627A08" w:rsidRPr="00A04C7E" w14:paraId="5D269ADD" w14:textId="77777777" w:rsidTr="00F77082">
        <w:tc>
          <w:tcPr>
            <w:tcW w:w="540" w:type="dxa"/>
          </w:tcPr>
          <w:p w14:paraId="286CDA7C"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17.</w:t>
            </w:r>
          </w:p>
        </w:tc>
        <w:tc>
          <w:tcPr>
            <w:tcW w:w="8910" w:type="dxa"/>
          </w:tcPr>
          <w:p w14:paraId="73068B9A"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b/>
                <w:i/>
                <w:sz w:val="22"/>
              </w:rPr>
              <w:t>Cox, D.J.</w:t>
            </w:r>
            <w:r>
              <w:rPr>
                <w:rFonts w:ascii="Times New Roman" w:hAnsi="Times New Roman" w:cs="Times New Roman"/>
                <w:sz w:val="22"/>
              </w:rPr>
              <w:t xml:space="preserve"> (January, 2019). Interdisciplinary collaboration in Applied Behavior Analysis. SPG Behavior Intervention Services CEU Event. Contra Costa, CA.</w:t>
            </w:r>
          </w:p>
        </w:tc>
      </w:tr>
      <w:tr w:rsidR="00627A08" w:rsidRPr="00A04C7E" w14:paraId="2EEA103B" w14:textId="77777777" w:rsidTr="00F77082">
        <w:tc>
          <w:tcPr>
            <w:tcW w:w="540" w:type="dxa"/>
          </w:tcPr>
          <w:p w14:paraId="2D0FFD28"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16.</w:t>
            </w:r>
          </w:p>
        </w:tc>
        <w:tc>
          <w:tcPr>
            <w:tcW w:w="8910" w:type="dxa"/>
          </w:tcPr>
          <w:p w14:paraId="596FBE72"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sz w:val="22"/>
              </w:rPr>
              <w:t xml:space="preserve">Brodhead, M., </w:t>
            </w:r>
            <w:r>
              <w:rPr>
                <w:rFonts w:ascii="Times New Roman" w:hAnsi="Times New Roman" w:cs="Times New Roman"/>
                <w:b/>
                <w:i/>
                <w:sz w:val="22"/>
              </w:rPr>
              <w:t>Cox, D.J.</w:t>
            </w:r>
            <w:r>
              <w:rPr>
                <w:rFonts w:ascii="Times New Roman" w:hAnsi="Times New Roman" w:cs="Times New Roman"/>
                <w:sz w:val="22"/>
              </w:rPr>
              <w:t xml:space="preserve">, &amp; Quigley, S. (October, 2018). Practical ethics for effective treatment of Autism Spectrum Disorder. Workshop at Michigan Autism Conference. Kalamazoo, MI. </w:t>
            </w:r>
          </w:p>
        </w:tc>
      </w:tr>
      <w:tr w:rsidR="00627A08" w:rsidRPr="00A04C7E" w14:paraId="5C3D96DD" w14:textId="77777777" w:rsidTr="00F77082">
        <w:tc>
          <w:tcPr>
            <w:tcW w:w="540" w:type="dxa"/>
          </w:tcPr>
          <w:p w14:paraId="647D61BA"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15.</w:t>
            </w:r>
          </w:p>
        </w:tc>
        <w:tc>
          <w:tcPr>
            <w:tcW w:w="8910" w:type="dxa"/>
          </w:tcPr>
          <w:p w14:paraId="391B028C"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b/>
                <w:i/>
                <w:sz w:val="22"/>
              </w:rPr>
              <w:t xml:space="preserve">Cox, D.J. </w:t>
            </w:r>
            <w:r>
              <w:rPr>
                <w:rFonts w:ascii="Times New Roman" w:hAnsi="Times New Roman" w:cs="Times New Roman"/>
                <w:sz w:val="22"/>
              </w:rPr>
              <w:t xml:space="preserve">(October, 2018). Clinical decision making in applied behavior analysis. Michigan Autism Conference. Kalamazoo, MI. </w:t>
            </w:r>
          </w:p>
        </w:tc>
      </w:tr>
      <w:tr w:rsidR="00627A08" w:rsidRPr="00A04C7E" w14:paraId="23E40333" w14:textId="77777777" w:rsidTr="00F77082">
        <w:tc>
          <w:tcPr>
            <w:tcW w:w="540" w:type="dxa"/>
          </w:tcPr>
          <w:p w14:paraId="41D18C9A"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14.</w:t>
            </w:r>
          </w:p>
        </w:tc>
        <w:tc>
          <w:tcPr>
            <w:tcW w:w="8910" w:type="dxa"/>
          </w:tcPr>
          <w:p w14:paraId="1F0BD480"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Laureano, B., </w:t>
            </w:r>
            <w:r>
              <w:rPr>
                <w:rFonts w:ascii="Times New Roman" w:hAnsi="Times New Roman" w:cs="Times New Roman"/>
                <w:b/>
                <w:i/>
                <w:sz w:val="22"/>
              </w:rPr>
              <w:t>Cox, D.J.</w:t>
            </w:r>
            <w:r>
              <w:rPr>
                <w:rFonts w:ascii="Times New Roman" w:hAnsi="Times New Roman" w:cs="Times New Roman"/>
                <w:sz w:val="22"/>
              </w:rPr>
              <w:t>, &amp; DeLeon, I.G. (September, 2018). Evaluating the role of extinction in a human operant model of resurgence. Florida Association for Behavior Analysis (FABA) Annual Conference. San Diego, CA.</w:t>
            </w:r>
          </w:p>
        </w:tc>
      </w:tr>
      <w:tr w:rsidR="00627A08" w:rsidRPr="00A04C7E" w14:paraId="609C38A3" w14:textId="77777777" w:rsidTr="00F77082">
        <w:tc>
          <w:tcPr>
            <w:tcW w:w="540" w:type="dxa"/>
          </w:tcPr>
          <w:p w14:paraId="7D5B870D"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13.</w:t>
            </w:r>
          </w:p>
        </w:tc>
        <w:tc>
          <w:tcPr>
            <w:tcW w:w="8910" w:type="dxa"/>
          </w:tcPr>
          <w:p w14:paraId="3B590186"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sz w:val="22"/>
              </w:rPr>
              <w:t>^</w:t>
            </w:r>
            <w:r>
              <w:rPr>
                <w:rFonts w:ascii="Times New Roman" w:hAnsi="Times New Roman" w:cs="Times New Roman"/>
                <w:b/>
                <w:i/>
                <w:sz w:val="22"/>
              </w:rPr>
              <w:t>Cox,</w:t>
            </w:r>
            <w:r>
              <w:rPr>
                <w:rFonts w:ascii="Times New Roman" w:hAnsi="Times New Roman" w:cs="Times New Roman"/>
                <w:i/>
                <w:sz w:val="22"/>
              </w:rPr>
              <w:t xml:space="preserve"> </w:t>
            </w:r>
            <w:r>
              <w:rPr>
                <w:rFonts w:ascii="Times New Roman" w:hAnsi="Times New Roman" w:cs="Times New Roman"/>
                <w:b/>
                <w:i/>
                <w:sz w:val="22"/>
              </w:rPr>
              <w:t>D.J.</w:t>
            </w:r>
            <w:r>
              <w:rPr>
                <w:rFonts w:ascii="Times New Roman" w:hAnsi="Times New Roman" w:cs="Times New Roman"/>
                <w:sz w:val="22"/>
              </w:rPr>
              <w:t xml:space="preserve"> (May, 2018). Discounting severe weather. 32</w:t>
            </w:r>
            <w:r>
              <w:rPr>
                <w:rFonts w:ascii="Times New Roman" w:hAnsi="Times New Roman" w:cs="Times New Roman"/>
                <w:sz w:val="22"/>
                <w:vertAlign w:val="superscript"/>
              </w:rPr>
              <w:t>nd</w:t>
            </w:r>
            <w:r>
              <w:rPr>
                <w:rFonts w:ascii="Times New Roman" w:hAnsi="Times New Roman" w:cs="Times New Roman"/>
                <w:sz w:val="22"/>
              </w:rPr>
              <w:t xml:space="preserve"> Annual Governor’s Hurricane Conference. West Palm Beach, FL. </w:t>
            </w:r>
          </w:p>
        </w:tc>
      </w:tr>
      <w:tr w:rsidR="00627A08" w:rsidRPr="00A04C7E" w14:paraId="0FBAAA1B" w14:textId="77777777" w:rsidTr="00F77082">
        <w:tc>
          <w:tcPr>
            <w:tcW w:w="540" w:type="dxa"/>
          </w:tcPr>
          <w:p w14:paraId="64359F94"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lastRenderedPageBreak/>
              <w:t>12.</w:t>
            </w:r>
          </w:p>
        </w:tc>
        <w:tc>
          <w:tcPr>
            <w:tcW w:w="8910" w:type="dxa"/>
          </w:tcPr>
          <w:p w14:paraId="7837CCD9"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Bol</w:t>
            </w:r>
            <m:oMath>
              <m:acc>
                <m:accPr>
                  <m:chr m:val="́"/>
                  <m:ctrlPr>
                    <w:rPr>
                      <w:rFonts w:ascii="Cambria Math" w:hAnsi="Cambria Math" w:cs="Times New Roman"/>
                      <w:i/>
                      <w:sz w:val="22"/>
                    </w:rPr>
                  </m:ctrlPr>
                </m:accPr>
                <m:e>
                  <m:r>
                    <m:rPr>
                      <m:sty m:val="p"/>
                    </m:rPr>
                    <w:rPr>
                      <w:rFonts w:ascii="Cambria Math" w:hAnsi="Cambria Math" w:cs="Times New Roman"/>
                      <w:sz w:val="22"/>
                    </w:rPr>
                    <m:t>i</m:t>
                  </m:r>
                </m:e>
              </m:acc>
            </m:oMath>
            <w:r>
              <w:rPr>
                <w:rFonts w:ascii="Times New Roman" w:hAnsi="Times New Roman" w:cs="Times New Roman"/>
                <w:sz w:val="22"/>
              </w:rPr>
              <w:t>var, H.A., Barlow, M.A., &amp; Dallery, J. (April, 2018). Testing the validity of nonhuman resurgence models with human responding. Fifth Annual CARE Symposium. Gainesville, FL.</w:t>
            </w:r>
          </w:p>
        </w:tc>
      </w:tr>
      <w:tr w:rsidR="00627A08" w:rsidRPr="00A04C7E" w14:paraId="281E5150" w14:textId="77777777" w:rsidTr="00F77082">
        <w:tc>
          <w:tcPr>
            <w:tcW w:w="540" w:type="dxa"/>
          </w:tcPr>
          <w:p w14:paraId="071C784C"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11.</w:t>
            </w:r>
          </w:p>
        </w:tc>
        <w:tc>
          <w:tcPr>
            <w:tcW w:w="8910" w:type="dxa"/>
          </w:tcPr>
          <w:p w14:paraId="6A3FAEB5"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 xml:space="preserve">*Cox, D.J., </w:t>
            </w:r>
            <w:r>
              <w:rPr>
                <w:rFonts w:ascii="Times New Roman" w:hAnsi="Times New Roman" w:cs="Times New Roman"/>
                <w:sz w:val="22"/>
              </w:rPr>
              <w:t xml:space="preserve">&amp; Dallery, J. (October, 2017). Manipulating human risky and impulsive behavior in positive- and negative-energy budgets. Southeastern Association for Behavior Analysis Annual Conference. Savannah, GA. </w:t>
            </w:r>
          </w:p>
        </w:tc>
      </w:tr>
      <w:tr w:rsidR="00627A08" w:rsidRPr="00A04C7E" w14:paraId="5A5FE4D0" w14:textId="77777777" w:rsidTr="00F77082">
        <w:tc>
          <w:tcPr>
            <w:tcW w:w="540" w:type="dxa"/>
          </w:tcPr>
          <w:p w14:paraId="2E2231B2"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10.</w:t>
            </w:r>
          </w:p>
        </w:tc>
        <w:tc>
          <w:tcPr>
            <w:tcW w:w="8910" w:type="dxa"/>
          </w:tcPr>
          <w:p w14:paraId="70D94603"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*Laureano, B., </w:t>
            </w:r>
            <w:r>
              <w:rPr>
                <w:rFonts w:ascii="Times New Roman" w:hAnsi="Times New Roman" w:cs="Times New Roman"/>
                <w:b/>
                <w:i/>
                <w:sz w:val="22"/>
              </w:rPr>
              <w:t>Cox, D.J.</w:t>
            </w:r>
            <w:r>
              <w:rPr>
                <w:rFonts w:ascii="Times New Roman" w:hAnsi="Times New Roman" w:cs="Times New Roman"/>
                <w:sz w:val="22"/>
              </w:rPr>
              <w:t>, &amp; DeLeon, I.G. (October, 2017). Evaluating the role of extinction in a human operant model of resurgence. Southeastern Association for Behavior Analysis Annual Conference. Savannah, GA.</w:t>
            </w:r>
          </w:p>
        </w:tc>
      </w:tr>
      <w:tr w:rsidR="00627A08" w:rsidRPr="00A04C7E" w14:paraId="51E2F398" w14:textId="77777777" w:rsidTr="00F77082">
        <w:tc>
          <w:tcPr>
            <w:tcW w:w="540" w:type="dxa"/>
          </w:tcPr>
          <w:p w14:paraId="2BD9E5D7"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9.</w:t>
            </w:r>
          </w:p>
        </w:tc>
        <w:tc>
          <w:tcPr>
            <w:tcW w:w="8910" w:type="dxa"/>
          </w:tcPr>
          <w:p w14:paraId="6153409F" w14:textId="77777777" w:rsidR="00627A08" w:rsidRPr="00A04C7E" w:rsidRDefault="003B408B"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i/>
                <w:sz w:val="22"/>
              </w:rPr>
              <w:t>`</w:t>
            </w:r>
            <w:r>
              <w:rPr>
                <w:rFonts w:ascii="Times New Roman" w:hAnsi="Times New Roman" w:cs="Times New Roman"/>
                <w:sz w:val="22"/>
              </w:rPr>
              <w:t>Amanieh, H., Fernand, J.K.,</w:t>
            </w:r>
            <w:r>
              <w:rPr>
                <w:rFonts w:ascii="Times New Roman" w:hAnsi="Times New Roman" w:cs="Times New Roman"/>
                <w:b/>
                <w:sz w:val="22"/>
              </w:rPr>
              <w:t xml:space="preserve"> </w:t>
            </w:r>
            <w:r>
              <w:rPr>
                <w:rFonts w:ascii="Times New Roman" w:hAnsi="Times New Roman" w:cs="Times New Roman"/>
                <w:b/>
                <w:i/>
                <w:sz w:val="22"/>
              </w:rPr>
              <w:t>Cox, D.J.</w:t>
            </w:r>
            <w:r>
              <w:rPr>
                <w:rFonts w:ascii="Times New Roman" w:hAnsi="Times New Roman" w:cs="Times New Roman"/>
                <w:sz w:val="22"/>
              </w:rPr>
              <w:t>, &amp; Dorey, N.R. (October, 2017). Effects of reversed contingencies on size preference with dogs (</w:t>
            </w:r>
            <w:r>
              <w:rPr>
                <w:rFonts w:ascii="Times New Roman" w:hAnsi="Times New Roman" w:cs="Times New Roman"/>
                <w:i/>
                <w:sz w:val="22"/>
              </w:rPr>
              <w:t>Canis lupus familiaris</w:t>
            </w:r>
            <w:r>
              <w:rPr>
                <w:rFonts w:ascii="Times New Roman" w:hAnsi="Times New Roman" w:cs="Times New Roman"/>
                <w:sz w:val="22"/>
              </w:rPr>
              <w:t>). Paper presented at the 37</w:t>
            </w:r>
            <w:r>
              <w:rPr>
                <w:rFonts w:ascii="Times New Roman" w:hAnsi="Times New Roman" w:cs="Times New Roman"/>
                <w:sz w:val="22"/>
                <w:vertAlign w:val="superscript"/>
              </w:rPr>
              <w:t>th</w:t>
            </w:r>
            <w:r>
              <w:rPr>
                <w:rFonts w:ascii="Times New Roman" w:hAnsi="Times New Roman" w:cs="Times New Roman"/>
                <w:sz w:val="22"/>
              </w:rPr>
              <w:t xml:space="preserve"> Annual Florida Association for Behavior Analysis. Daytona Beach, FL. </w:t>
            </w:r>
          </w:p>
        </w:tc>
      </w:tr>
      <w:tr w:rsidR="00627A08" w:rsidRPr="00A04C7E" w14:paraId="4F033FD4" w14:textId="77777777" w:rsidTr="00F77082">
        <w:tc>
          <w:tcPr>
            <w:tcW w:w="540" w:type="dxa"/>
          </w:tcPr>
          <w:p w14:paraId="0AA7F446"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8.</w:t>
            </w:r>
          </w:p>
        </w:tc>
        <w:tc>
          <w:tcPr>
            <w:tcW w:w="8910" w:type="dxa"/>
          </w:tcPr>
          <w:p w14:paraId="6852E40A"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&amp; Dallery, J. (April, 2017). Measuring human risky and impulsive behavior in positive- and negative-energy budgets. Fifth Annual CARE Symposium. Gainesville, FL.</w:t>
            </w:r>
          </w:p>
        </w:tc>
      </w:tr>
      <w:tr w:rsidR="00627A08" w:rsidRPr="00A04C7E" w14:paraId="2B8768A5" w14:textId="77777777" w:rsidTr="00F77082">
        <w:tc>
          <w:tcPr>
            <w:tcW w:w="540" w:type="dxa"/>
          </w:tcPr>
          <w:p w14:paraId="4AB48CF2"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7.</w:t>
            </w:r>
          </w:p>
        </w:tc>
        <w:tc>
          <w:tcPr>
            <w:tcW w:w="8910" w:type="dxa"/>
          </w:tcPr>
          <w:p w14:paraId="0B8FED18"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&amp; Dallery, J. (April, 2017). Quantifying the influence of multiple outcomes on discounting in humans. Fifth Annual CARE Symposium. Gainesville, FL.</w:t>
            </w:r>
          </w:p>
        </w:tc>
      </w:tr>
      <w:tr w:rsidR="00627A08" w:rsidRPr="00A04C7E" w14:paraId="4ECDAEE7" w14:textId="77777777" w:rsidTr="00F77082">
        <w:tc>
          <w:tcPr>
            <w:tcW w:w="540" w:type="dxa"/>
          </w:tcPr>
          <w:p w14:paraId="04C63AE4"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6.</w:t>
            </w:r>
          </w:p>
        </w:tc>
        <w:tc>
          <w:tcPr>
            <w:tcW w:w="8910" w:type="dxa"/>
          </w:tcPr>
          <w:p w14:paraId="43CDF21A"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*Bol</w:t>
            </w:r>
            <m:oMath>
              <m:acc>
                <m:accPr>
                  <m:chr m:val="́"/>
                  <m:ctrlPr>
                    <w:rPr>
                      <w:rFonts w:ascii="Cambria Math" w:hAnsi="Cambria Math" w:cs="Times New Roman"/>
                      <w:i/>
                      <w:sz w:val="22"/>
                    </w:rPr>
                  </m:ctrlPr>
                </m:accPr>
                <m:e>
                  <m:r>
                    <m:rPr>
                      <m:sty m:val="p"/>
                    </m:rPr>
                    <w:rPr>
                      <w:rFonts w:ascii="Cambria Math" w:hAnsi="Cambria Math" w:cs="Times New Roman"/>
                      <w:sz w:val="22"/>
                    </w:rPr>
                    <m:t>i</m:t>
                  </m:r>
                </m:e>
              </m:acc>
            </m:oMath>
            <w:r>
              <w:rPr>
                <w:rFonts w:ascii="Times New Roman" w:hAnsi="Times New Roman" w:cs="Times New Roman"/>
                <w:sz w:val="22"/>
              </w:rPr>
              <w:t xml:space="preserve">var, H., </w:t>
            </w:r>
            <w:r>
              <w:rPr>
                <w:rFonts w:ascii="Times New Roman" w:hAnsi="Times New Roman" w:cs="Times New Roman"/>
                <w:b/>
                <w:i/>
                <w:sz w:val="22"/>
              </w:rPr>
              <w:t>Cox, D.J.</w:t>
            </w:r>
            <w:r>
              <w:rPr>
                <w:rFonts w:ascii="Times New Roman" w:hAnsi="Times New Roman" w:cs="Times New Roman"/>
                <w:sz w:val="22"/>
              </w:rPr>
              <w:t>, Barlow, M.A., &amp; Dallery, J. (April, 2017). Evaluating resurgence procedures in a human operant laboratory. Fifth Annual CARE Symposium. Gainesville, FL.</w:t>
            </w:r>
          </w:p>
        </w:tc>
      </w:tr>
      <w:tr w:rsidR="00627A08" w:rsidRPr="00A04C7E" w14:paraId="76F9113B" w14:textId="77777777" w:rsidTr="00F77082">
        <w:tc>
          <w:tcPr>
            <w:tcW w:w="540" w:type="dxa"/>
          </w:tcPr>
          <w:p w14:paraId="43BBBD7E"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5.</w:t>
            </w:r>
          </w:p>
        </w:tc>
        <w:tc>
          <w:tcPr>
            <w:tcW w:w="8910" w:type="dxa"/>
          </w:tcPr>
          <w:p w14:paraId="146161FE"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xml:space="preserve"> (September, 2016). Philosophical Premises for the BACB Ethics &amp; Compliance Code. New Mexico Association for Behavior Analysis – Type II BACB CEUs. Albuquerque, NM. </w:t>
            </w:r>
          </w:p>
        </w:tc>
      </w:tr>
      <w:tr w:rsidR="00627A08" w:rsidRPr="00A04C7E" w14:paraId="25752BF6" w14:textId="77777777" w:rsidTr="00F77082">
        <w:tc>
          <w:tcPr>
            <w:tcW w:w="540" w:type="dxa"/>
          </w:tcPr>
          <w:p w14:paraId="4C16FAF8"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4.</w:t>
            </w:r>
          </w:p>
        </w:tc>
        <w:tc>
          <w:tcPr>
            <w:tcW w:w="8910" w:type="dxa"/>
          </w:tcPr>
          <w:p w14:paraId="28A6E392"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*Fernand, J.K., Bol</w:t>
            </w:r>
            <m:oMath>
              <m:acc>
                <m:accPr>
                  <m:chr m:val="́"/>
                  <m:ctrlPr>
                    <w:rPr>
                      <w:rFonts w:ascii="Cambria Math" w:hAnsi="Cambria Math" w:cs="Times New Roman"/>
                      <w:i/>
                      <w:sz w:val="22"/>
                    </w:rPr>
                  </m:ctrlPr>
                </m:accPr>
                <m:e>
                  <m:r>
                    <m:rPr>
                      <m:sty m:val="p"/>
                    </m:rPr>
                    <w:rPr>
                      <w:rFonts w:ascii="Cambria Math" w:hAnsi="Cambria Math" w:cs="Times New Roman"/>
                      <w:sz w:val="22"/>
                    </w:rPr>
                    <m:t>i</m:t>
                  </m:r>
                </m:e>
              </m:acc>
            </m:oMath>
            <w:r>
              <w:rPr>
                <w:rFonts w:ascii="Times New Roman" w:hAnsi="Times New Roman" w:cs="Times New Roman"/>
                <w:sz w:val="22"/>
              </w:rPr>
              <w:t xml:space="preserve">var, H.A., </w:t>
            </w:r>
            <w:r>
              <w:rPr>
                <w:rFonts w:ascii="Times New Roman" w:hAnsi="Times New Roman" w:cs="Times New Roman"/>
                <w:b/>
                <w:i/>
                <w:sz w:val="22"/>
              </w:rPr>
              <w:t>Cox, D.J.</w:t>
            </w:r>
            <w:r>
              <w:rPr>
                <w:rFonts w:ascii="Times New Roman" w:hAnsi="Times New Roman" w:cs="Times New Roman"/>
                <w:sz w:val="22"/>
              </w:rPr>
              <w:t>, Mathison, S.J., &amp; Vollmer, T.R. (September, 2016). An analysis of the ethical infractions resolved by the BACB. Florida Association for Behavior Analysis Annual Conference. Fort Lauderdale, FL.</w:t>
            </w:r>
          </w:p>
        </w:tc>
      </w:tr>
      <w:tr w:rsidR="00627A08" w:rsidRPr="00A04C7E" w14:paraId="44553CFA" w14:textId="77777777" w:rsidTr="00F77082">
        <w:tc>
          <w:tcPr>
            <w:tcW w:w="540" w:type="dxa"/>
          </w:tcPr>
          <w:p w14:paraId="1B2440A1"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3.</w:t>
            </w:r>
          </w:p>
        </w:tc>
        <w:tc>
          <w:tcPr>
            <w:tcW w:w="8910" w:type="dxa"/>
          </w:tcPr>
          <w:p w14:paraId="58D0262C"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(April, 2015). Extending the Validity of Discounting Tasks Measuring Half Amounts. Third Annual CARE Symposium. Gainesville, FL. </w:t>
            </w:r>
          </w:p>
        </w:tc>
      </w:tr>
      <w:tr w:rsidR="00627A08" w:rsidRPr="00A04C7E" w14:paraId="47496B04" w14:textId="77777777" w:rsidTr="00F77082">
        <w:tc>
          <w:tcPr>
            <w:tcW w:w="540" w:type="dxa"/>
          </w:tcPr>
          <w:p w14:paraId="1511183E"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2.</w:t>
            </w:r>
          </w:p>
        </w:tc>
        <w:tc>
          <w:tcPr>
            <w:tcW w:w="8910" w:type="dxa"/>
          </w:tcPr>
          <w:p w14:paraId="4BDBB8B2"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(February, 2013). Cumulative Record of Free Operant Preference Assessment and Subsequent Reinforcer Rotation. CalABA Annual Western Regional Conference. Garden Grove, CA. </w:t>
            </w:r>
          </w:p>
        </w:tc>
      </w:tr>
      <w:tr w:rsidR="00627A08" w:rsidRPr="00A04C7E" w14:paraId="238C2DFC" w14:textId="77777777" w:rsidTr="00F77082">
        <w:tc>
          <w:tcPr>
            <w:tcW w:w="540" w:type="dxa"/>
          </w:tcPr>
          <w:p w14:paraId="669B56F0" w14:textId="77777777" w:rsidR="00627A08" w:rsidRPr="00A04C7E" w:rsidRDefault="00627A08" w:rsidP="00627A08">
            <w:pPr>
              <w:spacing w:before="60" w:afterLines="60" w:after="144" w:line="240" w:lineRule="auto"/>
              <w:rPr>
                <w:rFonts w:ascii="Times New Roman" w:hAnsi="Times New Roman" w:cs="Times New Roman"/>
                <w:bCs/>
                <w:iCs/>
                <w:sz w:val="22"/>
              </w:rPr>
            </w:pPr>
            <w:r>
              <w:rPr>
                <w:rFonts w:ascii="Times New Roman" w:hAnsi="Times New Roman" w:cs="Times New Roman"/>
                <w:color w:val="000000"/>
                <w:sz w:val="22"/>
              </w:rPr>
              <w:t>1.</w:t>
            </w:r>
          </w:p>
        </w:tc>
        <w:tc>
          <w:tcPr>
            <w:tcW w:w="8910" w:type="dxa"/>
          </w:tcPr>
          <w:p w14:paraId="706310E6" w14:textId="77777777" w:rsidR="00627A08" w:rsidRPr="00A04C7E" w:rsidRDefault="00627A08" w:rsidP="00364609">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2011). Autism 101. Colorado Child &amp; Adolescent Mental Health Conference. Denver, CO. </w:t>
            </w:r>
          </w:p>
        </w:tc>
      </w:tr>
    </w:tbl>
    <w:p w14:paraId="53CCDBB6" w14:textId="77777777" w:rsidR="00311741" w:rsidRDefault="00311741" w:rsidP="00DB5E57">
      <w:pPr>
        <w:spacing w:line="240" w:lineRule="auto"/>
        <w:rPr>
          <w:rFonts w:ascii="Times New Roman" w:hAnsi="Times New Roman" w:cs="Times New Roman"/>
          <w:b/>
          <w:sz w:val="24"/>
          <w:szCs w:val="24"/>
        </w:rPr>
      </w:pPr>
    </w:p>
    <w:p w14:paraId="7515B3AC" w14:textId="77777777" w:rsidR="00AB6F58" w:rsidRDefault="00AB6F58" w:rsidP="00DB5E57">
      <w:pPr>
        <w:spacing w:line="240" w:lineRule="auto"/>
        <w:rPr>
          <w:rFonts w:ascii="Times New Roman" w:hAnsi="Times New Roman" w:cs="Times New Roman"/>
          <w:b/>
          <w:sz w:val="24"/>
          <w:szCs w:val="24"/>
        </w:rPr>
      </w:pPr>
    </w:p>
    <w:p w14:paraId="5C9AD687" w14:textId="77777777" w:rsidR="0023033F" w:rsidRPr="00A04C7E" w:rsidRDefault="00A02742" w:rsidP="00DB5E57">
      <w:pPr>
        <w:spacing w:line="240" w:lineRule="auto"/>
        <w:rPr>
          <w:rFonts w:ascii="Times New Roman" w:hAnsi="Times New Roman" w:cs="Times New Roman"/>
          <w:b/>
          <w:sz w:val="20"/>
          <w:szCs w:val="20"/>
        </w:rPr>
      </w:pPr>
      <w:r>
        <w:rPr>
          <w:rFonts w:ascii="Times New Roman" w:hAnsi="Times New Roman" w:cs="Times New Roman"/>
          <w:b/>
          <w:sz w:val="24"/>
          <w:szCs w:val="24"/>
        </w:rPr>
        <w:t xml:space="preserve">LOCAL PRESENTATIONS </w:t>
      </w:r>
      <w:r>
        <w:rPr>
          <w:rFonts w:ascii="Times New Roman" w:hAnsi="Times New Roman" w:cs="Times New Roman"/>
          <w:b/>
          <w:sz w:val="20"/>
          <w:szCs w:val="20"/>
        </w:rPr>
        <w:t>(^</w:t>
      </w:r>
      <w:r>
        <w:rPr>
          <w:rFonts w:ascii="Times New Roman" w:hAnsi="Times New Roman" w:cs="Times New Roman"/>
          <w:b/>
          <w:i/>
          <w:sz w:val="20"/>
          <w:szCs w:val="20"/>
        </w:rPr>
        <w:t>invited presentation; *poster</w:t>
      </w:r>
      <w:r>
        <w:rPr>
          <w:rFonts w:ascii="Times New Roman" w:hAnsi="Times New Roman" w:cs="Times New Roman"/>
          <w:b/>
          <w:sz w:val="20"/>
          <w:szCs w:val="20"/>
        </w:rPr>
        <w:t xml:space="preserve">; </w:t>
      </w:r>
      <w:r>
        <w:rPr>
          <w:rFonts w:ascii="Times New Roman" w:hAnsi="Times New Roman" w:cs="Times New Roman"/>
          <w:b/>
          <w:i/>
          <w:sz w:val="20"/>
          <w:szCs w:val="20"/>
        </w:rPr>
        <w:t>`student</w:t>
      </w:r>
      <w:r>
        <w:rPr>
          <w:rFonts w:ascii="Times New Roman" w:hAnsi="Times New Roman" w:cs="Times New Roman"/>
          <w:b/>
          <w:sz w:val="20"/>
          <w:szCs w:val="20"/>
        </w:rPr>
        <w:t>)</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910"/>
      </w:tblGrid>
      <w:tr w:rsidR="00205272" w:rsidRPr="00A04C7E" w14:paraId="516821DB" w14:textId="77777777" w:rsidTr="00627A08">
        <w:tc>
          <w:tcPr>
            <w:tcW w:w="540" w:type="dxa"/>
          </w:tcPr>
          <w:p w14:paraId="3B24DB6D" w14:textId="77777777" w:rsidR="00205272" w:rsidRDefault="00205272"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44.</w:t>
            </w:r>
          </w:p>
        </w:tc>
        <w:tc>
          <w:tcPr>
            <w:tcW w:w="8910" w:type="dxa"/>
          </w:tcPr>
          <w:p w14:paraId="1002AB09" w14:textId="77777777" w:rsidR="00205272" w:rsidRPr="00F354AE" w:rsidRDefault="00F354AE" w:rsidP="001715D5">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
                <w:i/>
                <w:iCs/>
                <w:sz w:val="22"/>
              </w:rPr>
              <w:t>^Cox, D. J.</w:t>
            </w:r>
            <w:r>
              <w:rPr>
                <w:rFonts w:ascii="Times New Roman" w:hAnsi="Times New Roman" w:cs="Times New Roman"/>
                <w:bCs/>
                <w:sz w:val="22"/>
              </w:rPr>
              <w:t xml:space="preserve"> (March, 2026). The Utility and Ethics Around Artificial Intelligence in Applied Behavior Analysis. Manhattan Psychology Group Expert Speaker Series. Remote. </w:t>
            </w:r>
          </w:p>
        </w:tc>
      </w:tr>
      <w:tr w:rsidR="00205272" w:rsidRPr="00A04C7E" w14:paraId="1E76F391" w14:textId="77777777" w:rsidTr="00627A08">
        <w:tc>
          <w:tcPr>
            <w:tcW w:w="540" w:type="dxa"/>
          </w:tcPr>
          <w:p w14:paraId="22E7A122" w14:textId="77777777" w:rsidR="00205272" w:rsidRDefault="00205272"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43.</w:t>
            </w:r>
          </w:p>
        </w:tc>
        <w:tc>
          <w:tcPr>
            <w:tcW w:w="8910" w:type="dxa"/>
          </w:tcPr>
          <w:p w14:paraId="2B1D4F46" w14:textId="77777777" w:rsidR="00205272" w:rsidRPr="00205272" w:rsidRDefault="00205272" w:rsidP="001715D5">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
                <w:i/>
                <w:iCs/>
                <w:sz w:val="22"/>
              </w:rPr>
              <w:t>^Cox, D. J.</w:t>
            </w:r>
            <w:r>
              <w:rPr>
                <w:rFonts w:ascii="Times New Roman" w:hAnsi="Times New Roman" w:cs="Times New Roman"/>
                <w:bCs/>
                <w:sz w:val="22"/>
              </w:rPr>
              <w:t xml:space="preserve"> (March, 2026). Advanced analytics and artificial intelligence to improve client outcomes. Tizard Centre Behavioural Talks. Remote. </w:t>
            </w:r>
          </w:p>
        </w:tc>
      </w:tr>
      <w:tr w:rsidR="006C155F" w:rsidRPr="00A04C7E" w14:paraId="3A126983" w14:textId="77777777" w:rsidTr="00627A08">
        <w:tc>
          <w:tcPr>
            <w:tcW w:w="540" w:type="dxa"/>
          </w:tcPr>
          <w:p w14:paraId="546AD1EC" w14:textId="77777777" w:rsidR="006C155F" w:rsidRDefault="006C155F"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lastRenderedPageBreak/>
              <w:t>42.</w:t>
            </w:r>
          </w:p>
        </w:tc>
        <w:tc>
          <w:tcPr>
            <w:tcW w:w="8910" w:type="dxa"/>
          </w:tcPr>
          <w:p w14:paraId="2104392E" w14:textId="77777777" w:rsidR="006C155F" w:rsidRPr="006C155F" w:rsidRDefault="006C155F" w:rsidP="001715D5">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
                <w:i/>
                <w:iCs/>
                <w:sz w:val="22"/>
              </w:rPr>
              <w:t>Cox, D. J.</w:t>
            </w:r>
            <w:r>
              <w:rPr>
                <w:rFonts w:ascii="Times New Roman" w:hAnsi="Times New Roman" w:cs="Times New Roman"/>
                <w:bCs/>
                <w:sz w:val="22"/>
              </w:rPr>
              <w:t xml:space="preserve"> (October, 2025). Understanding contingencies in interdisciplinary collaboration. Mosaic Pediatric Therapy Fall CEU Series. </w:t>
            </w:r>
          </w:p>
        </w:tc>
      </w:tr>
      <w:tr w:rsidR="0082046D" w:rsidRPr="00A04C7E" w14:paraId="0214AA43" w14:textId="77777777" w:rsidTr="00627A08">
        <w:tc>
          <w:tcPr>
            <w:tcW w:w="540" w:type="dxa"/>
          </w:tcPr>
          <w:p w14:paraId="6F668B39" w14:textId="77777777" w:rsidR="0082046D" w:rsidRDefault="0082046D"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41.</w:t>
            </w:r>
          </w:p>
        </w:tc>
        <w:tc>
          <w:tcPr>
            <w:tcW w:w="8910" w:type="dxa"/>
          </w:tcPr>
          <w:p w14:paraId="4BF7F23B" w14:textId="77777777" w:rsidR="0082046D" w:rsidRDefault="00171CBA" w:rsidP="0082046D">
            <w:pPr>
              <w:spacing w:before="60" w:afterLines="60" w:after="144" w:line="240" w:lineRule="auto"/>
              <w:ind w:left="252" w:hanging="252"/>
              <w:jc w:val="both"/>
              <w:rPr>
                <w:rFonts w:ascii="Times New Roman" w:hAnsi="Times New Roman" w:cs="Times New Roman"/>
                <w:b/>
                <w:i/>
                <w:iCs/>
                <w:sz w:val="22"/>
              </w:rPr>
            </w:pPr>
            <w:r>
              <w:rPr>
                <w:rFonts w:ascii="Times New Roman" w:hAnsi="Times New Roman" w:cs="Times New Roman"/>
                <w:b/>
                <w:i/>
                <w:iCs/>
                <w:sz w:val="22"/>
              </w:rPr>
              <w:t xml:space="preserve">^Cox, D. J. </w:t>
            </w:r>
            <w:r>
              <w:rPr>
                <w:rFonts w:ascii="Times New Roman" w:hAnsi="Times New Roman" w:cs="Times New Roman"/>
                <w:bCs/>
                <w:sz w:val="22"/>
              </w:rPr>
              <w:t xml:space="preserve">(September, 2025). AI and Behavior Analysis: Translational Opportunities Abound. Guest Lecture. The Ohio State University. </w:t>
            </w:r>
          </w:p>
        </w:tc>
      </w:tr>
      <w:tr w:rsidR="006C155F" w:rsidRPr="00A04C7E" w14:paraId="5033B386" w14:textId="77777777" w:rsidTr="00627A08">
        <w:tc>
          <w:tcPr>
            <w:tcW w:w="540" w:type="dxa"/>
          </w:tcPr>
          <w:p w14:paraId="6DD4843C" w14:textId="77777777" w:rsidR="006C155F" w:rsidRDefault="006C155F"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40.</w:t>
            </w:r>
          </w:p>
        </w:tc>
        <w:tc>
          <w:tcPr>
            <w:tcW w:w="8910" w:type="dxa"/>
          </w:tcPr>
          <w:p w14:paraId="0CE1DEF9" w14:textId="77777777" w:rsidR="006C155F" w:rsidRPr="006C155F" w:rsidRDefault="006C155F" w:rsidP="001715D5">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
                <w:i/>
                <w:iCs/>
                <w:sz w:val="22"/>
              </w:rPr>
              <w:t>Cox, D. J.</w:t>
            </w:r>
            <w:r>
              <w:rPr>
                <w:rFonts w:ascii="Times New Roman" w:hAnsi="Times New Roman" w:cs="Times New Roman"/>
                <w:bCs/>
                <w:sz w:val="22"/>
              </w:rPr>
              <w:t xml:space="preserve">, &amp; Godwin, J. (August, 2025). Outcome Data in Action: What it is, why it matters, and how we use it. Mosaic Pediatric Therapy BCBA Continuing Education Series. </w:t>
            </w:r>
          </w:p>
        </w:tc>
      </w:tr>
      <w:tr w:rsidR="00E266FF" w:rsidRPr="00A04C7E" w14:paraId="2E175F39" w14:textId="77777777" w:rsidTr="00627A08">
        <w:tc>
          <w:tcPr>
            <w:tcW w:w="540" w:type="dxa"/>
          </w:tcPr>
          <w:p w14:paraId="6A7AF6F1" w14:textId="77777777" w:rsidR="00E266FF" w:rsidRPr="00A04C7E" w:rsidRDefault="00E266FF"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39.</w:t>
            </w:r>
          </w:p>
        </w:tc>
        <w:tc>
          <w:tcPr>
            <w:tcW w:w="8910" w:type="dxa"/>
          </w:tcPr>
          <w:p w14:paraId="0A605E89" w14:textId="77777777" w:rsidR="00E266FF" w:rsidRPr="00E266FF" w:rsidRDefault="00E266FF" w:rsidP="001715D5">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Cs/>
                <w:sz w:val="22"/>
              </w:rPr>
              <w:t>^</w:t>
            </w:r>
            <w:r>
              <w:rPr>
                <w:rFonts w:ascii="Times New Roman" w:hAnsi="Times New Roman" w:cs="Times New Roman"/>
                <w:b/>
                <w:i/>
                <w:iCs/>
                <w:sz w:val="22"/>
              </w:rPr>
              <w:t xml:space="preserve">Cox, D. J. </w:t>
            </w:r>
            <w:r>
              <w:rPr>
                <w:rFonts w:ascii="Times New Roman" w:hAnsi="Times New Roman" w:cs="Times New Roman"/>
                <w:bCs/>
                <w:sz w:val="22"/>
              </w:rPr>
              <w:t xml:space="preserve">(January, 2025). Ethical AI in behavior analysis. University of Florida. 622: Guest Lecture. </w:t>
            </w:r>
          </w:p>
        </w:tc>
      </w:tr>
      <w:tr w:rsidR="00EF45A4" w:rsidRPr="00A04C7E" w14:paraId="427BE45B" w14:textId="77777777" w:rsidTr="00627A08">
        <w:tc>
          <w:tcPr>
            <w:tcW w:w="540" w:type="dxa"/>
          </w:tcPr>
          <w:p w14:paraId="51ACE30D" w14:textId="77777777" w:rsidR="00EF45A4" w:rsidRPr="00A04C7E" w:rsidRDefault="00EF45A4"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38.</w:t>
            </w:r>
          </w:p>
        </w:tc>
        <w:tc>
          <w:tcPr>
            <w:tcW w:w="8910" w:type="dxa"/>
          </w:tcPr>
          <w:p w14:paraId="708F3F4A" w14:textId="77777777" w:rsidR="00EF45A4" w:rsidRPr="00A04C7E" w:rsidRDefault="00EF45A4" w:rsidP="001715D5">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Cs/>
                <w:sz w:val="22"/>
              </w:rPr>
              <w:t>^</w:t>
            </w:r>
            <w:r>
              <w:rPr>
                <w:rFonts w:ascii="Times New Roman" w:hAnsi="Times New Roman" w:cs="Times New Roman"/>
                <w:b/>
                <w:i/>
                <w:iCs/>
                <w:sz w:val="22"/>
              </w:rPr>
              <w:t>Cox,</w:t>
            </w:r>
            <w:r>
              <w:rPr>
                <w:rFonts w:ascii="Times New Roman" w:hAnsi="Times New Roman" w:cs="Times New Roman"/>
                <w:b/>
                <w:sz w:val="22"/>
              </w:rPr>
              <w:t xml:space="preserve"> </w:t>
            </w:r>
            <w:r>
              <w:rPr>
                <w:rFonts w:ascii="Times New Roman" w:hAnsi="Times New Roman" w:cs="Times New Roman"/>
                <w:b/>
                <w:i/>
                <w:iCs/>
                <w:sz w:val="22"/>
              </w:rPr>
              <w:t>D.J.</w:t>
            </w:r>
            <w:r>
              <w:rPr>
                <w:rFonts w:ascii="Times New Roman" w:hAnsi="Times New Roman" w:cs="Times New Roman"/>
                <w:bCs/>
                <w:sz w:val="22"/>
              </w:rPr>
              <w:t xml:space="preserve"> (October, 2023). Ethical considerations of using artificial intelligence in ABA. Western University. Guest Lecture. </w:t>
            </w:r>
          </w:p>
        </w:tc>
      </w:tr>
      <w:tr w:rsidR="00D116BB" w:rsidRPr="00A04C7E" w14:paraId="57EFDD1E" w14:textId="77777777" w:rsidTr="00627A08">
        <w:tc>
          <w:tcPr>
            <w:tcW w:w="540" w:type="dxa"/>
          </w:tcPr>
          <w:p w14:paraId="25F4553F" w14:textId="77777777" w:rsidR="00D116BB" w:rsidRPr="00A04C7E" w:rsidRDefault="00D116BB"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37.</w:t>
            </w:r>
          </w:p>
        </w:tc>
        <w:tc>
          <w:tcPr>
            <w:tcW w:w="8910" w:type="dxa"/>
          </w:tcPr>
          <w:p w14:paraId="297711BA" w14:textId="77777777" w:rsidR="009B7950" w:rsidRPr="00A04C7E" w:rsidRDefault="00D116BB" w:rsidP="001715D5">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Cs/>
                <w:sz w:val="22"/>
              </w:rPr>
              <w:t>^</w:t>
            </w:r>
            <w:r>
              <w:rPr>
                <w:rFonts w:ascii="Times New Roman" w:hAnsi="Times New Roman" w:cs="Times New Roman"/>
                <w:b/>
                <w:i/>
                <w:iCs/>
                <w:sz w:val="22"/>
              </w:rPr>
              <w:t>Cox, D.J.</w:t>
            </w:r>
            <w:r>
              <w:rPr>
                <w:rFonts w:ascii="Times New Roman" w:hAnsi="Times New Roman" w:cs="Times New Roman"/>
                <w:bCs/>
                <w:sz w:val="22"/>
              </w:rPr>
              <w:t xml:space="preserve"> (October, 2020). Discounting and Applied Behavior Analysis. </w:t>
            </w:r>
            <w:r>
              <w:rPr>
                <w:rFonts w:ascii="Times New Roman" w:hAnsi="Times New Roman" w:cs="Times New Roman"/>
                <w:sz w:val="22"/>
              </w:rPr>
              <w:t>Michigan State University. College of Education. Department of Counseling, Educational Psychology, &amp; Special Education. Guest Lecture.</w:t>
            </w:r>
          </w:p>
        </w:tc>
      </w:tr>
      <w:tr w:rsidR="00D116BB" w:rsidRPr="00A04C7E" w14:paraId="3572EA82" w14:textId="77777777" w:rsidTr="00627A08">
        <w:tc>
          <w:tcPr>
            <w:tcW w:w="540" w:type="dxa"/>
          </w:tcPr>
          <w:p w14:paraId="2802ABDB" w14:textId="77777777" w:rsidR="00D116BB" w:rsidRPr="00A04C7E" w:rsidRDefault="00D116BB"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36.</w:t>
            </w:r>
          </w:p>
        </w:tc>
        <w:tc>
          <w:tcPr>
            <w:tcW w:w="8910" w:type="dxa"/>
          </w:tcPr>
          <w:p w14:paraId="0987AFE0" w14:textId="77777777" w:rsidR="00D116BB" w:rsidRPr="00A04C7E" w:rsidRDefault="00D116BB" w:rsidP="007F1F4E">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Cs/>
                <w:sz w:val="22"/>
              </w:rPr>
              <w:t>^</w:t>
            </w:r>
            <w:r>
              <w:rPr>
                <w:rFonts w:ascii="Times New Roman" w:hAnsi="Times New Roman" w:cs="Times New Roman"/>
                <w:b/>
                <w:i/>
                <w:iCs/>
                <w:sz w:val="22"/>
              </w:rPr>
              <w:t xml:space="preserve">Cox, D.J. </w:t>
            </w:r>
            <w:r>
              <w:rPr>
                <w:rFonts w:ascii="Times New Roman" w:hAnsi="Times New Roman" w:cs="Times New Roman"/>
                <w:bCs/>
                <w:sz w:val="22"/>
              </w:rPr>
              <w:t xml:space="preserve">(September, 2020). Behavioral data science: Scope and function. GuideWell TechCon. </w:t>
            </w:r>
          </w:p>
        </w:tc>
      </w:tr>
      <w:tr w:rsidR="006D405E" w:rsidRPr="00A04C7E" w14:paraId="6FF5C558" w14:textId="77777777" w:rsidTr="00627A08">
        <w:tc>
          <w:tcPr>
            <w:tcW w:w="540" w:type="dxa"/>
          </w:tcPr>
          <w:p w14:paraId="149B57AB" w14:textId="77777777" w:rsidR="006D405E" w:rsidRPr="00A04C7E" w:rsidRDefault="006D405E"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35.</w:t>
            </w:r>
          </w:p>
        </w:tc>
        <w:tc>
          <w:tcPr>
            <w:tcW w:w="8910" w:type="dxa"/>
          </w:tcPr>
          <w:p w14:paraId="267EF7D1" w14:textId="77777777" w:rsidR="006D405E" w:rsidRPr="00A04C7E" w:rsidRDefault="006D405E" w:rsidP="007F1F4E">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Cs/>
                <w:sz w:val="22"/>
              </w:rPr>
              <w:t xml:space="preserve">Trautman, S, &amp; </w:t>
            </w:r>
            <w:r>
              <w:rPr>
                <w:rFonts w:ascii="Times New Roman" w:hAnsi="Times New Roman" w:cs="Times New Roman"/>
                <w:b/>
                <w:i/>
                <w:iCs/>
                <w:sz w:val="22"/>
              </w:rPr>
              <w:t>Cox, D.J.</w:t>
            </w:r>
            <w:r>
              <w:rPr>
                <w:rFonts w:ascii="Times New Roman" w:hAnsi="Times New Roman" w:cs="Times New Roman"/>
                <w:bCs/>
                <w:sz w:val="22"/>
              </w:rPr>
              <w:t xml:space="preserve"> (May, 2020). ABA services and the pandemic. Online Ethics Discussion for Daily BA Members. Available at: </w:t>
            </w:r>
            <w:hyperlink r:id="rId117" w:history="1">
              <w:r>
                <w:rPr>
                  <w:rStyle w:val="Hyperlink"/>
                  <w:rFonts w:ascii="Times New Roman" w:hAnsi="Times New Roman" w:cs="Times New Roman"/>
                  <w:bCs/>
                  <w:sz w:val="22"/>
                </w:rPr>
                <w:t>https://youtu.be/H3telKr7_Ng</w:t>
              </w:r>
            </w:hyperlink>
          </w:p>
        </w:tc>
      </w:tr>
      <w:tr w:rsidR="00E275FF" w:rsidRPr="00A04C7E" w14:paraId="46DC22FF" w14:textId="77777777" w:rsidTr="00627A08">
        <w:tc>
          <w:tcPr>
            <w:tcW w:w="540" w:type="dxa"/>
          </w:tcPr>
          <w:p w14:paraId="42A0B88E" w14:textId="77777777" w:rsidR="00E275FF" w:rsidRPr="00A04C7E" w:rsidRDefault="00E275FF"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34.</w:t>
            </w:r>
          </w:p>
        </w:tc>
        <w:tc>
          <w:tcPr>
            <w:tcW w:w="8910" w:type="dxa"/>
          </w:tcPr>
          <w:p w14:paraId="2AD4F588" w14:textId="77777777" w:rsidR="00E275FF" w:rsidRPr="00A04C7E" w:rsidRDefault="00934E16" w:rsidP="007F1F4E">
            <w:pPr>
              <w:spacing w:before="60" w:afterLines="60" w:after="144" w:line="240" w:lineRule="auto"/>
              <w:ind w:left="252" w:hanging="252"/>
              <w:jc w:val="both"/>
              <w:rPr>
                <w:rFonts w:ascii="Times New Roman" w:hAnsi="Times New Roman" w:cs="Times New Roman"/>
                <w:bCs/>
                <w:sz w:val="22"/>
              </w:rPr>
            </w:pPr>
            <w:r>
              <w:rPr>
                <w:rFonts w:ascii="Times New Roman" w:hAnsi="Times New Roman" w:cs="Times New Roman"/>
                <w:bCs/>
                <w:sz w:val="22"/>
              </w:rPr>
              <w:t>^</w:t>
            </w:r>
            <w:r>
              <w:rPr>
                <w:rFonts w:ascii="Times New Roman" w:hAnsi="Times New Roman" w:cs="Times New Roman"/>
                <w:b/>
                <w:bCs/>
                <w:i/>
                <w:iCs/>
                <w:sz w:val="22"/>
              </w:rPr>
              <w:t>Cox, D.J.</w:t>
            </w:r>
            <w:r>
              <w:rPr>
                <w:rFonts w:ascii="Times New Roman" w:hAnsi="Times New Roman" w:cs="Times New Roman"/>
                <w:sz w:val="22"/>
              </w:rPr>
              <w:t xml:space="preserve"> (June, 2020). How to identify ethical practices in organizations prior to employment. Georgia State University. College of Education and Human Development. Department of Learning Sciences. Guest Lecture.</w:t>
            </w:r>
          </w:p>
        </w:tc>
      </w:tr>
      <w:tr w:rsidR="00157F29" w:rsidRPr="00A04C7E" w14:paraId="0C030C80" w14:textId="77777777" w:rsidTr="00627A08">
        <w:tc>
          <w:tcPr>
            <w:tcW w:w="540" w:type="dxa"/>
          </w:tcPr>
          <w:p w14:paraId="06375A25" w14:textId="77777777" w:rsidR="00157F29" w:rsidRPr="00A04C7E" w:rsidRDefault="00157F29" w:rsidP="007F1F4E">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 xml:space="preserve">33. </w:t>
            </w:r>
          </w:p>
        </w:tc>
        <w:tc>
          <w:tcPr>
            <w:tcW w:w="8910" w:type="dxa"/>
          </w:tcPr>
          <w:p w14:paraId="1489F830" w14:textId="77777777" w:rsidR="00157F29" w:rsidRPr="00A04C7E" w:rsidRDefault="00934E16" w:rsidP="000716B7">
            <w:pPr>
              <w:spacing w:before="60" w:afterLines="60" w:after="144" w:line="240" w:lineRule="auto"/>
              <w:ind w:left="252" w:hanging="252"/>
              <w:rPr>
                <w:rFonts w:ascii="Times New Roman" w:hAnsi="Times New Roman" w:cs="Times New Roman"/>
                <w:bCs/>
                <w:sz w:val="22"/>
              </w:rPr>
            </w:pPr>
            <w:r>
              <w:rPr>
                <w:rFonts w:ascii="Times New Roman" w:hAnsi="Times New Roman" w:cs="Times New Roman"/>
                <w:bCs/>
                <w:sz w:val="22"/>
              </w:rPr>
              <w:t xml:space="preserve">Trautman, S, &amp; </w:t>
            </w:r>
            <w:r>
              <w:rPr>
                <w:rFonts w:ascii="Times New Roman" w:hAnsi="Times New Roman" w:cs="Times New Roman"/>
                <w:b/>
                <w:i/>
                <w:iCs/>
                <w:sz w:val="22"/>
              </w:rPr>
              <w:t>Cox, D.J.</w:t>
            </w:r>
            <w:r>
              <w:rPr>
                <w:rFonts w:ascii="Times New Roman" w:hAnsi="Times New Roman" w:cs="Times New Roman"/>
                <w:bCs/>
                <w:sz w:val="22"/>
              </w:rPr>
              <w:t xml:space="preserve"> (May, 2020). Re-opening: An ethical discussion. Online Ethics Discussion for Daily BA Members. Available at: </w:t>
            </w:r>
            <w:hyperlink r:id="rId118" w:history="1">
              <w:r>
                <w:rPr>
                  <w:rStyle w:val="Hyperlink"/>
                  <w:rFonts w:ascii="Times New Roman" w:hAnsi="Times New Roman" w:cs="Times New Roman"/>
                  <w:bCs/>
                  <w:sz w:val="22"/>
                </w:rPr>
                <w:t>https://youtu.be/H3telKr7_Ng</w:t>
              </w:r>
            </w:hyperlink>
          </w:p>
        </w:tc>
      </w:tr>
      <w:tr w:rsidR="00CA3A2C" w:rsidRPr="00A04C7E" w14:paraId="02B2266D" w14:textId="77777777" w:rsidTr="00627A08">
        <w:tc>
          <w:tcPr>
            <w:tcW w:w="540" w:type="dxa"/>
          </w:tcPr>
          <w:p w14:paraId="6C0353C7"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32.</w:t>
            </w:r>
          </w:p>
        </w:tc>
        <w:tc>
          <w:tcPr>
            <w:tcW w:w="8910" w:type="dxa"/>
          </w:tcPr>
          <w:p w14:paraId="56B1EBDB" w14:textId="77777777" w:rsidR="00CA3A2C" w:rsidRPr="00A04C7E" w:rsidRDefault="00CA3A2C" w:rsidP="000716B7">
            <w:pPr>
              <w:spacing w:before="60" w:afterLines="60" w:after="144" w:line="240" w:lineRule="auto"/>
              <w:ind w:left="255" w:hanging="255"/>
              <w:jc w:val="both"/>
              <w:rPr>
                <w:rFonts w:ascii="Times New Roman" w:hAnsi="Times New Roman" w:cs="Times New Roman"/>
                <w:sz w:val="22"/>
              </w:rPr>
            </w:pPr>
            <w:r>
              <w:rPr>
                <w:rFonts w:ascii="Times New Roman" w:hAnsi="Times New Roman" w:cs="Times New Roman"/>
                <w:bCs/>
                <w:sz w:val="22"/>
              </w:rPr>
              <w:t xml:space="preserve">Schieltz, K.M., Patterson, T., O’Brien, M., </w:t>
            </w:r>
            <w:r>
              <w:rPr>
                <w:rFonts w:ascii="Times New Roman" w:hAnsi="Times New Roman" w:cs="Times New Roman"/>
                <w:b/>
                <w:bCs/>
                <w:i/>
                <w:sz w:val="22"/>
              </w:rPr>
              <w:t>Cox, D.J.</w:t>
            </w:r>
            <w:r>
              <w:rPr>
                <w:rFonts w:ascii="Times New Roman" w:hAnsi="Times New Roman" w:cs="Times New Roman"/>
                <w:bCs/>
                <w:sz w:val="22"/>
              </w:rPr>
              <w:t xml:space="preserve">, Gershfeld-Litvak, S., &amp; Weiss, M.J. (April, 2020). It’s not about being right, it’s about getting it right. Online Ethics Panel on COVID19 &amp; ABA. Available at </w:t>
            </w:r>
            <w:hyperlink r:id="rId119" w:history="1">
              <w:r>
                <w:rPr>
                  <w:rStyle w:val="Hyperlink"/>
                  <w:rFonts w:ascii="Times New Roman" w:hAnsi="Times New Roman" w:cs="Times New Roman"/>
                  <w:bCs/>
                  <w:sz w:val="22"/>
                </w:rPr>
                <w:t>https://youtu.be/k50vLsv-mFM</w:t>
              </w:r>
            </w:hyperlink>
            <w:r>
              <w:rPr>
                <w:rFonts w:ascii="Times New Roman" w:hAnsi="Times New Roman" w:cs="Times New Roman"/>
                <w:bCs/>
                <w:sz w:val="22"/>
              </w:rPr>
              <w:t>.</w:t>
            </w:r>
          </w:p>
        </w:tc>
      </w:tr>
      <w:tr w:rsidR="00CA3A2C" w:rsidRPr="00A04C7E" w14:paraId="2756626C" w14:textId="77777777" w:rsidTr="00627A08">
        <w:tc>
          <w:tcPr>
            <w:tcW w:w="540" w:type="dxa"/>
          </w:tcPr>
          <w:p w14:paraId="0778CC5D"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31.</w:t>
            </w:r>
          </w:p>
        </w:tc>
        <w:tc>
          <w:tcPr>
            <w:tcW w:w="8910" w:type="dxa"/>
          </w:tcPr>
          <w:p w14:paraId="4044B812" w14:textId="77777777" w:rsidR="00CA3A2C" w:rsidRPr="00A04C7E" w:rsidRDefault="00CA3A2C" w:rsidP="00CA3A2C">
            <w:pPr>
              <w:spacing w:before="60" w:afterLines="60" w:after="144" w:line="240" w:lineRule="auto"/>
              <w:ind w:left="252" w:hanging="252"/>
              <w:jc w:val="both"/>
              <w:rPr>
                <w:rFonts w:ascii="Times New Roman" w:hAnsi="Times New Roman" w:cs="Times New Roman"/>
                <w:sz w:val="22"/>
              </w:rPr>
            </w:pPr>
            <w:r>
              <w:rPr>
                <w:rFonts w:ascii="Times New Roman" w:hAnsi="Times New Roman" w:cs="Times New Roman"/>
                <w:b/>
                <w:bCs/>
                <w:i/>
                <w:sz w:val="22"/>
              </w:rPr>
              <w:t xml:space="preserve">Cox, D.J., </w:t>
            </w:r>
            <w:r>
              <w:rPr>
                <w:rFonts w:ascii="Times New Roman" w:hAnsi="Times New Roman" w:cs="Times New Roman"/>
                <w:bCs/>
                <w:sz w:val="22"/>
              </w:rPr>
              <w:t xml:space="preserve">&amp; Bender, S. (April, 2020). Behavioral science in the digital space. Digital Transformation Department. GuideWell. </w:t>
            </w:r>
          </w:p>
        </w:tc>
      </w:tr>
      <w:tr w:rsidR="00CA3A2C" w:rsidRPr="00A04C7E" w14:paraId="11B7E27E" w14:textId="77777777" w:rsidTr="00627A08">
        <w:tc>
          <w:tcPr>
            <w:tcW w:w="540" w:type="dxa"/>
          </w:tcPr>
          <w:p w14:paraId="380A9643"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30.</w:t>
            </w:r>
          </w:p>
        </w:tc>
        <w:tc>
          <w:tcPr>
            <w:tcW w:w="8910" w:type="dxa"/>
          </w:tcPr>
          <w:p w14:paraId="093357B1" w14:textId="77777777" w:rsidR="00CA3A2C" w:rsidRPr="00A04C7E" w:rsidRDefault="00CA3A2C" w:rsidP="00CA3A2C">
            <w:pPr>
              <w:spacing w:before="60" w:afterLines="60" w:after="144" w:line="240" w:lineRule="auto"/>
              <w:ind w:left="252" w:hanging="252"/>
              <w:jc w:val="both"/>
              <w:rPr>
                <w:rFonts w:ascii="Times New Roman" w:hAnsi="Times New Roman" w:cs="Times New Roman"/>
                <w:sz w:val="22"/>
              </w:rPr>
            </w:pPr>
            <w:r>
              <w:rPr>
                <w:rFonts w:ascii="Times New Roman" w:hAnsi="Times New Roman" w:cs="Times New Roman"/>
                <w:sz w:val="22"/>
              </w:rPr>
              <w:t>^</w:t>
            </w:r>
            <w:r>
              <w:rPr>
                <w:rFonts w:ascii="Times New Roman" w:hAnsi="Times New Roman" w:cs="Times New Roman"/>
                <w:b/>
                <w:bCs/>
                <w:i/>
                <w:sz w:val="22"/>
              </w:rPr>
              <w:t>Cox, D.J.</w:t>
            </w:r>
            <w:r>
              <w:rPr>
                <w:rFonts w:ascii="Times New Roman" w:hAnsi="Times New Roman" w:cs="Times New Roman"/>
                <w:bCs/>
                <w:sz w:val="22"/>
              </w:rPr>
              <w:t xml:space="preserve"> (April, 2020). Science, collaboration, and the future of ABA. Caldwell University Invited Speaker Series. Department of Applied Behavior Analysis. Caldwell, NJ.</w:t>
            </w:r>
          </w:p>
        </w:tc>
      </w:tr>
      <w:tr w:rsidR="00CA3A2C" w:rsidRPr="00A04C7E" w14:paraId="5C923097" w14:textId="77777777" w:rsidTr="00627A08">
        <w:tc>
          <w:tcPr>
            <w:tcW w:w="540" w:type="dxa"/>
          </w:tcPr>
          <w:p w14:paraId="5678B04C"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29.</w:t>
            </w:r>
          </w:p>
        </w:tc>
        <w:tc>
          <w:tcPr>
            <w:tcW w:w="8910" w:type="dxa"/>
          </w:tcPr>
          <w:p w14:paraId="6F103A1C" w14:textId="77777777" w:rsidR="002F14E1" w:rsidRPr="00A04C7E" w:rsidRDefault="00CA3A2C" w:rsidP="00133A67">
            <w:pPr>
              <w:spacing w:before="60" w:afterLines="60" w:after="144" w:line="240" w:lineRule="auto"/>
              <w:ind w:left="252" w:hanging="252"/>
              <w:jc w:val="both"/>
              <w:rPr>
                <w:rFonts w:ascii="Times New Roman" w:hAnsi="Times New Roman" w:cs="Times New Roman"/>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(November, 2019). Discounting: How, what, and why? Michigan State University. College of Education. Department of Counseling, Educational Psychology, &amp; Special Education. Guest Lecture. </w:t>
            </w:r>
          </w:p>
        </w:tc>
      </w:tr>
      <w:tr w:rsidR="00CA3A2C" w:rsidRPr="00A04C7E" w14:paraId="4D2745D6" w14:textId="77777777" w:rsidTr="00627A08">
        <w:tc>
          <w:tcPr>
            <w:tcW w:w="540" w:type="dxa"/>
          </w:tcPr>
          <w:p w14:paraId="6F5F0AC3"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28.</w:t>
            </w:r>
          </w:p>
        </w:tc>
        <w:tc>
          <w:tcPr>
            <w:tcW w:w="8910" w:type="dxa"/>
          </w:tcPr>
          <w:p w14:paraId="2C2CC8FC" w14:textId="77777777" w:rsidR="00CA3A2C" w:rsidRPr="00A04C7E" w:rsidRDefault="003B408B" w:rsidP="00CA3A2C">
            <w:pPr>
              <w:spacing w:before="60" w:afterLines="60" w:after="144" w:line="240" w:lineRule="auto"/>
              <w:ind w:left="252" w:hanging="252"/>
              <w:jc w:val="both"/>
              <w:rPr>
                <w:rFonts w:ascii="Times New Roman" w:hAnsi="Times New Roman" w:cs="Times New Roman"/>
                <w:sz w:val="22"/>
              </w:rPr>
            </w:pPr>
            <w:r>
              <w:rPr>
                <w:rFonts w:ascii="Times New Roman" w:hAnsi="Times New Roman" w:cs="Times New Roman"/>
                <w:sz w:val="22"/>
              </w:rPr>
              <w:t xml:space="preserve">`Lombardi, J., `Tan, M., </w:t>
            </w:r>
            <w:r>
              <w:rPr>
                <w:rFonts w:ascii="Times New Roman" w:hAnsi="Times New Roman" w:cs="Times New Roman"/>
                <w:b/>
                <w:i/>
                <w:sz w:val="22"/>
              </w:rPr>
              <w:t>Cox, D.J.</w:t>
            </w:r>
            <w:r>
              <w:rPr>
                <w:rFonts w:ascii="Times New Roman" w:hAnsi="Times New Roman" w:cs="Times New Roman"/>
                <w:sz w:val="22"/>
              </w:rPr>
              <w:t>, Dolan, S.D., Berry, M., &amp; Johnson, M. (July, 2019). Independent and combined influence of episodic future thinking and graphics warning labels on discounting and hypothetical cigarette purchasing. Behavioral Pharmacology Research Unit Annual Poster Session.</w:t>
            </w:r>
          </w:p>
        </w:tc>
      </w:tr>
      <w:tr w:rsidR="00CA3A2C" w:rsidRPr="00A04C7E" w14:paraId="6E89CFD3" w14:textId="77777777" w:rsidTr="00627A08">
        <w:tc>
          <w:tcPr>
            <w:tcW w:w="540" w:type="dxa"/>
          </w:tcPr>
          <w:p w14:paraId="76AEF7DC"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27.</w:t>
            </w:r>
          </w:p>
        </w:tc>
        <w:tc>
          <w:tcPr>
            <w:tcW w:w="8910" w:type="dxa"/>
          </w:tcPr>
          <w:p w14:paraId="316799F3" w14:textId="77777777" w:rsidR="00CA3A2C" w:rsidRPr="00A04C7E" w:rsidRDefault="003B408B" w:rsidP="00CA3A2C">
            <w:pPr>
              <w:spacing w:before="60" w:afterLines="60" w:after="144" w:line="240" w:lineRule="auto"/>
              <w:ind w:left="252" w:hanging="252"/>
              <w:jc w:val="both"/>
              <w:rPr>
                <w:rFonts w:ascii="Times New Roman" w:hAnsi="Times New Roman" w:cs="Times New Roman"/>
                <w:sz w:val="22"/>
              </w:rPr>
            </w:pPr>
            <w:r>
              <w:rPr>
                <w:rFonts w:ascii="Times New Roman" w:hAnsi="Times New Roman" w:cs="Times New Roman"/>
                <w:sz w:val="22"/>
              </w:rPr>
              <w:t xml:space="preserve">`Saba, E., `Freas, J., </w:t>
            </w:r>
            <w:r>
              <w:rPr>
                <w:rFonts w:ascii="Times New Roman" w:hAnsi="Times New Roman" w:cs="Times New Roman"/>
                <w:b/>
                <w:i/>
                <w:sz w:val="22"/>
              </w:rPr>
              <w:t>Cox, D.J.</w:t>
            </w:r>
            <w:r>
              <w:rPr>
                <w:rFonts w:ascii="Times New Roman" w:hAnsi="Times New Roman" w:cs="Times New Roman"/>
                <w:sz w:val="22"/>
              </w:rPr>
              <w:t xml:space="preserve">, Dolan, S.D., Johnson, P., &amp; Johnson, M. (July, 2019). A comprehensive examination of delay and on probability discounting processes in cocaine use. Behavioral Pharmacology Research Unit Annual Poster Session. </w:t>
            </w:r>
          </w:p>
        </w:tc>
      </w:tr>
      <w:tr w:rsidR="00CA3A2C" w:rsidRPr="00A04C7E" w14:paraId="7341100A" w14:textId="77777777" w:rsidTr="00627A08">
        <w:tc>
          <w:tcPr>
            <w:tcW w:w="540" w:type="dxa"/>
          </w:tcPr>
          <w:p w14:paraId="37F6B59C"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lastRenderedPageBreak/>
              <w:t>26.</w:t>
            </w:r>
          </w:p>
        </w:tc>
        <w:tc>
          <w:tcPr>
            <w:tcW w:w="8910" w:type="dxa"/>
          </w:tcPr>
          <w:p w14:paraId="0EA1E0FD"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sz w:val="22"/>
              </w:rPr>
              <w:t>, Johnson, P.S., &amp; Johnson, M.W. (June, 2019). Using quantitative models and machine learning to describe discounting across amounts, signs, and commodities. Johns Hopkins University School of Medicine Annual Psychiatry Research Potpourri.</w:t>
            </w:r>
          </w:p>
        </w:tc>
      </w:tr>
      <w:tr w:rsidR="00CA3A2C" w:rsidRPr="00A04C7E" w14:paraId="0E3D68E6" w14:textId="77777777" w:rsidTr="00627A08">
        <w:tc>
          <w:tcPr>
            <w:tcW w:w="540" w:type="dxa"/>
          </w:tcPr>
          <w:p w14:paraId="22115070"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25.</w:t>
            </w:r>
          </w:p>
        </w:tc>
        <w:tc>
          <w:tcPr>
            <w:tcW w:w="8910" w:type="dxa"/>
          </w:tcPr>
          <w:p w14:paraId="0D479575"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(November, 2018). Primer on behavioral pharmacology. Van Loan School at Endicott College. Guest Lecture. </w:t>
            </w:r>
          </w:p>
        </w:tc>
      </w:tr>
      <w:tr w:rsidR="00CA3A2C" w:rsidRPr="00A04C7E" w14:paraId="014AF4BF" w14:textId="77777777" w:rsidTr="00627A08">
        <w:tc>
          <w:tcPr>
            <w:tcW w:w="540" w:type="dxa"/>
          </w:tcPr>
          <w:p w14:paraId="64EDE64A"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24.</w:t>
            </w:r>
          </w:p>
        </w:tc>
        <w:tc>
          <w:tcPr>
            <w:tcW w:w="8910" w:type="dxa"/>
          </w:tcPr>
          <w:p w14:paraId="15A8A191"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(November, 2018). Quantitative analyses and Applied Behavior Analysis. Van Loan School at Endicott College. Guest Lecture. </w:t>
            </w:r>
          </w:p>
        </w:tc>
      </w:tr>
      <w:tr w:rsidR="00CA3A2C" w:rsidRPr="00A04C7E" w14:paraId="2FA770D2" w14:textId="77777777" w:rsidTr="00627A08">
        <w:tc>
          <w:tcPr>
            <w:tcW w:w="540" w:type="dxa"/>
          </w:tcPr>
          <w:p w14:paraId="339BF84A"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23.</w:t>
            </w:r>
          </w:p>
        </w:tc>
        <w:tc>
          <w:tcPr>
            <w:tcW w:w="8910" w:type="dxa"/>
          </w:tcPr>
          <w:p w14:paraId="0190EB81"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(November, 2018). Discounting: What is it and why do we care? Michigan State University. Department of Counseling, Educational Psychology, &amp; Special Education. Guest Lecture. </w:t>
            </w:r>
          </w:p>
        </w:tc>
      </w:tr>
      <w:tr w:rsidR="00CA3A2C" w:rsidRPr="00A04C7E" w14:paraId="30D21619" w14:textId="77777777" w:rsidTr="00627A08">
        <w:tc>
          <w:tcPr>
            <w:tcW w:w="540" w:type="dxa"/>
          </w:tcPr>
          <w:p w14:paraId="459FE5EB"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22.</w:t>
            </w:r>
          </w:p>
        </w:tc>
        <w:tc>
          <w:tcPr>
            <w:tcW w:w="8910" w:type="dxa"/>
          </w:tcPr>
          <w:p w14:paraId="224449DB"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w:t>
            </w:r>
            <w:r>
              <w:rPr>
                <w:rFonts w:ascii="Times New Roman" w:hAnsi="Times New Roman" w:cs="Times New Roman"/>
                <w:b/>
                <w:i/>
                <w:sz w:val="22"/>
              </w:rPr>
              <w:t>Cox, D.J.</w:t>
            </w:r>
            <w:r>
              <w:rPr>
                <w:rFonts w:ascii="Times New Roman" w:hAnsi="Times New Roman" w:cs="Times New Roman"/>
                <w:sz w:val="22"/>
              </w:rPr>
              <w:t xml:space="preserve"> (October, 2018). Discounting multiple delayed and probabilistic outcomes. National Institute on Drug Abuse. Clinical Pharmacology &amp; Therapeutics Research Branch Speaker Series. </w:t>
            </w:r>
          </w:p>
        </w:tc>
      </w:tr>
      <w:tr w:rsidR="00CA3A2C" w:rsidRPr="00A04C7E" w14:paraId="2687E66C" w14:textId="77777777" w:rsidTr="00627A08">
        <w:tc>
          <w:tcPr>
            <w:tcW w:w="540" w:type="dxa"/>
          </w:tcPr>
          <w:p w14:paraId="06A69820"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21.</w:t>
            </w:r>
          </w:p>
        </w:tc>
        <w:tc>
          <w:tcPr>
            <w:tcW w:w="8910" w:type="dxa"/>
          </w:tcPr>
          <w:p w14:paraId="4026AB56"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`Spector, E., Lewis, J., </w:t>
            </w:r>
            <w:r>
              <w:rPr>
                <w:rFonts w:ascii="Times New Roman" w:hAnsi="Times New Roman" w:cs="Times New Roman"/>
                <w:b/>
                <w:i/>
                <w:sz w:val="22"/>
              </w:rPr>
              <w:t>Cox, D.J.</w:t>
            </w:r>
            <w:r>
              <w:rPr>
                <w:rFonts w:ascii="Times New Roman" w:hAnsi="Times New Roman" w:cs="Times New Roman"/>
                <w:sz w:val="22"/>
              </w:rPr>
              <w:t>, &amp; Dallery, J. (April, 2018). Influence of multiple delayed outcomes on discounting in humans.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63372BFE" w14:textId="77777777" w:rsidTr="00627A08">
        <w:tc>
          <w:tcPr>
            <w:tcW w:w="540" w:type="dxa"/>
          </w:tcPr>
          <w:p w14:paraId="469F9174"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20.</w:t>
            </w:r>
          </w:p>
        </w:tc>
        <w:tc>
          <w:tcPr>
            <w:tcW w:w="8910" w:type="dxa"/>
          </w:tcPr>
          <w:p w14:paraId="729BEF45"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`Standridge, R., Petronelli, A., Cartee, J., Goyal, B., </w:t>
            </w:r>
            <w:r>
              <w:rPr>
                <w:rFonts w:ascii="Times New Roman" w:hAnsi="Times New Roman" w:cs="Times New Roman"/>
                <w:b/>
                <w:i/>
                <w:sz w:val="22"/>
              </w:rPr>
              <w:t>Cox, D.J.</w:t>
            </w:r>
            <w:r>
              <w:rPr>
                <w:rFonts w:ascii="Times New Roman" w:hAnsi="Times New Roman" w:cs="Times New Roman"/>
                <w:sz w:val="22"/>
              </w:rPr>
              <w:t>, &amp; Dallery, J. (April, 2018). Role of probability and earning budgets on risky and impulsive decisions.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 xml:space="preserve">Gainesville, FL. </w:t>
            </w:r>
          </w:p>
        </w:tc>
      </w:tr>
      <w:tr w:rsidR="00CA3A2C" w:rsidRPr="00A04C7E" w14:paraId="3E012B9D" w14:textId="77777777" w:rsidTr="00627A08">
        <w:tc>
          <w:tcPr>
            <w:tcW w:w="540" w:type="dxa"/>
          </w:tcPr>
          <w:p w14:paraId="569F87C3"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19.</w:t>
            </w:r>
          </w:p>
        </w:tc>
        <w:tc>
          <w:tcPr>
            <w:tcW w:w="8910" w:type="dxa"/>
          </w:tcPr>
          <w:p w14:paraId="41283189"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`Petronelli, A., Standridge, R., Cartee, J., Lewis, J., </w:t>
            </w:r>
            <w:r>
              <w:rPr>
                <w:rFonts w:ascii="Times New Roman" w:hAnsi="Times New Roman" w:cs="Times New Roman"/>
                <w:b/>
                <w:i/>
                <w:sz w:val="22"/>
              </w:rPr>
              <w:t>Cox, D.J.</w:t>
            </w:r>
            <w:r>
              <w:rPr>
                <w:rFonts w:ascii="Times New Roman" w:hAnsi="Times New Roman" w:cs="Times New Roman"/>
                <w:sz w:val="22"/>
              </w:rPr>
              <w:t>, Losee, J., &amp; Webster, G. (April, 2018). Weather discounting: Impact of delay on decisions to evacuate.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2F447C8A" w14:textId="77777777" w:rsidTr="00627A08">
        <w:tc>
          <w:tcPr>
            <w:tcW w:w="540" w:type="dxa"/>
          </w:tcPr>
          <w:p w14:paraId="4DF2ED84"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18.</w:t>
            </w:r>
          </w:p>
        </w:tc>
        <w:tc>
          <w:tcPr>
            <w:tcW w:w="8910" w:type="dxa"/>
          </w:tcPr>
          <w:p w14:paraId="7B8EC5BA"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`Standridge, R., Petronelli, A., Cartee, J., Goyal, B., </w:t>
            </w:r>
            <w:r>
              <w:rPr>
                <w:rFonts w:ascii="Times New Roman" w:hAnsi="Times New Roman" w:cs="Times New Roman"/>
                <w:b/>
                <w:i/>
                <w:sz w:val="22"/>
              </w:rPr>
              <w:t>Cox, D.J.</w:t>
            </w:r>
            <w:r>
              <w:rPr>
                <w:rFonts w:ascii="Times New Roman" w:hAnsi="Times New Roman" w:cs="Times New Roman"/>
                <w:sz w:val="22"/>
              </w:rPr>
              <w:t>, Losee, J., &amp; Webster, G. (April, 2018). Impact of language and probability on storm preparation.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7B9D4F4C" w14:textId="77777777" w:rsidTr="00627A08">
        <w:tc>
          <w:tcPr>
            <w:tcW w:w="540" w:type="dxa"/>
          </w:tcPr>
          <w:p w14:paraId="716A794B"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17.</w:t>
            </w:r>
          </w:p>
        </w:tc>
        <w:tc>
          <w:tcPr>
            <w:tcW w:w="8910" w:type="dxa"/>
          </w:tcPr>
          <w:p w14:paraId="1CBC372C"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`Gilbert, J., Vance, S., Lewis, J., </w:t>
            </w:r>
            <w:r>
              <w:rPr>
                <w:rFonts w:ascii="Times New Roman" w:hAnsi="Times New Roman" w:cs="Times New Roman"/>
                <w:b/>
                <w:i/>
                <w:sz w:val="22"/>
              </w:rPr>
              <w:t>Cox, D.J.</w:t>
            </w:r>
            <w:r>
              <w:rPr>
                <w:rFonts w:ascii="Times New Roman" w:hAnsi="Times New Roman" w:cs="Times New Roman"/>
                <w:sz w:val="22"/>
              </w:rPr>
              <w:t>, &amp; Dallery, J. (April, 2018). Isolating or intermixing gains with losses will influence risky choice differently.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3FBAC3D5" w14:textId="77777777" w:rsidTr="00627A08">
        <w:tc>
          <w:tcPr>
            <w:tcW w:w="540" w:type="dxa"/>
          </w:tcPr>
          <w:p w14:paraId="5CF81F47"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16.</w:t>
            </w:r>
          </w:p>
        </w:tc>
        <w:tc>
          <w:tcPr>
            <w:tcW w:w="8910" w:type="dxa"/>
          </w:tcPr>
          <w:p w14:paraId="35D4CC9F"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`Miranda, M., Drabek, A., </w:t>
            </w:r>
            <w:r>
              <w:rPr>
                <w:rFonts w:ascii="Times New Roman" w:hAnsi="Times New Roman" w:cs="Times New Roman"/>
                <w:b/>
                <w:i/>
                <w:sz w:val="22"/>
              </w:rPr>
              <w:t>Cox, D.J.</w:t>
            </w:r>
            <w:r>
              <w:rPr>
                <w:rFonts w:ascii="Times New Roman" w:hAnsi="Times New Roman" w:cs="Times New Roman"/>
                <w:sz w:val="22"/>
              </w:rPr>
              <w:t>, &amp; Dallery, J. (April, 2017). Further comparison of 5-trial adjusting probability and adjusting amount discounting tasks in humans.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 xml:space="preserve">Gainesville, FL. </w:t>
            </w:r>
          </w:p>
        </w:tc>
      </w:tr>
      <w:tr w:rsidR="00CA3A2C" w:rsidRPr="00A04C7E" w14:paraId="664D5BFE" w14:textId="77777777" w:rsidTr="00627A08">
        <w:tc>
          <w:tcPr>
            <w:tcW w:w="540" w:type="dxa"/>
          </w:tcPr>
          <w:p w14:paraId="7AF79492"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15.</w:t>
            </w:r>
          </w:p>
        </w:tc>
        <w:tc>
          <w:tcPr>
            <w:tcW w:w="8910" w:type="dxa"/>
          </w:tcPr>
          <w:p w14:paraId="070BAF36"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`Martinez, M., </w:t>
            </w:r>
            <w:r>
              <w:rPr>
                <w:rFonts w:ascii="Times New Roman" w:hAnsi="Times New Roman" w:cs="Times New Roman"/>
                <w:b/>
                <w:i/>
                <w:sz w:val="22"/>
              </w:rPr>
              <w:t>Cox, D.J.</w:t>
            </w:r>
            <w:r>
              <w:rPr>
                <w:rFonts w:ascii="Times New Roman" w:hAnsi="Times New Roman" w:cs="Times New Roman"/>
                <w:sz w:val="22"/>
              </w:rPr>
              <w:t>, &amp; Dallery, J. (April, 2017). Observing behavioral contrast in humans.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18A20C65" w14:textId="77777777" w:rsidTr="00627A08">
        <w:tc>
          <w:tcPr>
            <w:tcW w:w="540" w:type="dxa"/>
          </w:tcPr>
          <w:p w14:paraId="40CF1403"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14.</w:t>
            </w:r>
          </w:p>
        </w:tc>
        <w:tc>
          <w:tcPr>
            <w:tcW w:w="8910" w:type="dxa"/>
          </w:tcPr>
          <w:p w14:paraId="633F90C7"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`Brandfon, H., Amanieh, H., Fernand, J.K., </w:t>
            </w:r>
            <w:r>
              <w:rPr>
                <w:rFonts w:ascii="Times New Roman" w:hAnsi="Times New Roman" w:cs="Times New Roman"/>
                <w:b/>
                <w:i/>
                <w:sz w:val="22"/>
              </w:rPr>
              <w:t>Cox, D.J.</w:t>
            </w:r>
            <w:r>
              <w:rPr>
                <w:rFonts w:ascii="Times New Roman" w:hAnsi="Times New Roman" w:cs="Times New Roman"/>
                <w:sz w:val="22"/>
              </w:rPr>
              <w:t>, &amp; Dorey, N. (April, 2017). Any reward will do: Effects of reversed contingencies on size preference with pet dogs (</w:t>
            </w:r>
            <w:r>
              <w:rPr>
                <w:rFonts w:ascii="Times New Roman" w:hAnsi="Times New Roman" w:cs="Times New Roman"/>
                <w:i/>
                <w:sz w:val="22"/>
              </w:rPr>
              <w:t>canis lupus familiaris</w:t>
            </w:r>
            <w:r>
              <w:rPr>
                <w:rFonts w:ascii="Times New Roman" w:hAnsi="Times New Roman" w:cs="Times New Roman"/>
                <w:sz w:val="22"/>
              </w:rPr>
              <w:t>).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1207B445" w14:textId="77777777" w:rsidTr="00627A08">
        <w:tc>
          <w:tcPr>
            <w:tcW w:w="540" w:type="dxa"/>
          </w:tcPr>
          <w:p w14:paraId="1BC239F6"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13.</w:t>
            </w:r>
          </w:p>
        </w:tc>
        <w:tc>
          <w:tcPr>
            <w:tcW w:w="8910" w:type="dxa"/>
          </w:tcPr>
          <w:p w14:paraId="05365FD9"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`Lazaro, X.A., Fernand, J.K., </w:t>
            </w:r>
            <w:r>
              <w:rPr>
                <w:rFonts w:ascii="Times New Roman" w:hAnsi="Times New Roman" w:cs="Times New Roman"/>
                <w:b/>
                <w:i/>
                <w:sz w:val="22"/>
              </w:rPr>
              <w:t>Cox, D.J.</w:t>
            </w:r>
            <w:r>
              <w:rPr>
                <w:rFonts w:ascii="Times New Roman" w:hAnsi="Times New Roman" w:cs="Times New Roman"/>
                <w:sz w:val="22"/>
              </w:rPr>
              <w:t>, &amp; Dorey, N. (April, 2017). Efficacy of edible and leisure reinfocers with domestic dogs.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1AC12916" w14:textId="77777777" w:rsidTr="00627A08">
        <w:tc>
          <w:tcPr>
            <w:tcW w:w="540" w:type="dxa"/>
          </w:tcPr>
          <w:p w14:paraId="4C9B6387"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lastRenderedPageBreak/>
              <w:t>12.</w:t>
            </w:r>
          </w:p>
        </w:tc>
        <w:tc>
          <w:tcPr>
            <w:tcW w:w="8910" w:type="dxa"/>
          </w:tcPr>
          <w:p w14:paraId="00460F2F" w14:textId="77777777" w:rsidR="00CA3A2C" w:rsidRPr="00A04C7E" w:rsidRDefault="003B408B"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sz w:val="22"/>
              </w:rPr>
              <w:t xml:space="preserve">`Le Corre, J., </w:t>
            </w:r>
            <w:r>
              <w:rPr>
                <w:rFonts w:ascii="Times New Roman" w:hAnsi="Times New Roman" w:cs="Times New Roman"/>
                <w:b/>
                <w:i/>
                <w:sz w:val="22"/>
              </w:rPr>
              <w:t xml:space="preserve">Cox, D.J., </w:t>
            </w:r>
            <w:r>
              <w:rPr>
                <w:rFonts w:ascii="Times New Roman" w:hAnsi="Times New Roman" w:cs="Times New Roman"/>
                <w:sz w:val="22"/>
              </w:rPr>
              <w:t>&amp; Dallery, J. (April, 2017). Examining the influence of amount on the description-experience gap. University of Florida PGSO Undergraduate Research Forum</w:t>
            </w:r>
            <w:r>
              <w:rPr>
                <w:rFonts w:ascii="Times New Roman" w:hAnsi="Times New Roman" w:cs="Times New Roman"/>
                <w:i/>
                <w:sz w:val="22"/>
              </w:rPr>
              <w:t xml:space="preserve">. </w:t>
            </w:r>
            <w:r>
              <w:rPr>
                <w:rFonts w:ascii="Times New Roman" w:hAnsi="Times New Roman" w:cs="Times New Roman"/>
                <w:sz w:val="22"/>
              </w:rPr>
              <w:t>Gainesville, FL.</w:t>
            </w:r>
          </w:p>
        </w:tc>
      </w:tr>
      <w:tr w:rsidR="00CA3A2C" w:rsidRPr="00A04C7E" w14:paraId="4B58DB9C" w14:textId="77777777" w:rsidTr="00627A08">
        <w:tc>
          <w:tcPr>
            <w:tcW w:w="540" w:type="dxa"/>
          </w:tcPr>
          <w:p w14:paraId="7F51EE82"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11.</w:t>
            </w:r>
          </w:p>
        </w:tc>
        <w:tc>
          <w:tcPr>
            <w:tcW w:w="8910" w:type="dxa"/>
          </w:tcPr>
          <w:p w14:paraId="0537DE53"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(July, 2014). Philosophical premises for the guidelines for responsible conduct for behavior analysts. STE Consultants, LLC – Type II BACB CEUS. Berkeley, CA.</w:t>
            </w:r>
          </w:p>
        </w:tc>
      </w:tr>
      <w:tr w:rsidR="00CA3A2C" w:rsidRPr="00A04C7E" w14:paraId="7FAD2468" w14:textId="77777777" w:rsidTr="00627A08">
        <w:tc>
          <w:tcPr>
            <w:tcW w:w="540" w:type="dxa"/>
          </w:tcPr>
          <w:p w14:paraId="2AEDD820"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10.</w:t>
            </w:r>
          </w:p>
        </w:tc>
        <w:tc>
          <w:tcPr>
            <w:tcW w:w="8910" w:type="dxa"/>
          </w:tcPr>
          <w:p w14:paraId="0188FF0C"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(April, 2014). Resurgence: experimental clarification and applied strategies for practitioner avoidance thereof. STE Consultants, LLC Type II BACB CEUS. Berkeley, CA. </w:t>
            </w:r>
          </w:p>
        </w:tc>
      </w:tr>
      <w:tr w:rsidR="00CA3A2C" w:rsidRPr="00A04C7E" w14:paraId="1D227A41" w14:textId="77777777" w:rsidTr="00627A08">
        <w:tc>
          <w:tcPr>
            <w:tcW w:w="540" w:type="dxa"/>
          </w:tcPr>
          <w:p w14:paraId="305A9AB3"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9.</w:t>
            </w:r>
          </w:p>
        </w:tc>
        <w:tc>
          <w:tcPr>
            <w:tcW w:w="8910" w:type="dxa"/>
          </w:tcPr>
          <w:p w14:paraId="1EEDA011"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(July, 2013). Current best practice in the implementation of functional analyses. STE Consultants, LLC Type II BACB CEUs: Berkeley, CA.</w:t>
            </w:r>
          </w:p>
        </w:tc>
      </w:tr>
      <w:tr w:rsidR="00CA3A2C" w:rsidRPr="00A04C7E" w14:paraId="000BC9D9" w14:textId="77777777" w:rsidTr="00627A08">
        <w:tc>
          <w:tcPr>
            <w:tcW w:w="540" w:type="dxa"/>
          </w:tcPr>
          <w:p w14:paraId="4EB8CD6E"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8.</w:t>
            </w:r>
          </w:p>
        </w:tc>
        <w:tc>
          <w:tcPr>
            <w:tcW w:w="8910" w:type="dxa"/>
          </w:tcPr>
          <w:p w14:paraId="22ADC92F" w14:textId="77777777" w:rsidR="009B7950" w:rsidRPr="00A04C7E" w:rsidRDefault="00CA3A2C" w:rsidP="001715D5">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(June, 2013). Metaethics, behavior analysis, and the route to professionalization. STE Consultants, LLC Type II BACB CEUs. Berkeley, CA.</w:t>
            </w:r>
          </w:p>
        </w:tc>
      </w:tr>
      <w:tr w:rsidR="00CA3A2C" w:rsidRPr="00A04C7E" w14:paraId="656F9405" w14:textId="77777777" w:rsidTr="00627A08">
        <w:tc>
          <w:tcPr>
            <w:tcW w:w="540" w:type="dxa"/>
          </w:tcPr>
          <w:p w14:paraId="5F4B3F08"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7.</w:t>
            </w:r>
          </w:p>
        </w:tc>
        <w:tc>
          <w:tcPr>
            <w:tcW w:w="8910" w:type="dxa"/>
          </w:tcPr>
          <w:p w14:paraId="64BDEE65"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(December, 2012). What is the mechanism by which extinction has its effect?</w:t>
            </w:r>
          </w:p>
        </w:tc>
      </w:tr>
      <w:tr w:rsidR="00CA3A2C" w:rsidRPr="00A04C7E" w14:paraId="6B2CC2E4" w14:textId="77777777" w:rsidTr="00627A08">
        <w:tc>
          <w:tcPr>
            <w:tcW w:w="540" w:type="dxa"/>
          </w:tcPr>
          <w:p w14:paraId="048E8346"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6.</w:t>
            </w:r>
          </w:p>
        </w:tc>
        <w:tc>
          <w:tcPr>
            <w:tcW w:w="8910" w:type="dxa"/>
          </w:tcPr>
          <w:p w14:paraId="6A4EC6C7"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(October, 2012). ABA workshop for school teachers &amp; school psychologists. San Lorenzo Unified School District. San Lorenzo, CA. </w:t>
            </w:r>
          </w:p>
        </w:tc>
      </w:tr>
      <w:tr w:rsidR="00CA3A2C" w:rsidRPr="00A04C7E" w14:paraId="6AA73C91" w14:textId="77777777" w:rsidTr="00627A08">
        <w:tc>
          <w:tcPr>
            <w:tcW w:w="540" w:type="dxa"/>
          </w:tcPr>
          <w:p w14:paraId="2F3D95AC" w14:textId="77777777" w:rsidR="00CA3A2C" w:rsidRPr="00A04C7E" w:rsidRDefault="00CA3A2C" w:rsidP="00CA3A2C">
            <w:pPr>
              <w:spacing w:before="60"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5.</w:t>
            </w:r>
          </w:p>
        </w:tc>
        <w:tc>
          <w:tcPr>
            <w:tcW w:w="8910" w:type="dxa"/>
          </w:tcPr>
          <w:p w14:paraId="68A3B016" w14:textId="77777777" w:rsidR="00CA3A2C" w:rsidRPr="00A04C7E" w:rsidRDefault="00CA3A2C" w:rsidP="00CA3A2C">
            <w:pPr>
              <w:spacing w:before="60" w:afterLines="60" w:after="144" w:line="240" w:lineRule="auto"/>
              <w:ind w:left="252" w:hanging="252"/>
              <w:jc w:val="both"/>
              <w:rPr>
                <w:rFonts w:ascii="Times New Roman" w:hAnsi="Times New Roman" w:cs="Times New Roman"/>
                <w:bCs/>
                <w:iCs/>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(August, 2012). Conditioned reinforcement: The old and the new/varied</w:t>
            </w:r>
            <w:r>
              <w:rPr>
                <w:rFonts w:ascii="Times New Roman" w:hAnsi="Times New Roman" w:cs="Times New Roman"/>
                <w:sz w:val="22"/>
                <w:vertAlign w:val="superscript"/>
              </w:rPr>
              <w:t>(?)</w:t>
            </w:r>
            <w:r>
              <w:rPr>
                <w:rFonts w:ascii="Times New Roman" w:hAnsi="Times New Roman" w:cs="Times New Roman"/>
                <w:sz w:val="22"/>
              </w:rPr>
              <w:t xml:space="preserve"> definition. STE Consultants, LLC Type II BACB CEUs. Berkeley, CA. </w:t>
            </w:r>
          </w:p>
        </w:tc>
      </w:tr>
      <w:tr w:rsidR="00CA3A2C" w:rsidRPr="00A04C7E" w14:paraId="182C0998" w14:textId="77777777" w:rsidTr="00627A08">
        <w:tc>
          <w:tcPr>
            <w:tcW w:w="540" w:type="dxa"/>
          </w:tcPr>
          <w:p w14:paraId="2CCB7B31"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w:t>
            </w:r>
          </w:p>
        </w:tc>
        <w:tc>
          <w:tcPr>
            <w:tcW w:w="8910" w:type="dxa"/>
          </w:tcPr>
          <w:p w14:paraId="1541CB96" w14:textId="77777777" w:rsidR="00CA3A2C" w:rsidRPr="00A04C7E" w:rsidRDefault="00CA3A2C" w:rsidP="00CA3A2C">
            <w:pPr>
              <w:spacing w:before="60" w:afterLines="60" w:after="144" w:line="240" w:lineRule="auto"/>
              <w:ind w:left="252" w:hanging="252"/>
              <w:jc w:val="both"/>
              <w:rPr>
                <w:rFonts w:ascii="Times New Roman" w:hAnsi="Times New Roman" w:cs="Times New Roman"/>
                <w:b/>
                <w:i/>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(May, 2012). Applied Behavior Analysis and Autism Spectrum Disorders. Parents Helping Parents. Fremont, CA.</w:t>
            </w:r>
          </w:p>
        </w:tc>
      </w:tr>
      <w:tr w:rsidR="00CA3A2C" w:rsidRPr="00A04C7E" w14:paraId="7C7249F9" w14:textId="77777777" w:rsidTr="00627A08">
        <w:tc>
          <w:tcPr>
            <w:tcW w:w="540" w:type="dxa"/>
          </w:tcPr>
          <w:p w14:paraId="6C78C65C"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w:t>
            </w:r>
          </w:p>
        </w:tc>
        <w:tc>
          <w:tcPr>
            <w:tcW w:w="8910" w:type="dxa"/>
          </w:tcPr>
          <w:p w14:paraId="705EB5D3" w14:textId="77777777" w:rsidR="00CA3A2C" w:rsidRPr="00A04C7E" w:rsidRDefault="00CA3A2C" w:rsidP="00CA3A2C">
            <w:pPr>
              <w:spacing w:before="60" w:afterLines="60" w:after="144" w:line="240" w:lineRule="auto"/>
              <w:ind w:left="252" w:hanging="252"/>
              <w:jc w:val="both"/>
              <w:rPr>
                <w:rFonts w:ascii="Times New Roman" w:hAnsi="Times New Roman" w:cs="Times New Roman"/>
                <w:b/>
                <w:i/>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(February, 2012). On “Brains and Behaviour” and ABA. </w:t>
            </w:r>
            <w:r>
              <w:rPr>
                <w:rFonts w:ascii="Times New Roman" w:hAnsi="Times New Roman" w:cs="Times New Roman"/>
                <w:sz w:val="22"/>
                <w:lang w:val="fr-FR"/>
              </w:rPr>
              <w:t xml:space="preserve">STE Consultants, LLC Type II BACB CEUs. </w:t>
            </w:r>
            <w:r>
              <w:rPr>
                <w:rFonts w:ascii="Times New Roman" w:hAnsi="Times New Roman" w:cs="Times New Roman"/>
                <w:sz w:val="22"/>
              </w:rPr>
              <w:t xml:space="preserve">Berkeley, CA. </w:t>
            </w:r>
          </w:p>
        </w:tc>
      </w:tr>
      <w:tr w:rsidR="00CA3A2C" w:rsidRPr="00A04C7E" w14:paraId="100B016F" w14:textId="77777777" w:rsidTr="00627A08">
        <w:tc>
          <w:tcPr>
            <w:tcW w:w="540" w:type="dxa"/>
          </w:tcPr>
          <w:p w14:paraId="478CCC12"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w:t>
            </w:r>
          </w:p>
        </w:tc>
        <w:tc>
          <w:tcPr>
            <w:tcW w:w="8910" w:type="dxa"/>
          </w:tcPr>
          <w:p w14:paraId="7F7D96B1" w14:textId="77777777" w:rsidR="00CA3A2C" w:rsidRPr="00A04C7E" w:rsidRDefault="00CA3A2C" w:rsidP="00CA3A2C">
            <w:pPr>
              <w:spacing w:before="60" w:afterLines="60" w:after="144" w:line="240" w:lineRule="auto"/>
              <w:ind w:left="252" w:hanging="252"/>
              <w:jc w:val="both"/>
              <w:rPr>
                <w:rFonts w:ascii="Times New Roman" w:hAnsi="Times New Roman" w:cs="Times New Roman"/>
                <w:b/>
                <w:i/>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(September, 2011). An Overview of the “Questions About Behavioral Function” (QABF). Developmental Pathways Residential Facility. Denver, CO.</w:t>
            </w:r>
          </w:p>
        </w:tc>
      </w:tr>
      <w:tr w:rsidR="00CA3A2C" w:rsidRPr="00A04C7E" w14:paraId="7D0341CE" w14:textId="77777777" w:rsidTr="00627A08">
        <w:tc>
          <w:tcPr>
            <w:tcW w:w="540" w:type="dxa"/>
          </w:tcPr>
          <w:p w14:paraId="1142BFD7" w14:textId="77777777" w:rsidR="00CA3A2C" w:rsidRPr="00A04C7E" w:rsidRDefault="00CA3A2C" w:rsidP="00CA3A2C">
            <w:pPr>
              <w:spacing w:before="60"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p>
        </w:tc>
        <w:tc>
          <w:tcPr>
            <w:tcW w:w="8910" w:type="dxa"/>
          </w:tcPr>
          <w:p w14:paraId="48C65DA4" w14:textId="77777777" w:rsidR="00CA3A2C" w:rsidRPr="00A04C7E" w:rsidRDefault="00CA3A2C" w:rsidP="00CA3A2C">
            <w:pPr>
              <w:spacing w:before="60" w:afterLines="60" w:after="144" w:line="240" w:lineRule="auto"/>
              <w:ind w:left="252" w:hanging="252"/>
              <w:jc w:val="both"/>
              <w:rPr>
                <w:rFonts w:ascii="Times New Roman" w:hAnsi="Times New Roman" w:cs="Times New Roman"/>
                <w:b/>
                <w:i/>
                <w:sz w:val="22"/>
              </w:rPr>
            </w:pPr>
            <w:r>
              <w:rPr>
                <w:rFonts w:ascii="Times New Roman" w:hAnsi="Times New Roman" w:cs="Times New Roman"/>
                <w:b/>
                <w:i/>
                <w:sz w:val="22"/>
              </w:rPr>
              <w:t>Cox, D.J</w:t>
            </w:r>
            <w:r>
              <w:rPr>
                <w:rFonts w:ascii="Times New Roman" w:hAnsi="Times New Roman" w:cs="Times New Roman"/>
                <w:b/>
                <w:sz w:val="22"/>
              </w:rPr>
              <w:t>.</w:t>
            </w:r>
            <w:r>
              <w:rPr>
                <w:rFonts w:ascii="Times New Roman" w:hAnsi="Times New Roman" w:cs="Times New Roman"/>
                <w:sz w:val="22"/>
              </w:rPr>
              <w:t xml:space="preserve"> (December, 2009). A Smattering of Autism, Behavior, and the Community. Lafayette Public Library. Lafayette, Colorado.</w:t>
            </w:r>
          </w:p>
        </w:tc>
      </w:tr>
    </w:tbl>
    <w:p w14:paraId="010064E4" w14:textId="77777777" w:rsidR="00AD6524" w:rsidRPr="00A04C7E" w:rsidRDefault="00AD6524" w:rsidP="00EA0190">
      <w:pPr>
        <w:spacing w:line="240" w:lineRule="auto"/>
        <w:rPr>
          <w:rFonts w:ascii="Times New Roman" w:hAnsi="Times New Roman" w:cs="Times New Roman"/>
          <w:b/>
          <w:sz w:val="6"/>
          <w:szCs w:val="6"/>
        </w:rPr>
      </w:pPr>
    </w:p>
    <w:p w14:paraId="072B2545" w14:textId="77777777" w:rsidR="005C4BC1" w:rsidRPr="00B14AB6" w:rsidRDefault="005C4BC1" w:rsidP="00DB5E57">
      <w:pPr>
        <w:spacing w:line="276" w:lineRule="auto"/>
        <w:rPr>
          <w:rFonts w:ascii="Times New Roman" w:hAnsi="Times New Roman" w:cs="Times New Roman"/>
          <w:bCs/>
          <w:sz w:val="24"/>
          <w:szCs w:val="24"/>
        </w:rPr>
      </w:pPr>
    </w:p>
    <w:p w14:paraId="4697A09D" w14:textId="77777777" w:rsidR="006B177A" w:rsidRDefault="006B177A" w:rsidP="001F2FC2">
      <w:pPr>
        <w:spacing w:line="276" w:lineRule="auto"/>
        <w:rPr>
          <w:rFonts w:ascii="Times New Roman" w:hAnsi="Times New Roman" w:cs="Times New Roman"/>
          <w:b/>
          <w:sz w:val="24"/>
          <w:szCs w:val="24"/>
        </w:rPr>
      </w:pPr>
    </w:p>
    <w:p w14:paraId="1D418284" w14:textId="67912725" w:rsidR="008C553F" w:rsidRPr="00A04C7E" w:rsidRDefault="00D44BA6" w:rsidP="001F2FC2">
      <w:pPr>
        <w:spacing w:line="276" w:lineRule="auto"/>
        <w:rPr>
          <w:rFonts w:ascii="Times New Roman" w:hAnsi="Times New Roman" w:cs="Times New Roman"/>
          <w:sz w:val="12"/>
          <w:szCs w:val="12"/>
        </w:rPr>
      </w:pPr>
      <w:r>
        <w:rPr>
          <w:rFonts w:ascii="Times New Roman" w:hAnsi="Times New Roman" w:cs="Times New Roman"/>
          <w:b/>
          <w:sz w:val="24"/>
          <w:szCs w:val="24"/>
        </w:rPr>
        <w:t>POPULAR MEDIA, PODCASTS, &amp; SCIENCE DISSEMINATION</w:t>
      </w:r>
    </w:p>
    <w:p w14:paraId="7F5A7D31" w14:textId="35CFAC5A" w:rsidR="00262313" w:rsidRDefault="00262313" w:rsidP="001E10E8">
      <w:pPr>
        <w:spacing w:line="240" w:lineRule="auto"/>
        <w:ind w:left="720" w:hanging="720"/>
        <w:rPr>
          <w:rFonts w:ascii="Times New Roman" w:hAnsi="Times New Roman" w:cs="Times New Roman"/>
          <w:sz w:val="24"/>
          <w:szCs w:val="24"/>
        </w:rPr>
      </w:pPr>
      <w:r w:rsidRPr="00262313">
        <w:rPr>
          <w:rFonts w:ascii="Times New Roman" w:hAnsi="Times New Roman" w:cs="Times New Roman"/>
          <w:sz w:val="24"/>
          <w:szCs w:val="24"/>
        </w:rPr>
        <w:t xml:space="preserve">Magazine Article: </w:t>
      </w:r>
      <w:r w:rsidRPr="00262313">
        <w:rPr>
          <w:rFonts w:ascii="Times New Roman" w:hAnsi="Times New Roman" w:cs="Times New Roman"/>
          <w:b/>
          <w:bCs/>
          <w:i/>
          <w:iCs/>
          <w:sz w:val="24"/>
          <w:szCs w:val="24"/>
        </w:rPr>
        <w:t>Cox, D. J.</w:t>
      </w:r>
      <w:r w:rsidRPr="00262313">
        <w:rPr>
          <w:rFonts w:ascii="Times New Roman" w:hAnsi="Times New Roman" w:cs="Times New Roman"/>
          <w:sz w:val="24"/>
          <w:szCs w:val="24"/>
        </w:rPr>
        <w:t xml:space="preserve"> (202</w:t>
      </w:r>
      <w:r>
        <w:rPr>
          <w:rFonts w:ascii="Times New Roman" w:hAnsi="Times New Roman" w:cs="Times New Roman"/>
          <w:sz w:val="24"/>
          <w:szCs w:val="24"/>
        </w:rPr>
        <w:t>7</w:t>
      </w:r>
      <w:r w:rsidRPr="00262313">
        <w:rPr>
          <w:rFonts w:ascii="Times New Roman" w:hAnsi="Times New Roman" w:cs="Times New Roman"/>
          <w:sz w:val="24"/>
          <w:szCs w:val="24"/>
        </w:rPr>
        <w:t xml:space="preserve">, January 6). </w:t>
      </w:r>
      <w:r>
        <w:rPr>
          <w:rFonts w:ascii="Times New Roman" w:hAnsi="Times New Roman" w:cs="Times New Roman"/>
          <w:sz w:val="24"/>
          <w:szCs w:val="24"/>
        </w:rPr>
        <w:t>“What should we tell our students?”</w:t>
      </w:r>
      <w:r w:rsidRPr="00262313">
        <w:rPr>
          <w:rFonts w:ascii="Times New Roman" w:hAnsi="Times New Roman" w:cs="Times New Roman"/>
          <w:sz w:val="24"/>
          <w:szCs w:val="24"/>
        </w:rPr>
        <w:t xml:space="preserve"> Operants. </w:t>
      </w:r>
      <w:r>
        <w:rPr>
          <w:rFonts w:ascii="Times New Roman" w:hAnsi="Times New Roman" w:cs="Times New Roman"/>
          <w:sz w:val="24"/>
          <w:szCs w:val="24"/>
        </w:rPr>
        <w:t xml:space="preserve">Forthcoming. </w:t>
      </w:r>
    </w:p>
    <w:p w14:paraId="3C77F473" w14:textId="77777777" w:rsidR="00262313" w:rsidRPr="00262313" w:rsidRDefault="00262313" w:rsidP="001E10E8">
      <w:pPr>
        <w:spacing w:line="240" w:lineRule="auto"/>
        <w:ind w:left="720" w:hanging="720"/>
        <w:rPr>
          <w:rFonts w:ascii="Times New Roman" w:hAnsi="Times New Roman" w:cs="Times New Roman"/>
          <w:sz w:val="12"/>
          <w:szCs w:val="12"/>
        </w:rPr>
      </w:pPr>
    </w:p>
    <w:p w14:paraId="47D0AA3B" w14:textId="429C4045" w:rsidR="001E10E8" w:rsidRDefault="001E10E8" w:rsidP="001E10E8">
      <w:pPr>
        <w:spacing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Magazine Article: </w:t>
      </w:r>
      <w:r>
        <w:rPr>
          <w:rFonts w:ascii="Times New Roman" w:hAnsi="Times New Roman" w:cs="Times New Roman"/>
          <w:b/>
          <w:bCs/>
          <w:i/>
          <w:iCs/>
          <w:sz w:val="24"/>
          <w:szCs w:val="24"/>
        </w:rPr>
        <w:t>Cox, D. J.</w:t>
      </w:r>
      <w:r>
        <w:rPr>
          <w:rFonts w:ascii="Times New Roman" w:hAnsi="Times New Roman" w:cs="Times New Roman"/>
          <w:sz w:val="24"/>
          <w:szCs w:val="24"/>
        </w:rPr>
        <w:t xml:space="preserve"> (2026, January 6). An invitation from artificial intelligence. Operants. </w:t>
      </w:r>
      <w:hyperlink r:id="rId120" w:history="1">
        <w:r w:rsidRPr="00134067">
          <w:rPr>
            <w:rStyle w:val="Hyperlink"/>
            <w:rFonts w:ascii="Times New Roman" w:hAnsi="Times New Roman" w:cs="Times New Roman"/>
            <w:sz w:val="24"/>
            <w:szCs w:val="24"/>
          </w:rPr>
          <w:t>https://community.bfskinner.org/s/operants?tabset-8e456=29ee8</w:t>
        </w:r>
      </w:hyperlink>
    </w:p>
    <w:p w14:paraId="40850A8E" w14:textId="77777777" w:rsidR="001E10E8" w:rsidRPr="001E10E8" w:rsidRDefault="001E10E8" w:rsidP="005969A8">
      <w:pPr>
        <w:spacing w:line="240" w:lineRule="auto"/>
        <w:rPr>
          <w:rFonts w:ascii="Times New Roman" w:hAnsi="Times New Roman" w:cs="Times New Roman"/>
          <w:sz w:val="12"/>
          <w:szCs w:val="12"/>
        </w:rPr>
      </w:pPr>
    </w:p>
    <w:p w14:paraId="7538B4A4" w14:textId="588A2C41" w:rsidR="005969A8" w:rsidRPr="00A04C7E" w:rsidRDefault="005969A8" w:rsidP="005969A8">
      <w:pPr>
        <w:spacing w:line="240" w:lineRule="auto"/>
        <w:rPr>
          <w:rFonts w:ascii="Times New Roman" w:hAnsi="Times New Roman" w:cs="Times New Roman"/>
          <w:sz w:val="24"/>
          <w:szCs w:val="24"/>
        </w:rPr>
      </w:pPr>
      <w:r>
        <w:rPr>
          <w:rFonts w:ascii="Times New Roman" w:hAnsi="Times New Roman" w:cs="Times New Roman"/>
          <w:sz w:val="24"/>
          <w:szCs w:val="24"/>
        </w:rPr>
        <w:t xml:space="preserve">Newsletter: </w:t>
      </w:r>
      <w:r>
        <w:rPr>
          <w:rFonts w:ascii="Times New Roman" w:hAnsi="Times New Roman" w:cs="Times New Roman"/>
          <w:i/>
          <w:iCs/>
          <w:sz w:val="24"/>
          <w:szCs w:val="24"/>
        </w:rPr>
        <w:t>Project Chiron</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July,</w:t>
      </w:r>
      <w:proofErr w:type="gramEnd"/>
      <w:r>
        <w:rPr>
          <w:rFonts w:ascii="Times New Roman" w:hAnsi="Times New Roman" w:cs="Times New Roman"/>
          <w:sz w:val="24"/>
          <w:szCs w:val="24"/>
        </w:rPr>
        <w:t xml:space="preserve"> 2025 – Present</w:t>
      </w:r>
    </w:p>
    <w:p w14:paraId="1B76DFFE" w14:textId="77777777" w:rsidR="005969A8" w:rsidRDefault="005969A8" w:rsidP="005969A8">
      <w:pPr>
        <w:spacing w:line="240" w:lineRule="auto"/>
        <w:ind w:left="1260" w:hanging="540"/>
      </w:pPr>
      <w:r>
        <w:rPr>
          <w:rFonts w:ascii="Times New Roman" w:hAnsi="Times New Roman" w:cs="Times New Roman"/>
          <w:sz w:val="24"/>
          <w:szCs w:val="24"/>
        </w:rPr>
        <w:t>Link:</w:t>
      </w:r>
      <w:r>
        <w:t xml:space="preserve"> </w:t>
      </w:r>
      <w:hyperlink r:id="rId121" w:history="1">
        <w:r>
          <w:rPr>
            <w:rStyle w:val="Hyperlink"/>
            <w:rFonts w:ascii="Times New Roman" w:hAnsi="Times New Roman" w:cs="Times New Roman"/>
            <w:sz w:val="24"/>
            <w:szCs w:val="40"/>
          </w:rPr>
          <w:t>https://www.thebehavioracademy.com/newsletters/chiron-the-ai-literacy-series-for-aba-professionals?cid=b48d1c3e-08e7-4726-8c31-6ed00cb5a64d</w:t>
        </w:r>
      </w:hyperlink>
    </w:p>
    <w:p w14:paraId="3A7BDE6D" w14:textId="77777777" w:rsidR="00CF21FE" w:rsidRPr="00CF21FE" w:rsidRDefault="00CF21FE" w:rsidP="005969A8">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Newsletters to Date: 43</w:t>
      </w:r>
    </w:p>
    <w:p w14:paraId="3D10DC8E" w14:textId="77777777" w:rsidR="005969A8" w:rsidRPr="007F760A" w:rsidRDefault="005969A8" w:rsidP="005969A8">
      <w:pPr>
        <w:spacing w:line="240" w:lineRule="auto"/>
        <w:rPr>
          <w:rFonts w:ascii="Times New Roman" w:hAnsi="Times New Roman" w:cs="Times New Roman"/>
          <w:sz w:val="12"/>
          <w:szCs w:val="12"/>
        </w:rPr>
      </w:pPr>
    </w:p>
    <w:p w14:paraId="5940B62F" w14:textId="77777777" w:rsidR="00EB3FF2" w:rsidRDefault="00EB3FF2" w:rsidP="00CB62D2">
      <w:pPr>
        <w:spacing w:line="240" w:lineRule="auto"/>
        <w:rPr>
          <w:rFonts w:ascii="Times New Roman" w:hAnsi="Times New Roman" w:cs="Times New Roman"/>
          <w:sz w:val="24"/>
          <w:szCs w:val="24"/>
        </w:rPr>
      </w:pPr>
    </w:p>
    <w:p w14:paraId="09CA988B" w14:textId="77777777" w:rsidR="00EB3FF2" w:rsidRDefault="00EB3FF2" w:rsidP="00CB62D2">
      <w:pPr>
        <w:spacing w:line="240" w:lineRule="auto"/>
        <w:rPr>
          <w:rFonts w:ascii="Times New Roman" w:hAnsi="Times New Roman" w:cs="Times New Roman"/>
          <w:sz w:val="24"/>
          <w:szCs w:val="24"/>
        </w:rPr>
      </w:pPr>
    </w:p>
    <w:p w14:paraId="4AEA0F13" w14:textId="229A0550" w:rsidR="00CB62D2" w:rsidRPr="00A04C7E" w:rsidRDefault="00CB62D2" w:rsidP="00CB62D2">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Podcast: </w:t>
      </w:r>
      <w:r>
        <w:rPr>
          <w:rFonts w:ascii="Times New Roman" w:hAnsi="Times New Roman" w:cs="Times New Roman"/>
          <w:i/>
          <w:iCs/>
          <w:sz w:val="24"/>
          <w:szCs w:val="24"/>
        </w:rPr>
        <w:t>The Behavioral Data Science Podcast</w:t>
      </w:r>
      <w:r>
        <w:rPr>
          <w:rFonts w:ascii="Times New Roman" w:hAnsi="Times New Roman" w:cs="Times New Roman"/>
          <w:sz w:val="24"/>
          <w:szCs w:val="24"/>
        </w:rPr>
        <w:t xml:space="preserve"> (Co-</w:t>
      </w:r>
      <w:proofErr w:type="gramStart"/>
      <w:r>
        <w:rPr>
          <w:rFonts w:ascii="Times New Roman" w:hAnsi="Times New Roman" w:cs="Times New Roman"/>
          <w:sz w:val="24"/>
          <w:szCs w:val="24"/>
        </w:rPr>
        <w:t xml:space="preserve">Host)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September,</w:t>
      </w:r>
      <w:proofErr w:type="gramEnd"/>
      <w:r>
        <w:rPr>
          <w:rFonts w:ascii="Times New Roman" w:hAnsi="Times New Roman" w:cs="Times New Roman"/>
          <w:sz w:val="24"/>
          <w:szCs w:val="24"/>
        </w:rPr>
        <w:t xml:space="preserve"> 2024 – Present</w:t>
      </w:r>
    </w:p>
    <w:p w14:paraId="10511D6D" w14:textId="77777777" w:rsidR="00CB62D2" w:rsidRDefault="00CB62D2" w:rsidP="00A251A7">
      <w:pPr>
        <w:snapToGrid w:val="0"/>
        <w:spacing w:line="240" w:lineRule="auto"/>
        <w:ind w:left="1260" w:hanging="540"/>
      </w:pPr>
      <w:r>
        <w:rPr>
          <w:rFonts w:ascii="Times New Roman" w:hAnsi="Times New Roman" w:cs="Times New Roman"/>
          <w:sz w:val="24"/>
          <w:szCs w:val="24"/>
        </w:rPr>
        <w:t xml:space="preserve">Link: </w:t>
      </w:r>
      <w:hyperlink r:id="rId122" w:history="1">
        <w:r>
          <w:rPr>
            <w:rStyle w:val="Hyperlink"/>
            <w:rFonts w:ascii="Times New Roman" w:hAnsi="Times New Roman" w:cs="Times New Roman"/>
            <w:sz w:val="24"/>
            <w:szCs w:val="24"/>
          </w:rPr>
          <w:t>https://open.spotify.com/show/4qYHEe2kFI0p45m2twnoDL</w:t>
        </w:r>
      </w:hyperlink>
    </w:p>
    <w:p w14:paraId="12E2AA0E" w14:textId="77777777" w:rsidR="006713D5" w:rsidRDefault="006713D5" w:rsidP="00A251A7">
      <w:pPr>
        <w:snapToGrid w:val="0"/>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Episodes to Date: 49</w:t>
      </w:r>
    </w:p>
    <w:p w14:paraId="1CA28B31" w14:textId="77777777" w:rsidR="00A251A7" w:rsidRDefault="00A251A7" w:rsidP="00A251A7">
      <w:pPr>
        <w:snapToGrid w:val="0"/>
        <w:spacing w:line="240" w:lineRule="auto"/>
        <w:rPr>
          <w:rFonts w:ascii="Times New Roman" w:hAnsi="Times New Roman" w:cs="Times New Roman"/>
          <w:sz w:val="12"/>
          <w:szCs w:val="12"/>
        </w:rPr>
      </w:pPr>
    </w:p>
    <w:p w14:paraId="22C2A1CE" w14:textId="77777777" w:rsidR="00FC31D5" w:rsidRPr="00A04C7E" w:rsidRDefault="00FC31D5" w:rsidP="00A251A7">
      <w:pPr>
        <w:snapToGrid w:val="0"/>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ABA Business Leaders</w:t>
      </w:r>
    </w:p>
    <w:p w14:paraId="1FC62EDC" w14:textId="77777777" w:rsidR="00FC31D5" w:rsidRPr="00A04C7E" w:rsidRDefault="00FC31D5" w:rsidP="00A251A7">
      <w:pPr>
        <w:snapToGrid w:val="0"/>
        <w:spacing w:line="240" w:lineRule="auto"/>
        <w:ind w:left="720"/>
        <w:rPr>
          <w:rFonts w:ascii="Times New Roman" w:hAnsi="Times New Roman" w:cs="Times New Roman"/>
          <w:sz w:val="24"/>
          <w:szCs w:val="24"/>
        </w:rPr>
      </w:pPr>
      <w:r>
        <w:rPr>
          <w:rFonts w:ascii="Times New Roman" w:hAnsi="Times New Roman" w:cs="Times New Roman"/>
          <w:sz w:val="24"/>
          <w:szCs w:val="24"/>
        </w:rPr>
        <w:t>Title: Artificial Intelligence in ABA</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sz w:val="24"/>
          <w:szCs w:val="24"/>
        </w:rPr>
        <w:t>February, 2026</w:t>
      </w:r>
    </w:p>
    <w:p w14:paraId="11006B4B" w14:textId="77777777" w:rsidR="00FC31D5" w:rsidRDefault="00FC31D5" w:rsidP="00A251A7">
      <w:pPr>
        <w:snapToGrid w:val="0"/>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23" w:history="1">
        <w:r>
          <w:rPr>
            <w:rStyle w:val="Hyperlink"/>
            <w:rFonts w:ascii="Times New Roman" w:hAnsi="Times New Roman" w:cs="Times New Roman"/>
            <w:sz w:val="24"/>
            <w:szCs w:val="24"/>
          </w:rPr>
          <w:t>https://podcasts.apple.com/us/podcast/artificial-intelligence-in-aba/id1574542939?i=1000750459696</w:t>
        </w:r>
      </w:hyperlink>
    </w:p>
    <w:p w14:paraId="5820C6A8" w14:textId="77777777" w:rsidR="006C5DBC" w:rsidRPr="00A04C7E" w:rsidRDefault="00FC31D5" w:rsidP="00A251A7">
      <w:pPr>
        <w:snapToGrid w:val="0"/>
        <w:spacing w:line="240" w:lineRule="auto"/>
        <w:rPr>
          <w:rFonts w:ascii="Times New Roman" w:hAnsi="Times New Roman" w:cs="Times New Roman"/>
          <w:sz w:val="24"/>
          <w:szCs w:val="24"/>
        </w:rPr>
      </w:pPr>
      <w:r>
        <w:rPr>
          <w:rFonts w:ascii="Times New Roman" w:hAnsi="Times New Roman" w:cs="Times New Roman"/>
          <w:sz w:val="12"/>
          <w:szCs w:val="12"/>
        </w:rPr>
        <w:br/>
      </w:r>
      <w:r>
        <w:rPr>
          <w:rFonts w:ascii="Times New Roman" w:hAnsi="Times New Roman" w:cs="Times New Roman"/>
          <w:sz w:val="24"/>
          <w:szCs w:val="24"/>
        </w:rPr>
        <w:t xml:space="preserve">Podcast: </w:t>
      </w:r>
      <w:r>
        <w:rPr>
          <w:rFonts w:ascii="Times New Roman" w:hAnsi="Times New Roman" w:cs="Times New Roman"/>
          <w:i/>
          <w:iCs/>
          <w:sz w:val="24"/>
          <w:szCs w:val="24"/>
        </w:rPr>
        <w:t>All Things Behavior</w:t>
      </w:r>
    </w:p>
    <w:p w14:paraId="7C71ED86" w14:textId="77777777" w:rsidR="003563AD" w:rsidRDefault="006C5DBC" w:rsidP="003563AD">
      <w:pPr>
        <w:spacing w:line="240" w:lineRule="auto"/>
        <w:ind w:left="720"/>
        <w:rPr>
          <w:rFonts w:ascii="Times New Roman" w:hAnsi="Times New Roman" w:cs="Times New Roman"/>
          <w:sz w:val="24"/>
          <w:szCs w:val="24"/>
        </w:rPr>
      </w:pPr>
      <w:r>
        <w:rPr>
          <w:rFonts w:ascii="Times New Roman" w:hAnsi="Times New Roman" w:cs="Times New Roman"/>
          <w:sz w:val="24"/>
          <w:szCs w:val="24"/>
        </w:rPr>
        <w:t>Title: Toward Collapsing the Is-Ought Distinction</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z w:val="24"/>
          <w:szCs w:val="24"/>
        </w:rPr>
        <w:t>January, 2026</w:t>
      </w:r>
    </w:p>
    <w:p w14:paraId="39B22D5C" w14:textId="77777777" w:rsidR="003563AD" w:rsidRPr="003563AD" w:rsidRDefault="006C5DBC" w:rsidP="003563AD">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Link: </w:t>
      </w:r>
      <w:r w:rsidR="003563AD">
        <w:rPr>
          <w:rFonts w:ascii="Times New Roman" w:hAnsi="Times New Roman" w:cs="Times New Roman"/>
          <w:sz w:val="24"/>
          <w:szCs w:val="24"/>
        </w:rPr>
        <w:fldChar w:fldCharType="begin"/>
      </w:r>
      <w:r>
        <w:rPr>
          <w:rFonts w:ascii="Times New Roman" w:hAnsi="Times New Roman" w:cs="Times New Roman"/>
          <w:sz w:val="24"/>
          <w:szCs w:val="24"/>
        </w:rPr>
        <w:instrText>HYPERLINK "https://open.spotify.com/episode/3aWZLJYVE4hcn5nJ3NFRDT</w:instrText>
      </w:r>
    </w:p>
    <w:p w14:paraId="0382E9AF" w14:textId="77777777" w:rsidR="003563AD" w:rsidRPr="002A4627" w:rsidRDefault="003563AD" w:rsidP="003563AD">
      <w:pPr>
        <w:spacing w:line="240" w:lineRule="auto"/>
        <w:ind w:left="720"/>
        <w:rPr>
          <w:rStyle w:val="Hyperlink"/>
          <w:rFonts w:ascii="Times New Roman" w:hAnsi="Times New Roman" w:cs="Times New Roman"/>
          <w:sz w:val="24"/>
          <w:szCs w:val="24"/>
        </w:rPr>
      </w:pPr>
      <w:r>
        <w:rPr>
          <w:rFonts w:ascii="Times New Roman" w:hAnsi="Times New Roman" w:cs="Times New Roman"/>
          <w:sz w:val="24"/>
          <w:szCs w:val="24"/>
        </w:rPr>
        <w:instrText>?si=WlA-dhzKT6SNqIoy6WGJpw"</w:instrText>
      </w:r>
      <w:r>
        <w:rPr>
          <w:rFonts w:ascii="Times New Roman" w:hAnsi="Times New Roman" w:cs="Times New Roman"/>
          <w:sz w:val="24"/>
          <w:szCs w:val="24"/>
        </w:rPr>
      </w:r>
      <w:r>
        <w:rPr>
          <w:rFonts w:ascii="Times New Roman" w:hAnsi="Times New Roman" w:cs="Times New Roman"/>
          <w:sz w:val="24"/>
          <w:szCs w:val="24"/>
        </w:rPr>
        <w:fldChar w:fldCharType="separate"/>
      </w:r>
      <w:r>
        <w:rPr>
          <w:rStyle w:val="Hyperlink"/>
          <w:rFonts w:ascii="Times New Roman" w:hAnsi="Times New Roman" w:cs="Times New Roman"/>
          <w:sz w:val="24"/>
          <w:szCs w:val="24"/>
        </w:rPr>
        <w:t>https://open.spotify.com/episode/3aWZLJYVE4hcn5nJ3NFRDT</w:t>
      </w:r>
    </w:p>
    <w:p w14:paraId="504B8815" w14:textId="77777777" w:rsidR="003563AD" w:rsidRDefault="003563AD" w:rsidP="003563AD">
      <w:pPr>
        <w:spacing w:line="240" w:lineRule="auto"/>
        <w:ind w:left="1260" w:hanging="540"/>
        <w:rPr>
          <w:rFonts w:ascii="Times New Roman" w:hAnsi="Times New Roman" w:cs="Times New Roman"/>
          <w:sz w:val="24"/>
          <w:szCs w:val="24"/>
        </w:rPr>
      </w:pPr>
      <w:r>
        <w:rPr>
          <w:rStyle w:val="Hyperlink"/>
          <w:rFonts w:ascii="Times New Roman" w:hAnsi="Times New Roman" w:cs="Times New Roman"/>
          <w:sz w:val="24"/>
          <w:szCs w:val="24"/>
        </w:rPr>
        <w:t>?</w:t>
      </w:r>
      <w:proofErr w:type="spellStart"/>
      <w:r>
        <w:rPr>
          <w:rStyle w:val="Hyperlink"/>
          <w:rFonts w:ascii="Times New Roman" w:hAnsi="Times New Roman" w:cs="Times New Roman"/>
          <w:sz w:val="24"/>
          <w:szCs w:val="24"/>
        </w:rPr>
        <w:t>si</w:t>
      </w:r>
      <w:proofErr w:type="spellEnd"/>
      <w:r>
        <w:rPr>
          <w:rStyle w:val="Hyperlink"/>
          <w:rFonts w:ascii="Times New Roman" w:hAnsi="Times New Roman" w:cs="Times New Roman"/>
          <w:sz w:val="24"/>
          <w:szCs w:val="24"/>
        </w:rPr>
        <w:t>=WlA-dhzKT6SNqIoy6WGJpw</w:t>
      </w:r>
      <w:r>
        <w:rPr>
          <w:rFonts w:ascii="Times New Roman" w:hAnsi="Times New Roman" w:cs="Times New Roman"/>
          <w:sz w:val="24"/>
          <w:szCs w:val="24"/>
        </w:rPr>
        <w:fldChar w:fldCharType="end"/>
      </w:r>
    </w:p>
    <w:p w14:paraId="7CB07F97" w14:textId="77777777" w:rsidR="003563AD" w:rsidRDefault="003563AD" w:rsidP="003563AD">
      <w:pPr>
        <w:spacing w:line="240" w:lineRule="auto"/>
        <w:rPr>
          <w:rFonts w:ascii="Times New Roman" w:hAnsi="Times New Roman" w:cs="Times New Roman"/>
          <w:sz w:val="12"/>
          <w:szCs w:val="12"/>
        </w:rPr>
      </w:pPr>
    </w:p>
    <w:p w14:paraId="1A1BCEA0" w14:textId="77777777" w:rsidR="00B14AB6" w:rsidRPr="00A04C7E" w:rsidRDefault="00B14AB6" w:rsidP="003563AD">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Cooperant Learning Podcast</w:t>
      </w:r>
    </w:p>
    <w:p w14:paraId="37D292E3" w14:textId="77777777" w:rsidR="00B14AB6" w:rsidRPr="00A04C7E" w:rsidRDefault="00B14AB6" w:rsidP="00B14AB6">
      <w:pPr>
        <w:spacing w:line="240" w:lineRule="auto"/>
        <w:ind w:left="720"/>
        <w:rPr>
          <w:rFonts w:ascii="Times New Roman" w:hAnsi="Times New Roman" w:cs="Times New Roman"/>
          <w:sz w:val="24"/>
          <w:szCs w:val="24"/>
        </w:rPr>
      </w:pPr>
      <w:r>
        <w:rPr>
          <w:rFonts w:ascii="Times New Roman" w:hAnsi="Times New Roman" w:cs="Times New Roman"/>
          <w:sz w:val="24"/>
          <w:szCs w:val="24"/>
        </w:rPr>
        <w:t>Title: Intersection of Applied Behavior Analysis and AI</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z w:val="24"/>
          <w:szCs w:val="24"/>
        </w:rPr>
        <w:t>August, 2025</w:t>
      </w:r>
    </w:p>
    <w:p w14:paraId="2459E23D" w14:textId="77777777" w:rsidR="00B14AB6" w:rsidRPr="003A16EA" w:rsidRDefault="00B14AB6" w:rsidP="00B14AB6">
      <w:pPr>
        <w:spacing w:line="240" w:lineRule="auto"/>
        <w:ind w:left="1260" w:hanging="540"/>
        <w:rPr>
          <w:sz w:val="24"/>
          <w:szCs w:val="24"/>
        </w:rPr>
      </w:pPr>
      <w:r>
        <w:rPr>
          <w:rFonts w:ascii="Times New Roman" w:hAnsi="Times New Roman" w:cs="Times New Roman"/>
          <w:sz w:val="24"/>
          <w:szCs w:val="24"/>
        </w:rPr>
        <w:t xml:space="preserve">Link: </w:t>
      </w:r>
      <w:hyperlink r:id="rId124" w:history="1">
        <w:r>
          <w:rPr>
            <w:rStyle w:val="Hyperlink"/>
            <w:rFonts w:ascii="Times New Roman" w:hAnsi="Times New Roman" w:cs="Times New Roman"/>
            <w:bCs/>
            <w:sz w:val="24"/>
            <w:szCs w:val="24"/>
          </w:rPr>
          <w:t>https://open.spotify.com/episode/2NxutTlvVyJ7Ah64z3G3Qk</w:t>
        </w:r>
      </w:hyperlink>
    </w:p>
    <w:p w14:paraId="2748F47C" w14:textId="77777777" w:rsidR="00B14AB6" w:rsidRPr="00A04C7E" w:rsidRDefault="00B14AB6" w:rsidP="00B14AB6">
      <w:pPr>
        <w:spacing w:line="240" w:lineRule="auto"/>
        <w:rPr>
          <w:rFonts w:ascii="Times New Roman" w:hAnsi="Times New Roman" w:cs="Times New Roman"/>
          <w:sz w:val="24"/>
          <w:szCs w:val="24"/>
        </w:rPr>
      </w:pPr>
      <w:r>
        <w:rPr>
          <w:rFonts w:ascii="Times New Roman" w:hAnsi="Times New Roman" w:cs="Times New Roman"/>
          <w:sz w:val="12"/>
          <w:szCs w:val="12"/>
        </w:rPr>
        <w:br/>
      </w:r>
      <w:r>
        <w:rPr>
          <w:rFonts w:ascii="Times New Roman" w:hAnsi="Times New Roman" w:cs="Times New Roman"/>
          <w:sz w:val="24"/>
          <w:szCs w:val="24"/>
        </w:rPr>
        <w:t xml:space="preserve">Podcast: </w:t>
      </w:r>
      <w:r>
        <w:rPr>
          <w:rFonts w:ascii="Times New Roman" w:hAnsi="Times New Roman" w:cs="Times New Roman"/>
          <w:i/>
          <w:iCs/>
          <w:sz w:val="24"/>
          <w:szCs w:val="24"/>
        </w:rPr>
        <w:t>Cooperant Learning Podcast</w:t>
      </w:r>
    </w:p>
    <w:p w14:paraId="34D806F9" w14:textId="77777777" w:rsidR="00B14AB6" w:rsidRPr="00A04C7E" w:rsidRDefault="00B14AB6" w:rsidP="00B14AB6">
      <w:pPr>
        <w:spacing w:line="240" w:lineRule="auto"/>
        <w:ind w:left="720"/>
        <w:rPr>
          <w:rFonts w:ascii="Times New Roman" w:hAnsi="Times New Roman" w:cs="Times New Roman"/>
          <w:sz w:val="24"/>
          <w:szCs w:val="24"/>
        </w:rPr>
      </w:pPr>
      <w:r>
        <w:rPr>
          <w:rFonts w:ascii="Times New Roman" w:hAnsi="Times New Roman" w:cs="Times New Roman"/>
          <w:sz w:val="24"/>
          <w:szCs w:val="24"/>
        </w:rPr>
        <w:t>Title: Using Big Data to Inform ABA Hours Recommendations</w:t>
      </w:r>
      <w:r>
        <w:rPr>
          <w:rFonts w:ascii="Times New Roman" w:hAnsi="Times New Roman" w:cs="Times New Roman"/>
        </w:rPr>
        <w:tab/>
        <w:t xml:space="preserve">                            </w:t>
      </w:r>
      <w:r>
        <w:rPr>
          <w:rFonts w:ascii="Times New Roman" w:hAnsi="Times New Roman" w:cs="Times New Roman"/>
          <w:sz w:val="24"/>
          <w:szCs w:val="24"/>
        </w:rPr>
        <w:t>June, 2025</w:t>
      </w:r>
    </w:p>
    <w:p w14:paraId="5E9054B3" w14:textId="77777777" w:rsidR="00B14AB6" w:rsidRPr="003A16EA" w:rsidRDefault="00B14AB6" w:rsidP="00B14AB6">
      <w:pPr>
        <w:spacing w:line="240" w:lineRule="auto"/>
        <w:ind w:left="1260" w:hanging="540"/>
        <w:rPr>
          <w:sz w:val="24"/>
          <w:szCs w:val="24"/>
        </w:rPr>
      </w:pPr>
      <w:r>
        <w:rPr>
          <w:rFonts w:ascii="Times New Roman" w:hAnsi="Times New Roman" w:cs="Times New Roman"/>
          <w:sz w:val="24"/>
          <w:szCs w:val="24"/>
        </w:rPr>
        <w:t xml:space="preserve">Link: </w:t>
      </w:r>
      <w:hyperlink r:id="rId125" w:history="1">
        <w:r>
          <w:rPr>
            <w:rStyle w:val="Hyperlink"/>
            <w:rFonts w:ascii="Times New Roman" w:hAnsi="Times New Roman" w:cs="Times New Roman"/>
            <w:sz w:val="24"/>
            <w:szCs w:val="24"/>
          </w:rPr>
          <w:t>https://open.spotify.com/episode/0L9sy4p0t95sLxt48z0Tez</w:t>
        </w:r>
      </w:hyperlink>
    </w:p>
    <w:p w14:paraId="620E337D" w14:textId="77777777" w:rsidR="003A16EA" w:rsidRPr="00A04C7E" w:rsidRDefault="00B14AB6" w:rsidP="00B14AB6">
      <w:pPr>
        <w:spacing w:line="240" w:lineRule="auto"/>
        <w:rPr>
          <w:rFonts w:ascii="Times New Roman" w:hAnsi="Times New Roman" w:cs="Times New Roman"/>
          <w:sz w:val="24"/>
          <w:szCs w:val="24"/>
        </w:rPr>
      </w:pPr>
      <w:r>
        <w:rPr>
          <w:rFonts w:ascii="Times New Roman" w:hAnsi="Times New Roman" w:cs="Times New Roman"/>
          <w:sz w:val="12"/>
          <w:szCs w:val="12"/>
        </w:rPr>
        <w:br/>
      </w:r>
      <w:r>
        <w:rPr>
          <w:rFonts w:ascii="Times New Roman" w:hAnsi="Times New Roman" w:cs="Times New Roman"/>
          <w:sz w:val="24"/>
          <w:szCs w:val="24"/>
        </w:rPr>
        <w:t xml:space="preserve">Podcast: </w:t>
      </w:r>
      <w:r>
        <w:rPr>
          <w:rFonts w:ascii="Times New Roman" w:hAnsi="Times New Roman" w:cs="Times New Roman"/>
          <w:i/>
          <w:iCs/>
          <w:sz w:val="24"/>
          <w:szCs w:val="24"/>
        </w:rPr>
        <w:t>BAPcast</w:t>
      </w:r>
    </w:p>
    <w:p w14:paraId="55DA21CB" w14:textId="77777777" w:rsidR="003A16EA" w:rsidRPr="00A04C7E" w:rsidRDefault="003A16EA" w:rsidP="003A16EA">
      <w:pPr>
        <w:spacing w:line="240" w:lineRule="auto"/>
        <w:ind w:left="720"/>
        <w:rPr>
          <w:rFonts w:ascii="Times New Roman" w:hAnsi="Times New Roman" w:cs="Times New Roman"/>
          <w:sz w:val="24"/>
          <w:szCs w:val="24"/>
        </w:rPr>
      </w:pPr>
      <w:r>
        <w:rPr>
          <w:rFonts w:ascii="Times New Roman" w:hAnsi="Times New Roman" w:cs="Times New Roman"/>
          <w:sz w:val="24"/>
          <w:szCs w:val="24"/>
        </w:rPr>
        <w:t>Title: The Challenges Ahead: Concepts, Analytics, and Ethics</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z w:val="24"/>
          <w:szCs w:val="24"/>
        </w:rPr>
        <w:t>May, 2025</w:t>
      </w:r>
    </w:p>
    <w:p w14:paraId="2C4F4B5A" w14:textId="77777777" w:rsidR="003A16EA" w:rsidRDefault="003A16EA" w:rsidP="003A16EA">
      <w:pPr>
        <w:spacing w:line="240" w:lineRule="auto"/>
        <w:ind w:left="1260" w:firstLine="90"/>
        <w:rPr>
          <w:rFonts w:ascii="Times New Roman" w:hAnsi="Times New Roman" w:cs="Times New Roman"/>
          <w:sz w:val="24"/>
          <w:szCs w:val="24"/>
        </w:rPr>
      </w:pPr>
      <w:r>
        <w:rPr>
          <w:rFonts w:ascii="Times New Roman" w:hAnsi="Times New Roman" w:cs="Times New Roman"/>
          <w:sz w:val="24"/>
          <w:szCs w:val="24"/>
        </w:rPr>
        <w:t>Of Value-Based Care in Applied Behavior Analysis</w:t>
      </w:r>
    </w:p>
    <w:p w14:paraId="790A9708" w14:textId="77777777" w:rsidR="003A16EA" w:rsidRPr="003A16EA" w:rsidRDefault="003A16EA" w:rsidP="003A16EA">
      <w:pPr>
        <w:spacing w:line="240" w:lineRule="auto"/>
        <w:ind w:left="1260" w:hanging="540"/>
        <w:rPr>
          <w:sz w:val="24"/>
          <w:szCs w:val="24"/>
        </w:rPr>
      </w:pPr>
      <w:r>
        <w:rPr>
          <w:rFonts w:ascii="Times New Roman" w:hAnsi="Times New Roman" w:cs="Times New Roman"/>
          <w:sz w:val="24"/>
          <w:szCs w:val="24"/>
        </w:rPr>
        <w:t xml:space="preserve">Link: </w:t>
      </w:r>
      <w:hyperlink r:id="rId126" w:history="1"/>
      <w:hyperlink r:id="rId127" w:history="1">
        <w:r>
          <w:rPr>
            <w:rStyle w:val="Hyperlink"/>
            <w:rFonts w:ascii="Times New Roman" w:hAnsi="Times New Roman" w:cs="Times New Roman"/>
            <w:sz w:val="20"/>
            <w:szCs w:val="20"/>
          </w:rPr>
          <w:t>https://open.spotify.com/episode/6pnUH2uQo25T8oVVltl5DY?si=1Mc6QI-uT1SSvbx9unVWqQ</w:t>
        </w:r>
      </w:hyperlink>
    </w:p>
    <w:p w14:paraId="2650F7DB" w14:textId="77777777" w:rsidR="007E250D" w:rsidRPr="002527EE" w:rsidRDefault="003A16EA" w:rsidP="003A16EA">
      <w:pPr>
        <w:spacing w:line="240" w:lineRule="auto"/>
        <w:rPr>
          <w:rFonts w:ascii="Times New Roman" w:hAnsi="Times New Roman" w:cs="Times New Roman"/>
          <w:i/>
          <w:iCs/>
          <w:sz w:val="24"/>
          <w:szCs w:val="24"/>
        </w:rPr>
      </w:pPr>
      <w:r>
        <w:rPr>
          <w:rFonts w:ascii="Times New Roman" w:hAnsi="Times New Roman" w:cs="Times New Roman"/>
          <w:sz w:val="12"/>
          <w:szCs w:val="12"/>
        </w:rPr>
        <w:br/>
      </w:r>
      <w:r>
        <w:rPr>
          <w:rFonts w:ascii="Times New Roman" w:hAnsi="Times New Roman" w:cs="Times New Roman"/>
          <w:sz w:val="24"/>
          <w:szCs w:val="24"/>
        </w:rPr>
        <w:t xml:space="preserve">Podcast: </w:t>
      </w:r>
      <w:r>
        <w:rPr>
          <w:rFonts w:ascii="Times New Roman" w:hAnsi="Times New Roman" w:cs="Times New Roman"/>
          <w:i/>
          <w:iCs/>
          <w:sz w:val="24"/>
          <w:szCs w:val="24"/>
        </w:rPr>
        <w:t>MLOps Podcast</w:t>
      </w:r>
    </w:p>
    <w:p w14:paraId="0B416042" w14:textId="77777777" w:rsidR="007E250D" w:rsidRPr="00A04C7E" w:rsidRDefault="007E250D" w:rsidP="007E250D">
      <w:pPr>
        <w:spacing w:line="240" w:lineRule="auto"/>
        <w:ind w:left="720"/>
        <w:rPr>
          <w:rFonts w:ascii="Times New Roman" w:hAnsi="Times New Roman" w:cs="Times New Roman"/>
          <w:sz w:val="24"/>
          <w:szCs w:val="24"/>
        </w:rPr>
      </w:pPr>
      <w:r>
        <w:rPr>
          <w:rFonts w:ascii="Times New Roman" w:hAnsi="Times New Roman" w:cs="Times New Roman"/>
          <w:sz w:val="24"/>
          <w:szCs w:val="24"/>
        </w:rPr>
        <w:t>Title: AI is Much More Than GenAI</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z w:val="24"/>
          <w:szCs w:val="24"/>
        </w:rPr>
        <w:t>April, 2025</w:t>
      </w:r>
    </w:p>
    <w:p w14:paraId="66167354" w14:textId="77777777" w:rsidR="007E250D" w:rsidRDefault="007E250D" w:rsidP="007E250D">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28" w:history="1"/>
      <w:r>
        <w:t xml:space="preserve"> </w:t>
      </w:r>
      <w:hyperlink r:id="rId129" w:history="1">
        <w:r>
          <w:rPr>
            <w:rStyle w:val="Hyperlink"/>
            <w:rFonts w:ascii="Times New Roman" w:hAnsi="Times New Roman" w:cs="Times New Roman"/>
            <w:sz w:val="24"/>
            <w:szCs w:val="24"/>
          </w:rPr>
          <w:t>https://drive.google.com/drive/folders/1pq6kwaQIYcSx0EtcIX-uJbVaxapTTkHf</w:t>
        </w:r>
      </w:hyperlink>
    </w:p>
    <w:p w14:paraId="065355EE" w14:textId="77777777" w:rsidR="00BF495C" w:rsidRPr="00A04C7E" w:rsidRDefault="007E250D" w:rsidP="007E250D">
      <w:pPr>
        <w:spacing w:line="240" w:lineRule="auto"/>
        <w:rPr>
          <w:rFonts w:ascii="Times New Roman" w:hAnsi="Times New Roman" w:cs="Times New Roman"/>
          <w:sz w:val="24"/>
          <w:szCs w:val="24"/>
        </w:rPr>
      </w:pPr>
      <w:r>
        <w:rPr>
          <w:rFonts w:ascii="Times New Roman" w:hAnsi="Times New Roman" w:cs="Times New Roman"/>
          <w:sz w:val="12"/>
          <w:szCs w:val="12"/>
        </w:rPr>
        <w:br/>
      </w:r>
      <w:r>
        <w:rPr>
          <w:rFonts w:ascii="Times New Roman" w:hAnsi="Times New Roman" w:cs="Times New Roman"/>
          <w:sz w:val="24"/>
          <w:szCs w:val="24"/>
        </w:rPr>
        <w:t>Behavior Analysis Diversity, Inclusion, &amp; Equity Dissemination Project</w:t>
      </w:r>
    </w:p>
    <w:p w14:paraId="46143AF7" w14:textId="77777777" w:rsidR="00BF495C" w:rsidRPr="00A04C7E" w:rsidRDefault="00BF495C" w:rsidP="00BF495C">
      <w:pPr>
        <w:spacing w:line="240" w:lineRule="auto"/>
        <w:ind w:left="720"/>
        <w:rPr>
          <w:rFonts w:ascii="Times New Roman" w:hAnsi="Times New Roman" w:cs="Times New Roman"/>
          <w:sz w:val="24"/>
          <w:szCs w:val="24"/>
        </w:rPr>
      </w:pPr>
      <w:r>
        <w:rPr>
          <w:rFonts w:ascii="Times New Roman" w:hAnsi="Times New Roman" w:cs="Times New Roman"/>
          <w:sz w:val="24"/>
          <w:szCs w:val="24"/>
        </w:rPr>
        <w:t>Title: Using AI to Improve Patient Outcomes in ABA</w:t>
      </w:r>
      <w:r>
        <w:rPr>
          <w:rFonts w:ascii="Times New Roman" w:hAnsi="Times New Roman" w:cs="Times New Roman"/>
        </w:rPr>
        <w:t xml:space="preserve">                                                     </w:t>
      </w:r>
      <w:r>
        <w:rPr>
          <w:rFonts w:ascii="Times New Roman" w:hAnsi="Times New Roman" w:cs="Times New Roman"/>
          <w:sz w:val="24"/>
          <w:szCs w:val="24"/>
        </w:rPr>
        <w:t>January, 2025</w:t>
      </w:r>
    </w:p>
    <w:p w14:paraId="1126F5B7" w14:textId="77777777" w:rsidR="00BF495C" w:rsidRDefault="00BF495C" w:rsidP="00BF495C">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30" w:history="1">
        <w:r>
          <w:rPr>
            <w:rStyle w:val="Hyperlink"/>
            <w:rFonts w:ascii="Times New Roman" w:hAnsi="Times New Roman" w:cs="Times New Roman"/>
            <w:sz w:val="24"/>
            <w:szCs w:val="24"/>
          </w:rPr>
          <w:t>https://drive.google.com/file/d/1PgrrTGsxdQQ-MMCp4IwKZDDUuwEA1c5k/view?usp=sharing</w:t>
        </w:r>
      </w:hyperlink>
    </w:p>
    <w:p w14:paraId="72E1AA13" w14:textId="38DED2A2" w:rsidR="008E3856" w:rsidRPr="002527EE" w:rsidRDefault="00BF495C" w:rsidP="00BF495C">
      <w:pPr>
        <w:spacing w:line="240" w:lineRule="auto"/>
        <w:rPr>
          <w:rFonts w:ascii="Times New Roman" w:hAnsi="Times New Roman" w:cs="Times New Roman"/>
          <w:i/>
          <w:iCs/>
          <w:sz w:val="24"/>
          <w:szCs w:val="24"/>
        </w:rPr>
      </w:pPr>
      <w:r>
        <w:rPr>
          <w:rFonts w:ascii="Times New Roman" w:hAnsi="Times New Roman" w:cs="Times New Roman"/>
          <w:sz w:val="12"/>
          <w:szCs w:val="12"/>
        </w:rPr>
        <w:br/>
      </w:r>
      <w:r w:rsidR="008E3856">
        <w:rPr>
          <w:rFonts w:ascii="Times New Roman" w:hAnsi="Times New Roman" w:cs="Times New Roman"/>
          <w:sz w:val="24"/>
          <w:szCs w:val="24"/>
        </w:rPr>
        <w:t xml:space="preserve">Podcast: </w:t>
      </w:r>
      <w:r w:rsidR="008E3856">
        <w:rPr>
          <w:rFonts w:ascii="Times New Roman" w:hAnsi="Times New Roman" w:cs="Times New Roman"/>
          <w:i/>
          <w:iCs/>
          <w:sz w:val="24"/>
          <w:szCs w:val="24"/>
        </w:rPr>
        <w:t xml:space="preserve">ABA Inside Track </w:t>
      </w:r>
    </w:p>
    <w:p w14:paraId="56469F26" w14:textId="77777777" w:rsidR="008E3856" w:rsidRPr="00A04C7E" w:rsidRDefault="008E3856" w:rsidP="008E3856">
      <w:pPr>
        <w:spacing w:line="240" w:lineRule="auto"/>
        <w:ind w:left="720"/>
        <w:rPr>
          <w:rFonts w:ascii="Times New Roman" w:hAnsi="Times New Roman" w:cs="Times New Roman"/>
          <w:sz w:val="24"/>
          <w:szCs w:val="24"/>
        </w:rPr>
      </w:pPr>
      <w:r>
        <w:rPr>
          <w:rFonts w:ascii="Times New Roman" w:hAnsi="Times New Roman" w:cs="Times New Roman"/>
          <w:sz w:val="24"/>
          <w:szCs w:val="24"/>
        </w:rPr>
        <w:t>Title: Episode 296 - Artificial Intelligence and ABA</w:t>
      </w:r>
      <w:r>
        <w:rPr>
          <w:rFonts w:ascii="Times New Roman" w:hAnsi="Times New Roman" w:cs="Times New Roman"/>
        </w:rPr>
        <w:t xml:space="preserve">                                           </w:t>
      </w:r>
      <w:r>
        <w:rPr>
          <w:rFonts w:ascii="Times New Roman" w:hAnsi="Times New Roman" w:cs="Times New Roman"/>
          <w:sz w:val="24"/>
          <w:szCs w:val="24"/>
        </w:rPr>
        <w:t>December 18, 2024</w:t>
      </w:r>
    </w:p>
    <w:p w14:paraId="6E546592" w14:textId="77777777" w:rsidR="008E3856" w:rsidRDefault="008E3856" w:rsidP="008E3856">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31" w:history="1">
        <w:r>
          <w:rPr>
            <w:rStyle w:val="Hyperlink"/>
            <w:rFonts w:ascii="Times New Roman" w:hAnsi="Times New Roman" w:cs="Times New Roman"/>
            <w:sz w:val="24"/>
            <w:szCs w:val="24"/>
          </w:rPr>
          <w:t>https://www.abainsidetrack.com/home/2024/12/18/episode-296-ai</w:t>
        </w:r>
      </w:hyperlink>
      <w:r>
        <w:rPr>
          <w:rFonts w:ascii="Times New Roman" w:hAnsi="Times New Roman" w:cs="Times New Roman"/>
          <w:sz w:val="24"/>
          <w:szCs w:val="24"/>
        </w:rPr>
        <w:t xml:space="preserve"> </w:t>
      </w:r>
    </w:p>
    <w:p w14:paraId="36C97A0A" w14:textId="77777777" w:rsidR="00BA123A" w:rsidRPr="00A04C7E" w:rsidRDefault="008E3856" w:rsidP="00BA123A">
      <w:pPr>
        <w:spacing w:line="240" w:lineRule="auto"/>
        <w:rPr>
          <w:rFonts w:ascii="Times New Roman" w:hAnsi="Times New Roman" w:cs="Times New Roman"/>
          <w:sz w:val="24"/>
          <w:szCs w:val="24"/>
        </w:rPr>
      </w:pPr>
      <w:r>
        <w:rPr>
          <w:rFonts w:ascii="Times New Roman" w:hAnsi="Times New Roman" w:cs="Times New Roman"/>
          <w:sz w:val="12"/>
          <w:szCs w:val="12"/>
        </w:rPr>
        <w:br/>
      </w:r>
      <w:r>
        <w:rPr>
          <w:rFonts w:ascii="Times New Roman" w:hAnsi="Times New Roman" w:cs="Times New Roman"/>
          <w:sz w:val="24"/>
          <w:szCs w:val="24"/>
        </w:rPr>
        <w:t xml:space="preserve">Podcast: </w:t>
      </w:r>
      <w:r>
        <w:rPr>
          <w:rFonts w:ascii="Times New Roman" w:hAnsi="Times New Roman" w:cs="Times New Roman"/>
          <w:i/>
          <w:iCs/>
          <w:sz w:val="24"/>
          <w:szCs w:val="24"/>
        </w:rPr>
        <w:t>Neuro Chat with AG</w:t>
      </w:r>
      <w:r>
        <w:rPr>
          <w:rFonts w:ascii="Times New Roman" w:hAnsi="Times New Roman" w:cs="Times New Roman"/>
          <w:sz w:val="24"/>
          <w:szCs w:val="24"/>
        </w:rPr>
        <w:t xml:space="preserve"> </w:t>
      </w:r>
    </w:p>
    <w:p w14:paraId="6A5BAFF7" w14:textId="77777777" w:rsidR="00BA123A" w:rsidRPr="00A04C7E" w:rsidRDefault="00BA123A" w:rsidP="00BA123A">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Title: How Data Science is Transforming Autism Care </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z w:val="24"/>
          <w:szCs w:val="24"/>
        </w:rPr>
        <w:t>November 6, 2024</w:t>
      </w:r>
    </w:p>
    <w:p w14:paraId="5A7A8ADE" w14:textId="77777777" w:rsidR="00BA123A" w:rsidRPr="00A04C7E" w:rsidRDefault="00BA123A" w:rsidP="00BA123A">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32" w:history="1">
        <w:r>
          <w:rPr>
            <w:rStyle w:val="Hyperlink"/>
            <w:rFonts w:ascii="Times New Roman" w:hAnsi="Times New Roman" w:cs="Times New Roman"/>
            <w:sz w:val="24"/>
            <w:szCs w:val="24"/>
          </w:rPr>
          <w:t>https://www.youtube.com/watch?v=rz-_Ks5zUNE</w:t>
        </w:r>
      </w:hyperlink>
      <w:r>
        <w:rPr>
          <w:rFonts w:ascii="Times New Roman" w:hAnsi="Times New Roman" w:cs="Times New Roman"/>
          <w:sz w:val="24"/>
          <w:szCs w:val="24"/>
        </w:rPr>
        <w:t xml:space="preserve"> </w:t>
      </w:r>
    </w:p>
    <w:p w14:paraId="2A2E5552" w14:textId="77777777" w:rsidR="00BA123A" w:rsidRPr="00A04C7E" w:rsidRDefault="00BA123A" w:rsidP="00BA123A">
      <w:pPr>
        <w:spacing w:line="240" w:lineRule="auto"/>
        <w:rPr>
          <w:rFonts w:ascii="Times New Roman" w:hAnsi="Times New Roman" w:cs="Times New Roman"/>
          <w:sz w:val="12"/>
          <w:szCs w:val="12"/>
        </w:rPr>
      </w:pPr>
    </w:p>
    <w:p w14:paraId="4E8BE921" w14:textId="77777777" w:rsidR="00AA5B9C" w:rsidRPr="00A04C7E" w:rsidRDefault="00AA5B9C" w:rsidP="00AA5B9C">
      <w:pPr>
        <w:spacing w:line="240" w:lineRule="auto"/>
        <w:rPr>
          <w:rFonts w:ascii="Times New Roman" w:hAnsi="Times New Roman" w:cs="Times New Roman"/>
          <w:sz w:val="24"/>
          <w:szCs w:val="24"/>
        </w:rPr>
      </w:pPr>
      <w:r>
        <w:rPr>
          <w:rFonts w:ascii="Times New Roman" w:hAnsi="Times New Roman" w:cs="Times New Roman"/>
          <w:sz w:val="24"/>
          <w:szCs w:val="24"/>
        </w:rPr>
        <w:t xml:space="preserve">Opinion Piece: </w:t>
      </w:r>
    </w:p>
    <w:p w14:paraId="687B759F" w14:textId="77777777" w:rsidR="00AA5B9C" w:rsidRPr="00A04C7E" w:rsidRDefault="00AA5B9C" w:rsidP="00AA5B9C">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Title: APBA Ethics Skill Builder: Consent and Assent </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sz w:val="24"/>
          <w:szCs w:val="24"/>
        </w:rPr>
        <w:t>July 15, 2024</w:t>
      </w:r>
    </w:p>
    <w:p w14:paraId="635C3E69" w14:textId="77777777" w:rsidR="00D7398D" w:rsidRPr="00A04C7E" w:rsidRDefault="00AA5B9C" w:rsidP="00AA5B9C">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33" w:history="1">
        <w:r>
          <w:rPr>
            <w:rStyle w:val="Hyperlink"/>
            <w:rFonts w:ascii="Times New Roman" w:hAnsi="Times New Roman" w:cs="Times New Roman"/>
            <w:sz w:val="24"/>
            <w:szCs w:val="24"/>
          </w:rPr>
          <w:t>https://www.apbahome.net/news/july-2024-issue-64-ethics-challenge</w:t>
        </w:r>
      </w:hyperlink>
    </w:p>
    <w:p w14:paraId="64D32054" w14:textId="77777777" w:rsidR="00AA5B9C" w:rsidRPr="00A04C7E" w:rsidRDefault="00AA5B9C" w:rsidP="00AA5B9C">
      <w:pPr>
        <w:spacing w:line="240" w:lineRule="auto"/>
        <w:rPr>
          <w:rFonts w:ascii="Times New Roman" w:hAnsi="Times New Roman" w:cs="Times New Roman"/>
          <w:sz w:val="12"/>
          <w:szCs w:val="12"/>
        </w:rPr>
      </w:pPr>
    </w:p>
    <w:p w14:paraId="128C1CB9" w14:textId="77777777" w:rsidR="00655127" w:rsidRPr="00A04C7E" w:rsidRDefault="00655127" w:rsidP="00655127">
      <w:pPr>
        <w:spacing w:line="240" w:lineRule="auto"/>
        <w:rPr>
          <w:rFonts w:ascii="Times New Roman" w:hAnsi="Times New Roman" w:cs="Times New Roman"/>
          <w:sz w:val="24"/>
          <w:szCs w:val="24"/>
        </w:rPr>
      </w:pPr>
      <w:r>
        <w:rPr>
          <w:rFonts w:ascii="Times New Roman" w:hAnsi="Times New Roman" w:cs="Times New Roman"/>
          <w:sz w:val="24"/>
          <w:szCs w:val="24"/>
        </w:rPr>
        <w:t xml:space="preserve">Opinion Piece: </w:t>
      </w:r>
    </w:p>
    <w:p w14:paraId="24368F65" w14:textId="77777777" w:rsidR="00655127" w:rsidRPr="00A04C7E" w:rsidRDefault="00655127" w:rsidP="00655127">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Title: How Learning to Code Saved My Intellectual Soul </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z w:val="24"/>
          <w:szCs w:val="24"/>
        </w:rPr>
        <w:t>December 19, 2023</w:t>
      </w:r>
    </w:p>
    <w:p w14:paraId="5C27D348" w14:textId="77777777" w:rsidR="00655127" w:rsidRPr="00A04C7E" w:rsidRDefault="00655127" w:rsidP="00655127">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34" w:history="1">
        <w:r>
          <w:rPr>
            <w:rStyle w:val="Hyperlink"/>
            <w:rFonts w:ascii="Times New Roman" w:hAnsi="Times New Roman" w:cs="Times New Roman"/>
            <w:sz w:val="24"/>
            <w:szCs w:val="24"/>
          </w:rPr>
          <w:t>https://link.medium.com/HpuSrPLCLFb</w:t>
        </w:r>
      </w:hyperlink>
    </w:p>
    <w:p w14:paraId="7EE156D5" w14:textId="77777777" w:rsidR="00655127" w:rsidRPr="00A04C7E" w:rsidRDefault="00655127" w:rsidP="00655127">
      <w:pPr>
        <w:spacing w:line="240" w:lineRule="auto"/>
        <w:rPr>
          <w:rFonts w:ascii="Times New Roman" w:hAnsi="Times New Roman" w:cs="Times New Roman"/>
          <w:sz w:val="12"/>
          <w:szCs w:val="12"/>
        </w:rPr>
      </w:pPr>
    </w:p>
    <w:p w14:paraId="25CD15E1" w14:textId="77777777" w:rsidR="001715D5" w:rsidRPr="00A04C7E" w:rsidRDefault="17C30251" w:rsidP="17C30251">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Podcast: </w:t>
      </w:r>
      <w:r>
        <w:rPr>
          <w:rFonts w:ascii="Times New Roman" w:hAnsi="Times New Roman" w:cs="Times New Roman"/>
          <w:i/>
          <w:iCs/>
          <w:sz w:val="24"/>
          <w:szCs w:val="24"/>
        </w:rPr>
        <w:t>Autism Weekly</w:t>
      </w:r>
    </w:p>
    <w:p w14:paraId="47CD0CD0" w14:textId="77777777" w:rsidR="001715D5" w:rsidRPr="00A04C7E" w:rsidRDefault="17C30251" w:rsidP="17C30251">
      <w:pPr>
        <w:spacing w:line="240" w:lineRule="auto"/>
        <w:ind w:left="720"/>
        <w:rPr>
          <w:rFonts w:ascii="Times New Roman" w:hAnsi="Times New Roman" w:cs="Times New Roman"/>
          <w:sz w:val="24"/>
          <w:szCs w:val="24"/>
        </w:rPr>
      </w:pPr>
      <w:r>
        <w:rPr>
          <w:rFonts w:ascii="Times New Roman" w:hAnsi="Times New Roman" w:cs="Times New Roman"/>
          <w:sz w:val="24"/>
          <w:szCs w:val="24"/>
        </w:rPr>
        <w:t>Title: The Potential of AI and Data Analytics</w:t>
      </w:r>
      <w:r>
        <w:rPr>
          <w:rFonts w:ascii="Times New Roman" w:hAnsi="Times New Roman" w:cs="Times New Roman"/>
        </w:rPr>
        <w:tab/>
      </w:r>
      <w:r>
        <w:rPr>
          <w:rFonts w:ascii="Times New Roman" w:hAnsi="Times New Roman" w:cs="Times New Roman"/>
          <w:sz w:val="24"/>
          <w:szCs w:val="24"/>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sz w:val="24"/>
          <w:szCs w:val="24"/>
        </w:rPr>
        <w:t>May 19, 2023</w:t>
      </w:r>
    </w:p>
    <w:p w14:paraId="20716A9F" w14:textId="77777777" w:rsidR="001715D5" w:rsidRPr="00A04C7E" w:rsidRDefault="17C30251" w:rsidP="17C30251">
      <w:pPr>
        <w:spacing w:line="240" w:lineRule="auto"/>
        <w:ind w:left="1260" w:hanging="540"/>
        <w:rPr>
          <w:rFonts w:ascii="Times New Roman" w:hAnsi="Times New Roman" w:cs="Times New Roman"/>
          <w:color w:val="000000" w:themeColor="text1"/>
          <w:sz w:val="24"/>
          <w:szCs w:val="24"/>
        </w:rPr>
      </w:pPr>
      <w:r>
        <w:rPr>
          <w:rFonts w:ascii="Times New Roman" w:hAnsi="Times New Roman" w:cs="Times New Roman"/>
          <w:sz w:val="24"/>
          <w:szCs w:val="24"/>
        </w:rPr>
        <w:t xml:space="preserve">Link: </w:t>
      </w:r>
      <w:hyperlink r:id="rId135">
        <w:r>
          <w:rPr>
            <w:rStyle w:val="Hyperlink"/>
            <w:rFonts w:ascii="Times New Roman" w:hAnsi="Times New Roman" w:cs="Times New Roman"/>
            <w:sz w:val="24"/>
            <w:szCs w:val="24"/>
          </w:rPr>
          <w:t>Link to Episode on YouTube</w:t>
        </w:r>
      </w:hyperlink>
    </w:p>
    <w:p w14:paraId="3A140E2F" w14:textId="77777777" w:rsidR="001715D5" w:rsidRPr="00A04C7E" w:rsidRDefault="001715D5" w:rsidP="17C30251">
      <w:pPr>
        <w:spacing w:line="240" w:lineRule="auto"/>
        <w:rPr>
          <w:rFonts w:ascii="Times New Roman" w:hAnsi="Times New Roman" w:cs="Times New Roman"/>
          <w:sz w:val="12"/>
          <w:szCs w:val="12"/>
        </w:rPr>
      </w:pPr>
    </w:p>
    <w:p w14:paraId="2E70F24C" w14:textId="77777777" w:rsidR="001715D5" w:rsidRPr="00A04C7E" w:rsidRDefault="17C30251" w:rsidP="00ED3527">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ABA After Hours</w:t>
      </w:r>
    </w:p>
    <w:p w14:paraId="3E0C238D" w14:textId="77777777" w:rsidR="001715D5" w:rsidRPr="00A04C7E" w:rsidRDefault="001715D5" w:rsidP="001715D5">
      <w:pPr>
        <w:spacing w:line="240" w:lineRule="auto"/>
        <w:ind w:left="720"/>
        <w:rPr>
          <w:rFonts w:ascii="Times New Roman" w:hAnsi="Times New Roman" w:cs="Times New Roman"/>
          <w:sz w:val="24"/>
          <w:szCs w:val="24"/>
        </w:rPr>
      </w:pPr>
      <w:r>
        <w:rPr>
          <w:rFonts w:ascii="Times New Roman" w:hAnsi="Times New Roman" w:cs="Times New Roman"/>
          <w:sz w:val="24"/>
          <w:szCs w:val="24"/>
        </w:rPr>
        <w:t>Title: Artificial Intelligence (AI) in Applied Behavior Analysis (ABA)</w:t>
      </w:r>
      <w:r>
        <w:rPr>
          <w:rFonts w:ascii="Times New Roman" w:hAnsi="Times New Roman" w:cs="Times New Roman"/>
          <w:sz w:val="24"/>
          <w:szCs w:val="24"/>
        </w:rPr>
        <w:tab/>
        <w:t xml:space="preserve"> May 16, 2023</w:t>
      </w:r>
    </w:p>
    <w:p w14:paraId="72BCBF2C" w14:textId="77777777" w:rsidR="001715D5" w:rsidRPr="00A04C7E" w:rsidRDefault="001715D5" w:rsidP="001715D5">
      <w:pPr>
        <w:spacing w:line="240" w:lineRule="auto"/>
        <w:ind w:left="1260" w:hanging="540"/>
        <w:rPr>
          <w:rFonts w:ascii="Times New Roman" w:hAnsi="Times New Roman" w:cs="Times New Roman"/>
          <w:color w:val="000000" w:themeColor="text1"/>
          <w:sz w:val="24"/>
          <w:szCs w:val="24"/>
        </w:rPr>
      </w:pPr>
      <w:r>
        <w:rPr>
          <w:rFonts w:ascii="Times New Roman" w:hAnsi="Times New Roman" w:cs="Times New Roman"/>
          <w:sz w:val="24"/>
          <w:szCs w:val="24"/>
        </w:rPr>
        <w:t xml:space="preserve">Link: </w:t>
      </w:r>
      <w:hyperlink r:id="rId136" w:history="1">
        <w:r>
          <w:rPr>
            <w:rStyle w:val="Hyperlink"/>
            <w:rFonts w:ascii="Times New Roman" w:hAnsi="Times New Roman" w:cs="Times New Roman"/>
            <w:sz w:val="24"/>
            <w:szCs w:val="24"/>
          </w:rPr>
          <w:t>Link to Episode on Spotify</w:t>
        </w:r>
      </w:hyperlink>
    </w:p>
    <w:p w14:paraId="4DFEEADA" w14:textId="77777777" w:rsidR="001715D5" w:rsidRPr="00A04C7E" w:rsidRDefault="001715D5" w:rsidP="001715D5">
      <w:pPr>
        <w:spacing w:line="240" w:lineRule="auto"/>
        <w:rPr>
          <w:rFonts w:ascii="Times New Roman" w:hAnsi="Times New Roman" w:cs="Times New Roman"/>
          <w:sz w:val="12"/>
          <w:szCs w:val="12"/>
        </w:rPr>
      </w:pPr>
    </w:p>
    <w:p w14:paraId="47848E61" w14:textId="38BE5D42" w:rsidR="00ED3527" w:rsidRPr="00A04C7E" w:rsidRDefault="00ED3527" w:rsidP="00ED3527">
      <w:pPr>
        <w:spacing w:line="240" w:lineRule="auto"/>
        <w:rPr>
          <w:rFonts w:ascii="Times New Roman" w:hAnsi="Times New Roman" w:cs="Times New Roman"/>
          <w:sz w:val="24"/>
          <w:szCs w:val="24"/>
        </w:rPr>
      </w:pPr>
      <w:r>
        <w:rPr>
          <w:rFonts w:ascii="Times New Roman" w:hAnsi="Times New Roman" w:cs="Times New Roman"/>
          <w:sz w:val="24"/>
          <w:szCs w:val="24"/>
        </w:rPr>
        <w:t>Opinion Piece:</w:t>
      </w:r>
    </w:p>
    <w:p w14:paraId="4356E944" w14:textId="77777777" w:rsidR="00ED3527" w:rsidRPr="00A04C7E" w:rsidRDefault="00ED3527" w:rsidP="00ED3527">
      <w:pPr>
        <w:spacing w:line="240" w:lineRule="auto"/>
        <w:ind w:left="720"/>
        <w:rPr>
          <w:rFonts w:ascii="Times New Roman" w:hAnsi="Times New Roman" w:cs="Times New Roman"/>
          <w:sz w:val="24"/>
          <w:szCs w:val="24"/>
        </w:rPr>
      </w:pPr>
      <w:r>
        <w:rPr>
          <w:rFonts w:ascii="Times New Roman" w:hAnsi="Times New Roman" w:cs="Times New Roman"/>
          <w:sz w:val="24"/>
          <w:szCs w:val="24"/>
        </w:rPr>
        <w:t>Title: The Intersection Between Autism Acceptance and Health Equity</w:t>
      </w:r>
      <w:r>
        <w:rPr>
          <w:rFonts w:ascii="Times New Roman" w:hAnsi="Times New Roman" w:cs="Times New Roman"/>
          <w:sz w:val="24"/>
          <w:szCs w:val="24"/>
        </w:rPr>
        <w:tab/>
        <w:t xml:space="preserve">     April, 2023</w:t>
      </w:r>
    </w:p>
    <w:p w14:paraId="783FC139" w14:textId="77777777" w:rsidR="00ED3527" w:rsidRPr="00A04C7E" w:rsidRDefault="00ED3527" w:rsidP="00ED3527">
      <w:pPr>
        <w:spacing w:line="240" w:lineRule="auto"/>
        <w:ind w:left="1260" w:hanging="540"/>
        <w:rPr>
          <w:rFonts w:ascii="Times New Roman" w:hAnsi="Times New Roman" w:cs="Times New Roman"/>
          <w:color w:val="000000" w:themeColor="text1"/>
          <w:sz w:val="24"/>
          <w:szCs w:val="24"/>
        </w:rPr>
      </w:pPr>
      <w:r>
        <w:rPr>
          <w:rFonts w:ascii="Times New Roman" w:hAnsi="Times New Roman" w:cs="Times New Roman"/>
          <w:sz w:val="24"/>
          <w:szCs w:val="24"/>
        </w:rPr>
        <w:t xml:space="preserve">Link: </w:t>
      </w:r>
      <w:hyperlink r:id="rId137" w:history="1">
        <w:r>
          <w:rPr>
            <w:rStyle w:val="Hyperlink"/>
            <w:rFonts w:ascii="Times New Roman" w:hAnsi="Times New Roman" w:cs="Times New Roman"/>
            <w:sz w:val="24"/>
            <w:szCs w:val="24"/>
          </w:rPr>
          <w:t>Link to Blog Post</w:t>
        </w:r>
      </w:hyperlink>
    </w:p>
    <w:p w14:paraId="40E49AA6" w14:textId="77777777" w:rsidR="00ED3527" w:rsidRPr="00A04C7E" w:rsidRDefault="00ED3527" w:rsidP="00ED3527">
      <w:pPr>
        <w:spacing w:line="240" w:lineRule="auto"/>
        <w:rPr>
          <w:rFonts w:ascii="Times New Roman" w:hAnsi="Times New Roman" w:cs="Times New Roman"/>
          <w:sz w:val="12"/>
          <w:szCs w:val="12"/>
        </w:rPr>
      </w:pPr>
    </w:p>
    <w:p w14:paraId="1D0D9E36" w14:textId="3283E415" w:rsidR="00ED3527" w:rsidRPr="00A04C7E" w:rsidRDefault="00ED3527" w:rsidP="00ED3527">
      <w:pPr>
        <w:spacing w:line="240" w:lineRule="auto"/>
        <w:rPr>
          <w:rFonts w:ascii="Times New Roman" w:hAnsi="Times New Roman" w:cs="Times New Roman"/>
          <w:sz w:val="24"/>
          <w:szCs w:val="24"/>
        </w:rPr>
      </w:pPr>
      <w:r>
        <w:rPr>
          <w:rFonts w:ascii="Times New Roman" w:hAnsi="Times New Roman" w:cs="Times New Roman"/>
          <w:sz w:val="24"/>
          <w:szCs w:val="24"/>
        </w:rPr>
        <w:t>Opinion Piece:</w:t>
      </w:r>
    </w:p>
    <w:p w14:paraId="2E7B312B" w14:textId="77777777" w:rsidR="00ED3527" w:rsidRPr="00A04C7E" w:rsidRDefault="00ED3527" w:rsidP="00ED3527">
      <w:pPr>
        <w:spacing w:line="240" w:lineRule="auto"/>
        <w:ind w:left="720"/>
        <w:rPr>
          <w:rFonts w:ascii="Times New Roman" w:hAnsi="Times New Roman" w:cs="Times New Roman"/>
          <w:sz w:val="24"/>
          <w:szCs w:val="24"/>
        </w:rPr>
      </w:pPr>
      <w:r>
        <w:rPr>
          <w:rFonts w:ascii="Times New Roman" w:hAnsi="Times New Roman" w:cs="Times New Roman"/>
          <w:sz w:val="24"/>
          <w:szCs w:val="24"/>
        </w:rPr>
        <w:t>Title: Reflections on Artificial Intelligence, Technology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April, 2023</w:t>
      </w:r>
      <w:r>
        <w:rPr>
          <w:rFonts w:ascii="Times New Roman" w:hAnsi="Times New Roman" w:cs="Times New Roman"/>
          <w:sz w:val="24"/>
          <w:szCs w:val="24"/>
        </w:rPr>
        <w:br/>
        <w:t xml:space="preserve">             and the Future of Behavior Analysis  </w:t>
      </w:r>
      <w:r>
        <w:rPr>
          <w:rFonts w:ascii="Times New Roman" w:hAnsi="Times New Roman" w:cs="Times New Roman"/>
          <w:sz w:val="24"/>
          <w:szCs w:val="24"/>
        </w:rPr>
        <w:tab/>
        <w:t xml:space="preserve">   </w:t>
      </w:r>
    </w:p>
    <w:p w14:paraId="471A1743" w14:textId="77777777" w:rsidR="00ED3527" w:rsidRPr="00A04C7E" w:rsidRDefault="00ED3527" w:rsidP="00ED3527">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38" w:history="1">
        <w:r>
          <w:rPr>
            <w:rStyle w:val="Hyperlink"/>
            <w:rFonts w:ascii="Times New Roman" w:hAnsi="Times New Roman" w:cs="Times New Roman"/>
            <w:sz w:val="24"/>
            <w:szCs w:val="24"/>
          </w:rPr>
          <w:t>https://link.medium.com/2uJLNMdn4yb</w:t>
        </w:r>
      </w:hyperlink>
    </w:p>
    <w:p w14:paraId="4EFB3A9C" w14:textId="77777777" w:rsidR="00ED3527" w:rsidRPr="00A04C7E" w:rsidRDefault="00ED3527" w:rsidP="00ED3527">
      <w:pPr>
        <w:spacing w:line="240" w:lineRule="auto"/>
        <w:rPr>
          <w:rFonts w:ascii="Times New Roman" w:hAnsi="Times New Roman" w:cs="Times New Roman"/>
          <w:sz w:val="12"/>
          <w:szCs w:val="12"/>
        </w:rPr>
      </w:pPr>
    </w:p>
    <w:p w14:paraId="17044146" w14:textId="77777777" w:rsidR="00540860" w:rsidRPr="00A04C7E" w:rsidRDefault="00540860" w:rsidP="00540860">
      <w:pPr>
        <w:spacing w:line="240" w:lineRule="auto"/>
        <w:rPr>
          <w:rFonts w:ascii="Times New Roman" w:hAnsi="Times New Roman" w:cs="Times New Roman"/>
          <w:sz w:val="24"/>
          <w:szCs w:val="24"/>
        </w:rPr>
      </w:pPr>
      <w:r>
        <w:rPr>
          <w:rFonts w:ascii="Times New Roman" w:hAnsi="Times New Roman" w:cs="Times New Roman"/>
          <w:sz w:val="24"/>
          <w:szCs w:val="24"/>
        </w:rPr>
        <w:t>Opinion Piece:</w:t>
      </w:r>
    </w:p>
    <w:p w14:paraId="1948E2AA" w14:textId="77777777" w:rsidR="00540860" w:rsidRPr="00A04C7E" w:rsidRDefault="00540860" w:rsidP="00540860">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Title: Artificial Intelligence in ABA: Why Data Transparency Matters  </w:t>
      </w:r>
      <w:r>
        <w:rPr>
          <w:rFonts w:ascii="Times New Roman" w:hAnsi="Times New Roman" w:cs="Times New Roman"/>
          <w:sz w:val="24"/>
          <w:szCs w:val="24"/>
        </w:rPr>
        <w:tab/>
        <w:t xml:space="preserve">   March, 2023</w:t>
      </w:r>
    </w:p>
    <w:p w14:paraId="1C2C4B22" w14:textId="77777777" w:rsidR="00540860" w:rsidRPr="00A04C7E" w:rsidRDefault="00540860" w:rsidP="00540860">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39" w:history="1">
        <w:r>
          <w:rPr>
            <w:rStyle w:val="Hyperlink"/>
            <w:rFonts w:ascii="Times New Roman" w:hAnsi="Times New Roman" w:cs="Times New Roman"/>
            <w:sz w:val="24"/>
            <w:szCs w:val="24"/>
          </w:rPr>
          <w:t>https://www.rethinkfutures.com/resources/artificial-intelligence-aba-why-data-transparency-matters/</w:t>
        </w:r>
      </w:hyperlink>
    </w:p>
    <w:p w14:paraId="6A4B13BE" w14:textId="77777777" w:rsidR="00540860" w:rsidRPr="00A04C7E" w:rsidRDefault="00540860" w:rsidP="00540860">
      <w:pPr>
        <w:spacing w:line="240" w:lineRule="auto"/>
        <w:rPr>
          <w:rFonts w:ascii="Times New Roman" w:hAnsi="Times New Roman" w:cs="Times New Roman"/>
          <w:sz w:val="12"/>
          <w:szCs w:val="12"/>
        </w:rPr>
      </w:pPr>
    </w:p>
    <w:p w14:paraId="5D41494C" w14:textId="77777777" w:rsidR="00965AEB" w:rsidRPr="00A04C7E" w:rsidRDefault="001715D5" w:rsidP="00965AEB">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The Skinner Report</w:t>
      </w:r>
    </w:p>
    <w:p w14:paraId="2CA5CA51" w14:textId="77777777" w:rsidR="00965AEB" w:rsidRPr="00A04C7E" w:rsidRDefault="00965AEB" w:rsidP="00965AEB">
      <w:pPr>
        <w:spacing w:line="240" w:lineRule="auto"/>
        <w:rPr>
          <w:rFonts w:ascii="Times New Roman" w:hAnsi="Times New Roman" w:cs="Times New Roman"/>
          <w:sz w:val="24"/>
          <w:szCs w:val="24"/>
        </w:rPr>
      </w:pPr>
      <w:r>
        <w:rPr>
          <w:rFonts w:ascii="Times New Roman" w:hAnsi="Times New Roman" w:cs="Times New Roman"/>
          <w:sz w:val="24"/>
          <w:szCs w:val="24"/>
        </w:rPr>
        <w:tab/>
        <w:t>Title: State of BCBA/RBT Compensation and Turnover</w:t>
      </w:r>
      <w:r>
        <w:rPr>
          <w:rFonts w:ascii="Times New Roman" w:hAnsi="Times New Roman" w:cs="Times New Roman"/>
          <w:sz w:val="24"/>
          <w:szCs w:val="24"/>
        </w:rPr>
        <w:tab/>
      </w:r>
      <w:r>
        <w:rPr>
          <w:rFonts w:ascii="Times New Roman" w:hAnsi="Times New Roman" w:cs="Times New Roman"/>
          <w:sz w:val="24"/>
          <w:szCs w:val="24"/>
        </w:rPr>
        <w:tab/>
        <w:t xml:space="preserve">           February, 2022</w:t>
      </w:r>
    </w:p>
    <w:p w14:paraId="6F4F59DE" w14:textId="77777777" w:rsidR="00965AEB" w:rsidRPr="00A04C7E" w:rsidRDefault="00965AEB" w:rsidP="00965AEB">
      <w:pPr>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In Applied Behavior Analysis</w:t>
      </w:r>
    </w:p>
    <w:p w14:paraId="52378EB0" w14:textId="77777777" w:rsidR="00965AEB" w:rsidRPr="00A04C7E" w:rsidRDefault="00965AEB" w:rsidP="00965AEB">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40" w:history="1">
        <w:r>
          <w:rPr>
            <w:rStyle w:val="Hyperlink"/>
            <w:rFonts w:ascii="Times New Roman" w:hAnsi="Times New Roman" w:cs="Times New Roman"/>
            <w:sz w:val="24"/>
            <w:szCs w:val="24"/>
          </w:rPr>
          <w:t>https://podcasts.apple.com/us/podcast/the-skinner-report/id1609292492?i=1000551151497</w:t>
        </w:r>
      </w:hyperlink>
    </w:p>
    <w:p w14:paraId="3869C523" w14:textId="77777777" w:rsidR="00965AEB" w:rsidRPr="00A04C7E" w:rsidRDefault="00965AEB" w:rsidP="00965AEB">
      <w:pPr>
        <w:spacing w:line="240" w:lineRule="auto"/>
        <w:rPr>
          <w:rFonts w:ascii="Times New Roman" w:hAnsi="Times New Roman" w:cs="Times New Roman"/>
          <w:sz w:val="12"/>
          <w:szCs w:val="12"/>
        </w:rPr>
      </w:pPr>
    </w:p>
    <w:p w14:paraId="4CBCA954" w14:textId="77777777" w:rsidR="0095122C" w:rsidRPr="00A04C7E" w:rsidRDefault="001715D5" w:rsidP="0095122C">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ABA On Call</w:t>
      </w:r>
    </w:p>
    <w:p w14:paraId="7CB8DEA4" w14:textId="77777777" w:rsidR="0095122C" w:rsidRPr="00A04C7E" w:rsidRDefault="0095122C" w:rsidP="0095122C">
      <w:pPr>
        <w:spacing w:line="240" w:lineRule="auto"/>
        <w:rPr>
          <w:rFonts w:ascii="Times New Roman" w:hAnsi="Times New Roman" w:cs="Times New Roman"/>
          <w:sz w:val="24"/>
          <w:szCs w:val="24"/>
        </w:rPr>
      </w:pPr>
      <w:r>
        <w:rPr>
          <w:rFonts w:ascii="Times New Roman" w:hAnsi="Times New Roman" w:cs="Times New Roman"/>
          <w:sz w:val="24"/>
          <w:szCs w:val="24"/>
        </w:rPr>
        <w:tab/>
        <w:t>Title: Future Tech and ABA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October, 2021</w:t>
      </w:r>
    </w:p>
    <w:p w14:paraId="5B4245B1" w14:textId="77777777" w:rsidR="0095122C" w:rsidRPr="00A04C7E" w:rsidRDefault="0095122C" w:rsidP="0095122C">
      <w:pPr>
        <w:spacing w:line="240" w:lineRule="auto"/>
        <w:ind w:left="1260" w:hanging="540"/>
        <w:rPr>
          <w:rStyle w:val="Hyperlink"/>
          <w:rFonts w:ascii="Times New Roman" w:hAnsi="Times New Roman" w:cs="Times New Roman"/>
          <w:color w:val="000000" w:themeColor="text1"/>
          <w:sz w:val="24"/>
          <w:szCs w:val="24"/>
          <w:u w:val="none"/>
        </w:rPr>
      </w:pPr>
      <w:r>
        <w:rPr>
          <w:rFonts w:ascii="Times New Roman" w:hAnsi="Times New Roman" w:cs="Times New Roman"/>
          <w:sz w:val="24"/>
          <w:szCs w:val="24"/>
        </w:rPr>
        <w:t xml:space="preserve">Link: </w:t>
      </w:r>
      <w:hyperlink r:id="rId141" w:history="1">
        <w:r>
          <w:rPr>
            <w:rStyle w:val="Hyperlink"/>
            <w:rFonts w:ascii="Times New Roman" w:hAnsi="Times New Roman" w:cs="Times New Roman"/>
            <w:sz w:val="24"/>
            <w:szCs w:val="24"/>
          </w:rPr>
          <w:t>https://youtu.be/Ci0wS0XNlDY</w:t>
        </w:r>
      </w:hyperlink>
    </w:p>
    <w:p w14:paraId="18788AC5" w14:textId="77777777" w:rsidR="0095122C" w:rsidRPr="00A04C7E" w:rsidRDefault="0095122C" w:rsidP="00B015BA">
      <w:pPr>
        <w:spacing w:line="240" w:lineRule="auto"/>
        <w:rPr>
          <w:rFonts w:ascii="Times New Roman" w:hAnsi="Times New Roman" w:cs="Times New Roman"/>
          <w:sz w:val="12"/>
          <w:szCs w:val="12"/>
        </w:rPr>
      </w:pPr>
    </w:p>
    <w:p w14:paraId="63705785" w14:textId="77777777" w:rsidR="00710734" w:rsidRPr="00A04C7E" w:rsidRDefault="001715D5" w:rsidP="00B015BA">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The Data Standard</w:t>
      </w:r>
    </w:p>
    <w:p w14:paraId="67DA6CBF" w14:textId="77777777" w:rsidR="00710734" w:rsidRPr="00A04C7E" w:rsidRDefault="00710734" w:rsidP="00710734">
      <w:pPr>
        <w:spacing w:line="240" w:lineRule="auto"/>
        <w:rPr>
          <w:rFonts w:ascii="Times New Roman" w:hAnsi="Times New Roman" w:cs="Times New Roman"/>
          <w:sz w:val="24"/>
          <w:szCs w:val="24"/>
        </w:rPr>
      </w:pPr>
      <w:r>
        <w:rPr>
          <w:rFonts w:ascii="Times New Roman" w:hAnsi="Times New Roman" w:cs="Times New Roman"/>
          <w:sz w:val="24"/>
          <w:szCs w:val="24"/>
        </w:rPr>
        <w:tab/>
        <w:t>Title: The Data Standard Audio Experience with David Cox</w:t>
      </w:r>
      <w:r>
        <w:rPr>
          <w:rFonts w:ascii="Times New Roman" w:hAnsi="Times New Roman" w:cs="Times New Roman"/>
          <w:sz w:val="24"/>
          <w:szCs w:val="24"/>
        </w:rPr>
        <w:tab/>
      </w:r>
      <w:r>
        <w:rPr>
          <w:rFonts w:ascii="Times New Roman" w:hAnsi="Times New Roman" w:cs="Times New Roman"/>
          <w:sz w:val="24"/>
          <w:szCs w:val="24"/>
        </w:rPr>
        <w:tab/>
        <w:t xml:space="preserve">     April, 2021</w:t>
      </w:r>
    </w:p>
    <w:p w14:paraId="418AB6A6" w14:textId="77777777" w:rsidR="00710734" w:rsidRPr="00A04C7E" w:rsidRDefault="00710734" w:rsidP="00710734">
      <w:pPr>
        <w:spacing w:line="240" w:lineRule="auto"/>
        <w:ind w:left="1260" w:hanging="540"/>
        <w:rPr>
          <w:rFonts w:ascii="Times New Roman" w:hAnsi="Times New Roman" w:cs="Times New Roman"/>
          <w:sz w:val="24"/>
          <w:szCs w:val="24"/>
        </w:rPr>
      </w:pPr>
      <w:r>
        <w:rPr>
          <w:rFonts w:ascii="Times New Roman" w:hAnsi="Times New Roman" w:cs="Times New Roman"/>
          <w:sz w:val="24"/>
          <w:szCs w:val="24"/>
        </w:rPr>
        <w:t xml:space="preserve">Link: </w:t>
      </w:r>
      <w:hyperlink r:id="rId142" w:history="1">
        <w:r>
          <w:rPr>
            <w:rStyle w:val="Hyperlink"/>
            <w:rFonts w:ascii="Times New Roman" w:hAnsi="Times New Roman" w:cs="Times New Roman"/>
            <w:sz w:val="24"/>
            <w:szCs w:val="24"/>
          </w:rPr>
          <w:t>https://datastandard.io/podcast/the-data-standard-audio-experience-with-david-cox-from-behavioral-health-center-of-excellence/</w:t>
        </w:r>
      </w:hyperlink>
    </w:p>
    <w:p w14:paraId="018DE14A" w14:textId="77777777" w:rsidR="00710734" w:rsidRPr="00A04C7E" w:rsidRDefault="00710734" w:rsidP="00B015BA">
      <w:pPr>
        <w:spacing w:line="240" w:lineRule="auto"/>
        <w:rPr>
          <w:rFonts w:ascii="Times New Roman" w:hAnsi="Times New Roman" w:cs="Times New Roman"/>
          <w:sz w:val="12"/>
          <w:szCs w:val="12"/>
        </w:rPr>
      </w:pPr>
    </w:p>
    <w:p w14:paraId="3B088556" w14:textId="523A7073" w:rsidR="00B015BA" w:rsidRPr="00A04C7E" w:rsidRDefault="001715D5" w:rsidP="00B015BA">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 xml:space="preserve">Data Dump by </w:t>
      </w:r>
      <w:proofErr w:type="spellStart"/>
      <w:r>
        <w:rPr>
          <w:rFonts w:ascii="Times New Roman" w:hAnsi="Times New Roman" w:cs="Times New Roman"/>
          <w:i/>
          <w:iCs/>
          <w:sz w:val="24"/>
          <w:szCs w:val="24"/>
        </w:rPr>
        <w:t>Knowi</w:t>
      </w:r>
      <w:proofErr w:type="spellEnd"/>
    </w:p>
    <w:p w14:paraId="50F00996" w14:textId="77777777" w:rsidR="00B015BA" w:rsidRPr="00A04C7E" w:rsidRDefault="00B015BA" w:rsidP="00B015BA">
      <w:pPr>
        <w:spacing w:line="240" w:lineRule="auto"/>
        <w:rPr>
          <w:rFonts w:ascii="Times New Roman" w:hAnsi="Times New Roman" w:cs="Times New Roman"/>
          <w:sz w:val="24"/>
          <w:szCs w:val="24"/>
        </w:rPr>
      </w:pPr>
      <w:r>
        <w:rPr>
          <w:rFonts w:ascii="Times New Roman" w:hAnsi="Times New Roman" w:cs="Times New Roman"/>
          <w:sz w:val="24"/>
          <w:szCs w:val="24"/>
        </w:rPr>
        <w:tab/>
        <w:t>Title: David Cox, CDO of BHCOE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March, 2021</w:t>
      </w:r>
    </w:p>
    <w:p w14:paraId="23ACA087" w14:textId="77777777" w:rsidR="00B015BA" w:rsidRPr="00A04C7E" w:rsidRDefault="00B015BA" w:rsidP="00B015BA">
      <w:pPr>
        <w:spacing w:line="240" w:lineRule="auto"/>
        <w:rPr>
          <w:rFonts w:ascii="Times New Roman" w:hAnsi="Times New Roman" w:cs="Times New Roman"/>
          <w:bCs/>
          <w:sz w:val="22"/>
        </w:rPr>
      </w:pPr>
      <w:r>
        <w:rPr>
          <w:rFonts w:ascii="Times New Roman" w:hAnsi="Times New Roman" w:cs="Times New Roman"/>
          <w:sz w:val="24"/>
          <w:szCs w:val="24"/>
        </w:rPr>
        <w:tab/>
        <w:t xml:space="preserve">Link: </w:t>
      </w:r>
      <w:hyperlink r:id="rId143" w:history="1">
        <w:r>
          <w:rPr>
            <w:rStyle w:val="Hyperlink"/>
            <w:rFonts w:ascii="Times New Roman" w:hAnsi="Times New Roman" w:cs="Times New Roman"/>
            <w:sz w:val="21"/>
            <w:szCs w:val="21"/>
          </w:rPr>
          <w:t>https://open.spotify.com/episode/4q4Y2uEgrP4Zpvoy4Qb9Hl?si=yJa_1kQFSJ2S8-Y-m4IkNQ</w:t>
        </w:r>
      </w:hyperlink>
    </w:p>
    <w:p w14:paraId="30971723" w14:textId="77777777" w:rsidR="00B015BA" w:rsidRPr="00A04C7E" w:rsidRDefault="00B015BA" w:rsidP="00B015BA">
      <w:pPr>
        <w:spacing w:line="240" w:lineRule="auto"/>
        <w:rPr>
          <w:rFonts w:ascii="Times New Roman" w:hAnsi="Times New Roman" w:cs="Times New Roman"/>
          <w:sz w:val="12"/>
          <w:szCs w:val="12"/>
        </w:rPr>
      </w:pPr>
    </w:p>
    <w:p w14:paraId="2F5F671E" w14:textId="77777777" w:rsidR="006D405E" w:rsidRPr="00A04C7E" w:rsidRDefault="006D405E" w:rsidP="006D405E">
      <w:pPr>
        <w:spacing w:line="240" w:lineRule="auto"/>
        <w:rPr>
          <w:rFonts w:ascii="Times New Roman" w:hAnsi="Times New Roman" w:cs="Times New Roman"/>
          <w:sz w:val="24"/>
          <w:szCs w:val="24"/>
        </w:rPr>
      </w:pPr>
      <w:r>
        <w:rPr>
          <w:rFonts w:ascii="Times New Roman" w:hAnsi="Times New Roman" w:cs="Times New Roman"/>
          <w:sz w:val="24"/>
          <w:szCs w:val="24"/>
        </w:rPr>
        <w:t>The Daily BA Member Event:</w:t>
      </w:r>
    </w:p>
    <w:p w14:paraId="7A03B5B9" w14:textId="77777777" w:rsidR="006D405E" w:rsidRPr="00A04C7E" w:rsidRDefault="006D405E" w:rsidP="006D405E">
      <w:pPr>
        <w:spacing w:line="240" w:lineRule="auto"/>
        <w:rPr>
          <w:rFonts w:ascii="Times New Roman" w:hAnsi="Times New Roman" w:cs="Times New Roman"/>
          <w:sz w:val="24"/>
          <w:szCs w:val="24"/>
        </w:rPr>
      </w:pPr>
      <w:r>
        <w:rPr>
          <w:rFonts w:ascii="Times New Roman" w:hAnsi="Times New Roman" w:cs="Times New Roman"/>
          <w:sz w:val="24"/>
          <w:szCs w:val="24"/>
        </w:rPr>
        <w:tab/>
        <w:t>Title: ABA Services and the Pandemic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August, 2020</w:t>
      </w:r>
    </w:p>
    <w:p w14:paraId="7B5F7383" w14:textId="77777777" w:rsidR="006D405E" w:rsidRPr="00A04C7E" w:rsidRDefault="006D405E" w:rsidP="006D405E">
      <w:pPr>
        <w:spacing w:line="240" w:lineRule="auto"/>
        <w:rPr>
          <w:rFonts w:ascii="Times New Roman" w:hAnsi="Times New Roman" w:cs="Times New Roman"/>
          <w:bCs/>
          <w:sz w:val="22"/>
        </w:rPr>
      </w:pPr>
      <w:r>
        <w:rPr>
          <w:rFonts w:ascii="Times New Roman" w:hAnsi="Times New Roman" w:cs="Times New Roman"/>
          <w:sz w:val="24"/>
          <w:szCs w:val="24"/>
        </w:rPr>
        <w:tab/>
        <w:t xml:space="preserve">Link: </w:t>
      </w:r>
      <w:hyperlink r:id="rId144" w:history="1">
        <w:r>
          <w:rPr>
            <w:rStyle w:val="Hyperlink"/>
            <w:rFonts w:ascii="Times New Roman" w:hAnsi="Times New Roman" w:cs="Times New Roman"/>
            <w:bCs/>
            <w:sz w:val="24"/>
            <w:szCs w:val="24"/>
          </w:rPr>
          <w:t>https://youtu.be/H3telKr7_Ng</w:t>
        </w:r>
      </w:hyperlink>
    </w:p>
    <w:p w14:paraId="17DF6BCB" w14:textId="77777777" w:rsidR="006D405E" w:rsidRPr="00A04C7E" w:rsidRDefault="006D405E" w:rsidP="00F61AA6">
      <w:pPr>
        <w:spacing w:line="240" w:lineRule="auto"/>
        <w:rPr>
          <w:rFonts w:ascii="Times New Roman" w:hAnsi="Times New Roman" w:cs="Times New Roman"/>
          <w:sz w:val="12"/>
          <w:szCs w:val="12"/>
        </w:rPr>
      </w:pPr>
    </w:p>
    <w:p w14:paraId="71370051" w14:textId="77777777" w:rsidR="00F61AA6" w:rsidRPr="00A04C7E" w:rsidRDefault="001715D5" w:rsidP="00F61AA6">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Controversial Exchange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July, 2020</w:t>
      </w:r>
    </w:p>
    <w:p w14:paraId="66141EC1" w14:textId="77777777" w:rsidR="00A565AE" w:rsidRPr="00A04C7E" w:rsidRDefault="00F61AA6" w:rsidP="00A565AE">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Title: Saving the World with Behavior Analysis Might Mean </w:t>
      </w:r>
    </w:p>
    <w:p w14:paraId="2CECD191" w14:textId="77777777" w:rsidR="00F61AA6" w:rsidRPr="00A04C7E" w:rsidRDefault="00A565AE" w:rsidP="00A565AE">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          More Skills and Thinking Differently </w:t>
      </w:r>
    </w:p>
    <w:p w14:paraId="14308065" w14:textId="77777777" w:rsidR="00F61AA6" w:rsidRPr="00A04C7E" w:rsidRDefault="00F61AA6" w:rsidP="00F61AA6">
      <w:pPr>
        <w:spacing w:line="240" w:lineRule="auto"/>
        <w:ind w:left="1260" w:hanging="540"/>
        <w:rPr>
          <w:rFonts w:ascii="Times New Roman" w:hAnsi="Times New Roman" w:cs="Times New Roman"/>
          <w:sz w:val="40"/>
          <w:szCs w:val="40"/>
        </w:rPr>
      </w:pPr>
      <w:r>
        <w:rPr>
          <w:rFonts w:ascii="Times New Roman" w:hAnsi="Times New Roman" w:cs="Times New Roman"/>
          <w:sz w:val="24"/>
          <w:szCs w:val="24"/>
        </w:rPr>
        <w:t xml:space="preserve">Link: </w:t>
      </w:r>
      <w:hyperlink r:id="rId145" w:history="1">
        <w:r>
          <w:rPr>
            <w:rStyle w:val="Hyperlink"/>
            <w:rFonts w:ascii="Times New Roman" w:hAnsi="Times New Roman" w:cs="Times New Roman"/>
            <w:sz w:val="24"/>
            <w:szCs w:val="24"/>
          </w:rPr>
          <w:t>https://www.thedailyba.com/tce-episodes/07122020/saving-the-world-with-behavior-analysis-might-mean-more-skills-and-thinking-differently-tce-031</w:t>
        </w:r>
      </w:hyperlink>
    </w:p>
    <w:p w14:paraId="23BA5891" w14:textId="77777777" w:rsidR="00F61AA6" w:rsidRPr="00A04C7E" w:rsidRDefault="00F61AA6" w:rsidP="00F61AA6">
      <w:pPr>
        <w:spacing w:line="240" w:lineRule="auto"/>
        <w:rPr>
          <w:rFonts w:ascii="Times New Roman" w:hAnsi="Times New Roman" w:cs="Times New Roman"/>
          <w:sz w:val="12"/>
          <w:szCs w:val="12"/>
        </w:rPr>
      </w:pPr>
    </w:p>
    <w:p w14:paraId="5FDD47A6" w14:textId="77777777" w:rsidR="0098663E" w:rsidRDefault="0098663E" w:rsidP="001E344D">
      <w:pPr>
        <w:spacing w:line="276" w:lineRule="auto"/>
        <w:rPr>
          <w:rFonts w:ascii="Times New Roman" w:hAnsi="Times New Roman" w:cs="Times New Roman"/>
          <w:sz w:val="24"/>
          <w:szCs w:val="24"/>
        </w:rPr>
      </w:pPr>
    </w:p>
    <w:p w14:paraId="3EE47D28" w14:textId="1B1A6D3C" w:rsidR="006D405E" w:rsidRPr="00A04C7E" w:rsidRDefault="006D405E" w:rsidP="001E344D">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The Daily BA Member Event:</w:t>
      </w:r>
    </w:p>
    <w:p w14:paraId="5EA23023" w14:textId="77777777" w:rsidR="006D405E" w:rsidRPr="00A04C7E" w:rsidRDefault="006D405E" w:rsidP="00EA0190">
      <w:pPr>
        <w:spacing w:line="240" w:lineRule="auto"/>
        <w:rPr>
          <w:rFonts w:ascii="Times New Roman" w:hAnsi="Times New Roman" w:cs="Times New Roman"/>
          <w:sz w:val="24"/>
          <w:szCs w:val="24"/>
        </w:rPr>
      </w:pPr>
      <w:r>
        <w:rPr>
          <w:rFonts w:ascii="Times New Roman" w:hAnsi="Times New Roman" w:cs="Times New Roman"/>
          <w:sz w:val="24"/>
          <w:szCs w:val="24"/>
        </w:rPr>
        <w:tab/>
        <w:t>Title: Re-opening: An Ethical Discussion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May, 2020</w:t>
      </w:r>
    </w:p>
    <w:p w14:paraId="0F1D88EF" w14:textId="77777777" w:rsidR="006D405E" w:rsidRPr="00A04C7E" w:rsidRDefault="006D405E" w:rsidP="006D405E">
      <w:pPr>
        <w:spacing w:line="240" w:lineRule="auto"/>
        <w:rPr>
          <w:rFonts w:ascii="Times New Roman" w:hAnsi="Times New Roman" w:cs="Times New Roman"/>
          <w:bCs/>
          <w:sz w:val="24"/>
          <w:szCs w:val="24"/>
        </w:rPr>
      </w:pPr>
      <w:r>
        <w:rPr>
          <w:rFonts w:ascii="Times New Roman" w:hAnsi="Times New Roman" w:cs="Times New Roman"/>
          <w:sz w:val="24"/>
          <w:szCs w:val="24"/>
        </w:rPr>
        <w:tab/>
        <w:t xml:space="preserve">Link: </w:t>
      </w:r>
      <w:hyperlink r:id="rId146" w:history="1">
        <w:r>
          <w:rPr>
            <w:rStyle w:val="Hyperlink"/>
            <w:rFonts w:ascii="Times New Roman" w:hAnsi="Times New Roman" w:cs="Times New Roman"/>
            <w:bCs/>
            <w:sz w:val="24"/>
            <w:szCs w:val="24"/>
          </w:rPr>
          <w:t>https://youtu.be/H3telKr7_Ng</w:t>
        </w:r>
      </w:hyperlink>
    </w:p>
    <w:p w14:paraId="7B1AE09C" w14:textId="77777777" w:rsidR="006D405E" w:rsidRPr="00A04C7E" w:rsidRDefault="006D405E" w:rsidP="00EA0190">
      <w:pPr>
        <w:spacing w:line="240" w:lineRule="auto"/>
        <w:rPr>
          <w:rFonts w:ascii="Times New Roman" w:hAnsi="Times New Roman" w:cs="Times New Roman"/>
          <w:sz w:val="12"/>
          <w:szCs w:val="12"/>
        </w:rPr>
      </w:pPr>
    </w:p>
    <w:p w14:paraId="5127ABD2" w14:textId="77777777" w:rsidR="00EE2110" w:rsidRPr="00A04C7E" w:rsidRDefault="001715D5" w:rsidP="00EA0190">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Behavior Bitches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May, 2020</w:t>
      </w:r>
    </w:p>
    <w:p w14:paraId="79F76762" w14:textId="77777777" w:rsidR="00EE2110" w:rsidRPr="00A04C7E" w:rsidRDefault="00EE2110" w:rsidP="00EA0190">
      <w:pPr>
        <w:spacing w:line="240" w:lineRule="auto"/>
        <w:rPr>
          <w:rFonts w:ascii="Times New Roman" w:hAnsi="Times New Roman" w:cs="Times New Roman"/>
          <w:sz w:val="24"/>
          <w:szCs w:val="24"/>
        </w:rPr>
      </w:pPr>
      <w:r>
        <w:rPr>
          <w:rFonts w:ascii="Times New Roman" w:hAnsi="Times New Roman" w:cs="Times New Roman"/>
          <w:sz w:val="24"/>
          <w:szCs w:val="24"/>
        </w:rPr>
        <w:tab/>
        <w:t>Title: I Dare You to Find a More Impressive Résumé</w:t>
      </w:r>
    </w:p>
    <w:p w14:paraId="23462179" w14:textId="77777777" w:rsidR="00EE2110" w:rsidRPr="00A04C7E" w:rsidRDefault="00EE2110" w:rsidP="00F01AA9">
      <w:pPr>
        <w:spacing w:line="240" w:lineRule="auto"/>
        <w:ind w:left="1260" w:hanging="540"/>
        <w:rPr>
          <w:rFonts w:ascii="Times New Roman" w:hAnsi="Times New Roman" w:cs="Times New Roman"/>
          <w:sz w:val="40"/>
          <w:szCs w:val="40"/>
        </w:rPr>
      </w:pPr>
      <w:r>
        <w:rPr>
          <w:rFonts w:ascii="Times New Roman" w:hAnsi="Times New Roman" w:cs="Times New Roman"/>
          <w:sz w:val="24"/>
          <w:szCs w:val="24"/>
        </w:rPr>
        <w:t xml:space="preserve">Link: </w:t>
      </w:r>
      <w:hyperlink r:id="rId147" w:history="1">
        <w:r>
          <w:rPr>
            <w:rStyle w:val="Hyperlink"/>
            <w:rFonts w:ascii="Times New Roman" w:hAnsi="Times New Roman" w:cs="Times New Roman"/>
            <w:sz w:val="24"/>
            <w:szCs w:val="36"/>
          </w:rPr>
          <w:t>https://anchor.fm/behavior-bitches/episodes/I-Dare-You-to-Find-a-More-Impressive-Resume-with-David-Cox-ee527i</w:t>
        </w:r>
      </w:hyperlink>
    </w:p>
    <w:p w14:paraId="547EF6FF" w14:textId="77777777" w:rsidR="008103B5" w:rsidRPr="00A04C7E" w:rsidRDefault="008103B5" w:rsidP="00EA0190">
      <w:pPr>
        <w:spacing w:line="240" w:lineRule="auto"/>
        <w:rPr>
          <w:rFonts w:ascii="Times New Roman" w:hAnsi="Times New Roman" w:cs="Times New Roman"/>
          <w:sz w:val="12"/>
          <w:szCs w:val="12"/>
        </w:rPr>
      </w:pPr>
    </w:p>
    <w:p w14:paraId="25D67EE3" w14:textId="613AB762" w:rsidR="000D1E61" w:rsidRPr="00A04C7E" w:rsidRDefault="001715D5" w:rsidP="00EA0190">
      <w:pPr>
        <w:spacing w:line="240" w:lineRule="auto"/>
        <w:rPr>
          <w:rFonts w:ascii="Times New Roman" w:hAnsi="Times New Roman" w:cs="Times New Roman"/>
          <w:sz w:val="24"/>
          <w:szCs w:val="24"/>
        </w:rPr>
      </w:pPr>
      <w:r>
        <w:rPr>
          <w:rFonts w:ascii="Times New Roman" w:hAnsi="Times New Roman" w:cs="Times New Roman"/>
          <w:sz w:val="24"/>
          <w:szCs w:val="24"/>
        </w:rPr>
        <w:t xml:space="preserve">Podcast: </w:t>
      </w:r>
      <w:r>
        <w:rPr>
          <w:rFonts w:ascii="Times New Roman" w:hAnsi="Times New Roman" w:cs="Times New Roman"/>
          <w:i/>
          <w:iCs/>
          <w:sz w:val="24"/>
          <w:szCs w:val="24"/>
        </w:rPr>
        <w:t>Behavioral Observations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November,</w:t>
      </w:r>
      <w:proofErr w:type="gramEnd"/>
      <w:r>
        <w:rPr>
          <w:rFonts w:ascii="Times New Roman" w:hAnsi="Times New Roman" w:cs="Times New Roman"/>
          <w:sz w:val="24"/>
          <w:szCs w:val="24"/>
        </w:rPr>
        <w:t xml:space="preserve"> 2019</w:t>
      </w:r>
    </w:p>
    <w:p w14:paraId="30CE93AC" w14:textId="77777777" w:rsidR="000D1E61" w:rsidRPr="00A04C7E" w:rsidRDefault="000D1E61" w:rsidP="00EA0190">
      <w:pPr>
        <w:spacing w:line="240" w:lineRule="auto"/>
        <w:rPr>
          <w:rFonts w:ascii="Times New Roman" w:hAnsi="Times New Roman" w:cs="Times New Roman"/>
          <w:sz w:val="24"/>
          <w:szCs w:val="24"/>
        </w:rPr>
      </w:pPr>
      <w:r>
        <w:rPr>
          <w:rFonts w:ascii="Times New Roman" w:hAnsi="Times New Roman" w:cs="Times New Roman"/>
          <w:sz w:val="24"/>
          <w:szCs w:val="24"/>
        </w:rPr>
        <w:tab/>
        <w:t>Title: Humans, Drugs, and Machine Learning</w:t>
      </w:r>
    </w:p>
    <w:p w14:paraId="0003F2B9" w14:textId="77777777" w:rsidR="003806F2" w:rsidRPr="00A04C7E" w:rsidRDefault="003806F2" w:rsidP="00834755">
      <w:pPr>
        <w:spacing w:line="240" w:lineRule="auto"/>
        <w:ind w:left="1260" w:hanging="540"/>
        <w:rPr>
          <w:rFonts w:ascii="Times New Roman" w:hAnsi="Times New Roman" w:cs="Times New Roman"/>
          <w:i/>
          <w:sz w:val="24"/>
          <w:szCs w:val="24"/>
        </w:rPr>
      </w:pPr>
      <w:r>
        <w:rPr>
          <w:rFonts w:ascii="Times New Roman" w:hAnsi="Times New Roman" w:cs="Times New Roman"/>
          <w:sz w:val="24"/>
          <w:szCs w:val="24"/>
        </w:rPr>
        <w:t xml:space="preserve">Link: </w:t>
      </w:r>
      <w:hyperlink r:id="rId148" w:history="1">
        <w:r>
          <w:rPr>
            <w:rStyle w:val="Hyperlink"/>
            <w:rFonts w:ascii="Times New Roman" w:hAnsi="Times New Roman" w:cs="Times New Roman"/>
            <w:iCs/>
            <w:sz w:val="24"/>
            <w:szCs w:val="24"/>
          </w:rPr>
          <w:t>https://behavioralobservations.com/eab-behavioral-pharmacology-addiction-psilocybin-mushrooms-and-more-session-99-with-david-cox/</w:t>
        </w:r>
      </w:hyperlink>
    </w:p>
    <w:p w14:paraId="32835064" w14:textId="77777777" w:rsidR="003961F8" w:rsidRPr="00A04C7E" w:rsidRDefault="003961F8" w:rsidP="00EA0190">
      <w:pPr>
        <w:spacing w:line="240" w:lineRule="auto"/>
        <w:rPr>
          <w:rFonts w:ascii="Times New Roman" w:hAnsi="Times New Roman" w:cs="Times New Roman"/>
          <w:sz w:val="12"/>
          <w:szCs w:val="12"/>
        </w:rPr>
      </w:pPr>
    </w:p>
    <w:p w14:paraId="72AFD41C" w14:textId="77777777" w:rsidR="00D44BA6" w:rsidRPr="00A04C7E" w:rsidRDefault="00D44BA6" w:rsidP="00EA0190">
      <w:pPr>
        <w:spacing w:line="240" w:lineRule="auto"/>
        <w:rPr>
          <w:rFonts w:ascii="Times New Roman" w:hAnsi="Times New Roman" w:cs="Times New Roman"/>
          <w:sz w:val="24"/>
          <w:szCs w:val="24"/>
        </w:rPr>
      </w:pPr>
      <w:r>
        <w:rPr>
          <w:rFonts w:ascii="Times New Roman" w:hAnsi="Times New Roman" w:cs="Times New Roman"/>
          <w:sz w:val="24"/>
          <w:szCs w:val="24"/>
        </w:rPr>
        <w:t>Ethics in Behavior Analysis SIG: Voices from the Field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June, 2019</w:t>
      </w:r>
    </w:p>
    <w:p w14:paraId="5E691E49" w14:textId="77777777" w:rsidR="00D44BA6" w:rsidRPr="00A04C7E" w:rsidRDefault="00D44BA6" w:rsidP="00EA0190">
      <w:pPr>
        <w:spacing w:line="240" w:lineRule="auto"/>
        <w:rPr>
          <w:rFonts w:ascii="Times New Roman" w:hAnsi="Times New Roman" w:cs="Times New Roman"/>
          <w:sz w:val="24"/>
          <w:szCs w:val="24"/>
        </w:rPr>
      </w:pPr>
      <w:r>
        <w:rPr>
          <w:rFonts w:ascii="Times New Roman" w:hAnsi="Times New Roman" w:cs="Times New Roman"/>
          <w:sz w:val="24"/>
          <w:szCs w:val="24"/>
        </w:rPr>
        <w:tab/>
        <w:t>Title: Data &amp; Ethical Behavior</w:t>
      </w:r>
    </w:p>
    <w:p w14:paraId="01BBAC2B" w14:textId="77777777" w:rsidR="006436FF" w:rsidRPr="00223ABF" w:rsidRDefault="003806F2" w:rsidP="00405994">
      <w:pPr>
        <w:spacing w:line="240" w:lineRule="auto"/>
        <w:rPr>
          <w:rFonts w:ascii="Times New Roman" w:hAnsi="Times New Roman" w:cs="Times New Roman"/>
          <w:b/>
          <w:sz w:val="6"/>
          <w:szCs w:val="6"/>
        </w:rPr>
      </w:pPr>
      <w:r>
        <w:rPr>
          <w:rFonts w:ascii="Times New Roman" w:hAnsi="Times New Roman" w:cs="Times New Roman"/>
          <w:sz w:val="24"/>
          <w:szCs w:val="24"/>
        </w:rPr>
        <w:tab/>
        <w:t xml:space="preserve">Link: </w:t>
      </w:r>
      <w:hyperlink r:id="rId149" w:history="1">
        <w:r>
          <w:rPr>
            <w:rStyle w:val="Hyperlink"/>
            <w:rFonts w:ascii="Times New Roman" w:hAnsi="Times New Roman" w:cs="Times New Roman"/>
            <w:sz w:val="24"/>
            <w:szCs w:val="24"/>
          </w:rPr>
          <w:t>https://youtu.be/q8zjhtkiRdI</w:t>
        </w:r>
      </w:hyperlink>
      <w:r>
        <w:rPr>
          <w:rFonts w:ascii="Times New Roman" w:hAnsi="Times New Roman" w:cs="Times New Roman"/>
          <w:sz w:val="24"/>
          <w:szCs w:val="24"/>
        </w:rPr>
        <w:br/>
      </w:r>
    </w:p>
    <w:p w14:paraId="17C89257" w14:textId="77777777" w:rsidR="00BD64B2" w:rsidRDefault="00BD64B2" w:rsidP="00405994">
      <w:pPr>
        <w:spacing w:line="240" w:lineRule="auto"/>
        <w:rPr>
          <w:rFonts w:ascii="Times New Roman" w:hAnsi="Times New Roman" w:cs="Times New Roman"/>
          <w:b/>
          <w:sz w:val="24"/>
          <w:szCs w:val="24"/>
        </w:rPr>
      </w:pPr>
    </w:p>
    <w:p w14:paraId="73C2190B" w14:textId="77777777" w:rsidR="009026A9" w:rsidRDefault="009026A9" w:rsidP="00405994">
      <w:pPr>
        <w:spacing w:line="240" w:lineRule="auto"/>
        <w:rPr>
          <w:rFonts w:ascii="Times New Roman" w:hAnsi="Times New Roman" w:cs="Times New Roman"/>
          <w:b/>
          <w:sz w:val="24"/>
          <w:szCs w:val="24"/>
        </w:rPr>
      </w:pPr>
    </w:p>
    <w:p w14:paraId="703C23D9" w14:textId="77777777" w:rsidR="00405994" w:rsidRPr="00A04C7E" w:rsidRDefault="001B7472" w:rsidP="00405994">
      <w:pPr>
        <w:spacing w:line="240" w:lineRule="auto"/>
        <w:rPr>
          <w:rFonts w:ascii="Times New Roman" w:hAnsi="Times New Roman" w:cs="Times New Roman"/>
          <w:b/>
          <w:sz w:val="24"/>
          <w:szCs w:val="24"/>
        </w:rPr>
      </w:pPr>
      <w:r>
        <w:rPr>
          <w:rFonts w:ascii="Times New Roman" w:hAnsi="Times New Roman" w:cs="Times New Roman"/>
          <w:b/>
          <w:sz w:val="24"/>
          <w:szCs w:val="24"/>
        </w:rPr>
        <w:t>CHIEF EDITOR</w:t>
      </w:r>
    </w:p>
    <w:p w14:paraId="4E3826E7" w14:textId="77777777" w:rsidR="00405994" w:rsidRPr="00A04C7E" w:rsidRDefault="00405994" w:rsidP="00405994">
      <w:pPr>
        <w:spacing w:line="240" w:lineRule="auto"/>
        <w:rPr>
          <w:rFonts w:ascii="Times New Roman" w:hAnsi="Times New Roman" w:cs="Times New Roman"/>
          <w:bCs/>
          <w:sz w:val="6"/>
          <w:szCs w:val="6"/>
        </w:rPr>
      </w:pPr>
    </w:p>
    <w:p w14:paraId="5B395B7C" w14:textId="77777777" w:rsidR="00405994" w:rsidRPr="00A04C7E" w:rsidRDefault="00405994" w:rsidP="00405994">
      <w:pPr>
        <w:spacing w:line="240" w:lineRule="auto"/>
        <w:rPr>
          <w:rFonts w:ascii="Times New Roman" w:hAnsi="Times New Roman" w:cs="Times New Roman"/>
          <w:bCs/>
          <w:sz w:val="24"/>
          <w:szCs w:val="24"/>
        </w:rPr>
      </w:pPr>
      <w:r>
        <w:rPr>
          <w:rFonts w:ascii="Times New Roman" w:hAnsi="Times New Roman" w:cs="Times New Roman"/>
          <w:bCs/>
          <w:i/>
          <w:iCs/>
          <w:sz w:val="24"/>
          <w:szCs w:val="24"/>
        </w:rPr>
        <w:t>The Experimental Analysis of Human Behavior Bulletin</w:t>
      </w:r>
      <w:r>
        <w:rPr>
          <w:rFonts w:ascii="Times New Roman" w:hAnsi="Times New Roman" w:cs="Times New Roman"/>
          <w:bCs/>
          <w:sz w:val="24"/>
          <w:szCs w:val="24"/>
        </w:rPr>
        <w:tab/>
        <w:t xml:space="preserve">           </w:t>
      </w:r>
      <w:r>
        <w:rPr>
          <w:rFonts w:ascii="Times New Roman" w:hAnsi="Times New Roman" w:cs="Times New Roman"/>
          <w:bCs/>
          <w:sz w:val="24"/>
          <w:szCs w:val="24"/>
        </w:rPr>
        <w:tab/>
        <w:t xml:space="preserve">          July, 2022 – July, 2025</w:t>
      </w:r>
    </w:p>
    <w:p w14:paraId="42778FA5" w14:textId="77777777" w:rsidR="003B1DE9" w:rsidRDefault="003B1DE9" w:rsidP="00551244">
      <w:pPr>
        <w:spacing w:line="240" w:lineRule="auto"/>
        <w:rPr>
          <w:rFonts w:ascii="Times New Roman" w:hAnsi="Times New Roman" w:cs="Times New Roman"/>
          <w:b/>
          <w:sz w:val="24"/>
          <w:szCs w:val="24"/>
        </w:rPr>
      </w:pPr>
    </w:p>
    <w:p w14:paraId="7FCE807C" w14:textId="77777777" w:rsidR="009026A9" w:rsidRDefault="009026A9" w:rsidP="00551244">
      <w:pPr>
        <w:spacing w:line="240" w:lineRule="auto"/>
        <w:rPr>
          <w:rFonts w:ascii="Times New Roman" w:hAnsi="Times New Roman" w:cs="Times New Roman"/>
          <w:b/>
          <w:sz w:val="24"/>
          <w:szCs w:val="24"/>
        </w:rPr>
      </w:pPr>
    </w:p>
    <w:p w14:paraId="709B4916" w14:textId="77777777" w:rsidR="00551244" w:rsidRPr="00A04C7E" w:rsidRDefault="00551244" w:rsidP="00551244">
      <w:pPr>
        <w:spacing w:line="240" w:lineRule="auto"/>
        <w:rPr>
          <w:rFonts w:ascii="Times New Roman" w:hAnsi="Times New Roman" w:cs="Times New Roman"/>
          <w:b/>
          <w:sz w:val="24"/>
          <w:szCs w:val="24"/>
        </w:rPr>
      </w:pPr>
      <w:r>
        <w:rPr>
          <w:rFonts w:ascii="Times New Roman" w:hAnsi="Times New Roman" w:cs="Times New Roman"/>
          <w:b/>
          <w:sz w:val="24"/>
          <w:szCs w:val="24"/>
        </w:rPr>
        <w:t>ASSOCIATE EDITOR</w:t>
      </w:r>
    </w:p>
    <w:p w14:paraId="104FCC7A" w14:textId="77777777" w:rsidR="00551244" w:rsidRPr="00A04C7E" w:rsidRDefault="00551244" w:rsidP="00551244">
      <w:pPr>
        <w:spacing w:line="240" w:lineRule="auto"/>
        <w:rPr>
          <w:rFonts w:ascii="Times New Roman" w:hAnsi="Times New Roman" w:cs="Times New Roman"/>
          <w:bCs/>
          <w:sz w:val="6"/>
          <w:szCs w:val="6"/>
        </w:rPr>
      </w:pPr>
    </w:p>
    <w:p w14:paraId="606424FB" w14:textId="77777777" w:rsidR="001B2E60" w:rsidRDefault="001B2E60" w:rsidP="00551244">
      <w:pPr>
        <w:spacing w:line="240" w:lineRule="auto"/>
        <w:rPr>
          <w:rFonts w:ascii="Times New Roman" w:hAnsi="Times New Roman" w:cs="Times New Roman"/>
          <w:bCs/>
          <w:i/>
          <w:iCs/>
          <w:sz w:val="24"/>
          <w:szCs w:val="24"/>
        </w:rPr>
      </w:pPr>
      <w:r>
        <w:rPr>
          <w:rFonts w:ascii="Times New Roman" w:hAnsi="Times New Roman" w:cs="Times New Roman"/>
          <w:bCs/>
          <w:i/>
          <w:iCs/>
          <w:sz w:val="24"/>
          <w:szCs w:val="24"/>
        </w:rPr>
        <w:t>Perspectives on Behavior Science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January, 2025 – December, 2029</w:t>
      </w:r>
    </w:p>
    <w:p w14:paraId="7CEBA804" w14:textId="77777777" w:rsidR="00A366BC" w:rsidRPr="00A04C7E" w:rsidRDefault="00A366BC" w:rsidP="00551244">
      <w:pPr>
        <w:spacing w:line="240" w:lineRule="auto"/>
        <w:rPr>
          <w:rFonts w:ascii="Times New Roman" w:hAnsi="Times New Roman" w:cs="Times New Roman"/>
          <w:bCs/>
          <w:sz w:val="24"/>
          <w:szCs w:val="24"/>
        </w:rPr>
      </w:pPr>
      <w:r>
        <w:rPr>
          <w:rFonts w:ascii="Times New Roman" w:hAnsi="Times New Roman" w:cs="Times New Roman"/>
          <w:bCs/>
          <w:i/>
          <w:iCs/>
          <w:sz w:val="24"/>
          <w:szCs w:val="24"/>
        </w:rPr>
        <w:t>Behavior Analysis in Practice</w:t>
      </w:r>
      <w:r>
        <w:rPr>
          <w:rFonts w:ascii="Times New Roman" w:hAnsi="Times New Roman" w:cs="Times New Roman"/>
          <w:bCs/>
          <w:i/>
          <w:i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September, 2024 – August, 2027</w:t>
      </w:r>
    </w:p>
    <w:p w14:paraId="7799A4CD" w14:textId="77777777" w:rsidR="00DA6580" w:rsidRPr="00A04C7E" w:rsidRDefault="00DA6580" w:rsidP="005A08E3">
      <w:pPr>
        <w:spacing w:line="240" w:lineRule="auto"/>
        <w:rPr>
          <w:rFonts w:ascii="Times New Roman" w:hAnsi="Times New Roman" w:cs="Times New Roman"/>
          <w:bCs/>
          <w:sz w:val="24"/>
          <w:szCs w:val="24"/>
        </w:rPr>
      </w:pPr>
      <w:r>
        <w:rPr>
          <w:rFonts w:ascii="Times New Roman" w:hAnsi="Times New Roman" w:cs="Times New Roman"/>
          <w:bCs/>
          <w:i/>
          <w:iCs/>
          <w:sz w:val="24"/>
          <w:szCs w:val="24"/>
        </w:rPr>
        <w:t>Journal of Medical Internet Research mHealth and uHealth</w:t>
      </w:r>
      <w:r>
        <w:rPr>
          <w:rFonts w:ascii="Times New Roman" w:hAnsi="Times New Roman" w:cs="Times New Roman"/>
          <w:bCs/>
          <w:sz w:val="24"/>
          <w:szCs w:val="24"/>
        </w:rPr>
        <w:t xml:space="preserve">                        July 2024 – June 2027</w:t>
      </w:r>
    </w:p>
    <w:p w14:paraId="5C543658" w14:textId="77777777" w:rsidR="00A44967" w:rsidRDefault="00A44967" w:rsidP="005A08E3">
      <w:pPr>
        <w:spacing w:line="240" w:lineRule="auto"/>
        <w:rPr>
          <w:rFonts w:ascii="Times New Roman" w:hAnsi="Times New Roman" w:cs="Times New Roman"/>
          <w:b/>
          <w:sz w:val="24"/>
          <w:szCs w:val="24"/>
        </w:rPr>
      </w:pPr>
    </w:p>
    <w:p w14:paraId="25B5C123" w14:textId="77777777" w:rsidR="00EA1E90" w:rsidRDefault="00EA1E90" w:rsidP="00C7548D">
      <w:pPr>
        <w:spacing w:line="240" w:lineRule="auto"/>
        <w:rPr>
          <w:rFonts w:ascii="Times New Roman" w:hAnsi="Times New Roman" w:cs="Times New Roman"/>
          <w:b/>
          <w:sz w:val="24"/>
          <w:szCs w:val="24"/>
        </w:rPr>
      </w:pPr>
    </w:p>
    <w:p w14:paraId="5C321F2D" w14:textId="77777777" w:rsidR="00C7548D" w:rsidRPr="00A04C7E" w:rsidRDefault="00C7548D" w:rsidP="00C7548D">
      <w:pPr>
        <w:spacing w:line="240" w:lineRule="auto"/>
        <w:rPr>
          <w:rFonts w:ascii="Times New Roman" w:hAnsi="Times New Roman" w:cs="Times New Roman"/>
          <w:b/>
          <w:sz w:val="24"/>
          <w:szCs w:val="24"/>
        </w:rPr>
      </w:pPr>
      <w:r>
        <w:rPr>
          <w:rFonts w:ascii="Times New Roman" w:hAnsi="Times New Roman" w:cs="Times New Roman"/>
          <w:b/>
          <w:sz w:val="24"/>
          <w:szCs w:val="24"/>
        </w:rPr>
        <w:t>INVITED ASSOCIATE EDITOR FOR JOURNAL SPECIAL ISSUES</w:t>
      </w:r>
    </w:p>
    <w:p w14:paraId="09E2F26B" w14:textId="77777777" w:rsidR="00C7548D" w:rsidRPr="00A04C7E" w:rsidRDefault="00C7548D" w:rsidP="00C7548D">
      <w:pPr>
        <w:spacing w:line="240" w:lineRule="auto"/>
        <w:rPr>
          <w:rFonts w:ascii="Times New Roman" w:hAnsi="Times New Roman" w:cs="Times New Roman"/>
          <w:bCs/>
          <w:sz w:val="6"/>
          <w:szCs w:val="6"/>
        </w:rPr>
      </w:pPr>
    </w:p>
    <w:p w14:paraId="627AAA04" w14:textId="77777777" w:rsidR="00512F77" w:rsidRPr="00A04C7E" w:rsidRDefault="00512F77" w:rsidP="00512F77">
      <w:pPr>
        <w:spacing w:line="240" w:lineRule="auto"/>
        <w:rPr>
          <w:rFonts w:ascii="Times New Roman" w:hAnsi="Times New Roman" w:cs="Times New Roman"/>
          <w:b/>
          <w:sz w:val="24"/>
          <w:szCs w:val="24"/>
        </w:rPr>
      </w:pPr>
      <w:r>
        <w:rPr>
          <w:rFonts w:ascii="Times New Roman" w:hAnsi="Times New Roman" w:cs="Times New Roman"/>
          <w:bCs/>
          <w:i/>
          <w:iCs/>
          <w:sz w:val="24"/>
          <w:szCs w:val="24"/>
        </w:rPr>
        <w:t>Behavioral Analysis in Practice</w:t>
      </w:r>
      <w:r>
        <w:rPr>
          <w:rFonts w:ascii="Times New Roman" w:hAnsi="Times New Roman" w:cs="Times New Roman"/>
          <w:bCs/>
          <w:i/>
          <w:i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Pr>
          <w:rFonts w:ascii="Times New Roman" w:hAnsi="Times New Roman" w:cs="Times New Roman"/>
          <w:bCs/>
          <w:i/>
          <w:iCs/>
          <w:sz w:val="24"/>
          <w:szCs w:val="24"/>
        </w:rPr>
        <w:t>call for papers - 2026</w:t>
      </w:r>
      <w:r>
        <w:rPr>
          <w:rFonts w:ascii="Times New Roman" w:hAnsi="Times New Roman" w:cs="Times New Roman"/>
          <w:bCs/>
          <w:sz w:val="24"/>
          <w:szCs w:val="24"/>
        </w:rPr>
        <w:t xml:space="preserve">) </w:t>
      </w:r>
    </w:p>
    <w:p w14:paraId="16D94FAB" w14:textId="77777777" w:rsidR="00512F77" w:rsidRPr="00A04C7E" w:rsidRDefault="00512F77" w:rsidP="00512F77">
      <w:pPr>
        <w:spacing w:line="24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Topic: </w:t>
      </w:r>
      <w:r>
        <w:rPr>
          <w:rFonts w:ascii="Times New Roman" w:hAnsi="Times New Roman" w:cs="Times New Roman"/>
          <w:bCs/>
          <w:i/>
          <w:iCs/>
          <w:sz w:val="24"/>
          <w:szCs w:val="24"/>
        </w:rPr>
        <w:t>Measuring the Impact of Artificial Intelligence in ABA Organizations</w:t>
      </w:r>
    </w:p>
    <w:p w14:paraId="29D22266" w14:textId="77777777" w:rsidR="00512F77" w:rsidRPr="00A04C7E" w:rsidRDefault="00512F77" w:rsidP="00512F77">
      <w:pPr>
        <w:spacing w:line="240" w:lineRule="auto"/>
        <w:rPr>
          <w:rFonts w:ascii="Times New Roman" w:hAnsi="Times New Roman" w:cs="Times New Roman"/>
          <w:bCs/>
          <w:sz w:val="12"/>
          <w:szCs w:val="12"/>
        </w:rPr>
      </w:pPr>
    </w:p>
    <w:p w14:paraId="7D7E5D45" w14:textId="77777777" w:rsidR="000D7C3B" w:rsidRPr="00A04C7E" w:rsidRDefault="000D7C3B" w:rsidP="000D7C3B">
      <w:pPr>
        <w:spacing w:line="240" w:lineRule="auto"/>
        <w:rPr>
          <w:rFonts w:ascii="Times New Roman" w:hAnsi="Times New Roman" w:cs="Times New Roman"/>
          <w:b/>
          <w:sz w:val="24"/>
          <w:szCs w:val="24"/>
        </w:rPr>
      </w:pPr>
      <w:r>
        <w:rPr>
          <w:rFonts w:ascii="Times New Roman" w:hAnsi="Times New Roman" w:cs="Times New Roman"/>
          <w:bCs/>
          <w:i/>
          <w:iCs/>
          <w:sz w:val="24"/>
          <w:szCs w:val="24"/>
        </w:rPr>
        <w:t>Behavioral Sciences</w:t>
      </w:r>
      <w:r>
        <w:rPr>
          <w:rFonts w:ascii="Times New Roman" w:hAnsi="Times New Roman" w:cs="Times New Roman"/>
          <w:bCs/>
          <w:i/>
          <w:i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Pr>
          <w:rFonts w:ascii="Times New Roman" w:hAnsi="Times New Roman" w:cs="Times New Roman"/>
          <w:bCs/>
          <w:i/>
          <w:iCs/>
          <w:sz w:val="24"/>
          <w:szCs w:val="24"/>
        </w:rPr>
        <w:t>call for papers - 2026</w:t>
      </w:r>
      <w:r>
        <w:rPr>
          <w:rFonts w:ascii="Times New Roman" w:hAnsi="Times New Roman" w:cs="Times New Roman"/>
          <w:bCs/>
          <w:sz w:val="24"/>
          <w:szCs w:val="24"/>
        </w:rPr>
        <w:t xml:space="preserve">) </w:t>
      </w:r>
    </w:p>
    <w:p w14:paraId="73CD2570" w14:textId="77777777" w:rsidR="000D7C3B" w:rsidRPr="00A04C7E" w:rsidRDefault="000D7C3B" w:rsidP="000D7C3B">
      <w:pPr>
        <w:spacing w:line="24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Topic: </w:t>
      </w:r>
      <w:r>
        <w:rPr>
          <w:rFonts w:ascii="Times New Roman" w:hAnsi="Times New Roman" w:cs="Times New Roman"/>
          <w:bCs/>
          <w:i/>
          <w:iCs/>
          <w:sz w:val="24"/>
          <w:szCs w:val="24"/>
        </w:rPr>
        <w:t>Verbal Behavior and Complex Decision-Making</w:t>
      </w:r>
    </w:p>
    <w:p w14:paraId="20221FD1" w14:textId="77777777" w:rsidR="000D7C3B" w:rsidRPr="00A04C7E" w:rsidRDefault="000D7C3B" w:rsidP="000D7C3B">
      <w:pPr>
        <w:spacing w:line="240" w:lineRule="auto"/>
        <w:rPr>
          <w:rFonts w:ascii="Times New Roman" w:hAnsi="Times New Roman" w:cs="Times New Roman"/>
          <w:bCs/>
          <w:sz w:val="12"/>
          <w:szCs w:val="12"/>
        </w:rPr>
      </w:pPr>
    </w:p>
    <w:p w14:paraId="12D842D0" w14:textId="77777777" w:rsidR="00C7548D" w:rsidRPr="00A04C7E" w:rsidRDefault="00512F77" w:rsidP="00C7548D">
      <w:pPr>
        <w:spacing w:line="240" w:lineRule="auto"/>
        <w:rPr>
          <w:rFonts w:ascii="Times New Roman" w:hAnsi="Times New Roman" w:cs="Times New Roman"/>
          <w:b/>
          <w:sz w:val="24"/>
          <w:szCs w:val="24"/>
        </w:rPr>
      </w:pPr>
      <w:r>
        <w:rPr>
          <w:rFonts w:ascii="Times New Roman" w:hAnsi="Times New Roman" w:cs="Times New Roman"/>
          <w:bCs/>
          <w:i/>
          <w:iCs/>
          <w:sz w:val="24"/>
          <w:szCs w:val="24"/>
        </w:rPr>
        <w:t>The Psychological Record</w:t>
      </w:r>
      <w:r>
        <w:rPr>
          <w:rFonts w:ascii="Times New Roman" w:hAnsi="Times New Roman" w:cs="Times New Roman"/>
          <w:bCs/>
          <w:i/>
          <w:i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proofErr w:type="gramStart"/>
      <w:r>
        <w:rPr>
          <w:rFonts w:ascii="Times New Roman" w:hAnsi="Times New Roman" w:cs="Times New Roman"/>
          <w:bCs/>
          <w:sz w:val="24"/>
          <w:szCs w:val="24"/>
        </w:rPr>
        <w:t xml:space="preserve">   (</w:t>
      </w:r>
      <w:proofErr w:type="gramEnd"/>
      <w:r>
        <w:rPr>
          <w:rFonts w:ascii="Times New Roman" w:hAnsi="Times New Roman" w:cs="Times New Roman"/>
          <w:bCs/>
          <w:i/>
          <w:iCs/>
          <w:sz w:val="24"/>
          <w:szCs w:val="24"/>
        </w:rPr>
        <w:t>call for papers - 2026</w:t>
      </w:r>
      <w:r>
        <w:rPr>
          <w:rFonts w:ascii="Times New Roman" w:hAnsi="Times New Roman" w:cs="Times New Roman"/>
          <w:bCs/>
          <w:sz w:val="24"/>
          <w:szCs w:val="24"/>
        </w:rPr>
        <w:t xml:space="preserve">) </w:t>
      </w:r>
    </w:p>
    <w:p w14:paraId="0D87E062" w14:textId="77777777" w:rsidR="00C7548D" w:rsidRPr="00A04C7E" w:rsidRDefault="00C7548D" w:rsidP="00C7548D">
      <w:pPr>
        <w:spacing w:line="24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Topic: </w:t>
      </w:r>
      <w:r>
        <w:rPr>
          <w:rFonts w:ascii="Times New Roman" w:hAnsi="Times New Roman" w:cs="Times New Roman"/>
          <w:bCs/>
          <w:i/>
          <w:iCs/>
          <w:sz w:val="24"/>
          <w:szCs w:val="24"/>
        </w:rPr>
        <w:t>Artificial Intelligence in Behavior Analysis</w:t>
      </w:r>
    </w:p>
    <w:p w14:paraId="30B7D9A2" w14:textId="77777777" w:rsidR="00C7548D" w:rsidRPr="00A04C7E" w:rsidRDefault="00C7548D" w:rsidP="00C7548D">
      <w:pPr>
        <w:spacing w:line="240" w:lineRule="auto"/>
        <w:rPr>
          <w:rFonts w:ascii="Times New Roman" w:hAnsi="Times New Roman" w:cs="Times New Roman"/>
          <w:bCs/>
          <w:sz w:val="12"/>
          <w:szCs w:val="12"/>
        </w:rPr>
      </w:pPr>
    </w:p>
    <w:p w14:paraId="1824E103" w14:textId="77777777" w:rsidR="00C7548D" w:rsidRPr="00A04C7E" w:rsidRDefault="00C7548D" w:rsidP="00C7548D">
      <w:pPr>
        <w:spacing w:line="240" w:lineRule="auto"/>
        <w:rPr>
          <w:rFonts w:ascii="Times New Roman" w:hAnsi="Times New Roman" w:cs="Times New Roman"/>
          <w:b/>
          <w:sz w:val="24"/>
          <w:szCs w:val="24"/>
        </w:rPr>
      </w:pPr>
      <w:r>
        <w:rPr>
          <w:rFonts w:ascii="Times New Roman" w:hAnsi="Times New Roman" w:cs="Times New Roman"/>
          <w:bCs/>
          <w:i/>
          <w:iCs/>
          <w:sz w:val="24"/>
          <w:szCs w:val="24"/>
        </w:rPr>
        <w:t>Behavior and Social Issues</w:t>
      </w:r>
      <w:r>
        <w:rPr>
          <w:rFonts w:ascii="Times New Roman" w:hAnsi="Times New Roman" w:cs="Times New Roman"/>
          <w:bCs/>
          <w:i/>
          <w:i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Pr>
          <w:rFonts w:ascii="Times New Roman" w:hAnsi="Times New Roman" w:cs="Times New Roman"/>
          <w:bCs/>
          <w:i/>
          <w:iCs/>
          <w:sz w:val="24"/>
          <w:szCs w:val="24"/>
        </w:rPr>
        <w:t>in progress</w:t>
      </w:r>
      <w:r>
        <w:rPr>
          <w:rFonts w:ascii="Times New Roman" w:hAnsi="Times New Roman" w:cs="Times New Roman"/>
          <w:bCs/>
          <w:sz w:val="24"/>
          <w:szCs w:val="24"/>
        </w:rPr>
        <w:t xml:space="preserve">) </w:t>
      </w:r>
    </w:p>
    <w:p w14:paraId="59D8FCAA" w14:textId="77777777" w:rsidR="00C7548D" w:rsidRPr="00A04C7E" w:rsidRDefault="00C7548D" w:rsidP="00C7548D">
      <w:pPr>
        <w:spacing w:line="24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Topic: </w:t>
      </w:r>
      <w:r>
        <w:rPr>
          <w:rFonts w:ascii="Times New Roman" w:hAnsi="Times New Roman" w:cs="Times New Roman"/>
          <w:bCs/>
          <w:i/>
          <w:iCs/>
          <w:sz w:val="24"/>
          <w:szCs w:val="24"/>
        </w:rPr>
        <w:t>Natural Experiments Using Open Access Data</w:t>
      </w:r>
    </w:p>
    <w:p w14:paraId="7461F805" w14:textId="77777777" w:rsidR="00C7548D" w:rsidRPr="00A04C7E" w:rsidRDefault="00C7548D" w:rsidP="00C7548D">
      <w:pPr>
        <w:spacing w:line="240" w:lineRule="auto"/>
        <w:rPr>
          <w:rFonts w:ascii="Times New Roman" w:hAnsi="Times New Roman" w:cs="Times New Roman"/>
          <w:bCs/>
          <w:sz w:val="12"/>
          <w:szCs w:val="12"/>
        </w:rPr>
      </w:pPr>
    </w:p>
    <w:p w14:paraId="6D74D817" w14:textId="77777777" w:rsidR="00C7548D" w:rsidRPr="00A04C7E" w:rsidRDefault="00C7548D" w:rsidP="00C7548D">
      <w:pPr>
        <w:spacing w:line="240" w:lineRule="auto"/>
        <w:rPr>
          <w:rFonts w:ascii="Times New Roman" w:hAnsi="Times New Roman" w:cs="Times New Roman"/>
          <w:b/>
          <w:sz w:val="24"/>
          <w:szCs w:val="24"/>
        </w:rPr>
      </w:pPr>
      <w:r>
        <w:rPr>
          <w:rFonts w:ascii="Times New Roman" w:hAnsi="Times New Roman" w:cs="Times New Roman"/>
          <w:bCs/>
          <w:i/>
          <w:iCs/>
          <w:sz w:val="24"/>
          <w:szCs w:val="24"/>
        </w:rPr>
        <w:t>Behavior Analysis in Practice</w:t>
      </w:r>
      <w:r>
        <w:rPr>
          <w:rFonts w:ascii="Times New Roman" w:hAnsi="Times New Roman" w:cs="Times New Roman"/>
          <w:bCs/>
          <w:i/>
          <w:i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(July, 2025) </w:t>
      </w:r>
    </w:p>
    <w:p w14:paraId="3692E95C" w14:textId="77777777" w:rsidR="00C7548D" w:rsidRPr="00A04C7E" w:rsidRDefault="00C7548D" w:rsidP="00C7548D">
      <w:pPr>
        <w:spacing w:line="24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Topic: </w:t>
      </w:r>
      <w:r>
        <w:rPr>
          <w:rFonts w:ascii="Times New Roman" w:hAnsi="Times New Roman" w:cs="Times New Roman"/>
          <w:bCs/>
          <w:i/>
          <w:iCs/>
          <w:sz w:val="24"/>
          <w:szCs w:val="24"/>
        </w:rPr>
        <w:t>Advancing Ethics and Behavior Analysis with Data</w:t>
      </w:r>
    </w:p>
    <w:p w14:paraId="3D0F43C4" w14:textId="77777777" w:rsidR="00C7548D" w:rsidRPr="00A04C7E" w:rsidRDefault="00C7548D" w:rsidP="00C7548D">
      <w:pPr>
        <w:spacing w:line="240" w:lineRule="auto"/>
        <w:rPr>
          <w:rFonts w:ascii="Times New Roman" w:hAnsi="Times New Roman" w:cs="Times New Roman"/>
          <w:bCs/>
          <w:sz w:val="12"/>
          <w:szCs w:val="12"/>
        </w:rPr>
      </w:pPr>
    </w:p>
    <w:p w14:paraId="0DA78BC6" w14:textId="77777777" w:rsidR="00C7548D" w:rsidRPr="00A04C7E" w:rsidRDefault="00C7548D" w:rsidP="00C7548D">
      <w:pPr>
        <w:spacing w:line="240" w:lineRule="auto"/>
        <w:rPr>
          <w:rFonts w:ascii="Times New Roman" w:hAnsi="Times New Roman" w:cs="Times New Roman"/>
          <w:bCs/>
          <w:sz w:val="24"/>
          <w:szCs w:val="24"/>
        </w:rPr>
      </w:pPr>
      <w:r>
        <w:rPr>
          <w:rFonts w:ascii="Times New Roman" w:hAnsi="Times New Roman" w:cs="Times New Roman"/>
          <w:bCs/>
          <w:i/>
          <w:iCs/>
          <w:sz w:val="24"/>
          <w:szCs w:val="24"/>
        </w:rPr>
        <w:t>Perspectives on Behavior Science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(June, 2024)</w:t>
      </w:r>
    </w:p>
    <w:p w14:paraId="6FA9EF09" w14:textId="77777777" w:rsidR="00C7548D" w:rsidRPr="00A04C7E" w:rsidRDefault="00C7548D" w:rsidP="00C7548D">
      <w:pPr>
        <w:spacing w:line="240" w:lineRule="auto"/>
        <w:rPr>
          <w:rFonts w:ascii="Times New Roman" w:hAnsi="Times New Roman" w:cs="Times New Roman"/>
          <w:bCs/>
          <w:i/>
          <w:iCs/>
          <w:sz w:val="24"/>
          <w:szCs w:val="24"/>
        </w:rPr>
      </w:pPr>
      <w:r>
        <w:rPr>
          <w:rFonts w:ascii="Times New Roman" w:hAnsi="Times New Roman" w:cs="Times New Roman"/>
          <w:bCs/>
          <w:sz w:val="24"/>
          <w:szCs w:val="24"/>
        </w:rPr>
        <w:tab/>
        <w:t xml:space="preserve">Topic: </w:t>
      </w:r>
      <w:r>
        <w:rPr>
          <w:rFonts w:ascii="Times New Roman" w:hAnsi="Times New Roman" w:cs="Times New Roman"/>
          <w:bCs/>
          <w:i/>
          <w:iCs/>
          <w:sz w:val="24"/>
          <w:szCs w:val="24"/>
        </w:rPr>
        <w:t>Big Data &amp; Behavior Science</w:t>
      </w:r>
    </w:p>
    <w:p w14:paraId="654430BE" w14:textId="77777777" w:rsidR="00C7548D" w:rsidRPr="00A04C7E" w:rsidRDefault="00C7548D" w:rsidP="00C7548D">
      <w:pPr>
        <w:spacing w:line="240" w:lineRule="auto"/>
        <w:rPr>
          <w:rFonts w:ascii="Times New Roman" w:hAnsi="Times New Roman" w:cs="Times New Roman"/>
          <w:b/>
          <w:sz w:val="24"/>
          <w:szCs w:val="24"/>
        </w:rPr>
      </w:pPr>
    </w:p>
    <w:p w14:paraId="040EC843" w14:textId="77777777" w:rsidR="00C7548D" w:rsidRDefault="00C7548D" w:rsidP="005A08E3">
      <w:pPr>
        <w:spacing w:line="240" w:lineRule="auto"/>
        <w:rPr>
          <w:rFonts w:ascii="Times New Roman" w:hAnsi="Times New Roman" w:cs="Times New Roman"/>
          <w:b/>
          <w:sz w:val="24"/>
          <w:szCs w:val="24"/>
        </w:rPr>
      </w:pPr>
    </w:p>
    <w:p w14:paraId="22F97D86" w14:textId="77777777" w:rsidR="008F32AC" w:rsidRPr="00A04C7E" w:rsidRDefault="008F32AC" w:rsidP="005A08E3">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AD HOC / GUEST ASSOCIATE EDITOR</w:t>
      </w:r>
    </w:p>
    <w:p w14:paraId="58514084" w14:textId="77777777" w:rsidR="008F32AC" w:rsidRPr="00A04C7E" w:rsidRDefault="008F32AC" w:rsidP="008F32AC">
      <w:pPr>
        <w:spacing w:line="240" w:lineRule="auto"/>
        <w:rPr>
          <w:rFonts w:ascii="Times New Roman" w:hAnsi="Times New Roman" w:cs="Times New Roman"/>
          <w:bCs/>
          <w:sz w:val="6"/>
          <w:szCs w:val="6"/>
        </w:rPr>
      </w:pPr>
    </w:p>
    <w:p w14:paraId="4024E2B1" w14:textId="77777777" w:rsidR="006708E6" w:rsidRDefault="006708E6" w:rsidP="008F32AC">
      <w:pPr>
        <w:spacing w:line="240" w:lineRule="auto"/>
        <w:rPr>
          <w:rFonts w:ascii="Times New Roman" w:hAnsi="Times New Roman" w:cs="Times New Roman"/>
          <w:bCs/>
          <w:i/>
          <w:iCs/>
          <w:sz w:val="24"/>
          <w:szCs w:val="24"/>
        </w:rPr>
      </w:pPr>
      <w:r>
        <w:rPr>
          <w:rFonts w:ascii="Times New Roman" w:hAnsi="Times New Roman" w:cs="Times New Roman"/>
          <w:bCs/>
          <w:i/>
          <w:iCs/>
          <w:sz w:val="24"/>
          <w:szCs w:val="24"/>
        </w:rPr>
        <w:t>Psychological Record</w:t>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t xml:space="preserve">    May 2025 – present</w:t>
      </w:r>
    </w:p>
    <w:p w14:paraId="621978DD" w14:textId="77777777" w:rsidR="001F4102" w:rsidRDefault="001F4102" w:rsidP="008F32AC">
      <w:pPr>
        <w:spacing w:line="240" w:lineRule="auto"/>
        <w:rPr>
          <w:rFonts w:ascii="Times New Roman" w:hAnsi="Times New Roman" w:cs="Times New Roman"/>
          <w:bCs/>
          <w:i/>
          <w:iCs/>
          <w:sz w:val="24"/>
          <w:szCs w:val="24"/>
        </w:rPr>
      </w:pPr>
      <w:r>
        <w:rPr>
          <w:rFonts w:ascii="Times New Roman" w:hAnsi="Times New Roman" w:cs="Times New Roman"/>
          <w:bCs/>
          <w:i/>
          <w:iCs/>
          <w:sz w:val="24"/>
          <w:szCs w:val="24"/>
        </w:rPr>
        <w:t>Education and Treatment of Children</w:t>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r>
      <w:r>
        <w:rPr>
          <w:rFonts w:ascii="Times New Roman" w:hAnsi="Times New Roman" w:cs="Times New Roman"/>
          <w:bCs/>
          <w:i/>
          <w:iCs/>
          <w:sz w:val="24"/>
          <w:szCs w:val="24"/>
        </w:rPr>
        <w:tab/>
        <w:t>March 2025 – present</w:t>
      </w:r>
    </w:p>
    <w:p w14:paraId="063EAAF4" w14:textId="77777777" w:rsidR="008F32AC" w:rsidRPr="00A04C7E" w:rsidRDefault="008F32AC" w:rsidP="008F32AC">
      <w:pPr>
        <w:spacing w:line="240" w:lineRule="auto"/>
        <w:rPr>
          <w:rFonts w:ascii="Times New Roman" w:hAnsi="Times New Roman" w:cs="Times New Roman"/>
          <w:bCs/>
          <w:sz w:val="24"/>
          <w:szCs w:val="24"/>
        </w:rPr>
      </w:pPr>
      <w:r>
        <w:rPr>
          <w:rFonts w:ascii="Times New Roman" w:hAnsi="Times New Roman" w:cs="Times New Roman"/>
          <w:bCs/>
          <w:i/>
          <w:iCs/>
          <w:sz w:val="24"/>
          <w:szCs w:val="24"/>
        </w:rPr>
        <w:t>Behavior Analysis in Practice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Pr>
          <w:rFonts w:ascii="Times New Roman" w:hAnsi="Times New Roman" w:cs="Times New Roman"/>
          <w:bCs/>
          <w:sz w:val="24"/>
          <w:szCs w:val="24"/>
        </w:rPr>
        <w:tab/>
        <w:t xml:space="preserve">      March, 2022 – June, 2024</w:t>
      </w:r>
    </w:p>
    <w:p w14:paraId="2D30FF00" w14:textId="77777777" w:rsidR="008F32AC" w:rsidRPr="00A04C7E" w:rsidRDefault="002C0CD9" w:rsidP="005A08E3">
      <w:pPr>
        <w:spacing w:line="240" w:lineRule="auto"/>
        <w:rPr>
          <w:rFonts w:ascii="Times New Roman" w:hAnsi="Times New Roman" w:cs="Times New Roman"/>
          <w:b/>
          <w:sz w:val="24"/>
          <w:szCs w:val="24"/>
        </w:rPr>
      </w:pPr>
      <w:r>
        <w:rPr>
          <w:rFonts w:ascii="Times New Roman" w:hAnsi="Times New Roman" w:cs="Times New Roman"/>
          <w:bCs/>
          <w:i/>
          <w:iCs/>
          <w:sz w:val="24"/>
          <w:szCs w:val="24"/>
        </w:rPr>
        <w:t>Perspectives on Behavior Science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October, 2022 – June, 2023</w:t>
      </w:r>
    </w:p>
    <w:p w14:paraId="4BB36ADB" w14:textId="77777777" w:rsidR="00CE6830" w:rsidRDefault="00CE6830" w:rsidP="00EA0190">
      <w:pPr>
        <w:spacing w:line="240" w:lineRule="auto"/>
        <w:rPr>
          <w:rFonts w:ascii="Times New Roman" w:hAnsi="Times New Roman" w:cs="Times New Roman"/>
          <w:b/>
          <w:sz w:val="24"/>
          <w:szCs w:val="24"/>
        </w:rPr>
      </w:pPr>
    </w:p>
    <w:p w14:paraId="53C9D38C" w14:textId="77777777" w:rsidR="00443876" w:rsidRDefault="00443876" w:rsidP="00EA0190">
      <w:pPr>
        <w:spacing w:line="240" w:lineRule="auto"/>
        <w:rPr>
          <w:rFonts w:ascii="Times New Roman" w:hAnsi="Times New Roman" w:cs="Times New Roman"/>
          <w:b/>
          <w:sz w:val="24"/>
          <w:szCs w:val="24"/>
        </w:rPr>
      </w:pPr>
    </w:p>
    <w:p w14:paraId="3E5206EC" w14:textId="49C2DDF5" w:rsidR="004D6DFF" w:rsidRPr="00A04C7E" w:rsidRDefault="004D6DFF" w:rsidP="00EA0190">
      <w:pPr>
        <w:spacing w:line="240" w:lineRule="auto"/>
        <w:rPr>
          <w:rFonts w:ascii="Times New Roman" w:hAnsi="Times New Roman" w:cs="Times New Roman"/>
          <w:b/>
          <w:sz w:val="24"/>
          <w:szCs w:val="24"/>
        </w:rPr>
      </w:pPr>
      <w:r>
        <w:rPr>
          <w:rFonts w:ascii="Times New Roman" w:hAnsi="Times New Roman" w:cs="Times New Roman"/>
          <w:b/>
          <w:sz w:val="24"/>
          <w:szCs w:val="24"/>
        </w:rPr>
        <w:t>BOARD OF EDITORS</w:t>
      </w:r>
    </w:p>
    <w:p w14:paraId="6BE07322" w14:textId="77777777" w:rsidR="00984427" w:rsidRPr="00A04C7E" w:rsidRDefault="00984427" w:rsidP="00EA0190">
      <w:pPr>
        <w:spacing w:line="240" w:lineRule="auto"/>
        <w:rPr>
          <w:rFonts w:ascii="Times New Roman" w:hAnsi="Times New Roman" w:cs="Times New Roman"/>
          <w:bCs/>
          <w:sz w:val="6"/>
          <w:szCs w:val="6"/>
        </w:rPr>
      </w:pPr>
    </w:p>
    <w:p w14:paraId="1CADD2AB" w14:textId="77777777" w:rsidR="00860C41" w:rsidRPr="00860C41" w:rsidRDefault="00860C41" w:rsidP="00E12262">
      <w:pPr>
        <w:spacing w:line="240" w:lineRule="auto"/>
        <w:rPr>
          <w:rFonts w:ascii="Times New Roman" w:hAnsi="Times New Roman" w:cs="Times New Roman"/>
          <w:bCs/>
          <w:sz w:val="24"/>
          <w:szCs w:val="24"/>
        </w:rPr>
      </w:pPr>
      <w:r>
        <w:rPr>
          <w:rFonts w:ascii="Times New Roman" w:hAnsi="Times New Roman" w:cs="Times New Roman"/>
          <w:bCs/>
          <w:i/>
          <w:iCs/>
          <w:sz w:val="24"/>
          <w:szCs w:val="24"/>
        </w:rPr>
        <w:t xml:space="preserve">Journal of the Experimental Analysis of Behavior                          </w:t>
      </w:r>
      <w:r>
        <w:rPr>
          <w:rFonts w:ascii="Times New Roman" w:hAnsi="Times New Roman" w:cs="Times New Roman"/>
          <w:bCs/>
          <w:sz w:val="24"/>
          <w:szCs w:val="24"/>
        </w:rPr>
        <w:t xml:space="preserve">September 2026 – August 2029 </w:t>
      </w:r>
    </w:p>
    <w:p w14:paraId="5377B293" w14:textId="77777777" w:rsidR="00860C41" w:rsidRPr="00E12262" w:rsidRDefault="00860C41" w:rsidP="00860C41">
      <w:pPr>
        <w:spacing w:line="240" w:lineRule="auto"/>
        <w:rPr>
          <w:rFonts w:ascii="Times New Roman" w:hAnsi="Times New Roman" w:cs="Times New Roman"/>
          <w:bCs/>
          <w:sz w:val="24"/>
          <w:szCs w:val="24"/>
        </w:rPr>
      </w:pPr>
      <w:r>
        <w:rPr>
          <w:rFonts w:ascii="Times New Roman" w:hAnsi="Times New Roman" w:cs="Times New Roman"/>
          <w:bCs/>
          <w:i/>
          <w:iCs/>
          <w:sz w:val="24"/>
          <w:szCs w:val="24"/>
        </w:rPr>
        <w:t xml:space="preserve">Journal of Applied Behavior Analysis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September, 2020 – Present</w:t>
      </w:r>
    </w:p>
    <w:p w14:paraId="320AA40B" w14:textId="77777777" w:rsidR="00E12262" w:rsidRPr="00A04C7E" w:rsidRDefault="00E12262" w:rsidP="00E12262">
      <w:pPr>
        <w:spacing w:line="240" w:lineRule="auto"/>
        <w:rPr>
          <w:rFonts w:ascii="Times New Roman" w:hAnsi="Times New Roman" w:cs="Times New Roman"/>
          <w:bCs/>
          <w:sz w:val="24"/>
          <w:szCs w:val="24"/>
        </w:rPr>
      </w:pPr>
      <w:r>
        <w:rPr>
          <w:rFonts w:ascii="Times New Roman" w:hAnsi="Times New Roman" w:cs="Times New Roman"/>
          <w:bCs/>
          <w:i/>
          <w:iCs/>
          <w:sz w:val="24"/>
          <w:szCs w:val="24"/>
        </w:rPr>
        <w:t>Single Case in the Social Sciences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December, 2023 – September, 2026</w:t>
      </w:r>
    </w:p>
    <w:p w14:paraId="5D441063" w14:textId="77777777" w:rsidR="00655127" w:rsidRPr="00A04C7E" w:rsidRDefault="00655127" w:rsidP="00EA0190">
      <w:pPr>
        <w:spacing w:line="240" w:lineRule="auto"/>
        <w:rPr>
          <w:rFonts w:ascii="Times New Roman" w:hAnsi="Times New Roman" w:cs="Times New Roman"/>
          <w:bCs/>
          <w:sz w:val="24"/>
          <w:szCs w:val="24"/>
        </w:rPr>
      </w:pPr>
      <w:r>
        <w:rPr>
          <w:rFonts w:ascii="Times New Roman" w:hAnsi="Times New Roman" w:cs="Times New Roman"/>
          <w:bCs/>
          <w:i/>
          <w:iCs/>
          <w:sz w:val="24"/>
          <w:szCs w:val="24"/>
        </w:rPr>
        <w:t>Perspectives on Behavior Science</w:t>
      </w:r>
      <w:r>
        <w:rPr>
          <w:rFonts w:ascii="Times New Roman" w:hAnsi="Times New Roman" w:cs="Times New Roman"/>
          <w:bCs/>
          <w:i/>
          <w:i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January, 2024 – December, 2024</w:t>
      </w:r>
    </w:p>
    <w:p w14:paraId="1735905E" w14:textId="77777777" w:rsidR="002C3D5C" w:rsidRPr="00A04C7E" w:rsidRDefault="002C3D5C" w:rsidP="00EA0190">
      <w:pPr>
        <w:spacing w:line="240" w:lineRule="auto"/>
        <w:rPr>
          <w:rFonts w:ascii="Times New Roman" w:hAnsi="Times New Roman" w:cs="Times New Roman"/>
          <w:bCs/>
          <w:sz w:val="24"/>
          <w:szCs w:val="24"/>
        </w:rPr>
      </w:pPr>
      <w:r>
        <w:rPr>
          <w:rFonts w:ascii="Times New Roman" w:hAnsi="Times New Roman" w:cs="Times New Roman"/>
          <w:bCs/>
          <w:i/>
          <w:iCs/>
          <w:sz w:val="24"/>
          <w:szCs w:val="24"/>
        </w:rPr>
        <w:t>Toward Data Science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November, 2022 – October, 2023 </w:t>
      </w:r>
    </w:p>
    <w:p w14:paraId="7CF016EC" w14:textId="77777777" w:rsidR="00BD64B2" w:rsidRDefault="00BD64B2" w:rsidP="00EA0190">
      <w:pPr>
        <w:spacing w:line="240" w:lineRule="auto"/>
        <w:rPr>
          <w:rFonts w:ascii="Times New Roman" w:hAnsi="Times New Roman" w:cs="Times New Roman"/>
          <w:b/>
          <w:sz w:val="24"/>
          <w:szCs w:val="24"/>
        </w:rPr>
      </w:pPr>
    </w:p>
    <w:p w14:paraId="21AC6574" w14:textId="77777777" w:rsidR="00BD64B2" w:rsidRDefault="00BD64B2" w:rsidP="00EA0190">
      <w:pPr>
        <w:spacing w:line="240" w:lineRule="auto"/>
        <w:rPr>
          <w:rFonts w:ascii="Times New Roman" w:hAnsi="Times New Roman" w:cs="Times New Roman"/>
          <w:b/>
          <w:sz w:val="24"/>
          <w:szCs w:val="24"/>
        </w:rPr>
      </w:pPr>
    </w:p>
    <w:p w14:paraId="6DBCE76F" w14:textId="77777777" w:rsidR="00011A5B" w:rsidRPr="00A04C7E" w:rsidRDefault="002369D3" w:rsidP="00EA0190">
      <w:pPr>
        <w:spacing w:line="240" w:lineRule="auto"/>
        <w:rPr>
          <w:rFonts w:ascii="Times New Roman" w:hAnsi="Times New Roman" w:cs="Times New Roman"/>
          <w:b/>
          <w:sz w:val="24"/>
          <w:szCs w:val="24"/>
        </w:rPr>
      </w:pPr>
      <w:r>
        <w:rPr>
          <w:rFonts w:ascii="Times New Roman" w:hAnsi="Times New Roman" w:cs="Times New Roman"/>
          <w:b/>
          <w:sz w:val="24"/>
          <w:szCs w:val="24"/>
        </w:rPr>
        <w:t>EDITORIAL REVIEWER</w:t>
      </w:r>
    </w:p>
    <w:p w14:paraId="0307746E" w14:textId="77777777" w:rsidR="00984427" w:rsidRPr="00A04C7E" w:rsidRDefault="00984427" w:rsidP="00EA0190">
      <w:pPr>
        <w:spacing w:line="240" w:lineRule="auto"/>
        <w:rPr>
          <w:rFonts w:ascii="Times New Roman" w:hAnsi="Times New Roman" w:cs="Times New Roman"/>
          <w:sz w:val="6"/>
          <w:szCs w:val="6"/>
        </w:rPr>
      </w:pPr>
    </w:p>
    <w:p w14:paraId="500A510A" w14:textId="77777777" w:rsidR="00AC426B" w:rsidRPr="009026A9" w:rsidRDefault="00146E05" w:rsidP="00EA0190">
      <w:pPr>
        <w:spacing w:line="240" w:lineRule="auto"/>
        <w:rPr>
          <w:rFonts w:ascii="Times New Roman" w:hAnsi="Times New Roman" w:cs="Times New Roman"/>
          <w:sz w:val="24"/>
          <w:szCs w:val="24"/>
        </w:rPr>
      </w:pPr>
      <w:r>
        <w:rPr>
          <w:rFonts w:ascii="Times New Roman" w:hAnsi="Times New Roman" w:cs="Times New Roman"/>
          <w:i/>
          <w:iCs/>
          <w:sz w:val="24"/>
          <w:szCs w:val="24"/>
        </w:rPr>
        <w:t>Behavior and Philosophy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June 2016 – May 2018 </w:t>
      </w:r>
    </w:p>
    <w:p w14:paraId="36D3C580" w14:textId="77777777" w:rsidR="00BF23A1" w:rsidRDefault="00BF23A1" w:rsidP="00EA0190">
      <w:pPr>
        <w:spacing w:line="240" w:lineRule="auto"/>
        <w:rPr>
          <w:rFonts w:ascii="Times New Roman" w:hAnsi="Times New Roman" w:cs="Times New Roman"/>
          <w:b/>
          <w:sz w:val="24"/>
          <w:szCs w:val="24"/>
        </w:rPr>
      </w:pPr>
    </w:p>
    <w:p w14:paraId="754C9A4F" w14:textId="77777777" w:rsidR="00D949B1" w:rsidRDefault="00D949B1" w:rsidP="00EA0190">
      <w:pPr>
        <w:spacing w:line="240" w:lineRule="auto"/>
        <w:rPr>
          <w:rFonts w:ascii="Times New Roman" w:hAnsi="Times New Roman" w:cs="Times New Roman"/>
          <w:b/>
          <w:sz w:val="24"/>
          <w:szCs w:val="24"/>
        </w:rPr>
      </w:pPr>
    </w:p>
    <w:p w14:paraId="16C8CE99" w14:textId="77777777" w:rsidR="00A73811" w:rsidRPr="00A04C7E" w:rsidRDefault="002369D3" w:rsidP="00EA0190">
      <w:pPr>
        <w:spacing w:line="240" w:lineRule="auto"/>
        <w:rPr>
          <w:rFonts w:ascii="Times New Roman" w:hAnsi="Times New Roman" w:cs="Times New Roman"/>
          <w:b/>
          <w:sz w:val="24"/>
          <w:szCs w:val="24"/>
        </w:rPr>
      </w:pPr>
      <w:r>
        <w:rPr>
          <w:rFonts w:ascii="Times New Roman" w:hAnsi="Times New Roman" w:cs="Times New Roman"/>
          <w:b/>
          <w:sz w:val="24"/>
          <w:szCs w:val="24"/>
        </w:rPr>
        <w:t>BOARD OF REVIEWERS</w:t>
      </w:r>
    </w:p>
    <w:p w14:paraId="30AA8DD6" w14:textId="77777777" w:rsidR="00984427" w:rsidRPr="00A04C7E" w:rsidRDefault="00984427" w:rsidP="00EA0190">
      <w:pPr>
        <w:spacing w:line="240" w:lineRule="auto"/>
        <w:rPr>
          <w:rFonts w:ascii="Times New Roman" w:hAnsi="Times New Roman" w:cs="Times New Roman"/>
          <w:sz w:val="6"/>
          <w:szCs w:val="6"/>
        </w:rPr>
      </w:pPr>
    </w:p>
    <w:p w14:paraId="1A1024CF" w14:textId="77777777" w:rsidR="00A73811" w:rsidRPr="00A04C7E" w:rsidRDefault="00A73811" w:rsidP="00EA0190">
      <w:pPr>
        <w:spacing w:line="240" w:lineRule="auto"/>
        <w:rPr>
          <w:rFonts w:ascii="Times New Roman" w:hAnsi="Times New Roman" w:cs="Times New Roman"/>
          <w:sz w:val="24"/>
          <w:szCs w:val="24"/>
        </w:rPr>
      </w:pPr>
      <w:r>
        <w:rPr>
          <w:rFonts w:ascii="Times New Roman" w:hAnsi="Times New Roman" w:cs="Times New Roman"/>
          <w:i/>
          <w:iCs/>
          <w:sz w:val="24"/>
          <w:szCs w:val="24"/>
        </w:rPr>
        <w:t>Journal of Behavior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May 2016 – May 2018 </w:t>
      </w:r>
    </w:p>
    <w:p w14:paraId="7860D969" w14:textId="77777777" w:rsidR="00BD64B2" w:rsidRDefault="00BD64B2" w:rsidP="004543E6">
      <w:pPr>
        <w:spacing w:line="276" w:lineRule="auto"/>
        <w:rPr>
          <w:rFonts w:ascii="Times New Roman" w:hAnsi="Times New Roman" w:cs="Times New Roman"/>
          <w:b/>
          <w:sz w:val="24"/>
          <w:szCs w:val="24"/>
        </w:rPr>
      </w:pPr>
    </w:p>
    <w:p w14:paraId="36818489" w14:textId="77777777" w:rsidR="009026A9" w:rsidRDefault="009026A9" w:rsidP="004543E6">
      <w:pPr>
        <w:spacing w:line="276" w:lineRule="auto"/>
        <w:rPr>
          <w:rFonts w:ascii="Times New Roman" w:hAnsi="Times New Roman" w:cs="Times New Roman"/>
          <w:b/>
          <w:sz w:val="24"/>
          <w:szCs w:val="24"/>
        </w:rPr>
      </w:pPr>
    </w:p>
    <w:p w14:paraId="21C64B1F" w14:textId="77777777" w:rsidR="00EA0190" w:rsidRPr="00A04C7E" w:rsidRDefault="002369D3" w:rsidP="004543E6">
      <w:pPr>
        <w:spacing w:line="276" w:lineRule="auto"/>
        <w:rPr>
          <w:rFonts w:ascii="Times New Roman" w:hAnsi="Times New Roman" w:cs="Times New Roman"/>
          <w:b/>
          <w:sz w:val="24"/>
          <w:szCs w:val="24"/>
        </w:rPr>
      </w:pPr>
      <w:r>
        <w:rPr>
          <w:rFonts w:ascii="Times New Roman" w:hAnsi="Times New Roman" w:cs="Times New Roman"/>
          <w:b/>
          <w:sz w:val="24"/>
          <w:szCs w:val="24"/>
        </w:rPr>
        <w:t>AD HOC JOURNAL REVIEWER</w:t>
      </w:r>
    </w:p>
    <w:p w14:paraId="4F3CA573" w14:textId="77777777" w:rsidR="00130A78" w:rsidRDefault="00130A78"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Behavior Analysis: Research and Practice</w:t>
      </w:r>
    </w:p>
    <w:p w14:paraId="64A407AA" w14:textId="77777777" w:rsidR="003570B2" w:rsidRPr="00A04C7E" w:rsidRDefault="003570B2"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Behavior Analysis in Practice</w:t>
      </w:r>
    </w:p>
    <w:p w14:paraId="03C6EB44" w14:textId="77777777" w:rsidR="00310CD9" w:rsidRPr="00A04C7E" w:rsidRDefault="00310CD9"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Behavior Modification</w:t>
      </w:r>
    </w:p>
    <w:p w14:paraId="013C2F67" w14:textId="77777777" w:rsidR="00F72DB8" w:rsidRPr="00A04C7E" w:rsidRDefault="00F72DB8"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Behavioral Interventions</w:t>
      </w:r>
    </w:p>
    <w:p w14:paraId="7CF32F85" w14:textId="77777777" w:rsidR="00B63B17" w:rsidRPr="00A04C7E" w:rsidRDefault="00B63B17"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Behavioural Processes</w:t>
      </w:r>
    </w:p>
    <w:p w14:paraId="18730EDC" w14:textId="77777777" w:rsidR="00AC78CA" w:rsidRPr="00A04C7E" w:rsidRDefault="00AC78CA"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Bentham Science Publishers</w:t>
      </w:r>
    </w:p>
    <w:p w14:paraId="110DD16F" w14:textId="77777777" w:rsidR="00C72BCE" w:rsidRPr="00A04C7E" w:rsidRDefault="00C72BCE"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Computational Brain &amp; Behavior</w:t>
      </w:r>
    </w:p>
    <w:p w14:paraId="5A285C0D" w14:textId="77777777" w:rsidR="00FB2789" w:rsidRPr="00A04C7E" w:rsidRDefault="00FB2789"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Computer Methods in Biomechanics and Biomedical Engineering</w:t>
      </w:r>
    </w:p>
    <w:p w14:paraId="5960388F" w14:textId="77777777" w:rsidR="001408A5" w:rsidRPr="00A04C7E" w:rsidRDefault="001408A5"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Experimental and Clinical Psychopharmacology</w:t>
      </w:r>
    </w:p>
    <w:p w14:paraId="5B66BDFC" w14:textId="77777777" w:rsidR="001C0A95" w:rsidRPr="00A04C7E" w:rsidRDefault="001C0A95" w:rsidP="001C0A95">
      <w:pPr>
        <w:spacing w:line="240" w:lineRule="auto"/>
        <w:rPr>
          <w:rFonts w:ascii="Times New Roman" w:hAnsi="Times New Roman" w:cs="Times New Roman"/>
          <w:i/>
          <w:iCs/>
          <w:sz w:val="24"/>
          <w:szCs w:val="24"/>
        </w:rPr>
      </w:pPr>
      <w:r>
        <w:rPr>
          <w:rFonts w:ascii="Times New Roman" w:hAnsi="Times New Roman" w:cs="Times New Roman"/>
          <w:i/>
          <w:iCs/>
          <w:sz w:val="24"/>
          <w:szCs w:val="24"/>
        </w:rPr>
        <w:t xml:space="preserve">Journal of Autism and Developmental Disorders </w:t>
      </w:r>
    </w:p>
    <w:p w14:paraId="0F9345F1" w14:textId="77777777" w:rsidR="00B414E2" w:rsidRPr="00A04C7E" w:rsidRDefault="00B414E2"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 xml:space="preserve">Journal of Applied Behavior Analysis </w:t>
      </w:r>
    </w:p>
    <w:p w14:paraId="1FEED66A" w14:textId="77777777" w:rsidR="00B414E2" w:rsidRPr="00A04C7E" w:rsidRDefault="001C0A95"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Journal of Behavior</w:t>
      </w:r>
    </w:p>
    <w:p w14:paraId="28A46C43" w14:textId="77777777" w:rsidR="00D921B9" w:rsidRPr="00A04C7E" w:rsidRDefault="00D921B9"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Journal of Childhood &amp; Developmental Disorders</w:t>
      </w:r>
    </w:p>
    <w:p w14:paraId="46DA1251" w14:textId="77777777" w:rsidR="0010293F" w:rsidRPr="00A04C7E" w:rsidRDefault="0010293F"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Journal of Experimental Psychology: Applied</w:t>
      </w:r>
    </w:p>
    <w:p w14:paraId="36FD8E4F" w14:textId="77777777" w:rsidR="000032DC" w:rsidRPr="00A04C7E" w:rsidRDefault="000032DC"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 xml:space="preserve">Journal of the Experimental Analysis of Behavior </w:t>
      </w:r>
    </w:p>
    <w:p w14:paraId="38494138" w14:textId="77777777" w:rsidR="00AB591C" w:rsidRPr="00A04C7E" w:rsidRDefault="00F26494" w:rsidP="00EA0190">
      <w:pPr>
        <w:spacing w:line="240" w:lineRule="auto"/>
        <w:rPr>
          <w:rFonts w:ascii="Times New Roman" w:hAnsi="Times New Roman" w:cs="Times New Roman"/>
          <w:i/>
          <w:iCs/>
          <w:sz w:val="24"/>
          <w:szCs w:val="24"/>
        </w:rPr>
      </w:pPr>
      <w:r>
        <w:rPr>
          <w:rFonts w:ascii="Times New Roman" w:hAnsi="Times New Roman" w:cs="Times New Roman"/>
          <w:i/>
          <w:iCs/>
          <w:sz w:val="24"/>
          <w:szCs w:val="24"/>
        </w:rPr>
        <w:t>Journal of Interprofessional Care</w:t>
      </w:r>
    </w:p>
    <w:p w14:paraId="6D57D6FC" w14:textId="77777777" w:rsidR="00EF3312" w:rsidRPr="00A04C7E" w:rsidRDefault="001C0A95"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Journal of Medical Internet Research</w:t>
      </w:r>
    </w:p>
    <w:p w14:paraId="5DDF72FD" w14:textId="77777777" w:rsidR="00B50505" w:rsidRPr="00A04C7E" w:rsidRDefault="00BD652A"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Perspectives on Behavior Science</w:t>
      </w:r>
    </w:p>
    <w:p w14:paraId="604B2DE6" w14:textId="77777777" w:rsidR="002A4DF7" w:rsidRPr="00A04C7E" w:rsidRDefault="00EF3312"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Psychological Record</w:t>
      </w:r>
    </w:p>
    <w:p w14:paraId="3F2CB02A" w14:textId="77777777" w:rsidR="005C44D5" w:rsidRPr="00A04C7E" w:rsidRDefault="005C44D5"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Psychological Reports</w:t>
      </w:r>
    </w:p>
    <w:p w14:paraId="306F0C68" w14:textId="77777777" w:rsidR="00184DB8" w:rsidRPr="00A04C7E" w:rsidRDefault="00184DB8"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Psychology of Addictive Behaviors</w:t>
      </w:r>
    </w:p>
    <w:p w14:paraId="2F3BC0C2" w14:textId="77777777" w:rsidR="0082256C" w:rsidRPr="00A04C7E" w:rsidRDefault="0082256C"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lastRenderedPageBreak/>
        <w:t>Psychology of Sport and Exercise</w:t>
      </w:r>
    </w:p>
    <w:p w14:paraId="225E9730" w14:textId="77777777" w:rsidR="008A2EB8" w:rsidRPr="00A04C7E" w:rsidRDefault="008A2EB8"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Psychonomic Bulletin &amp; Review</w:t>
      </w:r>
    </w:p>
    <w:p w14:paraId="21DAD592" w14:textId="77777777" w:rsidR="004B1A14" w:rsidRPr="00A04C7E" w:rsidRDefault="004B1A14"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Psychopharmacology</w:t>
      </w:r>
    </w:p>
    <w:p w14:paraId="6340004D" w14:textId="77777777" w:rsidR="001C0A95" w:rsidRPr="00A04C7E" w:rsidRDefault="002A4DF7"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 xml:space="preserve">Preventive Medicine </w:t>
      </w:r>
    </w:p>
    <w:p w14:paraId="29588801" w14:textId="77777777" w:rsidR="0099521E" w:rsidRDefault="0099521E"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QEIOS</w:t>
      </w:r>
    </w:p>
    <w:p w14:paraId="446655C5" w14:textId="77777777" w:rsidR="0003265F" w:rsidRDefault="0003265F"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The Analysis of Verbal Behavior</w:t>
      </w:r>
    </w:p>
    <w:p w14:paraId="24F54461" w14:textId="77777777" w:rsidR="000D033F" w:rsidRPr="00A04C7E" w:rsidRDefault="000D033F"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Tizard Learning Disability Review</w:t>
      </w:r>
    </w:p>
    <w:p w14:paraId="704D0099" w14:textId="77777777" w:rsidR="007A5909" w:rsidRPr="00A04C7E" w:rsidRDefault="007A5909" w:rsidP="0070423F">
      <w:pPr>
        <w:spacing w:line="240" w:lineRule="auto"/>
        <w:rPr>
          <w:rFonts w:ascii="Times New Roman" w:hAnsi="Times New Roman" w:cs="Times New Roman"/>
          <w:i/>
          <w:iCs/>
          <w:sz w:val="24"/>
          <w:szCs w:val="24"/>
        </w:rPr>
      </w:pPr>
      <w:r>
        <w:rPr>
          <w:rFonts w:ascii="Times New Roman" w:hAnsi="Times New Roman" w:cs="Times New Roman"/>
          <w:i/>
          <w:iCs/>
          <w:sz w:val="24"/>
          <w:szCs w:val="24"/>
        </w:rPr>
        <w:t>Towards Data Science</w:t>
      </w:r>
    </w:p>
    <w:p w14:paraId="551CD2BC" w14:textId="77777777" w:rsidR="001C0A95" w:rsidRPr="00A04C7E" w:rsidRDefault="001C0A95" w:rsidP="0070423F">
      <w:pPr>
        <w:spacing w:line="240" w:lineRule="auto"/>
        <w:rPr>
          <w:rFonts w:ascii="Times New Roman" w:hAnsi="Times New Roman" w:cs="Times New Roman"/>
          <w:sz w:val="24"/>
          <w:szCs w:val="24"/>
        </w:rPr>
      </w:pPr>
      <w:r>
        <w:rPr>
          <w:rFonts w:ascii="Times New Roman" w:hAnsi="Times New Roman" w:cs="Times New Roman"/>
          <w:i/>
          <w:iCs/>
          <w:sz w:val="24"/>
          <w:szCs w:val="24"/>
        </w:rPr>
        <w:t>Translational Issues in Psychological Sciences</w:t>
      </w:r>
      <w:r>
        <w:rPr>
          <w:rFonts w:ascii="Times New Roman" w:hAnsi="Times New Roman" w:cs="Times New Roman"/>
          <w:sz w:val="24"/>
          <w:szCs w:val="24"/>
        </w:rPr>
        <w:t xml:space="preserve"> </w:t>
      </w:r>
    </w:p>
    <w:p w14:paraId="4DCD5861" w14:textId="77777777" w:rsidR="00171CBA" w:rsidRDefault="00171CBA" w:rsidP="00A33107">
      <w:pPr>
        <w:spacing w:line="240" w:lineRule="auto"/>
        <w:rPr>
          <w:rFonts w:ascii="Times New Roman" w:hAnsi="Times New Roman" w:cs="Times New Roman"/>
          <w:b/>
          <w:sz w:val="24"/>
          <w:szCs w:val="24"/>
        </w:rPr>
      </w:pPr>
    </w:p>
    <w:p w14:paraId="59C45229" w14:textId="77777777" w:rsidR="00011227" w:rsidRDefault="00011227" w:rsidP="00A33107">
      <w:pPr>
        <w:spacing w:line="240" w:lineRule="auto"/>
        <w:rPr>
          <w:rFonts w:ascii="Times New Roman" w:hAnsi="Times New Roman" w:cs="Times New Roman"/>
          <w:b/>
          <w:sz w:val="24"/>
          <w:szCs w:val="24"/>
        </w:rPr>
      </w:pPr>
    </w:p>
    <w:p w14:paraId="5B90CF53" w14:textId="77777777" w:rsidR="00171CBA" w:rsidRDefault="00171CBA" w:rsidP="00A33107">
      <w:pPr>
        <w:spacing w:line="240" w:lineRule="auto"/>
        <w:rPr>
          <w:rFonts w:ascii="Times New Roman" w:hAnsi="Times New Roman" w:cs="Times New Roman"/>
          <w:b/>
          <w:sz w:val="24"/>
          <w:szCs w:val="24"/>
        </w:rPr>
      </w:pPr>
    </w:p>
    <w:p w14:paraId="5D6E9A96" w14:textId="77777777" w:rsidR="00A402AE" w:rsidRPr="00A04C7E" w:rsidRDefault="00A402AE" w:rsidP="00A33107">
      <w:pPr>
        <w:spacing w:line="240" w:lineRule="auto"/>
        <w:rPr>
          <w:rFonts w:ascii="Times New Roman" w:hAnsi="Times New Roman" w:cs="Times New Roman"/>
          <w:b/>
          <w:sz w:val="24"/>
          <w:szCs w:val="24"/>
        </w:rPr>
      </w:pPr>
      <w:r>
        <w:rPr>
          <w:rFonts w:ascii="Times New Roman" w:hAnsi="Times New Roman" w:cs="Times New Roman"/>
          <w:b/>
          <w:sz w:val="24"/>
          <w:szCs w:val="24"/>
        </w:rPr>
        <w:t>AD HOC BOOK REVIEWER</w:t>
      </w:r>
    </w:p>
    <w:p w14:paraId="772D5ADC" w14:textId="77777777" w:rsidR="008F32AC" w:rsidRPr="00A04C7E" w:rsidRDefault="008F32AC" w:rsidP="008F32AC">
      <w:pPr>
        <w:spacing w:line="240" w:lineRule="auto"/>
        <w:rPr>
          <w:rFonts w:ascii="Times New Roman" w:hAnsi="Times New Roman" w:cs="Times New Roman"/>
          <w:bCs/>
          <w:sz w:val="6"/>
          <w:szCs w:val="6"/>
        </w:rPr>
      </w:pPr>
    </w:p>
    <w:p w14:paraId="2203991E" w14:textId="77777777" w:rsidR="00A402AE" w:rsidRPr="00A04C7E" w:rsidRDefault="00770C4D" w:rsidP="00A33107">
      <w:pPr>
        <w:spacing w:line="240" w:lineRule="auto"/>
        <w:rPr>
          <w:rFonts w:ascii="Times New Roman" w:hAnsi="Times New Roman" w:cs="Times New Roman"/>
          <w:bCs/>
          <w:sz w:val="24"/>
          <w:szCs w:val="24"/>
        </w:rPr>
      </w:pPr>
      <w:r>
        <w:rPr>
          <w:rFonts w:ascii="Times New Roman" w:hAnsi="Times New Roman" w:cs="Times New Roman"/>
          <w:bCs/>
          <w:sz w:val="24"/>
          <w:szCs w:val="24"/>
        </w:rPr>
        <w:t>Elsevier Academic Press Acquisitions: Neuroscience, Psychology, Psychiatry, and Radiology</w:t>
      </w:r>
    </w:p>
    <w:p w14:paraId="7F15DCA6" w14:textId="77777777" w:rsidR="00BD64B2" w:rsidRDefault="00BD64B2" w:rsidP="00A33107">
      <w:pPr>
        <w:spacing w:line="240" w:lineRule="auto"/>
        <w:rPr>
          <w:rFonts w:ascii="Times New Roman" w:hAnsi="Times New Roman" w:cs="Times New Roman"/>
          <w:b/>
          <w:sz w:val="24"/>
          <w:szCs w:val="24"/>
        </w:rPr>
      </w:pPr>
    </w:p>
    <w:p w14:paraId="04BEDAD2" w14:textId="77777777" w:rsidR="00011227" w:rsidRDefault="00011227" w:rsidP="00A33107">
      <w:pPr>
        <w:spacing w:line="240" w:lineRule="auto"/>
        <w:rPr>
          <w:rFonts w:ascii="Times New Roman" w:hAnsi="Times New Roman" w:cs="Times New Roman"/>
          <w:b/>
          <w:sz w:val="24"/>
          <w:szCs w:val="24"/>
        </w:rPr>
      </w:pPr>
    </w:p>
    <w:p w14:paraId="28DD7033" w14:textId="77777777" w:rsidR="00A457F9" w:rsidRDefault="00A457F9" w:rsidP="00A33107">
      <w:pPr>
        <w:spacing w:line="240" w:lineRule="auto"/>
        <w:rPr>
          <w:rFonts w:ascii="Times New Roman" w:hAnsi="Times New Roman" w:cs="Times New Roman"/>
          <w:b/>
          <w:sz w:val="24"/>
          <w:szCs w:val="24"/>
        </w:rPr>
      </w:pPr>
    </w:p>
    <w:p w14:paraId="52261A0F" w14:textId="77777777" w:rsidR="00A33107" w:rsidRPr="00A04C7E" w:rsidRDefault="002369D3" w:rsidP="00A33107">
      <w:pPr>
        <w:spacing w:line="240" w:lineRule="auto"/>
        <w:rPr>
          <w:rFonts w:ascii="Times New Roman" w:hAnsi="Times New Roman" w:cs="Times New Roman"/>
          <w:sz w:val="24"/>
          <w:szCs w:val="24"/>
        </w:rPr>
      </w:pPr>
      <w:r>
        <w:rPr>
          <w:rFonts w:ascii="Times New Roman" w:hAnsi="Times New Roman" w:cs="Times New Roman"/>
          <w:b/>
          <w:sz w:val="24"/>
          <w:szCs w:val="24"/>
        </w:rPr>
        <w:t>TEACHING EXPERIENCE</w:t>
      </w:r>
    </w:p>
    <w:p w14:paraId="1AC2A0DF" w14:textId="77777777" w:rsidR="00D40226" w:rsidRPr="00A04C7E" w:rsidRDefault="00D40226" w:rsidP="00A33107">
      <w:pPr>
        <w:spacing w:line="240" w:lineRule="auto"/>
        <w:ind w:left="360" w:hanging="360"/>
        <w:rPr>
          <w:rFonts w:ascii="Times New Roman" w:hAnsi="Times New Roman" w:cs="Times New Roman"/>
          <w:sz w:val="6"/>
          <w:szCs w:val="6"/>
        </w:rPr>
      </w:pPr>
    </w:p>
    <w:p w14:paraId="37A2424F" w14:textId="77777777" w:rsidR="00A806D8" w:rsidRPr="00A806D8" w:rsidRDefault="00A806D8" w:rsidP="009748DF">
      <w:pPr>
        <w:spacing w:line="240" w:lineRule="auto"/>
        <w:rPr>
          <w:rFonts w:ascii="Times New Roman" w:hAnsi="Times New Roman" w:cs="Times New Roman"/>
          <w:sz w:val="4"/>
          <w:szCs w:val="4"/>
        </w:rPr>
      </w:pPr>
    </w:p>
    <w:p w14:paraId="66D6AC7C" w14:textId="77777777" w:rsidR="0001414C" w:rsidRPr="00A04C7E" w:rsidRDefault="0001414C" w:rsidP="009748DF">
      <w:pPr>
        <w:spacing w:line="240" w:lineRule="auto"/>
        <w:rPr>
          <w:rFonts w:ascii="Times New Roman" w:hAnsi="Times New Roman" w:cs="Times New Roman"/>
          <w:sz w:val="24"/>
          <w:szCs w:val="24"/>
        </w:rPr>
      </w:pPr>
      <w:r>
        <w:rPr>
          <w:rFonts w:ascii="Times New Roman" w:hAnsi="Times New Roman" w:cs="Times New Roman"/>
          <w:sz w:val="24"/>
          <w:szCs w:val="24"/>
        </w:rPr>
        <w:t>Endicott College: Beverly, 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January 2019 – present </w:t>
      </w:r>
    </w:p>
    <w:p w14:paraId="54A3FE71" w14:textId="77777777" w:rsidR="001A7EB9" w:rsidRPr="00A04C7E" w:rsidRDefault="00662D3A" w:rsidP="00A83CBF">
      <w:pPr>
        <w:spacing w:line="240" w:lineRule="auto"/>
        <w:ind w:left="360"/>
        <w:rPr>
          <w:rFonts w:ascii="Times New Roman" w:hAnsi="Times New Roman" w:cs="Times New Roman"/>
          <w:sz w:val="24"/>
          <w:szCs w:val="24"/>
        </w:rPr>
      </w:pPr>
      <w:r>
        <w:rPr>
          <w:rFonts w:ascii="Times New Roman" w:hAnsi="Times New Roman" w:cs="Times New Roman"/>
          <w:i/>
          <w:iCs/>
          <w:sz w:val="24"/>
          <w:szCs w:val="24"/>
        </w:rPr>
        <w:t xml:space="preserve">Associate Director of Research </w:t>
      </w:r>
      <w:r>
        <w:rPr>
          <w:rFonts w:ascii="Times New Roman" w:hAnsi="Times New Roman" w:cs="Times New Roman"/>
          <w:sz w:val="24"/>
          <w:szCs w:val="24"/>
        </w:rPr>
        <w:t>(2024-present)</w:t>
      </w:r>
    </w:p>
    <w:p w14:paraId="32651662" w14:textId="77777777" w:rsidR="001A7EB9" w:rsidRDefault="001A7EB9" w:rsidP="00A83CBF">
      <w:pPr>
        <w:spacing w:line="240" w:lineRule="auto"/>
        <w:ind w:firstLine="360"/>
        <w:rPr>
          <w:rFonts w:ascii="Times New Roman" w:hAnsi="Times New Roman" w:cs="Times New Roman"/>
          <w:iCs/>
          <w:sz w:val="24"/>
          <w:szCs w:val="24"/>
        </w:rPr>
      </w:pPr>
      <w:r>
        <w:rPr>
          <w:rFonts w:ascii="Times New Roman" w:hAnsi="Times New Roman" w:cs="Times New Roman"/>
          <w:i/>
          <w:iCs/>
          <w:sz w:val="24"/>
          <w:szCs w:val="24"/>
        </w:rPr>
        <w:t xml:space="preserve">Adjunct </w:t>
      </w:r>
      <w:r>
        <w:rPr>
          <w:rFonts w:ascii="Times New Roman" w:hAnsi="Times New Roman" w:cs="Times New Roman"/>
          <w:i/>
          <w:sz w:val="24"/>
          <w:szCs w:val="24"/>
        </w:rPr>
        <w:t xml:space="preserve">Faculty &amp; Doctoral Advisor </w:t>
      </w:r>
      <w:r>
        <w:rPr>
          <w:rFonts w:ascii="Times New Roman" w:hAnsi="Times New Roman" w:cs="Times New Roman"/>
          <w:iCs/>
          <w:sz w:val="24"/>
          <w:szCs w:val="24"/>
        </w:rPr>
        <w:t>(2019-2024)</w:t>
      </w:r>
    </w:p>
    <w:p w14:paraId="6B188591" w14:textId="77777777" w:rsidR="009039A4" w:rsidRPr="009039A4" w:rsidRDefault="009039A4" w:rsidP="00A83CBF">
      <w:pPr>
        <w:spacing w:line="240" w:lineRule="auto"/>
        <w:ind w:firstLine="360"/>
        <w:rPr>
          <w:rFonts w:ascii="Times New Roman" w:hAnsi="Times New Roman" w:cs="Times New Roman"/>
          <w:iCs/>
          <w:sz w:val="6"/>
          <w:szCs w:val="6"/>
        </w:rPr>
      </w:pPr>
    </w:p>
    <w:p w14:paraId="26C8EEF5" w14:textId="77777777" w:rsidR="009039A4" w:rsidRPr="00A04C7E" w:rsidRDefault="009039A4" w:rsidP="00A83CBF">
      <w:pPr>
        <w:spacing w:line="240" w:lineRule="auto"/>
        <w:ind w:firstLine="360"/>
        <w:rPr>
          <w:rFonts w:ascii="Times New Roman" w:hAnsi="Times New Roman" w:cs="Times New Roman"/>
          <w:iCs/>
          <w:sz w:val="24"/>
          <w:szCs w:val="24"/>
        </w:rPr>
      </w:pPr>
      <w:r>
        <w:rPr>
          <w:rFonts w:ascii="Times New Roman" w:hAnsi="Times New Roman" w:cs="Times New Roman"/>
          <w:iCs/>
          <w:sz w:val="24"/>
          <w:szCs w:val="24"/>
        </w:rPr>
        <w:t>Courses Taught:</w:t>
      </w:r>
    </w:p>
    <w:p w14:paraId="0583FA69" w14:textId="77777777" w:rsidR="0001414C" w:rsidRPr="00A04C7E" w:rsidRDefault="0001414C" w:rsidP="00EB0F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ABA 510: Conceptual Issues in Applied Behavior Analysis</w:t>
      </w:r>
    </w:p>
    <w:p w14:paraId="332A339C" w14:textId="77777777" w:rsidR="001A7EB9" w:rsidRPr="00A04C7E" w:rsidRDefault="001A7EB9" w:rsidP="00EB0F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ABA 701: History of Behavior Analysis</w:t>
      </w:r>
    </w:p>
    <w:p w14:paraId="750ABA9D" w14:textId="77777777" w:rsidR="00A36D75" w:rsidRPr="00A04C7E" w:rsidRDefault="00A36D75" w:rsidP="00EB0F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ABA 710: Conditioning and Learning</w:t>
      </w:r>
    </w:p>
    <w:p w14:paraId="37A61C29" w14:textId="77777777" w:rsidR="002903A9" w:rsidRDefault="002903A9" w:rsidP="00EB0F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ABA 761: Behavioral Pharmacology</w:t>
      </w:r>
    </w:p>
    <w:p w14:paraId="7A9325C9" w14:textId="77777777" w:rsidR="00C151DC" w:rsidRDefault="00C151DC" w:rsidP="00EB0F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ABA 761: Introduction to Scientific Programming in Python</w:t>
      </w:r>
    </w:p>
    <w:p w14:paraId="7A1D8880" w14:textId="77777777" w:rsidR="00C151DC" w:rsidRDefault="00C151DC" w:rsidP="00EB0F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ABA 761: Mathematical and Computational Modeling in Behavior Science</w:t>
      </w:r>
    </w:p>
    <w:p w14:paraId="5A0A99B3" w14:textId="77777777" w:rsidR="0001414C" w:rsidRDefault="0001414C" w:rsidP="00A33107">
      <w:pPr>
        <w:spacing w:line="240" w:lineRule="auto"/>
        <w:ind w:left="360" w:hanging="360"/>
        <w:rPr>
          <w:rFonts w:ascii="Times New Roman" w:hAnsi="Times New Roman" w:cs="Times New Roman"/>
          <w:sz w:val="12"/>
          <w:szCs w:val="12"/>
        </w:rPr>
      </w:pPr>
    </w:p>
    <w:p w14:paraId="63B743F6" w14:textId="77777777" w:rsidR="0038229D" w:rsidRPr="00A04C7E" w:rsidRDefault="0038229D" w:rsidP="0038229D">
      <w:pPr>
        <w:spacing w:line="240" w:lineRule="auto"/>
        <w:ind w:left="360" w:hanging="360"/>
        <w:rPr>
          <w:rFonts w:ascii="Times New Roman" w:hAnsi="Times New Roman" w:cs="Times New Roman"/>
          <w:sz w:val="24"/>
          <w:szCs w:val="24"/>
        </w:rPr>
      </w:pPr>
      <w:r>
        <w:rPr>
          <w:rFonts w:ascii="Times New Roman" w:hAnsi="Times New Roman" w:cs="Times New Roman"/>
          <w:sz w:val="24"/>
          <w:szCs w:val="24"/>
        </w:rPr>
        <w:t>Caldwell University: Caldwell, NJ</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May 2021 – August 2021</w:t>
      </w:r>
    </w:p>
    <w:p w14:paraId="08B72FB4" w14:textId="77777777" w:rsidR="0038229D" w:rsidRPr="00A04C7E" w:rsidRDefault="0038229D" w:rsidP="0038229D">
      <w:pPr>
        <w:spacing w:line="240" w:lineRule="auto"/>
        <w:ind w:left="360" w:hanging="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Adjunct Faculty</w:t>
      </w:r>
    </w:p>
    <w:p w14:paraId="76ADBF1D" w14:textId="77777777" w:rsidR="0038229D" w:rsidRPr="00A04C7E" w:rsidRDefault="0038229D" w:rsidP="00EB0F27">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ABA 698: Introduction to Coding in Behavior Analysis</w:t>
      </w:r>
    </w:p>
    <w:p w14:paraId="0289BA9E" w14:textId="77777777" w:rsidR="00A457F9" w:rsidRPr="00A457F9" w:rsidRDefault="00A457F9" w:rsidP="008B0EA7">
      <w:pPr>
        <w:pStyle w:val="ListParagraph"/>
        <w:spacing w:line="240" w:lineRule="auto"/>
        <w:ind w:left="1080"/>
        <w:rPr>
          <w:rFonts w:ascii="Times New Roman" w:hAnsi="Times New Roman" w:cs="Times New Roman"/>
          <w:sz w:val="12"/>
          <w:szCs w:val="12"/>
        </w:rPr>
      </w:pPr>
    </w:p>
    <w:p w14:paraId="4F01749E" w14:textId="77777777" w:rsidR="008B0EA7" w:rsidRDefault="008B0EA7" w:rsidP="00A457F9">
      <w:pPr>
        <w:spacing w:line="276" w:lineRule="auto"/>
        <w:rPr>
          <w:rFonts w:ascii="Times New Roman" w:hAnsi="Times New Roman" w:cs="Times New Roman"/>
          <w:sz w:val="24"/>
          <w:szCs w:val="24"/>
        </w:rPr>
      </w:pPr>
    </w:p>
    <w:p w14:paraId="78C8F545" w14:textId="4E87E8F9" w:rsidR="00FE312D" w:rsidRPr="00A04C7E" w:rsidRDefault="00FE312D" w:rsidP="00A457F9">
      <w:pPr>
        <w:spacing w:line="276" w:lineRule="auto"/>
        <w:rPr>
          <w:rFonts w:ascii="Times New Roman" w:hAnsi="Times New Roman" w:cs="Times New Roman"/>
          <w:sz w:val="24"/>
          <w:szCs w:val="24"/>
        </w:rPr>
      </w:pPr>
      <w:r>
        <w:rPr>
          <w:rFonts w:ascii="Times New Roman" w:hAnsi="Times New Roman" w:cs="Times New Roman"/>
          <w:sz w:val="24"/>
          <w:szCs w:val="24"/>
        </w:rPr>
        <w:t>Purdue University: Lafayette, IN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 xml:space="preserve">      January 2020 – May 2021</w:t>
      </w:r>
    </w:p>
    <w:p w14:paraId="507648E9" w14:textId="77777777" w:rsidR="00FE312D" w:rsidRPr="00A04C7E" w:rsidRDefault="00FE312D" w:rsidP="00FE312D">
      <w:pPr>
        <w:spacing w:line="240" w:lineRule="auto"/>
        <w:ind w:left="360" w:hanging="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Adjunct Faculty</w:t>
      </w:r>
    </w:p>
    <w:p w14:paraId="64D7F22D" w14:textId="77777777" w:rsidR="00FE312D" w:rsidRPr="00A04C7E" w:rsidRDefault="00FE312D" w:rsidP="00EB0F27">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EDCI 58500: Multicultural Education</w:t>
      </w:r>
    </w:p>
    <w:p w14:paraId="4B7298E4" w14:textId="77777777" w:rsidR="00793119" w:rsidRPr="00A04C7E" w:rsidRDefault="00793119" w:rsidP="00EB0F27">
      <w:pPr>
        <w:pStyle w:val="ListParagraph"/>
        <w:numPr>
          <w:ilvl w:val="0"/>
          <w:numId w:val="12"/>
        </w:numPr>
        <w:spacing w:line="240" w:lineRule="auto"/>
        <w:rPr>
          <w:rFonts w:ascii="Times New Roman" w:hAnsi="Times New Roman" w:cs="Times New Roman"/>
          <w:sz w:val="24"/>
          <w:szCs w:val="24"/>
        </w:rPr>
      </w:pPr>
      <w:r>
        <w:rPr>
          <w:rFonts w:ascii="Times New Roman" w:hAnsi="Times New Roman" w:cs="Times New Roman"/>
          <w:sz w:val="24"/>
          <w:szCs w:val="24"/>
        </w:rPr>
        <w:t>EDPS 54800: Ethics and Professional Practice of ABA</w:t>
      </w:r>
    </w:p>
    <w:p w14:paraId="066035ED" w14:textId="77777777" w:rsidR="00317192" w:rsidRPr="00A04C7E" w:rsidRDefault="00317192" w:rsidP="00D96FCA">
      <w:pPr>
        <w:spacing w:line="240" w:lineRule="auto"/>
        <w:ind w:left="360" w:hanging="360"/>
        <w:rPr>
          <w:rFonts w:ascii="Times New Roman" w:hAnsi="Times New Roman" w:cs="Times New Roman"/>
          <w:sz w:val="12"/>
          <w:szCs w:val="12"/>
        </w:rPr>
      </w:pPr>
    </w:p>
    <w:p w14:paraId="3401896F" w14:textId="77777777" w:rsidR="00D96FCA" w:rsidRPr="00A04C7E" w:rsidRDefault="00D96FCA" w:rsidP="00C7548D">
      <w:pPr>
        <w:spacing w:line="240" w:lineRule="auto"/>
        <w:rPr>
          <w:rFonts w:ascii="Times New Roman" w:hAnsi="Times New Roman" w:cs="Times New Roman"/>
          <w:sz w:val="24"/>
          <w:szCs w:val="24"/>
        </w:rPr>
      </w:pPr>
      <w:r>
        <w:rPr>
          <w:rFonts w:ascii="Times New Roman" w:hAnsi="Times New Roman" w:cs="Times New Roman"/>
          <w:sz w:val="24"/>
          <w:szCs w:val="24"/>
        </w:rPr>
        <w:t>University of Texas, San Antonio: San Antonio, TX</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August 2019 – August 2020</w:t>
      </w:r>
    </w:p>
    <w:p w14:paraId="3A0233FA" w14:textId="77777777" w:rsidR="00D96FCA" w:rsidRPr="00A04C7E" w:rsidRDefault="00996A82" w:rsidP="00996A82">
      <w:pPr>
        <w:spacing w:line="240" w:lineRule="auto"/>
        <w:ind w:left="360"/>
        <w:rPr>
          <w:rFonts w:ascii="Times New Roman" w:hAnsi="Times New Roman" w:cs="Times New Roman"/>
          <w:i/>
          <w:iCs/>
          <w:sz w:val="24"/>
          <w:szCs w:val="24"/>
        </w:rPr>
      </w:pPr>
      <w:r>
        <w:rPr>
          <w:rFonts w:ascii="Times New Roman" w:hAnsi="Times New Roman" w:cs="Times New Roman"/>
          <w:i/>
          <w:iCs/>
          <w:sz w:val="24"/>
          <w:szCs w:val="24"/>
        </w:rPr>
        <w:t>Lecturer</w:t>
      </w:r>
    </w:p>
    <w:p w14:paraId="0190D0B2" w14:textId="77777777" w:rsidR="00D96FCA" w:rsidRPr="00A04C7E" w:rsidRDefault="00D96FCA" w:rsidP="00EB0F27">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SPE 6403: Ethics and Cultural Implications for Applied Behavior Analysis</w:t>
      </w:r>
    </w:p>
    <w:p w14:paraId="2BA2EC18" w14:textId="77777777" w:rsidR="00AB0000" w:rsidRPr="00A04C7E" w:rsidRDefault="00AB0000" w:rsidP="00A33107">
      <w:pPr>
        <w:spacing w:line="240" w:lineRule="auto"/>
        <w:ind w:left="360" w:hanging="360"/>
        <w:rPr>
          <w:rFonts w:ascii="Times New Roman" w:hAnsi="Times New Roman" w:cs="Times New Roman"/>
          <w:sz w:val="12"/>
          <w:szCs w:val="12"/>
        </w:rPr>
      </w:pPr>
    </w:p>
    <w:p w14:paraId="24482DBD" w14:textId="77777777" w:rsidR="00EC13F8" w:rsidRPr="00A04C7E" w:rsidRDefault="00EC13F8" w:rsidP="00A33107">
      <w:pPr>
        <w:spacing w:line="240" w:lineRule="auto"/>
        <w:ind w:left="360" w:hanging="360"/>
        <w:rPr>
          <w:rFonts w:ascii="Times New Roman" w:hAnsi="Times New Roman" w:cs="Times New Roman"/>
          <w:sz w:val="24"/>
          <w:szCs w:val="24"/>
        </w:rPr>
      </w:pPr>
      <w:r>
        <w:rPr>
          <w:rFonts w:ascii="Times New Roman" w:hAnsi="Times New Roman" w:cs="Times New Roman"/>
          <w:sz w:val="24"/>
          <w:szCs w:val="24"/>
        </w:rPr>
        <w:t>Michigan State University: East Lansing, MI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August 2018 – December 2018</w:t>
      </w:r>
    </w:p>
    <w:p w14:paraId="000F628D" w14:textId="77777777" w:rsidR="00EC13F8" w:rsidRPr="00A04C7E" w:rsidRDefault="008640C7" w:rsidP="00EC13F8">
      <w:pPr>
        <w:spacing w:line="240" w:lineRule="auto"/>
        <w:ind w:left="360"/>
        <w:rPr>
          <w:rFonts w:ascii="Times New Roman" w:hAnsi="Times New Roman" w:cs="Times New Roman"/>
          <w:i/>
          <w:sz w:val="24"/>
          <w:szCs w:val="24"/>
        </w:rPr>
      </w:pPr>
      <w:r>
        <w:rPr>
          <w:rFonts w:ascii="Times New Roman" w:hAnsi="Times New Roman" w:cs="Times New Roman"/>
          <w:i/>
          <w:sz w:val="24"/>
          <w:szCs w:val="24"/>
        </w:rPr>
        <w:t>Assistant Professor – Fixed Term</w:t>
      </w:r>
    </w:p>
    <w:p w14:paraId="69445D80" w14:textId="77777777" w:rsidR="00EC13F8" w:rsidRPr="00A04C7E" w:rsidRDefault="00EC13F8" w:rsidP="00EB0F27">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CEP 844: Applied Behavior Analysis</w:t>
      </w:r>
    </w:p>
    <w:p w14:paraId="7EC3E861" w14:textId="77777777" w:rsidR="00EC13F8" w:rsidRPr="00A04C7E" w:rsidRDefault="00EC13F8" w:rsidP="00A33107">
      <w:pPr>
        <w:spacing w:line="240" w:lineRule="auto"/>
        <w:ind w:left="360" w:hanging="360"/>
        <w:rPr>
          <w:rFonts w:ascii="Times New Roman" w:hAnsi="Times New Roman" w:cs="Times New Roman"/>
          <w:sz w:val="12"/>
          <w:szCs w:val="12"/>
        </w:rPr>
      </w:pPr>
    </w:p>
    <w:p w14:paraId="3CB6BE2F" w14:textId="77777777" w:rsidR="00105E57" w:rsidRPr="00A04C7E" w:rsidRDefault="00A33107" w:rsidP="00171771">
      <w:pPr>
        <w:spacing w:line="240" w:lineRule="auto"/>
        <w:rPr>
          <w:rFonts w:ascii="Times New Roman" w:hAnsi="Times New Roman" w:cs="Times New Roman"/>
          <w:i/>
          <w:sz w:val="24"/>
          <w:szCs w:val="24"/>
        </w:rPr>
      </w:pPr>
      <w:r>
        <w:rPr>
          <w:rFonts w:ascii="Times New Roman" w:hAnsi="Times New Roman" w:cs="Times New Roman"/>
          <w:sz w:val="24"/>
          <w:szCs w:val="24"/>
        </w:rPr>
        <w:lastRenderedPageBreak/>
        <w:t>University of Florida: Gainesville, FL                                                      August 2014 – June 2018</w:t>
      </w:r>
      <w:r>
        <w:rPr>
          <w:rFonts w:ascii="Times New Roman" w:hAnsi="Times New Roman" w:cs="Times New Roman"/>
          <w:i/>
          <w:sz w:val="24"/>
          <w:szCs w:val="24"/>
        </w:rPr>
        <w:t xml:space="preserve"> </w:t>
      </w:r>
    </w:p>
    <w:p w14:paraId="49AAEEF6" w14:textId="77777777" w:rsidR="00105E57" w:rsidRPr="00A04C7E" w:rsidRDefault="00105E57" w:rsidP="00105E57">
      <w:pPr>
        <w:spacing w:line="240" w:lineRule="auto"/>
        <w:ind w:left="360"/>
        <w:rPr>
          <w:rFonts w:ascii="Times New Roman" w:hAnsi="Times New Roman" w:cs="Times New Roman"/>
          <w:i/>
          <w:sz w:val="24"/>
          <w:szCs w:val="24"/>
        </w:rPr>
      </w:pPr>
      <w:r>
        <w:rPr>
          <w:rFonts w:ascii="Times New Roman" w:hAnsi="Times New Roman" w:cs="Times New Roman"/>
          <w:i/>
          <w:sz w:val="24"/>
          <w:szCs w:val="24"/>
        </w:rPr>
        <w:t>Instructor of Record</w:t>
      </w:r>
    </w:p>
    <w:p w14:paraId="3D9E1DB2" w14:textId="77777777" w:rsidR="00105E57" w:rsidRPr="00A04C7E" w:rsidRDefault="00105E57" w:rsidP="00EB0F27">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sz w:val="24"/>
          <w:szCs w:val="24"/>
        </w:rPr>
        <w:t>PSY 2012: Introduction to Psychology</w:t>
      </w:r>
    </w:p>
    <w:p w14:paraId="75E616B1" w14:textId="77777777" w:rsidR="00D326B8" w:rsidRPr="00A04C7E" w:rsidRDefault="00D326B8" w:rsidP="00105E57">
      <w:pPr>
        <w:spacing w:line="240" w:lineRule="auto"/>
        <w:ind w:left="360"/>
        <w:rPr>
          <w:rFonts w:ascii="Times New Roman" w:hAnsi="Times New Roman" w:cs="Times New Roman"/>
          <w:i/>
          <w:sz w:val="6"/>
          <w:szCs w:val="6"/>
        </w:rPr>
      </w:pPr>
    </w:p>
    <w:p w14:paraId="17018D1F" w14:textId="77777777" w:rsidR="00A33107" w:rsidRPr="00A04C7E" w:rsidRDefault="00A33107" w:rsidP="00105E57">
      <w:pPr>
        <w:spacing w:line="240" w:lineRule="auto"/>
        <w:ind w:left="360"/>
        <w:rPr>
          <w:rFonts w:ascii="Times New Roman" w:hAnsi="Times New Roman" w:cs="Times New Roman"/>
          <w:sz w:val="24"/>
          <w:szCs w:val="24"/>
        </w:rPr>
      </w:pPr>
      <w:r>
        <w:rPr>
          <w:rFonts w:ascii="Times New Roman" w:hAnsi="Times New Roman" w:cs="Times New Roman"/>
          <w:i/>
          <w:sz w:val="24"/>
          <w:szCs w:val="24"/>
        </w:rPr>
        <w:t>Graduate Teaching Assistant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318FABAA" w14:textId="77777777" w:rsidR="00A33107" w:rsidRPr="00A04C7E" w:rsidRDefault="00A33107" w:rsidP="00EB0F27">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EAB 3002: Principles of Behavior Analysis</w:t>
      </w:r>
    </w:p>
    <w:p w14:paraId="6FB96495" w14:textId="77777777" w:rsidR="00A33107" w:rsidRPr="00A04C7E" w:rsidRDefault="00A33107" w:rsidP="00EB0F27">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EAB 3764: Applied Behavior Analysis</w:t>
      </w:r>
    </w:p>
    <w:p w14:paraId="3654A170" w14:textId="77777777" w:rsidR="003A75D3" w:rsidRPr="00A04C7E" w:rsidRDefault="003A75D3" w:rsidP="00EB0F27">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EAB 4184: Behaviorism in Contemporary Society</w:t>
      </w:r>
    </w:p>
    <w:p w14:paraId="67C22286" w14:textId="77777777" w:rsidR="00D40226" w:rsidRPr="00A04C7E" w:rsidRDefault="00D40226" w:rsidP="00A33107">
      <w:pPr>
        <w:spacing w:line="240" w:lineRule="auto"/>
        <w:ind w:left="360" w:hanging="360"/>
        <w:rPr>
          <w:rFonts w:ascii="Times New Roman" w:hAnsi="Times New Roman" w:cs="Times New Roman"/>
          <w:sz w:val="12"/>
          <w:szCs w:val="12"/>
        </w:rPr>
      </w:pPr>
    </w:p>
    <w:p w14:paraId="1DB34A8B" w14:textId="77777777" w:rsidR="00A33107" w:rsidRPr="00A04C7E" w:rsidRDefault="00A33107" w:rsidP="00A33107">
      <w:pPr>
        <w:spacing w:line="240" w:lineRule="auto"/>
        <w:ind w:left="360" w:hanging="360"/>
        <w:rPr>
          <w:rFonts w:ascii="Times New Roman" w:hAnsi="Times New Roman" w:cs="Times New Roman"/>
          <w:sz w:val="24"/>
          <w:szCs w:val="24"/>
        </w:rPr>
      </w:pPr>
      <w:r>
        <w:rPr>
          <w:rFonts w:ascii="Times New Roman" w:hAnsi="Times New Roman" w:cs="Times New Roman"/>
          <w:sz w:val="24"/>
          <w:szCs w:val="24"/>
        </w:rPr>
        <w:t xml:space="preserve">National University: Rancho Cordova, CA.                                         August 2013 – August 2014                                   </w:t>
      </w:r>
      <w:r>
        <w:rPr>
          <w:rFonts w:ascii="Times New Roman" w:hAnsi="Times New Roman" w:cs="Times New Roman"/>
          <w:i/>
          <w:sz w:val="24"/>
          <w:szCs w:val="24"/>
        </w:rPr>
        <w:t>Faculty Instructor: BACB Approved Course Sequence in Applied Behavior Analysis</w:t>
      </w:r>
      <w:r>
        <w:rPr>
          <w:rFonts w:ascii="Times New Roman" w:hAnsi="Times New Roman" w:cs="Times New Roman"/>
          <w:sz w:val="24"/>
          <w:szCs w:val="24"/>
        </w:rPr>
        <w:t xml:space="preserve"> </w:t>
      </w:r>
    </w:p>
    <w:p w14:paraId="023F8480" w14:textId="77777777" w:rsidR="00A33107" w:rsidRPr="00A04C7E" w:rsidRDefault="00A33107" w:rsidP="00EB0F27">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ABA 601: Assessment in Applied Behavior Analysis</w:t>
      </w:r>
    </w:p>
    <w:p w14:paraId="59CAD959" w14:textId="77777777" w:rsidR="00A33107" w:rsidRPr="00A04C7E" w:rsidRDefault="00A33107" w:rsidP="00EB0F27">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ABA 604: Advanced Applications of Applied Behavior Analysis – I </w:t>
      </w:r>
    </w:p>
    <w:p w14:paraId="560103AC" w14:textId="77777777" w:rsidR="00A33107" w:rsidRPr="00A04C7E" w:rsidRDefault="00A33107" w:rsidP="00EB0F27">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ABA 605: </w:t>
      </w:r>
      <w:r>
        <w:rPr>
          <w:rFonts w:ascii="Times New Roman" w:hAnsi="Times New Roman" w:cs="Times New Roman"/>
          <w:bCs/>
          <w:sz w:val="24"/>
          <w:szCs w:val="24"/>
        </w:rPr>
        <w:t xml:space="preserve">Advanced Applications of Applied Behavior Analysis – II </w:t>
      </w:r>
    </w:p>
    <w:p w14:paraId="7FF6D43E" w14:textId="77777777" w:rsidR="00C24A17" w:rsidRPr="00A04C7E" w:rsidRDefault="00C24A17" w:rsidP="00A33107">
      <w:pPr>
        <w:spacing w:line="240" w:lineRule="auto"/>
        <w:ind w:left="360" w:hanging="360"/>
        <w:rPr>
          <w:rFonts w:ascii="Times New Roman" w:hAnsi="Times New Roman" w:cs="Times New Roman"/>
          <w:sz w:val="12"/>
          <w:szCs w:val="12"/>
        </w:rPr>
      </w:pPr>
    </w:p>
    <w:p w14:paraId="3B394AE8" w14:textId="77777777" w:rsidR="00A33107" w:rsidRPr="00A04C7E" w:rsidRDefault="00A33107" w:rsidP="00A33107">
      <w:pPr>
        <w:spacing w:line="240" w:lineRule="auto"/>
        <w:ind w:left="360" w:hanging="360"/>
        <w:rPr>
          <w:rFonts w:ascii="Times New Roman" w:hAnsi="Times New Roman" w:cs="Times New Roman"/>
          <w:sz w:val="24"/>
          <w:szCs w:val="24"/>
        </w:rPr>
      </w:pPr>
      <w:r>
        <w:rPr>
          <w:rFonts w:ascii="Times New Roman" w:hAnsi="Times New Roman" w:cs="Times New Roman"/>
          <w:sz w:val="24"/>
          <w:szCs w:val="24"/>
        </w:rPr>
        <w:t>University of Colorado Health and Sciences Center: Aurora, CO.</w:t>
      </w:r>
      <w:r>
        <w:rPr>
          <w:rFonts w:ascii="Times New Roman" w:hAnsi="Times New Roman" w:cs="Times New Roman"/>
          <w:sz w:val="24"/>
          <w:szCs w:val="24"/>
        </w:rPr>
        <w:tab/>
        <w:t xml:space="preserve"> September 2010 – May 2013 </w:t>
      </w:r>
      <w:r>
        <w:rPr>
          <w:rFonts w:ascii="Times New Roman" w:hAnsi="Times New Roman" w:cs="Times New Roman"/>
          <w:i/>
          <w:sz w:val="24"/>
          <w:szCs w:val="24"/>
        </w:rPr>
        <w:t>Faculty Instructor: Small Group Facilitator</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1FFB6DD7" w14:textId="77777777" w:rsidR="00A33107" w:rsidRPr="00A04C7E" w:rsidRDefault="00A33107" w:rsidP="00EB0F27">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Interprofessional Ethics Course I for Graduate Health Students. </w:t>
      </w:r>
    </w:p>
    <w:p w14:paraId="0BB1967E" w14:textId="77777777" w:rsidR="00A33107" w:rsidRPr="00A04C7E" w:rsidRDefault="00A33107" w:rsidP="00EB0F27">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Interprofessional Ethics Course II for Graduate Health Students. </w:t>
      </w:r>
    </w:p>
    <w:p w14:paraId="36E71AE5" w14:textId="77777777" w:rsidR="00B34911" w:rsidRDefault="00B34911">
      <w:pPr>
        <w:spacing w:after="200" w:line="276" w:lineRule="auto"/>
        <w:rPr>
          <w:rFonts w:ascii="Times New Roman" w:hAnsi="Times New Roman" w:cs="Times New Roman"/>
          <w:b/>
          <w:sz w:val="24"/>
          <w:szCs w:val="24"/>
        </w:rPr>
      </w:pPr>
    </w:p>
    <w:p w14:paraId="5AFF82BB" w14:textId="77777777" w:rsidR="00BD64B2" w:rsidRDefault="00BD64B2" w:rsidP="00A33107">
      <w:pPr>
        <w:spacing w:line="240" w:lineRule="auto"/>
        <w:rPr>
          <w:rFonts w:ascii="Times New Roman" w:hAnsi="Times New Roman" w:cs="Times New Roman"/>
          <w:b/>
          <w:sz w:val="24"/>
          <w:szCs w:val="24"/>
        </w:rPr>
      </w:pPr>
    </w:p>
    <w:p w14:paraId="17471AF9" w14:textId="77777777" w:rsidR="002C353B" w:rsidRPr="00A04C7E" w:rsidRDefault="002369D3" w:rsidP="00A33107">
      <w:pPr>
        <w:spacing w:line="240" w:lineRule="auto"/>
        <w:rPr>
          <w:rFonts w:ascii="Times New Roman" w:hAnsi="Times New Roman" w:cs="Times New Roman"/>
          <w:sz w:val="24"/>
          <w:szCs w:val="24"/>
        </w:rPr>
      </w:pPr>
      <w:r>
        <w:rPr>
          <w:rFonts w:ascii="Times New Roman" w:hAnsi="Times New Roman" w:cs="Times New Roman"/>
          <w:b/>
          <w:sz w:val="24"/>
          <w:szCs w:val="24"/>
        </w:rPr>
        <w:t xml:space="preserve">MENTORSHIP </w:t>
      </w:r>
    </w:p>
    <w:p w14:paraId="1DE29089" w14:textId="77777777" w:rsidR="00D40226" w:rsidRPr="00A04C7E" w:rsidRDefault="00D40226" w:rsidP="00A33107">
      <w:pPr>
        <w:spacing w:line="240" w:lineRule="auto"/>
        <w:rPr>
          <w:rFonts w:ascii="Times New Roman" w:hAnsi="Times New Roman" w:cs="Times New Roman"/>
          <w:sz w:val="6"/>
          <w:szCs w:val="6"/>
        </w:rPr>
      </w:pPr>
    </w:p>
    <w:p w14:paraId="17CF9597" w14:textId="77777777" w:rsidR="000E534F" w:rsidRDefault="000E534F" w:rsidP="00553DEE">
      <w:pPr>
        <w:spacing w:line="240" w:lineRule="auto"/>
        <w:rPr>
          <w:rFonts w:ascii="Times New Roman" w:hAnsi="Times New Roman" w:cs="Times New Roman"/>
          <w:sz w:val="22"/>
        </w:rPr>
      </w:pPr>
      <w:r>
        <w:rPr>
          <w:rFonts w:ascii="Times New Roman" w:hAnsi="Times New Roman" w:cs="Times New Roman"/>
          <w:sz w:val="22"/>
        </w:rPr>
        <w:t>Doctoral Students for Whom I Serve(d) as Their Primary Advisor:</w:t>
      </w:r>
    </w:p>
    <w:p w14:paraId="11AA6FB7" w14:textId="77777777" w:rsidR="0043537F" w:rsidRPr="0043537F" w:rsidRDefault="0043537F" w:rsidP="00553DEE">
      <w:pPr>
        <w:spacing w:line="240" w:lineRule="auto"/>
        <w:rPr>
          <w:rFonts w:ascii="Times New Roman" w:hAnsi="Times New Roman" w:cs="Times New Roman"/>
          <w:sz w:val="6"/>
          <w:szCs w:val="6"/>
        </w:rPr>
      </w:pPr>
    </w:p>
    <w:tbl>
      <w:tblPr>
        <w:tblStyle w:val="TableGrid"/>
        <w:tblW w:w="918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640"/>
      </w:tblGrid>
      <w:tr w:rsidR="00F85EDF" w:rsidRPr="00A04C7E" w14:paraId="13DF6F0E" w14:textId="77777777" w:rsidTr="00582156">
        <w:trPr>
          <w:trHeight w:val="262"/>
        </w:trPr>
        <w:tc>
          <w:tcPr>
            <w:tcW w:w="540" w:type="dxa"/>
          </w:tcPr>
          <w:p w14:paraId="528C7940" w14:textId="79DBEE22" w:rsidR="00F85EDF" w:rsidRDefault="00F85EDF"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r w:rsidR="00FF3EAD">
              <w:rPr>
                <w:rFonts w:ascii="Times New Roman" w:hAnsi="Times New Roman" w:cs="Times New Roman"/>
                <w:color w:val="000000"/>
                <w:sz w:val="22"/>
              </w:rPr>
              <w:t>5</w:t>
            </w:r>
            <w:r>
              <w:rPr>
                <w:rFonts w:ascii="Times New Roman" w:hAnsi="Times New Roman" w:cs="Times New Roman"/>
                <w:color w:val="000000"/>
                <w:sz w:val="22"/>
              </w:rPr>
              <w:t>.</w:t>
            </w:r>
          </w:p>
        </w:tc>
        <w:tc>
          <w:tcPr>
            <w:tcW w:w="8640" w:type="dxa"/>
          </w:tcPr>
          <w:p w14:paraId="721467CF" w14:textId="77777777" w:rsidR="00F85EDF" w:rsidRDefault="00F00E29"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Beaubouef, J. (2026-2030). Endicott College. Behavioral Data Science Research Lab.</w:t>
            </w:r>
          </w:p>
        </w:tc>
      </w:tr>
      <w:tr w:rsidR="00F85EDF" w:rsidRPr="00A04C7E" w14:paraId="7528ABDA" w14:textId="77777777" w:rsidTr="00582156">
        <w:trPr>
          <w:trHeight w:val="262"/>
        </w:trPr>
        <w:tc>
          <w:tcPr>
            <w:tcW w:w="540" w:type="dxa"/>
          </w:tcPr>
          <w:p w14:paraId="7DB4337D" w14:textId="2674B5D3" w:rsidR="00F85EDF" w:rsidRDefault="00F85EDF"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r w:rsidR="00FF3EAD">
              <w:rPr>
                <w:rFonts w:ascii="Times New Roman" w:hAnsi="Times New Roman" w:cs="Times New Roman"/>
                <w:color w:val="000000"/>
                <w:sz w:val="22"/>
              </w:rPr>
              <w:t>4</w:t>
            </w:r>
            <w:r>
              <w:rPr>
                <w:rFonts w:ascii="Times New Roman" w:hAnsi="Times New Roman" w:cs="Times New Roman"/>
                <w:color w:val="000000"/>
                <w:sz w:val="22"/>
              </w:rPr>
              <w:t>.</w:t>
            </w:r>
          </w:p>
        </w:tc>
        <w:tc>
          <w:tcPr>
            <w:tcW w:w="8640" w:type="dxa"/>
          </w:tcPr>
          <w:p w14:paraId="05284696" w14:textId="77777777" w:rsidR="00F85EDF" w:rsidRDefault="00F00E29"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Fawcett, Annie (2026-2030). Endicott College. Behavioral Data Science Research Lab.</w:t>
            </w:r>
          </w:p>
        </w:tc>
      </w:tr>
      <w:tr w:rsidR="00F85EDF" w:rsidRPr="00A04C7E" w14:paraId="426C726E" w14:textId="77777777" w:rsidTr="00582156">
        <w:trPr>
          <w:trHeight w:val="262"/>
        </w:trPr>
        <w:tc>
          <w:tcPr>
            <w:tcW w:w="540" w:type="dxa"/>
          </w:tcPr>
          <w:p w14:paraId="3455AF59" w14:textId="624BB51F" w:rsidR="00F85EDF" w:rsidRDefault="00F85EDF"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r w:rsidR="00FF3EAD">
              <w:rPr>
                <w:rFonts w:ascii="Times New Roman" w:hAnsi="Times New Roman" w:cs="Times New Roman"/>
                <w:color w:val="000000"/>
                <w:sz w:val="22"/>
              </w:rPr>
              <w:t>3</w:t>
            </w:r>
            <w:r>
              <w:rPr>
                <w:rFonts w:ascii="Times New Roman" w:hAnsi="Times New Roman" w:cs="Times New Roman"/>
                <w:color w:val="000000"/>
                <w:sz w:val="22"/>
              </w:rPr>
              <w:t>.</w:t>
            </w:r>
          </w:p>
        </w:tc>
        <w:tc>
          <w:tcPr>
            <w:tcW w:w="8640" w:type="dxa"/>
          </w:tcPr>
          <w:p w14:paraId="5634CB6A" w14:textId="77777777" w:rsidR="00F85EDF" w:rsidRDefault="00F00E29"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Feeback, Ryan (2026-2030). Endicott College. Behavioral Data Science Research Lab.</w:t>
            </w:r>
          </w:p>
        </w:tc>
      </w:tr>
      <w:tr w:rsidR="00582156" w:rsidRPr="00A04C7E" w14:paraId="308AE436" w14:textId="77777777" w:rsidTr="00582156">
        <w:trPr>
          <w:trHeight w:val="262"/>
        </w:trPr>
        <w:tc>
          <w:tcPr>
            <w:tcW w:w="540" w:type="dxa"/>
          </w:tcPr>
          <w:p w14:paraId="556EC665" w14:textId="04FC46FD" w:rsidR="009317E1" w:rsidRDefault="009317E1"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r w:rsidR="00FF3EAD">
              <w:rPr>
                <w:rFonts w:ascii="Times New Roman" w:hAnsi="Times New Roman" w:cs="Times New Roman"/>
                <w:color w:val="000000"/>
                <w:sz w:val="22"/>
              </w:rPr>
              <w:t>2</w:t>
            </w:r>
            <w:r>
              <w:rPr>
                <w:rFonts w:ascii="Times New Roman" w:hAnsi="Times New Roman" w:cs="Times New Roman"/>
                <w:color w:val="000000"/>
                <w:sz w:val="22"/>
              </w:rPr>
              <w:t>.</w:t>
            </w:r>
          </w:p>
        </w:tc>
        <w:tc>
          <w:tcPr>
            <w:tcW w:w="8640" w:type="dxa"/>
          </w:tcPr>
          <w:p w14:paraId="15BDE1C4" w14:textId="77777777" w:rsidR="009317E1" w:rsidRDefault="009317E1"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Berry, Nicholas (2025-2029). Endicott College. Behavioral Data Science Research Lab.</w:t>
            </w:r>
          </w:p>
        </w:tc>
      </w:tr>
      <w:tr w:rsidR="00582156" w:rsidRPr="00A04C7E" w14:paraId="173B118F" w14:textId="77777777" w:rsidTr="00582156">
        <w:trPr>
          <w:trHeight w:val="262"/>
        </w:trPr>
        <w:tc>
          <w:tcPr>
            <w:tcW w:w="540" w:type="dxa"/>
          </w:tcPr>
          <w:p w14:paraId="5B61B472" w14:textId="2CE98A18" w:rsidR="009317E1" w:rsidRDefault="00FF3EAD"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11</w:t>
            </w:r>
            <w:r w:rsidR="009317E1">
              <w:rPr>
                <w:rFonts w:ascii="Times New Roman" w:hAnsi="Times New Roman" w:cs="Times New Roman"/>
                <w:color w:val="000000"/>
                <w:sz w:val="22"/>
              </w:rPr>
              <w:t>.</w:t>
            </w:r>
          </w:p>
        </w:tc>
        <w:tc>
          <w:tcPr>
            <w:tcW w:w="8640" w:type="dxa"/>
          </w:tcPr>
          <w:p w14:paraId="4E546888" w14:textId="77777777" w:rsidR="009317E1" w:rsidRDefault="009317E1"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Encarnacion, Jayven (2025-2029). Endicott College. Behavioral Data Science Research Lab.</w:t>
            </w:r>
          </w:p>
        </w:tc>
      </w:tr>
      <w:tr w:rsidR="00FF3EAD" w:rsidRPr="00A04C7E" w14:paraId="1FF3A9EC" w14:textId="77777777" w:rsidTr="00582156">
        <w:trPr>
          <w:trHeight w:val="262"/>
        </w:trPr>
        <w:tc>
          <w:tcPr>
            <w:tcW w:w="540" w:type="dxa"/>
          </w:tcPr>
          <w:p w14:paraId="78FC03B1" w14:textId="0792222C" w:rsidR="00FF3EAD" w:rsidRDefault="00FF3EAD"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10.</w:t>
            </w:r>
          </w:p>
        </w:tc>
        <w:tc>
          <w:tcPr>
            <w:tcW w:w="8640" w:type="dxa"/>
          </w:tcPr>
          <w:p w14:paraId="7726A0CC" w14:textId="53F97844" w:rsidR="00FF3EAD" w:rsidRDefault="00FF3EAD"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Grasley, Meagan (2024-2028). Endicott College. Behavioral Data Science Research Lab. </w:t>
            </w:r>
          </w:p>
        </w:tc>
      </w:tr>
      <w:tr w:rsidR="00582156" w:rsidRPr="00A04C7E" w14:paraId="1B6FE6E7" w14:textId="77777777" w:rsidTr="00582156">
        <w:trPr>
          <w:trHeight w:val="262"/>
        </w:trPr>
        <w:tc>
          <w:tcPr>
            <w:tcW w:w="540" w:type="dxa"/>
          </w:tcPr>
          <w:p w14:paraId="3730FD9C" w14:textId="6283CE12" w:rsidR="00C779AA" w:rsidRPr="00A04C7E" w:rsidRDefault="00FF3EAD"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9</w:t>
            </w:r>
            <w:r w:rsidR="00C779AA">
              <w:rPr>
                <w:rFonts w:ascii="Times New Roman" w:hAnsi="Times New Roman" w:cs="Times New Roman"/>
                <w:color w:val="000000"/>
                <w:sz w:val="22"/>
              </w:rPr>
              <w:t xml:space="preserve">. </w:t>
            </w:r>
          </w:p>
        </w:tc>
        <w:tc>
          <w:tcPr>
            <w:tcW w:w="8640" w:type="dxa"/>
          </w:tcPr>
          <w:p w14:paraId="6D7E2575" w14:textId="77777777" w:rsidR="00C779AA" w:rsidRPr="00A04C7E" w:rsidRDefault="00C779AA"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Ott, Joseph (2024-2027). Endicott College. Behavioral Data Science Research Lab. </w:t>
            </w:r>
          </w:p>
        </w:tc>
      </w:tr>
      <w:tr w:rsidR="00582156" w:rsidRPr="00A04C7E" w14:paraId="6ACEE13D" w14:textId="77777777" w:rsidTr="00582156">
        <w:trPr>
          <w:trHeight w:val="262"/>
        </w:trPr>
        <w:tc>
          <w:tcPr>
            <w:tcW w:w="540" w:type="dxa"/>
          </w:tcPr>
          <w:p w14:paraId="2EF9E6E3" w14:textId="5E3FC9B1" w:rsidR="00893B27" w:rsidRPr="00A04C7E" w:rsidRDefault="00FF3EAD" w:rsidP="00374AB9">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8</w:t>
            </w:r>
            <w:r w:rsidR="00893B27">
              <w:rPr>
                <w:rFonts w:ascii="Times New Roman" w:hAnsi="Times New Roman" w:cs="Times New Roman"/>
                <w:color w:val="000000"/>
                <w:sz w:val="22"/>
              </w:rPr>
              <w:t>.</w:t>
            </w:r>
          </w:p>
        </w:tc>
        <w:tc>
          <w:tcPr>
            <w:tcW w:w="8640" w:type="dxa"/>
          </w:tcPr>
          <w:p w14:paraId="441B6A6E" w14:textId="77777777" w:rsidR="00893B27" w:rsidRPr="00A04C7E" w:rsidRDefault="00893B27"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Bediako, Jackie (2024-2027). Endicott College. Behavioral Data Science Research Lab.</w:t>
            </w:r>
          </w:p>
        </w:tc>
      </w:tr>
      <w:tr w:rsidR="00582156" w:rsidRPr="00A04C7E" w14:paraId="1E561428" w14:textId="77777777" w:rsidTr="00582156">
        <w:trPr>
          <w:trHeight w:val="269"/>
        </w:trPr>
        <w:tc>
          <w:tcPr>
            <w:tcW w:w="540" w:type="dxa"/>
          </w:tcPr>
          <w:p w14:paraId="1DA3D4DA" w14:textId="35790DC8" w:rsidR="00893B27" w:rsidRPr="00A04C7E" w:rsidRDefault="00FF3EAD"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7</w:t>
            </w:r>
            <w:r w:rsidR="00893B27">
              <w:rPr>
                <w:rFonts w:ascii="Times New Roman" w:hAnsi="Times New Roman" w:cs="Times New Roman"/>
                <w:color w:val="000000"/>
                <w:sz w:val="22"/>
              </w:rPr>
              <w:t xml:space="preserve">. </w:t>
            </w:r>
          </w:p>
        </w:tc>
        <w:tc>
          <w:tcPr>
            <w:tcW w:w="8640" w:type="dxa"/>
          </w:tcPr>
          <w:p w14:paraId="3129740E" w14:textId="77777777" w:rsidR="00893B27" w:rsidRPr="00A04C7E" w:rsidRDefault="00893B27"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Drugan-Eppich, Kylee (2024-2027). Endicott College. Behavioral Data Science Research Lab.</w:t>
            </w:r>
          </w:p>
        </w:tc>
      </w:tr>
      <w:tr w:rsidR="00FF3EAD" w:rsidRPr="00A04C7E" w14:paraId="40C104BE" w14:textId="77777777" w:rsidTr="00582156">
        <w:trPr>
          <w:trHeight w:val="262"/>
        </w:trPr>
        <w:tc>
          <w:tcPr>
            <w:tcW w:w="540" w:type="dxa"/>
          </w:tcPr>
          <w:p w14:paraId="4925C5B7" w14:textId="706C6BFA" w:rsidR="00FF3EAD" w:rsidRDefault="00FF3EAD"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6.</w:t>
            </w:r>
          </w:p>
        </w:tc>
        <w:tc>
          <w:tcPr>
            <w:tcW w:w="8640" w:type="dxa"/>
          </w:tcPr>
          <w:p w14:paraId="491EE196" w14:textId="0C6E93AA" w:rsidR="00FF3EAD" w:rsidRDefault="00FF3EAD"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Wasserman, Deena (2023-2027). Endicott College. Behavioral Data Science Research Lab.</w:t>
            </w:r>
          </w:p>
        </w:tc>
      </w:tr>
      <w:tr w:rsidR="00582156" w:rsidRPr="00A04C7E" w14:paraId="37143EBA" w14:textId="77777777" w:rsidTr="00582156">
        <w:trPr>
          <w:trHeight w:val="262"/>
        </w:trPr>
        <w:tc>
          <w:tcPr>
            <w:tcW w:w="540" w:type="dxa"/>
          </w:tcPr>
          <w:p w14:paraId="674FF88D" w14:textId="77777777" w:rsidR="00893B27" w:rsidRPr="00A04C7E" w:rsidRDefault="00893B27" w:rsidP="00374AB9">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5.</w:t>
            </w:r>
          </w:p>
        </w:tc>
        <w:tc>
          <w:tcPr>
            <w:tcW w:w="8640" w:type="dxa"/>
          </w:tcPr>
          <w:p w14:paraId="01FF3801" w14:textId="4426B7D4" w:rsidR="00893B27" w:rsidRPr="00A04C7E" w:rsidRDefault="00893B27"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Santos, Carlos (2022-202</w:t>
            </w:r>
            <w:r w:rsidR="00C56A64">
              <w:rPr>
                <w:rFonts w:ascii="Times New Roman" w:hAnsi="Times New Roman" w:cs="Times New Roman"/>
                <w:sz w:val="22"/>
              </w:rPr>
              <w:t>7</w:t>
            </w:r>
            <w:r>
              <w:rPr>
                <w:rFonts w:ascii="Times New Roman" w:hAnsi="Times New Roman" w:cs="Times New Roman"/>
                <w:sz w:val="22"/>
              </w:rPr>
              <w:t>). Endicott College. Behavioral Data Science Research Lab.</w:t>
            </w:r>
          </w:p>
        </w:tc>
      </w:tr>
      <w:tr w:rsidR="00582156" w:rsidRPr="00A04C7E" w14:paraId="136F87FA" w14:textId="77777777" w:rsidTr="00582156">
        <w:trPr>
          <w:trHeight w:val="269"/>
        </w:trPr>
        <w:tc>
          <w:tcPr>
            <w:tcW w:w="540" w:type="dxa"/>
          </w:tcPr>
          <w:p w14:paraId="1EB7408A" w14:textId="77777777" w:rsidR="00893B27" w:rsidRPr="00A04C7E" w:rsidRDefault="00893B27"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w:t>
            </w:r>
          </w:p>
        </w:tc>
        <w:tc>
          <w:tcPr>
            <w:tcW w:w="8640" w:type="dxa"/>
          </w:tcPr>
          <w:p w14:paraId="7733A5E0" w14:textId="38804D71" w:rsidR="007A7C50" w:rsidRPr="00A83CBF" w:rsidRDefault="00893B27" w:rsidP="00A83CBF">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Sotomayor, Javier (2021-202</w:t>
            </w:r>
            <w:r w:rsidR="00C56A64">
              <w:rPr>
                <w:rFonts w:ascii="Times New Roman" w:hAnsi="Times New Roman" w:cs="Times New Roman"/>
                <w:sz w:val="22"/>
              </w:rPr>
              <w:t>8</w:t>
            </w:r>
            <w:r>
              <w:rPr>
                <w:rFonts w:ascii="Times New Roman" w:hAnsi="Times New Roman" w:cs="Times New Roman"/>
                <w:sz w:val="22"/>
              </w:rPr>
              <w:t>). Endicott College. Behavioral Data Science Research Lab.</w:t>
            </w:r>
          </w:p>
        </w:tc>
      </w:tr>
      <w:tr w:rsidR="00582156" w:rsidRPr="00A04C7E" w14:paraId="38F0584C" w14:textId="77777777" w:rsidTr="00582156">
        <w:trPr>
          <w:trHeight w:val="262"/>
        </w:trPr>
        <w:tc>
          <w:tcPr>
            <w:tcW w:w="540" w:type="dxa"/>
          </w:tcPr>
          <w:p w14:paraId="38C03034" w14:textId="77777777" w:rsidR="00893B27" w:rsidRPr="00A04C7E" w:rsidRDefault="00893B27"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w:t>
            </w:r>
          </w:p>
        </w:tc>
        <w:tc>
          <w:tcPr>
            <w:tcW w:w="8640" w:type="dxa"/>
          </w:tcPr>
          <w:p w14:paraId="4005FF13" w14:textId="77777777" w:rsidR="00930CA5" w:rsidRDefault="00930CA5" w:rsidP="00930CA5">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Weil, Laura (2022-2025). Endicott College. Behavioral Data Science Research Lab. </w:t>
            </w:r>
          </w:p>
          <w:p w14:paraId="411760FB" w14:textId="77777777" w:rsidR="002F14E1" w:rsidRPr="002F14E1" w:rsidRDefault="00930CA5" w:rsidP="00930CA5">
            <w:pPr>
              <w:snapToGrid w:val="0"/>
              <w:spacing w:after="60" w:line="240" w:lineRule="auto"/>
              <w:ind w:left="259" w:hanging="1"/>
              <w:jc w:val="both"/>
              <w:rPr>
                <w:rFonts w:ascii="Times New Roman" w:hAnsi="Times New Roman" w:cs="Times New Roman"/>
                <w:sz w:val="22"/>
              </w:rPr>
            </w:pPr>
            <w:r>
              <w:rPr>
                <w:rFonts w:ascii="Times New Roman" w:hAnsi="Times New Roman" w:cs="Times New Roman"/>
                <w:sz w:val="22"/>
              </w:rPr>
              <w:t xml:space="preserve">Dissertation Title: </w:t>
            </w:r>
            <w:r>
              <w:rPr>
                <w:rFonts w:ascii="Times New Roman" w:hAnsi="Times New Roman" w:cs="Times New Roman"/>
                <w:i/>
                <w:iCs/>
                <w:sz w:val="22"/>
              </w:rPr>
              <w:t>The Impact of Verbal Stimuli on Risky Choice: An Operant Perspective on the Description-Experience Gap</w:t>
            </w:r>
          </w:p>
        </w:tc>
      </w:tr>
      <w:tr w:rsidR="00582156" w:rsidRPr="00A04C7E" w14:paraId="33FD11DF" w14:textId="77777777" w:rsidTr="00582156">
        <w:trPr>
          <w:trHeight w:val="269"/>
        </w:trPr>
        <w:tc>
          <w:tcPr>
            <w:tcW w:w="540" w:type="dxa"/>
          </w:tcPr>
          <w:p w14:paraId="777830A6" w14:textId="77777777" w:rsidR="00893B27" w:rsidRPr="00A04C7E" w:rsidRDefault="00893B27"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w:t>
            </w:r>
          </w:p>
        </w:tc>
        <w:tc>
          <w:tcPr>
            <w:tcW w:w="8640" w:type="dxa"/>
          </w:tcPr>
          <w:p w14:paraId="70DEF229" w14:textId="6C0F58B6" w:rsidR="009A7E20" w:rsidRPr="00FF3EAD" w:rsidRDefault="00930CA5" w:rsidP="00FF3EAD">
            <w:pPr>
              <w:snapToGrid w:val="0"/>
              <w:spacing w:after="60" w:line="240" w:lineRule="auto"/>
              <w:ind w:left="259" w:hanging="259"/>
              <w:jc w:val="both"/>
              <w:rPr>
                <w:rFonts w:ascii="Times New Roman" w:hAnsi="Times New Roman" w:cs="Times New Roman"/>
                <w:i/>
                <w:iCs/>
                <w:sz w:val="22"/>
              </w:rPr>
            </w:pPr>
            <w:r>
              <w:rPr>
                <w:rFonts w:ascii="Times New Roman" w:hAnsi="Times New Roman" w:cs="Times New Roman"/>
                <w:sz w:val="22"/>
              </w:rPr>
              <w:t xml:space="preserve">Cordeiro, Clara (2022-2025). Endicott College. Behavioral Data Science Research Lab. Dissertation Title: </w:t>
            </w:r>
            <w:r>
              <w:rPr>
                <w:rFonts w:ascii="Times New Roman" w:hAnsi="Times New Roman" w:cs="Times New Roman"/>
                <w:i/>
                <w:iCs/>
                <w:sz w:val="22"/>
              </w:rPr>
              <w:t>A Preliminary Investigation of Variables Controlling Qualifying Autoclitics and Autoclitic Tacts</w:t>
            </w:r>
          </w:p>
        </w:tc>
      </w:tr>
      <w:tr w:rsidR="00582156" w:rsidRPr="00A04C7E" w14:paraId="1FDFD1C3" w14:textId="77777777" w:rsidTr="00582156">
        <w:trPr>
          <w:trHeight w:val="262"/>
        </w:trPr>
        <w:tc>
          <w:tcPr>
            <w:tcW w:w="540" w:type="dxa"/>
          </w:tcPr>
          <w:p w14:paraId="0EA35EF9" w14:textId="77777777" w:rsidR="00893B27" w:rsidRPr="00A04C7E" w:rsidRDefault="00893B27" w:rsidP="00374AB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lastRenderedPageBreak/>
              <w:t>1.</w:t>
            </w:r>
          </w:p>
        </w:tc>
        <w:tc>
          <w:tcPr>
            <w:tcW w:w="8640" w:type="dxa"/>
          </w:tcPr>
          <w:p w14:paraId="2C7F2A75" w14:textId="77777777" w:rsidR="00930CA5" w:rsidRDefault="00893B27"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Javed, Asim (2021-2024). Endicott College. Behavioral Data Science Research Lab. </w:t>
            </w:r>
          </w:p>
          <w:p w14:paraId="258CA698" w14:textId="77777777" w:rsidR="00893B27" w:rsidRPr="00A04C7E" w:rsidRDefault="00930CA5" w:rsidP="00930CA5">
            <w:pPr>
              <w:snapToGrid w:val="0"/>
              <w:spacing w:after="60" w:line="240" w:lineRule="auto"/>
              <w:ind w:left="259" w:hanging="1"/>
              <w:jc w:val="both"/>
              <w:rPr>
                <w:rFonts w:ascii="Times New Roman" w:hAnsi="Times New Roman" w:cs="Times New Roman"/>
                <w:b/>
                <w:i/>
                <w:sz w:val="22"/>
              </w:rPr>
            </w:pPr>
            <w:r>
              <w:rPr>
                <w:rFonts w:ascii="Times New Roman" w:hAnsi="Times New Roman" w:cs="Times New Roman"/>
                <w:sz w:val="22"/>
              </w:rPr>
              <w:t xml:space="preserve">Dissertation Title: </w:t>
            </w:r>
            <w:r>
              <w:rPr>
                <w:rFonts w:ascii="Times New Roman" w:hAnsi="Times New Roman" w:cs="Times New Roman"/>
                <w:i/>
                <w:iCs/>
                <w:sz w:val="22"/>
              </w:rPr>
              <w:t>Technology and Quality of Life: Exploring an App Fast</w:t>
            </w:r>
          </w:p>
        </w:tc>
      </w:tr>
    </w:tbl>
    <w:p w14:paraId="687EF6AF" w14:textId="77777777" w:rsidR="00D03097" w:rsidRPr="00514528" w:rsidRDefault="00D03097" w:rsidP="00514528">
      <w:pPr>
        <w:spacing w:line="240" w:lineRule="auto"/>
        <w:rPr>
          <w:rFonts w:ascii="Times New Roman" w:hAnsi="Times New Roman" w:cs="Times New Roman"/>
          <w:sz w:val="12"/>
          <w:szCs w:val="12"/>
        </w:rPr>
      </w:pPr>
    </w:p>
    <w:p w14:paraId="69CA9766" w14:textId="77777777" w:rsidR="00553DEE" w:rsidRDefault="00B23F85" w:rsidP="00553DEE">
      <w:pPr>
        <w:spacing w:line="240" w:lineRule="auto"/>
        <w:rPr>
          <w:rFonts w:ascii="Times New Roman" w:hAnsi="Times New Roman" w:cs="Times New Roman"/>
          <w:sz w:val="22"/>
        </w:rPr>
      </w:pPr>
      <w:r>
        <w:rPr>
          <w:rFonts w:ascii="Times New Roman" w:hAnsi="Times New Roman" w:cs="Times New Roman"/>
          <w:sz w:val="22"/>
        </w:rPr>
        <w:t>Dissertation and Thesis Committees:</w:t>
      </w:r>
    </w:p>
    <w:p w14:paraId="1C1F1F9D" w14:textId="77777777" w:rsidR="0043537F" w:rsidRPr="0043537F" w:rsidRDefault="0043537F" w:rsidP="00553DEE">
      <w:pPr>
        <w:spacing w:line="240" w:lineRule="auto"/>
        <w:rPr>
          <w:rFonts w:ascii="Times New Roman" w:hAnsi="Times New Roman" w:cs="Times New Roman"/>
          <w:sz w:val="6"/>
          <w:szCs w:val="6"/>
        </w:rPr>
      </w:pPr>
    </w:p>
    <w:tbl>
      <w:tblPr>
        <w:tblStyle w:val="TableGrid"/>
        <w:tblW w:w="928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740"/>
      </w:tblGrid>
      <w:tr w:rsidR="009E583D" w:rsidRPr="00A04C7E" w14:paraId="65071464" w14:textId="77777777" w:rsidTr="00582156">
        <w:tc>
          <w:tcPr>
            <w:tcW w:w="540" w:type="dxa"/>
          </w:tcPr>
          <w:p w14:paraId="710C91AA" w14:textId="77777777" w:rsidR="009E583D" w:rsidRDefault="009E583D"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12.</w:t>
            </w:r>
          </w:p>
        </w:tc>
        <w:tc>
          <w:tcPr>
            <w:tcW w:w="8740" w:type="dxa"/>
          </w:tcPr>
          <w:p w14:paraId="0A3D197A" w14:textId="77777777" w:rsidR="009E583D" w:rsidRDefault="009E583D"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Cardoso Sao Mateus, C. (2026). The influence of LLM customization features on use frequency, topography, and preference. Dissertation Committee. Western Michigan University. </w:t>
            </w:r>
          </w:p>
        </w:tc>
      </w:tr>
      <w:tr w:rsidR="000F54F4" w:rsidRPr="00A04C7E" w14:paraId="5AE2F951" w14:textId="77777777" w:rsidTr="00582156">
        <w:tc>
          <w:tcPr>
            <w:tcW w:w="540" w:type="dxa"/>
          </w:tcPr>
          <w:p w14:paraId="5BA62D92" w14:textId="77777777" w:rsidR="000F54F4" w:rsidRDefault="000F54F4"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11.</w:t>
            </w:r>
          </w:p>
        </w:tc>
        <w:tc>
          <w:tcPr>
            <w:tcW w:w="8740" w:type="dxa"/>
          </w:tcPr>
          <w:p w14:paraId="112F33CD" w14:textId="77777777" w:rsidR="000F54F4" w:rsidRDefault="000F54F4"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Matts, D. (2025-2026). Contingency management to increase the frequency of health-related behaviors to manage Type I diabetes. Thesis Committee. University of the Pacific.</w:t>
            </w:r>
          </w:p>
        </w:tc>
      </w:tr>
      <w:tr w:rsidR="00B45C14" w:rsidRPr="00A04C7E" w14:paraId="25097395" w14:textId="77777777" w:rsidTr="00582156">
        <w:tc>
          <w:tcPr>
            <w:tcW w:w="540" w:type="dxa"/>
          </w:tcPr>
          <w:p w14:paraId="50837AF5" w14:textId="77777777" w:rsidR="00B45C14" w:rsidRDefault="00B45C14"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10.</w:t>
            </w:r>
          </w:p>
        </w:tc>
        <w:tc>
          <w:tcPr>
            <w:tcW w:w="8740" w:type="dxa"/>
          </w:tcPr>
          <w:p w14:paraId="5F10DD5F" w14:textId="77777777" w:rsidR="00B45C14" w:rsidRPr="00EB0F27" w:rsidRDefault="00B45C14"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Fuhrmann, A. (2024-2025). Effectiveness of a decision tree to teach students to distinguish assent, consent, and compulsion. Dissertation Committee. Endicott College. </w:t>
            </w:r>
          </w:p>
        </w:tc>
      </w:tr>
      <w:tr w:rsidR="00EB0F27" w:rsidRPr="00A04C7E" w14:paraId="2B84FF2E" w14:textId="77777777" w:rsidTr="00582156">
        <w:tc>
          <w:tcPr>
            <w:tcW w:w="540" w:type="dxa"/>
          </w:tcPr>
          <w:p w14:paraId="76A3EE72" w14:textId="77777777" w:rsidR="00EB0F27" w:rsidRPr="00A04C7E" w:rsidRDefault="00774D38"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9.</w:t>
            </w:r>
          </w:p>
        </w:tc>
        <w:tc>
          <w:tcPr>
            <w:tcW w:w="8740" w:type="dxa"/>
          </w:tcPr>
          <w:p w14:paraId="09FF8B05" w14:textId="77777777" w:rsidR="00EB0F27" w:rsidRPr="00A04C7E" w:rsidRDefault="00EB0F27"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Foley, K. (2024-2025). Impact of choice on student outcomes in an online ABA master’s program. Dissertation Committee. Endicott College.</w:t>
            </w:r>
          </w:p>
        </w:tc>
      </w:tr>
      <w:tr w:rsidR="00EB0F27" w:rsidRPr="00A04C7E" w14:paraId="7C2771F0" w14:textId="77777777" w:rsidTr="00582156">
        <w:tc>
          <w:tcPr>
            <w:tcW w:w="540" w:type="dxa"/>
          </w:tcPr>
          <w:p w14:paraId="283E62AD" w14:textId="77777777" w:rsidR="00EB0F27" w:rsidRPr="00A04C7E" w:rsidRDefault="00774D38"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8.</w:t>
            </w:r>
          </w:p>
        </w:tc>
        <w:tc>
          <w:tcPr>
            <w:tcW w:w="8740" w:type="dxa"/>
          </w:tcPr>
          <w:p w14:paraId="7C5C4DF4" w14:textId="77777777" w:rsidR="00EB0F27" w:rsidRPr="00A04C7E" w:rsidRDefault="00EB0F27"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Melton, B. (2024-2025). Operationally defining, measuring, and teaching compassionate skills to behavior analysts. Dissertation Committee. Endicott College.</w:t>
            </w:r>
          </w:p>
        </w:tc>
      </w:tr>
      <w:tr w:rsidR="00EB0F27" w:rsidRPr="00A04C7E" w14:paraId="47969C02" w14:textId="77777777" w:rsidTr="00582156">
        <w:tc>
          <w:tcPr>
            <w:tcW w:w="540" w:type="dxa"/>
          </w:tcPr>
          <w:p w14:paraId="104AFE66" w14:textId="77777777" w:rsidR="00EB0F27" w:rsidRPr="00A04C7E" w:rsidRDefault="00774D38"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7.</w:t>
            </w:r>
          </w:p>
        </w:tc>
        <w:tc>
          <w:tcPr>
            <w:tcW w:w="8740" w:type="dxa"/>
          </w:tcPr>
          <w:p w14:paraId="280E4C6C" w14:textId="77777777" w:rsidR="00EB0F27" w:rsidRPr="00A04C7E" w:rsidRDefault="00EB0F27"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Kaplan, A. (2023-2024). Estimation data collection. Dissertation Committee. Endicott College.</w:t>
            </w:r>
          </w:p>
        </w:tc>
      </w:tr>
      <w:tr w:rsidR="00EB0F27" w:rsidRPr="00A04C7E" w14:paraId="50AC6470" w14:textId="77777777" w:rsidTr="00582156">
        <w:tc>
          <w:tcPr>
            <w:tcW w:w="540" w:type="dxa"/>
          </w:tcPr>
          <w:p w14:paraId="77EBCB38" w14:textId="77777777" w:rsidR="00EB0F27" w:rsidRPr="00A04C7E" w:rsidRDefault="00EB0F27"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 xml:space="preserve">6. </w:t>
            </w:r>
          </w:p>
        </w:tc>
        <w:tc>
          <w:tcPr>
            <w:tcW w:w="8740" w:type="dxa"/>
          </w:tcPr>
          <w:p w14:paraId="2BE02306" w14:textId="77777777" w:rsidR="00EB0F27" w:rsidRPr="00A04C7E" w:rsidRDefault="00374AB9" w:rsidP="00374AB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White, Allison (2022-2023). Delay discounting to analyze teacher decision-making. Dissertation Committee. Michigan State University.</w:t>
            </w:r>
          </w:p>
        </w:tc>
      </w:tr>
      <w:tr w:rsidR="00EB0F27" w:rsidRPr="00A04C7E" w14:paraId="49B8C46A" w14:textId="77777777" w:rsidTr="00582156">
        <w:tc>
          <w:tcPr>
            <w:tcW w:w="540" w:type="dxa"/>
          </w:tcPr>
          <w:p w14:paraId="0095EC91" w14:textId="77777777" w:rsidR="00EB0F27" w:rsidRPr="00A04C7E" w:rsidRDefault="00EB0F27" w:rsidP="00374AB9">
            <w:pPr>
              <w:snapToGrid w:val="0"/>
              <w:spacing w:line="240" w:lineRule="auto"/>
              <w:jc w:val="center"/>
              <w:rPr>
                <w:rFonts w:ascii="Times New Roman" w:hAnsi="Times New Roman" w:cs="Times New Roman"/>
                <w:bCs/>
                <w:iCs/>
                <w:sz w:val="22"/>
              </w:rPr>
            </w:pPr>
            <w:r>
              <w:rPr>
                <w:rFonts w:ascii="Times New Roman" w:hAnsi="Times New Roman" w:cs="Times New Roman"/>
                <w:color w:val="000000"/>
                <w:sz w:val="22"/>
              </w:rPr>
              <w:t>5.</w:t>
            </w:r>
          </w:p>
        </w:tc>
        <w:tc>
          <w:tcPr>
            <w:tcW w:w="8740" w:type="dxa"/>
          </w:tcPr>
          <w:p w14:paraId="12A11BEB" w14:textId="77777777" w:rsidR="00EB0F27" w:rsidRPr="00A04C7E" w:rsidRDefault="00374AB9"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Klick, Sheila (2021-2022). Standardization: The Evaluation of Single-Subject Design. Dissertation Committee. Endicott College.</w:t>
            </w:r>
          </w:p>
        </w:tc>
      </w:tr>
      <w:tr w:rsidR="00EB0F27" w:rsidRPr="00A04C7E" w14:paraId="62177F94" w14:textId="77777777" w:rsidTr="00582156">
        <w:tc>
          <w:tcPr>
            <w:tcW w:w="540" w:type="dxa"/>
          </w:tcPr>
          <w:p w14:paraId="5053E4C5" w14:textId="77777777" w:rsidR="00EB0F27" w:rsidRPr="00A04C7E" w:rsidRDefault="00EB0F27"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4.</w:t>
            </w:r>
          </w:p>
        </w:tc>
        <w:tc>
          <w:tcPr>
            <w:tcW w:w="8740" w:type="dxa"/>
          </w:tcPr>
          <w:p w14:paraId="3D7C3C06" w14:textId="77777777" w:rsidR="00EB0F27" w:rsidRPr="00374AB9" w:rsidRDefault="00374AB9"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Plattner, Calandra (2021-2022). Feasibility and Effectiveness of Foundational Motivational Interviewing Training with Behavior Analysts. Dissertation Committee. Endicott College.</w:t>
            </w:r>
          </w:p>
        </w:tc>
      </w:tr>
      <w:tr w:rsidR="00EB0F27" w:rsidRPr="00A04C7E" w14:paraId="26A9DE0A" w14:textId="77777777" w:rsidTr="00582156">
        <w:tc>
          <w:tcPr>
            <w:tcW w:w="540" w:type="dxa"/>
          </w:tcPr>
          <w:p w14:paraId="3A8642F5" w14:textId="77777777" w:rsidR="00EB0F27" w:rsidRPr="00A04C7E" w:rsidRDefault="00EB0F27"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3.</w:t>
            </w:r>
          </w:p>
        </w:tc>
        <w:tc>
          <w:tcPr>
            <w:tcW w:w="8740" w:type="dxa"/>
          </w:tcPr>
          <w:p w14:paraId="4BC383F3" w14:textId="77777777" w:rsidR="00EB0F27" w:rsidRPr="00374AB9" w:rsidRDefault="00374AB9"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Driscoll, Natalie M. (2021-2022). Teaching Safety Domains to Students of Applied Behavior Analysis: Finding the Balance Between Promoting Independence and Minimizing Risk for Adults with Disabilities. Endicott College.</w:t>
            </w:r>
          </w:p>
        </w:tc>
      </w:tr>
      <w:tr w:rsidR="00EB0F27" w:rsidRPr="00A04C7E" w14:paraId="4D082B18" w14:textId="77777777" w:rsidTr="00582156">
        <w:tc>
          <w:tcPr>
            <w:tcW w:w="540" w:type="dxa"/>
          </w:tcPr>
          <w:p w14:paraId="5DB7FA86" w14:textId="77777777" w:rsidR="00EB0F27" w:rsidRPr="00A04C7E" w:rsidRDefault="00EB0F27"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2.</w:t>
            </w:r>
          </w:p>
        </w:tc>
        <w:tc>
          <w:tcPr>
            <w:tcW w:w="8740" w:type="dxa"/>
          </w:tcPr>
          <w:p w14:paraId="7612DF29" w14:textId="77777777" w:rsidR="00EB0F27" w:rsidRPr="00374AB9" w:rsidRDefault="00374AB9"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Schunk, Alec (2020-2021). Alternative reinforcer magnitude and resurgence. Thesis Committee. Caldwell University.</w:t>
            </w:r>
          </w:p>
        </w:tc>
      </w:tr>
      <w:tr w:rsidR="00EB0F27" w:rsidRPr="00A04C7E" w14:paraId="61777E17" w14:textId="77777777" w:rsidTr="00582156">
        <w:tc>
          <w:tcPr>
            <w:tcW w:w="540" w:type="dxa"/>
          </w:tcPr>
          <w:p w14:paraId="4D6A13A8" w14:textId="77777777" w:rsidR="00EB0F27" w:rsidRPr="00A04C7E" w:rsidRDefault="00EB0F27" w:rsidP="00374AB9">
            <w:pPr>
              <w:snapToGrid w:val="0"/>
              <w:spacing w:line="240" w:lineRule="auto"/>
              <w:jc w:val="center"/>
              <w:rPr>
                <w:rFonts w:ascii="Times New Roman" w:hAnsi="Times New Roman" w:cs="Times New Roman"/>
                <w:color w:val="000000"/>
                <w:sz w:val="22"/>
              </w:rPr>
            </w:pPr>
            <w:r>
              <w:rPr>
                <w:rFonts w:ascii="Times New Roman" w:hAnsi="Times New Roman" w:cs="Times New Roman"/>
                <w:color w:val="000000"/>
                <w:sz w:val="22"/>
              </w:rPr>
              <w:t>1.</w:t>
            </w:r>
          </w:p>
        </w:tc>
        <w:tc>
          <w:tcPr>
            <w:tcW w:w="8740" w:type="dxa"/>
          </w:tcPr>
          <w:p w14:paraId="7980E8FF" w14:textId="77777777" w:rsidR="00EB0F27" w:rsidRPr="00374AB9" w:rsidRDefault="00374AB9" w:rsidP="00374AB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Marano, Kathleen (2020-2021). Asynchronous staff training strategies that minimize the need for the presence of a trainer. Dissertation Committee. Caldwell University.</w:t>
            </w:r>
          </w:p>
        </w:tc>
      </w:tr>
    </w:tbl>
    <w:p w14:paraId="402D1125" w14:textId="77777777" w:rsidR="00A32C80" w:rsidRDefault="00A32C80" w:rsidP="00A33107">
      <w:pPr>
        <w:spacing w:line="240" w:lineRule="auto"/>
        <w:rPr>
          <w:rFonts w:ascii="Times New Roman" w:hAnsi="Times New Roman" w:cs="Times New Roman"/>
          <w:sz w:val="24"/>
          <w:szCs w:val="24"/>
        </w:rPr>
      </w:pPr>
    </w:p>
    <w:p w14:paraId="1BF79BA6" w14:textId="77777777" w:rsidR="00E11484" w:rsidRPr="00C229F7" w:rsidRDefault="00E11484" w:rsidP="00E11484">
      <w:pPr>
        <w:spacing w:line="240" w:lineRule="auto"/>
        <w:rPr>
          <w:rFonts w:ascii="Times New Roman" w:hAnsi="Times New Roman" w:cs="Times New Roman"/>
          <w:sz w:val="12"/>
          <w:szCs w:val="12"/>
        </w:rPr>
      </w:pPr>
      <w:r>
        <w:rPr>
          <w:rFonts w:ascii="Times New Roman" w:hAnsi="Times New Roman" w:cs="Times New Roman"/>
          <w:sz w:val="22"/>
        </w:rPr>
        <w:t>Supervisee Award and Honors</w:t>
      </w:r>
      <w:r>
        <w:rPr>
          <w:rFonts w:ascii="Times New Roman" w:hAnsi="Times New Roman" w:cs="Times New Roman"/>
          <w:sz w:val="22"/>
        </w:rPr>
        <w:br/>
      </w:r>
    </w:p>
    <w:p w14:paraId="051AF5AB" w14:textId="77777777" w:rsidR="00E11484" w:rsidRPr="00306D3D" w:rsidRDefault="00E11484" w:rsidP="00E11484">
      <w:pPr>
        <w:spacing w:line="240" w:lineRule="auto"/>
        <w:rPr>
          <w:rFonts w:ascii="Times New Roman" w:hAnsi="Times New Roman" w:cs="Times New Roman"/>
          <w:sz w:val="6"/>
          <w:szCs w:val="6"/>
        </w:rPr>
      </w:pPr>
    </w:p>
    <w:tbl>
      <w:tblPr>
        <w:tblStyle w:val="TableGrid"/>
        <w:tblW w:w="918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640"/>
      </w:tblGrid>
      <w:tr w:rsidR="00E47102" w:rsidRPr="00A04C7E" w14:paraId="7AD6DCAD" w14:textId="77777777" w:rsidTr="00582156">
        <w:trPr>
          <w:trHeight w:val="262"/>
        </w:trPr>
        <w:tc>
          <w:tcPr>
            <w:tcW w:w="540" w:type="dxa"/>
          </w:tcPr>
          <w:p w14:paraId="764F43BC" w14:textId="77777777" w:rsidR="00E47102" w:rsidRDefault="00E47102"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9.</w:t>
            </w:r>
          </w:p>
        </w:tc>
        <w:tc>
          <w:tcPr>
            <w:tcW w:w="8640" w:type="dxa"/>
          </w:tcPr>
          <w:p w14:paraId="59E6805A" w14:textId="77777777" w:rsidR="00E47102" w:rsidRDefault="005D4554" w:rsidP="003D475A">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Bediako, J. (May, 2026). Advancing Access, Inclusion, and Equity Award. Endicott College. Winner.</w:t>
            </w:r>
          </w:p>
        </w:tc>
      </w:tr>
      <w:tr w:rsidR="00E47102" w:rsidRPr="00A04C7E" w14:paraId="615724E7" w14:textId="77777777" w:rsidTr="00582156">
        <w:trPr>
          <w:trHeight w:val="262"/>
        </w:trPr>
        <w:tc>
          <w:tcPr>
            <w:tcW w:w="540" w:type="dxa"/>
          </w:tcPr>
          <w:p w14:paraId="1FDCCCD7" w14:textId="77777777" w:rsidR="00E47102" w:rsidRDefault="00E47102"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8.</w:t>
            </w:r>
          </w:p>
        </w:tc>
        <w:tc>
          <w:tcPr>
            <w:tcW w:w="8640" w:type="dxa"/>
          </w:tcPr>
          <w:p w14:paraId="74AB0E79" w14:textId="77777777" w:rsidR="00E47102" w:rsidRDefault="005D4554" w:rsidP="003D475A">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Bediako, J. (May, 2026). Patrick Judge Clinical Dissemination Award. Endicott College. Nominee.</w:t>
            </w:r>
          </w:p>
        </w:tc>
      </w:tr>
      <w:tr w:rsidR="00E47102" w:rsidRPr="00A04C7E" w14:paraId="46EFD84A" w14:textId="77777777" w:rsidTr="00582156">
        <w:trPr>
          <w:trHeight w:val="262"/>
        </w:trPr>
        <w:tc>
          <w:tcPr>
            <w:tcW w:w="540" w:type="dxa"/>
          </w:tcPr>
          <w:p w14:paraId="672F8FCD" w14:textId="77777777" w:rsidR="00E47102" w:rsidRDefault="00E47102"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7.</w:t>
            </w:r>
          </w:p>
        </w:tc>
        <w:tc>
          <w:tcPr>
            <w:tcW w:w="8640" w:type="dxa"/>
          </w:tcPr>
          <w:p w14:paraId="26AC9C2B" w14:textId="77777777" w:rsidR="00E47102" w:rsidRDefault="005D4554" w:rsidP="003D475A">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Encarnacion, J. (May, 2026). Patrick Judge Clinical Dissemination Award. Endicott College. Nominee. </w:t>
            </w:r>
          </w:p>
        </w:tc>
      </w:tr>
      <w:tr w:rsidR="00E47102" w:rsidRPr="00A04C7E" w14:paraId="5470ECA1" w14:textId="77777777" w:rsidTr="00582156">
        <w:trPr>
          <w:trHeight w:val="262"/>
        </w:trPr>
        <w:tc>
          <w:tcPr>
            <w:tcW w:w="540" w:type="dxa"/>
          </w:tcPr>
          <w:p w14:paraId="7A497156" w14:textId="77777777" w:rsidR="00E47102" w:rsidRDefault="00E47102"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6.</w:t>
            </w:r>
          </w:p>
        </w:tc>
        <w:tc>
          <w:tcPr>
            <w:tcW w:w="8640" w:type="dxa"/>
          </w:tcPr>
          <w:p w14:paraId="6E8DE401" w14:textId="77777777" w:rsidR="00E47102" w:rsidRDefault="00E47102" w:rsidP="003D475A">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Drugan-Eppich, K. (May, 2026). Excellence in Research Award. Endicott College. Nominee.</w:t>
            </w:r>
          </w:p>
        </w:tc>
      </w:tr>
      <w:tr w:rsidR="00D949B1" w:rsidRPr="00A04C7E" w14:paraId="1A7A8C9C" w14:textId="77777777" w:rsidTr="00582156">
        <w:trPr>
          <w:trHeight w:val="262"/>
        </w:trPr>
        <w:tc>
          <w:tcPr>
            <w:tcW w:w="540" w:type="dxa"/>
          </w:tcPr>
          <w:p w14:paraId="0B32B67B" w14:textId="77777777" w:rsidR="00D949B1" w:rsidRDefault="00D949B1"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5.</w:t>
            </w:r>
          </w:p>
        </w:tc>
        <w:tc>
          <w:tcPr>
            <w:tcW w:w="8640" w:type="dxa"/>
          </w:tcPr>
          <w:p w14:paraId="338F45EE" w14:textId="77777777" w:rsidR="00D949B1" w:rsidRDefault="00D949B1" w:rsidP="003D475A">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Drugan-Eppich, K. (November, 2025). First Place Poster: Evaluating the combined effects of effort and delay on monetary discounting. </w:t>
            </w:r>
          </w:p>
        </w:tc>
      </w:tr>
      <w:tr w:rsidR="00E11484" w:rsidRPr="00A04C7E" w14:paraId="4B18F695" w14:textId="77777777" w:rsidTr="00582156">
        <w:trPr>
          <w:trHeight w:val="262"/>
        </w:trPr>
        <w:tc>
          <w:tcPr>
            <w:tcW w:w="540" w:type="dxa"/>
          </w:tcPr>
          <w:p w14:paraId="6A710BA5" w14:textId="77777777" w:rsidR="00E11484" w:rsidRPr="00A04C7E" w:rsidRDefault="00E11484"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 xml:space="preserve">4. </w:t>
            </w:r>
          </w:p>
        </w:tc>
        <w:tc>
          <w:tcPr>
            <w:tcW w:w="8640" w:type="dxa"/>
          </w:tcPr>
          <w:p w14:paraId="0DD8A404" w14:textId="77777777" w:rsidR="00E11484" w:rsidRPr="00306D3D" w:rsidRDefault="00E11484" w:rsidP="003D475A">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 xml:space="preserve">Bediako, J. (May, 2025). Advancing Access, Inclusion, and Equity Award. Endicott College. May, 2025. Nominee. </w:t>
            </w:r>
          </w:p>
        </w:tc>
      </w:tr>
      <w:tr w:rsidR="00E11484" w:rsidRPr="00A04C7E" w14:paraId="02B41ADA" w14:textId="77777777" w:rsidTr="00582156">
        <w:trPr>
          <w:trHeight w:val="262"/>
        </w:trPr>
        <w:tc>
          <w:tcPr>
            <w:tcW w:w="540" w:type="dxa"/>
          </w:tcPr>
          <w:p w14:paraId="17B896C3" w14:textId="77777777" w:rsidR="00E11484" w:rsidRPr="00A04C7E" w:rsidRDefault="00E11484" w:rsidP="003D475A">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3.</w:t>
            </w:r>
          </w:p>
        </w:tc>
        <w:tc>
          <w:tcPr>
            <w:tcW w:w="8640" w:type="dxa"/>
          </w:tcPr>
          <w:p w14:paraId="1F7C6825" w14:textId="77777777" w:rsidR="00E11484" w:rsidRPr="00374AB9" w:rsidRDefault="00E11484" w:rsidP="003D475A">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 xml:space="preserve">Cordeiro, C. (May, 2025). Conceptual Excellence Award. Endicott College. Winner. </w:t>
            </w:r>
          </w:p>
        </w:tc>
      </w:tr>
      <w:tr w:rsidR="00E11484" w:rsidRPr="00A04C7E" w14:paraId="2E156321" w14:textId="77777777" w:rsidTr="00582156">
        <w:trPr>
          <w:trHeight w:val="269"/>
        </w:trPr>
        <w:tc>
          <w:tcPr>
            <w:tcW w:w="540" w:type="dxa"/>
          </w:tcPr>
          <w:p w14:paraId="5276D4A4" w14:textId="77777777" w:rsidR="00E11484" w:rsidRPr="00A04C7E" w:rsidRDefault="00E11484"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w:t>
            </w:r>
          </w:p>
        </w:tc>
        <w:tc>
          <w:tcPr>
            <w:tcW w:w="8640" w:type="dxa"/>
          </w:tcPr>
          <w:p w14:paraId="33C8814E" w14:textId="77777777" w:rsidR="00E11484" w:rsidRPr="00374AB9" w:rsidRDefault="00E11484" w:rsidP="003D475A">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 xml:space="preserve">Cordeiro, C. (May, 2025). Research in Excellence Award. Endicott College. Nominee. </w:t>
            </w:r>
          </w:p>
        </w:tc>
      </w:tr>
      <w:tr w:rsidR="00E11484" w:rsidRPr="00A04C7E" w14:paraId="69317C87" w14:textId="77777777" w:rsidTr="00582156">
        <w:trPr>
          <w:trHeight w:val="262"/>
        </w:trPr>
        <w:tc>
          <w:tcPr>
            <w:tcW w:w="540" w:type="dxa"/>
          </w:tcPr>
          <w:p w14:paraId="0588C202" w14:textId="77777777" w:rsidR="00E11484" w:rsidRPr="00A04C7E" w:rsidRDefault="00E11484" w:rsidP="003D475A">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lastRenderedPageBreak/>
              <w:t>1.</w:t>
            </w:r>
          </w:p>
        </w:tc>
        <w:tc>
          <w:tcPr>
            <w:tcW w:w="8640" w:type="dxa"/>
          </w:tcPr>
          <w:p w14:paraId="6A87721C" w14:textId="77777777" w:rsidR="00E11484" w:rsidRPr="00374AB9" w:rsidRDefault="00E11484" w:rsidP="003D475A">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Drugan-Eppich, K. (May, 2025). Tony Nevin Student Research Award. Society for the Quantitative Analysis of Behavior. Winner.</w:t>
            </w:r>
          </w:p>
        </w:tc>
      </w:tr>
    </w:tbl>
    <w:p w14:paraId="2A833783" w14:textId="77777777" w:rsidR="001405D7" w:rsidRDefault="001405D7" w:rsidP="00A33107">
      <w:pPr>
        <w:spacing w:line="240" w:lineRule="auto"/>
        <w:rPr>
          <w:rFonts w:ascii="Times New Roman" w:hAnsi="Times New Roman" w:cs="Times New Roman"/>
          <w:sz w:val="22"/>
        </w:rPr>
      </w:pPr>
    </w:p>
    <w:p w14:paraId="06F568B9" w14:textId="77777777" w:rsidR="00374AB9" w:rsidRDefault="00D73993" w:rsidP="00A33107">
      <w:pPr>
        <w:spacing w:line="240" w:lineRule="auto"/>
        <w:rPr>
          <w:rFonts w:ascii="Times New Roman" w:hAnsi="Times New Roman" w:cs="Times New Roman"/>
          <w:sz w:val="22"/>
        </w:rPr>
      </w:pPr>
      <w:r>
        <w:rPr>
          <w:rFonts w:ascii="Times New Roman" w:hAnsi="Times New Roman" w:cs="Times New Roman"/>
          <w:sz w:val="22"/>
        </w:rPr>
        <w:t>Supervision of Student Interns/Immersions:</w:t>
      </w:r>
    </w:p>
    <w:p w14:paraId="0FBF234D" w14:textId="77777777" w:rsidR="0043537F" w:rsidRPr="0043537F" w:rsidRDefault="0043537F" w:rsidP="00A33107">
      <w:pPr>
        <w:spacing w:line="240" w:lineRule="auto"/>
        <w:rPr>
          <w:rFonts w:ascii="Times New Roman" w:hAnsi="Times New Roman" w:cs="Times New Roman"/>
          <w:sz w:val="6"/>
          <w:szCs w:val="6"/>
        </w:rPr>
      </w:pPr>
    </w:p>
    <w:tbl>
      <w:tblPr>
        <w:tblStyle w:val="TableGrid"/>
        <w:tblW w:w="918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640"/>
      </w:tblGrid>
      <w:tr w:rsidR="00374AB9" w:rsidRPr="00A04C7E" w14:paraId="29264BFA" w14:textId="77777777" w:rsidTr="00582156">
        <w:trPr>
          <w:trHeight w:val="262"/>
        </w:trPr>
        <w:tc>
          <w:tcPr>
            <w:tcW w:w="540" w:type="dxa"/>
          </w:tcPr>
          <w:p w14:paraId="32BA0D40" w14:textId="77777777" w:rsidR="00374AB9" w:rsidRPr="00A04C7E" w:rsidRDefault="00374AB9" w:rsidP="006A52F9">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7.</w:t>
            </w:r>
          </w:p>
        </w:tc>
        <w:tc>
          <w:tcPr>
            <w:tcW w:w="8640" w:type="dxa"/>
          </w:tcPr>
          <w:p w14:paraId="269B26A5" w14:textId="77777777" w:rsidR="00374AB9" w:rsidRPr="00A04C7E" w:rsidRDefault="00374AB9"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Diaz-Salvat, C. (September 2024 – December 2024). Evaluating equity preference in the everyday allocation of resources.</w:t>
            </w:r>
          </w:p>
        </w:tc>
      </w:tr>
      <w:tr w:rsidR="00374AB9" w:rsidRPr="00A04C7E" w14:paraId="586A3980" w14:textId="77777777" w:rsidTr="00582156">
        <w:trPr>
          <w:trHeight w:val="269"/>
        </w:trPr>
        <w:tc>
          <w:tcPr>
            <w:tcW w:w="540" w:type="dxa"/>
          </w:tcPr>
          <w:p w14:paraId="3D3D8CF6"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 xml:space="preserve">6. </w:t>
            </w:r>
          </w:p>
        </w:tc>
        <w:tc>
          <w:tcPr>
            <w:tcW w:w="8640" w:type="dxa"/>
          </w:tcPr>
          <w:p w14:paraId="7D559CB8" w14:textId="77777777" w:rsidR="00374AB9" w:rsidRPr="00A04C7E" w:rsidRDefault="00374AB9" w:rsidP="006A52F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Cordeiro, C. (September 2024 – December 2024). Establishing effective database foundations for research, clinical, and operational best practices in ABA organizations.</w:t>
            </w:r>
          </w:p>
        </w:tc>
      </w:tr>
      <w:tr w:rsidR="00374AB9" w:rsidRPr="00A04C7E" w14:paraId="129D11B9" w14:textId="77777777" w:rsidTr="00582156">
        <w:trPr>
          <w:trHeight w:val="262"/>
        </w:trPr>
        <w:tc>
          <w:tcPr>
            <w:tcW w:w="540" w:type="dxa"/>
          </w:tcPr>
          <w:p w14:paraId="7E2CCAAC" w14:textId="77777777" w:rsidR="00374AB9" w:rsidRPr="00A04C7E" w:rsidRDefault="00374AB9" w:rsidP="006A52F9">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5.</w:t>
            </w:r>
          </w:p>
        </w:tc>
        <w:tc>
          <w:tcPr>
            <w:tcW w:w="8640" w:type="dxa"/>
          </w:tcPr>
          <w:p w14:paraId="17682D43" w14:textId="77777777" w:rsidR="00374AB9" w:rsidRPr="00374AB9" w:rsidRDefault="00374AB9"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Weil, L. F. (January 2024 – August 2024). Relation between climate, human behavior, and Florida bald eagle fledgling success: A behavioral ecological analysis.</w:t>
            </w:r>
          </w:p>
        </w:tc>
      </w:tr>
      <w:tr w:rsidR="00374AB9" w:rsidRPr="00A04C7E" w14:paraId="270FA7E5" w14:textId="77777777" w:rsidTr="00582156">
        <w:trPr>
          <w:trHeight w:val="269"/>
        </w:trPr>
        <w:tc>
          <w:tcPr>
            <w:tcW w:w="540" w:type="dxa"/>
          </w:tcPr>
          <w:p w14:paraId="2EBDAA65"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w:t>
            </w:r>
          </w:p>
        </w:tc>
        <w:tc>
          <w:tcPr>
            <w:tcW w:w="8640" w:type="dxa"/>
          </w:tcPr>
          <w:p w14:paraId="3D3EA368" w14:textId="77777777" w:rsidR="00374AB9" w:rsidRPr="00374AB9" w:rsidRDefault="00374AB9"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Santos, C. (August 2023 – December 2023). Quantitative models underlying resurgence.</w:t>
            </w:r>
          </w:p>
        </w:tc>
      </w:tr>
      <w:tr w:rsidR="00374AB9" w:rsidRPr="00A04C7E" w14:paraId="54C60827" w14:textId="77777777" w:rsidTr="00582156">
        <w:trPr>
          <w:trHeight w:val="262"/>
        </w:trPr>
        <w:tc>
          <w:tcPr>
            <w:tcW w:w="540" w:type="dxa"/>
          </w:tcPr>
          <w:p w14:paraId="1EA8D13D"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w:t>
            </w:r>
          </w:p>
        </w:tc>
        <w:tc>
          <w:tcPr>
            <w:tcW w:w="8640" w:type="dxa"/>
          </w:tcPr>
          <w:p w14:paraId="4D6FCADB" w14:textId="77777777" w:rsidR="00374AB9" w:rsidRPr="00374AB9" w:rsidRDefault="00374AB9"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Javed, A. (January 2021 – May 2021). Python programming for behavior scientists.</w:t>
            </w:r>
          </w:p>
        </w:tc>
      </w:tr>
      <w:tr w:rsidR="00374AB9" w:rsidRPr="00A04C7E" w14:paraId="24B74067" w14:textId="77777777" w:rsidTr="00582156">
        <w:trPr>
          <w:trHeight w:val="269"/>
        </w:trPr>
        <w:tc>
          <w:tcPr>
            <w:tcW w:w="540" w:type="dxa"/>
          </w:tcPr>
          <w:p w14:paraId="4C339CC7"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w:t>
            </w:r>
          </w:p>
        </w:tc>
        <w:tc>
          <w:tcPr>
            <w:tcW w:w="8640" w:type="dxa"/>
          </w:tcPr>
          <w:p w14:paraId="73126B9C" w14:textId="77777777" w:rsidR="00374AB9" w:rsidRPr="00374AB9" w:rsidRDefault="00374AB9"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Driscoll, N. (January 2021 – May 2021). Python programming for behavior scientists.</w:t>
            </w:r>
          </w:p>
        </w:tc>
      </w:tr>
      <w:tr w:rsidR="00374AB9" w:rsidRPr="00A04C7E" w14:paraId="745EAC64" w14:textId="77777777" w:rsidTr="00582156">
        <w:trPr>
          <w:trHeight w:val="262"/>
        </w:trPr>
        <w:tc>
          <w:tcPr>
            <w:tcW w:w="540" w:type="dxa"/>
          </w:tcPr>
          <w:p w14:paraId="252E6525"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p>
        </w:tc>
        <w:tc>
          <w:tcPr>
            <w:tcW w:w="8640" w:type="dxa"/>
          </w:tcPr>
          <w:p w14:paraId="7FEAF8FB" w14:textId="77777777" w:rsidR="00374AB9" w:rsidRPr="00374AB9" w:rsidRDefault="00374AB9"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Roberts, Olivia (June 2020 – August 2020). Identifying opportunities to improve diabetes outcomes using behavioral data science. GuideWell.</w:t>
            </w:r>
          </w:p>
        </w:tc>
      </w:tr>
    </w:tbl>
    <w:p w14:paraId="6F08783A" w14:textId="77777777" w:rsidR="007A7C50" w:rsidRDefault="007A7C50" w:rsidP="00A33107">
      <w:pPr>
        <w:spacing w:line="240" w:lineRule="auto"/>
        <w:rPr>
          <w:rFonts w:ascii="Times New Roman" w:hAnsi="Times New Roman" w:cs="Times New Roman"/>
          <w:sz w:val="22"/>
        </w:rPr>
      </w:pPr>
    </w:p>
    <w:p w14:paraId="32F94BAC" w14:textId="77777777" w:rsidR="00585161" w:rsidRPr="00A04C7E" w:rsidRDefault="00585161" w:rsidP="00A33107">
      <w:pPr>
        <w:spacing w:line="240" w:lineRule="auto"/>
        <w:rPr>
          <w:rFonts w:ascii="Times New Roman" w:hAnsi="Times New Roman" w:cs="Times New Roman"/>
          <w:sz w:val="22"/>
        </w:rPr>
      </w:pPr>
      <w:r>
        <w:rPr>
          <w:rFonts w:ascii="Times New Roman" w:hAnsi="Times New Roman" w:cs="Times New Roman"/>
          <w:sz w:val="22"/>
        </w:rPr>
        <w:t>University of Florida: Gainesville, FL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2016 – June 2018</w:t>
      </w:r>
    </w:p>
    <w:p w14:paraId="20D8D00A" w14:textId="77777777" w:rsidR="00585161" w:rsidRPr="00A04C7E" w:rsidRDefault="00585161" w:rsidP="00A33107">
      <w:pPr>
        <w:spacing w:line="240" w:lineRule="auto"/>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Graduate Project Supervisor in Animalia Research Lab</w:t>
      </w:r>
    </w:p>
    <w:p w14:paraId="38B1DF35" w14:textId="77777777" w:rsidR="00585161" w:rsidRPr="006214D7" w:rsidRDefault="00585161" w:rsidP="00A33107">
      <w:pPr>
        <w:spacing w:line="240" w:lineRule="auto"/>
        <w:rPr>
          <w:rFonts w:ascii="Times New Roman" w:hAnsi="Times New Roman" w:cs="Times New Roman"/>
          <w:i/>
          <w:sz w:val="24"/>
          <w:szCs w:val="24"/>
        </w:rPr>
      </w:pPr>
    </w:p>
    <w:p w14:paraId="1ACCCA59" w14:textId="77777777" w:rsidR="00402FFD" w:rsidRPr="00A04C7E" w:rsidRDefault="00402FFD" w:rsidP="00A33107">
      <w:pPr>
        <w:spacing w:line="240" w:lineRule="auto"/>
        <w:rPr>
          <w:rFonts w:ascii="Times New Roman" w:hAnsi="Times New Roman" w:cs="Times New Roman"/>
          <w:sz w:val="22"/>
        </w:rPr>
      </w:pPr>
      <w:r>
        <w:rPr>
          <w:rFonts w:ascii="Times New Roman" w:hAnsi="Times New Roman" w:cs="Times New Roman"/>
          <w:sz w:val="22"/>
        </w:rPr>
        <w:t>University of Florida: Gainesville, FL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Aug 2015 – Aug 2016; Aug 2017 – June 2018 </w:t>
      </w:r>
    </w:p>
    <w:p w14:paraId="3D7B86DB" w14:textId="77777777" w:rsidR="00402FFD" w:rsidRPr="00A04C7E" w:rsidRDefault="00402FFD" w:rsidP="00A33107">
      <w:pPr>
        <w:spacing w:line="240" w:lineRule="auto"/>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Undergraduate Psychology Advisor</w:t>
      </w:r>
    </w:p>
    <w:p w14:paraId="46F1672F" w14:textId="77777777" w:rsidR="00531E5C" w:rsidRDefault="00531E5C" w:rsidP="00A33107">
      <w:pPr>
        <w:spacing w:line="240" w:lineRule="auto"/>
        <w:rPr>
          <w:rFonts w:ascii="Times New Roman" w:hAnsi="Times New Roman" w:cs="Times New Roman"/>
          <w:sz w:val="24"/>
          <w:szCs w:val="24"/>
        </w:rPr>
      </w:pPr>
    </w:p>
    <w:p w14:paraId="361057EE" w14:textId="77777777" w:rsidR="003512F6" w:rsidRDefault="003512F6" w:rsidP="00A33107">
      <w:pPr>
        <w:spacing w:line="240" w:lineRule="auto"/>
        <w:rPr>
          <w:rFonts w:ascii="Times New Roman" w:hAnsi="Times New Roman" w:cs="Times New Roman"/>
          <w:sz w:val="22"/>
        </w:rPr>
      </w:pPr>
      <w:r>
        <w:rPr>
          <w:rFonts w:ascii="Times New Roman" w:hAnsi="Times New Roman" w:cs="Times New Roman"/>
          <w:sz w:val="22"/>
        </w:rPr>
        <w:t>Supervision of Student Independent Research:</w:t>
      </w:r>
    </w:p>
    <w:p w14:paraId="2C0A27D8" w14:textId="77777777" w:rsidR="0043537F" w:rsidRPr="0043537F" w:rsidRDefault="0043537F" w:rsidP="00A33107">
      <w:pPr>
        <w:spacing w:line="240" w:lineRule="auto"/>
        <w:rPr>
          <w:rFonts w:ascii="Times New Roman" w:hAnsi="Times New Roman" w:cs="Times New Roman"/>
          <w:sz w:val="6"/>
          <w:szCs w:val="6"/>
        </w:rPr>
      </w:pPr>
    </w:p>
    <w:tbl>
      <w:tblPr>
        <w:tblStyle w:val="TableGrid"/>
        <w:tblW w:w="9088" w:type="dxa"/>
        <w:tblInd w:w="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548"/>
      </w:tblGrid>
      <w:tr w:rsidR="00374AB9" w:rsidRPr="00A04C7E" w14:paraId="7B46B737" w14:textId="77777777" w:rsidTr="00582156">
        <w:trPr>
          <w:trHeight w:val="262"/>
        </w:trPr>
        <w:tc>
          <w:tcPr>
            <w:tcW w:w="540" w:type="dxa"/>
          </w:tcPr>
          <w:p w14:paraId="1CA74FE7" w14:textId="77777777" w:rsidR="00374AB9" w:rsidRPr="00A04C7E" w:rsidRDefault="0043537F"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8.</w:t>
            </w:r>
          </w:p>
        </w:tc>
        <w:tc>
          <w:tcPr>
            <w:tcW w:w="8548" w:type="dxa"/>
          </w:tcPr>
          <w:p w14:paraId="59B120DD" w14:textId="77777777" w:rsidR="00374AB9" w:rsidRPr="00A04C7E" w:rsidRDefault="0043537F"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Driscoll, N. (Jan, 2021-May, 2021). Behavioral data science research immersion.</w:t>
            </w:r>
          </w:p>
        </w:tc>
      </w:tr>
      <w:tr w:rsidR="00374AB9" w:rsidRPr="00A04C7E" w14:paraId="2080183F" w14:textId="77777777" w:rsidTr="00582156">
        <w:trPr>
          <w:trHeight w:val="262"/>
        </w:trPr>
        <w:tc>
          <w:tcPr>
            <w:tcW w:w="540" w:type="dxa"/>
          </w:tcPr>
          <w:p w14:paraId="62EFBFA0" w14:textId="77777777" w:rsidR="00374AB9" w:rsidRPr="00A04C7E" w:rsidRDefault="00374AB9" w:rsidP="006A52F9">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7.</w:t>
            </w:r>
          </w:p>
        </w:tc>
        <w:tc>
          <w:tcPr>
            <w:tcW w:w="8548" w:type="dxa"/>
          </w:tcPr>
          <w:p w14:paraId="229746B3" w14:textId="77777777" w:rsidR="00374AB9" w:rsidRPr="00A04C7E" w:rsidRDefault="0043537F"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Rosales, M.K. (July, 2020-present). Computational analyses of the generalized matching law and dynamic state variables in sport contexts.</w:t>
            </w:r>
          </w:p>
        </w:tc>
      </w:tr>
      <w:tr w:rsidR="00374AB9" w:rsidRPr="00A04C7E" w14:paraId="27363AD7" w14:textId="77777777" w:rsidTr="00582156">
        <w:trPr>
          <w:trHeight w:val="269"/>
        </w:trPr>
        <w:tc>
          <w:tcPr>
            <w:tcW w:w="540" w:type="dxa"/>
          </w:tcPr>
          <w:p w14:paraId="6D2EECD8"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 xml:space="preserve">6. </w:t>
            </w:r>
          </w:p>
        </w:tc>
        <w:tc>
          <w:tcPr>
            <w:tcW w:w="8548" w:type="dxa"/>
          </w:tcPr>
          <w:p w14:paraId="3C411101" w14:textId="77777777" w:rsidR="00374AB9" w:rsidRPr="00A04C7E" w:rsidRDefault="0043537F" w:rsidP="006A52F9">
            <w:pPr>
              <w:snapToGrid w:val="0"/>
              <w:spacing w:after="60" w:line="240" w:lineRule="auto"/>
              <w:ind w:left="259" w:hanging="259"/>
              <w:jc w:val="both"/>
              <w:rPr>
                <w:rFonts w:ascii="Times New Roman" w:hAnsi="Times New Roman" w:cs="Times New Roman"/>
                <w:sz w:val="22"/>
              </w:rPr>
            </w:pPr>
            <w:r>
              <w:rPr>
                <w:rFonts w:ascii="Times New Roman" w:hAnsi="Times New Roman" w:cs="Times New Roman"/>
                <w:sz w:val="22"/>
              </w:rPr>
              <w:t>Drabek, Austin (2016-2017). Further comparison of 5-trial and adjusting amount delay and probability discounting tasks of hypothetical monetary losses.</w:t>
            </w:r>
          </w:p>
        </w:tc>
      </w:tr>
      <w:tr w:rsidR="00374AB9" w:rsidRPr="00A04C7E" w14:paraId="77A9C284" w14:textId="77777777" w:rsidTr="00582156">
        <w:trPr>
          <w:trHeight w:val="262"/>
        </w:trPr>
        <w:tc>
          <w:tcPr>
            <w:tcW w:w="540" w:type="dxa"/>
          </w:tcPr>
          <w:p w14:paraId="667C1E06" w14:textId="77777777" w:rsidR="00374AB9" w:rsidRPr="00A04C7E" w:rsidRDefault="00374AB9" w:rsidP="006A52F9">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5.</w:t>
            </w:r>
          </w:p>
        </w:tc>
        <w:tc>
          <w:tcPr>
            <w:tcW w:w="8548" w:type="dxa"/>
          </w:tcPr>
          <w:p w14:paraId="4298B6CE" w14:textId="77777777" w:rsidR="00374AB9" w:rsidRPr="00374AB9" w:rsidRDefault="0043537F"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Martinez, Monica (2016-2017). Examination of the use of multiple schedules to maintain intervention effects.</w:t>
            </w:r>
          </w:p>
        </w:tc>
      </w:tr>
      <w:tr w:rsidR="00374AB9" w:rsidRPr="00A04C7E" w14:paraId="719F2E4E" w14:textId="77777777" w:rsidTr="00582156">
        <w:trPr>
          <w:trHeight w:val="269"/>
        </w:trPr>
        <w:tc>
          <w:tcPr>
            <w:tcW w:w="540" w:type="dxa"/>
          </w:tcPr>
          <w:p w14:paraId="46983F4F"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4.</w:t>
            </w:r>
          </w:p>
        </w:tc>
        <w:tc>
          <w:tcPr>
            <w:tcW w:w="8548" w:type="dxa"/>
          </w:tcPr>
          <w:p w14:paraId="59C18F31" w14:textId="77777777" w:rsidR="003450D6" w:rsidRPr="00374AB9" w:rsidRDefault="0043537F" w:rsidP="00F85EDF">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Le Corre, Juliette (2016-2017). Examination of amount on the description-experience gap.</w:t>
            </w:r>
          </w:p>
        </w:tc>
      </w:tr>
      <w:tr w:rsidR="00374AB9" w:rsidRPr="00A04C7E" w14:paraId="6F8C5CD5" w14:textId="77777777" w:rsidTr="00582156">
        <w:trPr>
          <w:trHeight w:val="262"/>
        </w:trPr>
        <w:tc>
          <w:tcPr>
            <w:tcW w:w="540" w:type="dxa"/>
          </w:tcPr>
          <w:p w14:paraId="02C04892"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w:t>
            </w:r>
          </w:p>
        </w:tc>
        <w:tc>
          <w:tcPr>
            <w:tcW w:w="8548" w:type="dxa"/>
          </w:tcPr>
          <w:p w14:paraId="25ACC19D" w14:textId="77777777" w:rsidR="00374AB9" w:rsidRPr="00374AB9" w:rsidRDefault="0043537F" w:rsidP="0043537F">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Griffith, Emily V. (2016-2017). Comparative Quantity Discriminations in Domestic Dogs (</w:t>
            </w:r>
            <w:r>
              <w:rPr>
                <w:rFonts w:ascii="Times New Roman" w:hAnsi="Times New Roman" w:cs="Times New Roman"/>
                <w:bCs/>
                <w:i/>
                <w:sz w:val="22"/>
              </w:rPr>
              <w:t>Canis lupus familiaris</w:t>
            </w:r>
            <w:r>
              <w:rPr>
                <w:rFonts w:ascii="Times New Roman" w:hAnsi="Times New Roman" w:cs="Times New Roman"/>
                <w:bCs/>
                <w:iCs/>
                <w:sz w:val="22"/>
              </w:rPr>
              <w:t>) and Timber Wolves (</w:t>
            </w:r>
            <w:r>
              <w:rPr>
                <w:rFonts w:ascii="Times New Roman" w:hAnsi="Times New Roman" w:cs="Times New Roman"/>
                <w:bCs/>
                <w:i/>
                <w:sz w:val="22"/>
              </w:rPr>
              <w:t>Canis lupus</w:t>
            </w:r>
            <w:r>
              <w:rPr>
                <w:rFonts w:ascii="Times New Roman" w:hAnsi="Times New Roman" w:cs="Times New Roman"/>
                <w:bCs/>
                <w:iCs/>
                <w:sz w:val="22"/>
              </w:rPr>
              <w:t>). University of Florida. Nominee for the University of Florida Scholar Award. March, 2016. Recipient of the University Scholars Program Scholarship in Psychology Award.</w:t>
            </w:r>
          </w:p>
        </w:tc>
      </w:tr>
      <w:tr w:rsidR="00374AB9" w:rsidRPr="00A04C7E" w14:paraId="15DD8411" w14:textId="77777777" w:rsidTr="00582156">
        <w:trPr>
          <w:trHeight w:val="269"/>
        </w:trPr>
        <w:tc>
          <w:tcPr>
            <w:tcW w:w="540" w:type="dxa"/>
          </w:tcPr>
          <w:p w14:paraId="76D23C14"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w:t>
            </w:r>
          </w:p>
        </w:tc>
        <w:tc>
          <w:tcPr>
            <w:tcW w:w="8548" w:type="dxa"/>
          </w:tcPr>
          <w:p w14:paraId="7A57D043" w14:textId="77777777" w:rsidR="00374AB9" w:rsidRPr="00374AB9" w:rsidRDefault="0043537F"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bCs/>
                <w:iCs/>
                <w:sz w:val="22"/>
              </w:rPr>
              <w:t>Bryant, Kaya. (2016). Senior Thesis: Exploring pet attachment among undergraduate students of varying cultural and ethnic backgrounds. University of Florida. Matriculated to Tuskegee University School of Veterinary Medicine upon graduation.</w:t>
            </w:r>
          </w:p>
        </w:tc>
      </w:tr>
      <w:tr w:rsidR="00374AB9" w:rsidRPr="00A04C7E" w14:paraId="59A74560" w14:textId="77777777" w:rsidTr="00582156">
        <w:trPr>
          <w:trHeight w:val="262"/>
        </w:trPr>
        <w:tc>
          <w:tcPr>
            <w:tcW w:w="540" w:type="dxa"/>
          </w:tcPr>
          <w:p w14:paraId="6E203F0A" w14:textId="77777777" w:rsidR="00374AB9" w:rsidRPr="00A04C7E" w:rsidRDefault="00374AB9"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p>
        </w:tc>
        <w:tc>
          <w:tcPr>
            <w:tcW w:w="8548" w:type="dxa"/>
          </w:tcPr>
          <w:p w14:paraId="661F4BAE" w14:textId="77777777" w:rsidR="00374AB9" w:rsidRPr="00374AB9" w:rsidRDefault="0043537F" w:rsidP="0043537F">
            <w:pPr>
              <w:spacing w:line="240" w:lineRule="auto"/>
              <w:ind w:left="246" w:hanging="246"/>
              <w:rPr>
                <w:rFonts w:ascii="Times New Roman" w:hAnsi="Times New Roman" w:cs="Times New Roman"/>
                <w:bCs/>
                <w:iCs/>
                <w:sz w:val="22"/>
              </w:rPr>
            </w:pPr>
            <w:r>
              <w:rPr>
                <w:rFonts w:ascii="Times New Roman" w:hAnsi="Times New Roman" w:cs="Times New Roman"/>
                <w:sz w:val="22"/>
              </w:rPr>
              <w:t>Winter, John. (2016). Senior Thesis: The Relative Efficacy of Edible and Leisure Reinforcers with Domestic Dogs. University of Florida. Matriculated to Ohio State University Veterinary School upon graduation.</w:t>
            </w:r>
          </w:p>
        </w:tc>
      </w:tr>
    </w:tbl>
    <w:p w14:paraId="011D54B0" w14:textId="77777777" w:rsidR="00DB7585" w:rsidRDefault="00DB7585" w:rsidP="007C1CDE">
      <w:pPr>
        <w:spacing w:line="240" w:lineRule="auto"/>
        <w:rPr>
          <w:rFonts w:ascii="Times New Roman" w:hAnsi="Times New Roman" w:cs="Times New Roman"/>
          <w:sz w:val="22"/>
        </w:rPr>
      </w:pPr>
    </w:p>
    <w:p w14:paraId="5D468B20" w14:textId="77777777" w:rsidR="006B1791" w:rsidRDefault="00FF4890" w:rsidP="007C1CDE">
      <w:pPr>
        <w:spacing w:line="240" w:lineRule="auto"/>
        <w:rPr>
          <w:rFonts w:ascii="Times New Roman" w:hAnsi="Times New Roman" w:cs="Times New Roman"/>
          <w:sz w:val="22"/>
        </w:rPr>
      </w:pPr>
      <w:r>
        <w:rPr>
          <w:rFonts w:ascii="Times New Roman" w:hAnsi="Times New Roman" w:cs="Times New Roman"/>
          <w:sz w:val="22"/>
        </w:rPr>
        <w:t>Supervision of Practicum Experience for Behavior Analyst Certification Board</w:t>
      </w:r>
    </w:p>
    <w:p w14:paraId="76542463" w14:textId="77777777" w:rsidR="0043537F" w:rsidRPr="00306D3D" w:rsidRDefault="0043537F" w:rsidP="007C1CDE">
      <w:pPr>
        <w:spacing w:line="240" w:lineRule="auto"/>
        <w:rPr>
          <w:rFonts w:ascii="Times New Roman" w:hAnsi="Times New Roman" w:cs="Times New Roman"/>
          <w:sz w:val="6"/>
          <w:szCs w:val="6"/>
        </w:rPr>
      </w:pPr>
    </w:p>
    <w:tbl>
      <w:tblPr>
        <w:tblStyle w:val="TableGrid"/>
        <w:tblW w:w="900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460"/>
      </w:tblGrid>
      <w:tr w:rsidR="00306D3D" w:rsidRPr="00A04C7E" w14:paraId="692CE2FE" w14:textId="77777777" w:rsidTr="00582156">
        <w:trPr>
          <w:trHeight w:val="262"/>
        </w:trPr>
        <w:tc>
          <w:tcPr>
            <w:tcW w:w="540" w:type="dxa"/>
          </w:tcPr>
          <w:p w14:paraId="1504E680" w14:textId="77777777" w:rsidR="00306D3D" w:rsidRPr="00A04C7E" w:rsidRDefault="00306D3D" w:rsidP="006A52F9">
            <w:pPr>
              <w:spacing w:afterLines="60" w:after="144" w:line="240" w:lineRule="auto"/>
              <w:jc w:val="center"/>
              <w:rPr>
                <w:rFonts w:ascii="Times New Roman" w:hAnsi="Times New Roman" w:cs="Times New Roman"/>
                <w:bCs/>
                <w:iCs/>
                <w:sz w:val="22"/>
              </w:rPr>
            </w:pPr>
            <w:r>
              <w:rPr>
                <w:rFonts w:ascii="Times New Roman" w:hAnsi="Times New Roman" w:cs="Times New Roman"/>
                <w:color w:val="000000"/>
                <w:sz w:val="22"/>
              </w:rPr>
              <w:t>5.</w:t>
            </w:r>
          </w:p>
        </w:tc>
        <w:tc>
          <w:tcPr>
            <w:tcW w:w="8460" w:type="dxa"/>
          </w:tcPr>
          <w:p w14:paraId="780B6BA0" w14:textId="77777777" w:rsidR="00306D3D" w:rsidRPr="00374AB9" w:rsidRDefault="00306D3D"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Westrup, Janet. Supervision completed. Examination scheduled for Fall, 2020.</w:t>
            </w:r>
          </w:p>
        </w:tc>
      </w:tr>
      <w:tr w:rsidR="00306D3D" w:rsidRPr="00A04C7E" w14:paraId="27878466" w14:textId="77777777" w:rsidTr="00582156">
        <w:trPr>
          <w:trHeight w:val="269"/>
        </w:trPr>
        <w:tc>
          <w:tcPr>
            <w:tcW w:w="540" w:type="dxa"/>
          </w:tcPr>
          <w:p w14:paraId="7A0D0C80" w14:textId="77777777" w:rsidR="00306D3D" w:rsidRPr="00A04C7E" w:rsidRDefault="00306D3D"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lastRenderedPageBreak/>
              <w:t>4.</w:t>
            </w:r>
          </w:p>
        </w:tc>
        <w:tc>
          <w:tcPr>
            <w:tcW w:w="8460" w:type="dxa"/>
          </w:tcPr>
          <w:p w14:paraId="61A58FB9" w14:textId="77777777" w:rsidR="00306D3D" w:rsidRPr="00374AB9" w:rsidRDefault="002C43B7"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Romero, Jackie. Supervision completed. Examination scheduled for Fall, 2020.</w:t>
            </w:r>
          </w:p>
        </w:tc>
      </w:tr>
      <w:tr w:rsidR="00306D3D" w:rsidRPr="00A04C7E" w14:paraId="3FE15560" w14:textId="77777777" w:rsidTr="00582156">
        <w:trPr>
          <w:trHeight w:val="262"/>
        </w:trPr>
        <w:tc>
          <w:tcPr>
            <w:tcW w:w="540" w:type="dxa"/>
          </w:tcPr>
          <w:p w14:paraId="14EF0EE1" w14:textId="77777777" w:rsidR="00306D3D" w:rsidRPr="00A04C7E" w:rsidRDefault="00306D3D"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3.</w:t>
            </w:r>
          </w:p>
        </w:tc>
        <w:tc>
          <w:tcPr>
            <w:tcW w:w="8460" w:type="dxa"/>
          </w:tcPr>
          <w:p w14:paraId="321A8EB4" w14:textId="77777777" w:rsidR="00306D3D" w:rsidRPr="00374AB9" w:rsidRDefault="002C43B7" w:rsidP="006A52F9">
            <w:pPr>
              <w:snapToGrid w:val="0"/>
              <w:spacing w:after="60" w:line="240" w:lineRule="auto"/>
              <w:ind w:left="259" w:hanging="259"/>
              <w:jc w:val="both"/>
              <w:rPr>
                <w:rFonts w:ascii="Times New Roman" w:hAnsi="Times New Roman" w:cs="Times New Roman"/>
                <w:bCs/>
                <w:iCs/>
                <w:sz w:val="22"/>
              </w:rPr>
            </w:pPr>
            <w:r>
              <w:rPr>
                <w:rFonts w:ascii="Times New Roman" w:hAnsi="Times New Roman" w:cs="Times New Roman"/>
                <w:sz w:val="22"/>
              </w:rPr>
              <w:t>Bujanda, Arlette. Supervision completed. Board certification status obtained 05/31/2019.</w:t>
            </w:r>
          </w:p>
        </w:tc>
      </w:tr>
      <w:tr w:rsidR="00306D3D" w:rsidRPr="00A04C7E" w14:paraId="456C5C05" w14:textId="77777777" w:rsidTr="00582156">
        <w:trPr>
          <w:trHeight w:val="269"/>
        </w:trPr>
        <w:tc>
          <w:tcPr>
            <w:tcW w:w="540" w:type="dxa"/>
          </w:tcPr>
          <w:p w14:paraId="42951061" w14:textId="77777777" w:rsidR="00306D3D" w:rsidRPr="00A04C7E" w:rsidRDefault="00306D3D"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2.</w:t>
            </w:r>
          </w:p>
        </w:tc>
        <w:tc>
          <w:tcPr>
            <w:tcW w:w="8460" w:type="dxa"/>
          </w:tcPr>
          <w:p w14:paraId="6BA21E2C" w14:textId="77777777" w:rsidR="00306D3D" w:rsidRPr="002C43B7" w:rsidRDefault="002C43B7" w:rsidP="002C43B7">
            <w:pPr>
              <w:spacing w:line="240" w:lineRule="auto"/>
              <w:rPr>
                <w:rFonts w:ascii="Times New Roman" w:hAnsi="Times New Roman" w:cs="Times New Roman"/>
                <w:sz w:val="22"/>
              </w:rPr>
            </w:pPr>
            <w:r>
              <w:rPr>
                <w:rFonts w:ascii="Times New Roman" w:hAnsi="Times New Roman" w:cs="Times New Roman"/>
                <w:sz w:val="22"/>
              </w:rPr>
              <w:t>Johnson, Natasha. Board certification status obtained 06/01/2018.</w:t>
            </w:r>
          </w:p>
        </w:tc>
      </w:tr>
      <w:tr w:rsidR="00306D3D" w:rsidRPr="00A04C7E" w14:paraId="43C8BFF8" w14:textId="77777777" w:rsidTr="00582156">
        <w:trPr>
          <w:trHeight w:val="262"/>
        </w:trPr>
        <w:tc>
          <w:tcPr>
            <w:tcW w:w="540" w:type="dxa"/>
          </w:tcPr>
          <w:p w14:paraId="69130428" w14:textId="77777777" w:rsidR="00306D3D" w:rsidRPr="00A04C7E" w:rsidRDefault="00306D3D" w:rsidP="006A52F9">
            <w:pPr>
              <w:spacing w:afterLines="60" w:after="144" w:line="240" w:lineRule="auto"/>
              <w:jc w:val="center"/>
              <w:rPr>
                <w:rFonts w:ascii="Times New Roman" w:hAnsi="Times New Roman" w:cs="Times New Roman"/>
                <w:color w:val="000000"/>
                <w:sz w:val="22"/>
              </w:rPr>
            </w:pPr>
            <w:r>
              <w:rPr>
                <w:rFonts w:ascii="Times New Roman" w:hAnsi="Times New Roman" w:cs="Times New Roman"/>
                <w:color w:val="000000"/>
                <w:sz w:val="22"/>
              </w:rPr>
              <w:t>1.</w:t>
            </w:r>
          </w:p>
        </w:tc>
        <w:tc>
          <w:tcPr>
            <w:tcW w:w="8460" w:type="dxa"/>
          </w:tcPr>
          <w:p w14:paraId="1993524B" w14:textId="77777777" w:rsidR="00306D3D" w:rsidRPr="00374AB9" w:rsidRDefault="002C43B7" w:rsidP="006A52F9">
            <w:pPr>
              <w:spacing w:line="240" w:lineRule="auto"/>
              <w:ind w:left="246" w:hanging="246"/>
              <w:rPr>
                <w:rFonts w:ascii="Times New Roman" w:hAnsi="Times New Roman" w:cs="Times New Roman"/>
                <w:bCs/>
                <w:iCs/>
                <w:sz w:val="22"/>
              </w:rPr>
            </w:pPr>
            <w:r>
              <w:rPr>
                <w:rFonts w:ascii="Times New Roman" w:hAnsi="Times New Roman" w:cs="Times New Roman"/>
                <w:bCs/>
                <w:iCs/>
                <w:sz w:val="22"/>
              </w:rPr>
              <w:t>Sosine, Jacob. Board certification status obtained 11/30/2015.</w:t>
            </w:r>
          </w:p>
        </w:tc>
      </w:tr>
    </w:tbl>
    <w:p w14:paraId="077953D4" w14:textId="77777777" w:rsidR="00A83CBF" w:rsidRDefault="00A83CBF" w:rsidP="002B29D3">
      <w:pPr>
        <w:spacing w:line="240" w:lineRule="auto"/>
        <w:rPr>
          <w:rFonts w:ascii="Times New Roman" w:hAnsi="Times New Roman" w:cs="Times New Roman"/>
          <w:sz w:val="22"/>
        </w:rPr>
      </w:pPr>
    </w:p>
    <w:p w14:paraId="5491B179" w14:textId="77777777" w:rsidR="00CF6794" w:rsidRPr="00A04C7E" w:rsidRDefault="00804BDE" w:rsidP="002B29D3">
      <w:pPr>
        <w:spacing w:line="240" w:lineRule="auto"/>
        <w:rPr>
          <w:rFonts w:ascii="Times New Roman" w:hAnsi="Times New Roman" w:cs="Times New Roman"/>
          <w:sz w:val="22"/>
        </w:rPr>
      </w:pPr>
      <w:r>
        <w:rPr>
          <w:rFonts w:ascii="Times New Roman" w:hAnsi="Times New Roman" w:cs="Times New Roman"/>
          <w:sz w:val="22"/>
        </w:rPr>
        <w:t xml:space="preserve">Supervision of University of Florida Undergraduate Research Assistants </w:t>
      </w:r>
      <w:r>
        <w:rPr>
          <w:rFonts w:ascii="Times New Roman" w:hAnsi="Times New Roman" w:cs="Times New Roman"/>
          <w:sz w:val="22"/>
        </w:rPr>
        <w:tab/>
      </w:r>
      <w:r>
        <w:rPr>
          <w:rFonts w:ascii="Times New Roman" w:hAnsi="Times New Roman" w:cs="Times New Roman"/>
          <w:sz w:val="22"/>
        </w:rPr>
        <w:tab/>
        <w:t xml:space="preserve">   Fall 2014 – June 2018 </w:t>
      </w:r>
    </w:p>
    <w:p w14:paraId="74525767" w14:textId="77777777" w:rsidR="002020F4" w:rsidRPr="00A04C7E" w:rsidRDefault="006B1349" w:rsidP="00EB0F27">
      <w:pPr>
        <w:pStyle w:val="ListParagraph"/>
        <w:numPr>
          <w:ilvl w:val="0"/>
          <w:numId w:val="8"/>
        </w:numPr>
        <w:spacing w:line="240" w:lineRule="auto"/>
        <w:rPr>
          <w:rFonts w:ascii="Times New Roman" w:hAnsi="Times New Roman" w:cs="Times New Roman"/>
          <w:sz w:val="22"/>
        </w:rPr>
      </w:pPr>
      <w:r>
        <w:rPr>
          <w:rFonts w:ascii="Times New Roman" w:hAnsi="Times New Roman" w:cs="Times New Roman"/>
          <w:sz w:val="22"/>
        </w:rPr>
        <w:t>116 students total spanning four years</w:t>
      </w:r>
    </w:p>
    <w:p w14:paraId="77235D09" w14:textId="77777777" w:rsidR="005B7ABF" w:rsidRDefault="005B7ABF" w:rsidP="00A33107">
      <w:pPr>
        <w:spacing w:line="240" w:lineRule="auto"/>
        <w:rPr>
          <w:rFonts w:ascii="Times New Roman" w:hAnsi="Times New Roman" w:cs="Times New Roman"/>
          <w:b/>
          <w:sz w:val="24"/>
          <w:szCs w:val="24"/>
        </w:rPr>
      </w:pPr>
    </w:p>
    <w:p w14:paraId="19E9EE47" w14:textId="77777777" w:rsidR="005B7ABF" w:rsidRDefault="005B7ABF" w:rsidP="00A33107">
      <w:pPr>
        <w:spacing w:line="240" w:lineRule="auto"/>
        <w:rPr>
          <w:rFonts w:ascii="Times New Roman" w:hAnsi="Times New Roman" w:cs="Times New Roman"/>
          <w:b/>
          <w:sz w:val="24"/>
          <w:szCs w:val="24"/>
        </w:rPr>
      </w:pPr>
    </w:p>
    <w:p w14:paraId="4D164817" w14:textId="32AB77E5" w:rsidR="00A33107" w:rsidRPr="00A04C7E" w:rsidRDefault="00911524" w:rsidP="00A33107">
      <w:pPr>
        <w:spacing w:line="240" w:lineRule="auto"/>
        <w:rPr>
          <w:rFonts w:ascii="Times New Roman" w:hAnsi="Times New Roman" w:cs="Times New Roman"/>
          <w:b/>
          <w:sz w:val="24"/>
          <w:szCs w:val="24"/>
        </w:rPr>
      </w:pPr>
      <w:r>
        <w:rPr>
          <w:rFonts w:ascii="Times New Roman" w:hAnsi="Times New Roman" w:cs="Times New Roman"/>
          <w:b/>
          <w:sz w:val="24"/>
          <w:szCs w:val="24"/>
        </w:rPr>
        <w:t>NON-ACADEMIC WORK EXPERIENCE</w:t>
      </w:r>
    </w:p>
    <w:p w14:paraId="6AD870E5" w14:textId="77777777" w:rsidR="00D40226" w:rsidRPr="00A04C7E" w:rsidRDefault="00D40226" w:rsidP="00A33107">
      <w:pPr>
        <w:spacing w:line="240" w:lineRule="auto"/>
        <w:ind w:left="360" w:hanging="360"/>
        <w:rPr>
          <w:rFonts w:ascii="Times New Roman" w:hAnsi="Times New Roman" w:cs="Times New Roman"/>
          <w:sz w:val="6"/>
          <w:szCs w:val="6"/>
        </w:rPr>
      </w:pPr>
    </w:p>
    <w:p w14:paraId="0C6FF988" w14:textId="77777777" w:rsidR="0004180D" w:rsidRPr="00531E5C" w:rsidRDefault="0004180D" w:rsidP="0004180D">
      <w:pPr>
        <w:spacing w:line="240" w:lineRule="auto"/>
        <w:ind w:left="360" w:hanging="360"/>
        <w:rPr>
          <w:rFonts w:ascii="Times New Roman" w:hAnsi="Times New Roman" w:cs="Times New Roman"/>
          <w:i/>
          <w:sz w:val="4"/>
          <w:szCs w:val="4"/>
        </w:rPr>
      </w:pPr>
    </w:p>
    <w:p w14:paraId="3EC47EF1" w14:textId="00DE6342" w:rsidR="00B677C1" w:rsidRPr="00A04C7E" w:rsidRDefault="00B677C1" w:rsidP="00B677C1">
      <w:pPr>
        <w:spacing w:line="240" w:lineRule="auto"/>
        <w:ind w:left="360" w:hanging="360"/>
        <w:rPr>
          <w:rFonts w:ascii="Times New Roman" w:hAnsi="Times New Roman" w:cs="Times New Roman"/>
          <w:sz w:val="22"/>
        </w:rPr>
      </w:pPr>
      <w:r>
        <w:rPr>
          <w:rFonts w:ascii="Times New Roman" w:hAnsi="Times New Roman" w:cs="Times New Roman"/>
          <w:sz w:val="22"/>
        </w:rPr>
        <w:t>The Optimized Self: Jacksonville, FL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proofErr w:type="gramStart"/>
      <w:r>
        <w:rPr>
          <w:rFonts w:ascii="Times New Roman" w:hAnsi="Times New Roman" w:cs="Times New Roman"/>
          <w:sz w:val="22"/>
        </w:rPr>
        <w:tab/>
        <w:t xml:space="preserve"> </w:t>
      </w:r>
      <w:r>
        <w:rPr>
          <w:rFonts w:ascii="Times New Roman" w:hAnsi="Times New Roman" w:cs="Times New Roman"/>
          <w:sz w:val="11"/>
          <w:szCs w:val="11"/>
        </w:rPr>
        <w:t xml:space="preserve"> </w:t>
      </w:r>
      <w:r>
        <w:rPr>
          <w:rFonts w:ascii="Times New Roman" w:hAnsi="Times New Roman" w:cs="Times New Roman"/>
          <w:sz w:val="11"/>
          <w:szCs w:val="11"/>
        </w:rPr>
        <w:tab/>
      </w:r>
      <w:proofErr w:type="gramEnd"/>
      <w:r>
        <w:rPr>
          <w:rFonts w:ascii="Times New Roman" w:hAnsi="Times New Roman" w:cs="Times New Roman"/>
          <w:sz w:val="11"/>
          <w:szCs w:val="11"/>
        </w:rPr>
        <w:t xml:space="preserve">      </w:t>
      </w:r>
      <w:r>
        <w:rPr>
          <w:rFonts w:ascii="Times New Roman" w:hAnsi="Times New Roman" w:cs="Times New Roman"/>
          <w:sz w:val="11"/>
          <w:szCs w:val="11"/>
        </w:rPr>
        <w:tab/>
        <w:t xml:space="preserve">       </w:t>
      </w:r>
      <w:r w:rsidR="005B7ABF">
        <w:rPr>
          <w:rFonts w:ascii="Times New Roman" w:hAnsi="Times New Roman" w:cs="Times New Roman"/>
          <w:sz w:val="11"/>
          <w:szCs w:val="11"/>
        </w:rPr>
        <w:t xml:space="preserve">        </w:t>
      </w:r>
      <w:r>
        <w:rPr>
          <w:rFonts w:ascii="Times New Roman" w:hAnsi="Times New Roman" w:cs="Times New Roman"/>
          <w:sz w:val="11"/>
          <w:szCs w:val="11"/>
        </w:rPr>
        <w:t xml:space="preserve"> </w:t>
      </w:r>
      <w:r>
        <w:rPr>
          <w:rFonts w:ascii="Times New Roman" w:hAnsi="Times New Roman" w:cs="Times New Roman"/>
          <w:sz w:val="22"/>
        </w:rPr>
        <w:t>July 2026 – present</w:t>
      </w:r>
    </w:p>
    <w:p w14:paraId="1346C7A8" w14:textId="77777777" w:rsidR="00B677C1" w:rsidRPr="00A04C7E" w:rsidRDefault="00B677C1" w:rsidP="00B677C1">
      <w:pPr>
        <w:spacing w:line="240" w:lineRule="auto"/>
        <w:ind w:left="360" w:hanging="360"/>
        <w:rPr>
          <w:rFonts w:ascii="Times New Roman" w:hAnsi="Times New Roman" w:cs="Times New Roman"/>
          <w:i/>
          <w:iCs/>
          <w:sz w:val="22"/>
        </w:rPr>
      </w:pPr>
      <w:r>
        <w:rPr>
          <w:rFonts w:ascii="Times New Roman" w:hAnsi="Times New Roman" w:cs="Times New Roman"/>
          <w:i/>
          <w:iCs/>
          <w:sz w:val="22"/>
        </w:rPr>
        <w:tab/>
        <w:t>CEO &amp; Founder</w:t>
      </w:r>
    </w:p>
    <w:p w14:paraId="777CBF68" w14:textId="77777777" w:rsidR="00B677C1" w:rsidRPr="00A04C7E" w:rsidRDefault="00B677C1" w:rsidP="00B677C1">
      <w:pPr>
        <w:spacing w:line="240" w:lineRule="auto"/>
        <w:ind w:left="360" w:hanging="360"/>
        <w:rPr>
          <w:rFonts w:ascii="Times New Roman" w:hAnsi="Times New Roman" w:cs="Times New Roman"/>
          <w:i/>
          <w:sz w:val="12"/>
          <w:szCs w:val="12"/>
        </w:rPr>
      </w:pPr>
    </w:p>
    <w:p w14:paraId="07C7FA56" w14:textId="77777777" w:rsidR="00B677C1" w:rsidRPr="00A04C7E" w:rsidRDefault="00B677C1" w:rsidP="00B677C1">
      <w:pPr>
        <w:spacing w:line="240" w:lineRule="auto"/>
        <w:ind w:left="360" w:hanging="360"/>
        <w:rPr>
          <w:rFonts w:ascii="Times New Roman" w:hAnsi="Times New Roman" w:cs="Times New Roman"/>
          <w:sz w:val="22"/>
        </w:rPr>
      </w:pPr>
      <w:r>
        <w:rPr>
          <w:rFonts w:ascii="Times New Roman" w:hAnsi="Times New Roman" w:cs="Times New Roman"/>
          <w:sz w:val="22"/>
        </w:rPr>
        <w:t>Mosaic Pediatric Therapy: Charlotte, NC</w:t>
      </w:r>
      <w:r>
        <w:rPr>
          <w:rFonts w:ascii="Times New Roman" w:hAnsi="Times New Roman" w:cs="Times New Roman"/>
          <w:sz w:val="22"/>
        </w:rPr>
        <w:tab/>
      </w:r>
      <w:r>
        <w:rPr>
          <w:rFonts w:ascii="Times New Roman" w:hAnsi="Times New Roman" w:cs="Times New Roman"/>
          <w:sz w:val="22"/>
        </w:rPr>
        <w:tab/>
      </w:r>
      <w:proofErr w:type="gramStart"/>
      <w:r>
        <w:rPr>
          <w:rFonts w:ascii="Times New Roman" w:hAnsi="Times New Roman" w:cs="Times New Roman"/>
          <w:sz w:val="22"/>
        </w:rPr>
        <w:tab/>
        <w:t xml:space="preserve"> </w:t>
      </w:r>
      <w:r>
        <w:rPr>
          <w:rFonts w:ascii="Times New Roman" w:hAnsi="Times New Roman" w:cs="Times New Roman"/>
          <w:sz w:val="11"/>
          <w:szCs w:val="11"/>
        </w:rPr>
        <w:t xml:space="preserve"> </w:t>
      </w:r>
      <w:r>
        <w:rPr>
          <w:rFonts w:ascii="Times New Roman" w:hAnsi="Times New Roman" w:cs="Times New Roman"/>
          <w:sz w:val="11"/>
          <w:szCs w:val="11"/>
        </w:rPr>
        <w:tab/>
      </w:r>
      <w:proofErr w:type="gramEnd"/>
      <w:r>
        <w:rPr>
          <w:rFonts w:ascii="Times New Roman" w:hAnsi="Times New Roman" w:cs="Times New Roman"/>
          <w:sz w:val="11"/>
          <w:szCs w:val="11"/>
        </w:rPr>
        <w:t xml:space="preserve">      </w:t>
      </w:r>
      <w:r>
        <w:rPr>
          <w:rFonts w:ascii="Times New Roman" w:hAnsi="Times New Roman" w:cs="Times New Roman"/>
          <w:sz w:val="11"/>
          <w:szCs w:val="11"/>
        </w:rPr>
        <w:tab/>
        <w:t xml:space="preserve">        </w:t>
      </w:r>
      <w:r>
        <w:rPr>
          <w:rFonts w:ascii="Times New Roman" w:hAnsi="Times New Roman" w:cs="Times New Roman"/>
          <w:sz w:val="22"/>
        </w:rPr>
        <w:t>March 2025 – present</w:t>
      </w:r>
    </w:p>
    <w:p w14:paraId="1DDB6AF8" w14:textId="77777777" w:rsidR="00B677C1" w:rsidRPr="00A04C7E" w:rsidRDefault="00B677C1" w:rsidP="00B677C1">
      <w:pPr>
        <w:spacing w:line="240" w:lineRule="auto"/>
        <w:ind w:left="360" w:hanging="360"/>
        <w:rPr>
          <w:rFonts w:ascii="Times New Roman" w:hAnsi="Times New Roman" w:cs="Times New Roman"/>
          <w:i/>
          <w:iCs/>
          <w:sz w:val="22"/>
        </w:rPr>
      </w:pPr>
      <w:r>
        <w:rPr>
          <w:rFonts w:ascii="Times New Roman" w:hAnsi="Times New Roman" w:cs="Times New Roman"/>
          <w:i/>
          <w:iCs/>
          <w:sz w:val="22"/>
        </w:rPr>
        <w:tab/>
        <w:t>VP of Data Science</w:t>
      </w:r>
    </w:p>
    <w:p w14:paraId="05A368A4" w14:textId="77777777" w:rsidR="00B677C1" w:rsidRPr="00A04C7E" w:rsidRDefault="00B677C1" w:rsidP="00B677C1">
      <w:pPr>
        <w:spacing w:line="240" w:lineRule="auto"/>
        <w:ind w:left="360" w:hanging="360"/>
        <w:rPr>
          <w:rFonts w:ascii="Times New Roman" w:hAnsi="Times New Roman" w:cs="Times New Roman"/>
          <w:i/>
          <w:sz w:val="12"/>
          <w:szCs w:val="12"/>
        </w:rPr>
      </w:pPr>
    </w:p>
    <w:p w14:paraId="68F2060F" w14:textId="77777777" w:rsidR="003C289C" w:rsidRPr="00A04C7E" w:rsidRDefault="003C289C" w:rsidP="003C289C">
      <w:pPr>
        <w:spacing w:line="240" w:lineRule="auto"/>
        <w:ind w:left="360" w:hanging="360"/>
        <w:rPr>
          <w:rFonts w:ascii="Times New Roman" w:hAnsi="Times New Roman" w:cs="Times New Roman"/>
          <w:sz w:val="22"/>
        </w:rPr>
      </w:pPr>
      <w:r>
        <w:rPr>
          <w:rFonts w:ascii="Times New Roman" w:hAnsi="Times New Roman" w:cs="Times New Roman"/>
          <w:sz w:val="22"/>
        </w:rPr>
        <w:t>RethinkFirst: New York, NY</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11"/>
          <w:szCs w:val="11"/>
        </w:rPr>
        <w:t xml:space="preserve"> </w:t>
      </w:r>
      <w:r>
        <w:rPr>
          <w:rFonts w:ascii="Times New Roman" w:hAnsi="Times New Roman" w:cs="Times New Roman"/>
          <w:sz w:val="11"/>
          <w:szCs w:val="11"/>
        </w:rPr>
        <w:tab/>
      </w:r>
      <w:r>
        <w:rPr>
          <w:rFonts w:ascii="Times New Roman" w:hAnsi="Times New Roman" w:cs="Times New Roman"/>
          <w:sz w:val="11"/>
          <w:szCs w:val="11"/>
        </w:rPr>
        <w:tab/>
      </w:r>
      <w:r>
        <w:rPr>
          <w:rFonts w:ascii="Times New Roman" w:hAnsi="Times New Roman" w:cs="Times New Roman"/>
          <w:sz w:val="11"/>
          <w:szCs w:val="11"/>
        </w:rPr>
        <w:tab/>
        <w:t xml:space="preserve">      </w:t>
      </w:r>
      <w:r>
        <w:rPr>
          <w:rFonts w:ascii="Times New Roman" w:hAnsi="Times New Roman" w:cs="Times New Roman"/>
          <w:sz w:val="22"/>
        </w:rPr>
        <w:t xml:space="preserve">October 2022 – February 2025 </w:t>
      </w:r>
    </w:p>
    <w:p w14:paraId="27DF6D47" w14:textId="77777777" w:rsidR="003C289C" w:rsidRPr="00A04C7E" w:rsidRDefault="003C289C" w:rsidP="003C289C">
      <w:pPr>
        <w:spacing w:line="240" w:lineRule="auto"/>
        <w:ind w:left="360" w:hanging="360"/>
        <w:rPr>
          <w:rFonts w:ascii="Times New Roman" w:hAnsi="Times New Roman" w:cs="Times New Roman"/>
          <w:i/>
          <w:iCs/>
          <w:sz w:val="22"/>
        </w:rPr>
      </w:pPr>
      <w:r>
        <w:rPr>
          <w:rFonts w:ascii="Times New Roman" w:hAnsi="Times New Roman" w:cs="Times New Roman"/>
          <w:i/>
          <w:iCs/>
          <w:sz w:val="22"/>
        </w:rPr>
        <w:tab/>
        <w:t>VP of Data Science</w:t>
      </w:r>
    </w:p>
    <w:p w14:paraId="417011FD" w14:textId="77777777" w:rsidR="003C289C" w:rsidRPr="00A04C7E" w:rsidRDefault="003C289C" w:rsidP="003C289C">
      <w:pPr>
        <w:spacing w:line="240" w:lineRule="auto"/>
        <w:ind w:left="360" w:hanging="360"/>
        <w:rPr>
          <w:rFonts w:ascii="Times New Roman" w:hAnsi="Times New Roman" w:cs="Times New Roman"/>
          <w:i/>
          <w:sz w:val="12"/>
          <w:szCs w:val="12"/>
        </w:rPr>
      </w:pPr>
    </w:p>
    <w:p w14:paraId="036EDE8C" w14:textId="77777777" w:rsidR="00CB4F54" w:rsidRPr="00A04C7E" w:rsidRDefault="00CB4F54" w:rsidP="00CB4F54">
      <w:pPr>
        <w:spacing w:line="240" w:lineRule="auto"/>
        <w:ind w:left="360" w:hanging="360"/>
        <w:rPr>
          <w:rFonts w:ascii="Times New Roman" w:hAnsi="Times New Roman" w:cs="Times New Roman"/>
          <w:sz w:val="22"/>
        </w:rPr>
      </w:pPr>
      <w:r>
        <w:rPr>
          <w:rFonts w:ascii="Times New Roman" w:hAnsi="Times New Roman" w:cs="Times New Roman"/>
          <w:sz w:val="22"/>
        </w:rPr>
        <w:t>90North: New York, NY</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11"/>
          <w:szCs w:val="11"/>
        </w:rPr>
        <w:t xml:space="preserve"> </w:t>
      </w:r>
      <w:r>
        <w:rPr>
          <w:rFonts w:ascii="Times New Roman" w:hAnsi="Times New Roman" w:cs="Times New Roman"/>
          <w:sz w:val="11"/>
          <w:szCs w:val="11"/>
        </w:rPr>
        <w:tab/>
      </w:r>
      <w:r>
        <w:rPr>
          <w:rFonts w:ascii="Times New Roman" w:hAnsi="Times New Roman" w:cs="Times New Roman"/>
          <w:sz w:val="11"/>
          <w:szCs w:val="11"/>
        </w:rPr>
        <w:tab/>
      </w:r>
      <w:r>
        <w:rPr>
          <w:rFonts w:ascii="Times New Roman" w:hAnsi="Times New Roman" w:cs="Times New Roman"/>
          <w:sz w:val="11"/>
          <w:szCs w:val="11"/>
        </w:rPr>
        <w:tab/>
        <w:t xml:space="preserve">              </w:t>
      </w:r>
      <w:r>
        <w:rPr>
          <w:rFonts w:ascii="Times New Roman" w:hAnsi="Times New Roman" w:cs="Times New Roman"/>
          <w:sz w:val="22"/>
        </w:rPr>
        <w:t xml:space="preserve">March 2022 – October 2022 </w:t>
      </w:r>
    </w:p>
    <w:p w14:paraId="4F5C46D9" w14:textId="77777777" w:rsidR="00CB4F54" w:rsidRPr="00A04C7E" w:rsidRDefault="00CB4F54" w:rsidP="00CB4F54">
      <w:pPr>
        <w:spacing w:line="240" w:lineRule="auto"/>
        <w:ind w:left="360" w:hanging="360"/>
        <w:rPr>
          <w:rFonts w:ascii="Times New Roman" w:hAnsi="Times New Roman" w:cs="Times New Roman"/>
          <w:i/>
          <w:iCs/>
          <w:sz w:val="22"/>
        </w:rPr>
      </w:pPr>
      <w:r>
        <w:rPr>
          <w:rFonts w:ascii="Times New Roman" w:hAnsi="Times New Roman" w:cs="Times New Roman"/>
          <w:i/>
          <w:iCs/>
          <w:sz w:val="22"/>
        </w:rPr>
        <w:tab/>
        <w:t>Consulting Data Scientist &amp; Data Engineer</w:t>
      </w:r>
    </w:p>
    <w:p w14:paraId="2216D032" w14:textId="77777777" w:rsidR="00CB4F54" w:rsidRPr="00A04C7E" w:rsidRDefault="00CB4F54" w:rsidP="00CB4F54">
      <w:pPr>
        <w:spacing w:line="240" w:lineRule="auto"/>
        <w:ind w:left="360" w:hanging="360"/>
        <w:rPr>
          <w:rFonts w:ascii="Times New Roman" w:hAnsi="Times New Roman" w:cs="Times New Roman"/>
          <w:i/>
          <w:sz w:val="12"/>
          <w:szCs w:val="12"/>
        </w:rPr>
      </w:pPr>
    </w:p>
    <w:p w14:paraId="603DCE14" w14:textId="77777777" w:rsidR="008908BD" w:rsidRPr="00A04C7E" w:rsidRDefault="008908BD" w:rsidP="008908BD">
      <w:pPr>
        <w:spacing w:line="240" w:lineRule="auto"/>
        <w:ind w:left="360" w:hanging="360"/>
        <w:rPr>
          <w:rFonts w:ascii="Times New Roman" w:hAnsi="Times New Roman" w:cs="Times New Roman"/>
          <w:sz w:val="22"/>
        </w:rPr>
      </w:pPr>
      <w:r>
        <w:rPr>
          <w:rFonts w:ascii="Times New Roman" w:hAnsi="Times New Roman" w:cs="Times New Roman"/>
          <w:sz w:val="22"/>
        </w:rPr>
        <w:t>Behavioral Health Center of Excellence: Jacksonville, FL</w:t>
      </w:r>
      <w:r>
        <w:rPr>
          <w:rFonts w:ascii="Times New Roman" w:hAnsi="Times New Roman" w:cs="Times New Roman"/>
          <w:sz w:val="22"/>
        </w:rPr>
        <w:tab/>
      </w:r>
      <w:r>
        <w:rPr>
          <w:rFonts w:ascii="Times New Roman" w:hAnsi="Times New Roman" w:cs="Times New Roman"/>
          <w:sz w:val="22"/>
        </w:rPr>
        <w:tab/>
        <w:t xml:space="preserve">    October 2020 – October 2022 </w:t>
      </w:r>
    </w:p>
    <w:p w14:paraId="3E17ACC8" w14:textId="77777777" w:rsidR="008908BD" w:rsidRPr="00A04C7E" w:rsidRDefault="008908BD" w:rsidP="008908BD">
      <w:pPr>
        <w:spacing w:line="240" w:lineRule="auto"/>
        <w:ind w:left="360" w:hanging="360"/>
        <w:rPr>
          <w:rFonts w:ascii="Times New Roman" w:hAnsi="Times New Roman" w:cs="Times New Roman"/>
          <w:i/>
          <w:iCs/>
          <w:sz w:val="22"/>
        </w:rPr>
      </w:pPr>
      <w:r>
        <w:rPr>
          <w:rFonts w:ascii="Times New Roman" w:hAnsi="Times New Roman" w:cs="Times New Roman"/>
          <w:i/>
          <w:iCs/>
          <w:sz w:val="22"/>
        </w:rPr>
        <w:tab/>
        <w:t>Chief Data Officer</w:t>
      </w:r>
    </w:p>
    <w:p w14:paraId="2D4C547E" w14:textId="77777777" w:rsidR="008908BD" w:rsidRPr="00A04C7E" w:rsidRDefault="008908BD" w:rsidP="008908BD">
      <w:pPr>
        <w:spacing w:line="240" w:lineRule="auto"/>
        <w:ind w:left="360" w:hanging="360"/>
        <w:rPr>
          <w:rFonts w:ascii="Times New Roman" w:hAnsi="Times New Roman" w:cs="Times New Roman"/>
          <w:i/>
          <w:sz w:val="12"/>
          <w:szCs w:val="12"/>
        </w:rPr>
      </w:pPr>
    </w:p>
    <w:p w14:paraId="64522576" w14:textId="77777777" w:rsidR="008908BD" w:rsidRPr="00A04C7E" w:rsidRDefault="008908BD" w:rsidP="008908BD">
      <w:pPr>
        <w:spacing w:line="240" w:lineRule="auto"/>
        <w:ind w:left="360" w:hanging="360"/>
        <w:rPr>
          <w:rFonts w:ascii="Times New Roman" w:hAnsi="Times New Roman" w:cs="Times New Roman"/>
          <w:sz w:val="22"/>
        </w:rPr>
      </w:pPr>
      <w:r>
        <w:rPr>
          <w:rFonts w:ascii="Times New Roman" w:hAnsi="Times New Roman" w:cs="Times New Roman"/>
          <w:sz w:val="22"/>
        </w:rPr>
        <w:t>#DoBetterMovement</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June 2020 – February 2021</w:t>
      </w:r>
    </w:p>
    <w:p w14:paraId="3E7408D8" w14:textId="77777777" w:rsidR="008908BD" w:rsidRPr="00A04C7E" w:rsidRDefault="008908BD" w:rsidP="008908BD">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Consulting</w:t>
      </w:r>
      <w:r>
        <w:rPr>
          <w:rFonts w:ascii="Times New Roman" w:hAnsi="Times New Roman" w:cs="Times New Roman"/>
          <w:sz w:val="22"/>
        </w:rPr>
        <w:t xml:space="preserve"> </w:t>
      </w:r>
      <w:r>
        <w:rPr>
          <w:rFonts w:ascii="Times New Roman" w:hAnsi="Times New Roman" w:cs="Times New Roman"/>
          <w:i/>
          <w:iCs/>
          <w:sz w:val="22"/>
        </w:rPr>
        <w:t>Clinical Ethicist</w:t>
      </w:r>
    </w:p>
    <w:p w14:paraId="04840C4E" w14:textId="77777777" w:rsidR="008908BD" w:rsidRPr="00A04C7E" w:rsidRDefault="008908BD" w:rsidP="008908BD">
      <w:pPr>
        <w:spacing w:line="240" w:lineRule="auto"/>
        <w:ind w:left="360" w:hanging="360"/>
        <w:rPr>
          <w:rFonts w:ascii="Times New Roman" w:hAnsi="Times New Roman" w:cs="Times New Roman"/>
          <w:sz w:val="12"/>
          <w:szCs w:val="12"/>
        </w:rPr>
      </w:pPr>
    </w:p>
    <w:p w14:paraId="0FECCD19" w14:textId="77777777" w:rsidR="00020E37" w:rsidRPr="00A04C7E" w:rsidRDefault="00020E37" w:rsidP="00020E37">
      <w:pPr>
        <w:spacing w:line="240" w:lineRule="auto"/>
        <w:ind w:left="360" w:hanging="360"/>
        <w:rPr>
          <w:rFonts w:ascii="Times New Roman" w:hAnsi="Times New Roman" w:cs="Times New Roman"/>
          <w:sz w:val="22"/>
        </w:rPr>
      </w:pPr>
      <w:r>
        <w:rPr>
          <w:rFonts w:ascii="Times New Roman" w:hAnsi="Times New Roman" w:cs="Times New Roman"/>
          <w:sz w:val="22"/>
        </w:rPr>
        <w:t>Glimpse K12: Remote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February 2020 – December 2020</w:t>
      </w:r>
    </w:p>
    <w:p w14:paraId="0A84EF02" w14:textId="77777777" w:rsidR="00020E37" w:rsidRPr="00A04C7E" w:rsidRDefault="00020E37" w:rsidP="00020E37">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Consulting Data Scientist</w:t>
      </w:r>
    </w:p>
    <w:p w14:paraId="28D1D8AC" w14:textId="77777777" w:rsidR="00020E37" w:rsidRPr="00A04C7E" w:rsidRDefault="00020E37" w:rsidP="00020E37">
      <w:pPr>
        <w:spacing w:line="240" w:lineRule="auto"/>
        <w:ind w:left="360" w:hanging="360"/>
        <w:rPr>
          <w:rFonts w:ascii="Times New Roman" w:hAnsi="Times New Roman" w:cs="Times New Roman"/>
          <w:i/>
          <w:sz w:val="12"/>
          <w:szCs w:val="12"/>
        </w:rPr>
      </w:pPr>
    </w:p>
    <w:p w14:paraId="15721A20" w14:textId="77777777" w:rsidR="002F0674" w:rsidRPr="00A04C7E" w:rsidRDefault="001360B5" w:rsidP="00733F32">
      <w:pPr>
        <w:spacing w:line="240" w:lineRule="auto"/>
        <w:ind w:left="360" w:hanging="360"/>
        <w:rPr>
          <w:rFonts w:ascii="Times New Roman" w:hAnsi="Times New Roman" w:cs="Times New Roman"/>
          <w:sz w:val="22"/>
        </w:rPr>
      </w:pPr>
      <w:r>
        <w:rPr>
          <w:rFonts w:ascii="Times New Roman" w:hAnsi="Times New Roman" w:cs="Times New Roman"/>
          <w:sz w:val="22"/>
        </w:rPr>
        <w:t>GuideWell: Jacksonville, FL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April 2020 – October 2020</w:t>
      </w:r>
    </w:p>
    <w:p w14:paraId="5560F6B8" w14:textId="77777777" w:rsidR="001360B5" w:rsidRPr="00A04C7E" w:rsidRDefault="002F0674" w:rsidP="00FA5781">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Principal Research Scientist; Department of Data Science</w:t>
      </w:r>
    </w:p>
    <w:p w14:paraId="03E5DA6C" w14:textId="77777777" w:rsidR="002F0674" w:rsidRPr="00A04C7E" w:rsidRDefault="002F0674" w:rsidP="00733F32">
      <w:pPr>
        <w:spacing w:line="240" w:lineRule="auto"/>
        <w:ind w:left="360" w:hanging="360"/>
        <w:rPr>
          <w:rFonts w:ascii="Times New Roman" w:hAnsi="Times New Roman" w:cs="Times New Roman"/>
          <w:sz w:val="12"/>
          <w:szCs w:val="12"/>
        </w:rPr>
      </w:pPr>
    </w:p>
    <w:p w14:paraId="23F91217" w14:textId="77777777" w:rsidR="008C6886" w:rsidRPr="00A04C7E" w:rsidRDefault="008C6886" w:rsidP="00733F32">
      <w:pPr>
        <w:spacing w:line="240" w:lineRule="auto"/>
        <w:ind w:left="360" w:hanging="360"/>
        <w:rPr>
          <w:rFonts w:ascii="Times New Roman" w:hAnsi="Times New Roman" w:cs="Times New Roman"/>
          <w:sz w:val="22"/>
        </w:rPr>
      </w:pPr>
      <w:r>
        <w:rPr>
          <w:rFonts w:ascii="Times New Roman" w:hAnsi="Times New Roman" w:cs="Times New Roman"/>
          <w:sz w:val="22"/>
        </w:rPr>
        <w:t>Insight Data Science: Remote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2020 – April 2020 </w:t>
      </w:r>
    </w:p>
    <w:p w14:paraId="2537C051" w14:textId="77777777" w:rsidR="008C6886" w:rsidRPr="00A04C7E" w:rsidRDefault="008C6886" w:rsidP="00733F32">
      <w:pPr>
        <w:spacing w:line="240" w:lineRule="auto"/>
        <w:ind w:left="360" w:hanging="360"/>
        <w:rPr>
          <w:rFonts w:ascii="Times New Roman" w:hAnsi="Times New Roman" w:cs="Times New Roman"/>
          <w:sz w:val="22"/>
        </w:rPr>
      </w:pPr>
      <w:r>
        <w:rPr>
          <w:rFonts w:ascii="Times New Roman" w:hAnsi="Times New Roman" w:cs="Times New Roman"/>
          <w:sz w:val="22"/>
        </w:rPr>
        <w:tab/>
      </w:r>
      <w:r>
        <w:rPr>
          <w:rFonts w:ascii="Times New Roman" w:hAnsi="Times New Roman" w:cs="Times New Roman"/>
          <w:i/>
          <w:sz w:val="22"/>
        </w:rPr>
        <w:t>Data Scientist</w:t>
      </w:r>
    </w:p>
    <w:p w14:paraId="66D9B399" w14:textId="77777777" w:rsidR="008C6886" w:rsidRPr="00A04C7E" w:rsidRDefault="008C6886" w:rsidP="00733F32">
      <w:pPr>
        <w:spacing w:line="240" w:lineRule="auto"/>
        <w:ind w:left="360" w:hanging="360"/>
        <w:rPr>
          <w:rFonts w:ascii="Times New Roman" w:hAnsi="Times New Roman" w:cs="Times New Roman"/>
          <w:sz w:val="12"/>
          <w:szCs w:val="12"/>
        </w:rPr>
      </w:pPr>
    </w:p>
    <w:p w14:paraId="48CBDC0F" w14:textId="77777777" w:rsidR="00817F0A" w:rsidRPr="00A04C7E" w:rsidRDefault="00817F0A" w:rsidP="00733F32">
      <w:pPr>
        <w:spacing w:line="240" w:lineRule="auto"/>
        <w:ind w:left="360" w:hanging="360"/>
        <w:rPr>
          <w:rFonts w:ascii="Times New Roman" w:hAnsi="Times New Roman" w:cs="Times New Roman"/>
          <w:sz w:val="22"/>
        </w:rPr>
      </w:pPr>
      <w:r>
        <w:rPr>
          <w:rFonts w:ascii="Times New Roman" w:hAnsi="Times New Roman" w:cs="Times New Roman"/>
          <w:sz w:val="22"/>
        </w:rPr>
        <w:t>Kadiant</w:t>
      </w:r>
      <w:r>
        <w:rPr>
          <w:rFonts w:ascii="Times New Roman" w:hAnsi="Times New Roman" w:cs="Times New Roman"/>
          <w:sz w:val="22"/>
        </w:rPr>
        <w:tab/>
        <w:t>: Remote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September 2019 – April 2020 </w:t>
      </w:r>
    </w:p>
    <w:p w14:paraId="4FC5FF5E" w14:textId="77777777" w:rsidR="00817F0A" w:rsidRPr="00A04C7E" w:rsidRDefault="00817F0A" w:rsidP="00733F32">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Clinical Consultant</w:t>
      </w:r>
    </w:p>
    <w:p w14:paraId="79E2A3C5" w14:textId="77777777" w:rsidR="008770E9" w:rsidRPr="00A04C7E" w:rsidRDefault="008770E9" w:rsidP="008770E9">
      <w:pPr>
        <w:spacing w:line="240" w:lineRule="auto"/>
        <w:ind w:left="360" w:hanging="360"/>
        <w:rPr>
          <w:rFonts w:ascii="Times New Roman" w:hAnsi="Times New Roman" w:cs="Times New Roman"/>
          <w:sz w:val="12"/>
          <w:szCs w:val="12"/>
        </w:rPr>
      </w:pPr>
    </w:p>
    <w:p w14:paraId="06B1A89E" w14:textId="77777777" w:rsidR="00733F32" w:rsidRPr="00A04C7E" w:rsidRDefault="00733F32" w:rsidP="009A390A">
      <w:pPr>
        <w:spacing w:line="240" w:lineRule="auto"/>
        <w:rPr>
          <w:rFonts w:ascii="Times New Roman" w:hAnsi="Times New Roman" w:cs="Times New Roman"/>
          <w:sz w:val="22"/>
        </w:rPr>
      </w:pPr>
      <w:r>
        <w:rPr>
          <w:rFonts w:ascii="Times New Roman" w:hAnsi="Times New Roman" w:cs="Times New Roman"/>
          <w:sz w:val="22"/>
        </w:rPr>
        <w:t>Johns Hopkins University School of Medicine: Baltimore, MD</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July 2018 – April 2020</w:t>
      </w:r>
    </w:p>
    <w:p w14:paraId="689E6606" w14:textId="77777777" w:rsidR="00733F32" w:rsidRPr="00A04C7E" w:rsidRDefault="00733F32" w:rsidP="00B64FF2">
      <w:pPr>
        <w:spacing w:line="240" w:lineRule="auto"/>
        <w:ind w:left="360"/>
        <w:rPr>
          <w:rFonts w:ascii="Times New Roman" w:hAnsi="Times New Roman" w:cs="Times New Roman"/>
          <w:i/>
          <w:sz w:val="22"/>
        </w:rPr>
      </w:pPr>
      <w:r>
        <w:rPr>
          <w:rFonts w:ascii="Times New Roman" w:hAnsi="Times New Roman" w:cs="Times New Roman"/>
          <w:i/>
          <w:sz w:val="22"/>
        </w:rPr>
        <w:t>Research Fellow</w:t>
      </w:r>
      <w:r>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t xml:space="preserve">        </w:t>
      </w:r>
      <w:r>
        <w:rPr>
          <w:rFonts w:ascii="Times New Roman" w:hAnsi="Times New Roman" w:cs="Times New Roman"/>
          <w:i/>
          <w:sz w:val="22"/>
        </w:rPr>
        <w:tab/>
      </w:r>
      <w:r>
        <w:rPr>
          <w:rFonts w:ascii="Times New Roman" w:hAnsi="Times New Roman" w:cs="Times New Roman"/>
          <w:i/>
          <w:sz w:val="22"/>
        </w:rPr>
        <w:tab/>
        <w:t xml:space="preserve">        </w:t>
      </w:r>
    </w:p>
    <w:p w14:paraId="1FBCEFF7" w14:textId="77777777" w:rsidR="00733F32" w:rsidRPr="00A04C7E" w:rsidRDefault="00733F32" w:rsidP="00733F32">
      <w:pPr>
        <w:spacing w:line="240" w:lineRule="auto"/>
        <w:ind w:left="360" w:hanging="360"/>
        <w:rPr>
          <w:rFonts w:ascii="Times New Roman" w:hAnsi="Times New Roman" w:cs="Times New Roman"/>
          <w:sz w:val="12"/>
          <w:szCs w:val="12"/>
        </w:rPr>
      </w:pPr>
    </w:p>
    <w:p w14:paraId="2E4E8CE8" w14:textId="77777777" w:rsidR="00733F32" w:rsidRPr="00A04C7E" w:rsidRDefault="00733F32" w:rsidP="00733F32">
      <w:pPr>
        <w:spacing w:line="240" w:lineRule="auto"/>
        <w:ind w:left="360" w:hanging="360"/>
        <w:rPr>
          <w:rFonts w:ascii="Times New Roman" w:hAnsi="Times New Roman" w:cs="Times New Roman"/>
          <w:sz w:val="22"/>
        </w:rPr>
      </w:pPr>
      <w:r>
        <w:rPr>
          <w:rFonts w:ascii="Times New Roman" w:hAnsi="Times New Roman" w:cs="Times New Roman"/>
          <w:sz w:val="22"/>
        </w:rPr>
        <w:t xml:space="preserve">Behavior Change Institute: Remote                                                                       August 2015 – April 2020 </w:t>
      </w:r>
      <w:r>
        <w:rPr>
          <w:rFonts w:ascii="Times New Roman" w:hAnsi="Times New Roman" w:cs="Times New Roman"/>
          <w:i/>
          <w:sz w:val="22"/>
        </w:rPr>
        <w:t>Quality Assurance Advisor</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t xml:space="preserve">   </w:t>
      </w:r>
    </w:p>
    <w:p w14:paraId="16806046" w14:textId="77777777" w:rsidR="00733F32" w:rsidRPr="00A04C7E" w:rsidRDefault="00733F32" w:rsidP="00A33107">
      <w:pPr>
        <w:spacing w:line="240" w:lineRule="auto"/>
        <w:ind w:left="360" w:hanging="360"/>
        <w:rPr>
          <w:rFonts w:ascii="Times New Roman" w:hAnsi="Times New Roman" w:cs="Times New Roman"/>
          <w:sz w:val="12"/>
          <w:szCs w:val="12"/>
        </w:rPr>
      </w:pPr>
    </w:p>
    <w:p w14:paraId="55FA158D" w14:textId="77777777" w:rsidR="00025B87" w:rsidRPr="00A04C7E" w:rsidRDefault="00025B87" w:rsidP="00A33107">
      <w:pPr>
        <w:spacing w:line="240" w:lineRule="auto"/>
        <w:ind w:left="360" w:hanging="360"/>
        <w:rPr>
          <w:rFonts w:ascii="Times New Roman" w:hAnsi="Times New Roman" w:cs="Times New Roman"/>
          <w:sz w:val="22"/>
        </w:rPr>
      </w:pPr>
      <w:r>
        <w:rPr>
          <w:rFonts w:ascii="Times New Roman" w:hAnsi="Times New Roman" w:cs="Times New Roman"/>
          <w:sz w:val="22"/>
        </w:rPr>
        <w:t>Behavior Health &amp; Technology Research Clinic: Gainesville, FL</w:t>
      </w:r>
      <w:r>
        <w:rPr>
          <w:rFonts w:ascii="Times New Roman" w:hAnsi="Times New Roman" w:cs="Times New Roman"/>
          <w:sz w:val="22"/>
        </w:rPr>
        <w:tab/>
      </w:r>
      <w:r>
        <w:rPr>
          <w:rFonts w:ascii="Times New Roman" w:hAnsi="Times New Roman" w:cs="Times New Roman"/>
          <w:sz w:val="22"/>
        </w:rPr>
        <w:tab/>
        <w:t xml:space="preserve">        February 2016 – June 2018                    </w:t>
      </w:r>
    </w:p>
    <w:p w14:paraId="76199DEF" w14:textId="77777777" w:rsidR="00025B87" w:rsidRPr="00A04C7E" w:rsidRDefault="00025B87" w:rsidP="00A33107">
      <w:pPr>
        <w:spacing w:line="240" w:lineRule="auto"/>
        <w:ind w:left="360" w:hanging="360"/>
        <w:rPr>
          <w:rFonts w:ascii="Times New Roman" w:hAnsi="Times New Roman" w:cs="Times New Roman"/>
          <w:sz w:val="22"/>
        </w:rPr>
      </w:pPr>
      <w:r>
        <w:rPr>
          <w:rFonts w:ascii="Times New Roman" w:hAnsi="Times New Roman" w:cs="Times New Roman"/>
          <w:sz w:val="22"/>
        </w:rPr>
        <w:tab/>
      </w:r>
      <w:r>
        <w:rPr>
          <w:rFonts w:ascii="Times New Roman" w:hAnsi="Times New Roman" w:cs="Times New Roman"/>
          <w:i/>
          <w:sz w:val="22"/>
        </w:rPr>
        <w:t>Behavior Analyst; Director of Research</w:t>
      </w:r>
      <w:r>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t xml:space="preserve">        </w:t>
      </w:r>
    </w:p>
    <w:p w14:paraId="4FCCC040" w14:textId="77777777" w:rsidR="00D40226" w:rsidRPr="00A04C7E" w:rsidRDefault="00D40226" w:rsidP="00A33107">
      <w:pPr>
        <w:spacing w:line="240" w:lineRule="auto"/>
        <w:ind w:left="360" w:hanging="360"/>
        <w:rPr>
          <w:rFonts w:ascii="Times New Roman" w:hAnsi="Times New Roman" w:cs="Times New Roman"/>
          <w:sz w:val="12"/>
          <w:szCs w:val="12"/>
        </w:rPr>
      </w:pPr>
    </w:p>
    <w:p w14:paraId="7CF83CC6" w14:textId="77777777" w:rsidR="00A33107" w:rsidRPr="00A04C7E" w:rsidRDefault="00A33107" w:rsidP="00A33107">
      <w:pPr>
        <w:spacing w:line="240" w:lineRule="auto"/>
        <w:ind w:left="360" w:hanging="360"/>
        <w:rPr>
          <w:rFonts w:ascii="Times New Roman" w:hAnsi="Times New Roman" w:cs="Times New Roman"/>
          <w:sz w:val="22"/>
        </w:rPr>
      </w:pPr>
      <w:r>
        <w:rPr>
          <w:rFonts w:ascii="Times New Roman" w:hAnsi="Times New Roman" w:cs="Times New Roman"/>
          <w:sz w:val="22"/>
        </w:rPr>
        <w:t xml:space="preserve">Behavioral Learning Systems: Gainesville, FL                                                 January 2015 – August 2015                                              </w:t>
      </w:r>
      <w:r>
        <w:rPr>
          <w:rFonts w:ascii="Times New Roman" w:hAnsi="Times New Roman" w:cs="Times New Roman"/>
          <w:i/>
          <w:sz w:val="22"/>
        </w:rPr>
        <w:t>Consulting BCBA</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5A407CDA" w14:textId="77777777" w:rsidR="00D40226" w:rsidRPr="00A04C7E" w:rsidRDefault="00D40226" w:rsidP="00A33107">
      <w:pPr>
        <w:spacing w:line="240" w:lineRule="auto"/>
        <w:ind w:left="360" w:hanging="360"/>
        <w:rPr>
          <w:rFonts w:ascii="Times New Roman" w:hAnsi="Times New Roman" w:cs="Times New Roman"/>
          <w:sz w:val="12"/>
          <w:szCs w:val="12"/>
        </w:rPr>
      </w:pPr>
    </w:p>
    <w:p w14:paraId="770299DF" w14:textId="77777777" w:rsidR="00A33107" w:rsidRPr="00A04C7E" w:rsidRDefault="00A33107" w:rsidP="00A33107">
      <w:pPr>
        <w:spacing w:line="240" w:lineRule="auto"/>
        <w:ind w:left="360" w:hanging="360"/>
        <w:rPr>
          <w:rFonts w:ascii="Times New Roman" w:hAnsi="Times New Roman" w:cs="Times New Roman"/>
          <w:sz w:val="22"/>
        </w:rPr>
      </w:pPr>
      <w:r>
        <w:rPr>
          <w:rFonts w:ascii="Times New Roman" w:hAnsi="Times New Roman" w:cs="Times New Roman"/>
          <w:sz w:val="22"/>
        </w:rPr>
        <w:t xml:space="preserve">STE Consultants, LLC: Berkeley, CA                                               </w:t>
      </w:r>
      <w:r>
        <w:rPr>
          <w:rFonts w:ascii="Times New Roman" w:hAnsi="Times New Roman" w:cs="Times New Roman"/>
          <w:sz w:val="22"/>
        </w:rPr>
        <w:tab/>
        <w:t xml:space="preserve">  December 2011 – August 2014                                                     </w:t>
      </w:r>
      <w:r>
        <w:rPr>
          <w:rFonts w:ascii="Times New Roman" w:hAnsi="Times New Roman" w:cs="Times New Roman"/>
          <w:i/>
          <w:sz w:val="22"/>
        </w:rPr>
        <w:t>Clinical Director</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39D608AE" w14:textId="77777777" w:rsidR="00D40226" w:rsidRPr="00A04C7E" w:rsidRDefault="00D40226" w:rsidP="00A33107">
      <w:pPr>
        <w:spacing w:line="240" w:lineRule="auto"/>
        <w:ind w:left="360" w:hanging="360"/>
        <w:rPr>
          <w:rFonts w:ascii="Times New Roman" w:hAnsi="Times New Roman" w:cs="Times New Roman"/>
          <w:sz w:val="12"/>
          <w:szCs w:val="12"/>
        </w:rPr>
      </w:pPr>
    </w:p>
    <w:p w14:paraId="6317E109" w14:textId="77777777" w:rsidR="00A33107" w:rsidRPr="00A04C7E" w:rsidRDefault="00A33107" w:rsidP="00A33107">
      <w:pPr>
        <w:spacing w:line="240" w:lineRule="auto"/>
        <w:ind w:left="360" w:hanging="360"/>
        <w:rPr>
          <w:rFonts w:ascii="Times New Roman" w:hAnsi="Times New Roman" w:cs="Times New Roman"/>
          <w:sz w:val="22"/>
        </w:rPr>
      </w:pPr>
      <w:r>
        <w:rPr>
          <w:rFonts w:ascii="Times New Roman" w:hAnsi="Times New Roman" w:cs="Times New Roman"/>
          <w:sz w:val="22"/>
        </w:rPr>
        <w:t xml:space="preserve">Cox Behavioral Consulting, LLC: Denver, CO                                 </w:t>
      </w:r>
      <w:r>
        <w:rPr>
          <w:rFonts w:ascii="Times New Roman" w:hAnsi="Times New Roman" w:cs="Times New Roman"/>
          <w:sz w:val="22"/>
        </w:rPr>
        <w:tab/>
        <w:t xml:space="preserve"> October 2011 – December 2011                                                         </w:t>
      </w:r>
      <w:r>
        <w:rPr>
          <w:rFonts w:ascii="Times New Roman" w:hAnsi="Times New Roman" w:cs="Times New Roman"/>
          <w:i/>
          <w:sz w:val="22"/>
        </w:rPr>
        <w:t>Owner &amp; Clinical Director</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262110B4" w14:textId="77777777" w:rsidR="00D40226" w:rsidRPr="00A04C7E" w:rsidRDefault="00D40226" w:rsidP="00A33107">
      <w:pPr>
        <w:spacing w:line="240" w:lineRule="auto"/>
        <w:ind w:left="360" w:hanging="360"/>
        <w:rPr>
          <w:rFonts w:ascii="Times New Roman" w:hAnsi="Times New Roman" w:cs="Times New Roman"/>
          <w:sz w:val="12"/>
          <w:szCs w:val="12"/>
        </w:rPr>
      </w:pPr>
    </w:p>
    <w:p w14:paraId="5D8A9B96" w14:textId="77777777" w:rsidR="00C94C86" w:rsidRPr="00A04C7E" w:rsidRDefault="00A33107" w:rsidP="00A33107">
      <w:pPr>
        <w:spacing w:line="240" w:lineRule="auto"/>
        <w:ind w:left="360" w:hanging="360"/>
        <w:rPr>
          <w:rFonts w:ascii="Times New Roman" w:hAnsi="Times New Roman" w:cs="Times New Roman"/>
          <w:sz w:val="22"/>
        </w:rPr>
      </w:pPr>
      <w:r>
        <w:rPr>
          <w:rFonts w:ascii="Times New Roman" w:hAnsi="Times New Roman" w:cs="Times New Roman"/>
          <w:sz w:val="22"/>
        </w:rPr>
        <w:t xml:space="preserve">Creative Perspectives, Autism Centers of Colorado: Denver, CO           December 2009 – November 2011                                     </w:t>
      </w:r>
    </w:p>
    <w:p w14:paraId="297FAD4C" w14:textId="77777777" w:rsidR="00A33107" w:rsidRPr="00A04C7E" w:rsidRDefault="00A33107" w:rsidP="00C94C86">
      <w:pPr>
        <w:spacing w:line="240" w:lineRule="auto"/>
        <w:ind w:left="360"/>
        <w:rPr>
          <w:rFonts w:ascii="Times New Roman" w:hAnsi="Times New Roman" w:cs="Times New Roman"/>
          <w:sz w:val="22"/>
        </w:rPr>
      </w:pPr>
      <w:r>
        <w:rPr>
          <w:rFonts w:ascii="Times New Roman" w:hAnsi="Times New Roman" w:cs="Times New Roman"/>
          <w:i/>
          <w:sz w:val="22"/>
        </w:rPr>
        <w:t>Assistant Clinical Director</w:t>
      </w:r>
      <w:r>
        <w:rPr>
          <w:rFonts w:ascii="Times New Roman" w:hAnsi="Times New Roman" w:cs="Times New Roman"/>
          <w:sz w:val="22"/>
        </w:rPr>
        <w:t xml:space="preserve">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2228145A" w14:textId="77777777" w:rsidR="00D40226" w:rsidRPr="00A04C7E" w:rsidRDefault="00D40226" w:rsidP="00A33107">
      <w:pPr>
        <w:spacing w:line="240" w:lineRule="auto"/>
        <w:ind w:left="360" w:hanging="360"/>
        <w:rPr>
          <w:rFonts w:ascii="Times New Roman" w:hAnsi="Times New Roman" w:cs="Times New Roman"/>
          <w:sz w:val="12"/>
          <w:szCs w:val="12"/>
        </w:rPr>
      </w:pPr>
    </w:p>
    <w:p w14:paraId="76A18F11" w14:textId="77777777" w:rsidR="00A33107" w:rsidRPr="00A04C7E" w:rsidRDefault="00A33107" w:rsidP="00A33107">
      <w:pPr>
        <w:spacing w:line="240" w:lineRule="auto"/>
        <w:ind w:left="360" w:hanging="360"/>
        <w:rPr>
          <w:rFonts w:ascii="Times New Roman" w:hAnsi="Times New Roman" w:cs="Times New Roman"/>
          <w:sz w:val="22"/>
        </w:rPr>
      </w:pPr>
      <w:r>
        <w:rPr>
          <w:rFonts w:ascii="Times New Roman" w:hAnsi="Times New Roman" w:cs="Times New Roman"/>
          <w:sz w:val="22"/>
        </w:rPr>
        <w:t xml:space="preserve">Creative Perspectives Inc., Autism Centers of Colorado: Denver, CO </w:t>
      </w:r>
      <w:r>
        <w:rPr>
          <w:rFonts w:ascii="Times New Roman" w:hAnsi="Times New Roman" w:cs="Times New Roman"/>
          <w:sz w:val="22"/>
        </w:rPr>
        <w:tab/>
        <w:t xml:space="preserve">       July 2008 – December 2009                                                       </w:t>
      </w:r>
      <w:r>
        <w:rPr>
          <w:rFonts w:ascii="Times New Roman" w:hAnsi="Times New Roman" w:cs="Times New Roman"/>
          <w:i/>
          <w:sz w:val="22"/>
        </w:rPr>
        <w:t>Autism Interventionist</w:t>
      </w:r>
    </w:p>
    <w:p w14:paraId="2EFA7F3B" w14:textId="77777777" w:rsidR="00D40226" w:rsidRPr="00A04C7E" w:rsidRDefault="00D40226" w:rsidP="00A33107">
      <w:pPr>
        <w:spacing w:line="240" w:lineRule="auto"/>
        <w:ind w:left="360" w:hanging="360"/>
        <w:rPr>
          <w:rFonts w:ascii="Times New Roman" w:hAnsi="Times New Roman" w:cs="Times New Roman"/>
          <w:sz w:val="12"/>
          <w:szCs w:val="12"/>
        </w:rPr>
      </w:pPr>
    </w:p>
    <w:p w14:paraId="5AEFBE3E" w14:textId="77777777" w:rsidR="00A33107" w:rsidRPr="00A04C7E" w:rsidRDefault="00A33107" w:rsidP="00A33107">
      <w:pPr>
        <w:spacing w:line="240" w:lineRule="auto"/>
        <w:ind w:left="360" w:hanging="360"/>
        <w:rPr>
          <w:rFonts w:ascii="Times New Roman" w:hAnsi="Times New Roman" w:cs="Times New Roman"/>
          <w:sz w:val="22"/>
        </w:rPr>
      </w:pPr>
      <w:r>
        <w:rPr>
          <w:rFonts w:ascii="Times New Roman" w:hAnsi="Times New Roman" w:cs="Times New Roman"/>
          <w:sz w:val="22"/>
        </w:rPr>
        <w:t>Southwest Autism Research and Resource Center, Phoenix, AZ</w:t>
      </w:r>
      <w:r>
        <w:rPr>
          <w:rFonts w:ascii="Times New Roman" w:hAnsi="Times New Roman" w:cs="Times New Roman"/>
          <w:sz w:val="22"/>
        </w:rPr>
        <w:tab/>
      </w:r>
      <w:r>
        <w:rPr>
          <w:rFonts w:ascii="Times New Roman" w:hAnsi="Times New Roman" w:cs="Times New Roman"/>
          <w:sz w:val="22"/>
        </w:rPr>
        <w:tab/>
        <w:t xml:space="preserve">           January 2007 – July 2008                                                                        </w:t>
      </w:r>
      <w:r>
        <w:rPr>
          <w:rFonts w:ascii="Times New Roman" w:hAnsi="Times New Roman" w:cs="Times New Roman"/>
          <w:i/>
          <w:sz w:val="22"/>
        </w:rPr>
        <w:t>Autism Habilitator</w:t>
      </w:r>
      <w:r>
        <w:rPr>
          <w:rFonts w:ascii="Times New Roman" w:hAnsi="Times New Roman" w:cs="Times New Roman"/>
          <w:sz w:val="22"/>
        </w:rPr>
        <w:t xml:space="preserve">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3A623920" w14:textId="77777777" w:rsidR="00D40226" w:rsidRPr="00A04C7E" w:rsidRDefault="00D40226" w:rsidP="00A33107">
      <w:pPr>
        <w:spacing w:line="240" w:lineRule="auto"/>
        <w:ind w:left="360" w:hanging="360"/>
        <w:rPr>
          <w:rFonts w:ascii="Times New Roman" w:hAnsi="Times New Roman" w:cs="Times New Roman"/>
          <w:sz w:val="12"/>
          <w:szCs w:val="12"/>
        </w:rPr>
      </w:pPr>
    </w:p>
    <w:p w14:paraId="653649FA" w14:textId="77777777" w:rsidR="00A33107" w:rsidRPr="00A04C7E" w:rsidRDefault="00A33107" w:rsidP="00A33107">
      <w:pPr>
        <w:spacing w:line="240" w:lineRule="auto"/>
        <w:ind w:left="360" w:hanging="360"/>
        <w:rPr>
          <w:rFonts w:ascii="Times New Roman" w:hAnsi="Times New Roman" w:cs="Times New Roman"/>
          <w:sz w:val="24"/>
          <w:szCs w:val="24"/>
          <w:lang w:val="es-ES"/>
        </w:rPr>
      </w:pPr>
      <w:r>
        <w:rPr>
          <w:rFonts w:ascii="Times New Roman" w:hAnsi="Times New Roman" w:cs="Times New Roman"/>
          <w:sz w:val="22"/>
          <w:lang w:val="es-ES"/>
        </w:rPr>
        <w:t>Grupo de Apoyo Para Latinos con Autismos: Guadalupe, AZ</w:t>
      </w:r>
      <w:r>
        <w:rPr>
          <w:rFonts w:ascii="Times New Roman" w:hAnsi="Times New Roman" w:cs="Times New Roman"/>
          <w:sz w:val="22"/>
          <w:lang w:val="es-ES"/>
        </w:rPr>
        <w:tab/>
      </w:r>
      <w:r>
        <w:rPr>
          <w:rFonts w:ascii="Times New Roman" w:hAnsi="Times New Roman" w:cs="Times New Roman"/>
          <w:sz w:val="22"/>
          <w:lang w:val="es-ES"/>
        </w:rPr>
        <w:tab/>
        <w:t xml:space="preserve">  August 2006 – December 2006                                                                            </w:t>
      </w:r>
      <w:r>
        <w:rPr>
          <w:rFonts w:ascii="Times New Roman" w:hAnsi="Times New Roman" w:cs="Times New Roman"/>
          <w:i/>
          <w:sz w:val="22"/>
          <w:lang w:val="es-ES"/>
        </w:rPr>
        <w:t>Autism Interventionist</w:t>
      </w:r>
      <w:r>
        <w:rPr>
          <w:rFonts w:ascii="Times New Roman" w:hAnsi="Times New Roman" w:cs="Times New Roman"/>
          <w:sz w:val="22"/>
          <w:lang w:val="es-ES"/>
        </w:rPr>
        <w:t xml:space="preserve"> </w:t>
      </w:r>
    </w:p>
    <w:p w14:paraId="7B916F5C" w14:textId="77777777" w:rsidR="007B118B" w:rsidRDefault="007B118B" w:rsidP="00674DE8">
      <w:pPr>
        <w:spacing w:line="240" w:lineRule="auto"/>
        <w:rPr>
          <w:rFonts w:ascii="Times New Roman" w:hAnsi="Times New Roman" w:cs="Times New Roman"/>
          <w:b/>
          <w:sz w:val="24"/>
          <w:szCs w:val="24"/>
        </w:rPr>
      </w:pPr>
    </w:p>
    <w:p w14:paraId="156A0B65" w14:textId="77777777" w:rsidR="007B118B" w:rsidRDefault="007B118B" w:rsidP="00674DE8">
      <w:pPr>
        <w:spacing w:line="240" w:lineRule="auto"/>
        <w:rPr>
          <w:rFonts w:ascii="Times New Roman" w:hAnsi="Times New Roman" w:cs="Times New Roman"/>
          <w:b/>
          <w:sz w:val="24"/>
          <w:szCs w:val="24"/>
        </w:rPr>
      </w:pPr>
    </w:p>
    <w:p w14:paraId="2043D59E" w14:textId="77777777" w:rsidR="00674DE8" w:rsidRPr="00A04C7E" w:rsidRDefault="00674DE8" w:rsidP="00674DE8">
      <w:pPr>
        <w:spacing w:line="240" w:lineRule="auto"/>
        <w:rPr>
          <w:rFonts w:ascii="Times New Roman" w:hAnsi="Times New Roman" w:cs="Times New Roman"/>
          <w:b/>
          <w:sz w:val="24"/>
          <w:szCs w:val="24"/>
        </w:rPr>
      </w:pPr>
      <w:r>
        <w:rPr>
          <w:rFonts w:ascii="Times New Roman" w:hAnsi="Times New Roman" w:cs="Times New Roman"/>
          <w:b/>
          <w:sz w:val="24"/>
          <w:szCs w:val="24"/>
        </w:rPr>
        <w:t>ADVISORY BOARDS</w:t>
      </w:r>
    </w:p>
    <w:p w14:paraId="6566E384" w14:textId="77777777" w:rsidR="00C2255C" w:rsidRPr="00A04C7E" w:rsidRDefault="00C2255C" w:rsidP="00674DE8">
      <w:pPr>
        <w:spacing w:line="240" w:lineRule="auto"/>
        <w:rPr>
          <w:rFonts w:ascii="Times New Roman" w:hAnsi="Times New Roman" w:cs="Times New Roman"/>
          <w:b/>
          <w:sz w:val="6"/>
          <w:szCs w:val="6"/>
        </w:rPr>
      </w:pPr>
    </w:p>
    <w:p w14:paraId="373325FB" w14:textId="77777777" w:rsidR="0024390A" w:rsidRPr="00A04C7E" w:rsidRDefault="0024390A" w:rsidP="0024390A">
      <w:pPr>
        <w:spacing w:line="240" w:lineRule="auto"/>
        <w:ind w:left="360" w:hanging="360"/>
        <w:rPr>
          <w:rFonts w:ascii="Times New Roman" w:hAnsi="Times New Roman" w:cs="Times New Roman"/>
          <w:bCs/>
          <w:sz w:val="22"/>
        </w:rPr>
      </w:pPr>
      <w:r>
        <w:rPr>
          <w:rFonts w:ascii="Times New Roman" w:hAnsi="Times New Roman" w:cs="Times New Roman"/>
          <w:bCs/>
          <w:sz w:val="22"/>
        </w:rPr>
        <w:t>Center for Autism Advocacy: Research, Education, and Supports (CAARES)                                   Saratoga Springs, NY</w:t>
      </w:r>
      <w:r>
        <w:rPr>
          <w:rFonts w:ascii="Times New Roman" w:hAnsi="Times New Roman" w:cs="Times New Roman"/>
          <w:bCs/>
          <w:sz w:val="22"/>
        </w:rPr>
        <w:tab/>
      </w:r>
      <w:r>
        <w:rPr>
          <w:rFonts w:ascii="Times New Roman" w:hAnsi="Times New Roman" w:cs="Times New Roman"/>
          <w:bCs/>
          <w:sz w:val="22"/>
        </w:rPr>
        <w:tab/>
      </w:r>
      <w:r>
        <w:rPr>
          <w:rFonts w:ascii="Times New Roman" w:hAnsi="Times New Roman" w:cs="Times New Roman"/>
          <w:bCs/>
          <w:sz w:val="22"/>
        </w:rPr>
        <w:tab/>
        <w:t xml:space="preserve">              </w:t>
      </w:r>
      <w:r>
        <w:rPr>
          <w:rFonts w:ascii="Times New Roman" w:hAnsi="Times New Roman" w:cs="Times New Roman"/>
          <w:bCs/>
          <w:sz w:val="22"/>
        </w:rPr>
        <w:tab/>
      </w:r>
      <w:r>
        <w:rPr>
          <w:rFonts w:ascii="Times New Roman" w:hAnsi="Times New Roman" w:cs="Times New Roman"/>
          <w:bCs/>
          <w:sz w:val="22"/>
        </w:rPr>
        <w:tab/>
      </w:r>
      <w:r>
        <w:rPr>
          <w:rFonts w:ascii="Times New Roman" w:hAnsi="Times New Roman" w:cs="Times New Roman"/>
          <w:bCs/>
          <w:sz w:val="22"/>
        </w:rPr>
        <w:tab/>
        <w:t xml:space="preserve"> October 2020 – present</w:t>
      </w:r>
    </w:p>
    <w:p w14:paraId="4044DEA8" w14:textId="77777777" w:rsidR="0024390A" w:rsidRPr="0024390A" w:rsidRDefault="0024390A" w:rsidP="002C43B7">
      <w:pPr>
        <w:spacing w:line="240" w:lineRule="auto"/>
        <w:ind w:left="360" w:hanging="360"/>
        <w:rPr>
          <w:rFonts w:ascii="Times New Roman" w:hAnsi="Times New Roman" w:cs="Times New Roman"/>
          <w:bCs/>
          <w:sz w:val="6"/>
          <w:szCs w:val="6"/>
        </w:rPr>
      </w:pPr>
    </w:p>
    <w:p w14:paraId="2D1EB005" w14:textId="77777777" w:rsidR="00530F70" w:rsidRDefault="00530F70" w:rsidP="002C43B7">
      <w:pPr>
        <w:spacing w:line="240" w:lineRule="auto"/>
        <w:ind w:left="360" w:hanging="360"/>
        <w:rPr>
          <w:rFonts w:ascii="Times New Roman" w:hAnsi="Times New Roman" w:cs="Times New Roman"/>
          <w:bCs/>
          <w:sz w:val="22"/>
        </w:rPr>
      </w:pPr>
      <w:r>
        <w:rPr>
          <w:rFonts w:ascii="Times New Roman" w:hAnsi="Times New Roman" w:cs="Times New Roman"/>
          <w:bCs/>
          <w:sz w:val="22"/>
        </w:rPr>
        <w:t xml:space="preserve">Chorus AutismCare: Advising Fractional Chief Artificial Intelligence Officer          Aug 2025 – Oct, 2025 </w:t>
      </w:r>
    </w:p>
    <w:p w14:paraId="0D537341" w14:textId="77777777" w:rsidR="00530F70" w:rsidRDefault="00530F70" w:rsidP="002C43B7">
      <w:pPr>
        <w:spacing w:line="240" w:lineRule="auto"/>
        <w:ind w:left="360" w:hanging="360"/>
        <w:rPr>
          <w:rFonts w:ascii="Times New Roman" w:hAnsi="Times New Roman" w:cs="Times New Roman"/>
          <w:bCs/>
          <w:sz w:val="22"/>
        </w:rPr>
      </w:pPr>
      <w:r>
        <w:rPr>
          <w:rFonts w:ascii="Times New Roman" w:hAnsi="Times New Roman" w:cs="Times New Roman"/>
          <w:bCs/>
          <w:sz w:val="22"/>
        </w:rPr>
        <w:tab/>
        <w:t>New York, NY</w:t>
      </w:r>
    </w:p>
    <w:p w14:paraId="55794A5F" w14:textId="77777777" w:rsidR="00530F70" w:rsidRPr="00530F70" w:rsidRDefault="00530F70" w:rsidP="002C43B7">
      <w:pPr>
        <w:spacing w:line="240" w:lineRule="auto"/>
        <w:ind w:left="360" w:hanging="360"/>
        <w:rPr>
          <w:rFonts w:ascii="Times New Roman" w:hAnsi="Times New Roman" w:cs="Times New Roman"/>
          <w:bCs/>
          <w:sz w:val="6"/>
          <w:szCs w:val="6"/>
        </w:rPr>
      </w:pPr>
    </w:p>
    <w:p w14:paraId="2926FC79" w14:textId="77777777" w:rsidR="002C43B7" w:rsidRDefault="002C43B7" w:rsidP="002C43B7">
      <w:pPr>
        <w:spacing w:line="240" w:lineRule="auto"/>
        <w:ind w:left="360" w:hanging="360"/>
        <w:rPr>
          <w:rFonts w:ascii="Times New Roman" w:hAnsi="Times New Roman" w:cs="Times New Roman"/>
          <w:bCs/>
          <w:sz w:val="22"/>
        </w:rPr>
      </w:pPr>
      <w:r>
        <w:rPr>
          <w:rFonts w:ascii="Times New Roman" w:hAnsi="Times New Roman" w:cs="Times New Roman"/>
          <w:bCs/>
          <w:sz w:val="22"/>
        </w:rPr>
        <w:t xml:space="preserve">Mosaic Pediatric Therapy: Clinical Advisory Board                                   </w:t>
      </w:r>
    </w:p>
    <w:p w14:paraId="57B07F41" w14:textId="77777777" w:rsidR="00720E71" w:rsidRPr="0024390A" w:rsidRDefault="00B677C1" w:rsidP="0024390A">
      <w:pPr>
        <w:spacing w:line="240" w:lineRule="auto"/>
        <w:ind w:left="360"/>
        <w:rPr>
          <w:rFonts w:ascii="Times New Roman" w:hAnsi="Times New Roman" w:cs="Times New Roman"/>
          <w:bCs/>
          <w:sz w:val="22"/>
        </w:rPr>
      </w:pPr>
      <w:r>
        <w:rPr>
          <w:rFonts w:ascii="Times New Roman" w:hAnsi="Times New Roman" w:cs="Times New Roman"/>
          <w:bCs/>
          <w:sz w:val="22"/>
        </w:rPr>
        <w:t>Charlotte, NC</w:t>
      </w:r>
      <w:r>
        <w:rPr>
          <w:rFonts w:ascii="Times New Roman" w:hAnsi="Times New Roman" w:cs="Times New Roman"/>
          <w:bCs/>
          <w:sz w:val="22"/>
        </w:rPr>
        <w:tab/>
      </w:r>
      <w:r>
        <w:rPr>
          <w:rFonts w:ascii="Times New Roman" w:hAnsi="Times New Roman" w:cs="Times New Roman"/>
          <w:bCs/>
          <w:sz w:val="22"/>
        </w:rPr>
        <w:tab/>
      </w:r>
      <w:r>
        <w:rPr>
          <w:rFonts w:ascii="Times New Roman" w:hAnsi="Times New Roman" w:cs="Times New Roman"/>
          <w:bCs/>
          <w:sz w:val="22"/>
        </w:rPr>
        <w:tab/>
        <w:t xml:space="preserve">              </w:t>
      </w:r>
      <w:r>
        <w:rPr>
          <w:rFonts w:ascii="Times New Roman" w:hAnsi="Times New Roman" w:cs="Times New Roman"/>
          <w:bCs/>
          <w:sz w:val="22"/>
        </w:rPr>
        <w:tab/>
      </w:r>
      <w:r>
        <w:rPr>
          <w:rFonts w:ascii="Times New Roman" w:hAnsi="Times New Roman" w:cs="Times New Roman"/>
          <w:bCs/>
          <w:sz w:val="22"/>
        </w:rPr>
        <w:tab/>
      </w:r>
      <w:r>
        <w:rPr>
          <w:rFonts w:ascii="Times New Roman" w:hAnsi="Times New Roman" w:cs="Times New Roman"/>
          <w:bCs/>
          <w:sz w:val="22"/>
        </w:rPr>
        <w:tab/>
        <w:t xml:space="preserve">             Aug 2024 – March 2025</w:t>
      </w:r>
    </w:p>
    <w:p w14:paraId="290EBD87" w14:textId="77777777" w:rsidR="00A83CBF" w:rsidRDefault="00A83CBF" w:rsidP="00276C54">
      <w:pPr>
        <w:spacing w:line="240" w:lineRule="auto"/>
        <w:rPr>
          <w:rFonts w:ascii="Times New Roman" w:hAnsi="Times New Roman" w:cs="Times New Roman"/>
          <w:b/>
          <w:sz w:val="24"/>
          <w:szCs w:val="24"/>
        </w:rPr>
      </w:pPr>
    </w:p>
    <w:p w14:paraId="49F6582E" w14:textId="3400143C" w:rsidR="005816C2" w:rsidRDefault="005816C2" w:rsidP="004102BD">
      <w:pPr>
        <w:spacing w:line="276" w:lineRule="auto"/>
        <w:rPr>
          <w:rFonts w:ascii="Times New Roman" w:hAnsi="Times New Roman" w:cs="Times New Roman"/>
          <w:b/>
          <w:sz w:val="24"/>
          <w:szCs w:val="24"/>
        </w:rPr>
      </w:pPr>
    </w:p>
    <w:p w14:paraId="0AA1B19C" w14:textId="77777777" w:rsidR="00276C54" w:rsidRPr="00A04C7E" w:rsidRDefault="002369D3" w:rsidP="00276C54">
      <w:pPr>
        <w:spacing w:line="240" w:lineRule="auto"/>
        <w:rPr>
          <w:rFonts w:ascii="Times New Roman" w:hAnsi="Times New Roman" w:cs="Times New Roman"/>
          <w:b/>
          <w:sz w:val="24"/>
          <w:szCs w:val="24"/>
        </w:rPr>
      </w:pPr>
      <w:r>
        <w:rPr>
          <w:rFonts w:ascii="Times New Roman" w:hAnsi="Times New Roman" w:cs="Times New Roman"/>
          <w:b/>
          <w:sz w:val="24"/>
          <w:szCs w:val="24"/>
        </w:rPr>
        <w:t>SERVICE</w:t>
      </w:r>
    </w:p>
    <w:p w14:paraId="7827596D" w14:textId="77777777" w:rsidR="00D40226" w:rsidRPr="00A04C7E" w:rsidRDefault="00D40226" w:rsidP="00A95682">
      <w:pPr>
        <w:spacing w:line="240" w:lineRule="auto"/>
        <w:ind w:left="360" w:hanging="360"/>
        <w:rPr>
          <w:rFonts w:ascii="Times New Roman" w:hAnsi="Times New Roman" w:cs="Times New Roman"/>
          <w:sz w:val="6"/>
          <w:szCs w:val="6"/>
        </w:rPr>
      </w:pPr>
    </w:p>
    <w:p w14:paraId="189EADCD" w14:textId="77777777" w:rsidR="007C5194" w:rsidRPr="00A04C7E" w:rsidRDefault="007C5194" w:rsidP="007C5194">
      <w:pPr>
        <w:spacing w:line="240" w:lineRule="auto"/>
        <w:ind w:left="360" w:hanging="360"/>
        <w:rPr>
          <w:rFonts w:ascii="Times New Roman" w:hAnsi="Times New Roman" w:cs="Times New Roman"/>
          <w:sz w:val="22"/>
        </w:rPr>
      </w:pPr>
      <w:r>
        <w:rPr>
          <w:rFonts w:ascii="Times New Roman" w:hAnsi="Times New Roman" w:cs="Times New Roman"/>
          <w:sz w:val="22"/>
        </w:rPr>
        <w:t xml:space="preserve">Association of Professional Behavior Analysts                 </w:t>
      </w:r>
      <w:r>
        <w:rPr>
          <w:rFonts w:ascii="Times New Roman" w:hAnsi="Times New Roman" w:cs="Times New Roman"/>
          <w:sz w:val="22"/>
        </w:rPr>
        <w:tab/>
        <w:t xml:space="preserve">                            </w:t>
      </w:r>
      <w:r>
        <w:rPr>
          <w:rFonts w:ascii="Times New Roman" w:hAnsi="Times New Roman" w:cs="Times New Roman"/>
          <w:sz w:val="2"/>
          <w:szCs w:val="2"/>
        </w:rPr>
        <w:t xml:space="preserve"> </w:t>
      </w:r>
      <w:r>
        <w:rPr>
          <w:rFonts w:ascii="Times New Roman" w:hAnsi="Times New Roman" w:cs="Times New Roman"/>
          <w:sz w:val="22"/>
        </w:rPr>
        <w:t>August, 2026 – Present</w:t>
      </w:r>
    </w:p>
    <w:p w14:paraId="1A7E470D" w14:textId="77777777" w:rsidR="007C5194" w:rsidRPr="00A04C7E" w:rsidRDefault="007C5194" w:rsidP="007C5194">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Board of Directors</w:t>
      </w:r>
    </w:p>
    <w:p w14:paraId="79786C53" w14:textId="77777777" w:rsidR="007C5194" w:rsidRPr="00A04C7E" w:rsidRDefault="007C5194" w:rsidP="007C5194">
      <w:pPr>
        <w:spacing w:line="240" w:lineRule="auto"/>
        <w:ind w:left="360" w:hanging="360"/>
        <w:rPr>
          <w:rFonts w:ascii="Times New Roman" w:hAnsi="Times New Roman" w:cs="Times New Roman"/>
          <w:i/>
          <w:iCs/>
          <w:sz w:val="12"/>
          <w:szCs w:val="12"/>
        </w:rPr>
      </w:pPr>
    </w:p>
    <w:p w14:paraId="1BE0AB9C" w14:textId="77777777" w:rsidR="007C5194" w:rsidRPr="00A04C7E" w:rsidRDefault="007C5194" w:rsidP="007C5194">
      <w:pPr>
        <w:spacing w:line="240" w:lineRule="auto"/>
        <w:ind w:left="360" w:hanging="360"/>
        <w:rPr>
          <w:rFonts w:ascii="Times New Roman" w:hAnsi="Times New Roman" w:cs="Times New Roman"/>
          <w:sz w:val="22"/>
        </w:rPr>
      </w:pPr>
      <w:r>
        <w:rPr>
          <w:rFonts w:ascii="Times New Roman" w:hAnsi="Times New Roman" w:cs="Times New Roman"/>
          <w:sz w:val="22"/>
        </w:rPr>
        <w:t xml:space="preserve">iNaturalist Ambassador Program                 </w:t>
      </w:r>
      <w:r>
        <w:rPr>
          <w:rFonts w:ascii="Times New Roman" w:hAnsi="Times New Roman" w:cs="Times New Roman"/>
          <w:sz w:val="22"/>
        </w:rPr>
        <w:tab/>
        <w:t xml:space="preserve">                                </w:t>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18"/>
          <w:szCs w:val="18"/>
        </w:rPr>
        <w:t xml:space="preserve"> </w:t>
      </w:r>
      <w:r>
        <w:rPr>
          <w:rFonts w:ascii="Times New Roman" w:hAnsi="Times New Roman" w:cs="Times New Roman"/>
          <w:sz w:val="22"/>
        </w:rPr>
        <w:t>August, 2026 – Present</w:t>
      </w:r>
    </w:p>
    <w:p w14:paraId="1524321A" w14:textId="77777777" w:rsidR="007C5194" w:rsidRPr="00A04C7E" w:rsidRDefault="007C5194" w:rsidP="007C5194">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Ambassador</w:t>
      </w:r>
    </w:p>
    <w:p w14:paraId="28A2CC4A" w14:textId="77777777" w:rsidR="007C5194" w:rsidRPr="00A04C7E" w:rsidRDefault="007C5194" w:rsidP="007C5194">
      <w:pPr>
        <w:spacing w:line="240" w:lineRule="auto"/>
        <w:ind w:left="360" w:hanging="360"/>
        <w:rPr>
          <w:rFonts w:ascii="Times New Roman" w:hAnsi="Times New Roman" w:cs="Times New Roman"/>
          <w:i/>
          <w:iCs/>
          <w:sz w:val="12"/>
          <w:szCs w:val="12"/>
        </w:rPr>
      </w:pPr>
    </w:p>
    <w:p w14:paraId="0883F93F" w14:textId="77777777" w:rsidR="003E06BD" w:rsidRPr="00A04C7E" w:rsidRDefault="003E06BD" w:rsidP="003E06BD">
      <w:pPr>
        <w:spacing w:line="240" w:lineRule="auto"/>
        <w:ind w:left="360" w:hanging="360"/>
        <w:rPr>
          <w:rFonts w:ascii="Times New Roman" w:hAnsi="Times New Roman" w:cs="Times New Roman"/>
          <w:sz w:val="22"/>
        </w:rPr>
      </w:pPr>
      <w:r>
        <w:rPr>
          <w:rFonts w:ascii="Times New Roman" w:hAnsi="Times New Roman" w:cs="Times New Roman"/>
          <w:sz w:val="22"/>
        </w:rPr>
        <w:t xml:space="preserve">Society for the Quantitative Analysis of Behavior                 </w:t>
      </w:r>
      <w:r>
        <w:rPr>
          <w:rFonts w:ascii="Times New Roman" w:hAnsi="Times New Roman" w:cs="Times New Roman"/>
          <w:sz w:val="22"/>
        </w:rPr>
        <w:tab/>
        <w:t xml:space="preserve">                                May, 2026 – Present</w:t>
      </w:r>
    </w:p>
    <w:p w14:paraId="49FD8881" w14:textId="77777777" w:rsidR="003E06BD" w:rsidRPr="00A04C7E" w:rsidRDefault="003E06BD" w:rsidP="003E06BD">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Member at Large</w:t>
      </w:r>
    </w:p>
    <w:p w14:paraId="1E6A938F" w14:textId="77777777" w:rsidR="003E06BD" w:rsidRPr="00A04C7E" w:rsidRDefault="003E06BD" w:rsidP="003E06BD">
      <w:pPr>
        <w:spacing w:line="240" w:lineRule="auto"/>
        <w:ind w:left="360" w:hanging="360"/>
        <w:rPr>
          <w:rFonts w:ascii="Times New Roman" w:hAnsi="Times New Roman" w:cs="Times New Roman"/>
          <w:i/>
          <w:iCs/>
          <w:sz w:val="12"/>
          <w:szCs w:val="12"/>
        </w:rPr>
      </w:pPr>
    </w:p>
    <w:p w14:paraId="79AB8E7E" w14:textId="77777777" w:rsidR="00DA37FC" w:rsidRPr="00A04C7E" w:rsidRDefault="00DA37FC" w:rsidP="00DA37FC">
      <w:pPr>
        <w:spacing w:line="240" w:lineRule="auto"/>
        <w:ind w:left="360" w:hanging="360"/>
        <w:rPr>
          <w:rFonts w:ascii="Times New Roman" w:hAnsi="Times New Roman" w:cs="Times New Roman"/>
          <w:sz w:val="22"/>
        </w:rPr>
      </w:pPr>
      <w:r>
        <w:rPr>
          <w:rFonts w:ascii="Times New Roman" w:hAnsi="Times New Roman" w:cs="Times New Roman"/>
          <w:sz w:val="22"/>
        </w:rPr>
        <w:t xml:space="preserve">Southeastern Association for Behavior Analysis                 </w:t>
      </w:r>
      <w:r>
        <w:rPr>
          <w:rFonts w:ascii="Times New Roman" w:hAnsi="Times New Roman" w:cs="Times New Roman"/>
          <w:sz w:val="22"/>
        </w:rPr>
        <w:tab/>
        <w:t xml:space="preserve">                                Nov, 2025 – Present</w:t>
      </w:r>
    </w:p>
    <w:p w14:paraId="458664CB" w14:textId="77777777" w:rsidR="00DA37FC" w:rsidRPr="00A04C7E" w:rsidRDefault="00DA37FC" w:rsidP="00DA37FC">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Board of Directors</w:t>
      </w:r>
    </w:p>
    <w:p w14:paraId="4FD5A4AD" w14:textId="77777777" w:rsidR="00DA37FC" w:rsidRPr="00A04C7E" w:rsidRDefault="00DA37FC" w:rsidP="00DA37FC">
      <w:pPr>
        <w:spacing w:line="240" w:lineRule="auto"/>
        <w:ind w:left="360" w:hanging="360"/>
        <w:rPr>
          <w:rFonts w:ascii="Times New Roman" w:hAnsi="Times New Roman" w:cs="Times New Roman"/>
          <w:i/>
          <w:iCs/>
          <w:sz w:val="12"/>
          <w:szCs w:val="12"/>
        </w:rPr>
      </w:pPr>
    </w:p>
    <w:p w14:paraId="521B4E06" w14:textId="77777777" w:rsidR="0024390A" w:rsidRPr="00A04C7E" w:rsidRDefault="0024390A" w:rsidP="0024390A">
      <w:pPr>
        <w:spacing w:line="240" w:lineRule="auto"/>
        <w:ind w:left="360" w:hanging="360"/>
        <w:rPr>
          <w:rFonts w:ascii="Times New Roman" w:hAnsi="Times New Roman" w:cs="Times New Roman"/>
          <w:sz w:val="22"/>
        </w:rPr>
      </w:pPr>
      <w:r>
        <w:rPr>
          <w:rFonts w:ascii="Times New Roman" w:hAnsi="Times New Roman" w:cs="Times New Roman"/>
          <w:sz w:val="22"/>
        </w:rPr>
        <w:t>Artificial Intelligence Committee; Institute for Applied Behavioral Science</w:t>
      </w:r>
      <w:r>
        <w:rPr>
          <w:rFonts w:ascii="Times New Roman" w:hAnsi="Times New Roman" w:cs="Times New Roman"/>
          <w:sz w:val="22"/>
        </w:rPr>
        <w:tab/>
        <w:t xml:space="preserve"> August, 2024 – Present</w:t>
      </w:r>
    </w:p>
    <w:p w14:paraId="7C8D1976" w14:textId="77777777" w:rsidR="0024390A" w:rsidRPr="00A04C7E" w:rsidRDefault="0024390A" w:rsidP="0024390A">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Chair &amp;</w:t>
      </w:r>
      <w:r>
        <w:rPr>
          <w:rFonts w:ascii="Times New Roman" w:hAnsi="Times New Roman" w:cs="Times New Roman"/>
          <w:sz w:val="22"/>
        </w:rPr>
        <w:t xml:space="preserve"> </w:t>
      </w:r>
      <w:r>
        <w:rPr>
          <w:rFonts w:ascii="Times New Roman" w:hAnsi="Times New Roman" w:cs="Times New Roman"/>
          <w:i/>
          <w:iCs/>
          <w:sz w:val="22"/>
        </w:rPr>
        <w:t>Director</w:t>
      </w:r>
    </w:p>
    <w:p w14:paraId="4C16C98A" w14:textId="77777777" w:rsidR="0024390A" w:rsidRPr="00A04C7E" w:rsidRDefault="0024390A" w:rsidP="0024390A">
      <w:pPr>
        <w:spacing w:line="240" w:lineRule="auto"/>
        <w:ind w:left="360" w:hanging="360"/>
        <w:rPr>
          <w:rFonts w:ascii="Times New Roman" w:hAnsi="Times New Roman" w:cs="Times New Roman"/>
          <w:i/>
          <w:iCs/>
          <w:sz w:val="12"/>
          <w:szCs w:val="12"/>
        </w:rPr>
      </w:pPr>
    </w:p>
    <w:p w14:paraId="213E8EC6" w14:textId="77777777" w:rsidR="00DA37FC" w:rsidRPr="00A04C7E" w:rsidRDefault="00DA37FC" w:rsidP="00DA37FC">
      <w:pPr>
        <w:spacing w:line="240" w:lineRule="auto"/>
        <w:ind w:left="360" w:hanging="360"/>
        <w:rPr>
          <w:rFonts w:ascii="Times New Roman" w:hAnsi="Times New Roman" w:cs="Times New Roman"/>
          <w:sz w:val="22"/>
        </w:rPr>
      </w:pPr>
      <w:r>
        <w:rPr>
          <w:rFonts w:ascii="Times New Roman" w:hAnsi="Times New Roman" w:cs="Times New Roman"/>
          <w:sz w:val="22"/>
        </w:rPr>
        <w:t>Behavior Analysts Who Code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May, 2020 – Present</w:t>
      </w:r>
    </w:p>
    <w:p w14:paraId="77F7FB06" w14:textId="77777777" w:rsidR="00DA37FC" w:rsidRPr="00A04C7E" w:rsidRDefault="00DA37FC" w:rsidP="00DA37FC">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Founder &amp; Member</w:t>
      </w:r>
    </w:p>
    <w:p w14:paraId="7F65FEC0" w14:textId="77777777" w:rsidR="00DA37FC" w:rsidRPr="00A04C7E" w:rsidRDefault="00DA37FC" w:rsidP="00DA37FC">
      <w:pPr>
        <w:spacing w:line="240" w:lineRule="auto"/>
        <w:ind w:left="360" w:hanging="360"/>
        <w:rPr>
          <w:rFonts w:ascii="Times New Roman" w:hAnsi="Times New Roman" w:cs="Times New Roman"/>
          <w:i/>
          <w:iCs/>
          <w:sz w:val="12"/>
          <w:szCs w:val="12"/>
        </w:rPr>
      </w:pPr>
    </w:p>
    <w:p w14:paraId="06EB0969" w14:textId="77777777" w:rsidR="00DA37FC" w:rsidRPr="00A04C7E" w:rsidRDefault="00DA37FC" w:rsidP="00DA37FC">
      <w:pPr>
        <w:spacing w:line="240" w:lineRule="auto"/>
        <w:ind w:left="360" w:hanging="360"/>
        <w:rPr>
          <w:rFonts w:ascii="Times New Roman" w:hAnsi="Times New Roman" w:cs="Times New Roman"/>
          <w:sz w:val="22"/>
        </w:rPr>
      </w:pPr>
      <w:r>
        <w:rPr>
          <w:rFonts w:ascii="Times New Roman" w:hAnsi="Times New Roman" w:cs="Times New Roman"/>
          <w:sz w:val="22"/>
        </w:rPr>
        <w:t>ABAI: Ethics and Behavior Analysis Special Interest Group</w:t>
      </w:r>
      <w:r>
        <w:rPr>
          <w:rFonts w:ascii="Times New Roman" w:hAnsi="Times New Roman" w:cs="Times New Roman"/>
          <w:sz w:val="22"/>
        </w:rPr>
        <w:tab/>
      </w:r>
      <w:r>
        <w:rPr>
          <w:rFonts w:ascii="Times New Roman" w:hAnsi="Times New Roman" w:cs="Times New Roman"/>
          <w:sz w:val="22"/>
        </w:rPr>
        <w:tab/>
        <w:t xml:space="preserve">         September, 2012 – Present </w:t>
      </w:r>
    </w:p>
    <w:p w14:paraId="01D4A5CA" w14:textId="77777777" w:rsidR="00DA37FC" w:rsidRPr="00A04C7E" w:rsidRDefault="00DA37FC" w:rsidP="00DA37FC">
      <w:pPr>
        <w:spacing w:line="240" w:lineRule="auto"/>
        <w:ind w:left="360"/>
        <w:rPr>
          <w:rFonts w:ascii="Times New Roman" w:hAnsi="Times New Roman" w:cs="Times New Roman"/>
          <w:i/>
          <w:sz w:val="22"/>
        </w:rPr>
      </w:pPr>
      <w:r>
        <w:rPr>
          <w:rFonts w:ascii="Times New Roman" w:hAnsi="Times New Roman" w:cs="Times New Roman"/>
          <w:i/>
          <w:sz w:val="22"/>
        </w:rPr>
        <w:t>Founder &amp; Member</w:t>
      </w:r>
      <w:r>
        <w:rPr>
          <w:rFonts w:ascii="Times New Roman" w:hAnsi="Times New Roman" w:cs="Times New Roman"/>
          <w:sz w:val="22"/>
        </w:rPr>
        <w:t xml:space="preserve">; </w:t>
      </w:r>
      <w:r>
        <w:rPr>
          <w:rFonts w:ascii="Times New Roman" w:hAnsi="Times New Roman" w:cs="Times New Roman"/>
          <w:i/>
          <w:sz w:val="22"/>
        </w:rPr>
        <w:t>Past Positions: President, Vice President</w:t>
      </w:r>
    </w:p>
    <w:p w14:paraId="55E8E30A" w14:textId="77777777" w:rsidR="00DA37FC" w:rsidRPr="00A04C7E" w:rsidRDefault="00DA37FC" w:rsidP="00DA37FC">
      <w:pPr>
        <w:spacing w:line="240" w:lineRule="auto"/>
        <w:ind w:left="360" w:hanging="360"/>
        <w:rPr>
          <w:rFonts w:ascii="Times New Roman" w:hAnsi="Times New Roman" w:cs="Times New Roman"/>
          <w:sz w:val="12"/>
          <w:szCs w:val="12"/>
        </w:rPr>
      </w:pPr>
    </w:p>
    <w:p w14:paraId="625ADA5D" w14:textId="77777777" w:rsidR="00D2471D" w:rsidRPr="00A04C7E" w:rsidRDefault="00D2471D" w:rsidP="00D2471D">
      <w:pPr>
        <w:spacing w:line="240" w:lineRule="auto"/>
        <w:ind w:left="360" w:hanging="360"/>
        <w:rPr>
          <w:rFonts w:ascii="Times New Roman" w:hAnsi="Times New Roman" w:cs="Times New Roman"/>
          <w:sz w:val="22"/>
        </w:rPr>
      </w:pPr>
      <w:r>
        <w:rPr>
          <w:rFonts w:ascii="Times New Roman" w:hAnsi="Times New Roman" w:cs="Times New Roman"/>
          <w:sz w:val="22"/>
        </w:rPr>
        <w:t>GenerativeAI in Therapy Working Group; American Psychological Association     Aug, 2025 – Dec, 2025</w:t>
      </w:r>
    </w:p>
    <w:p w14:paraId="5278098F" w14:textId="77777777" w:rsidR="00D2471D" w:rsidRPr="00A04C7E" w:rsidRDefault="00D2471D" w:rsidP="00D2471D">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AI Guidelines for Providers Contributing Member</w:t>
      </w:r>
    </w:p>
    <w:p w14:paraId="6213A2BE" w14:textId="77777777" w:rsidR="00D2471D" w:rsidRPr="00A04C7E" w:rsidRDefault="00D2471D" w:rsidP="00D2471D">
      <w:pPr>
        <w:spacing w:line="240" w:lineRule="auto"/>
        <w:ind w:left="360" w:hanging="360"/>
        <w:rPr>
          <w:rFonts w:ascii="Times New Roman" w:hAnsi="Times New Roman" w:cs="Times New Roman"/>
          <w:i/>
          <w:iCs/>
          <w:sz w:val="12"/>
          <w:szCs w:val="12"/>
        </w:rPr>
      </w:pPr>
    </w:p>
    <w:p w14:paraId="26572D2A" w14:textId="77777777" w:rsidR="0034724E" w:rsidRPr="00A04C7E" w:rsidRDefault="0034724E" w:rsidP="0034724E">
      <w:pPr>
        <w:spacing w:line="240" w:lineRule="auto"/>
        <w:ind w:left="360" w:hanging="360"/>
        <w:rPr>
          <w:rFonts w:ascii="Times New Roman" w:hAnsi="Times New Roman" w:cs="Times New Roman"/>
          <w:sz w:val="22"/>
        </w:rPr>
      </w:pPr>
      <w:r>
        <w:rPr>
          <w:rFonts w:ascii="Times New Roman" w:hAnsi="Times New Roman" w:cs="Times New Roman"/>
          <w:sz w:val="22"/>
        </w:rPr>
        <w:t>Artificial Intelligence Working Group; Council of Autism Service Providers      March, 2025 – June, 2025</w:t>
      </w:r>
    </w:p>
    <w:p w14:paraId="796C6B70" w14:textId="77777777" w:rsidR="0034724E" w:rsidRPr="00A04C7E" w:rsidRDefault="0034724E" w:rsidP="0034724E">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AI Guidelines for Providers Contributing Member</w:t>
      </w:r>
    </w:p>
    <w:p w14:paraId="4F6296F5" w14:textId="77777777" w:rsidR="0034724E" w:rsidRPr="00A04C7E" w:rsidRDefault="0034724E" w:rsidP="0034724E">
      <w:pPr>
        <w:spacing w:line="240" w:lineRule="auto"/>
        <w:ind w:left="360" w:hanging="360"/>
        <w:rPr>
          <w:rFonts w:ascii="Times New Roman" w:hAnsi="Times New Roman" w:cs="Times New Roman"/>
          <w:i/>
          <w:iCs/>
          <w:sz w:val="12"/>
          <w:szCs w:val="12"/>
        </w:rPr>
      </w:pPr>
    </w:p>
    <w:p w14:paraId="7DD48553" w14:textId="77777777" w:rsidR="002A2424" w:rsidRDefault="002A2424" w:rsidP="00EA5377">
      <w:pPr>
        <w:spacing w:line="240" w:lineRule="auto"/>
        <w:ind w:left="360" w:hanging="360"/>
        <w:rPr>
          <w:rFonts w:ascii="Times New Roman" w:hAnsi="Times New Roman" w:cs="Times New Roman"/>
          <w:sz w:val="22"/>
        </w:rPr>
      </w:pPr>
    </w:p>
    <w:p w14:paraId="144604CE" w14:textId="307E717D" w:rsidR="00EA5377" w:rsidRPr="00A04C7E" w:rsidRDefault="00EA5377" w:rsidP="00EA5377">
      <w:pPr>
        <w:spacing w:line="240" w:lineRule="auto"/>
        <w:ind w:left="360" w:hanging="360"/>
        <w:rPr>
          <w:rFonts w:ascii="Times New Roman" w:hAnsi="Times New Roman" w:cs="Times New Roman"/>
          <w:sz w:val="22"/>
        </w:rPr>
      </w:pPr>
      <w:proofErr w:type="spellStart"/>
      <w:r>
        <w:rPr>
          <w:rFonts w:ascii="Times New Roman" w:hAnsi="Times New Roman" w:cs="Times New Roman"/>
          <w:sz w:val="22"/>
        </w:rPr>
        <w:lastRenderedPageBreak/>
        <w:t>NeurIPS</w:t>
      </w:r>
      <w:proofErr w:type="spellEnd"/>
      <w:r>
        <w:rPr>
          <w:rFonts w:ascii="Times New Roman" w:hAnsi="Times New Roman" w:cs="Times New Roman"/>
          <w:sz w:val="22"/>
        </w:rPr>
        <w:t xml:space="preserve"> 2024 Conference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proofErr w:type="gramStart"/>
      <w:r>
        <w:rPr>
          <w:rFonts w:ascii="Times New Roman" w:hAnsi="Times New Roman" w:cs="Times New Roman"/>
          <w:sz w:val="22"/>
        </w:rPr>
        <w:tab/>
        <w:t xml:space="preserve">  </w:t>
      </w:r>
      <w:r>
        <w:rPr>
          <w:rFonts w:ascii="Times New Roman" w:hAnsi="Times New Roman" w:cs="Times New Roman"/>
          <w:sz w:val="22"/>
        </w:rPr>
        <w:tab/>
      </w:r>
      <w:proofErr w:type="gramEnd"/>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roofErr w:type="gramStart"/>
      <w:r>
        <w:rPr>
          <w:rFonts w:ascii="Times New Roman" w:hAnsi="Times New Roman" w:cs="Times New Roman"/>
          <w:sz w:val="22"/>
        </w:rPr>
        <w:t>July,</w:t>
      </w:r>
      <w:proofErr w:type="gramEnd"/>
      <w:r>
        <w:rPr>
          <w:rFonts w:ascii="Times New Roman" w:hAnsi="Times New Roman" w:cs="Times New Roman"/>
          <w:sz w:val="22"/>
        </w:rPr>
        <w:t xml:space="preserve"> 2024</w:t>
      </w:r>
    </w:p>
    <w:p w14:paraId="5D331778" w14:textId="77777777" w:rsidR="00EA5377" w:rsidRPr="00A04C7E" w:rsidRDefault="00EA5377" w:rsidP="00EA5377">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Ethics Reviewer</w:t>
      </w:r>
    </w:p>
    <w:p w14:paraId="0C183F1F" w14:textId="77777777" w:rsidR="00EA5377" w:rsidRPr="00A04C7E" w:rsidRDefault="00EA5377" w:rsidP="00EA5377">
      <w:pPr>
        <w:spacing w:line="240" w:lineRule="auto"/>
        <w:ind w:left="360" w:hanging="360"/>
        <w:rPr>
          <w:rFonts w:ascii="Times New Roman" w:hAnsi="Times New Roman" w:cs="Times New Roman"/>
          <w:i/>
          <w:iCs/>
          <w:sz w:val="12"/>
          <w:szCs w:val="12"/>
        </w:rPr>
      </w:pPr>
    </w:p>
    <w:p w14:paraId="193A4AA7" w14:textId="77777777" w:rsidR="003F5804" w:rsidRPr="00A04C7E" w:rsidRDefault="001A7EB9" w:rsidP="003F5804">
      <w:pPr>
        <w:spacing w:line="240" w:lineRule="auto"/>
        <w:ind w:left="360" w:hanging="360"/>
        <w:rPr>
          <w:rFonts w:ascii="Times New Roman" w:hAnsi="Times New Roman" w:cs="Times New Roman"/>
          <w:sz w:val="22"/>
        </w:rPr>
      </w:pPr>
      <w:r>
        <w:rPr>
          <w:rFonts w:ascii="Times New Roman" w:hAnsi="Times New Roman" w:cs="Times New Roman"/>
          <w:sz w:val="22"/>
        </w:rPr>
        <w:t>Reimagining Ethics for Behavior Analysts</w:t>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t xml:space="preserve">                January, 2024 – October, 2024</w:t>
      </w:r>
    </w:p>
    <w:p w14:paraId="6C4E9998" w14:textId="77777777" w:rsidR="003F5804" w:rsidRPr="00A04C7E" w:rsidRDefault="003F5804" w:rsidP="003F5804">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Steering Committee &amp; Conceptual Track Coordinator</w:t>
      </w:r>
    </w:p>
    <w:p w14:paraId="1E674D83" w14:textId="77777777" w:rsidR="003F5804" w:rsidRPr="00A04C7E" w:rsidRDefault="003F5804" w:rsidP="003F5804">
      <w:pPr>
        <w:spacing w:line="240" w:lineRule="auto"/>
        <w:ind w:left="360" w:hanging="360"/>
        <w:rPr>
          <w:rFonts w:ascii="Times New Roman" w:hAnsi="Times New Roman" w:cs="Times New Roman"/>
          <w:i/>
          <w:iCs/>
          <w:sz w:val="12"/>
          <w:szCs w:val="12"/>
        </w:rPr>
      </w:pPr>
    </w:p>
    <w:p w14:paraId="7C1566A4" w14:textId="77777777" w:rsidR="00DA65A6" w:rsidRPr="00A04C7E" w:rsidRDefault="00DA65A6" w:rsidP="00DA65A6">
      <w:pPr>
        <w:spacing w:line="240" w:lineRule="auto"/>
        <w:ind w:left="360" w:hanging="360"/>
        <w:rPr>
          <w:rFonts w:ascii="Times New Roman" w:hAnsi="Times New Roman" w:cs="Times New Roman"/>
          <w:sz w:val="22"/>
        </w:rPr>
      </w:pPr>
      <w:r>
        <w:rPr>
          <w:rFonts w:ascii="Times New Roman" w:hAnsi="Times New Roman" w:cs="Times New Roman"/>
          <w:sz w:val="22"/>
        </w:rPr>
        <w:t>NASQN ABA Process Quality Research Workgroup</w:t>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t xml:space="preserve">         May, 2024 – August, 2024</w:t>
      </w:r>
    </w:p>
    <w:p w14:paraId="5C0F896D" w14:textId="77777777" w:rsidR="00DA65A6" w:rsidRPr="00A04C7E" w:rsidRDefault="00DA65A6" w:rsidP="00DA65A6">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Member</w:t>
      </w:r>
    </w:p>
    <w:p w14:paraId="5B18115C" w14:textId="77777777" w:rsidR="00DA65A6" w:rsidRPr="00A04C7E" w:rsidRDefault="00DA65A6" w:rsidP="00DA65A6">
      <w:pPr>
        <w:spacing w:line="240" w:lineRule="auto"/>
        <w:ind w:left="360" w:hanging="360"/>
        <w:rPr>
          <w:rFonts w:ascii="Times New Roman" w:hAnsi="Times New Roman" w:cs="Times New Roman"/>
          <w:i/>
          <w:iCs/>
          <w:sz w:val="12"/>
          <w:szCs w:val="12"/>
        </w:rPr>
      </w:pPr>
    </w:p>
    <w:p w14:paraId="455ECC71" w14:textId="77777777" w:rsidR="00BE4B19" w:rsidRPr="00A04C7E" w:rsidRDefault="00BE4B19" w:rsidP="00BE4B19">
      <w:pPr>
        <w:spacing w:line="240" w:lineRule="auto"/>
        <w:ind w:left="360" w:hanging="360"/>
        <w:rPr>
          <w:rFonts w:ascii="Times New Roman" w:hAnsi="Times New Roman" w:cs="Times New Roman"/>
          <w:sz w:val="22"/>
        </w:rPr>
      </w:pPr>
      <w:r>
        <w:rPr>
          <w:rFonts w:ascii="Times New Roman" w:hAnsi="Times New Roman" w:cs="Times New Roman"/>
          <w:sz w:val="22"/>
        </w:rPr>
        <w:t>RethinkFirst Knowledge Committee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t xml:space="preserve"> March, 2024 – December, 2025</w:t>
      </w:r>
    </w:p>
    <w:p w14:paraId="60D5D29B" w14:textId="77777777" w:rsidR="00BE4B19" w:rsidRPr="00A04C7E" w:rsidRDefault="00BE4B19" w:rsidP="00BE4B19">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Subject Matter Expert</w:t>
      </w:r>
    </w:p>
    <w:p w14:paraId="05FD700F" w14:textId="77777777" w:rsidR="00BE4B19" w:rsidRPr="00A04C7E" w:rsidRDefault="00BE4B19" w:rsidP="00BE4B19">
      <w:pPr>
        <w:spacing w:line="240" w:lineRule="auto"/>
        <w:ind w:left="360" w:hanging="360"/>
        <w:rPr>
          <w:rFonts w:ascii="Times New Roman" w:hAnsi="Times New Roman" w:cs="Times New Roman"/>
          <w:i/>
          <w:iCs/>
          <w:sz w:val="12"/>
          <w:szCs w:val="12"/>
        </w:rPr>
      </w:pPr>
    </w:p>
    <w:p w14:paraId="66C0AA91" w14:textId="77777777" w:rsidR="006C2279" w:rsidRPr="00A04C7E" w:rsidRDefault="006C2279" w:rsidP="006C2279">
      <w:pPr>
        <w:spacing w:line="240" w:lineRule="auto"/>
        <w:ind w:left="360" w:hanging="360"/>
        <w:rPr>
          <w:rFonts w:ascii="Times New Roman" w:hAnsi="Times New Roman" w:cs="Times New Roman"/>
          <w:sz w:val="22"/>
        </w:rPr>
      </w:pPr>
      <w:r>
        <w:rPr>
          <w:rFonts w:ascii="Times New Roman" w:hAnsi="Times New Roman" w:cs="Times New Roman"/>
          <w:sz w:val="22"/>
        </w:rPr>
        <w:t>RethinkFirst AI Ethics Committee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t xml:space="preserve"> September, 2023 – March 2025</w:t>
      </w:r>
    </w:p>
    <w:p w14:paraId="085C6295" w14:textId="77777777" w:rsidR="006C2279" w:rsidRPr="00A04C7E" w:rsidRDefault="006C2279" w:rsidP="006C2279">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Founder, Chair, &amp; SME</w:t>
      </w:r>
    </w:p>
    <w:p w14:paraId="5B3EA2CD" w14:textId="77777777" w:rsidR="006C2279" w:rsidRPr="00A04C7E" w:rsidRDefault="006C2279" w:rsidP="006C2279">
      <w:pPr>
        <w:spacing w:line="240" w:lineRule="auto"/>
        <w:ind w:left="360" w:hanging="360"/>
        <w:rPr>
          <w:rFonts w:ascii="Times New Roman" w:hAnsi="Times New Roman" w:cs="Times New Roman"/>
          <w:i/>
          <w:iCs/>
          <w:sz w:val="12"/>
          <w:szCs w:val="12"/>
        </w:rPr>
      </w:pPr>
    </w:p>
    <w:p w14:paraId="0CF886EA" w14:textId="77777777" w:rsidR="001100B1" w:rsidRPr="00A04C7E" w:rsidRDefault="00F210CF" w:rsidP="001100B1">
      <w:pPr>
        <w:spacing w:line="240" w:lineRule="auto"/>
        <w:ind w:left="360" w:hanging="360"/>
        <w:rPr>
          <w:rFonts w:ascii="Times New Roman" w:hAnsi="Times New Roman" w:cs="Times New Roman"/>
          <w:sz w:val="22"/>
        </w:rPr>
      </w:pPr>
      <w:r>
        <w:rPr>
          <w:rFonts w:ascii="Times New Roman" w:hAnsi="Times New Roman" w:cs="Times New Roman"/>
          <w:sz w:val="22"/>
        </w:rPr>
        <w:t>Audubon Society of Florida</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t xml:space="preserve">            September, 2023 – August, 2024</w:t>
      </w:r>
    </w:p>
    <w:p w14:paraId="355C7CD3" w14:textId="77777777" w:rsidR="001100B1" w:rsidRPr="00A04C7E" w:rsidRDefault="001100B1" w:rsidP="001100B1">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Eagle Watch Volunteer</w:t>
      </w:r>
    </w:p>
    <w:p w14:paraId="382D7EDF" w14:textId="77777777" w:rsidR="001100B1" w:rsidRPr="00A04C7E" w:rsidRDefault="001100B1" w:rsidP="001100B1">
      <w:pPr>
        <w:spacing w:line="240" w:lineRule="auto"/>
        <w:ind w:left="360" w:hanging="360"/>
        <w:rPr>
          <w:rFonts w:ascii="Times New Roman" w:hAnsi="Times New Roman" w:cs="Times New Roman"/>
          <w:i/>
          <w:iCs/>
          <w:sz w:val="12"/>
          <w:szCs w:val="12"/>
        </w:rPr>
      </w:pPr>
    </w:p>
    <w:p w14:paraId="44691125" w14:textId="77777777" w:rsidR="006D762F" w:rsidRPr="00A04C7E" w:rsidRDefault="006D762F" w:rsidP="006D762F">
      <w:pPr>
        <w:spacing w:line="240" w:lineRule="auto"/>
        <w:ind w:left="360" w:hanging="360"/>
        <w:rPr>
          <w:rFonts w:ascii="Times New Roman" w:hAnsi="Times New Roman" w:cs="Times New Roman"/>
          <w:sz w:val="22"/>
        </w:rPr>
      </w:pPr>
      <w:r>
        <w:rPr>
          <w:rFonts w:ascii="Times New Roman" w:hAnsi="Times New Roman" w:cs="Times New Roman"/>
          <w:sz w:val="22"/>
        </w:rPr>
        <w:t>American Psychological Association, Division 25</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2023 – January 2025 </w:t>
      </w:r>
    </w:p>
    <w:p w14:paraId="0DC39402" w14:textId="77777777" w:rsidR="006D762F" w:rsidRPr="00A04C7E" w:rsidRDefault="006D762F" w:rsidP="006D762F">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Member At Large</w:t>
      </w:r>
    </w:p>
    <w:p w14:paraId="2311C2DB" w14:textId="77777777" w:rsidR="006D762F" w:rsidRPr="00A04C7E" w:rsidRDefault="006D762F" w:rsidP="006D762F">
      <w:pPr>
        <w:spacing w:line="240" w:lineRule="auto"/>
        <w:ind w:left="360" w:hanging="360"/>
        <w:rPr>
          <w:rFonts w:ascii="Times New Roman" w:hAnsi="Times New Roman" w:cs="Times New Roman"/>
          <w:i/>
          <w:iCs/>
          <w:sz w:val="12"/>
          <w:szCs w:val="12"/>
        </w:rPr>
      </w:pPr>
    </w:p>
    <w:p w14:paraId="7B6D12E3" w14:textId="77777777" w:rsidR="001266B9" w:rsidRPr="00A04C7E" w:rsidRDefault="001266B9" w:rsidP="001266B9">
      <w:pPr>
        <w:spacing w:line="240" w:lineRule="auto"/>
        <w:ind w:left="360" w:hanging="360"/>
        <w:rPr>
          <w:rFonts w:ascii="Times New Roman" w:hAnsi="Times New Roman" w:cs="Times New Roman"/>
          <w:sz w:val="22"/>
        </w:rPr>
      </w:pPr>
      <w:r>
        <w:rPr>
          <w:rFonts w:ascii="Times New Roman" w:hAnsi="Times New Roman" w:cs="Times New Roman"/>
          <w:sz w:val="22"/>
        </w:rPr>
        <w:t>Experimental Analysis of Human Behavior Special Interest Group</w:t>
      </w:r>
      <w:r>
        <w:rPr>
          <w:rFonts w:ascii="Times New Roman" w:hAnsi="Times New Roman" w:cs="Times New Roman"/>
          <w:sz w:val="22"/>
        </w:rPr>
        <w:tab/>
        <w:t xml:space="preserve">      February, 2022 – June, 2025</w:t>
      </w:r>
    </w:p>
    <w:p w14:paraId="227A8BAC" w14:textId="77777777" w:rsidR="001266B9" w:rsidRPr="00A04C7E" w:rsidRDefault="001266B9" w:rsidP="001266B9">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President</w:t>
      </w:r>
    </w:p>
    <w:p w14:paraId="524D0D0A" w14:textId="77777777" w:rsidR="001266B9" w:rsidRPr="00A04C7E" w:rsidRDefault="001266B9" w:rsidP="001266B9">
      <w:pPr>
        <w:spacing w:line="240" w:lineRule="auto"/>
        <w:ind w:left="360" w:hanging="360"/>
        <w:rPr>
          <w:rFonts w:ascii="Times New Roman" w:hAnsi="Times New Roman" w:cs="Times New Roman"/>
          <w:i/>
          <w:iCs/>
          <w:sz w:val="12"/>
          <w:szCs w:val="12"/>
        </w:rPr>
      </w:pPr>
    </w:p>
    <w:p w14:paraId="70FA2461" w14:textId="77777777" w:rsidR="009B12E1" w:rsidRPr="00A04C7E" w:rsidRDefault="009B12E1" w:rsidP="009B12E1">
      <w:pPr>
        <w:spacing w:line="240" w:lineRule="auto"/>
        <w:ind w:left="360" w:hanging="360"/>
        <w:rPr>
          <w:rFonts w:ascii="Times New Roman" w:hAnsi="Times New Roman" w:cs="Times New Roman"/>
          <w:sz w:val="22"/>
        </w:rPr>
      </w:pPr>
      <w:r>
        <w:rPr>
          <w:rFonts w:ascii="Times New Roman" w:hAnsi="Times New Roman" w:cs="Times New Roman"/>
          <w:sz w:val="22"/>
        </w:rPr>
        <w:t>NeurIPS 2023 Conference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July, 2023</w:t>
      </w:r>
    </w:p>
    <w:p w14:paraId="47527EB8" w14:textId="77777777" w:rsidR="009B12E1" w:rsidRPr="00A04C7E" w:rsidRDefault="009B12E1" w:rsidP="009B12E1">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Ethics Reviewer</w:t>
      </w:r>
    </w:p>
    <w:p w14:paraId="42D43ED2" w14:textId="77777777" w:rsidR="009B12E1" w:rsidRPr="00A04C7E" w:rsidRDefault="009B12E1" w:rsidP="009B12E1">
      <w:pPr>
        <w:spacing w:line="240" w:lineRule="auto"/>
        <w:ind w:left="360" w:hanging="360"/>
        <w:rPr>
          <w:rFonts w:ascii="Times New Roman" w:hAnsi="Times New Roman" w:cs="Times New Roman"/>
          <w:i/>
          <w:iCs/>
          <w:sz w:val="12"/>
          <w:szCs w:val="12"/>
        </w:rPr>
      </w:pPr>
    </w:p>
    <w:p w14:paraId="637AE04B" w14:textId="77777777" w:rsidR="00FA169C" w:rsidRPr="00A04C7E" w:rsidRDefault="00FA169C" w:rsidP="00FA169C">
      <w:pPr>
        <w:spacing w:line="240" w:lineRule="auto"/>
        <w:ind w:left="360" w:hanging="360"/>
        <w:rPr>
          <w:rFonts w:ascii="Times New Roman" w:hAnsi="Times New Roman" w:cs="Times New Roman"/>
          <w:sz w:val="22"/>
        </w:rPr>
      </w:pPr>
      <w:r>
        <w:rPr>
          <w:rFonts w:ascii="Times New Roman" w:hAnsi="Times New Roman" w:cs="Times New Roman"/>
          <w:sz w:val="22"/>
        </w:rPr>
        <w:t>Insight Data Science: Remote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t xml:space="preserve"> </w:t>
      </w:r>
      <w:r>
        <w:rPr>
          <w:rFonts w:ascii="Times New Roman" w:hAnsi="Times New Roman" w:cs="Times New Roman"/>
          <w:sz w:val="22"/>
        </w:rPr>
        <w:tab/>
        <w:t xml:space="preserve">  </w:t>
      </w:r>
      <w:r>
        <w:rPr>
          <w:rFonts w:ascii="Times New Roman" w:hAnsi="Times New Roman" w:cs="Times New Roman"/>
          <w:sz w:val="22"/>
        </w:rPr>
        <w:tab/>
        <w:t xml:space="preserve">          January 2021 – June 2021</w:t>
      </w:r>
    </w:p>
    <w:p w14:paraId="7BFB8D8F" w14:textId="77777777" w:rsidR="00FA169C" w:rsidRPr="00A04C7E" w:rsidRDefault="00FA169C" w:rsidP="00FA169C">
      <w:pPr>
        <w:spacing w:line="240" w:lineRule="auto"/>
        <w:ind w:left="360"/>
        <w:rPr>
          <w:rFonts w:ascii="Times New Roman" w:hAnsi="Times New Roman" w:cs="Times New Roman"/>
          <w:sz w:val="22"/>
        </w:rPr>
      </w:pPr>
      <w:r>
        <w:rPr>
          <w:rFonts w:ascii="Times New Roman" w:hAnsi="Times New Roman" w:cs="Times New Roman"/>
          <w:i/>
          <w:sz w:val="22"/>
        </w:rPr>
        <w:t>Alumni Mentor</w:t>
      </w:r>
      <w:r>
        <w:rPr>
          <w:rFonts w:ascii="Times New Roman" w:hAnsi="Times New Roman" w:cs="Times New Roman"/>
          <w:sz w:val="22"/>
        </w:rPr>
        <w:t xml:space="preserve"> </w:t>
      </w:r>
    </w:p>
    <w:p w14:paraId="7C72B1DD" w14:textId="77777777" w:rsidR="00FA169C" w:rsidRPr="00A04C7E" w:rsidRDefault="00FA169C" w:rsidP="000E534F">
      <w:pPr>
        <w:spacing w:line="240" w:lineRule="auto"/>
        <w:ind w:left="360" w:hanging="360"/>
        <w:rPr>
          <w:rFonts w:ascii="Times New Roman" w:hAnsi="Times New Roman" w:cs="Times New Roman"/>
          <w:sz w:val="12"/>
          <w:szCs w:val="12"/>
        </w:rPr>
      </w:pPr>
    </w:p>
    <w:p w14:paraId="43AFBBEF" w14:textId="77777777" w:rsidR="008908BD" w:rsidRPr="00A04C7E" w:rsidRDefault="008908BD" w:rsidP="008908BD">
      <w:pPr>
        <w:spacing w:line="240" w:lineRule="auto"/>
        <w:ind w:left="360" w:hanging="360"/>
        <w:rPr>
          <w:rFonts w:ascii="Times New Roman" w:hAnsi="Times New Roman" w:cs="Times New Roman"/>
          <w:sz w:val="22"/>
        </w:rPr>
      </w:pPr>
      <w:r>
        <w:rPr>
          <w:rFonts w:ascii="Times New Roman" w:hAnsi="Times New Roman" w:cs="Times New Roman"/>
          <w:sz w:val="22"/>
        </w:rPr>
        <w:t>Behavior Analyst Certification Board: Littleton, CO</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2021 – December 2022</w:t>
      </w:r>
    </w:p>
    <w:p w14:paraId="47C9A43A" w14:textId="77777777" w:rsidR="008908BD" w:rsidRPr="00A04C7E" w:rsidRDefault="008908BD" w:rsidP="008908BD">
      <w:pPr>
        <w:spacing w:line="240" w:lineRule="auto"/>
        <w:ind w:left="360"/>
        <w:rPr>
          <w:rFonts w:ascii="Times New Roman" w:hAnsi="Times New Roman" w:cs="Times New Roman"/>
          <w:sz w:val="22"/>
        </w:rPr>
      </w:pPr>
      <w:r>
        <w:rPr>
          <w:rFonts w:ascii="Times New Roman" w:hAnsi="Times New Roman" w:cs="Times New Roman"/>
          <w:i/>
          <w:sz w:val="22"/>
        </w:rPr>
        <w:t>Testing &amp; Accreditation Department; BCBA Item Writing Committee</w:t>
      </w:r>
      <w:r>
        <w:rPr>
          <w:rFonts w:ascii="Times New Roman" w:hAnsi="Times New Roman" w:cs="Times New Roman"/>
          <w:sz w:val="22"/>
        </w:rPr>
        <w:t xml:space="preserve"> </w:t>
      </w:r>
    </w:p>
    <w:p w14:paraId="1DAE2E32" w14:textId="77777777" w:rsidR="008908BD" w:rsidRPr="00A04C7E" w:rsidRDefault="008908BD" w:rsidP="008908BD">
      <w:pPr>
        <w:spacing w:line="240" w:lineRule="auto"/>
        <w:ind w:left="360" w:hanging="360"/>
        <w:rPr>
          <w:rFonts w:ascii="Times New Roman" w:hAnsi="Times New Roman" w:cs="Times New Roman"/>
          <w:sz w:val="12"/>
          <w:szCs w:val="12"/>
        </w:rPr>
      </w:pPr>
    </w:p>
    <w:p w14:paraId="3E2F07EF" w14:textId="77777777" w:rsidR="005C3156" w:rsidRPr="00A04C7E" w:rsidRDefault="005C3156" w:rsidP="00BF7785">
      <w:pPr>
        <w:spacing w:line="240" w:lineRule="auto"/>
        <w:ind w:left="360" w:hanging="360"/>
        <w:rPr>
          <w:rFonts w:ascii="Times New Roman" w:hAnsi="Times New Roman" w:cs="Times New Roman"/>
          <w:sz w:val="22"/>
        </w:rPr>
      </w:pPr>
      <w:r>
        <w:rPr>
          <w:rFonts w:ascii="Times New Roman" w:hAnsi="Times New Roman" w:cs="Times New Roman"/>
          <w:sz w:val="22"/>
        </w:rPr>
        <w:t xml:space="preserve">Society for the Experimental Analysis of Behavior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October 2020</w:t>
      </w:r>
    </w:p>
    <w:p w14:paraId="2D503883" w14:textId="77777777" w:rsidR="005C3156" w:rsidRPr="00A04C7E" w:rsidRDefault="005C3156" w:rsidP="005C3156">
      <w:pPr>
        <w:spacing w:line="240" w:lineRule="auto"/>
        <w:ind w:left="360" w:hanging="360"/>
        <w:rPr>
          <w:rFonts w:ascii="Times New Roman" w:hAnsi="Times New Roman" w:cs="Times New Roman"/>
          <w:i/>
          <w:iCs/>
          <w:sz w:val="22"/>
        </w:rPr>
      </w:pPr>
      <w:r>
        <w:rPr>
          <w:rFonts w:ascii="Times New Roman" w:hAnsi="Times New Roman" w:cs="Times New Roman"/>
          <w:i/>
          <w:iCs/>
          <w:sz w:val="22"/>
        </w:rPr>
        <w:tab/>
        <w:t>Applied Dissertation Reward Reviewer</w:t>
      </w:r>
    </w:p>
    <w:p w14:paraId="7994C783" w14:textId="77777777" w:rsidR="005C3156" w:rsidRPr="00A04C7E" w:rsidRDefault="005C3156" w:rsidP="005C3156">
      <w:pPr>
        <w:spacing w:line="240" w:lineRule="auto"/>
        <w:ind w:left="360" w:hanging="360"/>
        <w:rPr>
          <w:rFonts w:ascii="Times New Roman" w:hAnsi="Times New Roman" w:cs="Times New Roman"/>
          <w:sz w:val="12"/>
          <w:szCs w:val="12"/>
        </w:rPr>
      </w:pPr>
    </w:p>
    <w:p w14:paraId="5BB6E932" w14:textId="77777777" w:rsidR="00BF7785" w:rsidRPr="00A04C7E" w:rsidRDefault="00BF7785" w:rsidP="00BF7785">
      <w:pPr>
        <w:spacing w:line="240" w:lineRule="auto"/>
        <w:ind w:left="360" w:hanging="360"/>
        <w:rPr>
          <w:rFonts w:ascii="Times New Roman" w:hAnsi="Times New Roman" w:cs="Times New Roman"/>
          <w:sz w:val="22"/>
        </w:rPr>
      </w:pPr>
      <w:r>
        <w:rPr>
          <w:rFonts w:ascii="Times New Roman" w:hAnsi="Times New Roman" w:cs="Times New Roman"/>
          <w:sz w:val="22"/>
        </w:rPr>
        <w:t>GuideWell: Jacksonville, FL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June 2020 – October 2020</w:t>
      </w:r>
    </w:p>
    <w:p w14:paraId="131CFFB4" w14:textId="77777777" w:rsidR="00BF7785" w:rsidRPr="00A04C7E" w:rsidRDefault="00BF7785" w:rsidP="00BF7785">
      <w:pPr>
        <w:spacing w:line="240" w:lineRule="auto"/>
        <w:ind w:left="360"/>
        <w:rPr>
          <w:rFonts w:ascii="Times New Roman" w:hAnsi="Times New Roman" w:cs="Times New Roman"/>
          <w:sz w:val="22"/>
        </w:rPr>
      </w:pPr>
      <w:r>
        <w:rPr>
          <w:rFonts w:ascii="Times New Roman" w:hAnsi="Times New Roman" w:cs="Times New Roman"/>
          <w:i/>
          <w:sz w:val="22"/>
        </w:rPr>
        <w:t>Inclusion &amp; Diversity Committee: Member</w:t>
      </w:r>
      <w:r>
        <w:rPr>
          <w:rFonts w:ascii="Times New Roman" w:hAnsi="Times New Roman" w:cs="Times New Roman"/>
          <w:sz w:val="22"/>
        </w:rPr>
        <w:t xml:space="preserve"> </w:t>
      </w:r>
    </w:p>
    <w:p w14:paraId="5A8A5C61" w14:textId="77777777" w:rsidR="000C2BEB" w:rsidRPr="00A04C7E" w:rsidRDefault="000C2BEB" w:rsidP="0067111C">
      <w:pPr>
        <w:spacing w:line="240" w:lineRule="auto"/>
        <w:ind w:left="360" w:hanging="360"/>
        <w:rPr>
          <w:rFonts w:ascii="Times New Roman" w:hAnsi="Times New Roman" w:cs="Times New Roman"/>
          <w:sz w:val="12"/>
          <w:szCs w:val="12"/>
        </w:rPr>
      </w:pPr>
    </w:p>
    <w:p w14:paraId="0906D3BA" w14:textId="77777777" w:rsidR="0067111C" w:rsidRPr="00A04C7E" w:rsidRDefault="0067111C" w:rsidP="0067111C">
      <w:pPr>
        <w:spacing w:line="240" w:lineRule="auto"/>
        <w:ind w:left="360" w:hanging="360"/>
        <w:rPr>
          <w:rFonts w:ascii="Times New Roman" w:hAnsi="Times New Roman" w:cs="Times New Roman"/>
          <w:sz w:val="22"/>
        </w:rPr>
      </w:pPr>
      <w:r>
        <w:rPr>
          <w:rFonts w:ascii="Times New Roman" w:hAnsi="Times New Roman" w:cs="Times New Roman"/>
          <w:sz w:val="22"/>
        </w:rPr>
        <w:t>GuideWell: Jacksonville, FL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June 2020 – October 2020</w:t>
      </w:r>
    </w:p>
    <w:p w14:paraId="65F53BEB" w14:textId="77777777" w:rsidR="0067111C" w:rsidRPr="00A04C7E" w:rsidRDefault="0067111C" w:rsidP="0067111C">
      <w:pPr>
        <w:spacing w:line="240" w:lineRule="auto"/>
        <w:ind w:left="360"/>
        <w:rPr>
          <w:rFonts w:ascii="Times New Roman" w:hAnsi="Times New Roman" w:cs="Times New Roman"/>
          <w:sz w:val="22"/>
        </w:rPr>
      </w:pPr>
      <w:r>
        <w:rPr>
          <w:rFonts w:ascii="Times New Roman" w:hAnsi="Times New Roman" w:cs="Times New Roman"/>
          <w:i/>
          <w:sz w:val="22"/>
        </w:rPr>
        <w:t>Values Council: Member</w:t>
      </w:r>
      <w:r>
        <w:rPr>
          <w:rFonts w:ascii="Times New Roman" w:hAnsi="Times New Roman" w:cs="Times New Roman"/>
          <w:sz w:val="22"/>
        </w:rPr>
        <w:t xml:space="preserve"> </w:t>
      </w:r>
    </w:p>
    <w:p w14:paraId="0C088CCD" w14:textId="77777777" w:rsidR="0067111C" w:rsidRPr="00A04C7E" w:rsidRDefault="0067111C" w:rsidP="0067111C">
      <w:pPr>
        <w:spacing w:line="240" w:lineRule="auto"/>
        <w:ind w:left="360" w:hanging="360"/>
        <w:rPr>
          <w:rFonts w:ascii="Times New Roman" w:hAnsi="Times New Roman" w:cs="Times New Roman"/>
          <w:sz w:val="12"/>
          <w:szCs w:val="12"/>
        </w:rPr>
      </w:pPr>
    </w:p>
    <w:p w14:paraId="3F0E5390" w14:textId="77777777" w:rsidR="005168B8" w:rsidRPr="00A04C7E" w:rsidRDefault="005168B8" w:rsidP="00F91573">
      <w:pPr>
        <w:spacing w:line="240" w:lineRule="auto"/>
        <w:ind w:left="360" w:hanging="360"/>
        <w:rPr>
          <w:rFonts w:ascii="Times New Roman" w:hAnsi="Times New Roman" w:cs="Times New Roman"/>
          <w:sz w:val="22"/>
        </w:rPr>
      </w:pPr>
      <w:r>
        <w:rPr>
          <w:rFonts w:ascii="Times New Roman" w:hAnsi="Times New Roman" w:cs="Times New Roman"/>
          <w:sz w:val="22"/>
        </w:rPr>
        <w:t>American Psychological Association, Division 28</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2020</w:t>
      </w:r>
    </w:p>
    <w:p w14:paraId="23A892E8" w14:textId="77777777" w:rsidR="005168B8" w:rsidRPr="00A04C7E" w:rsidRDefault="005168B8" w:rsidP="00F91573">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Annual Convention Submission Review</w:t>
      </w:r>
    </w:p>
    <w:p w14:paraId="15188EB9" w14:textId="77777777" w:rsidR="005168B8" w:rsidRPr="00A04C7E" w:rsidRDefault="005168B8" w:rsidP="00F91573">
      <w:pPr>
        <w:spacing w:line="240" w:lineRule="auto"/>
        <w:ind w:left="360" w:hanging="360"/>
        <w:rPr>
          <w:rFonts w:ascii="Times New Roman" w:hAnsi="Times New Roman" w:cs="Times New Roman"/>
          <w:i/>
          <w:iCs/>
          <w:sz w:val="12"/>
          <w:szCs w:val="12"/>
        </w:rPr>
      </w:pPr>
    </w:p>
    <w:p w14:paraId="6A280AC6" w14:textId="77777777" w:rsidR="00F91573" w:rsidRPr="00A04C7E" w:rsidRDefault="00F91573" w:rsidP="00F91573">
      <w:pPr>
        <w:spacing w:line="240" w:lineRule="auto"/>
        <w:ind w:left="360" w:hanging="360"/>
        <w:rPr>
          <w:rFonts w:ascii="Times New Roman" w:hAnsi="Times New Roman" w:cs="Times New Roman"/>
          <w:sz w:val="22"/>
        </w:rPr>
      </w:pPr>
      <w:r>
        <w:rPr>
          <w:rFonts w:ascii="Times New Roman" w:hAnsi="Times New Roman" w:cs="Times New Roman"/>
          <w:sz w:val="22"/>
        </w:rPr>
        <w:t>Autism Research Center, University of Texas at San Antonio</w:t>
      </w:r>
      <w:r>
        <w:rPr>
          <w:rFonts w:ascii="Times New Roman" w:hAnsi="Times New Roman" w:cs="Times New Roman"/>
          <w:sz w:val="22"/>
        </w:rPr>
        <w:tab/>
      </w:r>
      <w:r>
        <w:rPr>
          <w:rFonts w:ascii="Times New Roman" w:hAnsi="Times New Roman" w:cs="Times New Roman"/>
          <w:sz w:val="22"/>
        </w:rPr>
        <w:tab/>
        <w:t xml:space="preserve">      December 2019 – May 2020 </w:t>
      </w:r>
    </w:p>
    <w:p w14:paraId="1D323748" w14:textId="77777777" w:rsidR="00F91573" w:rsidRPr="00A04C7E" w:rsidRDefault="00F91573" w:rsidP="00F91573">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Affiliate Faculty</w:t>
      </w:r>
    </w:p>
    <w:p w14:paraId="2A7F8778" w14:textId="77777777" w:rsidR="00F91573" w:rsidRPr="00A04C7E" w:rsidRDefault="00F91573" w:rsidP="00F91573">
      <w:pPr>
        <w:spacing w:line="240" w:lineRule="auto"/>
        <w:ind w:left="360" w:hanging="360"/>
        <w:rPr>
          <w:rFonts w:ascii="Times New Roman" w:hAnsi="Times New Roman" w:cs="Times New Roman"/>
          <w:sz w:val="12"/>
          <w:szCs w:val="12"/>
        </w:rPr>
      </w:pPr>
    </w:p>
    <w:p w14:paraId="797CD6EA" w14:textId="77777777" w:rsidR="007E4FF2" w:rsidRPr="00A04C7E" w:rsidRDefault="007E4FF2" w:rsidP="00B73B90">
      <w:pPr>
        <w:spacing w:line="240" w:lineRule="auto"/>
        <w:ind w:left="360" w:hanging="360"/>
        <w:rPr>
          <w:rFonts w:ascii="Times New Roman" w:hAnsi="Times New Roman" w:cs="Times New Roman"/>
          <w:sz w:val="22"/>
        </w:rPr>
      </w:pPr>
      <w:r>
        <w:rPr>
          <w:rFonts w:ascii="Times New Roman" w:hAnsi="Times New Roman" w:cs="Times New Roman"/>
          <w:sz w:val="22"/>
        </w:rPr>
        <w:t>BPRU Addiction Seminar Series</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2020 – May 2020</w:t>
      </w:r>
    </w:p>
    <w:p w14:paraId="454DC46C" w14:textId="77777777" w:rsidR="007E4FF2" w:rsidRPr="00A04C7E" w:rsidRDefault="007E4FF2" w:rsidP="00B73B90">
      <w:pPr>
        <w:spacing w:line="240" w:lineRule="auto"/>
        <w:ind w:left="360" w:hanging="360"/>
        <w:rPr>
          <w:rFonts w:ascii="Times New Roman" w:hAnsi="Times New Roman" w:cs="Times New Roman"/>
          <w:i/>
          <w:iCs/>
          <w:sz w:val="22"/>
        </w:rPr>
      </w:pPr>
      <w:r>
        <w:rPr>
          <w:rFonts w:ascii="Times New Roman" w:hAnsi="Times New Roman" w:cs="Times New Roman"/>
          <w:sz w:val="22"/>
        </w:rPr>
        <w:tab/>
      </w:r>
      <w:r>
        <w:rPr>
          <w:rFonts w:ascii="Times New Roman" w:hAnsi="Times New Roman" w:cs="Times New Roman"/>
          <w:i/>
          <w:iCs/>
          <w:sz w:val="22"/>
        </w:rPr>
        <w:t>Speaker Coordinator</w:t>
      </w:r>
    </w:p>
    <w:p w14:paraId="53752EFC" w14:textId="77777777" w:rsidR="007E4FF2" w:rsidRPr="00A04C7E" w:rsidRDefault="007E4FF2" w:rsidP="00B73B90">
      <w:pPr>
        <w:spacing w:line="240" w:lineRule="auto"/>
        <w:ind w:left="360" w:hanging="360"/>
        <w:rPr>
          <w:rFonts w:ascii="Times New Roman" w:hAnsi="Times New Roman" w:cs="Times New Roman"/>
          <w:sz w:val="12"/>
          <w:szCs w:val="12"/>
        </w:rPr>
      </w:pPr>
    </w:p>
    <w:p w14:paraId="51986BE3" w14:textId="77777777" w:rsidR="00F80B07" w:rsidRPr="00A04C7E" w:rsidRDefault="00F80B07" w:rsidP="00B73B90">
      <w:pPr>
        <w:spacing w:line="240" w:lineRule="auto"/>
        <w:ind w:left="360" w:hanging="360"/>
        <w:rPr>
          <w:rFonts w:ascii="Times New Roman" w:hAnsi="Times New Roman" w:cs="Times New Roman"/>
          <w:sz w:val="22"/>
        </w:rPr>
      </w:pPr>
      <w:r>
        <w:rPr>
          <w:rFonts w:ascii="Times New Roman" w:hAnsi="Times New Roman" w:cs="Times New Roman"/>
          <w:sz w:val="22"/>
        </w:rPr>
        <w:t>Behavior Analysis Leadership Conference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May 2020</w:t>
      </w:r>
    </w:p>
    <w:p w14:paraId="5F6FC458" w14:textId="77777777" w:rsidR="00F80B07" w:rsidRPr="00A04C7E" w:rsidRDefault="00F80B07" w:rsidP="00B73B90">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Ethics Track Coordinator</w:t>
      </w:r>
    </w:p>
    <w:p w14:paraId="5DCC5EDA" w14:textId="77777777" w:rsidR="005D7C4C" w:rsidRPr="00A04C7E" w:rsidRDefault="005D7C4C" w:rsidP="00B73B90">
      <w:pPr>
        <w:spacing w:line="240" w:lineRule="auto"/>
        <w:ind w:left="360" w:hanging="360"/>
        <w:rPr>
          <w:rFonts w:ascii="Times New Roman" w:hAnsi="Times New Roman" w:cs="Times New Roman"/>
          <w:sz w:val="12"/>
          <w:szCs w:val="12"/>
        </w:rPr>
      </w:pPr>
    </w:p>
    <w:p w14:paraId="045FA6D8" w14:textId="77777777" w:rsidR="00420F5E" w:rsidRPr="00A04C7E" w:rsidRDefault="00420F5E" w:rsidP="00B73B90">
      <w:pPr>
        <w:spacing w:line="240" w:lineRule="auto"/>
        <w:ind w:left="360" w:hanging="360"/>
        <w:rPr>
          <w:rFonts w:ascii="Times New Roman" w:hAnsi="Times New Roman" w:cs="Times New Roman"/>
          <w:sz w:val="22"/>
        </w:rPr>
      </w:pPr>
      <w:r>
        <w:rPr>
          <w:rFonts w:ascii="Times New Roman" w:hAnsi="Times New Roman" w:cs="Times New Roman"/>
          <w:sz w:val="22"/>
        </w:rPr>
        <w:t xml:space="preserve">Association for Behavior Analysis International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May 2019</w:t>
      </w:r>
    </w:p>
    <w:p w14:paraId="6490512F" w14:textId="77777777" w:rsidR="00420F5E" w:rsidRPr="00A04C7E" w:rsidRDefault="00420F5E" w:rsidP="00B73B90">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 xml:space="preserve">Poster Discussant for Experimental Analysis of Behavior </w:t>
      </w:r>
    </w:p>
    <w:p w14:paraId="0F875211" w14:textId="77777777" w:rsidR="00420F5E" w:rsidRPr="00A04C7E" w:rsidRDefault="00420F5E" w:rsidP="00B73B90">
      <w:pPr>
        <w:spacing w:line="240" w:lineRule="auto"/>
        <w:ind w:left="360" w:hanging="360"/>
        <w:rPr>
          <w:rFonts w:ascii="Times New Roman" w:hAnsi="Times New Roman" w:cs="Times New Roman"/>
          <w:i/>
          <w:sz w:val="12"/>
          <w:szCs w:val="12"/>
        </w:rPr>
      </w:pPr>
    </w:p>
    <w:p w14:paraId="55640F6C" w14:textId="77777777" w:rsidR="00B73B90" w:rsidRPr="00A04C7E" w:rsidRDefault="00B73B90" w:rsidP="00B73B90">
      <w:pPr>
        <w:spacing w:line="240" w:lineRule="auto"/>
        <w:ind w:left="360" w:hanging="360"/>
        <w:rPr>
          <w:rFonts w:ascii="Times New Roman" w:hAnsi="Times New Roman" w:cs="Times New Roman"/>
          <w:sz w:val="22"/>
        </w:rPr>
      </w:pPr>
      <w:r>
        <w:rPr>
          <w:rFonts w:ascii="Times New Roman" w:hAnsi="Times New Roman" w:cs="Times New Roman"/>
          <w:sz w:val="22"/>
        </w:rPr>
        <w:t>APF Alice Chang Cancer Wellness Grant</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February 2019</w:t>
      </w:r>
    </w:p>
    <w:p w14:paraId="7AB07361" w14:textId="77777777" w:rsidR="00B73B90" w:rsidRPr="00A04C7E" w:rsidRDefault="00B73B90" w:rsidP="00B73B90">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Grant Reviewing Committee</w:t>
      </w:r>
    </w:p>
    <w:p w14:paraId="5E474593" w14:textId="77777777" w:rsidR="00B73B90" w:rsidRPr="00A04C7E" w:rsidRDefault="00B73B90" w:rsidP="00541DBF">
      <w:pPr>
        <w:spacing w:line="240" w:lineRule="auto"/>
        <w:ind w:left="360" w:hanging="360"/>
        <w:rPr>
          <w:rFonts w:ascii="Times New Roman" w:hAnsi="Times New Roman" w:cs="Times New Roman"/>
          <w:sz w:val="12"/>
          <w:szCs w:val="12"/>
        </w:rPr>
      </w:pPr>
    </w:p>
    <w:p w14:paraId="6F450379" w14:textId="77777777" w:rsidR="00541DBF" w:rsidRPr="00A04C7E" w:rsidRDefault="00541DBF" w:rsidP="00541DBF">
      <w:pPr>
        <w:spacing w:line="240" w:lineRule="auto"/>
        <w:ind w:left="360" w:hanging="360"/>
        <w:rPr>
          <w:rFonts w:ascii="Times New Roman" w:hAnsi="Times New Roman" w:cs="Times New Roman"/>
          <w:sz w:val="22"/>
        </w:rPr>
      </w:pPr>
      <w:r>
        <w:rPr>
          <w:rFonts w:ascii="Times New Roman" w:hAnsi="Times New Roman" w:cs="Times New Roman"/>
          <w:sz w:val="22"/>
        </w:rPr>
        <w:lastRenderedPageBreak/>
        <w:t>Behavior Analyst Certification Board: Littleton, CO</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2019 – December 2020</w:t>
      </w:r>
    </w:p>
    <w:p w14:paraId="45A32873" w14:textId="77777777" w:rsidR="00541DBF" w:rsidRPr="00A04C7E" w:rsidRDefault="00541DBF" w:rsidP="00541DBF">
      <w:pPr>
        <w:spacing w:line="240" w:lineRule="auto"/>
        <w:ind w:left="360"/>
        <w:rPr>
          <w:rFonts w:ascii="Times New Roman" w:hAnsi="Times New Roman" w:cs="Times New Roman"/>
          <w:sz w:val="22"/>
        </w:rPr>
      </w:pPr>
      <w:r>
        <w:rPr>
          <w:rFonts w:ascii="Times New Roman" w:hAnsi="Times New Roman" w:cs="Times New Roman"/>
          <w:i/>
          <w:sz w:val="22"/>
        </w:rPr>
        <w:t>Testing &amp; Accreditation Department; BCBA Item Review Committee</w:t>
      </w:r>
      <w:r>
        <w:rPr>
          <w:rFonts w:ascii="Times New Roman" w:hAnsi="Times New Roman" w:cs="Times New Roman"/>
          <w:sz w:val="22"/>
        </w:rPr>
        <w:t xml:space="preserve"> </w:t>
      </w:r>
    </w:p>
    <w:p w14:paraId="1F53A869" w14:textId="77777777" w:rsidR="00B73B90" w:rsidRPr="00A04C7E" w:rsidRDefault="00B73B90" w:rsidP="00541DBF">
      <w:pPr>
        <w:spacing w:line="240" w:lineRule="auto"/>
        <w:ind w:left="360" w:hanging="360"/>
        <w:rPr>
          <w:rFonts w:ascii="Times New Roman" w:hAnsi="Times New Roman" w:cs="Times New Roman"/>
          <w:i/>
          <w:sz w:val="12"/>
          <w:szCs w:val="12"/>
        </w:rPr>
      </w:pPr>
    </w:p>
    <w:p w14:paraId="67707572" w14:textId="77777777" w:rsidR="004E436B" w:rsidRPr="00A04C7E" w:rsidRDefault="004E436B" w:rsidP="00541DBF">
      <w:pPr>
        <w:spacing w:line="240" w:lineRule="auto"/>
        <w:ind w:left="360" w:hanging="360"/>
        <w:rPr>
          <w:rFonts w:ascii="Times New Roman" w:hAnsi="Times New Roman" w:cs="Times New Roman"/>
          <w:sz w:val="22"/>
        </w:rPr>
      </w:pPr>
      <w:r>
        <w:rPr>
          <w:rFonts w:ascii="Times New Roman" w:hAnsi="Times New Roman" w:cs="Times New Roman"/>
          <w:sz w:val="22"/>
        </w:rPr>
        <w:t>Florida Children’s Institute: Jacksonville, FL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April 2015 – August 2019 </w:t>
      </w:r>
    </w:p>
    <w:p w14:paraId="6056842F" w14:textId="77777777" w:rsidR="004E436B" w:rsidRPr="00A04C7E" w:rsidRDefault="004E436B" w:rsidP="004E436B">
      <w:pPr>
        <w:spacing w:line="240" w:lineRule="auto"/>
        <w:ind w:left="360"/>
        <w:rPr>
          <w:rFonts w:ascii="Times New Roman" w:hAnsi="Times New Roman" w:cs="Times New Roman"/>
          <w:sz w:val="22"/>
        </w:rPr>
      </w:pPr>
      <w:r>
        <w:rPr>
          <w:rFonts w:ascii="Times New Roman" w:hAnsi="Times New Roman" w:cs="Times New Roman"/>
          <w:i/>
          <w:sz w:val="22"/>
        </w:rPr>
        <w:t>Research Review Committee</w:t>
      </w:r>
    </w:p>
    <w:p w14:paraId="7219DCE2" w14:textId="77777777" w:rsidR="004E436B" w:rsidRPr="00A04C7E" w:rsidRDefault="004E436B" w:rsidP="00A95682">
      <w:pPr>
        <w:spacing w:line="240" w:lineRule="auto"/>
        <w:ind w:left="360" w:hanging="360"/>
        <w:rPr>
          <w:rFonts w:ascii="Times New Roman" w:hAnsi="Times New Roman" w:cs="Times New Roman"/>
          <w:sz w:val="12"/>
          <w:szCs w:val="12"/>
        </w:rPr>
      </w:pPr>
    </w:p>
    <w:p w14:paraId="653BB3D3" w14:textId="77777777" w:rsidR="004833AB" w:rsidRPr="00A04C7E" w:rsidRDefault="004833AB" w:rsidP="004833AB">
      <w:pPr>
        <w:spacing w:line="240" w:lineRule="auto"/>
        <w:ind w:left="360" w:hanging="360"/>
        <w:rPr>
          <w:rFonts w:ascii="Times New Roman" w:hAnsi="Times New Roman" w:cs="Times New Roman"/>
          <w:sz w:val="22"/>
        </w:rPr>
      </w:pPr>
      <w:r>
        <w:rPr>
          <w:rFonts w:ascii="Times New Roman" w:hAnsi="Times New Roman" w:cs="Times New Roman"/>
          <w:sz w:val="22"/>
        </w:rPr>
        <w:t>Behavior Analysts Certification Board</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November 2017</w:t>
      </w:r>
    </w:p>
    <w:p w14:paraId="3E6E8AE2" w14:textId="77777777" w:rsidR="004833AB" w:rsidRPr="00A04C7E" w:rsidRDefault="004833AB" w:rsidP="004833AB">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Subject Matter Expert: Comprehensive Term List</w:t>
      </w:r>
    </w:p>
    <w:p w14:paraId="31D2C2CA" w14:textId="77777777" w:rsidR="004833AB" w:rsidRPr="00A04C7E" w:rsidRDefault="004833AB" w:rsidP="004833AB">
      <w:pPr>
        <w:spacing w:line="240" w:lineRule="auto"/>
        <w:ind w:left="360" w:hanging="360"/>
        <w:rPr>
          <w:rFonts w:ascii="Times New Roman" w:hAnsi="Times New Roman" w:cs="Times New Roman"/>
          <w:sz w:val="12"/>
          <w:szCs w:val="12"/>
        </w:rPr>
      </w:pPr>
    </w:p>
    <w:p w14:paraId="7D878C2E" w14:textId="77777777" w:rsidR="00A95682" w:rsidRPr="00A04C7E" w:rsidRDefault="00A95682" w:rsidP="0033236C">
      <w:pPr>
        <w:spacing w:line="240" w:lineRule="auto"/>
        <w:ind w:left="360" w:hanging="360"/>
        <w:rPr>
          <w:rFonts w:ascii="Times New Roman" w:hAnsi="Times New Roman" w:cs="Times New Roman"/>
          <w:sz w:val="22"/>
        </w:rPr>
      </w:pPr>
      <w:r>
        <w:rPr>
          <w:rFonts w:ascii="Times New Roman" w:hAnsi="Times New Roman" w:cs="Times New Roman"/>
          <w:sz w:val="22"/>
        </w:rPr>
        <w:t>University of Florida Psychology Department</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August 2017 – January 2018 </w:t>
      </w:r>
    </w:p>
    <w:p w14:paraId="5419C7E1" w14:textId="77777777" w:rsidR="00A95682" w:rsidRPr="00A04C7E" w:rsidRDefault="00A95682" w:rsidP="00A95682">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Behavior Analysis Faculty Search Committee: Student Member</w:t>
      </w:r>
    </w:p>
    <w:p w14:paraId="7C15F6A6" w14:textId="77777777" w:rsidR="00D40226" w:rsidRPr="00A04C7E" w:rsidRDefault="00D40226" w:rsidP="0056115F">
      <w:pPr>
        <w:spacing w:line="240" w:lineRule="auto"/>
        <w:ind w:left="360" w:hanging="360"/>
        <w:rPr>
          <w:rFonts w:ascii="Times New Roman" w:hAnsi="Times New Roman" w:cs="Times New Roman"/>
          <w:sz w:val="12"/>
          <w:szCs w:val="12"/>
        </w:rPr>
      </w:pPr>
    </w:p>
    <w:p w14:paraId="71A43E6E" w14:textId="77777777" w:rsidR="00B45B10" w:rsidRPr="00A04C7E" w:rsidRDefault="00B45B10" w:rsidP="0056115F">
      <w:pPr>
        <w:spacing w:line="240" w:lineRule="auto"/>
        <w:ind w:left="360" w:hanging="360"/>
        <w:rPr>
          <w:rFonts w:ascii="Times New Roman" w:hAnsi="Times New Roman" w:cs="Times New Roman"/>
          <w:sz w:val="22"/>
        </w:rPr>
      </w:pPr>
      <w:r>
        <w:rPr>
          <w:rFonts w:ascii="Times New Roman" w:hAnsi="Times New Roman" w:cs="Times New Roman"/>
          <w:sz w:val="22"/>
        </w:rPr>
        <w:t>Society for the Quantitative Analysis of Behavior</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May 2017 – June 2018 </w:t>
      </w:r>
    </w:p>
    <w:p w14:paraId="44FBF307" w14:textId="77777777" w:rsidR="00B45B10" w:rsidRPr="00A04C7E" w:rsidRDefault="00B45B10" w:rsidP="0056115F">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Board of Directors: Member At-Large</w:t>
      </w:r>
    </w:p>
    <w:p w14:paraId="10A73122" w14:textId="77777777" w:rsidR="00D40226" w:rsidRPr="00A04C7E" w:rsidRDefault="00D40226" w:rsidP="0056115F">
      <w:pPr>
        <w:spacing w:line="240" w:lineRule="auto"/>
        <w:ind w:left="360" w:hanging="360"/>
        <w:rPr>
          <w:rFonts w:ascii="Times New Roman" w:hAnsi="Times New Roman" w:cs="Times New Roman"/>
          <w:sz w:val="12"/>
          <w:szCs w:val="12"/>
        </w:rPr>
      </w:pPr>
    </w:p>
    <w:p w14:paraId="791493CE" w14:textId="77777777" w:rsidR="000476F6" w:rsidRPr="00A04C7E" w:rsidRDefault="000476F6" w:rsidP="0056115F">
      <w:pPr>
        <w:spacing w:line="240" w:lineRule="auto"/>
        <w:ind w:left="360" w:hanging="360"/>
        <w:rPr>
          <w:rFonts w:ascii="Times New Roman" w:hAnsi="Times New Roman" w:cs="Times New Roman"/>
          <w:sz w:val="22"/>
        </w:rPr>
      </w:pPr>
      <w:r>
        <w:rPr>
          <w:rFonts w:ascii="Times New Roman" w:hAnsi="Times New Roman" w:cs="Times New Roman"/>
          <w:sz w:val="22"/>
        </w:rPr>
        <w:t xml:space="preserve">Multicultural Alliance of Behavior Analysts: ABAI Special Interest Group         October 2016 – July 2017 </w:t>
      </w:r>
    </w:p>
    <w:p w14:paraId="2577375B" w14:textId="77777777" w:rsidR="000476F6" w:rsidRPr="00A04C7E" w:rsidRDefault="000476F6" w:rsidP="0056115F">
      <w:pPr>
        <w:spacing w:line="240" w:lineRule="auto"/>
        <w:ind w:left="360" w:hanging="360"/>
        <w:rPr>
          <w:rFonts w:ascii="Times New Roman" w:hAnsi="Times New Roman" w:cs="Times New Roman"/>
          <w:i/>
          <w:sz w:val="22"/>
        </w:rPr>
      </w:pPr>
      <w:r>
        <w:rPr>
          <w:rFonts w:ascii="Times New Roman" w:hAnsi="Times New Roman" w:cs="Times New Roman"/>
          <w:sz w:val="22"/>
        </w:rPr>
        <w:tab/>
      </w:r>
      <w:r>
        <w:rPr>
          <w:rFonts w:ascii="Times New Roman" w:hAnsi="Times New Roman" w:cs="Times New Roman"/>
          <w:i/>
          <w:sz w:val="22"/>
        </w:rPr>
        <w:t>Board of Directors: Student Representative</w:t>
      </w:r>
    </w:p>
    <w:p w14:paraId="699358BA" w14:textId="77777777" w:rsidR="00D40226" w:rsidRPr="00A04C7E" w:rsidRDefault="00D40226" w:rsidP="0056115F">
      <w:pPr>
        <w:spacing w:line="240" w:lineRule="auto"/>
        <w:ind w:left="360" w:hanging="360"/>
        <w:rPr>
          <w:rFonts w:ascii="Times New Roman" w:hAnsi="Times New Roman" w:cs="Times New Roman"/>
          <w:sz w:val="12"/>
          <w:szCs w:val="12"/>
        </w:rPr>
      </w:pPr>
    </w:p>
    <w:p w14:paraId="54BFBA06" w14:textId="77777777" w:rsidR="00E549B2" w:rsidRPr="00A04C7E" w:rsidRDefault="00E549B2" w:rsidP="0056115F">
      <w:pPr>
        <w:spacing w:line="240" w:lineRule="auto"/>
        <w:ind w:left="360" w:hanging="360"/>
        <w:rPr>
          <w:rFonts w:ascii="Times New Roman" w:hAnsi="Times New Roman" w:cs="Times New Roman"/>
          <w:sz w:val="22"/>
        </w:rPr>
      </w:pPr>
      <w:r>
        <w:rPr>
          <w:rFonts w:ascii="Times New Roman" w:hAnsi="Times New Roman" w:cs="Times New Roman"/>
          <w:sz w:val="22"/>
        </w:rPr>
        <w:t>Association for Psychological Science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March 2016</w:t>
      </w:r>
    </w:p>
    <w:p w14:paraId="5A506BF1" w14:textId="77777777" w:rsidR="00E549B2" w:rsidRPr="00A04C7E" w:rsidRDefault="00E549B2" w:rsidP="00885DDE">
      <w:pPr>
        <w:spacing w:line="240" w:lineRule="auto"/>
        <w:ind w:left="360" w:hanging="360"/>
        <w:rPr>
          <w:rFonts w:ascii="Times New Roman" w:hAnsi="Times New Roman" w:cs="Times New Roman"/>
          <w:sz w:val="22"/>
        </w:rPr>
      </w:pPr>
      <w:r>
        <w:rPr>
          <w:rFonts w:ascii="Times New Roman" w:hAnsi="Times New Roman" w:cs="Times New Roman"/>
          <w:sz w:val="22"/>
        </w:rPr>
        <w:tab/>
      </w:r>
      <w:r>
        <w:rPr>
          <w:rFonts w:ascii="Times New Roman" w:hAnsi="Times New Roman" w:cs="Times New Roman"/>
          <w:i/>
          <w:sz w:val="22"/>
        </w:rPr>
        <w:t xml:space="preserve">Reviewer: Student Research Award </w:t>
      </w:r>
    </w:p>
    <w:p w14:paraId="5A49EEBD" w14:textId="77777777" w:rsidR="00B419A5" w:rsidRPr="00A04C7E" w:rsidRDefault="00B419A5" w:rsidP="0056115F">
      <w:pPr>
        <w:spacing w:line="240" w:lineRule="auto"/>
        <w:ind w:left="360" w:hanging="360"/>
        <w:rPr>
          <w:rFonts w:ascii="Times New Roman" w:hAnsi="Times New Roman" w:cs="Times New Roman"/>
          <w:sz w:val="12"/>
          <w:szCs w:val="12"/>
        </w:rPr>
      </w:pPr>
    </w:p>
    <w:p w14:paraId="6158C1F8" w14:textId="77777777" w:rsidR="00885DDE" w:rsidRPr="00A04C7E" w:rsidRDefault="000A53B1" w:rsidP="0056115F">
      <w:pPr>
        <w:spacing w:line="240" w:lineRule="auto"/>
        <w:ind w:left="360" w:hanging="360"/>
        <w:rPr>
          <w:rFonts w:ascii="Times New Roman" w:hAnsi="Times New Roman" w:cs="Times New Roman"/>
          <w:sz w:val="22"/>
        </w:rPr>
      </w:pPr>
      <w:r>
        <w:rPr>
          <w:rFonts w:ascii="Times New Roman" w:hAnsi="Times New Roman" w:cs="Times New Roman"/>
          <w:sz w:val="22"/>
        </w:rPr>
        <w:t>University of Florida Psychology Department</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April 2015 – May 2017 Psychology Graduate Student Organization                                                                                                </w:t>
      </w:r>
    </w:p>
    <w:p w14:paraId="251623DB" w14:textId="77777777" w:rsidR="0056115F" w:rsidRPr="00A04C7E" w:rsidRDefault="00030165" w:rsidP="00885DDE">
      <w:pPr>
        <w:spacing w:line="240" w:lineRule="auto"/>
        <w:ind w:left="360"/>
        <w:rPr>
          <w:rFonts w:ascii="Times New Roman" w:hAnsi="Times New Roman" w:cs="Times New Roman"/>
          <w:sz w:val="22"/>
        </w:rPr>
      </w:pPr>
      <w:r>
        <w:rPr>
          <w:rFonts w:ascii="Times New Roman" w:hAnsi="Times New Roman" w:cs="Times New Roman"/>
          <w:i/>
          <w:sz w:val="22"/>
        </w:rPr>
        <w:t>President &amp; Behavior Analysis Area Representative</w:t>
      </w:r>
    </w:p>
    <w:p w14:paraId="5D6A5D73" w14:textId="77777777" w:rsidR="00D40226" w:rsidRPr="00A04C7E" w:rsidRDefault="00D40226" w:rsidP="0056115F">
      <w:pPr>
        <w:spacing w:line="240" w:lineRule="auto"/>
        <w:ind w:left="360" w:hanging="360"/>
        <w:rPr>
          <w:rFonts w:ascii="Times New Roman" w:hAnsi="Times New Roman" w:cs="Times New Roman"/>
          <w:sz w:val="12"/>
          <w:szCs w:val="12"/>
        </w:rPr>
      </w:pPr>
    </w:p>
    <w:p w14:paraId="548FFD43" w14:textId="77777777" w:rsidR="00885DDE" w:rsidRPr="00A04C7E" w:rsidRDefault="00A91A95" w:rsidP="0056115F">
      <w:pPr>
        <w:spacing w:line="240" w:lineRule="auto"/>
        <w:ind w:left="360" w:hanging="360"/>
        <w:rPr>
          <w:rFonts w:ascii="Times New Roman" w:hAnsi="Times New Roman" w:cs="Times New Roman"/>
          <w:sz w:val="22"/>
        </w:rPr>
      </w:pPr>
      <w:r>
        <w:rPr>
          <w:rFonts w:ascii="Times New Roman" w:hAnsi="Times New Roman" w:cs="Times New Roman"/>
          <w:sz w:val="22"/>
        </w:rPr>
        <w:t xml:space="preserve">University of Florida Psychology Department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September 2014 – May 2016 Diversity Awareness &amp; Affirmation Committee                                                                                           </w:t>
      </w:r>
    </w:p>
    <w:p w14:paraId="32F3D02D" w14:textId="77777777" w:rsidR="0056115F" w:rsidRPr="00A04C7E" w:rsidRDefault="00A91A95" w:rsidP="00885DDE">
      <w:pPr>
        <w:spacing w:line="240" w:lineRule="auto"/>
        <w:ind w:left="360"/>
        <w:rPr>
          <w:rFonts w:ascii="Times New Roman" w:hAnsi="Times New Roman" w:cs="Times New Roman"/>
          <w:sz w:val="22"/>
        </w:rPr>
      </w:pPr>
      <w:r>
        <w:rPr>
          <w:rFonts w:ascii="Times New Roman" w:hAnsi="Times New Roman" w:cs="Times New Roman"/>
          <w:i/>
          <w:sz w:val="22"/>
        </w:rPr>
        <w:t>Member</w:t>
      </w:r>
    </w:p>
    <w:p w14:paraId="4E862A36" w14:textId="77777777" w:rsidR="00D40226" w:rsidRPr="00A04C7E" w:rsidRDefault="00D40226" w:rsidP="0056115F">
      <w:pPr>
        <w:spacing w:line="240" w:lineRule="auto"/>
        <w:ind w:left="360" w:hanging="360"/>
        <w:rPr>
          <w:rFonts w:ascii="Times New Roman" w:hAnsi="Times New Roman" w:cs="Times New Roman"/>
          <w:sz w:val="12"/>
          <w:szCs w:val="12"/>
        </w:rPr>
      </w:pPr>
    </w:p>
    <w:p w14:paraId="0C0E279F" w14:textId="77777777" w:rsidR="00885DDE" w:rsidRPr="00A04C7E" w:rsidRDefault="00A91A95" w:rsidP="0056115F">
      <w:pPr>
        <w:spacing w:line="240" w:lineRule="auto"/>
        <w:ind w:left="360" w:hanging="360"/>
        <w:rPr>
          <w:rFonts w:ascii="Times New Roman" w:hAnsi="Times New Roman" w:cs="Times New Roman"/>
          <w:sz w:val="22"/>
        </w:rPr>
      </w:pPr>
      <w:r>
        <w:rPr>
          <w:rFonts w:ascii="Times New Roman" w:hAnsi="Times New Roman" w:cs="Times New Roman"/>
          <w:sz w:val="22"/>
        </w:rPr>
        <w:t>University of Florida Graduate Student Council</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September 2014 – May 2016 </w:t>
      </w:r>
    </w:p>
    <w:p w14:paraId="1612B59D" w14:textId="77777777" w:rsidR="0056115F" w:rsidRPr="00A04C7E" w:rsidRDefault="00A91A95" w:rsidP="0033236C">
      <w:pPr>
        <w:spacing w:line="240" w:lineRule="auto"/>
        <w:ind w:firstLine="360"/>
        <w:rPr>
          <w:rFonts w:ascii="Times New Roman" w:hAnsi="Times New Roman" w:cs="Times New Roman"/>
          <w:sz w:val="22"/>
        </w:rPr>
      </w:pPr>
      <w:r>
        <w:rPr>
          <w:rFonts w:ascii="Times New Roman" w:hAnsi="Times New Roman" w:cs="Times New Roman"/>
          <w:i/>
          <w:sz w:val="22"/>
        </w:rPr>
        <w:t>Psychology Department Representative</w:t>
      </w:r>
      <w:r>
        <w:rPr>
          <w:rFonts w:ascii="Times New Roman" w:hAnsi="Times New Roman" w:cs="Times New Roman"/>
          <w:sz w:val="22"/>
        </w:rPr>
        <w:t xml:space="preserve">  </w:t>
      </w:r>
      <w:r>
        <w:rPr>
          <w:rFonts w:ascii="Times New Roman" w:hAnsi="Times New Roman" w:cs="Times New Roman"/>
          <w:i/>
          <w:sz w:val="22"/>
        </w:rPr>
        <w:tab/>
      </w:r>
      <w:r>
        <w:rPr>
          <w:rFonts w:ascii="Times New Roman" w:hAnsi="Times New Roman" w:cs="Times New Roman"/>
          <w:i/>
          <w:sz w:val="22"/>
        </w:rPr>
        <w:tab/>
        <w:t xml:space="preserve">    </w:t>
      </w:r>
      <w:r>
        <w:rPr>
          <w:rFonts w:ascii="Times New Roman" w:hAnsi="Times New Roman" w:cs="Times New Roman"/>
          <w:i/>
          <w:sz w:val="22"/>
        </w:rPr>
        <w:tab/>
      </w:r>
      <w:r>
        <w:rPr>
          <w:rFonts w:ascii="Times New Roman" w:hAnsi="Times New Roman" w:cs="Times New Roman"/>
          <w:i/>
          <w:sz w:val="22"/>
        </w:rPr>
        <w:tab/>
      </w:r>
      <w:r>
        <w:rPr>
          <w:rFonts w:ascii="Times New Roman" w:hAnsi="Times New Roman" w:cs="Times New Roman"/>
          <w:i/>
          <w:sz w:val="22"/>
        </w:rPr>
        <w:tab/>
        <w:t xml:space="preserve">           </w:t>
      </w:r>
      <w:r>
        <w:rPr>
          <w:rFonts w:ascii="Times New Roman" w:hAnsi="Times New Roman" w:cs="Times New Roman"/>
          <w:i/>
          <w:sz w:val="22"/>
        </w:rPr>
        <w:tab/>
        <w:t xml:space="preserve">        </w:t>
      </w:r>
    </w:p>
    <w:p w14:paraId="66CDFA03" w14:textId="77777777" w:rsidR="00D40226" w:rsidRPr="00A04C7E" w:rsidRDefault="00D40226" w:rsidP="0056115F">
      <w:pPr>
        <w:spacing w:line="240" w:lineRule="auto"/>
        <w:ind w:left="360" w:hanging="360"/>
        <w:rPr>
          <w:rFonts w:ascii="Times New Roman" w:hAnsi="Times New Roman" w:cs="Times New Roman"/>
          <w:sz w:val="12"/>
          <w:szCs w:val="12"/>
        </w:rPr>
      </w:pPr>
    </w:p>
    <w:p w14:paraId="06FD24DA" w14:textId="77777777" w:rsidR="00885DDE" w:rsidRPr="00A04C7E" w:rsidRDefault="00A15B8B" w:rsidP="0056115F">
      <w:pPr>
        <w:spacing w:line="240" w:lineRule="auto"/>
        <w:ind w:left="360" w:hanging="360"/>
        <w:rPr>
          <w:rFonts w:ascii="Times New Roman" w:hAnsi="Times New Roman" w:cs="Times New Roman"/>
          <w:sz w:val="22"/>
        </w:rPr>
      </w:pPr>
      <w:r>
        <w:rPr>
          <w:rFonts w:ascii="Times New Roman" w:hAnsi="Times New Roman" w:cs="Times New Roman"/>
          <w:sz w:val="22"/>
        </w:rPr>
        <w:t>STE Consultants: Leadership Committee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January 2014 – August 2014 </w:t>
      </w:r>
    </w:p>
    <w:p w14:paraId="387B77EB" w14:textId="77777777" w:rsidR="0056115F" w:rsidRPr="00A04C7E" w:rsidRDefault="00A15B8B" w:rsidP="00885DDE">
      <w:pPr>
        <w:spacing w:line="240" w:lineRule="auto"/>
        <w:ind w:left="360"/>
        <w:rPr>
          <w:rFonts w:ascii="Times New Roman" w:hAnsi="Times New Roman" w:cs="Times New Roman"/>
          <w:sz w:val="22"/>
        </w:rPr>
      </w:pPr>
      <w:r>
        <w:rPr>
          <w:rFonts w:ascii="Times New Roman" w:hAnsi="Times New Roman" w:cs="Times New Roman"/>
          <w:i/>
          <w:sz w:val="22"/>
        </w:rPr>
        <w:t>Member</w:t>
      </w:r>
    </w:p>
    <w:p w14:paraId="73B4391A" w14:textId="77777777" w:rsidR="00D40226" w:rsidRPr="00A04C7E" w:rsidRDefault="00D40226" w:rsidP="0056115F">
      <w:pPr>
        <w:spacing w:line="240" w:lineRule="auto"/>
        <w:ind w:left="360" w:hanging="360"/>
        <w:rPr>
          <w:rFonts w:ascii="Times New Roman" w:hAnsi="Times New Roman" w:cs="Times New Roman"/>
          <w:sz w:val="12"/>
          <w:szCs w:val="12"/>
        </w:rPr>
      </w:pPr>
    </w:p>
    <w:p w14:paraId="63FF8644" w14:textId="77777777" w:rsidR="00885DDE" w:rsidRPr="00A04C7E" w:rsidRDefault="00ED0E66" w:rsidP="0056115F">
      <w:pPr>
        <w:spacing w:line="240" w:lineRule="auto"/>
        <w:ind w:left="360" w:hanging="360"/>
        <w:rPr>
          <w:rFonts w:ascii="Times New Roman" w:hAnsi="Times New Roman" w:cs="Times New Roman"/>
          <w:sz w:val="22"/>
        </w:rPr>
      </w:pPr>
      <w:r>
        <w:rPr>
          <w:rFonts w:ascii="Times New Roman" w:hAnsi="Times New Roman" w:cs="Times New Roman"/>
          <w:sz w:val="22"/>
        </w:rPr>
        <w:t>STE Consultants Ethics Committee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November 2012 – August 2014 </w:t>
      </w:r>
    </w:p>
    <w:p w14:paraId="5CCEC73A" w14:textId="77777777" w:rsidR="0056115F" w:rsidRPr="00A04C7E" w:rsidRDefault="00ED0E66" w:rsidP="00885DDE">
      <w:pPr>
        <w:spacing w:line="240" w:lineRule="auto"/>
        <w:ind w:left="360"/>
        <w:rPr>
          <w:rFonts w:ascii="Times New Roman" w:hAnsi="Times New Roman" w:cs="Times New Roman"/>
          <w:sz w:val="22"/>
        </w:rPr>
      </w:pPr>
      <w:r>
        <w:rPr>
          <w:rFonts w:ascii="Times New Roman" w:hAnsi="Times New Roman" w:cs="Times New Roman"/>
          <w:i/>
          <w:sz w:val="22"/>
        </w:rPr>
        <w:t>Founder and Inaugural Chair</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03BDE4D3" w14:textId="77777777" w:rsidR="00D40226" w:rsidRPr="00A04C7E" w:rsidRDefault="00D40226" w:rsidP="0056115F">
      <w:pPr>
        <w:spacing w:line="240" w:lineRule="auto"/>
        <w:ind w:left="360" w:hanging="360"/>
        <w:rPr>
          <w:rFonts w:ascii="Times New Roman" w:hAnsi="Times New Roman" w:cs="Times New Roman"/>
          <w:sz w:val="12"/>
          <w:szCs w:val="12"/>
        </w:rPr>
      </w:pPr>
    </w:p>
    <w:p w14:paraId="27002395" w14:textId="77777777" w:rsidR="00885DDE" w:rsidRPr="00A04C7E" w:rsidRDefault="00276C54" w:rsidP="0056115F">
      <w:pPr>
        <w:spacing w:line="240" w:lineRule="auto"/>
        <w:ind w:left="360" w:hanging="360"/>
        <w:rPr>
          <w:rFonts w:ascii="Times New Roman" w:hAnsi="Times New Roman" w:cs="Times New Roman"/>
          <w:sz w:val="22"/>
        </w:rPr>
      </w:pPr>
      <w:r>
        <w:rPr>
          <w:rFonts w:ascii="Times New Roman" w:hAnsi="Times New Roman" w:cs="Times New Roman"/>
          <w:sz w:val="22"/>
        </w:rPr>
        <w:t>Creative Perspectives Ethics Committee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September 2010 – December 2011 </w:t>
      </w:r>
    </w:p>
    <w:p w14:paraId="4B61D60F" w14:textId="77777777" w:rsidR="0056115F" w:rsidRPr="00A04C7E" w:rsidRDefault="00276C54" w:rsidP="00885DDE">
      <w:pPr>
        <w:spacing w:line="240" w:lineRule="auto"/>
        <w:ind w:left="360"/>
        <w:rPr>
          <w:rFonts w:ascii="Times New Roman" w:hAnsi="Times New Roman" w:cs="Times New Roman"/>
          <w:sz w:val="22"/>
        </w:rPr>
      </w:pPr>
      <w:r>
        <w:rPr>
          <w:rFonts w:ascii="Times New Roman" w:hAnsi="Times New Roman" w:cs="Times New Roman"/>
          <w:i/>
          <w:sz w:val="22"/>
        </w:rPr>
        <w:t>Founder and Inaugural Chair</w:t>
      </w:r>
      <w:r>
        <w:rPr>
          <w:rFonts w:ascii="Times New Roman" w:hAnsi="Times New Roman" w:cs="Times New Roman"/>
          <w:sz w:val="22"/>
        </w:rPr>
        <w:t xml:space="preserve">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035DC981" w14:textId="77777777" w:rsidR="00D40226" w:rsidRPr="00A04C7E" w:rsidRDefault="00D40226" w:rsidP="009B2288">
      <w:pPr>
        <w:spacing w:line="240" w:lineRule="auto"/>
        <w:ind w:left="360" w:hanging="360"/>
        <w:rPr>
          <w:rFonts w:ascii="Times New Roman" w:hAnsi="Times New Roman" w:cs="Times New Roman"/>
          <w:sz w:val="12"/>
          <w:szCs w:val="12"/>
        </w:rPr>
      </w:pPr>
    </w:p>
    <w:p w14:paraId="40081B5A" w14:textId="77777777" w:rsidR="00885DDE" w:rsidRPr="00A04C7E" w:rsidRDefault="00276C54" w:rsidP="009B2288">
      <w:pPr>
        <w:spacing w:line="240" w:lineRule="auto"/>
        <w:ind w:left="360" w:hanging="360"/>
        <w:rPr>
          <w:rFonts w:ascii="Times New Roman" w:hAnsi="Times New Roman" w:cs="Times New Roman"/>
          <w:sz w:val="22"/>
        </w:rPr>
      </w:pPr>
      <w:r>
        <w:rPr>
          <w:rFonts w:ascii="Times New Roman" w:hAnsi="Times New Roman" w:cs="Times New Roman"/>
          <w:sz w:val="22"/>
        </w:rPr>
        <w:t>Denver Community Bioethics Committee</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June 2010 – March 2011 </w:t>
      </w:r>
    </w:p>
    <w:p w14:paraId="120E1C19" w14:textId="77777777" w:rsidR="00C67E86" w:rsidRPr="00A04C7E" w:rsidRDefault="00C91851" w:rsidP="00885DDE">
      <w:pPr>
        <w:spacing w:line="240" w:lineRule="auto"/>
        <w:ind w:left="360"/>
        <w:rPr>
          <w:rStyle w:val="apple-style-span"/>
          <w:rFonts w:ascii="Times New Roman" w:hAnsi="Times New Roman" w:cs="Times New Roman"/>
          <w:sz w:val="22"/>
        </w:rPr>
      </w:pPr>
      <w:r>
        <w:rPr>
          <w:rFonts w:ascii="Times New Roman" w:hAnsi="Times New Roman" w:cs="Times New Roman"/>
          <w:i/>
          <w:sz w:val="22"/>
        </w:rPr>
        <w:t>Member</w:t>
      </w:r>
      <w:r>
        <w:rPr>
          <w:rFonts w:ascii="Times New Roman" w:hAnsi="Times New Roman" w:cs="Times New Roman"/>
          <w:sz w:val="22"/>
        </w:rPr>
        <w:t xml:space="preserve"> </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 xml:space="preserve">          </w:t>
      </w:r>
    </w:p>
    <w:p w14:paraId="42589ABD" w14:textId="77777777" w:rsidR="00D40226" w:rsidRPr="00A04C7E" w:rsidRDefault="00D40226" w:rsidP="0056115F">
      <w:pPr>
        <w:spacing w:line="240" w:lineRule="auto"/>
        <w:ind w:left="360" w:hanging="360"/>
        <w:rPr>
          <w:rStyle w:val="apple-style-span"/>
          <w:rFonts w:ascii="Times New Roman" w:hAnsi="Times New Roman" w:cs="Times New Roman"/>
          <w:sz w:val="12"/>
          <w:szCs w:val="12"/>
        </w:rPr>
      </w:pPr>
    </w:p>
    <w:p w14:paraId="5C350C37" w14:textId="77777777" w:rsidR="00885DDE" w:rsidRPr="00A04C7E" w:rsidRDefault="00276C54" w:rsidP="0056115F">
      <w:pPr>
        <w:spacing w:line="240" w:lineRule="auto"/>
        <w:ind w:left="360" w:hanging="360"/>
        <w:rPr>
          <w:rStyle w:val="apple-style-span"/>
          <w:rFonts w:ascii="Times New Roman" w:hAnsi="Times New Roman" w:cs="Times New Roman"/>
          <w:sz w:val="22"/>
        </w:rPr>
      </w:pPr>
      <w:r>
        <w:rPr>
          <w:rStyle w:val="apple-style-span"/>
          <w:rFonts w:ascii="Times New Roman" w:hAnsi="Times New Roman" w:cs="Times New Roman"/>
          <w:sz w:val="22"/>
        </w:rPr>
        <w:t>Big Brothers/Big Sisters of Arizona</w:t>
      </w:r>
      <w:r>
        <w:rPr>
          <w:rStyle w:val="apple-style-span"/>
          <w:rFonts w:ascii="Times New Roman" w:hAnsi="Times New Roman" w:cs="Times New Roman"/>
          <w:sz w:val="22"/>
        </w:rPr>
        <w:tab/>
      </w:r>
      <w:r>
        <w:rPr>
          <w:rStyle w:val="apple-style-span"/>
          <w:rFonts w:ascii="Times New Roman" w:hAnsi="Times New Roman" w:cs="Times New Roman"/>
          <w:sz w:val="22"/>
        </w:rPr>
        <w:tab/>
      </w:r>
      <w:r>
        <w:rPr>
          <w:rStyle w:val="apple-style-span"/>
          <w:rFonts w:ascii="Times New Roman" w:hAnsi="Times New Roman" w:cs="Times New Roman"/>
          <w:sz w:val="22"/>
        </w:rPr>
        <w:tab/>
      </w:r>
      <w:r>
        <w:rPr>
          <w:rStyle w:val="apple-style-span"/>
          <w:rFonts w:ascii="Times New Roman" w:hAnsi="Times New Roman" w:cs="Times New Roman"/>
          <w:sz w:val="22"/>
        </w:rPr>
        <w:tab/>
      </w:r>
      <w:r>
        <w:rPr>
          <w:rStyle w:val="apple-style-span"/>
          <w:rFonts w:ascii="Times New Roman" w:hAnsi="Times New Roman" w:cs="Times New Roman"/>
          <w:sz w:val="22"/>
        </w:rPr>
        <w:tab/>
        <w:t xml:space="preserve">      June 2007 - September 2007 </w:t>
      </w:r>
    </w:p>
    <w:p w14:paraId="7A2285B9" w14:textId="77777777" w:rsidR="003201A5" w:rsidRPr="00A04C7E" w:rsidRDefault="00276C54" w:rsidP="00885DDE">
      <w:pPr>
        <w:spacing w:line="240" w:lineRule="auto"/>
        <w:ind w:left="360"/>
        <w:rPr>
          <w:rStyle w:val="apple-style-span"/>
          <w:rFonts w:ascii="Times New Roman" w:hAnsi="Times New Roman" w:cs="Times New Roman"/>
          <w:sz w:val="22"/>
        </w:rPr>
      </w:pPr>
      <w:r>
        <w:rPr>
          <w:rStyle w:val="apple-style-span"/>
          <w:rFonts w:ascii="Times New Roman" w:hAnsi="Times New Roman" w:cs="Times New Roman"/>
          <w:i/>
          <w:sz w:val="22"/>
        </w:rPr>
        <w:t>Big Brother</w:t>
      </w:r>
      <w:r>
        <w:rPr>
          <w:rStyle w:val="apple-style-span"/>
          <w:rFonts w:ascii="Times New Roman" w:hAnsi="Times New Roman" w:cs="Times New Roman"/>
          <w:sz w:val="22"/>
        </w:rPr>
        <w:tab/>
      </w:r>
      <w:r>
        <w:rPr>
          <w:rStyle w:val="apple-style-span"/>
          <w:rFonts w:ascii="Times New Roman" w:hAnsi="Times New Roman" w:cs="Times New Roman"/>
          <w:sz w:val="22"/>
        </w:rPr>
        <w:tab/>
      </w:r>
      <w:r>
        <w:rPr>
          <w:rStyle w:val="apple-style-span"/>
          <w:rFonts w:ascii="Times New Roman" w:hAnsi="Times New Roman" w:cs="Times New Roman"/>
          <w:sz w:val="22"/>
        </w:rPr>
        <w:tab/>
      </w:r>
      <w:r>
        <w:rPr>
          <w:rStyle w:val="apple-style-span"/>
          <w:rFonts w:ascii="Times New Roman" w:hAnsi="Times New Roman" w:cs="Times New Roman"/>
          <w:sz w:val="22"/>
        </w:rPr>
        <w:tab/>
      </w:r>
      <w:r>
        <w:rPr>
          <w:rStyle w:val="apple-style-span"/>
          <w:rFonts w:ascii="Times New Roman" w:hAnsi="Times New Roman" w:cs="Times New Roman"/>
          <w:sz w:val="22"/>
        </w:rPr>
        <w:tab/>
      </w:r>
    </w:p>
    <w:p w14:paraId="1971120E" w14:textId="77777777" w:rsidR="00432066" w:rsidRPr="00A04C7E" w:rsidRDefault="00432066" w:rsidP="003201A5">
      <w:pPr>
        <w:spacing w:line="240" w:lineRule="auto"/>
        <w:rPr>
          <w:rFonts w:ascii="Times New Roman" w:hAnsi="Times New Roman" w:cs="Times New Roman"/>
          <w:b/>
          <w:sz w:val="24"/>
          <w:szCs w:val="24"/>
        </w:rPr>
      </w:pPr>
    </w:p>
    <w:p w14:paraId="21CE62B4" w14:textId="77777777" w:rsidR="00F85EDF" w:rsidRDefault="00F85EDF" w:rsidP="00443876">
      <w:pPr>
        <w:spacing w:line="276" w:lineRule="auto"/>
        <w:rPr>
          <w:rFonts w:ascii="Times New Roman" w:hAnsi="Times New Roman" w:cs="Times New Roman"/>
          <w:b/>
          <w:sz w:val="24"/>
          <w:szCs w:val="24"/>
        </w:rPr>
      </w:pPr>
    </w:p>
    <w:p w14:paraId="05AD4F0A" w14:textId="77777777" w:rsidR="003201A5" w:rsidRPr="00A04C7E" w:rsidRDefault="002369D3" w:rsidP="003201A5">
      <w:pPr>
        <w:spacing w:line="240" w:lineRule="auto"/>
        <w:rPr>
          <w:rFonts w:ascii="Times New Roman" w:hAnsi="Times New Roman" w:cs="Times New Roman"/>
          <w:b/>
          <w:sz w:val="24"/>
          <w:szCs w:val="24"/>
        </w:rPr>
      </w:pPr>
      <w:r>
        <w:rPr>
          <w:rFonts w:ascii="Times New Roman" w:hAnsi="Times New Roman" w:cs="Times New Roman"/>
          <w:b/>
          <w:sz w:val="24"/>
          <w:szCs w:val="24"/>
        </w:rPr>
        <w:t>ACTIVE MEMBERSHIPS</w:t>
      </w:r>
    </w:p>
    <w:p w14:paraId="64BDD639" w14:textId="77777777" w:rsidR="0048680C" w:rsidRPr="00A04C7E" w:rsidRDefault="0048680C" w:rsidP="00A45260">
      <w:pPr>
        <w:spacing w:before="80" w:after="80" w:line="240" w:lineRule="auto"/>
        <w:rPr>
          <w:rFonts w:ascii="Times New Roman" w:hAnsi="Times New Roman" w:cs="Times New Roman"/>
          <w:sz w:val="22"/>
        </w:rPr>
      </w:pPr>
      <w:r>
        <w:rPr>
          <w:rFonts w:ascii="Times New Roman" w:hAnsi="Times New Roman" w:cs="Times New Roman"/>
          <w:sz w:val="22"/>
        </w:rPr>
        <w:t>American Psychological Association</w:t>
      </w:r>
    </w:p>
    <w:p w14:paraId="61D02D42" w14:textId="77777777" w:rsidR="00B82015" w:rsidRPr="00A04C7E" w:rsidRDefault="00B82015" w:rsidP="00A45260">
      <w:pPr>
        <w:spacing w:before="80" w:after="80" w:line="240" w:lineRule="auto"/>
        <w:ind w:firstLine="720"/>
        <w:rPr>
          <w:rFonts w:ascii="Times New Roman" w:hAnsi="Times New Roman" w:cs="Times New Roman"/>
          <w:sz w:val="22"/>
        </w:rPr>
      </w:pPr>
      <w:r>
        <w:rPr>
          <w:rFonts w:ascii="Times New Roman" w:hAnsi="Times New Roman" w:cs="Times New Roman"/>
          <w:sz w:val="22"/>
        </w:rPr>
        <w:t>Division 25: Behavior Analysis</w:t>
      </w:r>
    </w:p>
    <w:p w14:paraId="0A65340B" w14:textId="77777777" w:rsidR="0048680C" w:rsidRPr="00A04C7E" w:rsidRDefault="0048680C" w:rsidP="00A45260">
      <w:pPr>
        <w:spacing w:before="80" w:after="80" w:line="240" w:lineRule="auto"/>
        <w:rPr>
          <w:rFonts w:ascii="Times New Roman" w:hAnsi="Times New Roman" w:cs="Times New Roman"/>
          <w:sz w:val="22"/>
        </w:rPr>
      </w:pPr>
      <w:r>
        <w:rPr>
          <w:rFonts w:ascii="Times New Roman" w:hAnsi="Times New Roman" w:cs="Times New Roman"/>
          <w:sz w:val="22"/>
        </w:rPr>
        <w:t>American Society of Bioethics and Humanities</w:t>
      </w:r>
    </w:p>
    <w:p w14:paraId="678A2F29" w14:textId="77777777" w:rsidR="009233B8" w:rsidRPr="00A04C7E" w:rsidRDefault="009233B8" w:rsidP="00A45260">
      <w:pPr>
        <w:spacing w:before="80" w:after="80" w:line="240" w:lineRule="auto"/>
        <w:rPr>
          <w:rFonts w:ascii="Times New Roman" w:hAnsi="Times New Roman" w:cs="Times New Roman"/>
          <w:sz w:val="22"/>
        </w:rPr>
      </w:pPr>
      <w:r>
        <w:rPr>
          <w:rFonts w:ascii="Times New Roman" w:hAnsi="Times New Roman" w:cs="Times New Roman"/>
          <w:sz w:val="22"/>
        </w:rPr>
        <w:t>Association for the Advancement of Artificial Intelligence</w:t>
      </w:r>
    </w:p>
    <w:p w14:paraId="3B401555" w14:textId="77777777" w:rsidR="003201A5" w:rsidRPr="00A04C7E" w:rsidRDefault="003201A5" w:rsidP="00A45260">
      <w:pPr>
        <w:spacing w:before="80" w:after="80" w:line="240" w:lineRule="auto"/>
        <w:rPr>
          <w:rFonts w:ascii="Times New Roman" w:hAnsi="Times New Roman" w:cs="Times New Roman"/>
          <w:sz w:val="22"/>
        </w:rPr>
      </w:pPr>
      <w:r>
        <w:rPr>
          <w:rFonts w:ascii="Times New Roman" w:hAnsi="Times New Roman" w:cs="Times New Roman"/>
          <w:sz w:val="22"/>
        </w:rPr>
        <w:t>Association for Behavior Analysis International</w:t>
      </w:r>
    </w:p>
    <w:p w14:paraId="247F24C3" w14:textId="77777777" w:rsidR="00757A80" w:rsidRDefault="006E181F" w:rsidP="00A45260">
      <w:pPr>
        <w:spacing w:before="80" w:after="80" w:line="240" w:lineRule="auto"/>
        <w:rPr>
          <w:rFonts w:ascii="Times New Roman" w:hAnsi="Times New Roman" w:cs="Times New Roman"/>
          <w:sz w:val="22"/>
        </w:rPr>
      </w:pPr>
      <w:r>
        <w:rPr>
          <w:rFonts w:ascii="Times New Roman" w:hAnsi="Times New Roman" w:cs="Times New Roman"/>
          <w:sz w:val="22"/>
        </w:rPr>
        <w:tab/>
        <w:t>Behavior Analysis for Sustainable Societies</w:t>
      </w:r>
    </w:p>
    <w:p w14:paraId="3CB2203C" w14:textId="77777777" w:rsidR="006E181F" w:rsidRPr="00A04C7E" w:rsidRDefault="006E181F" w:rsidP="00757A80">
      <w:pPr>
        <w:spacing w:before="80" w:after="80" w:line="240" w:lineRule="auto"/>
        <w:ind w:firstLine="720"/>
        <w:rPr>
          <w:rFonts w:ascii="Times New Roman" w:hAnsi="Times New Roman" w:cs="Times New Roman"/>
          <w:sz w:val="22"/>
        </w:rPr>
      </w:pPr>
      <w:r>
        <w:rPr>
          <w:rFonts w:ascii="Times New Roman" w:hAnsi="Times New Roman" w:cs="Times New Roman"/>
          <w:sz w:val="22"/>
        </w:rPr>
        <w:lastRenderedPageBreak/>
        <w:t>Experimental Analysis of Human Behavior SIG</w:t>
      </w:r>
    </w:p>
    <w:p w14:paraId="188B7E02" w14:textId="77777777" w:rsidR="003201A5" w:rsidRPr="00A04C7E" w:rsidRDefault="003201A5" w:rsidP="00A45260">
      <w:pPr>
        <w:spacing w:before="80" w:after="80" w:line="240" w:lineRule="auto"/>
        <w:rPr>
          <w:rFonts w:ascii="Times New Roman" w:hAnsi="Times New Roman" w:cs="Times New Roman"/>
          <w:sz w:val="22"/>
        </w:rPr>
      </w:pPr>
      <w:r>
        <w:rPr>
          <w:rFonts w:ascii="Times New Roman" w:hAnsi="Times New Roman" w:cs="Times New Roman"/>
          <w:sz w:val="22"/>
        </w:rPr>
        <w:tab/>
        <w:t>Ethics and Behavior Analysis SIG</w:t>
      </w:r>
    </w:p>
    <w:p w14:paraId="3A6DCEE5" w14:textId="77777777" w:rsidR="006E181F" w:rsidRPr="00A04C7E" w:rsidRDefault="006E181F" w:rsidP="00A45260">
      <w:pPr>
        <w:spacing w:before="80" w:after="80" w:line="240" w:lineRule="auto"/>
        <w:rPr>
          <w:rFonts w:ascii="Times New Roman" w:hAnsi="Times New Roman" w:cs="Times New Roman"/>
          <w:sz w:val="22"/>
        </w:rPr>
      </w:pPr>
      <w:r>
        <w:rPr>
          <w:rFonts w:ascii="Times New Roman" w:hAnsi="Times New Roman" w:cs="Times New Roman"/>
          <w:sz w:val="22"/>
        </w:rPr>
        <w:tab/>
        <w:t>Verbal Behavior SIG</w:t>
      </w:r>
    </w:p>
    <w:p w14:paraId="21A6FB90" w14:textId="77777777" w:rsidR="00533F91" w:rsidRPr="00A04C7E" w:rsidRDefault="00533F91" w:rsidP="00A45260">
      <w:pPr>
        <w:spacing w:before="80" w:after="80" w:line="240" w:lineRule="auto"/>
        <w:rPr>
          <w:rFonts w:ascii="Times New Roman" w:hAnsi="Times New Roman" w:cs="Times New Roman"/>
          <w:sz w:val="22"/>
        </w:rPr>
      </w:pPr>
      <w:r>
        <w:rPr>
          <w:rFonts w:ascii="Times New Roman" w:hAnsi="Times New Roman" w:cs="Times New Roman"/>
          <w:sz w:val="22"/>
        </w:rPr>
        <w:t>Behavior Analysts Who Code</w:t>
      </w:r>
    </w:p>
    <w:p w14:paraId="1E0D8B05" w14:textId="77777777" w:rsidR="00FB6529" w:rsidRPr="00A04C7E" w:rsidRDefault="00FB6529" w:rsidP="00A45260">
      <w:pPr>
        <w:spacing w:before="80" w:after="80" w:line="240" w:lineRule="auto"/>
        <w:rPr>
          <w:rFonts w:ascii="Times New Roman" w:hAnsi="Times New Roman" w:cs="Times New Roman"/>
          <w:sz w:val="22"/>
        </w:rPr>
      </w:pPr>
      <w:r>
        <w:rPr>
          <w:rFonts w:ascii="Times New Roman" w:hAnsi="Times New Roman" w:cs="Times New Roman"/>
          <w:sz w:val="22"/>
        </w:rPr>
        <w:t>Coalition for Health AI</w:t>
      </w:r>
    </w:p>
    <w:p w14:paraId="089B1224" w14:textId="77777777" w:rsidR="003022B3" w:rsidRDefault="003022B3" w:rsidP="00A45260">
      <w:pPr>
        <w:spacing w:before="80" w:after="80" w:line="240" w:lineRule="auto"/>
        <w:rPr>
          <w:rFonts w:ascii="Times New Roman" w:hAnsi="Times New Roman" w:cs="Times New Roman"/>
          <w:sz w:val="22"/>
        </w:rPr>
      </w:pPr>
      <w:r>
        <w:rPr>
          <w:rFonts w:ascii="Times New Roman" w:hAnsi="Times New Roman" w:cs="Times New Roman"/>
          <w:sz w:val="22"/>
        </w:rPr>
        <w:t>Florida Native Plant Society</w:t>
      </w:r>
    </w:p>
    <w:p w14:paraId="4013A1F4" w14:textId="77777777" w:rsidR="003201A5" w:rsidRDefault="003201A5" w:rsidP="00A45260">
      <w:pPr>
        <w:spacing w:before="80" w:after="80" w:line="240" w:lineRule="auto"/>
        <w:rPr>
          <w:rFonts w:ascii="Times New Roman" w:hAnsi="Times New Roman" w:cs="Times New Roman"/>
          <w:sz w:val="22"/>
        </w:rPr>
      </w:pPr>
      <w:r>
        <w:rPr>
          <w:rFonts w:ascii="Times New Roman" w:hAnsi="Times New Roman" w:cs="Times New Roman"/>
          <w:sz w:val="22"/>
        </w:rPr>
        <w:t>Society for the Quantitative Analysis of Behavior</w:t>
      </w:r>
    </w:p>
    <w:p w14:paraId="4C38F44B" w14:textId="77777777" w:rsidR="00F61F54" w:rsidRPr="00A04C7E" w:rsidRDefault="00F61F54" w:rsidP="00A45260">
      <w:pPr>
        <w:spacing w:before="80" w:after="80" w:line="240" w:lineRule="auto"/>
        <w:rPr>
          <w:rFonts w:ascii="Times New Roman" w:hAnsi="Times New Roman" w:cs="Times New Roman"/>
          <w:sz w:val="22"/>
        </w:rPr>
      </w:pPr>
      <w:r>
        <w:rPr>
          <w:rFonts w:ascii="Times New Roman" w:hAnsi="Times New Roman" w:cs="Times New Roman"/>
          <w:sz w:val="22"/>
        </w:rPr>
        <w:t>Southeastern Association for Behavior Analysis</w:t>
      </w:r>
    </w:p>
    <w:sectPr w:rsidR="00F61F54" w:rsidRPr="00A04C7E" w:rsidSect="0078436B">
      <w:type w:val="continuous"/>
      <w:pgSz w:w="12240" w:h="15840"/>
      <w:pgMar w:top="1440" w:right="1440" w:bottom="1440" w:left="1440" w:header="632" w:footer="79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FDD9B" w14:textId="77777777" w:rsidR="00CC4C79" w:rsidRDefault="00CC4C79">
      <w:pPr>
        <w:spacing w:line="240" w:lineRule="auto"/>
      </w:pPr>
      <w:r>
        <w:separator/>
      </w:r>
    </w:p>
  </w:endnote>
  <w:endnote w:type="continuationSeparator" w:id="0">
    <w:p w14:paraId="6239CF10" w14:textId="77777777" w:rsidR="00CC4C79" w:rsidRDefault="00CC4C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D95413" w14:textId="77777777" w:rsidR="00CC4C79" w:rsidRDefault="00CC4C79">
      <w:pPr>
        <w:spacing w:line="240" w:lineRule="auto"/>
      </w:pPr>
      <w:r>
        <w:separator/>
      </w:r>
    </w:p>
  </w:footnote>
  <w:footnote w:type="continuationSeparator" w:id="0">
    <w:p w14:paraId="2CA325BD" w14:textId="77777777" w:rsidR="00CC4C79" w:rsidRDefault="00CC4C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1D317E" w14:textId="77777777" w:rsidR="007A41F1" w:rsidRPr="00FF3487" w:rsidRDefault="00000000">
    <w:pPr>
      <w:pStyle w:val="YourName"/>
      <w:rPr>
        <w:rFonts w:ascii="Times New Roman" w:hAnsi="Times New Roman" w:cs="Times New Roman"/>
      </w:rPr>
    </w:pPr>
    <w:sdt>
      <w:sdtPr>
        <w:rPr>
          <w:rFonts w:ascii="Times New Roman" w:hAnsi="Times New Roman" w:cs="Times New Roman"/>
        </w:rPr>
        <w:alias w:val="Author"/>
        <w:id w:val="2550320"/>
        <w:placeholder>
          <w:docPart w:val="2551D495BCAB43D8BB8256C43A16642E"/>
        </w:placeholder>
        <w:dataBinding w:prefixMappings="xmlns:ns0='http://purl.org/dc/elements/1.1/' xmlns:ns1='http://schemas.openxmlformats.org/package/2006/metadata/core-properties' " w:xpath="/ns1:coreProperties[1]/ns0:creator[1]" w:storeItemID="{6C3C8BC8-F283-45AE-878A-BAB7291924A1}"/>
        <w:text/>
      </w:sdtPr>
      <w:sdtContent>
        <w:r w:rsidR="007A41F1" w:rsidRPr="00FF3487">
          <w:rPr>
            <w:rFonts w:ascii="Times New Roman" w:hAnsi="Times New Roman" w:cs="Times New Roman"/>
          </w:rPr>
          <w:t>David J. Cox, Ph.D., M.S.B., BCBA-D</w:t>
        </w:r>
      </w:sdtContent>
    </w:sdt>
    <w:r w:rsidR="007A41F1" w:rsidRPr="00FF3487">
      <w:rPr>
        <w:rFonts w:ascii="Times New Roman" w:hAnsi="Times New Roman" w:cs="Times New Roman"/>
      </w:rPr>
      <w:t xml:space="preserve">      </w:t>
    </w:r>
    <w:r w:rsidR="007A41F1" w:rsidRPr="00FF3487">
      <w:rPr>
        <w:rFonts w:ascii="Times New Roman" w:hAnsi="Times New Roman" w:cs="Times New Roman"/>
      </w:rPr>
      <w:tab/>
      <w:t xml:space="preserve">Page </w:t>
    </w:r>
    <w:r w:rsidR="007A41F1" w:rsidRPr="00FF3487">
      <w:rPr>
        <w:rFonts w:ascii="Times New Roman" w:hAnsi="Times New Roman" w:cs="Times New Roman"/>
      </w:rPr>
      <w:fldChar w:fldCharType="begin"/>
    </w:r>
    <w:r w:rsidR="007A41F1" w:rsidRPr="00FF3487">
      <w:rPr>
        <w:rFonts w:ascii="Times New Roman" w:hAnsi="Times New Roman" w:cs="Times New Roman"/>
      </w:rPr>
      <w:instrText xml:space="preserve"> PAGE   \* MERGEFORMAT </w:instrText>
    </w:r>
    <w:r w:rsidR="007A41F1" w:rsidRPr="00FF3487">
      <w:rPr>
        <w:rFonts w:ascii="Times New Roman" w:hAnsi="Times New Roman" w:cs="Times New Roman"/>
      </w:rPr>
      <w:fldChar w:fldCharType="separate"/>
    </w:r>
    <w:r w:rsidR="007A41F1" w:rsidRPr="00FF3487">
      <w:rPr>
        <w:rFonts w:ascii="Times New Roman" w:hAnsi="Times New Roman" w:cs="Times New Roman"/>
        <w:noProof/>
      </w:rPr>
      <w:t>2</w:t>
    </w:r>
    <w:r w:rsidR="007A41F1" w:rsidRPr="00FF3487">
      <w:rPr>
        <w:rFonts w:ascii="Times New Roman" w:hAnsi="Times New Roman"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56059"/>
    <w:multiLevelType w:val="hybridMultilevel"/>
    <w:tmpl w:val="F7EA5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1A3612"/>
    <w:multiLevelType w:val="hybridMultilevel"/>
    <w:tmpl w:val="10FC0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E90688"/>
    <w:multiLevelType w:val="hybridMultilevel"/>
    <w:tmpl w:val="8BCA5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820061"/>
    <w:multiLevelType w:val="hybridMultilevel"/>
    <w:tmpl w:val="5B427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5703E"/>
    <w:multiLevelType w:val="hybridMultilevel"/>
    <w:tmpl w:val="A4A26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33780E"/>
    <w:multiLevelType w:val="hybridMultilevel"/>
    <w:tmpl w:val="62BAED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E41797"/>
    <w:multiLevelType w:val="hybridMultilevel"/>
    <w:tmpl w:val="63D4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AD1273"/>
    <w:multiLevelType w:val="hybridMultilevel"/>
    <w:tmpl w:val="41CE05B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770599"/>
    <w:multiLevelType w:val="hybridMultilevel"/>
    <w:tmpl w:val="C500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C351B"/>
    <w:multiLevelType w:val="hybridMultilevel"/>
    <w:tmpl w:val="00725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8D2F9E"/>
    <w:multiLevelType w:val="hybridMultilevel"/>
    <w:tmpl w:val="81A2BF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9D5067D"/>
    <w:multiLevelType w:val="hybridMultilevel"/>
    <w:tmpl w:val="554A8D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EB64C2"/>
    <w:multiLevelType w:val="hybridMultilevel"/>
    <w:tmpl w:val="44FCD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462EA7"/>
    <w:multiLevelType w:val="multilevel"/>
    <w:tmpl w:val="5934A432"/>
    <w:styleLink w:val="CurrentList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CB13896"/>
    <w:multiLevelType w:val="hybridMultilevel"/>
    <w:tmpl w:val="1ACA3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243FED"/>
    <w:multiLevelType w:val="hybridMultilevel"/>
    <w:tmpl w:val="3624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EC181E"/>
    <w:multiLevelType w:val="hybridMultilevel"/>
    <w:tmpl w:val="CC7667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0834089">
    <w:abstractNumId w:val="10"/>
  </w:num>
  <w:num w:numId="2" w16cid:durableId="1244677498">
    <w:abstractNumId w:val="0"/>
  </w:num>
  <w:num w:numId="3" w16cid:durableId="1625427560">
    <w:abstractNumId w:val="4"/>
  </w:num>
  <w:num w:numId="4" w16cid:durableId="1683243094">
    <w:abstractNumId w:val="6"/>
  </w:num>
  <w:num w:numId="5" w16cid:durableId="738136571">
    <w:abstractNumId w:val="2"/>
  </w:num>
  <w:num w:numId="6" w16cid:durableId="2007782017">
    <w:abstractNumId w:val="3"/>
  </w:num>
  <w:num w:numId="7" w16cid:durableId="967009776">
    <w:abstractNumId w:val="11"/>
  </w:num>
  <w:num w:numId="8" w16cid:durableId="1874266938">
    <w:abstractNumId w:val="8"/>
  </w:num>
  <w:num w:numId="9" w16cid:durableId="1180659593">
    <w:abstractNumId w:val="12"/>
  </w:num>
  <w:num w:numId="10" w16cid:durableId="2017464841">
    <w:abstractNumId w:val="16"/>
  </w:num>
  <w:num w:numId="11" w16cid:durableId="1762139846">
    <w:abstractNumId w:val="15"/>
  </w:num>
  <w:num w:numId="12" w16cid:durableId="235239711">
    <w:abstractNumId w:val="1"/>
  </w:num>
  <w:num w:numId="13" w16cid:durableId="1860970730">
    <w:abstractNumId w:val="14"/>
  </w:num>
  <w:num w:numId="14" w16cid:durableId="93979390">
    <w:abstractNumId w:val="13"/>
  </w:num>
  <w:num w:numId="15" w16cid:durableId="211306911">
    <w:abstractNumId w:val="7"/>
  </w:num>
  <w:num w:numId="16" w16cid:durableId="461310360">
    <w:abstractNumId w:val="9"/>
  </w:num>
  <w:num w:numId="17" w16cid:durableId="1900703455">
    <w:abstractNumId w:val="5"/>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8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IwMzKzMDOzNLI0NjRS0lEKTi0uzszPAykwM60FACrM/XAtAAAA"/>
  </w:docVars>
  <w:rsids>
    <w:rsidRoot w:val="00326CC4"/>
    <w:rsid w:val="00000135"/>
    <w:rsid w:val="00000AF6"/>
    <w:rsid w:val="000018D0"/>
    <w:rsid w:val="00001CD9"/>
    <w:rsid w:val="000022F8"/>
    <w:rsid w:val="00002335"/>
    <w:rsid w:val="00002EA2"/>
    <w:rsid w:val="0000328B"/>
    <w:rsid w:val="000032DC"/>
    <w:rsid w:val="0000410A"/>
    <w:rsid w:val="000047D9"/>
    <w:rsid w:val="0000560E"/>
    <w:rsid w:val="00005F16"/>
    <w:rsid w:val="000062E7"/>
    <w:rsid w:val="00006646"/>
    <w:rsid w:val="00006FFC"/>
    <w:rsid w:val="000075BD"/>
    <w:rsid w:val="0000778F"/>
    <w:rsid w:val="00007C24"/>
    <w:rsid w:val="00010DED"/>
    <w:rsid w:val="00010E72"/>
    <w:rsid w:val="00011227"/>
    <w:rsid w:val="00011228"/>
    <w:rsid w:val="00011A5B"/>
    <w:rsid w:val="00011D47"/>
    <w:rsid w:val="0001260C"/>
    <w:rsid w:val="00013658"/>
    <w:rsid w:val="000137FE"/>
    <w:rsid w:val="0001414C"/>
    <w:rsid w:val="00014328"/>
    <w:rsid w:val="000149A0"/>
    <w:rsid w:val="00015A50"/>
    <w:rsid w:val="00015B23"/>
    <w:rsid w:val="0001632E"/>
    <w:rsid w:val="0001638E"/>
    <w:rsid w:val="0001669B"/>
    <w:rsid w:val="00017056"/>
    <w:rsid w:val="00017C98"/>
    <w:rsid w:val="0002054F"/>
    <w:rsid w:val="00020E37"/>
    <w:rsid w:val="0002103D"/>
    <w:rsid w:val="00021507"/>
    <w:rsid w:val="00021BD5"/>
    <w:rsid w:val="00021CA1"/>
    <w:rsid w:val="00022096"/>
    <w:rsid w:val="00022511"/>
    <w:rsid w:val="00022D6C"/>
    <w:rsid w:val="000230F7"/>
    <w:rsid w:val="000232BB"/>
    <w:rsid w:val="000236B6"/>
    <w:rsid w:val="00023753"/>
    <w:rsid w:val="00023B84"/>
    <w:rsid w:val="00023C7D"/>
    <w:rsid w:val="00023EB6"/>
    <w:rsid w:val="00024392"/>
    <w:rsid w:val="00025073"/>
    <w:rsid w:val="000256A0"/>
    <w:rsid w:val="00025B87"/>
    <w:rsid w:val="000261A7"/>
    <w:rsid w:val="000262DD"/>
    <w:rsid w:val="00026C62"/>
    <w:rsid w:val="00027236"/>
    <w:rsid w:val="00027513"/>
    <w:rsid w:val="00027734"/>
    <w:rsid w:val="0002785C"/>
    <w:rsid w:val="000278D1"/>
    <w:rsid w:val="00027EA0"/>
    <w:rsid w:val="00027F06"/>
    <w:rsid w:val="00030165"/>
    <w:rsid w:val="000302B2"/>
    <w:rsid w:val="00030B03"/>
    <w:rsid w:val="000317D1"/>
    <w:rsid w:val="00031E06"/>
    <w:rsid w:val="00031ED5"/>
    <w:rsid w:val="0003263F"/>
    <w:rsid w:val="0003265F"/>
    <w:rsid w:val="0003278E"/>
    <w:rsid w:val="0003313B"/>
    <w:rsid w:val="000340A0"/>
    <w:rsid w:val="000356EF"/>
    <w:rsid w:val="00036402"/>
    <w:rsid w:val="00036DA2"/>
    <w:rsid w:val="00040371"/>
    <w:rsid w:val="0004117A"/>
    <w:rsid w:val="0004180D"/>
    <w:rsid w:val="00041873"/>
    <w:rsid w:val="00042010"/>
    <w:rsid w:val="00042BC4"/>
    <w:rsid w:val="00043031"/>
    <w:rsid w:val="000430D9"/>
    <w:rsid w:val="00043A43"/>
    <w:rsid w:val="00044560"/>
    <w:rsid w:val="000447C9"/>
    <w:rsid w:val="00044967"/>
    <w:rsid w:val="00045281"/>
    <w:rsid w:val="00045B45"/>
    <w:rsid w:val="000462DF"/>
    <w:rsid w:val="000476F6"/>
    <w:rsid w:val="000477EE"/>
    <w:rsid w:val="00047BDC"/>
    <w:rsid w:val="00050A14"/>
    <w:rsid w:val="000512E4"/>
    <w:rsid w:val="00051A72"/>
    <w:rsid w:val="00052093"/>
    <w:rsid w:val="0005235A"/>
    <w:rsid w:val="000523DA"/>
    <w:rsid w:val="00053B91"/>
    <w:rsid w:val="00054691"/>
    <w:rsid w:val="00054AB4"/>
    <w:rsid w:val="000555CF"/>
    <w:rsid w:val="00055801"/>
    <w:rsid w:val="000575C2"/>
    <w:rsid w:val="00057CB0"/>
    <w:rsid w:val="00060010"/>
    <w:rsid w:val="00060044"/>
    <w:rsid w:val="000600C8"/>
    <w:rsid w:val="00060250"/>
    <w:rsid w:val="00060FA9"/>
    <w:rsid w:val="0006141F"/>
    <w:rsid w:val="00062396"/>
    <w:rsid w:val="00063594"/>
    <w:rsid w:val="00063597"/>
    <w:rsid w:val="00063F78"/>
    <w:rsid w:val="000644C6"/>
    <w:rsid w:val="00064BE0"/>
    <w:rsid w:val="0006504B"/>
    <w:rsid w:val="00065667"/>
    <w:rsid w:val="000660C1"/>
    <w:rsid w:val="000662FB"/>
    <w:rsid w:val="0006655D"/>
    <w:rsid w:val="0006663F"/>
    <w:rsid w:val="00070C50"/>
    <w:rsid w:val="0007148B"/>
    <w:rsid w:val="000716B7"/>
    <w:rsid w:val="000718FF"/>
    <w:rsid w:val="00071ECF"/>
    <w:rsid w:val="00071F8F"/>
    <w:rsid w:val="00072F21"/>
    <w:rsid w:val="000734BA"/>
    <w:rsid w:val="00074686"/>
    <w:rsid w:val="00074918"/>
    <w:rsid w:val="0007494D"/>
    <w:rsid w:val="00074C09"/>
    <w:rsid w:val="000764CF"/>
    <w:rsid w:val="00076A60"/>
    <w:rsid w:val="00076B3E"/>
    <w:rsid w:val="000775D8"/>
    <w:rsid w:val="00077930"/>
    <w:rsid w:val="0008059C"/>
    <w:rsid w:val="00080954"/>
    <w:rsid w:val="00081246"/>
    <w:rsid w:val="000829CD"/>
    <w:rsid w:val="00083BEA"/>
    <w:rsid w:val="00085417"/>
    <w:rsid w:val="000858C8"/>
    <w:rsid w:val="0008602D"/>
    <w:rsid w:val="0008639F"/>
    <w:rsid w:val="000868B0"/>
    <w:rsid w:val="00090319"/>
    <w:rsid w:val="00090B16"/>
    <w:rsid w:val="000910D4"/>
    <w:rsid w:val="0009174D"/>
    <w:rsid w:val="00091D43"/>
    <w:rsid w:val="00093560"/>
    <w:rsid w:val="00093C02"/>
    <w:rsid w:val="00093FF3"/>
    <w:rsid w:val="00094806"/>
    <w:rsid w:val="00094AD0"/>
    <w:rsid w:val="000957F0"/>
    <w:rsid w:val="00096B1A"/>
    <w:rsid w:val="000970C6"/>
    <w:rsid w:val="000977AC"/>
    <w:rsid w:val="00097B9E"/>
    <w:rsid w:val="00097C60"/>
    <w:rsid w:val="000A0B82"/>
    <w:rsid w:val="000A150B"/>
    <w:rsid w:val="000A1DA6"/>
    <w:rsid w:val="000A2D6F"/>
    <w:rsid w:val="000A2E22"/>
    <w:rsid w:val="000A32A0"/>
    <w:rsid w:val="000A42B0"/>
    <w:rsid w:val="000A4560"/>
    <w:rsid w:val="000A4603"/>
    <w:rsid w:val="000A4692"/>
    <w:rsid w:val="000A51BC"/>
    <w:rsid w:val="000A53B1"/>
    <w:rsid w:val="000A5428"/>
    <w:rsid w:val="000A5475"/>
    <w:rsid w:val="000A6943"/>
    <w:rsid w:val="000B02FA"/>
    <w:rsid w:val="000B0BCE"/>
    <w:rsid w:val="000B0C3D"/>
    <w:rsid w:val="000B0E16"/>
    <w:rsid w:val="000B107C"/>
    <w:rsid w:val="000B12A4"/>
    <w:rsid w:val="000B198E"/>
    <w:rsid w:val="000B51CD"/>
    <w:rsid w:val="000C0543"/>
    <w:rsid w:val="000C092A"/>
    <w:rsid w:val="000C0BF2"/>
    <w:rsid w:val="000C0F84"/>
    <w:rsid w:val="000C294E"/>
    <w:rsid w:val="000C2BEB"/>
    <w:rsid w:val="000C396A"/>
    <w:rsid w:val="000C4A4C"/>
    <w:rsid w:val="000C4F07"/>
    <w:rsid w:val="000C6AB3"/>
    <w:rsid w:val="000D033F"/>
    <w:rsid w:val="000D0443"/>
    <w:rsid w:val="000D0E00"/>
    <w:rsid w:val="000D157A"/>
    <w:rsid w:val="000D1E61"/>
    <w:rsid w:val="000D21C3"/>
    <w:rsid w:val="000D4AFF"/>
    <w:rsid w:val="000D4DB6"/>
    <w:rsid w:val="000D4EF3"/>
    <w:rsid w:val="000D5995"/>
    <w:rsid w:val="000D65FF"/>
    <w:rsid w:val="000D6ED5"/>
    <w:rsid w:val="000D7395"/>
    <w:rsid w:val="000D7C3B"/>
    <w:rsid w:val="000D7C96"/>
    <w:rsid w:val="000E1F29"/>
    <w:rsid w:val="000E2752"/>
    <w:rsid w:val="000E27B8"/>
    <w:rsid w:val="000E2F46"/>
    <w:rsid w:val="000E3F9C"/>
    <w:rsid w:val="000E50BA"/>
    <w:rsid w:val="000E5198"/>
    <w:rsid w:val="000E52AE"/>
    <w:rsid w:val="000E534F"/>
    <w:rsid w:val="000E5799"/>
    <w:rsid w:val="000E5C1D"/>
    <w:rsid w:val="000E6085"/>
    <w:rsid w:val="000E6D98"/>
    <w:rsid w:val="000E79D1"/>
    <w:rsid w:val="000E79DC"/>
    <w:rsid w:val="000E7C2C"/>
    <w:rsid w:val="000F154C"/>
    <w:rsid w:val="000F325C"/>
    <w:rsid w:val="000F3707"/>
    <w:rsid w:val="000F39C5"/>
    <w:rsid w:val="000F42FE"/>
    <w:rsid w:val="000F4DBB"/>
    <w:rsid w:val="000F54F4"/>
    <w:rsid w:val="000F5C4F"/>
    <w:rsid w:val="000F603D"/>
    <w:rsid w:val="000F6482"/>
    <w:rsid w:val="000F6B81"/>
    <w:rsid w:val="000F719D"/>
    <w:rsid w:val="000F7A8D"/>
    <w:rsid w:val="000F7F05"/>
    <w:rsid w:val="000F7FF7"/>
    <w:rsid w:val="00100345"/>
    <w:rsid w:val="001007A9"/>
    <w:rsid w:val="00100C05"/>
    <w:rsid w:val="0010133E"/>
    <w:rsid w:val="00101579"/>
    <w:rsid w:val="00101A2C"/>
    <w:rsid w:val="00101B65"/>
    <w:rsid w:val="0010293F"/>
    <w:rsid w:val="00102BEA"/>
    <w:rsid w:val="0010329C"/>
    <w:rsid w:val="00103300"/>
    <w:rsid w:val="00103C10"/>
    <w:rsid w:val="00104006"/>
    <w:rsid w:val="001040FB"/>
    <w:rsid w:val="001044FE"/>
    <w:rsid w:val="0010454A"/>
    <w:rsid w:val="001047CF"/>
    <w:rsid w:val="0010499B"/>
    <w:rsid w:val="00104D2F"/>
    <w:rsid w:val="0010525B"/>
    <w:rsid w:val="00105E57"/>
    <w:rsid w:val="001064B3"/>
    <w:rsid w:val="00106B57"/>
    <w:rsid w:val="00107BBF"/>
    <w:rsid w:val="001100B1"/>
    <w:rsid w:val="00110131"/>
    <w:rsid w:val="0011132C"/>
    <w:rsid w:val="001117B9"/>
    <w:rsid w:val="00111E5C"/>
    <w:rsid w:val="001120A7"/>
    <w:rsid w:val="00113E6F"/>
    <w:rsid w:val="00114266"/>
    <w:rsid w:val="00114F67"/>
    <w:rsid w:val="00115593"/>
    <w:rsid w:val="0011576C"/>
    <w:rsid w:val="00115C81"/>
    <w:rsid w:val="00115CC2"/>
    <w:rsid w:val="00115EB1"/>
    <w:rsid w:val="00115EB4"/>
    <w:rsid w:val="00116340"/>
    <w:rsid w:val="001164DB"/>
    <w:rsid w:val="00116B81"/>
    <w:rsid w:val="0011782B"/>
    <w:rsid w:val="00120DE5"/>
    <w:rsid w:val="0012143E"/>
    <w:rsid w:val="00121872"/>
    <w:rsid w:val="00121A05"/>
    <w:rsid w:val="00122293"/>
    <w:rsid w:val="00122375"/>
    <w:rsid w:val="001224AC"/>
    <w:rsid w:val="00122660"/>
    <w:rsid w:val="00122D18"/>
    <w:rsid w:val="00122F11"/>
    <w:rsid w:val="00122F17"/>
    <w:rsid w:val="001236EF"/>
    <w:rsid w:val="0012370F"/>
    <w:rsid w:val="00123745"/>
    <w:rsid w:val="0012468D"/>
    <w:rsid w:val="00124D7A"/>
    <w:rsid w:val="001252D8"/>
    <w:rsid w:val="0012628E"/>
    <w:rsid w:val="001266B9"/>
    <w:rsid w:val="00126ABB"/>
    <w:rsid w:val="00127209"/>
    <w:rsid w:val="001272A9"/>
    <w:rsid w:val="00127AED"/>
    <w:rsid w:val="001306FE"/>
    <w:rsid w:val="00130A78"/>
    <w:rsid w:val="00130C55"/>
    <w:rsid w:val="00130E6C"/>
    <w:rsid w:val="0013169B"/>
    <w:rsid w:val="001335FA"/>
    <w:rsid w:val="001338FF"/>
    <w:rsid w:val="00133A67"/>
    <w:rsid w:val="00133C73"/>
    <w:rsid w:val="00133F86"/>
    <w:rsid w:val="001360B5"/>
    <w:rsid w:val="00137103"/>
    <w:rsid w:val="00137BD1"/>
    <w:rsid w:val="00140175"/>
    <w:rsid w:val="001405D7"/>
    <w:rsid w:val="001408A5"/>
    <w:rsid w:val="00140FBF"/>
    <w:rsid w:val="001413A9"/>
    <w:rsid w:val="0014202A"/>
    <w:rsid w:val="00142AF0"/>
    <w:rsid w:val="00142B1F"/>
    <w:rsid w:val="00144227"/>
    <w:rsid w:val="00144489"/>
    <w:rsid w:val="001446EC"/>
    <w:rsid w:val="001449F5"/>
    <w:rsid w:val="0014661B"/>
    <w:rsid w:val="00146805"/>
    <w:rsid w:val="00146E05"/>
    <w:rsid w:val="00147705"/>
    <w:rsid w:val="00147C15"/>
    <w:rsid w:val="00147DC2"/>
    <w:rsid w:val="00151575"/>
    <w:rsid w:val="00153318"/>
    <w:rsid w:val="001546ED"/>
    <w:rsid w:val="00154BEB"/>
    <w:rsid w:val="00154CAF"/>
    <w:rsid w:val="00154FA5"/>
    <w:rsid w:val="001552B0"/>
    <w:rsid w:val="00155DF8"/>
    <w:rsid w:val="00156763"/>
    <w:rsid w:val="00156DE0"/>
    <w:rsid w:val="00157470"/>
    <w:rsid w:val="00157F29"/>
    <w:rsid w:val="001608D5"/>
    <w:rsid w:val="00162096"/>
    <w:rsid w:val="00162E4A"/>
    <w:rsid w:val="00164669"/>
    <w:rsid w:val="00164BDD"/>
    <w:rsid w:val="001651C9"/>
    <w:rsid w:val="001656C0"/>
    <w:rsid w:val="001665F5"/>
    <w:rsid w:val="00167A6D"/>
    <w:rsid w:val="001714E6"/>
    <w:rsid w:val="001715D5"/>
    <w:rsid w:val="001715F7"/>
    <w:rsid w:val="00171771"/>
    <w:rsid w:val="00171CBA"/>
    <w:rsid w:val="001732C2"/>
    <w:rsid w:val="0017351F"/>
    <w:rsid w:val="001739B9"/>
    <w:rsid w:val="00174154"/>
    <w:rsid w:val="00174D83"/>
    <w:rsid w:val="00174DAF"/>
    <w:rsid w:val="00175391"/>
    <w:rsid w:val="00175D93"/>
    <w:rsid w:val="00176104"/>
    <w:rsid w:val="001766EB"/>
    <w:rsid w:val="00176FAD"/>
    <w:rsid w:val="001815A7"/>
    <w:rsid w:val="00181A52"/>
    <w:rsid w:val="00182321"/>
    <w:rsid w:val="0018307D"/>
    <w:rsid w:val="001835DD"/>
    <w:rsid w:val="00184DB8"/>
    <w:rsid w:val="001861BF"/>
    <w:rsid w:val="00186850"/>
    <w:rsid w:val="00187FDE"/>
    <w:rsid w:val="001904FD"/>
    <w:rsid w:val="001905E3"/>
    <w:rsid w:val="00192290"/>
    <w:rsid w:val="0019244A"/>
    <w:rsid w:val="00192543"/>
    <w:rsid w:val="00193CDA"/>
    <w:rsid w:val="00194104"/>
    <w:rsid w:val="001949DB"/>
    <w:rsid w:val="00194BE7"/>
    <w:rsid w:val="0019579E"/>
    <w:rsid w:val="00196D7D"/>
    <w:rsid w:val="00197019"/>
    <w:rsid w:val="00197FDA"/>
    <w:rsid w:val="001A039C"/>
    <w:rsid w:val="001A0785"/>
    <w:rsid w:val="001A0D07"/>
    <w:rsid w:val="001A114B"/>
    <w:rsid w:val="001A184B"/>
    <w:rsid w:val="001A2C62"/>
    <w:rsid w:val="001A373E"/>
    <w:rsid w:val="001A3AE3"/>
    <w:rsid w:val="001A4252"/>
    <w:rsid w:val="001A42A9"/>
    <w:rsid w:val="001A5356"/>
    <w:rsid w:val="001A647E"/>
    <w:rsid w:val="001A726C"/>
    <w:rsid w:val="001A7664"/>
    <w:rsid w:val="001A79ED"/>
    <w:rsid w:val="001A7A23"/>
    <w:rsid w:val="001A7EB9"/>
    <w:rsid w:val="001B0760"/>
    <w:rsid w:val="001B07B6"/>
    <w:rsid w:val="001B1469"/>
    <w:rsid w:val="001B2E60"/>
    <w:rsid w:val="001B47F8"/>
    <w:rsid w:val="001B6568"/>
    <w:rsid w:val="001B6D88"/>
    <w:rsid w:val="001B6F29"/>
    <w:rsid w:val="001B7268"/>
    <w:rsid w:val="001B7472"/>
    <w:rsid w:val="001B7773"/>
    <w:rsid w:val="001B7BC4"/>
    <w:rsid w:val="001B7D27"/>
    <w:rsid w:val="001C0660"/>
    <w:rsid w:val="001C0A95"/>
    <w:rsid w:val="001C0BBF"/>
    <w:rsid w:val="001C124C"/>
    <w:rsid w:val="001C1259"/>
    <w:rsid w:val="001C2232"/>
    <w:rsid w:val="001C2A0D"/>
    <w:rsid w:val="001C2A0F"/>
    <w:rsid w:val="001C425D"/>
    <w:rsid w:val="001C4509"/>
    <w:rsid w:val="001C48A0"/>
    <w:rsid w:val="001C5353"/>
    <w:rsid w:val="001C5881"/>
    <w:rsid w:val="001C5A33"/>
    <w:rsid w:val="001C5C3B"/>
    <w:rsid w:val="001C63C3"/>
    <w:rsid w:val="001C6A53"/>
    <w:rsid w:val="001C6ECF"/>
    <w:rsid w:val="001C72D4"/>
    <w:rsid w:val="001C7743"/>
    <w:rsid w:val="001C7A35"/>
    <w:rsid w:val="001D0390"/>
    <w:rsid w:val="001D101B"/>
    <w:rsid w:val="001D1032"/>
    <w:rsid w:val="001D2A21"/>
    <w:rsid w:val="001D2E3B"/>
    <w:rsid w:val="001D2F60"/>
    <w:rsid w:val="001D3762"/>
    <w:rsid w:val="001D46AC"/>
    <w:rsid w:val="001D49E6"/>
    <w:rsid w:val="001D67C2"/>
    <w:rsid w:val="001D6A9B"/>
    <w:rsid w:val="001D7D85"/>
    <w:rsid w:val="001E059F"/>
    <w:rsid w:val="001E10E8"/>
    <w:rsid w:val="001E1198"/>
    <w:rsid w:val="001E1A52"/>
    <w:rsid w:val="001E1AE7"/>
    <w:rsid w:val="001E2096"/>
    <w:rsid w:val="001E2160"/>
    <w:rsid w:val="001E344D"/>
    <w:rsid w:val="001E3943"/>
    <w:rsid w:val="001E3F7B"/>
    <w:rsid w:val="001E48B6"/>
    <w:rsid w:val="001E5D02"/>
    <w:rsid w:val="001E5D0A"/>
    <w:rsid w:val="001E5DE6"/>
    <w:rsid w:val="001E63E4"/>
    <w:rsid w:val="001E6B65"/>
    <w:rsid w:val="001E6B9A"/>
    <w:rsid w:val="001E7346"/>
    <w:rsid w:val="001E780B"/>
    <w:rsid w:val="001F04E2"/>
    <w:rsid w:val="001F05DB"/>
    <w:rsid w:val="001F0884"/>
    <w:rsid w:val="001F17F1"/>
    <w:rsid w:val="001F1949"/>
    <w:rsid w:val="001F23CD"/>
    <w:rsid w:val="001F24A2"/>
    <w:rsid w:val="001F2836"/>
    <w:rsid w:val="001F2FC2"/>
    <w:rsid w:val="001F3BE0"/>
    <w:rsid w:val="001F4102"/>
    <w:rsid w:val="001F4316"/>
    <w:rsid w:val="001F4F63"/>
    <w:rsid w:val="001F581F"/>
    <w:rsid w:val="001F69B6"/>
    <w:rsid w:val="001F6ACB"/>
    <w:rsid w:val="001F6E0C"/>
    <w:rsid w:val="001F6F36"/>
    <w:rsid w:val="001F7DC7"/>
    <w:rsid w:val="001F7FCE"/>
    <w:rsid w:val="00200516"/>
    <w:rsid w:val="0020096C"/>
    <w:rsid w:val="0020196A"/>
    <w:rsid w:val="00201AF9"/>
    <w:rsid w:val="002020F4"/>
    <w:rsid w:val="00202522"/>
    <w:rsid w:val="0020290D"/>
    <w:rsid w:val="00203AC6"/>
    <w:rsid w:val="00203D49"/>
    <w:rsid w:val="0020446B"/>
    <w:rsid w:val="00204A2C"/>
    <w:rsid w:val="00205272"/>
    <w:rsid w:val="00205FA7"/>
    <w:rsid w:val="002061C2"/>
    <w:rsid w:val="002062EE"/>
    <w:rsid w:val="0020651F"/>
    <w:rsid w:val="0020661E"/>
    <w:rsid w:val="0020666F"/>
    <w:rsid w:val="0020736E"/>
    <w:rsid w:val="002078F7"/>
    <w:rsid w:val="00207BD0"/>
    <w:rsid w:val="00207C27"/>
    <w:rsid w:val="0021013C"/>
    <w:rsid w:val="00210A2B"/>
    <w:rsid w:val="00210A62"/>
    <w:rsid w:val="00210FFF"/>
    <w:rsid w:val="00211199"/>
    <w:rsid w:val="002118F6"/>
    <w:rsid w:val="00211D00"/>
    <w:rsid w:val="00211FBF"/>
    <w:rsid w:val="00212499"/>
    <w:rsid w:val="002135F1"/>
    <w:rsid w:val="00213863"/>
    <w:rsid w:val="00214150"/>
    <w:rsid w:val="00214433"/>
    <w:rsid w:val="00214D0D"/>
    <w:rsid w:val="00216000"/>
    <w:rsid w:val="00216CA9"/>
    <w:rsid w:val="00217A13"/>
    <w:rsid w:val="00220534"/>
    <w:rsid w:val="00220EA3"/>
    <w:rsid w:val="00221DC8"/>
    <w:rsid w:val="00221FB7"/>
    <w:rsid w:val="00222305"/>
    <w:rsid w:val="00223ABF"/>
    <w:rsid w:val="00223CA5"/>
    <w:rsid w:val="002240FF"/>
    <w:rsid w:val="002249DD"/>
    <w:rsid w:val="00224A54"/>
    <w:rsid w:val="002250F4"/>
    <w:rsid w:val="002257D2"/>
    <w:rsid w:val="0022633D"/>
    <w:rsid w:val="00226DE5"/>
    <w:rsid w:val="002271DD"/>
    <w:rsid w:val="00227420"/>
    <w:rsid w:val="0022762B"/>
    <w:rsid w:val="0022775A"/>
    <w:rsid w:val="00230320"/>
    <w:rsid w:val="0023033F"/>
    <w:rsid w:val="002311D5"/>
    <w:rsid w:val="002314A9"/>
    <w:rsid w:val="00231B56"/>
    <w:rsid w:val="002328E4"/>
    <w:rsid w:val="0023334E"/>
    <w:rsid w:val="00233AB6"/>
    <w:rsid w:val="0023402A"/>
    <w:rsid w:val="00234EFC"/>
    <w:rsid w:val="00235793"/>
    <w:rsid w:val="00235EA4"/>
    <w:rsid w:val="002369D3"/>
    <w:rsid w:val="00242163"/>
    <w:rsid w:val="00242192"/>
    <w:rsid w:val="00242558"/>
    <w:rsid w:val="002426A1"/>
    <w:rsid w:val="00243027"/>
    <w:rsid w:val="0024353D"/>
    <w:rsid w:val="0024390A"/>
    <w:rsid w:val="00243CC7"/>
    <w:rsid w:val="00243EBD"/>
    <w:rsid w:val="002442AC"/>
    <w:rsid w:val="00244DC7"/>
    <w:rsid w:val="002454B1"/>
    <w:rsid w:val="00245EC4"/>
    <w:rsid w:val="00245F21"/>
    <w:rsid w:val="00246184"/>
    <w:rsid w:val="002463A4"/>
    <w:rsid w:val="00246EDE"/>
    <w:rsid w:val="00247A50"/>
    <w:rsid w:val="00247CD7"/>
    <w:rsid w:val="0025039E"/>
    <w:rsid w:val="00251F65"/>
    <w:rsid w:val="0025213D"/>
    <w:rsid w:val="0025231C"/>
    <w:rsid w:val="00252336"/>
    <w:rsid w:val="0025236C"/>
    <w:rsid w:val="002527EE"/>
    <w:rsid w:val="00252A66"/>
    <w:rsid w:val="002532F8"/>
    <w:rsid w:val="00253394"/>
    <w:rsid w:val="00255D24"/>
    <w:rsid w:val="002561DB"/>
    <w:rsid w:val="00256AEA"/>
    <w:rsid w:val="0025799E"/>
    <w:rsid w:val="00257BE7"/>
    <w:rsid w:val="00257D62"/>
    <w:rsid w:val="002602A5"/>
    <w:rsid w:val="00260790"/>
    <w:rsid w:val="00260A22"/>
    <w:rsid w:val="00261C42"/>
    <w:rsid w:val="00262313"/>
    <w:rsid w:val="00262764"/>
    <w:rsid w:val="00262851"/>
    <w:rsid w:val="00262B57"/>
    <w:rsid w:val="0026317F"/>
    <w:rsid w:val="00263941"/>
    <w:rsid w:val="00263ACB"/>
    <w:rsid w:val="00263EFD"/>
    <w:rsid w:val="0026493D"/>
    <w:rsid w:val="00264EB9"/>
    <w:rsid w:val="00264F17"/>
    <w:rsid w:val="002660A2"/>
    <w:rsid w:val="00266113"/>
    <w:rsid w:val="002661F0"/>
    <w:rsid w:val="00266D79"/>
    <w:rsid w:val="00270165"/>
    <w:rsid w:val="002701D2"/>
    <w:rsid w:val="00271092"/>
    <w:rsid w:val="002710D2"/>
    <w:rsid w:val="002713F0"/>
    <w:rsid w:val="00271F64"/>
    <w:rsid w:val="002722AB"/>
    <w:rsid w:val="00272E65"/>
    <w:rsid w:val="0027320A"/>
    <w:rsid w:val="00273656"/>
    <w:rsid w:val="002737EA"/>
    <w:rsid w:val="00273972"/>
    <w:rsid w:val="00273A93"/>
    <w:rsid w:val="00273C26"/>
    <w:rsid w:val="002742D3"/>
    <w:rsid w:val="00274A01"/>
    <w:rsid w:val="002750BE"/>
    <w:rsid w:val="002752CC"/>
    <w:rsid w:val="00275EC5"/>
    <w:rsid w:val="00276002"/>
    <w:rsid w:val="0027613E"/>
    <w:rsid w:val="002761CC"/>
    <w:rsid w:val="00276A88"/>
    <w:rsid w:val="00276C54"/>
    <w:rsid w:val="00277AB2"/>
    <w:rsid w:val="00280091"/>
    <w:rsid w:val="00280319"/>
    <w:rsid w:val="0028073F"/>
    <w:rsid w:val="0028111D"/>
    <w:rsid w:val="00282500"/>
    <w:rsid w:val="00282C02"/>
    <w:rsid w:val="002837BA"/>
    <w:rsid w:val="00283900"/>
    <w:rsid w:val="002842D2"/>
    <w:rsid w:val="00285165"/>
    <w:rsid w:val="0028560A"/>
    <w:rsid w:val="00285C6C"/>
    <w:rsid w:val="00285DDC"/>
    <w:rsid w:val="0028628F"/>
    <w:rsid w:val="00286992"/>
    <w:rsid w:val="00286CDF"/>
    <w:rsid w:val="00286D19"/>
    <w:rsid w:val="002873CB"/>
    <w:rsid w:val="0028786E"/>
    <w:rsid w:val="00287F8A"/>
    <w:rsid w:val="002903A9"/>
    <w:rsid w:val="00290748"/>
    <w:rsid w:val="0029251A"/>
    <w:rsid w:val="0029355F"/>
    <w:rsid w:val="00293B92"/>
    <w:rsid w:val="0029442F"/>
    <w:rsid w:val="002947DF"/>
    <w:rsid w:val="00294B48"/>
    <w:rsid w:val="002950D5"/>
    <w:rsid w:val="00295386"/>
    <w:rsid w:val="002962A8"/>
    <w:rsid w:val="002967A5"/>
    <w:rsid w:val="00296DF2"/>
    <w:rsid w:val="00297088"/>
    <w:rsid w:val="002979AE"/>
    <w:rsid w:val="002A0A6F"/>
    <w:rsid w:val="002A0D82"/>
    <w:rsid w:val="002A1425"/>
    <w:rsid w:val="002A1CBD"/>
    <w:rsid w:val="002A1E9D"/>
    <w:rsid w:val="002A2424"/>
    <w:rsid w:val="002A28CC"/>
    <w:rsid w:val="002A2BAA"/>
    <w:rsid w:val="002A2F16"/>
    <w:rsid w:val="002A2F3B"/>
    <w:rsid w:val="002A2F57"/>
    <w:rsid w:val="002A31F3"/>
    <w:rsid w:val="002A3A3C"/>
    <w:rsid w:val="002A444A"/>
    <w:rsid w:val="002A48E3"/>
    <w:rsid w:val="002A4DF7"/>
    <w:rsid w:val="002A6103"/>
    <w:rsid w:val="002A6CD7"/>
    <w:rsid w:val="002A70EE"/>
    <w:rsid w:val="002A714B"/>
    <w:rsid w:val="002A7195"/>
    <w:rsid w:val="002A7C96"/>
    <w:rsid w:val="002A7CF6"/>
    <w:rsid w:val="002A7D08"/>
    <w:rsid w:val="002B0D88"/>
    <w:rsid w:val="002B1029"/>
    <w:rsid w:val="002B1EAC"/>
    <w:rsid w:val="002B2552"/>
    <w:rsid w:val="002B29D3"/>
    <w:rsid w:val="002B2FF2"/>
    <w:rsid w:val="002B3687"/>
    <w:rsid w:val="002B40EE"/>
    <w:rsid w:val="002B46C2"/>
    <w:rsid w:val="002B47A9"/>
    <w:rsid w:val="002B4940"/>
    <w:rsid w:val="002B5464"/>
    <w:rsid w:val="002B5D82"/>
    <w:rsid w:val="002B6FC6"/>
    <w:rsid w:val="002B7A51"/>
    <w:rsid w:val="002B7D33"/>
    <w:rsid w:val="002C04EE"/>
    <w:rsid w:val="002C0501"/>
    <w:rsid w:val="002C0617"/>
    <w:rsid w:val="002C0CD9"/>
    <w:rsid w:val="002C1E31"/>
    <w:rsid w:val="002C29F3"/>
    <w:rsid w:val="002C2B2B"/>
    <w:rsid w:val="002C353B"/>
    <w:rsid w:val="002C3D5C"/>
    <w:rsid w:val="002C43B7"/>
    <w:rsid w:val="002C4648"/>
    <w:rsid w:val="002C4BC4"/>
    <w:rsid w:val="002C4E3B"/>
    <w:rsid w:val="002C5041"/>
    <w:rsid w:val="002C54FC"/>
    <w:rsid w:val="002C592B"/>
    <w:rsid w:val="002C6DCC"/>
    <w:rsid w:val="002C6F98"/>
    <w:rsid w:val="002C70BC"/>
    <w:rsid w:val="002D0B1C"/>
    <w:rsid w:val="002D0B81"/>
    <w:rsid w:val="002D12FF"/>
    <w:rsid w:val="002D175A"/>
    <w:rsid w:val="002D24F3"/>
    <w:rsid w:val="002D2965"/>
    <w:rsid w:val="002D3188"/>
    <w:rsid w:val="002D335D"/>
    <w:rsid w:val="002D4551"/>
    <w:rsid w:val="002D4602"/>
    <w:rsid w:val="002D4E3E"/>
    <w:rsid w:val="002D5ED7"/>
    <w:rsid w:val="002D5F9F"/>
    <w:rsid w:val="002D6912"/>
    <w:rsid w:val="002D6CDB"/>
    <w:rsid w:val="002D6E6C"/>
    <w:rsid w:val="002D78D5"/>
    <w:rsid w:val="002E19CA"/>
    <w:rsid w:val="002E1F3C"/>
    <w:rsid w:val="002E21C8"/>
    <w:rsid w:val="002E4C61"/>
    <w:rsid w:val="002E5632"/>
    <w:rsid w:val="002E580A"/>
    <w:rsid w:val="002E67D6"/>
    <w:rsid w:val="002E6805"/>
    <w:rsid w:val="002E7D23"/>
    <w:rsid w:val="002F0674"/>
    <w:rsid w:val="002F0A56"/>
    <w:rsid w:val="002F14E1"/>
    <w:rsid w:val="002F1A8D"/>
    <w:rsid w:val="002F2C36"/>
    <w:rsid w:val="002F341E"/>
    <w:rsid w:val="002F38B8"/>
    <w:rsid w:val="002F40D6"/>
    <w:rsid w:val="002F546D"/>
    <w:rsid w:val="002F65FB"/>
    <w:rsid w:val="002F6604"/>
    <w:rsid w:val="002F6880"/>
    <w:rsid w:val="002F6899"/>
    <w:rsid w:val="002F6D05"/>
    <w:rsid w:val="002F70DE"/>
    <w:rsid w:val="002F75B2"/>
    <w:rsid w:val="002F77ED"/>
    <w:rsid w:val="002F7A35"/>
    <w:rsid w:val="00300F76"/>
    <w:rsid w:val="003012A4"/>
    <w:rsid w:val="00301F2C"/>
    <w:rsid w:val="003020C1"/>
    <w:rsid w:val="003022B3"/>
    <w:rsid w:val="003023AE"/>
    <w:rsid w:val="00302D6B"/>
    <w:rsid w:val="00303E29"/>
    <w:rsid w:val="0030411C"/>
    <w:rsid w:val="00304EE6"/>
    <w:rsid w:val="00305D35"/>
    <w:rsid w:val="00306D3D"/>
    <w:rsid w:val="003071D1"/>
    <w:rsid w:val="0030744B"/>
    <w:rsid w:val="0031001B"/>
    <w:rsid w:val="00310146"/>
    <w:rsid w:val="00310CD9"/>
    <w:rsid w:val="00311273"/>
    <w:rsid w:val="00311741"/>
    <w:rsid w:val="00311E51"/>
    <w:rsid w:val="0031257E"/>
    <w:rsid w:val="0031265F"/>
    <w:rsid w:val="0031269B"/>
    <w:rsid w:val="00312754"/>
    <w:rsid w:val="0031276A"/>
    <w:rsid w:val="003128CC"/>
    <w:rsid w:val="003135A0"/>
    <w:rsid w:val="003136F0"/>
    <w:rsid w:val="00314053"/>
    <w:rsid w:val="003142C0"/>
    <w:rsid w:val="003147F3"/>
    <w:rsid w:val="00314E23"/>
    <w:rsid w:val="003150D6"/>
    <w:rsid w:val="00315889"/>
    <w:rsid w:val="00315B6C"/>
    <w:rsid w:val="00315BF7"/>
    <w:rsid w:val="003163A6"/>
    <w:rsid w:val="003164FE"/>
    <w:rsid w:val="00316802"/>
    <w:rsid w:val="00317192"/>
    <w:rsid w:val="003172F6"/>
    <w:rsid w:val="003201A5"/>
    <w:rsid w:val="0032099B"/>
    <w:rsid w:val="0032124A"/>
    <w:rsid w:val="00321A06"/>
    <w:rsid w:val="00321F20"/>
    <w:rsid w:val="0032242F"/>
    <w:rsid w:val="003227AC"/>
    <w:rsid w:val="003229E4"/>
    <w:rsid w:val="00322CA9"/>
    <w:rsid w:val="003231D1"/>
    <w:rsid w:val="0032375C"/>
    <w:rsid w:val="00323E75"/>
    <w:rsid w:val="00323F90"/>
    <w:rsid w:val="00323FFC"/>
    <w:rsid w:val="003240B3"/>
    <w:rsid w:val="003245FE"/>
    <w:rsid w:val="003255C1"/>
    <w:rsid w:val="00325A48"/>
    <w:rsid w:val="00326CC4"/>
    <w:rsid w:val="00326F29"/>
    <w:rsid w:val="003277A5"/>
    <w:rsid w:val="003277B2"/>
    <w:rsid w:val="003279AA"/>
    <w:rsid w:val="0033010C"/>
    <w:rsid w:val="00331B0C"/>
    <w:rsid w:val="00332301"/>
    <w:rsid w:val="0033236C"/>
    <w:rsid w:val="00332B4C"/>
    <w:rsid w:val="00332DE8"/>
    <w:rsid w:val="003331C2"/>
    <w:rsid w:val="00333213"/>
    <w:rsid w:val="003339C0"/>
    <w:rsid w:val="00334314"/>
    <w:rsid w:val="00334584"/>
    <w:rsid w:val="003357A6"/>
    <w:rsid w:val="00335AEC"/>
    <w:rsid w:val="00335B27"/>
    <w:rsid w:val="00336029"/>
    <w:rsid w:val="00336C03"/>
    <w:rsid w:val="00337CDB"/>
    <w:rsid w:val="00340269"/>
    <w:rsid w:val="0034117C"/>
    <w:rsid w:val="003420D2"/>
    <w:rsid w:val="00342124"/>
    <w:rsid w:val="00342250"/>
    <w:rsid w:val="003425F6"/>
    <w:rsid w:val="00343F30"/>
    <w:rsid w:val="003445E2"/>
    <w:rsid w:val="00344898"/>
    <w:rsid w:val="00345035"/>
    <w:rsid w:val="003450D6"/>
    <w:rsid w:val="0034571E"/>
    <w:rsid w:val="0034588A"/>
    <w:rsid w:val="00345EA6"/>
    <w:rsid w:val="0034601F"/>
    <w:rsid w:val="00346051"/>
    <w:rsid w:val="003460DD"/>
    <w:rsid w:val="003469E5"/>
    <w:rsid w:val="00346CFC"/>
    <w:rsid w:val="0034724E"/>
    <w:rsid w:val="00347282"/>
    <w:rsid w:val="00347D8F"/>
    <w:rsid w:val="0035040C"/>
    <w:rsid w:val="00350736"/>
    <w:rsid w:val="003508C0"/>
    <w:rsid w:val="00350C39"/>
    <w:rsid w:val="00350FBF"/>
    <w:rsid w:val="0035106C"/>
    <w:rsid w:val="003512F6"/>
    <w:rsid w:val="00351DCD"/>
    <w:rsid w:val="00351F31"/>
    <w:rsid w:val="0035213A"/>
    <w:rsid w:val="0035260C"/>
    <w:rsid w:val="00352B74"/>
    <w:rsid w:val="00353757"/>
    <w:rsid w:val="00353ACF"/>
    <w:rsid w:val="00354B12"/>
    <w:rsid w:val="003553D0"/>
    <w:rsid w:val="00355A13"/>
    <w:rsid w:val="003561B3"/>
    <w:rsid w:val="003563AD"/>
    <w:rsid w:val="003570B2"/>
    <w:rsid w:val="00360759"/>
    <w:rsid w:val="00360827"/>
    <w:rsid w:val="003608B7"/>
    <w:rsid w:val="00360A0E"/>
    <w:rsid w:val="00361508"/>
    <w:rsid w:val="00361AB8"/>
    <w:rsid w:val="00361CB2"/>
    <w:rsid w:val="00361DA5"/>
    <w:rsid w:val="00361F6E"/>
    <w:rsid w:val="00362A64"/>
    <w:rsid w:val="00362C7E"/>
    <w:rsid w:val="00363F24"/>
    <w:rsid w:val="00364609"/>
    <w:rsid w:val="003652B3"/>
    <w:rsid w:val="00365AA8"/>
    <w:rsid w:val="003662BA"/>
    <w:rsid w:val="0036634D"/>
    <w:rsid w:val="0036733B"/>
    <w:rsid w:val="0036741E"/>
    <w:rsid w:val="00367A63"/>
    <w:rsid w:val="00367D11"/>
    <w:rsid w:val="00370262"/>
    <w:rsid w:val="0037056A"/>
    <w:rsid w:val="003713DE"/>
    <w:rsid w:val="003714D8"/>
    <w:rsid w:val="00371DD7"/>
    <w:rsid w:val="003727C8"/>
    <w:rsid w:val="00372872"/>
    <w:rsid w:val="00372CBA"/>
    <w:rsid w:val="00372F2C"/>
    <w:rsid w:val="0037300C"/>
    <w:rsid w:val="00373C2C"/>
    <w:rsid w:val="003747CE"/>
    <w:rsid w:val="00374AB9"/>
    <w:rsid w:val="003755CD"/>
    <w:rsid w:val="003756E5"/>
    <w:rsid w:val="0037581A"/>
    <w:rsid w:val="003758DE"/>
    <w:rsid w:val="003759D2"/>
    <w:rsid w:val="00375FE8"/>
    <w:rsid w:val="003760AE"/>
    <w:rsid w:val="00376928"/>
    <w:rsid w:val="00376948"/>
    <w:rsid w:val="00377091"/>
    <w:rsid w:val="00377DA4"/>
    <w:rsid w:val="003806F2"/>
    <w:rsid w:val="00380701"/>
    <w:rsid w:val="00380877"/>
    <w:rsid w:val="00380C18"/>
    <w:rsid w:val="003811FC"/>
    <w:rsid w:val="003812EB"/>
    <w:rsid w:val="0038184B"/>
    <w:rsid w:val="0038229D"/>
    <w:rsid w:val="00382CAD"/>
    <w:rsid w:val="0038313B"/>
    <w:rsid w:val="003837B6"/>
    <w:rsid w:val="00384209"/>
    <w:rsid w:val="00384880"/>
    <w:rsid w:val="00384F4B"/>
    <w:rsid w:val="0038502B"/>
    <w:rsid w:val="00385052"/>
    <w:rsid w:val="00385642"/>
    <w:rsid w:val="00385B87"/>
    <w:rsid w:val="00385E1D"/>
    <w:rsid w:val="00386581"/>
    <w:rsid w:val="003877D1"/>
    <w:rsid w:val="00387FB6"/>
    <w:rsid w:val="003902F8"/>
    <w:rsid w:val="00390322"/>
    <w:rsid w:val="00390FF9"/>
    <w:rsid w:val="003911AC"/>
    <w:rsid w:val="003911F1"/>
    <w:rsid w:val="003914F8"/>
    <w:rsid w:val="0039225E"/>
    <w:rsid w:val="00392ECE"/>
    <w:rsid w:val="0039582A"/>
    <w:rsid w:val="003961F8"/>
    <w:rsid w:val="003964A9"/>
    <w:rsid w:val="0039671F"/>
    <w:rsid w:val="00396E22"/>
    <w:rsid w:val="0039726A"/>
    <w:rsid w:val="00397772"/>
    <w:rsid w:val="003A0307"/>
    <w:rsid w:val="003A036E"/>
    <w:rsid w:val="003A0595"/>
    <w:rsid w:val="003A1111"/>
    <w:rsid w:val="003A16EA"/>
    <w:rsid w:val="003A17C4"/>
    <w:rsid w:val="003A2771"/>
    <w:rsid w:val="003A2BC6"/>
    <w:rsid w:val="003A2DF5"/>
    <w:rsid w:val="003A33CF"/>
    <w:rsid w:val="003A4171"/>
    <w:rsid w:val="003A5641"/>
    <w:rsid w:val="003A5BD8"/>
    <w:rsid w:val="003A634D"/>
    <w:rsid w:val="003A75D3"/>
    <w:rsid w:val="003A7E81"/>
    <w:rsid w:val="003B0AB1"/>
    <w:rsid w:val="003B0C9F"/>
    <w:rsid w:val="003B0E69"/>
    <w:rsid w:val="003B1672"/>
    <w:rsid w:val="003B1748"/>
    <w:rsid w:val="003B1DE9"/>
    <w:rsid w:val="003B1F6F"/>
    <w:rsid w:val="003B3713"/>
    <w:rsid w:val="003B3DA3"/>
    <w:rsid w:val="003B408B"/>
    <w:rsid w:val="003B413D"/>
    <w:rsid w:val="003B45E6"/>
    <w:rsid w:val="003B5026"/>
    <w:rsid w:val="003B5C11"/>
    <w:rsid w:val="003B6050"/>
    <w:rsid w:val="003B63AF"/>
    <w:rsid w:val="003B66C9"/>
    <w:rsid w:val="003B684C"/>
    <w:rsid w:val="003B69D7"/>
    <w:rsid w:val="003B7D45"/>
    <w:rsid w:val="003B7E0F"/>
    <w:rsid w:val="003B7E9E"/>
    <w:rsid w:val="003C289C"/>
    <w:rsid w:val="003C28FA"/>
    <w:rsid w:val="003C430C"/>
    <w:rsid w:val="003C4960"/>
    <w:rsid w:val="003C51BE"/>
    <w:rsid w:val="003C54FD"/>
    <w:rsid w:val="003C5685"/>
    <w:rsid w:val="003C56CB"/>
    <w:rsid w:val="003C5DF2"/>
    <w:rsid w:val="003C6A13"/>
    <w:rsid w:val="003C6A1D"/>
    <w:rsid w:val="003D02FF"/>
    <w:rsid w:val="003D1FD0"/>
    <w:rsid w:val="003D359D"/>
    <w:rsid w:val="003D3BE6"/>
    <w:rsid w:val="003D4F22"/>
    <w:rsid w:val="003D556D"/>
    <w:rsid w:val="003D5908"/>
    <w:rsid w:val="003D5BD5"/>
    <w:rsid w:val="003D68E2"/>
    <w:rsid w:val="003D72DD"/>
    <w:rsid w:val="003D7434"/>
    <w:rsid w:val="003E003C"/>
    <w:rsid w:val="003E06BD"/>
    <w:rsid w:val="003E08E3"/>
    <w:rsid w:val="003E0A34"/>
    <w:rsid w:val="003E1357"/>
    <w:rsid w:val="003E1A6D"/>
    <w:rsid w:val="003E1EA0"/>
    <w:rsid w:val="003E26B0"/>
    <w:rsid w:val="003E2A67"/>
    <w:rsid w:val="003E4833"/>
    <w:rsid w:val="003E4FBC"/>
    <w:rsid w:val="003E654F"/>
    <w:rsid w:val="003E6C13"/>
    <w:rsid w:val="003E72C5"/>
    <w:rsid w:val="003E7B79"/>
    <w:rsid w:val="003F1761"/>
    <w:rsid w:val="003F1E4B"/>
    <w:rsid w:val="003F22A6"/>
    <w:rsid w:val="003F235C"/>
    <w:rsid w:val="003F30CE"/>
    <w:rsid w:val="003F333E"/>
    <w:rsid w:val="003F3C71"/>
    <w:rsid w:val="003F404F"/>
    <w:rsid w:val="003F41CE"/>
    <w:rsid w:val="003F4C51"/>
    <w:rsid w:val="003F54E7"/>
    <w:rsid w:val="003F5804"/>
    <w:rsid w:val="003F5B28"/>
    <w:rsid w:val="003F5E03"/>
    <w:rsid w:val="003F60AB"/>
    <w:rsid w:val="003F6E12"/>
    <w:rsid w:val="003F766A"/>
    <w:rsid w:val="003F7701"/>
    <w:rsid w:val="004013AE"/>
    <w:rsid w:val="00401C9E"/>
    <w:rsid w:val="00401E25"/>
    <w:rsid w:val="00402236"/>
    <w:rsid w:val="00402647"/>
    <w:rsid w:val="00402BCB"/>
    <w:rsid w:val="00402FFD"/>
    <w:rsid w:val="00403333"/>
    <w:rsid w:val="0040412D"/>
    <w:rsid w:val="00404EEC"/>
    <w:rsid w:val="004050FF"/>
    <w:rsid w:val="00405994"/>
    <w:rsid w:val="00405CB3"/>
    <w:rsid w:val="00406191"/>
    <w:rsid w:val="004062CF"/>
    <w:rsid w:val="00407CDC"/>
    <w:rsid w:val="00410260"/>
    <w:rsid w:val="004102BD"/>
    <w:rsid w:val="00411152"/>
    <w:rsid w:val="004111B4"/>
    <w:rsid w:val="0041249D"/>
    <w:rsid w:val="004125FA"/>
    <w:rsid w:val="00414648"/>
    <w:rsid w:val="00414B57"/>
    <w:rsid w:val="004159DE"/>
    <w:rsid w:val="0041662E"/>
    <w:rsid w:val="00417FB8"/>
    <w:rsid w:val="00420F5E"/>
    <w:rsid w:val="004216F1"/>
    <w:rsid w:val="004217C8"/>
    <w:rsid w:val="00421B3D"/>
    <w:rsid w:val="0042212D"/>
    <w:rsid w:val="00423934"/>
    <w:rsid w:val="00423C71"/>
    <w:rsid w:val="00423F15"/>
    <w:rsid w:val="00424845"/>
    <w:rsid w:val="00424FE0"/>
    <w:rsid w:val="00425104"/>
    <w:rsid w:val="004256CF"/>
    <w:rsid w:val="004261D8"/>
    <w:rsid w:val="004263E6"/>
    <w:rsid w:val="004308B3"/>
    <w:rsid w:val="00430D4C"/>
    <w:rsid w:val="004310CE"/>
    <w:rsid w:val="00431A56"/>
    <w:rsid w:val="00431E22"/>
    <w:rsid w:val="00432066"/>
    <w:rsid w:val="004323A9"/>
    <w:rsid w:val="004324AC"/>
    <w:rsid w:val="00433129"/>
    <w:rsid w:val="00433875"/>
    <w:rsid w:val="00433A33"/>
    <w:rsid w:val="00433CDF"/>
    <w:rsid w:val="00433EF0"/>
    <w:rsid w:val="00434012"/>
    <w:rsid w:val="0043409C"/>
    <w:rsid w:val="00434652"/>
    <w:rsid w:val="00434F4C"/>
    <w:rsid w:val="0043524E"/>
    <w:rsid w:val="0043537F"/>
    <w:rsid w:val="004357B4"/>
    <w:rsid w:val="00435905"/>
    <w:rsid w:val="00435B3B"/>
    <w:rsid w:val="0043669B"/>
    <w:rsid w:val="00436F2A"/>
    <w:rsid w:val="00437606"/>
    <w:rsid w:val="004378E5"/>
    <w:rsid w:val="00437C80"/>
    <w:rsid w:val="00437CB6"/>
    <w:rsid w:val="004401BD"/>
    <w:rsid w:val="00441435"/>
    <w:rsid w:val="0044162B"/>
    <w:rsid w:val="00442687"/>
    <w:rsid w:val="004431E9"/>
    <w:rsid w:val="0044325C"/>
    <w:rsid w:val="00443876"/>
    <w:rsid w:val="0044492E"/>
    <w:rsid w:val="00444D29"/>
    <w:rsid w:val="004458F8"/>
    <w:rsid w:val="00445CCF"/>
    <w:rsid w:val="00446170"/>
    <w:rsid w:val="004465FA"/>
    <w:rsid w:val="00446BB1"/>
    <w:rsid w:val="00446FC8"/>
    <w:rsid w:val="0044721A"/>
    <w:rsid w:val="00447326"/>
    <w:rsid w:val="00447C65"/>
    <w:rsid w:val="0045065E"/>
    <w:rsid w:val="00451030"/>
    <w:rsid w:val="00451071"/>
    <w:rsid w:val="00451596"/>
    <w:rsid w:val="00451B80"/>
    <w:rsid w:val="00452409"/>
    <w:rsid w:val="00452846"/>
    <w:rsid w:val="004543E6"/>
    <w:rsid w:val="00454F7A"/>
    <w:rsid w:val="004560AA"/>
    <w:rsid w:val="0045653C"/>
    <w:rsid w:val="0045683D"/>
    <w:rsid w:val="00456960"/>
    <w:rsid w:val="00457877"/>
    <w:rsid w:val="0046041A"/>
    <w:rsid w:val="00460727"/>
    <w:rsid w:val="00460B16"/>
    <w:rsid w:val="00460D74"/>
    <w:rsid w:val="00460FA9"/>
    <w:rsid w:val="0046120D"/>
    <w:rsid w:val="00461BA4"/>
    <w:rsid w:val="00461E01"/>
    <w:rsid w:val="0046215B"/>
    <w:rsid w:val="00462D10"/>
    <w:rsid w:val="0046301D"/>
    <w:rsid w:val="00464C1C"/>
    <w:rsid w:val="00467A90"/>
    <w:rsid w:val="004706D6"/>
    <w:rsid w:val="0047071E"/>
    <w:rsid w:val="004710EE"/>
    <w:rsid w:val="00471334"/>
    <w:rsid w:val="004717EF"/>
    <w:rsid w:val="00472467"/>
    <w:rsid w:val="0047315F"/>
    <w:rsid w:val="00474632"/>
    <w:rsid w:val="00474A0D"/>
    <w:rsid w:val="0047635E"/>
    <w:rsid w:val="00476B1D"/>
    <w:rsid w:val="00476BAD"/>
    <w:rsid w:val="00476DEF"/>
    <w:rsid w:val="00480E1F"/>
    <w:rsid w:val="004827B8"/>
    <w:rsid w:val="00482C9B"/>
    <w:rsid w:val="00482EAA"/>
    <w:rsid w:val="004833AB"/>
    <w:rsid w:val="0048345F"/>
    <w:rsid w:val="00483A13"/>
    <w:rsid w:val="00483ADA"/>
    <w:rsid w:val="00484F7C"/>
    <w:rsid w:val="004860A7"/>
    <w:rsid w:val="0048680C"/>
    <w:rsid w:val="00487D8D"/>
    <w:rsid w:val="00487E87"/>
    <w:rsid w:val="00491D52"/>
    <w:rsid w:val="00492A7D"/>
    <w:rsid w:val="00493B59"/>
    <w:rsid w:val="004952F6"/>
    <w:rsid w:val="00495658"/>
    <w:rsid w:val="0049605C"/>
    <w:rsid w:val="00496BE9"/>
    <w:rsid w:val="004972BE"/>
    <w:rsid w:val="00497687"/>
    <w:rsid w:val="004A12F2"/>
    <w:rsid w:val="004A150F"/>
    <w:rsid w:val="004A22C6"/>
    <w:rsid w:val="004A3EAC"/>
    <w:rsid w:val="004A4168"/>
    <w:rsid w:val="004A4AF9"/>
    <w:rsid w:val="004A548A"/>
    <w:rsid w:val="004A734A"/>
    <w:rsid w:val="004A7FD8"/>
    <w:rsid w:val="004B0058"/>
    <w:rsid w:val="004B04CE"/>
    <w:rsid w:val="004B084E"/>
    <w:rsid w:val="004B1574"/>
    <w:rsid w:val="004B1A14"/>
    <w:rsid w:val="004B1AF9"/>
    <w:rsid w:val="004B20CD"/>
    <w:rsid w:val="004B260B"/>
    <w:rsid w:val="004B304E"/>
    <w:rsid w:val="004B3B3F"/>
    <w:rsid w:val="004B4402"/>
    <w:rsid w:val="004B4992"/>
    <w:rsid w:val="004B4D7B"/>
    <w:rsid w:val="004B622B"/>
    <w:rsid w:val="004B6432"/>
    <w:rsid w:val="004B6926"/>
    <w:rsid w:val="004B7A16"/>
    <w:rsid w:val="004B7A6D"/>
    <w:rsid w:val="004C0222"/>
    <w:rsid w:val="004C025B"/>
    <w:rsid w:val="004C0508"/>
    <w:rsid w:val="004C0ECE"/>
    <w:rsid w:val="004C17A9"/>
    <w:rsid w:val="004C20BF"/>
    <w:rsid w:val="004C21EE"/>
    <w:rsid w:val="004C246F"/>
    <w:rsid w:val="004C264A"/>
    <w:rsid w:val="004C2AB8"/>
    <w:rsid w:val="004C2B89"/>
    <w:rsid w:val="004C30D6"/>
    <w:rsid w:val="004C338F"/>
    <w:rsid w:val="004C37E0"/>
    <w:rsid w:val="004C3C22"/>
    <w:rsid w:val="004C40BC"/>
    <w:rsid w:val="004C474D"/>
    <w:rsid w:val="004C4976"/>
    <w:rsid w:val="004C498E"/>
    <w:rsid w:val="004C67EB"/>
    <w:rsid w:val="004C6AB2"/>
    <w:rsid w:val="004C6ED9"/>
    <w:rsid w:val="004C71A3"/>
    <w:rsid w:val="004C7B5D"/>
    <w:rsid w:val="004D097A"/>
    <w:rsid w:val="004D0A4E"/>
    <w:rsid w:val="004D0DA6"/>
    <w:rsid w:val="004D12FA"/>
    <w:rsid w:val="004D2533"/>
    <w:rsid w:val="004D3215"/>
    <w:rsid w:val="004D41C4"/>
    <w:rsid w:val="004D44A3"/>
    <w:rsid w:val="004D4B4C"/>
    <w:rsid w:val="004D4F15"/>
    <w:rsid w:val="004D5170"/>
    <w:rsid w:val="004D532F"/>
    <w:rsid w:val="004D613C"/>
    <w:rsid w:val="004D6B84"/>
    <w:rsid w:val="004D6DFF"/>
    <w:rsid w:val="004E07A4"/>
    <w:rsid w:val="004E0991"/>
    <w:rsid w:val="004E0BDA"/>
    <w:rsid w:val="004E1612"/>
    <w:rsid w:val="004E1B54"/>
    <w:rsid w:val="004E23FA"/>
    <w:rsid w:val="004E28E9"/>
    <w:rsid w:val="004E41FB"/>
    <w:rsid w:val="004E436B"/>
    <w:rsid w:val="004E44B6"/>
    <w:rsid w:val="004E4A2B"/>
    <w:rsid w:val="004E53D6"/>
    <w:rsid w:val="004E5C03"/>
    <w:rsid w:val="004E5E1B"/>
    <w:rsid w:val="004E6030"/>
    <w:rsid w:val="004E6143"/>
    <w:rsid w:val="004E6AD8"/>
    <w:rsid w:val="004E6FE4"/>
    <w:rsid w:val="004E7C87"/>
    <w:rsid w:val="004F0769"/>
    <w:rsid w:val="004F0B9F"/>
    <w:rsid w:val="004F0CF9"/>
    <w:rsid w:val="004F0FC4"/>
    <w:rsid w:val="004F1025"/>
    <w:rsid w:val="004F1274"/>
    <w:rsid w:val="004F1353"/>
    <w:rsid w:val="004F2E37"/>
    <w:rsid w:val="004F3E19"/>
    <w:rsid w:val="004F452D"/>
    <w:rsid w:val="004F49A8"/>
    <w:rsid w:val="004F5418"/>
    <w:rsid w:val="004F69D1"/>
    <w:rsid w:val="004F6A77"/>
    <w:rsid w:val="004F7188"/>
    <w:rsid w:val="004F7E4E"/>
    <w:rsid w:val="0050237D"/>
    <w:rsid w:val="00502565"/>
    <w:rsid w:val="0050298F"/>
    <w:rsid w:val="00502EA0"/>
    <w:rsid w:val="0050328E"/>
    <w:rsid w:val="00503BA7"/>
    <w:rsid w:val="00503E90"/>
    <w:rsid w:val="00503F33"/>
    <w:rsid w:val="0050400A"/>
    <w:rsid w:val="00504DCE"/>
    <w:rsid w:val="00505292"/>
    <w:rsid w:val="00505689"/>
    <w:rsid w:val="00506C03"/>
    <w:rsid w:val="005075D7"/>
    <w:rsid w:val="005076CD"/>
    <w:rsid w:val="005079C7"/>
    <w:rsid w:val="00507F11"/>
    <w:rsid w:val="00511A60"/>
    <w:rsid w:val="00512BA4"/>
    <w:rsid w:val="00512E73"/>
    <w:rsid w:val="00512F77"/>
    <w:rsid w:val="0051362F"/>
    <w:rsid w:val="005139F2"/>
    <w:rsid w:val="00513DA2"/>
    <w:rsid w:val="00513F6B"/>
    <w:rsid w:val="00514528"/>
    <w:rsid w:val="00515A75"/>
    <w:rsid w:val="00515E42"/>
    <w:rsid w:val="00516023"/>
    <w:rsid w:val="0051619E"/>
    <w:rsid w:val="005163D5"/>
    <w:rsid w:val="005163F9"/>
    <w:rsid w:val="00516449"/>
    <w:rsid w:val="005166AE"/>
    <w:rsid w:val="005168B8"/>
    <w:rsid w:val="005175C5"/>
    <w:rsid w:val="00517953"/>
    <w:rsid w:val="00517B43"/>
    <w:rsid w:val="00517C52"/>
    <w:rsid w:val="00520133"/>
    <w:rsid w:val="0052059E"/>
    <w:rsid w:val="00520624"/>
    <w:rsid w:val="00520749"/>
    <w:rsid w:val="00521ACA"/>
    <w:rsid w:val="005222C3"/>
    <w:rsid w:val="005233B1"/>
    <w:rsid w:val="00523935"/>
    <w:rsid w:val="005255DD"/>
    <w:rsid w:val="00525B71"/>
    <w:rsid w:val="00526986"/>
    <w:rsid w:val="00526F66"/>
    <w:rsid w:val="005277E9"/>
    <w:rsid w:val="00530145"/>
    <w:rsid w:val="005302F4"/>
    <w:rsid w:val="00530E61"/>
    <w:rsid w:val="00530F70"/>
    <w:rsid w:val="005315B4"/>
    <w:rsid w:val="0053171A"/>
    <w:rsid w:val="00531E5C"/>
    <w:rsid w:val="00533F91"/>
    <w:rsid w:val="00534E40"/>
    <w:rsid w:val="00534EFB"/>
    <w:rsid w:val="005354EF"/>
    <w:rsid w:val="005405DC"/>
    <w:rsid w:val="00540860"/>
    <w:rsid w:val="00541335"/>
    <w:rsid w:val="005418C4"/>
    <w:rsid w:val="00541A1F"/>
    <w:rsid w:val="00541DBF"/>
    <w:rsid w:val="00541F93"/>
    <w:rsid w:val="00542392"/>
    <w:rsid w:val="00542A8D"/>
    <w:rsid w:val="00544122"/>
    <w:rsid w:val="00544140"/>
    <w:rsid w:val="005458ED"/>
    <w:rsid w:val="00546B3C"/>
    <w:rsid w:val="00546EAA"/>
    <w:rsid w:val="00547057"/>
    <w:rsid w:val="005472F6"/>
    <w:rsid w:val="00547377"/>
    <w:rsid w:val="005478B7"/>
    <w:rsid w:val="005478E1"/>
    <w:rsid w:val="00547D27"/>
    <w:rsid w:val="00550847"/>
    <w:rsid w:val="00550D33"/>
    <w:rsid w:val="00551244"/>
    <w:rsid w:val="00551635"/>
    <w:rsid w:val="005532CB"/>
    <w:rsid w:val="00553818"/>
    <w:rsid w:val="00553DEE"/>
    <w:rsid w:val="00553DFD"/>
    <w:rsid w:val="005543F1"/>
    <w:rsid w:val="00554BFD"/>
    <w:rsid w:val="00554CD1"/>
    <w:rsid w:val="00557839"/>
    <w:rsid w:val="00557BF0"/>
    <w:rsid w:val="00557C80"/>
    <w:rsid w:val="00560377"/>
    <w:rsid w:val="0056115F"/>
    <w:rsid w:val="00561946"/>
    <w:rsid w:val="00561B0F"/>
    <w:rsid w:val="00562731"/>
    <w:rsid w:val="00562A43"/>
    <w:rsid w:val="00563AC6"/>
    <w:rsid w:val="00563B8A"/>
    <w:rsid w:val="0056452E"/>
    <w:rsid w:val="00564D63"/>
    <w:rsid w:val="005654C5"/>
    <w:rsid w:val="00566F75"/>
    <w:rsid w:val="005673EC"/>
    <w:rsid w:val="0056749A"/>
    <w:rsid w:val="00567EC2"/>
    <w:rsid w:val="005707DE"/>
    <w:rsid w:val="00570D7D"/>
    <w:rsid w:val="00571046"/>
    <w:rsid w:val="00571CFC"/>
    <w:rsid w:val="00572081"/>
    <w:rsid w:val="005724E3"/>
    <w:rsid w:val="00573799"/>
    <w:rsid w:val="00574DB0"/>
    <w:rsid w:val="005754C2"/>
    <w:rsid w:val="00575B93"/>
    <w:rsid w:val="00580329"/>
    <w:rsid w:val="005805F4"/>
    <w:rsid w:val="00580955"/>
    <w:rsid w:val="005816C2"/>
    <w:rsid w:val="00581BAA"/>
    <w:rsid w:val="00582156"/>
    <w:rsid w:val="005822E2"/>
    <w:rsid w:val="005839A4"/>
    <w:rsid w:val="00583D3C"/>
    <w:rsid w:val="00584258"/>
    <w:rsid w:val="00584798"/>
    <w:rsid w:val="00584A80"/>
    <w:rsid w:val="00584AF8"/>
    <w:rsid w:val="00585081"/>
    <w:rsid w:val="00585161"/>
    <w:rsid w:val="005852D9"/>
    <w:rsid w:val="00585534"/>
    <w:rsid w:val="00585C40"/>
    <w:rsid w:val="00586CB9"/>
    <w:rsid w:val="00586FB5"/>
    <w:rsid w:val="00587344"/>
    <w:rsid w:val="00587495"/>
    <w:rsid w:val="00587DD7"/>
    <w:rsid w:val="00590230"/>
    <w:rsid w:val="0059025B"/>
    <w:rsid w:val="0059174E"/>
    <w:rsid w:val="005918EB"/>
    <w:rsid w:val="0059273A"/>
    <w:rsid w:val="005927C9"/>
    <w:rsid w:val="00592DC1"/>
    <w:rsid w:val="00593E8F"/>
    <w:rsid w:val="00594B45"/>
    <w:rsid w:val="00596275"/>
    <w:rsid w:val="0059676A"/>
    <w:rsid w:val="005969A8"/>
    <w:rsid w:val="00596D0F"/>
    <w:rsid w:val="005976F5"/>
    <w:rsid w:val="00597CC4"/>
    <w:rsid w:val="005A025F"/>
    <w:rsid w:val="005A039E"/>
    <w:rsid w:val="005A08E3"/>
    <w:rsid w:val="005A13C8"/>
    <w:rsid w:val="005A15CA"/>
    <w:rsid w:val="005A2976"/>
    <w:rsid w:val="005A2E3B"/>
    <w:rsid w:val="005A2FD3"/>
    <w:rsid w:val="005A3065"/>
    <w:rsid w:val="005A3B3F"/>
    <w:rsid w:val="005A579F"/>
    <w:rsid w:val="005A5B4A"/>
    <w:rsid w:val="005A5C63"/>
    <w:rsid w:val="005A6BE4"/>
    <w:rsid w:val="005A6FFE"/>
    <w:rsid w:val="005A711E"/>
    <w:rsid w:val="005A79CE"/>
    <w:rsid w:val="005B0827"/>
    <w:rsid w:val="005B1605"/>
    <w:rsid w:val="005B1684"/>
    <w:rsid w:val="005B1E14"/>
    <w:rsid w:val="005B1F4F"/>
    <w:rsid w:val="005B1F7A"/>
    <w:rsid w:val="005B24EC"/>
    <w:rsid w:val="005B2CF5"/>
    <w:rsid w:val="005B42CA"/>
    <w:rsid w:val="005B43A5"/>
    <w:rsid w:val="005B4C69"/>
    <w:rsid w:val="005B4FE7"/>
    <w:rsid w:val="005B51C4"/>
    <w:rsid w:val="005B5C33"/>
    <w:rsid w:val="005B5F95"/>
    <w:rsid w:val="005B5FAD"/>
    <w:rsid w:val="005B66B3"/>
    <w:rsid w:val="005B6961"/>
    <w:rsid w:val="005B6CCE"/>
    <w:rsid w:val="005B716E"/>
    <w:rsid w:val="005B744B"/>
    <w:rsid w:val="005B7ABF"/>
    <w:rsid w:val="005B7D81"/>
    <w:rsid w:val="005C0342"/>
    <w:rsid w:val="005C0F2E"/>
    <w:rsid w:val="005C0FCD"/>
    <w:rsid w:val="005C13B4"/>
    <w:rsid w:val="005C22DD"/>
    <w:rsid w:val="005C25EF"/>
    <w:rsid w:val="005C3156"/>
    <w:rsid w:val="005C31CA"/>
    <w:rsid w:val="005C3A46"/>
    <w:rsid w:val="005C3A73"/>
    <w:rsid w:val="005C3C7D"/>
    <w:rsid w:val="005C44D5"/>
    <w:rsid w:val="005C465F"/>
    <w:rsid w:val="005C4AE6"/>
    <w:rsid w:val="005C4BC1"/>
    <w:rsid w:val="005C5661"/>
    <w:rsid w:val="005C58E7"/>
    <w:rsid w:val="005C5C9A"/>
    <w:rsid w:val="005C76AB"/>
    <w:rsid w:val="005D0014"/>
    <w:rsid w:val="005D0553"/>
    <w:rsid w:val="005D078B"/>
    <w:rsid w:val="005D29B0"/>
    <w:rsid w:val="005D3240"/>
    <w:rsid w:val="005D3951"/>
    <w:rsid w:val="005D3AD4"/>
    <w:rsid w:val="005D4554"/>
    <w:rsid w:val="005D54DF"/>
    <w:rsid w:val="005D5921"/>
    <w:rsid w:val="005D79C5"/>
    <w:rsid w:val="005D7C4C"/>
    <w:rsid w:val="005D7E1F"/>
    <w:rsid w:val="005E0D83"/>
    <w:rsid w:val="005E0F3A"/>
    <w:rsid w:val="005E1834"/>
    <w:rsid w:val="005E1E5E"/>
    <w:rsid w:val="005E2A5E"/>
    <w:rsid w:val="005E335F"/>
    <w:rsid w:val="005E3381"/>
    <w:rsid w:val="005E3714"/>
    <w:rsid w:val="005E454F"/>
    <w:rsid w:val="005E478C"/>
    <w:rsid w:val="005E4F61"/>
    <w:rsid w:val="005E4FD0"/>
    <w:rsid w:val="005E52A8"/>
    <w:rsid w:val="005E6A4E"/>
    <w:rsid w:val="005E7193"/>
    <w:rsid w:val="005F05D6"/>
    <w:rsid w:val="005F0AEA"/>
    <w:rsid w:val="005F130C"/>
    <w:rsid w:val="005F151F"/>
    <w:rsid w:val="005F18CC"/>
    <w:rsid w:val="005F1A07"/>
    <w:rsid w:val="005F1E54"/>
    <w:rsid w:val="005F210A"/>
    <w:rsid w:val="005F2B6D"/>
    <w:rsid w:val="005F2D52"/>
    <w:rsid w:val="005F2EB2"/>
    <w:rsid w:val="005F3818"/>
    <w:rsid w:val="005F4B92"/>
    <w:rsid w:val="005F4D51"/>
    <w:rsid w:val="005F65C0"/>
    <w:rsid w:val="005F6A84"/>
    <w:rsid w:val="006001CC"/>
    <w:rsid w:val="00600848"/>
    <w:rsid w:val="006017BA"/>
    <w:rsid w:val="00601C56"/>
    <w:rsid w:val="00602C1D"/>
    <w:rsid w:val="00603850"/>
    <w:rsid w:val="00603B55"/>
    <w:rsid w:val="0060439E"/>
    <w:rsid w:val="00605762"/>
    <w:rsid w:val="00605AC7"/>
    <w:rsid w:val="00606FF0"/>
    <w:rsid w:val="006106E2"/>
    <w:rsid w:val="00610891"/>
    <w:rsid w:val="00610F74"/>
    <w:rsid w:val="00611B65"/>
    <w:rsid w:val="006120AB"/>
    <w:rsid w:val="006122D7"/>
    <w:rsid w:val="00612528"/>
    <w:rsid w:val="0061252A"/>
    <w:rsid w:val="006128CF"/>
    <w:rsid w:val="0061298C"/>
    <w:rsid w:val="00612ABC"/>
    <w:rsid w:val="00612E50"/>
    <w:rsid w:val="00612E65"/>
    <w:rsid w:val="0061356D"/>
    <w:rsid w:val="00615D83"/>
    <w:rsid w:val="0061617F"/>
    <w:rsid w:val="006168E9"/>
    <w:rsid w:val="00616FD8"/>
    <w:rsid w:val="00617487"/>
    <w:rsid w:val="006174E8"/>
    <w:rsid w:val="006179A2"/>
    <w:rsid w:val="00617B81"/>
    <w:rsid w:val="00620FA6"/>
    <w:rsid w:val="006214D7"/>
    <w:rsid w:val="00621F13"/>
    <w:rsid w:val="00622378"/>
    <w:rsid w:val="0062360A"/>
    <w:rsid w:val="006236D1"/>
    <w:rsid w:val="00623775"/>
    <w:rsid w:val="006245EA"/>
    <w:rsid w:val="00624965"/>
    <w:rsid w:val="00625250"/>
    <w:rsid w:val="00625B31"/>
    <w:rsid w:val="006260C7"/>
    <w:rsid w:val="006267FD"/>
    <w:rsid w:val="00626E62"/>
    <w:rsid w:val="00626EFE"/>
    <w:rsid w:val="0062716D"/>
    <w:rsid w:val="0062740D"/>
    <w:rsid w:val="00627A08"/>
    <w:rsid w:val="006308DC"/>
    <w:rsid w:val="00631A6C"/>
    <w:rsid w:val="00631B6D"/>
    <w:rsid w:val="00631B91"/>
    <w:rsid w:val="00631D5C"/>
    <w:rsid w:val="0063270C"/>
    <w:rsid w:val="006331A3"/>
    <w:rsid w:val="0063374F"/>
    <w:rsid w:val="00633892"/>
    <w:rsid w:val="006338C5"/>
    <w:rsid w:val="006339DC"/>
    <w:rsid w:val="00634020"/>
    <w:rsid w:val="00634541"/>
    <w:rsid w:val="00634E45"/>
    <w:rsid w:val="00635DC9"/>
    <w:rsid w:val="00635E15"/>
    <w:rsid w:val="006379E8"/>
    <w:rsid w:val="00640599"/>
    <w:rsid w:val="00640E2B"/>
    <w:rsid w:val="00640E47"/>
    <w:rsid w:val="00641335"/>
    <w:rsid w:val="006436FF"/>
    <w:rsid w:val="00643DC8"/>
    <w:rsid w:val="0064425A"/>
    <w:rsid w:val="006445E3"/>
    <w:rsid w:val="00645AB3"/>
    <w:rsid w:val="0064668F"/>
    <w:rsid w:val="006468B3"/>
    <w:rsid w:val="00646D50"/>
    <w:rsid w:val="006500EF"/>
    <w:rsid w:val="006502AB"/>
    <w:rsid w:val="00650380"/>
    <w:rsid w:val="00651D64"/>
    <w:rsid w:val="00652C18"/>
    <w:rsid w:val="00652DF5"/>
    <w:rsid w:val="00652E59"/>
    <w:rsid w:val="0065322C"/>
    <w:rsid w:val="00653467"/>
    <w:rsid w:val="006534AE"/>
    <w:rsid w:val="0065351F"/>
    <w:rsid w:val="00653EDF"/>
    <w:rsid w:val="00654667"/>
    <w:rsid w:val="00655127"/>
    <w:rsid w:val="006551C5"/>
    <w:rsid w:val="006574E8"/>
    <w:rsid w:val="00657ECD"/>
    <w:rsid w:val="00660121"/>
    <w:rsid w:val="0066024B"/>
    <w:rsid w:val="006607F8"/>
    <w:rsid w:val="006613DE"/>
    <w:rsid w:val="00661939"/>
    <w:rsid w:val="00662078"/>
    <w:rsid w:val="00662750"/>
    <w:rsid w:val="006627BE"/>
    <w:rsid w:val="006628CB"/>
    <w:rsid w:val="00662D3A"/>
    <w:rsid w:val="00662FFC"/>
    <w:rsid w:val="006648F7"/>
    <w:rsid w:val="00664F3B"/>
    <w:rsid w:val="00665D3F"/>
    <w:rsid w:val="006660AE"/>
    <w:rsid w:val="00666301"/>
    <w:rsid w:val="00666615"/>
    <w:rsid w:val="006675AA"/>
    <w:rsid w:val="006676A0"/>
    <w:rsid w:val="00670030"/>
    <w:rsid w:val="0067043D"/>
    <w:rsid w:val="006708E6"/>
    <w:rsid w:val="00670DF2"/>
    <w:rsid w:val="0067111C"/>
    <w:rsid w:val="0067139E"/>
    <w:rsid w:val="006713D5"/>
    <w:rsid w:val="006718FE"/>
    <w:rsid w:val="00671922"/>
    <w:rsid w:val="00672553"/>
    <w:rsid w:val="006729E9"/>
    <w:rsid w:val="006738F3"/>
    <w:rsid w:val="00674DE8"/>
    <w:rsid w:val="006767C4"/>
    <w:rsid w:val="00677012"/>
    <w:rsid w:val="00677821"/>
    <w:rsid w:val="00677B2D"/>
    <w:rsid w:val="0068000D"/>
    <w:rsid w:val="006801BD"/>
    <w:rsid w:val="00681184"/>
    <w:rsid w:val="0068333A"/>
    <w:rsid w:val="006838EE"/>
    <w:rsid w:val="00683D18"/>
    <w:rsid w:val="006843AE"/>
    <w:rsid w:val="00684A10"/>
    <w:rsid w:val="00684FEB"/>
    <w:rsid w:val="00685155"/>
    <w:rsid w:val="0068682B"/>
    <w:rsid w:val="006875E7"/>
    <w:rsid w:val="00687B92"/>
    <w:rsid w:val="00691ACC"/>
    <w:rsid w:val="00691ED5"/>
    <w:rsid w:val="0069210F"/>
    <w:rsid w:val="00692874"/>
    <w:rsid w:val="00693337"/>
    <w:rsid w:val="006933BE"/>
    <w:rsid w:val="00693925"/>
    <w:rsid w:val="006949E3"/>
    <w:rsid w:val="006951DA"/>
    <w:rsid w:val="006954F4"/>
    <w:rsid w:val="00695DAF"/>
    <w:rsid w:val="006960F2"/>
    <w:rsid w:val="006961B1"/>
    <w:rsid w:val="00696A81"/>
    <w:rsid w:val="006976C2"/>
    <w:rsid w:val="00697828"/>
    <w:rsid w:val="00697861"/>
    <w:rsid w:val="006A0E36"/>
    <w:rsid w:val="006A151A"/>
    <w:rsid w:val="006A1F80"/>
    <w:rsid w:val="006A25A5"/>
    <w:rsid w:val="006A2806"/>
    <w:rsid w:val="006A304D"/>
    <w:rsid w:val="006A4403"/>
    <w:rsid w:val="006A477D"/>
    <w:rsid w:val="006A5463"/>
    <w:rsid w:val="006A560F"/>
    <w:rsid w:val="006A695C"/>
    <w:rsid w:val="006A6AF6"/>
    <w:rsid w:val="006A6FCF"/>
    <w:rsid w:val="006A7009"/>
    <w:rsid w:val="006A77AA"/>
    <w:rsid w:val="006B015A"/>
    <w:rsid w:val="006B0595"/>
    <w:rsid w:val="006B08D1"/>
    <w:rsid w:val="006B0F1D"/>
    <w:rsid w:val="006B1349"/>
    <w:rsid w:val="006B177A"/>
    <w:rsid w:val="006B1791"/>
    <w:rsid w:val="006B24EF"/>
    <w:rsid w:val="006B3066"/>
    <w:rsid w:val="006B4567"/>
    <w:rsid w:val="006B4EE4"/>
    <w:rsid w:val="006B565A"/>
    <w:rsid w:val="006B58EA"/>
    <w:rsid w:val="006B5FA7"/>
    <w:rsid w:val="006B6571"/>
    <w:rsid w:val="006B68B2"/>
    <w:rsid w:val="006B7450"/>
    <w:rsid w:val="006B7939"/>
    <w:rsid w:val="006C02D8"/>
    <w:rsid w:val="006C03F2"/>
    <w:rsid w:val="006C155F"/>
    <w:rsid w:val="006C2279"/>
    <w:rsid w:val="006C2313"/>
    <w:rsid w:val="006C2D26"/>
    <w:rsid w:val="006C30D5"/>
    <w:rsid w:val="006C3230"/>
    <w:rsid w:val="006C3835"/>
    <w:rsid w:val="006C4100"/>
    <w:rsid w:val="006C4307"/>
    <w:rsid w:val="006C469D"/>
    <w:rsid w:val="006C4754"/>
    <w:rsid w:val="006C4857"/>
    <w:rsid w:val="006C55F4"/>
    <w:rsid w:val="006C5DBC"/>
    <w:rsid w:val="006C7386"/>
    <w:rsid w:val="006C759E"/>
    <w:rsid w:val="006C7E0F"/>
    <w:rsid w:val="006D0125"/>
    <w:rsid w:val="006D0445"/>
    <w:rsid w:val="006D0EDF"/>
    <w:rsid w:val="006D1117"/>
    <w:rsid w:val="006D164F"/>
    <w:rsid w:val="006D28C2"/>
    <w:rsid w:val="006D2E76"/>
    <w:rsid w:val="006D405E"/>
    <w:rsid w:val="006D42A5"/>
    <w:rsid w:val="006D491B"/>
    <w:rsid w:val="006D4B4B"/>
    <w:rsid w:val="006D60D7"/>
    <w:rsid w:val="006D650C"/>
    <w:rsid w:val="006D6E7E"/>
    <w:rsid w:val="006D7049"/>
    <w:rsid w:val="006D762F"/>
    <w:rsid w:val="006D7683"/>
    <w:rsid w:val="006E09AF"/>
    <w:rsid w:val="006E0DB2"/>
    <w:rsid w:val="006E1119"/>
    <w:rsid w:val="006E181F"/>
    <w:rsid w:val="006E1C53"/>
    <w:rsid w:val="006E1FE9"/>
    <w:rsid w:val="006E246B"/>
    <w:rsid w:val="006E24BD"/>
    <w:rsid w:val="006E2C0B"/>
    <w:rsid w:val="006E3747"/>
    <w:rsid w:val="006E5B1C"/>
    <w:rsid w:val="006E5EB4"/>
    <w:rsid w:val="006E6883"/>
    <w:rsid w:val="006E6A39"/>
    <w:rsid w:val="006E7126"/>
    <w:rsid w:val="006E73FA"/>
    <w:rsid w:val="006E76DB"/>
    <w:rsid w:val="006E79C3"/>
    <w:rsid w:val="006F015B"/>
    <w:rsid w:val="006F0D61"/>
    <w:rsid w:val="006F1D68"/>
    <w:rsid w:val="006F2B1E"/>
    <w:rsid w:val="006F2D9F"/>
    <w:rsid w:val="006F30C6"/>
    <w:rsid w:val="006F41B8"/>
    <w:rsid w:val="006F4394"/>
    <w:rsid w:val="006F4B58"/>
    <w:rsid w:val="006F5C87"/>
    <w:rsid w:val="006F664C"/>
    <w:rsid w:val="006F76C2"/>
    <w:rsid w:val="006F7754"/>
    <w:rsid w:val="0070042B"/>
    <w:rsid w:val="007004DE"/>
    <w:rsid w:val="007011DE"/>
    <w:rsid w:val="00701597"/>
    <w:rsid w:val="00701799"/>
    <w:rsid w:val="00701E1E"/>
    <w:rsid w:val="00702177"/>
    <w:rsid w:val="007021CA"/>
    <w:rsid w:val="0070275F"/>
    <w:rsid w:val="00702B9A"/>
    <w:rsid w:val="00702CFA"/>
    <w:rsid w:val="007033F9"/>
    <w:rsid w:val="00703C45"/>
    <w:rsid w:val="0070423F"/>
    <w:rsid w:val="007048B4"/>
    <w:rsid w:val="00705C1F"/>
    <w:rsid w:val="00707AFB"/>
    <w:rsid w:val="00707BD1"/>
    <w:rsid w:val="00707E4D"/>
    <w:rsid w:val="00710734"/>
    <w:rsid w:val="00710A6A"/>
    <w:rsid w:val="0071181F"/>
    <w:rsid w:val="00712728"/>
    <w:rsid w:val="00712857"/>
    <w:rsid w:val="00713A54"/>
    <w:rsid w:val="007159A4"/>
    <w:rsid w:val="007159C0"/>
    <w:rsid w:val="00716768"/>
    <w:rsid w:val="00720455"/>
    <w:rsid w:val="00720970"/>
    <w:rsid w:val="00720D13"/>
    <w:rsid w:val="00720E71"/>
    <w:rsid w:val="0072137B"/>
    <w:rsid w:val="00721547"/>
    <w:rsid w:val="007218EF"/>
    <w:rsid w:val="00722002"/>
    <w:rsid w:val="007222BD"/>
    <w:rsid w:val="0072237F"/>
    <w:rsid w:val="007223C2"/>
    <w:rsid w:val="0072268D"/>
    <w:rsid w:val="00722B9B"/>
    <w:rsid w:val="007234C6"/>
    <w:rsid w:val="00723B6A"/>
    <w:rsid w:val="00723DB3"/>
    <w:rsid w:val="00726192"/>
    <w:rsid w:val="00726196"/>
    <w:rsid w:val="007263C1"/>
    <w:rsid w:val="00726809"/>
    <w:rsid w:val="00726CA7"/>
    <w:rsid w:val="007273D1"/>
    <w:rsid w:val="00727BE4"/>
    <w:rsid w:val="007300E4"/>
    <w:rsid w:val="00730266"/>
    <w:rsid w:val="00730C0B"/>
    <w:rsid w:val="00730DBE"/>
    <w:rsid w:val="00731505"/>
    <w:rsid w:val="00731854"/>
    <w:rsid w:val="007323CD"/>
    <w:rsid w:val="0073271A"/>
    <w:rsid w:val="00732CB2"/>
    <w:rsid w:val="00733530"/>
    <w:rsid w:val="007335DD"/>
    <w:rsid w:val="00733DCA"/>
    <w:rsid w:val="00733F32"/>
    <w:rsid w:val="00734977"/>
    <w:rsid w:val="00734C61"/>
    <w:rsid w:val="00734CF2"/>
    <w:rsid w:val="007351C4"/>
    <w:rsid w:val="007353D5"/>
    <w:rsid w:val="007355D1"/>
    <w:rsid w:val="00735F1F"/>
    <w:rsid w:val="0073650D"/>
    <w:rsid w:val="00736853"/>
    <w:rsid w:val="00736C27"/>
    <w:rsid w:val="0073779A"/>
    <w:rsid w:val="00737EF0"/>
    <w:rsid w:val="007400F6"/>
    <w:rsid w:val="007406D7"/>
    <w:rsid w:val="00741F9E"/>
    <w:rsid w:val="0074275D"/>
    <w:rsid w:val="007445A4"/>
    <w:rsid w:val="007454C4"/>
    <w:rsid w:val="007454E1"/>
    <w:rsid w:val="00745929"/>
    <w:rsid w:val="00745D61"/>
    <w:rsid w:val="00746303"/>
    <w:rsid w:val="007476E6"/>
    <w:rsid w:val="00747F35"/>
    <w:rsid w:val="00750028"/>
    <w:rsid w:val="00750B4A"/>
    <w:rsid w:val="00750DA3"/>
    <w:rsid w:val="007516DB"/>
    <w:rsid w:val="00751FC9"/>
    <w:rsid w:val="00751FD7"/>
    <w:rsid w:val="00752875"/>
    <w:rsid w:val="00753100"/>
    <w:rsid w:val="00754207"/>
    <w:rsid w:val="007543EB"/>
    <w:rsid w:val="00754F6A"/>
    <w:rsid w:val="007550A6"/>
    <w:rsid w:val="007555AF"/>
    <w:rsid w:val="00756EAF"/>
    <w:rsid w:val="00756F0E"/>
    <w:rsid w:val="00756FD8"/>
    <w:rsid w:val="00757274"/>
    <w:rsid w:val="00757A80"/>
    <w:rsid w:val="00757DDC"/>
    <w:rsid w:val="00757FB7"/>
    <w:rsid w:val="00761094"/>
    <w:rsid w:val="00761919"/>
    <w:rsid w:val="00761B5B"/>
    <w:rsid w:val="00761B90"/>
    <w:rsid w:val="00761D4A"/>
    <w:rsid w:val="00762A6B"/>
    <w:rsid w:val="00762AEC"/>
    <w:rsid w:val="00762DFB"/>
    <w:rsid w:val="0076357B"/>
    <w:rsid w:val="00763DF3"/>
    <w:rsid w:val="007659CF"/>
    <w:rsid w:val="00765BBE"/>
    <w:rsid w:val="007661F7"/>
    <w:rsid w:val="0076668D"/>
    <w:rsid w:val="00766F7C"/>
    <w:rsid w:val="007701F4"/>
    <w:rsid w:val="00770259"/>
    <w:rsid w:val="00770A48"/>
    <w:rsid w:val="00770C4D"/>
    <w:rsid w:val="0077112B"/>
    <w:rsid w:val="0077189C"/>
    <w:rsid w:val="00772C06"/>
    <w:rsid w:val="00773D5E"/>
    <w:rsid w:val="00773E4F"/>
    <w:rsid w:val="00774971"/>
    <w:rsid w:val="00774B10"/>
    <w:rsid w:val="00774D38"/>
    <w:rsid w:val="00776D6E"/>
    <w:rsid w:val="0077766C"/>
    <w:rsid w:val="00780428"/>
    <w:rsid w:val="0078084F"/>
    <w:rsid w:val="00780A52"/>
    <w:rsid w:val="00781101"/>
    <w:rsid w:val="007815DC"/>
    <w:rsid w:val="00782600"/>
    <w:rsid w:val="0078305B"/>
    <w:rsid w:val="007832FC"/>
    <w:rsid w:val="00783A48"/>
    <w:rsid w:val="00783BA4"/>
    <w:rsid w:val="00784084"/>
    <w:rsid w:val="0078436B"/>
    <w:rsid w:val="00784A33"/>
    <w:rsid w:val="00786117"/>
    <w:rsid w:val="0078637B"/>
    <w:rsid w:val="00787950"/>
    <w:rsid w:val="0079117A"/>
    <w:rsid w:val="007918B3"/>
    <w:rsid w:val="00791DDB"/>
    <w:rsid w:val="0079218E"/>
    <w:rsid w:val="0079266E"/>
    <w:rsid w:val="00793119"/>
    <w:rsid w:val="007934CC"/>
    <w:rsid w:val="00793823"/>
    <w:rsid w:val="0079389A"/>
    <w:rsid w:val="00794668"/>
    <w:rsid w:val="00794A97"/>
    <w:rsid w:val="00794C86"/>
    <w:rsid w:val="007972A9"/>
    <w:rsid w:val="007975B5"/>
    <w:rsid w:val="007975CD"/>
    <w:rsid w:val="007A055A"/>
    <w:rsid w:val="007A0A33"/>
    <w:rsid w:val="007A254E"/>
    <w:rsid w:val="007A27F6"/>
    <w:rsid w:val="007A3581"/>
    <w:rsid w:val="007A4068"/>
    <w:rsid w:val="007A41F1"/>
    <w:rsid w:val="007A458D"/>
    <w:rsid w:val="007A45E1"/>
    <w:rsid w:val="007A504C"/>
    <w:rsid w:val="007A5909"/>
    <w:rsid w:val="007A658F"/>
    <w:rsid w:val="007A69BC"/>
    <w:rsid w:val="007A7C50"/>
    <w:rsid w:val="007B0459"/>
    <w:rsid w:val="007B0733"/>
    <w:rsid w:val="007B0B66"/>
    <w:rsid w:val="007B118B"/>
    <w:rsid w:val="007B27DA"/>
    <w:rsid w:val="007B328A"/>
    <w:rsid w:val="007B3483"/>
    <w:rsid w:val="007B4ACE"/>
    <w:rsid w:val="007B4B9D"/>
    <w:rsid w:val="007B4C84"/>
    <w:rsid w:val="007B4F3F"/>
    <w:rsid w:val="007B5BD3"/>
    <w:rsid w:val="007B6E76"/>
    <w:rsid w:val="007C0410"/>
    <w:rsid w:val="007C053E"/>
    <w:rsid w:val="007C06B2"/>
    <w:rsid w:val="007C07C2"/>
    <w:rsid w:val="007C0FF0"/>
    <w:rsid w:val="007C11FC"/>
    <w:rsid w:val="007C15E8"/>
    <w:rsid w:val="007C1CDE"/>
    <w:rsid w:val="007C1D7F"/>
    <w:rsid w:val="007C2DD1"/>
    <w:rsid w:val="007C353F"/>
    <w:rsid w:val="007C35BA"/>
    <w:rsid w:val="007C4562"/>
    <w:rsid w:val="007C5194"/>
    <w:rsid w:val="007C52C8"/>
    <w:rsid w:val="007C6823"/>
    <w:rsid w:val="007C6950"/>
    <w:rsid w:val="007D0DA3"/>
    <w:rsid w:val="007D0ED5"/>
    <w:rsid w:val="007D1C86"/>
    <w:rsid w:val="007D2363"/>
    <w:rsid w:val="007D4F30"/>
    <w:rsid w:val="007D4FC0"/>
    <w:rsid w:val="007D58D9"/>
    <w:rsid w:val="007D5C90"/>
    <w:rsid w:val="007D5E1D"/>
    <w:rsid w:val="007D6068"/>
    <w:rsid w:val="007D6255"/>
    <w:rsid w:val="007D6707"/>
    <w:rsid w:val="007D6B77"/>
    <w:rsid w:val="007D6BFC"/>
    <w:rsid w:val="007D7A62"/>
    <w:rsid w:val="007E1596"/>
    <w:rsid w:val="007E1C06"/>
    <w:rsid w:val="007E22FE"/>
    <w:rsid w:val="007E250D"/>
    <w:rsid w:val="007E2D1B"/>
    <w:rsid w:val="007E392D"/>
    <w:rsid w:val="007E4FF2"/>
    <w:rsid w:val="007E5577"/>
    <w:rsid w:val="007E59E2"/>
    <w:rsid w:val="007E5E2E"/>
    <w:rsid w:val="007E67AD"/>
    <w:rsid w:val="007E6F59"/>
    <w:rsid w:val="007E709A"/>
    <w:rsid w:val="007E7115"/>
    <w:rsid w:val="007E72A2"/>
    <w:rsid w:val="007E7917"/>
    <w:rsid w:val="007F1A33"/>
    <w:rsid w:val="007F1F4E"/>
    <w:rsid w:val="007F2793"/>
    <w:rsid w:val="007F2C67"/>
    <w:rsid w:val="007F36DF"/>
    <w:rsid w:val="007F422D"/>
    <w:rsid w:val="007F4EA1"/>
    <w:rsid w:val="007F5222"/>
    <w:rsid w:val="007F52E1"/>
    <w:rsid w:val="007F5622"/>
    <w:rsid w:val="007F7459"/>
    <w:rsid w:val="007F760A"/>
    <w:rsid w:val="007F785A"/>
    <w:rsid w:val="007F7EAC"/>
    <w:rsid w:val="00800C67"/>
    <w:rsid w:val="0080118E"/>
    <w:rsid w:val="00801CC7"/>
    <w:rsid w:val="008031FA"/>
    <w:rsid w:val="00803F56"/>
    <w:rsid w:val="00804088"/>
    <w:rsid w:val="00804496"/>
    <w:rsid w:val="00804510"/>
    <w:rsid w:val="00804BDE"/>
    <w:rsid w:val="00805E07"/>
    <w:rsid w:val="00806334"/>
    <w:rsid w:val="00806FE7"/>
    <w:rsid w:val="0080714F"/>
    <w:rsid w:val="008074F7"/>
    <w:rsid w:val="00807577"/>
    <w:rsid w:val="00807B99"/>
    <w:rsid w:val="008103B5"/>
    <w:rsid w:val="00810A9D"/>
    <w:rsid w:val="00810FAD"/>
    <w:rsid w:val="00811FAA"/>
    <w:rsid w:val="008153A6"/>
    <w:rsid w:val="008154A3"/>
    <w:rsid w:val="00815DCA"/>
    <w:rsid w:val="00816ABC"/>
    <w:rsid w:val="008177CF"/>
    <w:rsid w:val="0081780F"/>
    <w:rsid w:val="00817F0A"/>
    <w:rsid w:val="00820460"/>
    <w:rsid w:val="0082046D"/>
    <w:rsid w:val="008204C4"/>
    <w:rsid w:val="008209B1"/>
    <w:rsid w:val="00820D2D"/>
    <w:rsid w:val="008210FB"/>
    <w:rsid w:val="0082132C"/>
    <w:rsid w:val="008213C3"/>
    <w:rsid w:val="008213DB"/>
    <w:rsid w:val="008214BE"/>
    <w:rsid w:val="008218D3"/>
    <w:rsid w:val="0082256C"/>
    <w:rsid w:val="00822A85"/>
    <w:rsid w:val="00823B50"/>
    <w:rsid w:val="008244B6"/>
    <w:rsid w:val="0082493D"/>
    <w:rsid w:val="00825005"/>
    <w:rsid w:val="0082578C"/>
    <w:rsid w:val="00825928"/>
    <w:rsid w:val="008259EF"/>
    <w:rsid w:val="00826B01"/>
    <w:rsid w:val="00826FED"/>
    <w:rsid w:val="008271F6"/>
    <w:rsid w:val="00827985"/>
    <w:rsid w:val="00827FB1"/>
    <w:rsid w:val="00830729"/>
    <w:rsid w:val="00831386"/>
    <w:rsid w:val="00831538"/>
    <w:rsid w:val="008320EC"/>
    <w:rsid w:val="008321B1"/>
    <w:rsid w:val="008324FF"/>
    <w:rsid w:val="00832FD2"/>
    <w:rsid w:val="00833E3E"/>
    <w:rsid w:val="00833E72"/>
    <w:rsid w:val="00834755"/>
    <w:rsid w:val="00834EB8"/>
    <w:rsid w:val="00834F19"/>
    <w:rsid w:val="008355EE"/>
    <w:rsid w:val="00835CE6"/>
    <w:rsid w:val="0083616E"/>
    <w:rsid w:val="00836F27"/>
    <w:rsid w:val="00837A4B"/>
    <w:rsid w:val="00837D64"/>
    <w:rsid w:val="0084017C"/>
    <w:rsid w:val="00841169"/>
    <w:rsid w:val="008412CD"/>
    <w:rsid w:val="00841640"/>
    <w:rsid w:val="00841BFB"/>
    <w:rsid w:val="00842907"/>
    <w:rsid w:val="0084292C"/>
    <w:rsid w:val="008431FA"/>
    <w:rsid w:val="00843612"/>
    <w:rsid w:val="00843653"/>
    <w:rsid w:val="00843DA7"/>
    <w:rsid w:val="00844B71"/>
    <w:rsid w:val="00844C0A"/>
    <w:rsid w:val="00844DB3"/>
    <w:rsid w:val="008450C4"/>
    <w:rsid w:val="00845883"/>
    <w:rsid w:val="00845B48"/>
    <w:rsid w:val="00847184"/>
    <w:rsid w:val="00847D64"/>
    <w:rsid w:val="00850105"/>
    <w:rsid w:val="00850250"/>
    <w:rsid w:val="0085045A"/>
    <w:rsid w:val="00851631"/>
    <w:rsid w:val="00851A14"/>
    <w:rsid w:val="008532B7"/>
    <w:rsid w:val="00853782"/>
    <w:rsid w:val="00853C25"/>
    <w:rsid w:val="00853E01"/>
    <w:rsid w:val="00854C69"/>
    <w:rsid w:val="00854CC8"/>
    <w:rsid w:val="008560CC"/>
    <w:rsid w:val="0085674C"/>
    <w:rsid w:val="008578EE"/>
    <w:rsid w:val="008601FD"/>
    <w:rsid w:val="00860C41"/>
    <w:rsid w:val="008612AB"/>
    <w:rsid w:val="00862606"/>
    <w:rsid w:val="00863529"/>
    <w:rsid w:val="008640C7"/>
    <w:rsid w:val="00867621"/>
    <w:rsid w:val="008678FA"/>
    <w:rsid w:val="00867F39"/>
    <w:rsid w:val="00870306"/>
    <w:rsid w:val="0087078F"/>
    <w:rsid w:val="008708D1"/>
    <w:rsid w:val="008712D4"/>
    <w:rsid w:val="00871390"/>
    <w:rsid w:val="00871B4B"/>
    <w:rsid w:val="0087243B"/>
    <w:rsid w:val="00872919"/>
    <w:rsid w:val="00873281"/>
    <w:rsid w:val="00873B14"/>
    <w:rsid w:val="00873D16"/>
    <w:rsid w:val="00874561"/>
    <w:rsid w:val="00874562"/>
    <w:rsid w:val="00874CB8"/>
    <w:rsid w:val="00876380"/>
    <w:rsid w:val="008770E9"/>
    <w:rsid w:val="00880B1A"/>
    <w:rsid w:val="00880FB4"/>
    <w:rsid w:val="0088128D"/>
    <w:rsid w:val="00881666"/>
    <w:rsid w:val="008819AE"/>
    <w:rsid w:val="00881EAD"/>
    <w:rsid w:val="00881F1D"/>
    <w:rsid w:val="0088200F"/>
    <w:rsid w:val="00882B11"/>
    <w:rsid w:val="00882CC6"/>
    <w:rsid w:val="00882FA2"/>
    <w:rsid w:val="00883AA8"/>
    <w:rsid w:val="00884A97"/>
    <w:rsid w:val="00884C74"/>
    <w:rsid w:val="00884DC6"/>
    <w:rsid w:val="00885B03"/>
    <w:rsid w:val="00885C05"/>
    <w:rsid w:val="00885DDE"/>
    <w:rsid w:val="008866E0"/>
    <w:rsid w:val="008875E5"/>
    <w:rsid w:val="0089019C"/>
    <w:rsid w:val="008908BD"/>
    <w:rsid w:val="00890EAF"/>
    <w:rsid w:val="00891805"/>
    <w:rsid w:val="00892315"/>
    <w:rsid w:val="008925FB"/>
    <w:rsid w:val="008930DC"/>
    <w:rsid w:val="008932B5"/>
    <w:rsid w:val="008935A5"/>
    <w:rsid w:val="00893782"/>
    <w:rsid w:val="00893B27"/>
    <w:rsid w:val="00893D5F"/>
    <w:rsid w:val="00894053"/>
    <w:rsid w:val="0089437E"/>
    <w:rsid w:val="008948B6"/>
    <w:rsid w:val="00894978"/>
    <w:rsid w:val="00894CC8"/>
    <w:rsid w:val="0089523F"/>
    <w:rsid w:val="0089614D"/>
    <w:rsid w:val="00897A44"/>
    <w:rsid w:val="00897E07"/>
    <w:rsid w:val="008A03B5"/>
    <w:rsid w:val="008A15CA"/>
    <w:rsid w:val="008A1E64"/>
    <w:rsid w:val="008A2AE0"/>
    <w:rsid w:val="008A2EB8"/>
    <w:rsid w:val="008A35A1"/>
    <w:rsid w:val="008A36E8"/>
    <w:rsid w:val="008A3706"/>
    <w:rsid w:val="008A37C5"/>
    <w:rsid w:val="008A3C6D"/>
    <w:rsid w:val="008A55CF"/>
    <w:rsid w:val="008A5C37"/>
    <w:rsid w:val="008A6CF9"/>
    <w:rsid w:val="008A74D8"/>
    <w:rsid w:val="008B0EA7"/>
    <w:rsid w:val="008B1B96"/>
    <w:rsid w:val="008B2144"/>
    <w:rsid w:val="008B2465"/>
    <w:rsid w:val="008B44F1"/>
    <w:rsid w:val="008B7F3F"/>
    <w:rsid w:val="008C0E73"/>
    <w:rsid w:val="008C119A"/>
    <w:rsid w:val="008C1372"/>
    <w:rsid w:val="008C1DA1"/>
    <w:rsid w:val="008C284A"/>
    <w:rsid w:val="008C32B0"/>
    <w:rsid w:val="008C3E09"/>
    <w:rsid w:val="008C426F"/>
    <w:rsid w:val="008C4729"/>
    <w:rsid w:val="008C485D"/>
    <w:rsid w:val="008C48C3"/>
    <w:rsid w:val="008C5075"/>
    <w:rsid w:val="008C553F"/>
    <w:rsid w:val="008C6311"/>
    <w:rsid w:val="008C6886"/>
    <w:rsid w:val="008C68D0"/>
    <w:rsid w:val="008C6B96"/>
    <w:rsid w:val="008C6C56"/>
    <w:rsid w:val="008C7F14"/>
    <w:rsid w:val="008D2573"/>
    <w:rsid w:val="008D35E0"/>
    <w:rsid w:val="008D36B8"/>
    <w:rsid w:val="008D3734"/>
    <w:rsid w:val="008D3D5A"/>
    <w:rsid w:val="008D4A62"/>
    <w:rsid w:val="008D52AC"/>
    <w:rsid w:val="008D53C8"/>
    <w:rsid w:val="008D5AD0"/>
    <w:rsid w:val="008D5BFB"/>
    <w:rsid w:val="008D60D3"/>
    <w:rsid w:val="008D6DE6"/>
    <w:rsid w:val="008D6FC1"/>
    <w:rsid w:val="008E095C"/>
    <w:rsid w:val="008E0D58"/>
    <w:rsid w:val="008E133F"/>
    <w:rsid w:val="008E1872"/>
    <w:rsid w:val="008E194D"/>
    <w:rsid w:val="008E2122"/>
    <w:rsid w:val="008E2B24"/>
    <w:rsid w:val="008E2D76"/>
    <w:rsid w:val="008E3334"/>
    <w:rsid w:val="008E3856"/>
    <w:rsid w:val="008E3A5A"/>
    <w:rsid w:val="008E3CAC"/>
    <w:rsid w:val="008E4052"/>
    <w:rsid w:val="008E40F9"/>
    <w:rsid w:val="008E4CFE"/>
    <w:rsid w:val="008E4F9B"/>
    <w:rsid w:val="008E556E"/>
    <w:rsid w:val="008E603A"/>
    <w:rsid w:val="008E63C1"/>
    <w:rsid w:val="008E6B89"/>
    <w:rsid w:val="008E7595"/>
    <w:rsid w:val="008F0040"/>
    <w:rsid w:val="008F098C"/>
    <w:rsid w:val="008F0EED"/>
    <w:rsid w:val="008F1E4E"/>
    <w:rsid w:val="008F21F4"/>
    <w:rsid w:val="008F29D9"/>
    <w:rsid w:val="008F2AD2"/>
    <w:rsid w:val="008F2F3F"/>
    <w:rsid w:val="008F32AC"/>
    <w:rsid w:val="008F414D"/>
    <w:rsid w:val="008F46D2"/>
    <w:rsid w:val="008F4F65"/>
    <w:rsid w:val="008F54A2"/>
    <w:rsid w:val="008F6730"/>
    <w:rsid w:val="008F6958"/>
    <w:rsid w:val="008F756B"/>
    <w:rsid w:val="009004DA"/>
    <w:rsid w:val="00900CFB"/>
    <w:rsid w:val="00901A5F"/>
    <w:rsid w:val="009026A9"/>
    <w:rsid w:val="0090370F"/>
    <w:rsid w:val="009039A4"/>
    <w:rsid w:val="00903B17"/>
    <w:rsid w:val="00903C03"/>
    <w:rsid w:val="00903DE6"/>
    <w:rsid w:val="00904092"/>
    <w:rsid w:val="009042DB"/>
    <w:rsid w:val="009044F7"/>
    <w:rsid w:val="009055D6"/>
    <w:rsid w:val="00905E2B"/>
    <w:rsid w:val="009065ED"/>
    <w:rsid w:val="0090793B"/>
    <w:rsid w:val="00907C7E"/>
    <w:rsid w:val="00907D9C"/>
    <w:rsid w:val="00907F9C"/>
    <w:rsid w:val="0091087B"/>
    <w:rsid w:val="00910A15"/>
    <w:rsid w:val="00910F81"/>
    <w:rsid w:val="00911524"/>
    <w:rsid w:val="009116F0"/>
    <w:rsid w:val="00911958"/>
    <w:rsid w:val="009121BF"/>
    <w:rsid w:val="009125F4"/>
    <w:rsid w:val="00914C6D"/>
    <w:rsid w:val="00914D1C"/>
    <w:rsid w:val="00914EFB"/>
    <w:rsid w:val="00915E19"/>
    <w:rsid w:val="009169F7"/>
    <w:rsid w:val="00916E2F"/>
    <w:rsid w:val="00917235"/>
    <w:rsid w:val="00917BB0"/>
    <w:rsid w:val="0092105F"/>
    <w:rsid w:val="00921E92"/>
    <w:rsid w:val="00921F1C"/>
    <w:rsid w:val="00922D48"/>
    <w:rsid w:val="009233B8"/>
    <w:rsid w:val="009238BA"/>
    <w:rsid w:val="00923E84"/>
    <w:rsid w:val="00924165"/>
    <w:rsid w:val="0092460E"/>
    <w:rsid w:val="0092483B"/>
    <w:rsid w:val="009251EA"/>
    <w:rsid w:val="00926259"/>
    <w:rsid w:val="0092702C"/>
    <w:rsid w:val="00927769"/>
    <w:rsid w:val="00927B41"/>
    <w:rsid w:val="00930453"/>
    <w:rsid w:val="00930CA5"/>
    <w:rsid w:val="00930DD2"/>
    <w:rsid w:val="009317E1"/>
    <w:rsid w:val="0093185E"/>
    <w:rsid w:val="00931EDF"/>
    <w:rsid w:val="00931F92"/>
    <w:rsid w:val="009323D6"/>
    <w:rsid w:val="00932C60"/>
    <w:rsid w:val="00933BFE"/>
    <w:rsid w:val="00933C72"/>
    <w:rsid w:val="00934896"/>
    <w:rsid w:val="00934BFD"/>
    <w:rsid w:val="00934E16"/>
    <w:rsid w:val="00935130"/>
    <w:rsid w:val="00935A7E"/>
    <w:rsid w:val="00936784"/>
    <w:rsid w:val="00936F08"/>
    <w:rsid w:val="00937571"/>
    <w:rsid w:val="00937722"/>
    <w:rsid w:val="00937A91"/>
    <w:rsid w:val="00937B37"/>
    <w:rsid w:val="00941523"/>
    <w:rsid w:val="009416AC"/>
    <w:rsid w:val="00941A79"/>
    <w:rsid w:val="00941BFC"/>
    <w:rsid w:val="0094314E"/>
    <w:rsid w:val="0094329E"/>
    <w:rsid w:val="00943934"/>
    <w:rsid w:val="00943D83"/>
    <w:rsid w:val="0094500D"/>
    <w:rsid w:val="00945247"/>
    <w:rsid w:val="00945358"/>
    <w:rsid w:val="009455F1"/>
    <w:rsid w:val="00945AEA"/>
    <w:rsid w:val="00945D2F"/>
    <w:rsid w:val="00945F7E"/>
    <w:rsid w:val="009463DE"/>
    <w:rsid w:val="00947513"/>
    <w:rsid w:val="00947EA5"/>
    <w:rsid w:val="009500A8"/>
    <w:rsid w:val="0095062B"/>
    <w:rsid w:val="0095122C"/>
    <w:rsid w:val="009513D4"/>
    <w:rsid w:val="0095182F"/>
    <w:rsid w:val="009526EB"/>
    <w:rsid w:val="009528FC"/>
    <w:rsid w:val="00952D4F"/>
    <w:rsid w:val="009533BC"/>
    <w:rsid w:val="009535BD"/>
    <w:rsid w:val="00954655"/>
    <w:rsid w:val="00954B38"/>
    <w:rsid w:val="00955522"/>
    <w:rsid w:val="00955EAA"/>
    <w:rsid w:val="009570F0"/>
    <w:rsid w:val="009607AA"/>
    <w:rsid w:val="00961D5E"/>
    <w:rsid w:val="00961E79"/>
    <w:rsid w:val="00965282"/>
    <w:rsid w:val="00965AEB"/>
    <w:rsid w:val="00966943"/>
    <w:rsid w:val="00966B02"/>
    <w:rsid w:val="0096708B"/>
    <w:rsid w:val="00967130"/>
    <w:rsid w:val="0096796B"/>
    <w:rsid w:val="009679B2"/>
    <w:rsid w:val="0097216E"/>
    <w:rsid w:val="00973525"/>
    <w:rsid w:val="009748DF"/>
    <w:rsid w:val="00974CE3"/>
    <w:rsid w:val="00975772"/>
    <w:rsid w:val="00976176"/>
    <w:rsid w:val="00980445"/>
    <w:rsid w:val="00981670"/>
    <w:rsid w:val="00981C00"/>
    <w:rsid w:val="00981E8F"/>
    <w:rsid w:val="00982383"/>
    <w:rsid w:val="00982814"/>
    <w:rsid w:val="0098355E"/>
    <w:rsid w:val="00983E9C"/>
    <w:rsid w:val="00984427"/>
    <w:rsid w:val="009851A3"/>
    <w:rsid w:val="009852E9"/>
    <w:rsid w:val="0098663E"/>
    <w:rsid w:val="00987788"/>
    <w:rsid w:val="009900C3"/>
    <w:rsid w:val="00990EEC"/>
    <w:rsid w:val="00990F21"/>
    <w:rsid w:val="00991997"/>
    <w:rsid w:val="009935DD"/>
    <w:rsid w:val="00993DCB"/>
    <w:rsid w:val="0099491A"/>
    <w:rsid w:val="0099521E"/>
    <w:rsid w:val="0099580C"/>
    <w:rsid w:val="009959A2"/>
    <w:rsid w:val="00996A5C"/>
    <w:rsid w:val="00996A82"/>
    <w:rsid w:val="00997362"/>
    <w:rsid w:val="009974FE"/>
    <w:rsid w:val="0099774E"/>
    <w:rsid w:val="009979A7"/>
    <w:rsid w:val="009A1914"/>
    <w:rsid w:val="009A294C"/>
    <w:rsid w:val="009A297F"/>
    <w:rsid w:val="009A3155"/>
    <w:rsid w:val="009A34CE"/>
    <w:rsid w:val="009A386D"/>
    <w:rsid w:val="009A390A"/>
    <w:rsid w:val="009A46B4"/>
    <w:rsid w:val="009A4E97"/>
    <w:rsid w:val="009A57FB"/>
    <w:rsid w:val="009A61D7"/>
    <w:rsid w:val="009A62F1"/>
    <w:rsid w:val="009A6471"/>
    <w:rsid w:val="009A6B18"/>
    <w:rsid w:val="009A6F92"/>
    <w:rsid w:val="009A7E1D"/>
    <w:rsid w:val="009A7E20"/>
    <w:rsid w:val="009B129C"/>
    <w:rsid w:val="009B12E1"/>
    <w:rsid w:val="009B2288"/>
    <w:rsid w:val="009B2AE6"/>
    <w:rsid w:val="009B3AA2"/>
    <w:rsid w:val="009B40B9"/>
    <w:rsid w:val="009B46FC"/>
    <w:rsid w:val="009B480F"/>
    <w:rsid w:val="009B4FD1"/>
    <w:rsid w:val="009B537A"/>
    <w:rsid w:val="009B666A"/>
    <w:rsid w:val="009B6778"/>
    <w:rsid w:val="009B730F"/>
    <w:rsid w:val="009B7950"/>
    <w:rsid w:val="009B7E50"/>
    <w:rsid w:val="009C00C7"/>
    <w:rsid w:val="009C0A16"/>
    <w:rsid w:val="009C1F24"/>
    <w:rsid w:val="009C34BE"/>
    <w:rsid w:val="009C40C5"/>
    <w:rsid w:val="009C5364"/>
    <w:rsid w:val="009C5ACA"/>
    <w:rsid w:val="009C7678"/>
    <w:rsid w:val="009C7E6F"/>
    <w:rsid w:val="009D0CC9"/>
    <w:rsid w:val="009D143E"/>
    <w:rsid w:val="009D172A"/>
    <w:rsid w:val="009D2A8E"/>
    <w:rsid w:val="009D61CE"/>
    <w:rsid w:val="009E00B8"/>
    <w:rsid w:val="009E01DF"/>
    <w:rsid w:val="009E0217"/>
    <w:rsid w:val="009E05A7"/>
    <w:rsid w:val="009E0F08"/>
    <w:rsid w:val="009E10BE"/>
    <w:rsid w:val="009E1972"/>
    <w:rsid w:val="009E20DA"/>
    <w:rsid w:val="009E3270"/>
    <w:rsid w:val="009E45D6"/>
    <w:rsid w:val="009E4FFB"/>
    <w:rsid w:val="009E583D"/>
    <w:rsid w:val="009E5A85"/>
    <w:rsid w:val="009E651E"/>
    <w:rsid w:val="009E6602"/>
    <w:rsid w:val="009E6838"/>
    <w:rsid w:val="009E6DB6"/>
    <w:rsid w:val="009E736A"/>
    <w:rsid w:val="009F0825"/>
    <w:rsid w:val="009F0A0F"/>
    <w:rsid w:val="009F0BFA"/>
    <w:rsid w:val="009F1A23"/>
    <w:rsid w:val="009F3787"/>
    <w:rsid w:val="009F398B"/>
    <w:rsid w:val="009F441D"/>
    <w:rsid w:val="009F44AF"/>
    <w:rsid w:val="009F52CB"/>
    <w:rsid w:val="009F539F"/>
    <w:rsid w:val="009F58A8"/>
    <w:rsid w:val="009F5EC8"/>
    <w:rsid w:val="009F60E9"/>
    <w:rsid w:val="009F6C0B"/>
    <w:rsid w:val="009F786E"/>
    <w:rsid w:val="009F7C73"/>
    <w:rsid w:val="00A006E7"/>
    <w:rsid w:val="00A00FA8"/>
    <w:rsid w:val="00A01CCB"/>
    <w:rsid w:val="00A02029"/>
    <w:rsid w:val="00A02742"/>
    <w:rsid w:val="00A0377A"/>
    <w:rsid w:val="00A03C98"/>
    <w:rsid w:val="00A04098"/>
    <w:rsid w:val="00A0429E"/>
    <w:rsid w:val="00A04C7E"/>
    <w:rsid w:val="00A050C1"/>
    <w:rsid w:val="00A06033"/>
    <w:rsid w:val="00A06D1C"/>
    <w:rsid w:val="00A07373"/>
    <w:rsid w:val="00A07677"/>
    <w:rsid w:val="00A07707"/>
    <w:rsid w:val="00A100E4"/>
    <w:rsid w:val="00A1030D"/>
    <w:rsid w:val="00A10741"/>
    <w:rsid w:val="00A11AB5"/>
    <w:rsid w:val="00A12AEE"/>
    <w:rsid w:val="00A12F3F"/>
    <w:rsid w:val="00A140E7"/>
    <w:rsid w:val="00A14216"/>
    <w:rsid w:val="00A14BCF"/>
    <w:rsid w:val="00A14E63"/>
    <w:rsid w:val="00A152E2"/>
    <w:rsid w:val="00A15B8B"/>
    <w:rsid w:val="00A16910"/>
    <w:rsid w:val="00A16E12"/>
    <w:rsid w:val="00A17C9E"/>
    <w:rsid w:val="00A20187"/>
    <w:rsid w:val="00A20D65"/>
    <w:rsid w:val="00A21080"/>
    <w:rsid w:val="00A212C2"/>
    <w:rsid w:val="00A216EA"/>
    <w:rsid w:val="00A22874"/>
    <w:rsid w:val="00A22F58"/>
    <w:rsid w:val="00A2462B"/>
    <w:rsid w:val="00A24672"/>
    <w:rsid w:val="00A24921"/>
    <w:rsid w:val="00A24D58"/>
    <w:rsid w:val="00A251A7"/>
    <w:rsid w:val="00A26374"/>
    <w:rsid w:val="00A271DC"/>
    <w:rsid w:val="00A30069"/>
    <w:rsid w:val="00A3172E"/>
    <w:rsid w:val="00A32C80"/>
    <w:rsid w:val="00A33107"/>
    <w:rsid w:val="00A33978"/>
    <w:rsid w:val="00A33A98"/>
    <w:rsid w:val="00A33E45"/>
    <w:rsid w:val="00A34281"/>
    <w:rsid w:val="00A345B4"/>
    <w:rsid w:val="00A3484D"/>
    <w:rsid w:val="00A351FA"/>
    <w:rsid w:val="00A352A8"/>
    <w:rsid w:val="00A358DF"/>
    <w:rsid w:val="00A35B21"/>
    <w:rsid w:val="00A35BF5"/>
    <w:rsid w:val="00A35EA4"/>
    <w:rsid w:val="00A360B8"/>
    <w:rsid w:val="00A363AB"/>
    <w:rsid w:val="00A3661A"/>
    <w:rsid w:val="00A366BC"/>
    <w:rsid w:val="00A36D75"/>
    <w:rsid w:val="00A37611"/>
    <w:rsid w:val="00A37646"/>
    <w:rsid w:val="00A37891"/>
    <w:rsid w:val="00A402AE"/>
    <w:rsid w:val="00A403E7"/>
    <w:rsid w:val="00A41A63"/>
    <w:rsid w:val="00A41D98"/>
    <w:rsid w:val="00A42252"/>
    <w:rsid w:val="00A425F2"/>
    <w:rsid w:val="00A429D0"/>
    <w:rsid w:val="00A42ABF"/>
    <w:rsid w:val="00A44967"/>
    <w:rsid w:val="00A44DDB"/>
    <w:rsid w:val="00A45260"/>
    <w:rsid w:val="00A45277"/>
    <w:rsid w:val="00A45504"/>
    <w:rsid w:val="00A45637"/>
    <w:rsid w:val="00A457F9"/>
    <w:rsid w:val="00A4625A"/>
    <w:rsid w:val="00A465C4"/>
    <w:rsid w:val="00A46941"/>
    <w:rsid w:val="00A4715C"/>
    <w:rsid w:val="00A50C23"/>
    <w:rsid w:val="00A5118C"/>
    <w:rsid w:val="00A513A3"/>
    <w:rsid w:val="00A51734"/>
    <w:rsid w:val="00A51FD3"/>
    <w:rsid w:val="00A520F2"/>
    <w:rsid w:val="00A523E5"/>
    <w:rsid w:val="00A526CD"/>
    <w:rsid w:val="00A539B5"/>
    <w:rsid w:val="00A53A58"/>
    <w:rsid w:val="00A54138"/>
    <w:rsid w:val="00A54516"/>
    <w:rsid w:val="00A54EC1"/>
    <w:rsid w:val="00A55676"/>
    <w:rsid w:val="00A55AFE"/>
    <w:rsid w:val="00A55B49"/>
    <w:rsid w:val="00A565AE"/>
    <w:rsid w:val="00A567FA"/>
    <w:rsid w:val="00A57347"/>
    <w:rsid w:val="00A60361"/>
    <w:rsid w:val="00A604F5"/>
    <w:rsid w:val="00A60DDA"/>
    <w:rsid w:val="00A6112D"/>
    <w:rsid w:val="00A61BA7"/>
    <w:rsid w:val="00A61D6B"/>
    <w:rsid w:val="00A61E17"/>
    <w:rsid w:val="00A626CC"/>
    <w:rsid w:val="00A634AE"/>
    <w:rsid w:val="00A63EFA"/>
    <w:rsid w:val="00A6433D"/>
    <w:rsid w:val="00A6450C"/>
    <w:rsid w:val="00A65BB8"/>
    <w:rsid w:val="00A664E2"/>
    <w:rsid w:val="00A66562"/>
    <w:rsid w:val="00A66A3D"/>
    <w:rsid w:val="00A67513"/>
    <w:rsid w:val="00A67EA3"/>
    <w:rsid w:val="00A7117A"/>
    <w:rsid w:val="00A7137C"/>
    <w:rsid w:val="00A7144C"/>
    <w:rsid w:val="00A7145E"/>
    <w:rsid w:val="00A71660"/>
    <w:rsid w:val="00A726BF"/>
    <w:rsid w:val="00A730D3"/>
    <w:rsid w:val="00A73811"/>
    <w:rsid w:val="00A73EBF"/>
    <w:rsid w:val="00A740DE"/>
    <w:rsid w:val="00A74988"/>
    <w:rsid w:val="00A754AF"/>
    <w:rsid w:val="00A75D2C"/>
    <w:rsid w:val="00A76A85"/>
    <w:rsid w:val="00A76B45"/>
    <w:rsid w:val="00A7715F"/>
    <w:rsid w:val="00A7740B"/>
    <w:rsid w:val="00A777B4"/>
    <w:rsid w:val="00A806D8"/>
    <w:rsid w:val="00A807D9"/>
    <w:rsid w:val="00A80A63"/>
    <w:rsid w:val="00A815C6"/>
    <w:rsid w:val="00A81682"/>
    <w:rsid w:val="00A824F4"/>
    <w:rsid w:val="00A8277A"/>
    <w:rsid w:val="00A82882"/>
    <w:rsid w:val="00A83CBF"/>
    <w:rsid w:val="00A844E4"/>
    <w:rsid w:val="00A851A4"/>
    <w:rsid w:val="00A85BCA"/>
    <w:rsid w:val="00A85D0C"/>
    <w:rsid w:val="00A864E9"/>
    <w:rsid w:val="00A8658B"/>
    <w:rsid w:val="00A8683D"/>
    <w:rsid w:val="00A873C5"/>
    <w:rsid w:val="00A879EB"/>
    <w:rsid w:val="00A87F0F"/>
    <w:rsid w:val="00A9145F"/>
    <w:rsid w:val="00A9162E"/>
    <w:rsid w:val="00A91A95"/>
    <w:rsid w:val="00A924E5"/>
    <w:rsid w:val="00A92C69"/>
    <w:rsid w:val="00A92FDC"/>
    <w:rsid w:val="00A936DE"/>
    <w:rsid w:val="00A9504F"/>
    <w:rsid w:val="00A95682"/>
    <w:rsid w:val="00A9664F"/>
    <w:rsid w:val="00A96ABB"/>
    <w:rsid w:val="00A970CD"/>
    <w:rsid w:val="00A97A3C"/>
    <w:rsid w:val="00AA1264"/>
    <w:rsid w:val="00AA1417"/>
    <w:rsid w:val="00AA16A9"/>
    <w:rsid w:val="00AA1FEF"/>
    <w:rsid w:val="00AA2063"/>
    <w:rsid w:val="00AA30EC"/>
    <w:rsid w:val="00AA41A7"/>
    <w:rsid w:val="00AA433B"/>
    <w:rsid w:val="00AA4AD8"/>
    <w:rsid w:val="00AA4C64"/>
    <w:rsid w:val="00AA5697"/>
    <w:rsid w:val="00AA5B9C"/>
    <w:rsid w:val="00AA5E76"/>
    <w:rsid w:val="00AA5F72"/>
    <w:rsid w:val="00AA6C3A"/>
    <w:rsid w:val="00AA77ED"/>
    <w:rsid w:val="00AA7AD2"/>
    <w:rsid w:val="00AB0000"/>
    <w:rsid w:val="00AB013B"/>
    <w:rsid w:val="00AB0357"/>
    <w:rsid w:val="00AB0A4C"/>
    <w:rsid w:val="00AB0DA8"/>
    <w:rsid w:val="00AB0E16"/>
    <w:rsid w:val="00AB13F4"/>
    <w:rsid w:val="00AB1D14"/>
    <w:rsid w:val="00AB1DD1"/>
    <w:rsid w:val="00AB2BFC"/>
    <w:rsid w:val="00AB3263"/>
    <w:rsid w:val="00AB3753"/>
    <w:rsid w:val="00AB38C0"/>
    <w:rsid w:val="00AB3DDE"/>
    <w:rsid w:val="00AB40B4"/>
    <w:rsid w:val="00AB4EA8"/>
    <w:rsid w:val="00AB52A4"/>
    <w:rsid w:val="00AB591C"/>
    <w:rsid w:val="00AB64F9"/>
    <w:rsid w:val="00AB6A24"/>
    <w:rsid w:val="00AB6F58"/>
    <w:rsid w:val="00AB706F"/>
    <w:rsid w:val="00AB75D7"/>
    <w:rsid w:val="00AB7DF2"/>
    <w:rsid w:val="00AC02D0"/>
    <w:rsid w:val="00AC0BF0"/>
    <w:rsid w:val="00AC0C93"/>
    <w:rsid w:val="00AC27DA"/>
    <w:rsid w:val="00AC3EB6"/>
    <w:rsid w:val="00AC426B"/>
    <w:rsid w:val="00AC4390"/>
    <w:rsid w:val="00AC45D1"/>
    <w:rsid w:val="00AC4642"/>
    <w:rsid w:val="00AC4678"/>
    <w:rsid w:val="00AC6252"/>
    <w:rsid w:val="00AC6285"/>
    <w:rsid w:val="00AC64A4"/>
    <w:rsid w:val="00AC7160"/>
    <w:rsid w:val="00AC728A"/>
    <w:rsid w:val="00AC73AD"/>
    <w:rsid w:val="00AC75F9"/>
    <w:rsid w:val="00AC776F"/>
    <w:rsid w:val="00AC78CA"/>
    <w:rsid w:val="00AC7A7A"/>
    <w:rsid w:val="00AC7CA6"/>
    <w:rsid w:val="00AC7E95"/>
    <w:rsid w:val="00AD0054"/>
    <w:rsid w:val="00AD066D"/>
    <w:rsid w:val="00AD0B38"/>
    <w:rsid w:val="00AD1C41"/>
    <w:rsid w:val="00AD22B1"/>
    <w:rsid w:val="00AD2AD1"/>
    <w:rsid w:val="00AD2E16"/>
    <w:rsid w:val="00AD3C19"/>
    <w:rsid w:val="00AD4547"/>
    <w:rsid w:val="00AD47DC"/>
    <w:rsid w:val="00AD5C30"/>
    <w:rsid w:val="00AD5CE8"/>
    <w:rsid w:val="00AD6524"/>
    <w:rsid w:val="00AD75D3"/>
    <w:rsid w:val="00AE0552"/>
    <w:rsid w:val="00AE0A74"/>
    <w:rsid w:val="00AE19A4"/>
    <w:rsid w:val="00AE30E3"/>
    <w:rsid w:val="00AE41B5"/>
    <w:rsid w:val="00AE4943"/>
    <w:rsid w:val="00AE4A77"/>
    <w:rsid w:val="00AE4A7D"/>
    <w:rsid w:val="00AE4A97"/>
    <w:rsid w:val="00AE5214"/>
    <w:rsid w:val="00AE52A9"/>
    <w:rsid w:val="00AE5AE8"/>
    <w:rsid w:val="00AE63AB"/>
    <w:rsid w:val="00AE6B5B"/>
    <w:rsid w:val="00AF0AF7"/>
    <w:rsid w:val="00AF1355"/>
    <w:rsid w:val="00AF2659"/>
    <w:rsid w:val="00AF31B3"/>
    <w:rsid w:val="00AF3981"/>
    <w:rsid w:val="00AF443D"/>
    <w:rsid w:val="00AF44B5"/>
    <w:rsid w:val="00AF4DFF"/>
    <w:rsid w:val="00AF5982"/>
    <w:rsid w:val="00AF5E92"/>
    <w:rsid w:val="00AF72EC"/>
    <w:rsid w:val="00AF738E"/>
    <w:rsid w:val="00AF75B4"/>
    <w:rsid w:val="00AF77FD"/>
    <w:rsid w:val="00AF79D5"/>
    <w:rsid w:val="00B0106D"/>
    <w:rsid w:val="00B0133A"/>
    <w:rsid w:val="00B015BA"/>
    <w:rsid w:val="00B032D9"/>
    <w:rsid w:val="00B04443"/>
    <w:rsid w:val="00B0523A"/>
    <w:rsid w:val="00B06392"/>
    <w:rsid w:val="00B06437"/>
    <w:rsid w:val="00B066C8"/>
    <w:rsid w:val="00B06D12"/>
    <w:rsid w:val="00B06EBC"/>
    <w:rsid w:val="00B07A7B"/>
    <w:rsid w:val="00B1013C"/>
    <w:rsid w:val="00B10191"/>
    <w:rsid w:val="00B11048"/>
    <w:rsid w:val="00B11398"/>
    <w:rsid w:val="00B11879"/>
    <w:rsid w:val="00B11AE8"/>
    <w:rsid w:val="00B11F55"/>
    <w:rsid w:val="00B121C6"/>
    <w:rsid w:val="00B122F4"/>
    <w:rsid w:val="00B12373"/>
    <w:rsid w:val="00B1239C"/>
    <w:rsid w:val="00B12433"/>
    <w:rsid w:val="00B131B6"/>
    <w:rsid w:val="00B13446"/>
    <w:rsid w:val="00B13A5A"/>
    <w:rsid w:val="00B142FB"/>
    <w:rsid w:val="00B14766"/>
    <w:rsid w:val="00B14AB6"/>
    <w:rsid w:val="00B16131"/>
    <w:rsid w:val="00B1645C"/>
    <w:rsid w:val="00B16A75"/>
    <w:rsid w:val="00B178E3"/>
    <w:rsid w:val="00B179EA"/>
    <w:rsid w:val="00B17B6A"/>
    <w:rsid w:val="00B2020B"/>
    <w:rsid w:val="00B20DC6"/>
    <w:rsid w:val="00B20FF0"/>
    <w:rsid w:val="00B220A6"/>
    <w:rsid w:val="00B232BC"/>
    <w:rsid w:val="00B23826"/>
    <w:rsid w:val="00B23A65"/>
    <w:rsid w:val="00B23BCB"/>
    <w:rsid w:val="00B23F85"/>
    <w:rsid w:val="00B243F7"/>
    <w:rsid w:val="00B248AC"/>
    <w:rsid w:val="00B251D3"/>
    <w:rsid w:val="00B26239"/>
    <w:rsid w:val="00B2707C"/>
    <w:rsid w:val="00B27C07"/>
    <w:rsid w:val="00B27E1E"/>
    <w:rsid w:val="00B30032"/>
    <w:rsid w:val="00B302BF"/>
    <w:rsid w:val="00B318FB"/>
    <w:rsid w:val="00B326C5"/>
    <w:rsid w:val="00B32C84"/>
    <w:rsid w:val="00B32CFF"/>
    <w:rsid w:val="00B32DC4"/>
    <w:rsid w:val="00B33278"/>
    <w:rsid w:val="00B336AC"/>
    <w:rsid w:val="00B33D66"/>
    <w:rsid w:val="00B340EB"/>
    <w:rsid w:val="00B34911"/>
    <w:rsid w:val="00B34BA0"/>
    <w:rsid w:val="00B34D43"/>
    <w:rsid w:val="00B35A9F"/>
    <w:rsid w:val="00B35E18"/>
    <w:rsid w:val="00B36178"/>
    <w:rsid w:val="00B36692"/>
    <w:rsid w:val="00B370D7"/>
    <w:rsid w:val="00B37624"/>
    <w:rsid w:val="00B37B69"/>
    <w:rsid w:val="00B4002D"/>
    <w:rsid w:val="00B401BA"/>
    <w:rsid w:val="00B405DC"/>
    <w:rsid w:val="00B414E2"/>
    <w:rsid w:val="00B419A5"/>
    <w:rsid w:val="00B42A25"/>
    <w:rsid w:val="00B434DA"/>
    <w:rsid w:val="00B43C6C"/>
    <w:rsid w:val="00B44853"/>
    <w:rsid w:val="00B4588F"/>
    <w:rsid w:val="00B459C9"/>
    <w:rsid w:val="00B45B10"/>
    <w:rsid w:val="00B45B11"/>
    <w:rsid w:val="00B45C14"/>
    <w:rsid w:val="00B46371"/>
    <w:rsid w:val="00B4664A"/>
    <w:rsid w:val="00B466C1"/>
    <w:rsid w:val="00B469FF"/>
    <w:rsid w:val="00B47452"/>
    <w:rsid w:val="00B476D2"/>
    <w:rsid w:val="00B47DBC"/>
    <w:rsid w:val="00B50307"/>
    <w:rsid w:val="00B50505"/>
    <w:rsid w:val="00B50E87"/>
    <w:rsid w:val="00B51316"/>
    <w:rsid w:val="00B51B16"/>
    <w:rsid w:val="00B52735"/>
    <w:rsid w:val="00B52ADE"/>
    <w:rsid w:val="00B531DF"/>
    <w:rsid w:val="00B53D88"/>
    <w:rsid w:val="00B54045"/>
    <w:rsid w:val="00B542A3"/>
    <w:rsid w:val="00B54AEF"/>
    <w:rsid w:val="00B54D11"/>
    <w:rsid w:val="00B555AE"/>
    <w:rsid w:val="00B55B14"/>
    <w:rsid w:val="00B5606C"/>
    <w:rsid w:val="00B57952"/>
    <w:rsid w:val="00B57A5B"/>
    <w:rsid w:val="00B603B2"/>
    <w:rsid w:val="00B6065A"/>
    <w:rsid w:val="00B61C3B"/>
    <w:rsid w:val="00B61FA3"/>
    <w:rsid w:val="00B620FC"/>
    <w:rsid w:val="00B62305"/>
    <w:rsid w:val="00B6264D"/>
    <w:rsid w:val="00B63AD3"/>
    <w:rsid w:val="00B63B17"/>
    <w:rsid w:val="00B63B36"/>
    <w:rsid w:val="00B64D96"/>
    <w:rsid w:val="00B64FF2"/>
    <w:rsid w:val="00B6543C"/>
    <w:rsid w:val="00B656CE"/>
    <w:rsid w:val="00B65DC3"/>
    <w:rsid w:val="00B660F7"/>
    <w:rsid w:val="00B66E5F"/>
    <w:rsid w:val="00B67202"/>
    <w:rsid w:val="00B675F2"/>
    <w:rsid w:val="00B6776B"/>
    <w:rsid w:val="00B677C1"/>
    <w:rsid w:val="00B67FE7"/>
    <w:rsid w:val="00B70951"/>
    <w:rsid w:val="00B71631"/>
    <w:rsid w:val="00B7223E"/>
    <w:rsid w:val="00B72243"/>
    <w:rsid w:val="00B729D7"/>
    <w:rsid w:val="00B7300C"/>
    <w:rsid w:val="00B73B90"/>
    <w:rsid w:val="00B747CD"/>
    <w:rsid w:val="00B74A25"/>
    <w:rsid w:val="00B74C95"/>
    <w:rsid w:val="00B758F3"/>
    <w:rsid w:val="00B761A7"/>
    <w:rsid w:val="00B767ED"/>
    <w:rsid w:val="00B76A48"/>
    <w:rsid w:val="00B77F59"/>
    <w:rsid w:val="00B80059"/>
    <w:rsid w:val="00B80246"/>
    <w:rsid w:val="00B808B2"/>
    <w:rsid w:val="00B80986"/>
    <w:rsid w:val="00B80F7F"/>
    <w:rsid w:val="00B81CB9"/>
    <w:rsid w:val="00B82015"/>
    <w:rsid w:val="00B8309A"/>
    <w:rsid w:val="00B84114"/>
    <w:rsid w:val="00B846C7"/>
    <w:rsid w:val="00B85CC5"/>
    <w:rsid w:val="00B8637F"/>
    <w:rsid w:val="00B8683D"/>
    <w:rsid w:val="00B86B88"/>
    <w:rsid w:val="00B9023A"/>
    <w:rsid w:val="00B902E5"/>
    <w:rsid w:val="00B91200"/>
    <w:rsid w:val="00B92552"/>
    <w:rsid w:val="00B930B3"/>
    <w:rsid w:val="00B938F8"/>
    <w:rsid w:val="00B93B80"/>
    <w:rsid w:val="00B93CB9"/>
    <w:rsid w:val="00B943F4"/>
    <w:rsid w:val="00B94A56"/>
    <w:rsid w:val="00B94B85"/>
    <w:rsid w:val="00B95CA6"/>
    <w:rsid w:val="00B97924"/>
    <w:rsid w:val="00B97CE5"/>
    <w:rsid w:val="00BA01FF"/>
    <w:rsid w:val="00BA0D97"/>
    <w:rsid w:val="00BA123A"/>
    <w:rsid w:val="00BA2510"/>
    <w:rsid w:val="00BA277F"/>
    <w:rsid w:val="00BA380D"/>
    <w:rsid w:val="00BA527A"/>
    <w:rsid w:val="00BA593F"/>
    <w:rsid w:val="00BA67FD"/>
    <w:rsid w:val="00BA72DA"/>
    <w:rsid w:val="00BA76F7"/>
    <w:rsid w:val="00BA770E"/>
    <w:rsid w:val="00BA7D50"/>
    <w:rsid w:val="00BB02D8"/>
    <w:rsid w:val="00BB0336"/>
    <w:rsid w:val="00BB0EBB"/>
    <w:rsid w:val="00BB12E6"/>
    <w:rsid w:val="00BB164D"/>
    <w:rsid w:val="00BB1F70"/>
    <w:rsid w:val="00BB2670"/>
    <w:rsid w:val="00BB2A03"/>
    <w:rsid w:val="00BB2D13"/>
    <w:rsid w:val="00BB2F2A"/>
    <w:rsid w:val="00BB3006"/>
    <w:rsid w:val="00BB3F87"/>
    <w:rsid w:val="00BB418F"/>
    <w:rsid w:val="00BB49B2"/>
    <w:rsid w:val="00BB4A30"/>
    <w:rsid w:val="00BB4F4A"/>
    <w:rsid w:val="00BB5D1C"/>
    <w:rsid w:val="00BB6082"/>
    <w:rsid w:val="00BB641A"/>
    <w:rsid w:val="00BB714D"/>
    <w:rsid w:val="00BB733E"/>
    <w:rsid w:val="00BB7845"/>
    <w:rsid w:val="00BC00E3"/>
    <w:rsid w:val="00BC01E6"/>
    <w:rsid w:val="00BC01F7"/>
    <w:rsid w:val="00BC04BB"/>
    <w:rsid w:val="00BC09CB"/>
    <w:rsid w:val="00BC0BCC"/>
    <w:rsid w:val="00BC1357"/>
    <w:rsid w:val="00BC162D"/>
    <w:rsid w:val="00BC1CA9"/>
    <w:rsid w:val="00BC2109"/>
    <w:rsid w:val="00BC235A"/>
    <w:rsid w:val="00BC2551"/>
    <w:rsid w:val="00BC2618"/>
    <w:rsid w:val="00BC370C"/>
    <w:rsid w:val="00BC3B92"/>
    <w:rsid w:val="00BC4DDA"/>
    <w:rsid w:val="00BC5582"/>
    <w:rsid w:val="00BC7A09"/>
    <w:rsid w:val="00BD086A"/>
    <w:rsid w:val="00BD115F"/>
    <w:rsid w:val="00BD203C"/>
    <w:rsid w:val="00BD29DD"/>
    <w:rsid w:val="00BD2A4E"/>
    <w:rsid w:val="00BD2B4D"/>
    <w:rsid w:val="00BD2B4F"/>
    <w:rsid w:val="00BD33D7"/>
    <w:rsid w:val="00BD4318"/>
    <w:rsid w:val="00BD5A44"/>
    <w:rsid w:val="00BD5FEF"/>
    <w:rsid w:val="00BD60BF"/>
    <w:rsid w:val="00BD64B2"/>
    <w:rsid w:val="00BD652A"/>
    <w:rsid w:val="00BD676E"/>
    <w:rsid w:val="00BD69C3"/>
    <w:rsid w:val="00BE08BA"/>
    <w:rsid w:val="00BE0E99"/>
    <w:rsid w:val="00BE1F8B"/>
    <w:rsid w:val="00BE216C"/>
    <w:rsid w:val="00BE23E3"/>
    <w:rsid w:val="00BE2984"/>
    <w:rsid w:val="00BE44B7"/>
    <w:rsid w:val="00BE4B19"/>
    <w:rsid w:val="00BE578F"/>
    <w:rsid w:val="00BE58BF"/>
    <w:rsid w:val="00BE6A0B"/>
    <w:rsid w:val="00BE6A1F"/>
    <w:rsid w:val="00BF0D40"/>
    <w:rsid w:val="00BF0D7A"/>
    <w:rsid w:val="00BF1CAE"/>
    <w:rsid w:val="00BF1FC6"/>
    <w:rsid w:val="00BF222F"/>
    <w:rsid w:val="00BF23A1"/>
    <w:rsid w:val="00BF24CF"/>
    <w:rsid w:val="00BF2F44"/>
    <w:rsid w:val="00BF33C3"/>
    <w:rsid w:val="00BF4117"/>
    <w:rsid w:val="00BF47A7"/>
    <w:rsid w:val="00BF4905"/>
    <w:rsid w:val="00BF495C"/>
    <w:rsid w:val="00BF548F"/>
    <w:rsid w:val="00BF6944"/>
    <w:rsid w:val="00BF6FAE"/>
    <w:rsid w:val="00BF70D7"/>
    <w:rsid w:val="00BF7785"/>
    <w:rsid w:val="00BF7828"/>
    <w:rsid w:val="00C009A1"/>
    <w:rsid w:val="00C00B0D"/>
    <w:rsid w:val="00C01085"/>
    <w:rsid w:val="00C014D6"/>
    <w:rsid w:val="00C01568"/>
    <w:rsid w:val="00C019BC"/>
    <w:rsid w:val="00C02026"/>
    <w:rsid w:val="00C02BFD"/>
    <w:rsid w:val="00C02E47"/>
    <w:rsid w:val="00C03129"/>
    <w:rsid w:val="00C0366E"/>
    <w:rsid w:val="00C03B62"/>
    <w:rsid w:val="00C03D73"/>
    <w:rsid w:val="00C03DB9"/>
    <w:rsid w:val="00C041C2"/>
    <w:rsid w:val="00C059A1"/>
    <w:rsid w:val="00C05D7F"/>
    <w:rsid w:val="00C069CC"/>
    <w:rsid w:val="00C06AC1"/>
    <w:rsid w:val="00C06C21"/>
    <w:rsid w:val="00C06DE5"/>
    <w:rsid w:val="00C070F6"/>
    <w:rsid w:val="00C07590"/>
    <w:rsid w:val="00C10067"/>
    <w:rsid w:val="00C106C5"/>
    <w:rsid w:val="00C10B28"/>
    <w:rsid w:val="00C10C01"/>
    <w:rsid w:val="00C114C2"/>
    <w:rsid w:val="00C11875"/>
    <w:rsid w:val="00C1245A"/>
    <w:rsid w:val="00C124C1"/>
    <w:rsid w:val="00C12674"/>
    <w:rsid w:val="00C13A92"/>
    <w:rsid w:val="00C1412F"/>
    <w:rsid w:val="00C1418D"/>
    <w:rsid w:val="00C141B9"/>
    <w:rsid w:val="00C1437D"/>
    <w:rsid w:val="00C14687"/>
    <w:rsid w:val="00C14B4C"/>
    <w:rsid w:val="00C151DC"/>
    <w:rsid w:val="00C16486"/>
    <w:rsid w:val="00C172D0"/>
    <w:rsid w:val="00C17405"/>
    <w:rsid w:val="00C174D8"/>
    <w:rsid w:val="00C17E22"/>
    <w:rsid w:val="00C2056C"/>
    <w:rsid w:val="00C2087C"/>
    <w:rsid w:val="00C20986"/>
    <w:rsid w:val="00C2181D"/>
    <w:rsid w:val="00C219FB"/>
    <w:rsid w:val="00C2232D"/>
    <w:rsid w:val="00C2255C"/>
    <w:rsid w:val="00C229F7"/>
    <w:rsid w:val="00C22B44"/>
    <w:rsid w:val="00C23579"/>
    <w:rsid w:val="00C24559"/>
    <w:rsid w:val="00C248A8"/>
    <w:rsid w:val="00C24A17"/>
    <w:rsid w:val="00C25F89"/>
    <w:rsid w:val="00C26B3D"/>
    <w:rsid w:val="00C270B3"/>
    <w:rsid w:val="00C27E06"/>
    <w:rsid w:val="00C27E32"/>
    <w:rsid w:val="00C27F76"/>
    <w:rsid w:val="00C30283"/>
    <w:rsid w:val="00C30A17"/>
    <w:rsid w:val="00C30D9D"/>
    <w:rsid w:val="00C319E8"/>
    <w:rsid w:val="00C31E2C"/>
    <w:rsid w:val="00C32451"/>
    <w:rsid w:val="00C325CD"/>
    <w:rsid w:val="00C32AAD"/>
    <w:rsid w:val="00C33513"/>
    <w:rsid w:val="00C34244"/>
    <w:rsid w:val="00C35562"/>
    <w:rsid w:val="00C35DFD"/>
    <w:rsid w:val="00C360EA"/>
    <w:rsid w:val="00C36353"/>
    <w:rsid w:val="00C365DB"/>
    <w:rsid w:val="00C36D9B"/>
    <w:rsid w:val="00C373BE"/>
    <w:rsid w:val="00C37B06"/>
    <w:rsid w:val="00C40EB1"/>
    <w:rsid w:val="00C419A5"/>
    <w:rsid w:val="00C42336"/>
    <w:rsid w:val="00C42349"/>
    <w:rsid w:val="00C42BE0"/>
    <w:rsid w:val="00C431D0"/>
    <w:rsid w:val="00C43240"/>
    <w:rsid w:val="00C44C0B"/>
    <w:rsid w:val="00C45427"/>
    <w:rsid w:val="00C45C3E"/>
    <w:rsid w:val="00C45EDA"/>
    <w:rsid w:val="00C45F31"/>
    <w:rsid w:val="00C46641"/>
    <w:rsid w:val="00C46AED"/>
    <w:rsid w:val="00C47202"/>
    <w:rsid w:val="00C47C92"/>
    <w:rsid w:val="00C50856"/>
    <w:rsid w:val="00C50B86"/>
    <w:rsid w:val="00C50CDD"/>
    <w:rsid w:val="00C51484"/>
    <w:rsid w:val="00C51D76"/>
    <w:rsid w:val="00C51F1B"/>
    <w:rsid w:val="00C5220A"/>
    <w:rsid w:val="00C52925"/>
    <w:rsid w:val="00C5315B"/>
    <w:rsid w:val="00C53C70"/>
    <w:rsid w:val="00C54C44"/>
    <w:rsid w:val="00C54EA8"/>
    <w:rsid w:val="00C554CA"/>
    <w:rsid w:val="00C55D44"/>
    <w:rsid w:val="00C56A64"/>
    <w:rsid w:val="00C56C25"/>
    <w:rsid w:val="00C579BA"/>
    <w:rsid w:val="00C6055D"/>
    <w:rsid w:val="00C60613"/>
    <w:rsid w:val="00C60C9C"/>
    <w:rsid w:val="00C62638"/>
    <w:rsid w:val="00C62A46"/>
    <w:rsid w:val="00C633E5"/>
    <w:rsid w:val="00C65807"/>
    <w:rsid w:val="00C65AD6"/>
    <w:rsid w:val="00C6688B"/>
    <w:rsid w:val="00C66CAC"/>
    <w:rsid w:val="00C66DD3"/>
    <w:rsid w:val="00C67103"/>
    <w:rsid w:val="00C6719C"/>
    <w:rsid w:val="00C671FD"/>
    <w:rsid w:val="00C67E86"/>
    <w:rsid w:val="00C7040F"/>
    <w:rsid w:val="00C7063A"/>
    <w:rsid w:val="00C70769"/>
    <w:rsid w:val="00C70E29"/>
    <w:rsid w:val="00C7287F"/>
    <w:rsid w:val="00C72BCE"/>
    <w:rsid w:val="00C7360E"/>
    <w:rsid w:val="00C741C3"/>
    <w:rsid w:val="00C74DCE"/>
    <w:rsid w:val="00C74EA4"/>
    <w:rsid w:val="00C74FD1"/>
    <w:rsid w:val="00C7523C"/>
    <w:rsid w:val="00C7548D"/>
    <w:rsid w:val="00C769D9"/>
    <w:rsid w:val="00C779AA"/>
    <w:rsid w:val="00C77D0D"/>
    <w:rsid w:val="00C77D9C"/>
    <w:rsid w:val="00C815F7"/>
    <w:rsid w:val="00C82594"/>
    <w:rsid w:val="00C825F4"/>
    <w:rsid w:val="00C83284"/>
    <w:rsid w:val="00C83F77"/>
    <w:rsid w:val="00C83FFB"/>
    <w:rsid w:val="00C8520B"/>
    <w:rsid w:val="00C8546D"/>
    <w:rsid w:val="00C85BC5"/>
    <w:rsid w:val="00C86213"/>
    <w:rsid w:val="00C86305"/>
    <w:rsid w:val="00C863EF"/>
    <w:rsid w:val="00C868BB"/>
    <w:rsid w:val="00C86ED8"/>
    <w:rsid w:val="00C87E3D"/>
    <w:rsid w:val="00C906E8"/>
    <w:rsid w:val="00C90D1D"/>
    <w:rsid w:val="00C90DA5"/>
    <w:rsid w:val="00C916A4"/>
    <w:rsid w:val="00C91851"/>
    <w:rsid w:val="00C9267C"/>
    <w:rsid w:val="00C92E20"/>
    <w:rsid w:val="00C93C57"/>
    <w:rsid w:val="00C94C86"/>
    <w:rsid w:val="00C95A87"/>
    <w:rsid w:val="00C95B70"/>
    <w:rsid w:val="00C96497"/>
    <w:rsid w:val="00C96ABC"/>
    <w:rsid w:val="00C96D01"/>
    <w:rsid w:val="00C96D47"/>
    <w:rsid w:val="00C9766B"/>
    <w:rsid w:val="00C977EE"/>
    <w:rsid w:val="00C97B07"/>
    <w:rsid w:val="00C97B5E"/>
    <w:rsid w:val="00CA01C6"/>
    <w:rsid w:val="00CA093C"/>
    <w:rsid w:val="00CA0CD0"/>
    <w:rsid w:val="00CA15EF"/>
    <w:rsid w:val="00CA1FAD"/>
    <w:rsid w:val="00CA2F33"/>
    <w:rsid w:val="00CA3A2C"/>
    <w:rsid w:val="00CA46DB"/>
    <w:rsid w:val="00CA4DAE"/>
    <w:rsid w:val="00CA5FFF"/>
    <w:rsid w:val="00CA66A2"/>
    <w:rsid w:val="00CA67D5"/>
    <w:rsid w:val="00CA69AB"/>
    <w:rsid w:val="00CA7B4F"/>
    <w:rsid w:val="00CA7E01"/>
    <w:rsid w:val="00CB0106"/>
    <w:rsid w:val="00CB03B7"/>
    <w:rsid w:val="00CB10B6"/>
    <w:rsid w:val="00CB16B9"/>
    <w:rsid w:val="00CB16BF"/>
    <w:rsid w:val="00CB23A6"/>
    <w:rsid w:val="00CB34F2"/>
    <w:rsid w:val="00CB3668"/>
    <w:rsid w:val="00CB4F54"/>
    <w:rsid w:val="00CB5159"/>
    <w:rsid w:val="00CB56DC"/>
    <w:rsid w:val="00CB5961"/>
    <w:rsid w:val="00CB62D2"/>
    <w:rsid w:val="00CB645E"/>
    <w:rsid w:val="00CB65DC"/>
    <w:rsid w:val="00CB66F1"/>
    <w:rsid w:val="00CB75D8"/>
    <w:rsid w:val="00CB7C88"/>
    <w:rsid w:val="00CC1552"/>
    <w:rsid w:val="00CC1B16"/>
    <w:rsid w:val="00CC2379"/>
    <w:rsid w:val="00CC2C46"/>
    <w:rsid w:val="00CC4724"/>
    <w:rsid w:val="00CC4C79"/>
    <w:rsid w:val="00CC5C61"/>
    <w:rsid w:val="00CC6160"/>
    <w:rsid w:val="00CC7595"/>
    <w:rsid w:val="00CD0B55"/>
    <w:rsid w:val="00CD16BA"/>
    <w:rsid w:val="00CD19CC"/>
    <w:rsid w:val="00CD1D64"/>
    <w:rsid w:val="00CD263A"/>
    <w:rsid w:val="00CD34FB"/>
    <w:rsid w:val="00CD3666"/>
    <w:rsid w:val="00CD3720"/>
    <w:rsid w:val="00CD3A76"/>
    <w:rsid w:val="00CD3F88"/>
    <w:rsid w:val="00CD4DBF"/>
    <w:rsid w:val="00CD56BE"/>
    <w:rsid w:val="00CD5CB0"/>
    <w:rsid w:val="00CD6A8B"/>
    <w:rsid w:val="00CD6AFB"/>
    <w:rsid w:val="00CD6BA2"/>
    <w:rsid w:val="00CD7FBC"/>
    <w:rsid w:val="00CE0CD7"/>
    <w:rsid w:val="00CE0E95"/>
    <w:rsid w:val="00CE0EB8"/>
    <w:rsid w:val="00CE1D2C"/>
    <w:rsid w:val="00CE2A40"/>
    <w:rsid w:val="00CE2D9B"/>
    <w:rsid w:val="00CE390E"/>
    <w:rsid w:val="00CE3928"/>
    <w:rsid w:val="00CE4273"/>
    <w:rsid w:val="00CE50D6"/>
    <w:rsid w:val="00CE5A53"/>
    <w:rsid w:val="00CE6509"/>
    <w:rsid w:val="00CE6830"/>
    <w:rsid w:val="00CE700F"/>
    <w:rsid w:val="00CE70DE"/>
    <w:rsid w:val="00CE7462"/>
    <w:rsid w:val="00CE7B8E"/>
    <w:rsid w:val="00CF21FE"/>
    <w:rsid w:val="00CF23E1"/>
    <w:rsid w:val="00CF2795"/>
    <w:rsid w:val="00CF2F94"/>
    <w:rsid w:val="00CF3538"/>
    <w:rsid w:val="00CF3857"/>
    <w:rsid w:val="00CF3A45"/>
    <w:rsid w:val="00CF3F08"/>
    <w:rsid w:val="00CF40A5"/>
    <w:rsid w:val="00CF5761"/>
    <w:rsid w:val="00CF579F"/>
    <w:rsid w:val="00CF5E1C"/>
    <w:rsid w:val="00CF6207"/>
    <w:rsid w:val="00CF6231"/>
    <w:rsid w:val="00CF6794"/>
    <w:rsid w:val="00CF6DF9"/>
    <w:rsid w:val="00CF700D"/>
    <w:rsid w:val="00CF735A"/>
    <w:rsid w:val="00CF78A1"/>
    <w:rsid w:val="00CF7C06"/>
    <w:rsid w:val="00D0022C"/>
    <w:rsid w:val="00D0075D"/>
    <w:rsid w:val="00D00D71"/>
    <w:rsid w:val="00D01E7D"/>
    <w:rsid w:val="00D022B1"/>
    <w:rsid w:val="00D02946"/>
    <w:rsid w:val="00D02B05"/>
    <w:rsid w:val="00D03097"/>
    <w:rsid w:val="00D05519"/>
    <w:rsid w:val="00D0585D"/>
    <w:rsid w:val="00D06B92"/>
    <w:rsid w:val="00D073D8"/>
    <w:rsid w:val="00D10079"/>
    <w:rsid w:val="00D10E7D"/>
    <w:rsid w:val="00D116BB"/>
    <w:rsid w:val="00D12E53"/>
    <w:rsid w:val="00D13181"/>
    <w:rsid w:val="00D13804"/>
    <w:rsid w:val="00D13CB5"/>
    <w:rsid w:val="00D14672"/>
    <w:rsid w:val="00D15355"/>
    <w:rsid w:val="00D15B9D"/>
    <w:rsid w:val="00D15DC6"/>
    <w:rsid w:val="00D167EA"/>
    <w:rsid w:val="00D16A45"/>
    <w:rsid w:val="00D16A4C"/>
    <w:rsid w:val="00D16C76"/>
    <w:rsid w:val="00D17D8E"/>
    <w:rsid w:val="00D21052"/>
    <w:rsid w:val="00D21B12"/>
    <w:rsid w:val="00D21B48"/>
    <w:rsid w:val="00D228C8"/>
    <w:rsid w:val="00D229FE"/>
    <w:rsid w:val="00D22DE6"/>
    <w:rsid w:val="00D22E9A"/>
    <w:rsid w:val="00D2471D"/>
    <w:rsid w:val="00D24FA8"/>
    <w:rsid w:val="00D25B06"/>
    <w:rsid w:val="00D25B40"/>
    <w:rsid w:val="00D26248"/>
    <w:rsid w:val="00D263A0"/>
    <w:rsid w:val="00D263ED"/>
    <w:rsid w:val="00D30AB6"/>
    <w:rsid w:val="00D30CC8"/>
    <w:rsid w:val="00D30D9E"/>
    <w:rsid w:val="00D31102"/>
    <w:rsid w:val="00D312CE"/>
    <w:rsid w:val="00D31926"/>
    <w:rsid w:val="00D31B32"/>
    <w:rsid w:val="00D326B8"/>
    <w:rsid w:val="00D3374B"/>
    <w:rsid w:val="00D342C9"/>
    <w:rsid w:val="00D349BE"/>
    <w:rsid w:val="00D3513F"/>
    <w:rsid w:val="00D3537E"/>
    <w:rsid w:val="00D35927"/>
    <w:rsid w:val="00D36B8E"/>
    <w:rsid w:val="00D4000A"/>
    <w:rsid w:val="00D40226"/>
    <w:rsid w:val="00D4055B"/>
    <w:rsid w:val="00D405FC"/>
    <w:rsid w:val="00D40ED3"/>
    <w:rsid w:val="00D41424"/>
    <w:rsid w:val="00D41594"/>
    <w:rsid w:val="00D41861"/>
    <w:rsid w:val="00D41B49"/>
    <w:rsid w:val="00D43FE3"/>
    <w:rsid w:val="00D44695"/>
    <w:rsid w:val="00D44BA6"/>
    <w:rsid w:val="00D44F2A"/>
    <w:rsid w:val="00D45C5E"/>
    <w:rsid w:val="00D45C6D"/>
    <w:rsid w:val="00D45E90"/>
    <w:rsid w:val="00D4639B"/>
    <w:rsid w:val="00D46CF4"/>
    <w:rsid w:val="00D4769E"/>
    <w:rsid w:val="00D47C1B"/>
    <w:rsid w:val="00D51A3B"/>
    <w:rsid w:val="00D51E6F"/>
    <w:rsid w:val="00D521E1"/>
    <w:rsid w:val="00D52349"/>
    <w:rsid w:val="00D52DD7"/>
    <w:rsid w:val="00D53870"/>
    <w:rsid w:val="00D54A24"/>
    <w:rsid w:val="00D54F0B"/>
    <w:rsid w:val="00D55098"/>
    <w:rsid w:val="00D5636C"/>
    <w:rsid w:val="00D56562"/>
    <w:rsid w:val="00D56F59"/>
    <w:rsid w:val="00D57AF1"/>
    <w:rsid w:val="00D6082B"/>
    <w:rsid w:val="00D6147C"/>
    <w:rsid w:val="00D6156D"/>
    <w:rsid w:val="00D61682"/>
    <w:rsid w:val="00D618AE"/>
    <w:rsid w:val="00D618AF"/>
    <w:rsid w:val="00D61AEC"/>
    <w:rsid w:val="00D63628"/>
    <w:rsid w:val="00D6368A"/>
    <w:rsid w:val="00D6401E"/>
    <w:rsid w:val="00D642B4"/>
    <w:rsid w:val="00D64C0C"/>
    <w:rsid w:val="00D665B9"/>
    <w:rsid w:val="00D669AA"/>
    <w:rsid w:val="00D66CE3"/>
    <w:rsid w:val="00D673A0"/>
    <w:rsid w:val="00D705CE"/>
    <w:rsid w:val="00D71E0E"/>
    <w:rsid w:val="00D72171"/>
    <w:rsid w:val="00D723BB"/>
    <w:rsid w:val="00D724DE"/>
    <w:rsid w:val="00D729E1"/>
    <w:rsid w:val="00D7383C"/>
    <w:rsid w:val="00D7398D"/>
    <w:rsid w:val="00D73993"/>
    <w:rsid w:val="00D74579"/>
    <w:rsid w:val="00D74C9B"/>
    <w:rsid w:val="00D74E00"/>
    <w:rsid w:val="00D754AC"/>
    <w:rsid w:val="00D7564E"/>
    <w:rsid w:val="00D75EEA"/>
    <w:rsid w:val="00D76DD0"/>
    <w:rsid w:val="00D77DDB"/>
    <w:rsid w:val="00D77E21"/>
    <w:rsid w:val="00D80727"/>
    <w:rsid w:val="00D809FD"/>
    <w:rsid w:val="00D8171C"/>
    <w:rsid w:val="00D818B5"/>
    <w:rsid w:val="00D81F50"/>
    <w:rsid w:val="00D82D44"/>
    <w:rsid w:val="00D83C49"/>
    <w:rsid w:val="00D83F85"/>
    <w:rsid w:val="00D843E2"/>
    <w:rsid w:val="00D848CF"/>
    <w:rsid w:val="00D84D3F"/>
    <w:rsid w:val="00D850CB"/>
    <w:rsid w:val="00D856D2"/>
    <w:rsid w:val="00D85A32"/>
    <w:rsid w:val="00D8612B"/>
    <w:rsid w:val="00D879C5"/>
    <w:rsid w:val="00D879DF"/>
    <w:rsid w:val="00D90751"/>
    <w:rsid w:val="00D921B9"/>
    <w:rsid w:val="00D922D7"/>
    <w:rsid w:val="00D92885"/>
    <w:rsid w:val="00D9360C"/>
    <w:rsid w:val="00D93620"/>
    <w:rsid w:val="00D936D5"/>
    <w:rsid w:val="00D93AB6"/>
    <w:rsid w:val="00D93BB8"/>
    <w:rsid w:val="00D93E6F"/>
    <w:rsid w:val="00D945B6"/>
    <w:rsid w:val="00D949B1"/>
    <w:rsid w:val="00D9594B"/>
    <w:rsid w:val="00D96339"/>
    <w:rsid w:val="00D96FCA"/>
    <w:rsid w:val="00D97AB3"/>
    <w:rsid w:val="00DA04F1"/>
    <w:rsid w:val="00DA0F62"/>
    <w:rsid w:val="00DA19D7"/>
    <w:rsid w:val="00DA1BC3"/>
    <w:rsid w:val="00DA1C3D"/>
    <w:rsid w:val="00DA2871"/>
    <w:rsid w:val="00DA2B24"/>
    <w:rsid w:val="00DA32BF"/>
    <w:rsid w:val="00DA37FC"/>
    <w:rsid w:val="00DA3A65"/>
    <w:rsid w:val="00DA4E78"/>
    <w:rsid w:val="00DA63A5"/>
    <w:rsid w:val="00DA6441"/>
    <w:rsid w:val="00DA6580"/>
    <w:rsid w:val="00DA65A6"/>
    <w:rsid w:val="00DA6AE6"/>
    <w:rsid w:val="00DA6F5D"/>
    <w:rsid w:val="00DA734E"/>
    <w:rsid w:val="00DA7530"/>
    <w:rsid w:val="00DA778A"/>
    <w:rsid w:val="00DA794F"/>
    <w:rsid w:val="00DB0DC6"/>
    <w:rsid w:val="00DB0E74"/>
    <w:rsid w:val="00DB1342"/>
    <w:rsid w:val="00DB1F62"/>
    <w:rsid w:val="00DB22A3"/>
    <w:rsid w:val="00DB269E"/>
    <w:rsid w:val="00DB2815"/>
    <w:rsid w:val="00DB3906"/>
    <w:rsid w:val="00DB40FB"/>
    <w:rsid w:val="00DB4811"/>
    <w:rsid w:val="00DB4A14"/>
    <w:rsid w:val="00DB53AA"/>
    <w:rsid w:val="00DB5A4D"/>
    <w:rsid w:val="00DB5C18"/>
    <w:rsid w:val="00DB5C68"/>
    <w:rsid w:val="00DB5E57"/>
    <w:rsid w:val="00DB5E8D"/>
    <w:rsid w:val="00DB61C3"/>
    <w:rsid w:val="00DB6F4F"/>
    <w:rsid w:val="00DB7585"/>
    <w:rsid w:val="00DC02BE"/>
    <w:rsid w:val="00DC0BF9"/>
    <w:rsid w:val="00DC1009"/>
    <w:rsid w:val="00DC22AF"/>
    <w:rsid w:val="00DC29EC"/>
    <w:rsid w:val="00DC318A"/>
    <w:rsid w:val="00DC331D"/>
    <w:rsid w:val="00DC4F5C"/>
    <w:rsid w:val="00DC5596"/>
    <w:rsid w:val="00DC74DF"/>
    <w:rsid w:val="00DC79D7"/>
    <w:rsid w:val="00DD095B"/>
    <w:rsid w:val="00DD2120"/>
    <w:rsid w:val="00DD2455"/>
    <w:rsid w:val="00DD295B"/>
    <w:rsid w:val="00DD3333"/>
    <w:rsid w:val="00DD34D0"/>
    <w:rsid w:val="00DD42ED"/>
    <w:rsid w:val="00DD4A9F"/>
    <w:rsid w:val="00DD4BDD"/>
    <w:rsid w:val="00DD4E7C"/>
    <w:rsid w:val="00DD529B"/>
    <w:rsid w:val="00DD6243"/>
    <w:rsid w:val="00DD67A1"/>
    <w:rsid w:val="00DD67BC"/>
    <w:rsid w:val="00DD6EF7"/>
    <w:rsid w:val="00DD724C"/>
    <w:rsid w:val="00DE0D38"/>
    <w:rsid w:val="00DE0DFE"/>
    <w:rsid w:val="00DE0F68"/>
    <w:rsid w:val="00DE1432"/>
    <w:rsid w:val="00DE165D"/>
    <w:rsid w:val="00DE2406"/>
    <w:rsid w:val="00DE302B"/>
    <w:rsid w:val="00DE3AAF"/>
    <w:rsid w:val="00DE3CAE"/>
    <w:rsid w:val="00DE4974"/>
    <w:rsid w:val="00DE5241"/>
    <w:rsid w:val="00DE5356"/>
    <w:rsid w:val="00DE5F9D"/>
    <w:rsid w:val="00DE71DF"/>
    <w:rsid w:val="00DE7727"/>
    <w:rsid w:val="00DE777A"/>
    <w:rsid w:val="00DE7CA1"/>
    <w:rsid w:val="00DF178F"/>
    <w:rsid w:val="00DF268D"/>
    <w:rsid w:val="00DF3866"/>
    <w:rsid w:val="00DF38E3"/>
    <w:rsid w:val="00DF3F18"/>
    <w:rsid w:val="00DF3F98"/>
    <w:rsid w:val="00DF44CE"/>
    <w:rsid w:val="00DF4C1E"/>
    <w:rsid w:val="00DF5CF1"/>
    <w:rsid w:val="00DF71DF"/>
    <w:rsid w:val="00DF71E2"/>
    <w:rsid w:val="00DF7E2A"/>
    <w:rsid w:val="00E0027E"/>
    <w:rsid w:val="00E009EB"/>
    <w:rsid w:val="00E01249"/>
    <w:rsid w:val="00E01411"/>
    <w:rsid w:val="00E02154"/>
    <w:rsid w:val="00E03924"/>
    <w:rsid w:val="00E03B20"/>
    <w:rsid w:val="00E03B65"/>
    <w:rsid w:val="00E04686"/>
    <w:rsid w:val="00E04ABD"/>
    <w:rsid w:val="00E0559A"/>
    <w:rsid w:val="00E05FEA"/>
    <w:rsid w:val="00E06E1B"/>
    <w:rsid w:val="00E0716C"/>
    <w:rsid w:val="00E103A5"/>
    <w:rsid w:val="00E10B93"/>
    <w:rsid w:val="00E11116"/>
    <w:rsid w:val="00E11484"/>
    <w:rsid w:val="00E12262"/>
    <w:rsid w:val="00E124D0"/>
    <w:rsid w:val="00E1293C"/>
    <w:rsid w:val="00E135ED"/>
    <w:rsid w:val="00E13C6E"/>
    <w:rsid w:val="00E13E29"/>
    <w:rsid w:val="00E14DF9"/>
    <w:rsid w:val="00E14F5C"/>
    <w:rsid w:val="00E159A6"/>
    <w:rsid w:val="00E165A2"/>
    <w:rsid w:val="00E17419"/>
    <w:rsid w:val="00E20A3A"/>
    <w:rsid w:val="00E20B87"/>
    <w:rsid w:val="00E21537"/>
    <w:rsid w:val="00E21CC5"/>
    <w:rsid w:val="00E22815"/>
    <w:rsid w:val="00E23737"/>
    <w:rsid w:val="00E23777"/>
    <w:rsid w:val="00E23C0E"/>
    <w:rsid w:val="00E2401E"/>
    <w:rsid w:val="00E24572"/>
    <w:rsid w:val="00E25BFE"/>
    <w:rsid w:val="00E262C9"/>
    <w:rsid w:val="00E266FF"/>
    <w:rsid w:val="00E271A5"/>
    <w:rsid w:val="00E275FF"/>
    <w:rsid w:val="00E27A63"/>
    <w:rsid w:val="00E27B03"/>
    <w:rsid w:val="00E31035"/>
    <w:rsid w:val="00E319DA"/>
    <w:rsid w:val="00E32B5E"/>
    <w:rsid w:val="00E346C7"/>
    <w:rsid w:val="00E35131"/>
    <w:rsid w:val="00E370F0"/>
    <w:rsid w:val="00E37A15"/>
    <w:rsid w:val="00E4036E"/>
    <w:rsid w:val="00E4073E"/>
    <w:rsid w:val="00E40AB4"/>
    <w:rsid w:val="00E43C02"/>
    <w:rsid w:val="00E45025"/>
    <w:rsid w:val="00E457F6"/>
    <w:rsid w:val="00E45CAF"/>
    <w:rsid w:val="00E45D65"/>
    <w:rsid w:val="00E46300"/>
    <w:rsid w:val="00E47102"/>
    <w:rsid w:val="00E472E5"/>
    <w:rsid w:val="00E479C0"/>
    <w:rsid w:val="00E47D16"/>
    <w:rsid w:val="00E5075A"/>
    <w:rsid w:val="00E50DE0"/>
    <w:rsid w:val="00E5121A"/>
    <w:rsid w:val="00E51AB4"/>
    <w:rsid w:val="00E5237E"/>
    <w:rsid w:val="00E5290A"/>
    <w:rsid w:val="00E53549"/>
    <w:rsid w:val="00E53B12"/>
    <w:rsid w:val="00E546D0"/>
    <w:rsid w:val="00E5479B"/>
    <w:rsid w:val="00E5489E"/>
    <w:rsid w:val="00E549B2"/>
    <w:rsid w:val="00E54AB8"/>
    <w:rsid w:val="00E54E21"/>
    <w:rsid w:val="00E54FD6"/>
    <w:rsid w:val="00E554AD"/>
    <w:rsid w:val="00E55B2A"/>
    <w:rsid w:val="00E55EED"/>
    <w:rsid w:val="00E570C4"/>
    <w:rsid w:val="00E60010"/>
    <w:rsid w:val="00E60647"/>
    <w:rsid w:val="00E60836"/>
    <w:rsid w:val="00E6092D"/>
    <w:rsid w:val="00E60ACC"/>
    <w:rsid w:val="00E63336"/>
    <w:rsid w:val="00E63E56"/>
    <w:rsid w:val="00E64E0C"/>
    <w:rsid w:val="00E65C73"/>
    <w:rsid w:val="00E65DE9"/>
    <w:rsid w:val="00E664CF"/>
    <w:rsid w:val="00E66A11"/>
    <w:rsid w:val="00E66E93"/>
    <w:rsid w:val="00E674D2"/>
    <w:rsid w:val="00E70258"/>
    <w:rsid w:val="00E702BC"/>
    <w:rsid w:val="00E70439"/>
    <w:rsid w:val="00E7089D"/>
    <w:rsid w:val="00E713E3"/>
    <w:rsid w:val="00E73045"/>
    <w:rsid w:val="00E7304E"/>
    <w:rsid w:val="00E73AB3"/>
    <w:rsid w:val="00E73B74"/>
    <w:rsid w:val="00E73B7A"/>
    <w:rsid w:val="00E748C5"/>
    <w:rsid w:val="00E74913"/>
    <w:rsid w:val="00E75EFF"/>
    <w:rsid w:val="00E7614C"/>
    <w:rsid w:val="00E7672B"/>
    <w:rsid w:val="00E8053C"/>
    <w:rsid w:val="00E80E3F"/>
    <w:rsid w:val="00E8115D"/>
    <w:rsid w:val="00E81807"/>
    <w:rsid w:val="00E8191E"/>
    <w:rsid w:val="00E81D6D"/>
    <w:rsid w:val="00E82D20"/>
    <w:rsid w:val="00E82F3D"/>
    <w:rsid w:val="00E832C9"/>
    <w:rsid w:val="00E8337F"/>
    <w:rsid w:val="00E83499"/>
    <w:rsid w:val="00E84A90"/>
    <w:rsid w:val="00E85597"/>
    <w:rsid w:val="00E855C4"/>
    <w:rsid w:val="00E859B9"/>
    <w:rsid w:val="00E86113"/>
    <w:rsid w:val="00E865BA"/>
    <w:rsid w:val="00E8689A"/>
    <w:rsid w:val="00E86C6E"/>
    <w:rsid w:val="00E86EE8"/>
    <w:rsid w:val="00E87018"/>
    <w:rsid w:val="00E9068F"/>
    <w:rsid w:val="00E90A21"/>
    <w:rsid w:val="00E90A5E"/>
    <w:rsid w:val="00E90C97"/>
    <w:rsid w:val="00E90DD9"/>
    <w:rsid w:val="00E91129"/>
    <w:rsid w:val="00E91A50"/>
    <w:rsid w:val="00E91BDF"/>
    <w:rsid w:val="00E91D23"/>
    <w:rsid w:val="00E92C2A"/>
    <w:rsid w:val="00E92C9D"/>
    <w:rsid w:val="00E92F92"/>
    <w:rsid w:val="00E9476B"/>
    <w:rsid w:val="00E95669"/>
    <w:rsid w:val="00E972C8"/>
    <w:rsid w:val="00EA0049"/>
    <w:rsid w:val="00EA0090"/>
    <w:rsid w:val="00EA0190"/>
    <w:rsid w:val="00EA0C6E"/>
    <w:rsid w:val="00EA0C73"/>
    <w:rsid w:val="00EA0DB9"/>
    <w:rsid w:val="00EA0E46"/>
    <w:rsid w:val="00EA0F63"/>
    <w:rsid w:val="00EA1019"/>
    <w:rsid w:val="00EA1488"/>
    <w:rsid w:val="00EA1531"/>
    <w:rsid w:val="00EA1E90"/>
    <w:rsid w:val="00EA2AD4"/>
    <w:rsid w:val="00EA34B4"/>
    <w:rsid w:val="00EA3FD9"/>
    <w:rsid w:val="00EA4323"/>
    <w:rsid w:val="00EA5377"/>
    <w:rsid w:val="00EA548E"/>
    <w:rsid w:val="00EA54D6"/>
    <w:rsid w:val="00EA5C2B"/>
    <w:rsid w:val="00EA68F7"/>
    <w:rsid w:val="00EA7CE4"/>
    <w:rsid w:val="00EB0946"/>
    <w:rsid w:val="00EB0989"/>
    <w:rsid w:val="00EB0A50"/>
    <w:rsid w:val="00EB0E3C"/>
    <w:rsid w:val="00EB0F27"/>
    <w:rsid w:val="00EB1458"/>
    <w:rsid w:val="00EB15D3"/>
    <w:rsid w:val="00EB1F7F"/>
    <w:rsid w:val="00EB2532"/>
    <w:rsid w:val="00EB2A21"/>
    <w:rsid w:val="00EB309D"/>
    <w:rsid w:val="00EB3479"/>
    <w:rsid w:val="00EB355B"/>
    <w:rsid w:val="00EB35E4"/>
    <w:rsid w:val="00EB3A6C"/>
    <w:rsid w:val="00EB3D58"/>
    <w:rsid w:val="00EB3D71"/>
    <w:rsid w:val="00EB3FF2"/>
    <w:rsid w:val="00EB4A2B"/>
    <w:rsid w:val="00EB4BAC"/>
    <w:rsid w:val="00EB4FE3"/>
    <w:rsid w:val="00EB5C66"/>
    <w:rsid w:val="00EB5D8D"/>
    <w:rsid w:val="00EB5DA9"/>
    <w:rsid w:val="00EB5FA4"/>
    <w:rsid w:val="00EB6057"/>
    <w:rsid w:val="00EB704E"/>
    <w:rsid w:val="00EC09FD"/>
    <w:rsid w:val="00EC13F8"/>
    <w:rsid w:val="00EC1422"/>
    <w:rsid w:val="00EC1CB7"/>
    <w:rsid w:val="00EC1FC1"/>
    <w:rsid w:val="00EC23C2"/>
    <w:rsid w:val="00EC27BC"/>
    <w:rsid w:val="00EC2C58"/>
    <w:rsid w:val="00EC3084"/>
    <w:rsid w:val="00EC38CD"/>
    <w:rsid w:val="00EC4EF9"/>
    <w:rsid w:val="00EC50BD"/>
    <w:rsid w:val="00EC5680"/>
    <w:rsid w:val="00EC5C1F"/>
    <w:rsid w:val="00EC66B0"/>
    <w:rsid w:val="00EC6FAB"/>
    <w:rsid w:val="00EC72F2"/>
    <w:rsid w:val="00EC76E1"/>
    <w:rsid w:val="00EC7744"/>
    <w:rsid w:val="00EC7F4F"/>
    <w:rsid w:val="00ED00BB"/>
    <w:rsid w:val="00ED036D"/>
    <w:rsid w:val="00ED0540"/>
    <w:rsid w:val="00ED0755"/>
    <w:rsid w:val="00ED0E66"/>
    <w:rsid w:val="00ED1734"/>
    <w:rsid w:val="00ED1D71"/>
    <w:rsid w:val="00ED215C"/>
    <w:rsid w:val="00ED271E"/>
    <w:rsid w:val="00ED3159"/>
    <w:rsid w:val="00ED3527"/>
    <w:rsid w:val="00ED36F1"/>
    <w:rsid w:val="00ED3D3B"/>
    <w:rsid w:val="00ED4CCE"/>
    <w:rsid w:val="00ED53A8"/>
    <w:rsid w:val="00ED55A9"/>
    <w:rsid w:val="00ED59D6"/>
    <w:rsid w:val="00ED7755"/>
    <w:rsid w:val="00ED7BBD"/>
    <w:rsid w:val="00ED7DDA"/>
    <w:rsid w:val="00EE04B6"/>
    <w:rsid w:val="00EE09C3"/>
    <w:rsid w:val="00EE1925"/>
    <w:rsid w:val="00EE2110"/>
    <w:rsid w:val="00EE2658"/>
    <w:rsid w:val="00EE2A5D"/>
    <w:rsid w:val="00EE3EF9"/>
    <w:rsid w:val="00EE449D"/>
    <w:rsid w:val="00EE4563"/>
    <w:rsid w:val="00EE4A21"/>
    <w:rsid w:val="00EE4E32"/>
    <w:rsid w:val="00EE5020"/>
    <w:rsid w:val="00EE568E"/>
    <w:rsid w:val="00EE67A6"/>
    <w:rsid w:val="00EE6A8D"/>
    <w:rsid w:val="00EE6E13"/>
    <w:rsid w:val="00EE73E4"/>
    <w:rsid w:val="00EE7E1F"/>
    <w:rsid w:val="00EF0DD9"/>
    <w:rsid w:val="00EF1B3F"/>
    <w:rsid w:val="00EF245E"/>
    <w:rsid w:val="00EF26BD"/>
    <w:rsid w:val="00EF2A42"/>
    <w:rsid w:val="00EF3312"/>
    <w:rsid w:val="00EF3BA8"/>
    <w:rsid w:val="00EF45A4"/>
    <w:rsid w:val="00EF537D"/>
    <w:rsid w:val="00EF5E1F"/>
    <w:rsid w:val="00EF791C"/>
    <w:rsid w:val="00F00456"/>
    <w:rsid w:val="00F004E0"/>
    <w:rsid w:val="00F0058B"/>
    <w:rsid w:val="00F00601"/>
    <w:rsid w:val="00F006BC"/>
    <w:rsid w:val="00F00E29"/>
    <w:rsid w:val="00F01AA9"/>
    <w:rsid w:val="00F01E39"/>
    <w:rsid w:val="00F020CB"/>
    <w:rsid w:val="00F027C8"/>
    <w:rsid w:val="00F02B09"/>
    <w:rsid w:val="00F02B7C"/>
    <w:rsid w:val="00F03888"/>
    <w:rsid w:val="00F03C8B"/>
    <w:rsid w:val="00F063EC"/>
    <w:rsid w:val="00F0672C"/>
    <w:rsid w:val="00F0796F"/>
    <w:rsid w:val="00F110B4"/>
    <w:rsid w:val="00F11BCE"/>
    <w:rsid w:val="00F11BFF"/>
    <w:rsid w:val="00F128F0"/>
    <w:rsid w:val="00F12D01"/>
    <w:rsid w:val="00F14933"/>
    <w:rsid w:val="00F151F4"/>
    <w:rsid w:val="00F16E9A"/>
    <w:rsid w:val="00F20EDF"/>
    <w:rsid w:val="00F210CF"/>
    <w:rsid w:val="00F21852"/>
    <w:rsid w:val="00F218B2"/>
    <w:rsid w:val="00F221ED"/>
    <w:rsid w:val="00F22B2E"/>
    <w:rsid w:val="00F23365"/>
    <w:rsid w:val="00F23992"/>
    <w:rsid w:val="00F24637"/>
    <w:rsid w:val="00F2465B"/>
    <w:rsid w:val="00F24918"/>
    <w:rsid w:val="00F24D71"/>
    <w:rsid w:val="00F2509E"/>
    <w:rsid w:val="00F25B8E"/>
    <w:rsid w:val="00F25D31"/>
    <w:rsid w:val="00F25FDA"/>
    <w:rsid w:val="00F26377"/>
    <w:rsid w:val="00F26494"/>
    <w:rsid w:val="00F2724C"/>
    <w:rsid w:val="00F302E8"/>
    <w:rsid w:val="00F30FA7"/>
    <w:rsid w:val="00F319B9"/>
    <w:rsid w:val="00F32793"/>
    <w:rsid w:val="00F32EDF"/>
    <w:rsid w:val="00F33704"/>
    <w:rsid w:val="00F339A2"/>
    <w:rsid w:val="00F33C48"/>
    <w:rsid w:val="00F34774"/>
    <w:rsid w:val="00F354AE"/>
    <w:rsid w:val="00F3554C"/>
    <w:rsid w:val="00F35974"/>
    <w:rsid w:val="00F35EE3"/>
    <w:rsid w:val="00F35F16"/>
    <w:rsid w:val="00F360A3"/>
    <w:rsid w:val="00F363B3"/>
    <w:rsid w:val="00F3663B"/>
    <w:rsid w:val="00F36E7E"/>
    <w:rsid w:val="00F37155"/>
    <w:rsid w:val="00F408B0"/>
    <w:rsid w:val="00F4163D"/>
    <w:rsid w:val="00F41966"/>
    <w:rsid w:val="00F424D8"/>
    <w:rsid w:val="00F426F2"/>
    <w:rsid w:val="00F426F3"/>
    <w:rsid w:val="00F4293A"/>
    <w:rsid w:val="00F43DE9"/>
    <w:rsid w:val="00F44674"/>
    <w:rsid w:val="00F45749"/>
    <w:rsid w:val="00F46CF0"/>
    <w:rsid w:val="00F50306"/>
    <w:rsid w:val="00F503A1"/>
    <w:rsid w:val="00F50989"/>
    <w:rsid w:val="00F50A22"/>
    <w:rsid w:val="00F50CA7"/>
    <w:rsid w:val="00F525CD"/>
    <w:rsid w:val="00F53826"/>
    <w:rsid w:val="00F538F8"/>
    <w:rsid w:val="00F53AEF"/>
    <w:rsid w:val="00F53E8F"/>
    <w:rsid w:val="00F55E14"/>
    <w:rsid w:val="00F56755"/>
    <w:rsid w:val="00F5692C"/>
    <w:rsid w:val="00F56C46"/>
    <w:rsid w:val="00F56CF1"/>
    <w:rsid w:val="00F607D1"/>
    <w:rsid w:val="00F6080C"/>
    <w:rsid w:val="00F60815"/>
    <w:rsid w:val="00F60D40"/>
    <w:rsid w:val="00F61AA6"/>
    <w:rsid w:val="00F61E37"/>
    <w:rsid w:val="00F61F54"/>
    <w:rsid w:val="00F6214C"/>
    <w:rsid w:val="00F62541"/>
    <w:rsid w:val="00F62724"/>
    <w:rsid w:val="00F629E2"/>
    <w:rsid w:val="00F62A6C"/>
    <w:rsid w:val="00F632F7"/>
    <w:rsid w:val="00F634AF"/>
    <w:rsid w:val="00F64045"/>
    <w:rsid w:val="00F64E27"/>
    <w:rsid w:val="00F655E5"/>
    <w:rsid w:val="00F65CF0"/>
    <w:rsid w:val="00F66C1E"/>
    <w:rsid w:val="00F6782C"/>
    <w:rsid w:val="00F67AC8"/>
    <w:rsid w:val="00F67F56"/>
    <w:rsid w:val="00F70E58"/>
    <w:rsid w:val="00F7198B"/>
    <w:rsid w:val="00F722AE"/>
    <w:rsid w:val="00F725BA"/>
    <w:rsid w:val="00F72A98"/>
    <w:rsid w:val="00F72ABA"/>
    <w:rsid w:val="00F72DB8"/>
    <w:rsid w:val="00F75A1A"/>
    <w:rsid w:val="00F7601B"/>
    <w:rsid w:val="00F768BA"/>
    <w:rsid w:val="00F77082"/>
    <w:rsid w:val="00F77083"/>
    <w:rsid w:val="00F77D8A"/>
    <w:rsid w:val="00F807F8"/>
    <w:rsid w:val="00F80B07"/>
    <w:rsid w:val="00F80D88"/>
    <w:rsid w:val="00F81E0C"/>
    <w:rsid w:val="00F81E13"/>
    <w:rsid w:val="00F81FEE"/>
    <w:rsid w:val="00F8208E"/>
    <w:rsid w:val="00F82267"/>
    <w:rsid w:val="00F8341B"/>
    <w:rsid w:val="00F839B0"/>
    <w:rsid w:val="00F8431B"/>
    <w:rsid w:val="00F851AE"/>
    <w:rsid w:val="00F85978"/>
    <w:rsid w:val="00F85B8A"/>
    <w:rsid w:val="00F85C8D"/>
    <w:rsid w:val="00F85EDF"/>
    <w:rsid w:val="00F8608E"/>
    <w:rsid w:val="00F86866"/>
    <w:rsid w:val="00F90355"/>
    <w:rsid w:val="00F9036B"/>
    <w:rsid w:val="00F90637"/>
    <w:rsid w:val="00F91573"/>
    <w:rsid w:val="00F91653"/>
    <w:rsid w:val="00F91924"/>
    <w:rsid w:val="00F93F79"/>
    <w:rsid w:val="00F9518E"/>
    <w:rsid w:val="00F95AA9"/>
    <w:rsid w:val="00F9745A"/>
    <w:rsid w:val="00F97611"/>
    <w:rsid w:val="00F97CDE"/>
    <w:rsid w:val="00FA01DB"/>
    <w:rsid w:val="00FA169C"/>
    <w:rsid w:val="00FA1752"/>
    <w:rsid w:val="00FA1827"/>
    <w:rsid w:val="00FA18FD"/>
    <w:rsid w:val="00FA1C7B"/>
    <w:rsid w:val="00FA25F5"/>
    <w:rsid w:val="00FA349A"/>
    <w:rsid w:val="00FA3D35"/>
    <w:rsid w:val="00FA3F1E"/>
    <w:rsid w:val="00FA5013"/>
    <w:rsid w:val="00FA5781"/>
    <w:rsid w:val="00FA68DF"/>
    <w:rsid w:val="00FA6A06"/>
    <w:rsid w:val="00FA72F5"/>
    <w:rsid w:val="00FA7C45"/>
    <w:rsid w:val="00FB0588"/>
    <w:rsid w:val="00FB0B1B"/>
    <w:rsid w:val="00FB0CE9"/>
    <w:rsid w:val="00FB1A5E"/>
    <w:rsid w:val="00FB2789"/>
    <w:rsid w:val="00FB2AB4"/>
    <w:rsid w:val="00FB2CB7"/>
    <w:rsid w:val="00FB346D"/>
    <w:rsid w:val="00FB5083"/>
    <w:rsid w:val="00FB5924"/>
    <w:rsid w:val="00FB5BF2"/>
    <w:rsid w:val="00FB5F0C"/>
    <w:rsid w:val="00FB6529"/>
    <w:rsid w:val="00FB678A"/>
    <w:rsid w:val="00FB6E22"/>
    <w:rsid w:val="00FB7861"/>
    <w:rsid w:val="00FC0F2E"/>
    <w:rsid w:val="00FC1256"/>
    <w:rsid w:val="00FC17FC"/>
    <w:rsid w:val="00FC1928"/>
    <w:rsid w:val="00FC1EB5"/>
    <w:rsid w:val="00FC245E"/>
    <w:rsid w:val="00FC31D5"/>
    <w:rsid w:val="00FC3AC8"/>
    <w:rsid w:val="00FC45A0"/>
    <w:rsid w:val="00FC5E11"/>
    <w:rsid w:val="00FC6BBC"/>
    <w:rsid w:val="00FC6FC5"/>
    <w:rsid w:val="00FD0C6B"/>
    <w:rsid w:val="00FD0F92"/>
    <w:rsid w:val="00FD1275"/>
    <w:rsid w:val="00FD19D3"/>
    <w:rsid w:val="00FD31EC"/>
    <w:rsid w:val="00FD3BA0"/>
    <w:rsid w:val="00FD551A"/>
    <w:rsid w:val="00FD6D47"/>
    <w:rsid w:val="00FD7281"/>
    <w:rsid w:val="00FD7563"/>
    <w:rsid w:val="00FD76B8"/>
    <w:rsid w:val="00FD7869"/>
    <w:rsid w:val="00FD7CAF"/>
    <w:rsid w:val="00FE0462"/>
    <w:rsid w:val="00FE07B6"/>
    <w:rsid w:val="00FE0866"/>
    <w:rsid w:val="00FE0DA8"/>
    <w:rsid w:val="00FE2B2C"/>
    <w:rsid w:val="00FE312D"/>
    <w:rsid w:val="00FE40AD"/>
    <w:rsid w:val="00FE4C0C"/>
    <w:rsid w:val="00FE521D"/>
    <w:rsid w:val="00FE61AC"/>
    <w:rsid w:val="00FE6B2A"/>
    <w:rsid w:val="00FE7F4C"/>
    <w:rsid w:val="00FF045B"/>
    <w:rsid w:val="00FF15A0"/>
    <w:rsid w:val="00FF3487"/>
    <w:rsid w:val="00FF375F"/>
    <w:rsid w:val="00FF3EAD"/>
    <w:rsid w:val="00FF42E9"/>
    <w:rsid w:val="00FF4626"/>
    <w:rsid w:val="00FF4890"/>
    <w:rsid w:val="00FF54AA"/>
    <w:rsid w:val="00FF551E"/>
    <w:rsid w:val="00FF5746"/>
    <w:rsid w:val="00FF57BA"/>
    <w:rsid w:val="00FF62F4"/>
    <w:rsid w:val="00FF6A23"/>
    <w:rsid w:val="00FF6D18"/>
    <w:rsid w:val="00FF7437"/>
    <w:rsid w:val="00FF77F4"/>
    <w:rsid w:val="17C30251"/>
    <w:rsid w:val="3DF139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3E9AB2B"/>
  <w15:docId w15:val="{FBB969BD-2DDD-483B-B252-E35E9D33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9"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qFormat="1"/>
    <w:lsdException w:name="List Bullet 3" w:semiHidden="1" w:unhideWhenUsed="1"/>
    <w:lsdException w:name="List Bullet 4" w:semiHidden="1" w:unhideWhenUsed="1"/>
    <w:lsdException w:name="List Bullet 5" w:semiHidden="1" w:unhideWhenUsed="1"/>
    <w:lsdException w:name="List Number 2" w:uiPriority="10" w:qFormat="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9" w:qFormat="1"/>
    <w:lsdException w:name="List Continue 2" w:uiPriority="1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qFormat="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C2AB8"/>
    <w:pPr>
      <w:spacing w:after="0" w:line="264" w:lineRule="auto"/>
    </w:pPr>
    <w:rPr>
      <w:rFonts w:eastAsiaTheme="minorEastAsia"/>
      <w:sz w:val="16"/>
    </w:rPr>
  </w:style>
  <w:style w:type="paragraph" w:styleId="Heading1">
    <w:name w:val="heading 1"/>
    <w:basedOn w:val="Normal"/>
    <w:next w:val="Normal"/>
    <w:link w:val="Heading1Char"/>
    <w:uiPriority w:val="1"/>
    <w:semiHidden/>
    <w:unhideWhenUsed/>
    <w:qFormat/>
    <w:rsid w:val="009F539F"/>
    <w:pPr>
      <w:keepNext/>
      <w:keepLines/>
      <w:spacing w:after="40"/>
      <w:outlineLvl w:val="0"/>
    </w:pPr>
    <w:rPr>
      <w:rFonts w:asciiTheme="majorHAnsi" w:eastAsiaTheme="majorEastAsia" w:hAnsiTheme="majorHAnsi" w:cstheme="majorBidi"/>
      <w:b/>
      <w:bCs/>
      <w:caps/>
      <w:color w:val="000000" w:themeColor="text1"/>
      <w:spacing w:val="10"/>
      <w:szCs w:val="28"/>
    </w:rPr>
  </w:style>
  <w:style w:type="paragraph" w:styleId="Heading2">
    <w:name w:val="heading 2"/>
    <w:basedOn w:val="Normal"/>
    <w:next w:val="Normal"/>
    <w:link w:val="Heading2Char"/>
    <w:uiPriority w:val="1"/>
    <w:semiHidden/>
    <w:unhideWhenUsed/>
    <w:qFormat/>
    <w:rsid w:val="009F539F"/>
    <w:pPr>
      <w:spacing w:before="240" w:after="40"/>
      <w:outlineLvl w:val="1"/>
    </w:pPr>
    <w:rPr>
      <w:caps/>
      <w:color w:val="000000" w:themeColor="text1"/>
      <w:spacing w:val="10"/>
    </w:rPr>
  </w:style>
  <w:style w:type="paragraph" w:styleId="Heading3">
    <w:name w:val="heading 3"/>
    <w:basedOn w:val="Normal"/>
    <w:next w:val="Normal"/>
    <w:link w:val="Heading3Char"/>
    <w:uiPriority w:val="1"/>
    <w:semiHidden/>
    <w:unhideWhenUsed/>
    <w:qFormat/>
    <w:rsid w:val="009F539F"/>
    <w:pPr>
      <w:ind w:left="288"/>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semiHidden/>
    <w:rsid w:val="009F539F"/>
    <w:rPr>
      <w:rFonts w:asciiTheme="majorHAnsi" w:eastAsiaTheme="majorEastAsia" w:hAnsiTheme="majorHAnsi" w:cstheme="majorBidi"/>
      <w:b/>
      <w:bCs/>
      <w:caps/>
      <w:color w:val="000000" w:themeColor="text1"/>
      <w:spacing w:val="10"/>
      <w:sz w:val="16"/>
      <w:szCs w:val="28"/>
    </w:rPr>
  </w:style>
  <w:style w:type="character" w:customStyle="1" w:styleId="Heading2Char">
    <w:name w:val="Heading 2 Char"/>
    <w:basedOn w:val="DefaultParagraphFont"/>
    <w:link w:val="Heading2"/>
    <w:uiPriority w:val="1"/>
    <w:semiHidden/>
    <w:rsid w:val="009F539F"/>
    <w:rPr>
      <w:caps/>
      <w:color w:val="000000" w:themeColor="text1"/>
      <w:spacing w:val="10"/>
      <w:sz w:val="16"/>
    </w:rPr>
  </w:style>
  <w:style w:type="character" w:customStyle="1" w:styleId="Heading3Char">
    <w:name w:val="Heading 3 Char"/>
    <w:basedOn w:val="DefaultParagraphFont"/>
    <w:link w:val="Heading3"/>
    <w:uiPriority w:val="1"/>
    <w:semiHidden/>
    <w:rsid w:val="009F539F"/>
    <w:rPr>
      <w:i/>
      <w:sz w:val="16"/>
    </w:rPr>
  </w:style>
  <w:style w:type="paragraph" w:customStyle="1" w:styleId="JobTitle">
    <w:name w:val="Job Title"/>
    <w:basedOn w:val="Normal"/>
    <w:link w:val="JobTitleChar"/>
    <w:qFormat/>
    <w:rsid w:val="009F539F"/>
    <w:pPr>
      <w:tabs>
        <w:tab w:val="left" w:pos="7560"/>
      </w:tabs>
      <w:ind w:left="288"/>
    </w:pPr>
    <w:rPr>
      <w:b/>
    </w:rPr>
  </w:style>
  <w:style w:type="character" w:customStyle="1" w:styleId="JobTitleChar">
    <w:name w:val="Job Title Char"/>
    <w:basedOn w:val="DefaultParagraphFont"/>
    <w:link w:val="JobTitle"/>
    <w:rsid w:val="009F539F"/>
    <w:rPr>
      <w:b/>
      <w:sz w:val="16"/>
    </w:rPr>
  </w:style>
  <w:style w:type="paragraph" w:customStyle="1" w:styleId="ContactInformation">
    <w:name w:val="Contact Information"/>
    <w:basedOn w:val="Normal"/>
    <w:qFormat/>
    <w:rsid w:val="009F539F"/>
    <w:pPr>
      <w:spacing w:after="400"/>
      <w:ind w:left="288"/>
    </w:pPr>
  </w:style>
  <w:style w:type="paragraph" w:customStyle="1" w:styleId="NormalBodyText">
    <w:name w:val="Normal Body Text"/>
    <w:basedOn w:val="Normal"/>
    <w:qFormat/>
    <w:rsid w:val="009F539F"/>
    <w:pPr>
      <w:tabs>
        <w:tab w:val="left" w:pos="7560"/>
      </w:tabs>
      <w:ind w:left="288"/>
    </w:pPr>
  </w:style>
  <w:style w:type="paragraph" w:customStyle="1" w:styleId="AllCaps">
    <w:name w:val="All Caps"/>
    <w:basedOn w:val="Normal"/>
    <w:semiHidden/>
    <w:unhideWhenUsed/>
    <w:qFormat/>
    <w:rsid w:val="009F539F"/>
    <w:rPr>
      <w:caps/>
      <w:spacing w:val="20"/>
      <w:sz w:val="15"/>
    </w:rPr>
  </w:style>
  <w:style w:type="paragraph" w:customStyle="1" w:styleId="Location">
    <w:name w:val="Location"/>
    <w:basedOn w:val="Normal"/>
    <w:qFormat/>
    <w:rsid w:val="009F539F"/>
    <w:pPr>
      <w:ind w:left="288"/>
    </w:pPr>
  </w:style>
  <w:style w:type="paragraph" w:customStyle="1" w:styleId="SpaceAfter">
    <w:name w:val="Space After"/>
    <w:basedOn w:val="Normal"/>
    <w:qFormat/>
    <w:rsid w:val="009F539F"/>
    <w:pPr>
      <w:tabs>
        <w:tab w:val="left" w:pos="7560"/>
      </w:tabs>
      <w:spacing w:after="160"/>
      <w:ind w:left="288" w:right="2880"/>
    </w:pPr>
  </w:style>
  <w:style w:type="character" w:styleId="PlaceholderText">
    <w:name w:val="Placeholder Text"/>
    <w:basedOn w:val="DefaultParagraphFont"/>
    <w:uiPriority w:val="99"/>
    <w:semiHidden/>
    <w:rsid w:val="009F539F"/>
    <w:rPr>
      <w:color w:val="808080"/>
    </w:rPr>
  </w:style>
  <w:style w:type="paragraph" w:styleId="BalloonText">
    <w:name w:val="Balloon Text"/>
    <w:basedOn w:val="Normal"/>
    <w:link w:val="BalloonTextChar"/>
    <w:uiPriority w:val="99"/>
    <w:semiHidden/>
    <w:unhideWhenUsed/>
    <w:rsid w:val="009F539F"/>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9F539F"/>
    <w:rPr>
      <w:rFonts w:ascii="Tahoma" w:hAnsi="Tahoma" w:cs="Tahoma"/>
      <w:sz w:val="16"/>
      <w:szCs w:val="16"/>
    </w:rPr>
  </w:style>
  <w:style w:type="paragraph" w:customStyle="1" w:styleId="YourName">
    <w:name w:val="Your Name"/>
    <w:basedOn w:val="Normal"/>
    <w:qFormat/>
    <w:rsid w:val="009F539F"/>
    <w:pPr>
      <w:keepNext/>
      <w:keepLines/>
      <w:tabs>
        <w:tab w:val="left" w:pos="8640"/>
      </w:tabs>
      <w:spacing w:after="40"/>
      <w:outlineLvl w:val="0"/>
    </w:pPr>
    <w:rPr>
      <w:rFonts w:asciiTheme="majorHAnsi" w:eastAsiaTheme="majorEastAsia" w:hAnsiTheme="majorHAnsi" w:cstheme="majorBidi"/>
      <w:b/>
      <w:bCs/>
      <w:caps/>
      <w:color w:val="000000" w:themeColor="text1"/>
      <w:spacing w:val="10"/>
      <w:szCs w:val="28"/>
    </w:rPr>
  </w:style>
  <w:style w:type="paragraph" w:customStyle="1" w:styleId="SpaceAfter1NoRightIndent">
    <w:name w:val="Space After 1 (No Right Indent)"/>
    <w:basedOn w:val="Normal"/>
    <w:qFormat/>
    <w:rsid w:val="009F539F"/>
    <w:pPr>
      <w:tabs>
        <w:tab w:val="left" w:pos="7560"/>
      </w:tabs>
      <w:spacing w:after="160"/>
      <w:ind w:left="288"/>
    </w:pPr>
  </w:style>
  <w:style w:type="paragraph" w:customStyle="1" w:styleId="SectionHeading">
    <w:name w:val="Section Heading"/>
    <w:basedOn w:val="Normal"/>
    <w:qFormat/>
    <w:rsid w:val="009F539F"/>
    <w:pPr>
      <w:spacing w:before="240" w:after="40"/>
      <w:outlineLvl w:val="1"/>
    </w:pPr>
    <w:rPr>
      <w:caps/>
      <w:color w:val="000000" w:themeColor="text1"/>
      <w:spacing w:val="10"/>
    </w:rPr>
  </w:style>
  <w:style w:type="paragraph" w:customStyle="1" w:styleId="ItalicHeading">
    <w:name w:val="Italic Heading"/>
    <w:basedOn w:val="Normal"/>
    <w:qFormat/>
    <w:rsid w:val="009F539F"/>
    <w:pPr>
      <w:ind w:left="288"/>
      <w:outlineLvl w:val="2"/>
    </w:pPr>
    <w:rPr>
      <w:i/>
    </w:rPr>
  </w:style>
  <w:style w:type="paragraph" w:styleId="Header">
    <w:name w:val="header"/>
    <w:basedOn w:val="Normal"/>
    <w:link w:val="HeaderChar"/>
    <w:uiPriority w:val="99"/>
    <w:unhideWhenUsed/>
    <w:rsid w:val="009F539F"/>
    <w:pPr>
      <w:tabs>
        <w:tab w:val="center" w:pos="4680"/>
        <w:tab w:val="right" w:pos="9360"/>
      </w:tabs>
      <w:spacing w:line="240" w:lineRule="auto"/>
    </w:pPr>
  </w:style>
  <w:style w:type="character" w:customStyle="1" w:styleId="HeaderChar">
    <w:name w:val="Header Char"/>
    <w:basedOn w:val="DefaultParagraphFont"/>
    <w:link w:val="Header"/>
    <w:uiPriority w:val="99"/>
    <w:rsid w:val="009F539F"/>
    <w:rPr>
      <w:sz w:val="16"/>
    </w:rPr>
  </w:style>
  <w:style w:type="paragraph" w:styleId="Footer">
    <w:name w:val="footer"/>
    <w:basedOn w:val="Normal"/>
    <w:link w:val="FooterChar"/>
    <w:uiPriority w:val="99"/>
    <w:unhideWhenUsed/>
    <w:rsid w:val="009F539F"/>
    <w:pPr>
      <w:tabs>
        <w:tab w:val="center" w:pos="4680"/>
        <w:tab w:val="right" w:pos="9360"/>
      </w:tabs>
      <w:spacing w:line="240" w:lineRule="auto"/>
    </w:pPr>
  </w:style>
  <w:style w:type="character" w:customStyle="1" w:styleId="FooterChar">
    <w:name w:val="Footer Char"/>
    <w:basedOn w:val="DefaultParagraphFont"/>
    <w:link w:val="Footer"/>
    <w:uiPriority w:val="99"/>
    <w:rsid w:val="009F539F"/>
    <w:rPr>
      <w:sz w:val="16"/>
    </w:rPr>
  </w:style>
  <w:style w:type="paragraph" w:styleId="ListParagraph">
    <w:name w:val="List Paragraph"/>
    <w:basedOn w:val="Normal"/>
    <w:uiPriority w:val="34"/>
    <w:qFormat/>
    <w:rsid w:val="00BC0BCC"/>
    <w:pPr>
      <w:ind w:left="720"/>
      <w:contextualSpacing/>
    </w:pPr>
  </w:style>
  <w:style w:type="paragraph" w:customStyle="1" w:styleId="Default">
    <w:name w:val="Default"/>
    <w:rsid w:val="00F7198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style-span">
    <w:name w:val="apple-style-span"/>
    <w:basedOn w:val="DefaultParagraphFont"/>
    <w:rsid w:val="00C23579"/>
  </w:style>
  <w:style w:type="character" w:styleId="Strong">
    <w:name w:val="Strong"/>
    <w:basedOn w:val="DefaultParagraphFont"/>
    <w:uiPriority w:val="22"/>
    <w:qFormat/>
    <w:rsid w:val="00F503A1"/>
    <w:rPr>
      <w:b/>
      <w:bCs/>
    </w:rPr>
  </w:style>
  <w:style w:type="character" w:styleId="Hyperlink">
    <w:name w:val="Hyperlink"/>
    <w:basedOn w:val="DefaultParagraphFont"/>
    <w:uiPriority w:val="99"/>
    <w:unhideWhenUsed/>
    <w:rsid w:val="002962A8"/>
    <w:rPr>
      <w:color w:val="0000FF"/>
      <w:u w:val="single"/>
    </w:rPr>
  </w:style>
  <w:style w:type="character" w:styleId="UnresolvedMention">
    <w:name w:val="Unresolved Mention"/>
    <w:basedOn w:val="DefaultParagraphFont"/>
    <w:uiPriority w:val="99"/>
    <w:semiHidden/>
    <w:unhideWhenUsed/>
    <w:rsid w:val="00A53A58"/>
    <w:rPr>
      <w:color w:val="605E5C"/>
      <w:shd w:val="clear" w:color="auto" w:fill="E1DFDD"/>
    </w:rPr>
  </w:style>
  <w:style w:type="paragraph" w:styleId="HTMLPreformatted">
    <w:name w:val="HTML Preformatted"/>
    <w:basedOn w:val="Normal"/>
    <w:link w:val="HTMLPreformattedChar"/>
    <w:uiPriority w:val="99"/>
    <w:semiHidden/>
    <w:unhideWhenUsed/>
    <w:rsid w:val="00A53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3A58"/>
    <w:rPr>
      <w:rFonts w:ascii="Courier New" w:eastAsia="Times New Roman" w:hAnsi="Courier New" w:cs="Courier New"/>
      <w:sz w:val="20"/>
      <w:szCs w:val="20"/>
    </w:rPr>
  </w:style>
  <w:style w:type="table" w:styleId="TableGrid">
    <w:name w:val="Table Grid"/>
    <w:basedOn w:val="TableNormal"/>
    <w:uiPriority w:val="1"/>
    <w:rsid w:val="00DE0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29D0"/>
    <w:rPr>
      <w:color w:val="800080" w:themeColor="followedHyperlink"/>
      <w:u w:val="single"/>
    </w:rPr>
  </w:style>
  <w:style w:type="numbering" w:customStyle="1" w:styleId="CurrentList1">
    <w:name w:val="Current List1"/>
    <w:uiPriority w:val="99"/>
    <w:rsid w:val="00893B27"/>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749135">
      <w:bodyDiv w:val="1"/>
      <w:marLeft w:val="0"/>
      <w:marRight w:val="0"/>
      <w:marTop w:val="0"/>
      <w:marBottom w:val="0"/>
      <w:divBdr>
        <w:top w:val="none" w:sz="0" w:space="0" w:color="auto"/>
        <w:left w:val="none" w:sz="0" w:space="0" w:color="auto"/>
        <w:bottom w:val="none" w:sz="0" w:space="0" w:color="auto"/>
        <w:right w:val="none" w:sz="0" w:space="0" w:color="auto"/>
      </w:divBdr>
    </w:div>
    <w:div w:id="50615891">
      <w:bodyDiv w:val="1"/>
      <w:marLeft w:val="0"/>
      <w:marRight w:val="0"/>
      <w:marTop w:val="0"/>
      <w:marBottom w:val="0"/>
      <w:divBdr>
        <w:top w:val="none" w:sz="0" w:space="0" w:color="auto"/>
        <w:left w:val="none" w:sz="0" w:space="0" w:color="auto"/>
        <w:bottom w:val="none" w:sz="0" w:space="0" w:color="auto"/>
        <w:right w:val="none" w:sz="0" w:space="0" w:color="auto"/>
      </w:divBdr>
    </w:div>
    <w:div w:id="196935718">
      <w:bodyDiv w:val="1"/>
      <w:marLeft w:val="0"/>
      <w:marRight w:val="0"/>
      <w:marTop w:val="0"/>
      <w:marBottom w:val="0"/>
      <w:divBdr>
        <w:top w:val="none" w:sz="0" w:space="0" w:color="auto"/>
        <w:left w:val="none" w:sz="0" w:space="0" w:color="auto"/>
        <w:bottom w:val="none" w:sz="0" w:space="0" w:color="auto"/>
        <w:right w:val="none" w:sz="0" w:space="0" w:color="auto"/>
      </w:divBdr>
    </w:div>
    <w:div w:id="197740691">
      <w:bodyDiv w:val="1"/>
      <w:marLeft w:val="0"/>
      <w:marRight w:val="0"/>
      <w:marTop w:val="0"/>
      <w:marBottom w:val="0"/>
      <w:divBdr>
        <w:top w:val="none" w:sz="0" w:space="0" w:color="auto"/>
        <w:left w:val="none" w:sz="0" w:space="0" w:color="auto"/>
        <w:bottom w:val="none" w:sz="0" w:space="0" w:color="auto"/>
        <w:right w:val="none" w:sz="0" w:space="0" w:color="auto"/>
      </w:divBdr>
      <w:divsChild>
        <w:div w:id="1630360152">
          <w:marLeft w:val="0"/>
          <w:marRight w:val="0"/>
          <w:marTop w:val="0"/>
          <w:marBottom w:val="0"/>
          <w:divBdr>
            <w:top w:val="none" w:sz="0" w:space="0" w:color="auto"/>
            <w:left w:val="none" w:sz="0" w:space="0" w:color="auto"/>
            <w:bottom w:val="none" w:sz="0" w:space="0" w:color="auto"/>
            <w:right w:val="none" w:sz="0" w:space="0" w:color="auto"/>
          </w:divBdr>
          <w:divsChild>
            <w:div w:id="35110749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74483872">
      <w:bodyDiv w:val="1"/>
      <w:marLeft w:val="0"/>
      <w:marRight w:val="0"/>
      <w:marTop w:val="0"/>
      <w:marBottom w:val="0"/>
      <w:divBdr>
        <w:top w:val="none" w:sz="0" w:space="0" w:color="auto"/>
        <w:left w:val="none" w:sz="0" w:space="0" w:color="auto"/>
        <w:bottom w:val="none" w:sz="0" w:space="0" w:color="auto"/>
        <w:right w:val="none" w:sz="0" w:space="0" w:color="auto"/>
      </w:divBdr>
    </w:div>
    <w:div w:id="369647982">
      <w:bodyDiv w:val="1"/>
      <w:marLeft w:val="0"/>
      <w:marRight w:val="0"/>
      <w:marTop w:val="0"/>
      <w:marBottom w:val="0"/>
      <w:divBdr>
        <w:top w:val="none" w:sz="0" w:space="0" w:color="auto"/>
        <w:left w:val="none" w:sz="0" w:space="0" w:color="auto"/>
        <w:bottom w:val="none" w:sz="0" w:space="0" w:color="auto"/>
        <w:right w:val="none" w:sz="0" w:space="0" w:color="auto"/>
      </w:divBdr>
    </w:div>
    <w:div w:id="385177567">
      <w:bodyDiv w:val="1"/>
      <w:marLeft w:val="0"/>
      <w:marRight w:val="0"/>
      <w:marTop w:val="0"/>
      <w:marBottom w:val="0"/>
      <w:divBdr>
        <w:top w:val="none" w:sz="0" w:space="0" w:color="auto"/>
        <w:left w:val="none" w:sz="0" w:space="0" w:color="auto"/>
        <w:bottom w:val="none" w:sz="0" w:space="0" w:color="auto"/>
        <w:right w:val="none" w:sz="0" w:space="0" w:color="auto"/>
      </w:divBdr>
    </w:div>
    <w:div w:id="415519054">
      <w:bodyDiv w:val="1"/>
      <w:marLeft w:val="0"/>
      <w:marRight w:val="0"/>
      <w:marTop w:val="0"/>
      <w:marBottom w:val="0"/>
      <w:divBdr>
        <w:top w:val="none" w:sz="0" w:space="0" w:color="auto"/>
        <w:left w:val="none" w:sz="0" w:space="0" w:color="auto"/>
        <w:bottom w:val="none" w:sz="0" w:space="0" w:color="auto"/>
        <w:right w:val="none" w:sz="0" w:space="0" w:color="auto"/>
      </w:divBdr>
    </w:div>
    <w:div w:id="467092838">
      <w:bodyDiv w:val="1"/>
      <w:marLeft w:val="0"/>
      <w:marRight w:val="0"/>
      <w:marTop w:val="0"/>
      <w:marBottom w:val="0"/>
      <w:divBdr>
        <w:top w:val="none" w:sz="0" w:space="0" w:color="auto"/>
        <w:left w:val="none" w:sz="0" w:space="0" w:color="auto"/>
        <w:bottom w:val="none" w:sz="0" w:space="0" w:color="auto"/>
        <w:right w:val="none" w:sz="0" w:space="0" w:color="auto"/>
      </w:divBdr>
    </w:div>
    <w:div w:id="469396215">
      <w:bodyDiv w:val="1"/>
      <w:marLeft w:val="0"/>
      <w:marRight w:val="0"/>
      <w:marTop w:val="0"/>
      <w:marBottom w:val="0"/>
      <w:divBdr>
        <w:top w:val="none" w:sz="0" w:space="0" w:color="auto"/>
        <w:left w:val="none" w:sz="0" w:space="0" w:color="auto"/>
        <w:bottom w:val="none" w:sz="0" w:space="0" w:color="auto"/>
        <w:right w:val="none" w:sz="0" w:space="0" w:color="auto"/>
      </w:divBdr>
    </w:div>
    <w:div w:id="554854914">
      <w:bodyDiv w:val="1"/>
      <w:marLeft w:val="0"/>
      <w:marRight w:val="0"/>
      <w:marTop w:val="0"/>
      <w:marBottom w:val="0"/>
      <w:divBdr>
        <w:top w:val="none" w:sz="0" w:space="0" w:color="auto"/>
        <w:left w:val="none" w:sz="0" w:space="0" w:color="auto"/>
        <w:bottom w:val="none" w:sz="0" w:space="0" w:color="auto"/>
        <w:right w:val="none" w:sz="0" w:space="0" w:color="auto"/>
      </w:divBdr>
    </w:div>
    <w:div w:id="595133391">
      <w:bodyDiv w:val="1"/>
      <w:marLeft w:val="0"/>
      <w:marRight w:val="0"/>
      <w:marTop w:val="0"/>
      <w:marBottom w:val="0"/>
      <w:divBdr>
        <w:top w:val="none" w:sz="0" w:space="0" w:color="auto"/>
        <w:left w:val="none" w:sz="0" w:space="0" w:color="auto"/>
        <w:bottom w:val="none" w:sz="0" w:space="0" w:color="auto"/>
        <w:right w:val="none" w:sz="0" w:space="0" w:color="auto"/>
      </w:divBdr>
    </w:div>
    <w:div w:id="618993342">
      <w:bodyDiv w:val="1"/>
      <w:marLeft w:val="0"/>
      <w:marRight w:val="0"/>
      <w:marTop w:val="0"/>
      <w:marBottom w:val="0"/>
      <w:divBdr>
        <w:top w:val="none" w:sz="0" w:space="0" w:color="auto"/>
        <w:left w:val="none" w:sz="0" w:space="0" w:color="auto"/>
        <w:bottom w:val="none" w:sz="0" w:space="0" w:color="auto"/>
        <w:right w:val="none" w:sz="0" w:space="0" w:color="auto"/>
      </w:divBdr>
    </w:div>
    <w:div w:id="627979083">
      <w:bodyDiv w:val="1"/>
      <w:marLeft w:val="0"/>
      <w:marRight w:val="0"/>
      <w:marTop w:val="0"/>
      <w:marBottom w:val="0"/>
      <w:divBdr>
        <w:top w:val="none" w:sz="0" w:space="0" w:color="auto"/>
        <w:left w:val="none" w:sz="0" w:space="0" w:color="auto"/>
        <w:bottom w:val="none" w:sz="0" w:space="0" w:color="auto"/>
        <w:right w:val="none" w:sz="0" w:space="0" w:color="auto"/>
      </w:divBdr>
    </w:div>
    <w:div w:id="732780720">
      <w:bodyDiv w:val="1"/>
      <w:marLeft w:val="0"/>
      <w:marRight w:val="0"/>
      <w:marTop w:val="0"/>
      <w:marBottom w:val="0"/>
      <w:divBdr>
        <w:top w:val="none" w:sz="0" w:space="0" w:color="auto"/>
        <w:left w:val="none" w:sz="0" w:space="0" w:color="auto"/>
        <w:bottom w:val="none" w:sz="0" w:space="0" w:color="auto"/>
        <w:right w:val="none" w:sz="0" w:space="0" w:color="auto"/>
      </w:divBdr>
    </w:div>
    <w:div w:id="763573277">
      <w:bodyDiv w:val="1"/>
      <w:marLeft w:val="0"/>
      <w:marRight w:val="0"/>
      <w:marTop w:val="0"/>
      <w:marBottom w:val="0"/>
      <w:divBdr>
        <w:top w:val="none" w:sz="0" w:space="0" w:color="auto"/>
        <w:left w:val="none" w:sz="0" w:space="0" w:color="auto"/>
        <w:bottom w:val="none" w:sz="0" w:space="0" w:color="auto"/>
        <w:right w:val="none" w:sz="0" w:space="0" w:color="auto"/>
      </w:divBdr>
    </w:div>
    <w:div w:id="868185278">
      <w:bodyDiv w:val="1"/>
      <w:marLeft w:val="0"/>
      <w:marRight w:val="0"/>
      <w:marTop w:val="0"/>
      <w:marBottom w:val="0"/>
      <w:divBdr>
        <w:top w:val="none" w:sz="0" w:space="0" w:color="auto"/>
        <w:left w:val="none" w:sz="0" w:space="0" w:color="auto"/>
        <w:bottom w:val="none" w:sz="0" w:space="0" w:color="auto"/>
        <w:right w:val="none" w:sz="0" w:space="0" w:color="auto"/>
      </w:divBdr>
    </w:div>
    <w:div w:id="974991016">
      <w:bodyDiv w:val="1"/>
      <w:marLeft w:val="0"/>
      <w:marRight w:val="0"/>
      <w:marTop w:val="0"/>
      <w:marBottom w:val="0"/>
      <w:divBdr>
        <w:top w:val="none" w:sz="0" w:space="0" w:color="auto"/>
        <w:left w:val="none" w:sz="0" w:space="0" w:color="auto"/>
        <w:bottom w:val="none" w:sz="0" w:space="0" w:color="auto"/>
        <w:right w:val="none" w:sz="0" w:space="0" w:color="auto"/>
      </w:divBdr>
    </w:div>
    <w:div w:id="994992775">
      <w:bodyDiv w:val="1"/>
      <w:marLeft w:val="0"/>
      <w:marRight w:val="0"/>
      <w:marTop w:val="0"/>
      <w:marBottom w:val="0"/>
      <w:divBdr>
        <w:top w:val="none" w:sz="0" w:space="0" w:color="auto"/>
        <w:left w:val="none" w:sz="0" w:space="0" w:color="auto"/>
        <w:bottom w:val="none" w:sz="0" w:space="0" w:color="auto"/>
        <w:right w:val="none" w:sz="0" w:space="0" w:color="auto"/>
      </w:divBdr>
      <w:divsChild>
        <w:div w:id="1905989246">
          <w:marLeft w:val="0"/>
          <w:marRight w:val="0"/>
          <w:marTop w:val="0"/>
          <w:marBottom w:val="0"/>
          <w:divBdr>
            <w:top w:val="none" w:sz="0" w:space="0" w:color="auto"/>
            <w:left w:val="none" w:sz="0" w:space="0" w:color="auto"/>
            <w:bottom w:val="none" w:sz="0" w:space="0" w:color="auto"/>
            <w:right w:val="none" w:sz="0" w:space="0" w:color="auto"/>
          </w:divBdr>
          <w:divsChild>
            <w:div w:id="1725982120">
              <w:marLeft w:val="0"/>
              <w:marRight w:val="0"/>
              <w:marTop w:val="0"/>
              <w:marBottom w:val="0"/>
              <w:divBdr>
                <w:top w:val="none" w:sz="0" w:space="0" w:color="auto"/>
                <w:left w:val="none" w:sz="0" w:space="0" w:color="auto"/>
                <w:bottom w:val="none" w:sz="0" w:space="0" w:color="auto"/>
                <w:right w:val="none" w:sz="0" w:space="0" w:color="auto"/>
              </w:divBdr>
              <w:divsChild>
                <w:div w:id="1562784888">
                  <w:marLeft w:val="0"/>
                  <w:marRight w:val="0"/>
                  <w:marTop w:val="450"/>
                  <w:marBottom w:val="450"/>
                  <w:divBdr>
                    <w:top w:val="none" w:sz="0" w:space="0" w:color="auto"/>
                    <w:left w:val="none" w:sz="0" w:space="0" w:color="auto"/>
                    <w:bottom w:val="none" w:sz="0" w:space="0" w:color="auto"/>
                    <w:right w:val="none" w:sz="0" w:space="0" w:color="auto"/>
                  </w:divBdr>
                  <w:divsChild>
                    <w:div w:id="81225694">
                      <w:marLeft w:val="0"/>
                      <w:marRight w:val="0"/>
                      <w:marTop w:val="0"/>
                      <w:marBottom w:val="0"/>
                      <w:divBdr>
                        <w:top w:val="none" w:sz="0" w:space="0" w:color="auto"/>
                        <w:left w:val="none" w:sz="0" w:space="0" w:color="auto"/>
                        <w:bottom w:val="none" w:sz="0" w:space="0" w:color="auto"/>
                        <w:right w:val="none" w:sz="0" w:space="0" w:color="auto"/>
                      </w:divBdr>
                      <w:divsChild>
                        <w:div w:id="849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014161">
          <w:marLeft w:val="0"/>
          <w:marRight w:val="0"/>
          <w:marTop w:val="0"/>
          <w:marBottom w:val="0"/>
          <w:divBdr>
            <w:top w:val="none" w:sz="0" w:space="0" w:color="auto"/>
            <w:left w:val="none" w:sz="0" w:space="0" w:color="auto"/>
            <w:bottom w:val="none" w:sz="0" w:space="0" w:color="auto"/>
            <w:right w:val="none" w:sz="0" w:space="0" w:color="auto"/>
          </w:divBdr>
        </w:div>
      </w:divsChild>
    </w:div>
    <w:div w:id="1034961566">
      <w:bodyDiv w:val="1"/>
      <w:marLeft w:val="0"/>
      <w:marRight w:val="0"/>
      <w:marTop w:val="0"/>
      <w:marBottom w:val="0"/>
      <w:divBdr>
        <w:top w:val="none" w:sz="0" w:space="0" w:color="auto"/>
        <w:left w:val="none" w:sz="0" w:space="0" w:color="auto"/>
        <w:bottom w:val="none" w:sz="0" w:space="0" w:color="auto"/>
        <w:right w:val="none" w:sz="0" w:space="0" w:color="auto"/>
      </w:divBdr>
    </w:div>
    <w:div w:id="1048915810">
      <w:bodyDiv w:val="1"/>
      <w:marLeft w:val="0"/>
      <w:marRight w:val="0"/>
      <w:marTop w:val="0"/>
      <w:marBottom w:val="0"/>
      <w:divBdr>
        <w:top w:val="none" w:sz="0" w:space="0" w:color="auto"/>
        <w:left w:val="none" w:sz="0" w:space="0" w:color="auto"/>
        <w:bottom w:val="none" w:sz="0" w:space="0" w:color="auto"/>
        <w:right w:val="none" w:sz="0" w:space="0" w:color="auto"/>
      </w:divBdr>
      <w:divsChild>
        <w:div w:id="1956475021">
          <w:marLeft w:val="0"/>
          <w:marRight w:val="0"/>
          <w:marTop w:val="0"/>
          <w:marBottom w:val="0"/>
          <w:divBdr>
            <w:top w:val="none" w:sz="0" w:space="0" w:color="auto"/>
            <w:left w:val="none" w:sz="0" w:space="0" w:color="auto"/>
            <w:bottom w:val="none" w:sz="0" w:space="0" w:color="auto"/>
            <w:right w:val="none" w:sz="0" w:space="0" w:color="auto"/>
          </w:divBdr>
          <w:divsChild>
            <w:div w:id="1565749893">
              <w:marLeft w:val="0"/>
              <w:marRight w:val="0"/>
              <w:marTop w:val="105"/>
              <w:marBottom w:val="0"/>
              <w:divBdr>
                <w:top w:val="none" w:sz="0" w:space="0" w:color="auto"/>
                <w:left w:val="none" w:sz="0" w:space="0" w:color="auto"/>
                <w:bottom w:val="none" w:sz="0" w:space="0" w:color="auto"/>
                <w:right w:val="none" w:sz="0" w:space="0" w:color="auto"/>
              </w:divBdr>
            </w:div>
          </w:divsChild>
        </w:div>
        <w:div w:id="142280396">
          <w:marLeft w:val="0"/>
          <w:marRight w:val="0"/>
          <w:marTop w:val="0"/>
          <w:marBottom w:val="0"/>
          <w:divBdr>
            <w:top w:val="none" w:sz="0" w:space="0" w:color="auto"/>
            <w:left w:val="none" w:sz="0" w:space="0" w:color="auto"/>
            <w:bottom w:val="none" w:sz="0" w:space="0" w:color="auto"/>
            <w:right w:val="none" w:sz="0" w:space="0" w:color="auto"/>
          </w:divBdr>
        </w:div>
      </w:divsChild>
    </w:div>
    <w:div w:id="1140540525">
      <w:bodyDiv w:val="1"/>
      <w:marLeft w:val="0"/>
      <w:marRight w:val="0"/>
      <w:marTop w:val="0"/>
      <w:marBottom w:val="0"/>
      <w:divBdr>
        <w:top w:val="none" w:sz="0" w:space="0" w:color="auto"/>
        <w:left w:val="none" w:sz="0" w:space="0" w:color="auto"/>
        <w:bottom w:val="none" w:sz="0" w:space="0" w:color="auto"/>
        <w:right w:val="none" w:sz="0" w:space="0" w:color="auto"/>
      </w:divBdr>
      <w:divsChild>
        <w:div w:id="1782647884">
          <w:marLeft w:val="0"/>
          <w:marRight w:val="0"/>
          <w:marTop w:val="0"/>
          <w:marBottom w:val="0"/>
          <w:divBdr>
            <w:top w:val="none" w:sz="0" w:space="0" w:color="auto"/>
            <w:left w:val="none" w:sz="0" w:space="0" w:color="auto"/>
            <w:bottom w:val="none" w:sz="0" w:space="0" w:color="auto"/>
            <w:right w:val="none" w:sz="0" w:space="0" w:color="auto"/>
          </w:divBdr>
          <w:divsChild>
            <w:div w:id="1234774168">
              <w:marLeft w:val="0"/>
              <w:marRight w:val="0"/>
              <w:marTop w:val="450"/>
              <w:marBottom w:val="450"/>
              <w:divBdr>
                <w:top w:val="none" w:sz="0" w:space="0" w:color="auto"/>
                <w:left w:val="none" w:sz="0" w:space="0" w:color="auto"/>
                <w:bottom w:val="none" w:sz="0" w:space="0" w:color="auto"/>
                <w:right w:val="none" w:sz="0" w:space="0" w:color="auto"/>
              </w:divBdr>
              <w:divsChild>
                <w:div w:id="1653752939">
                  <w:marLeft w:val="0"/>
                  <w:marRight w:val="0"/>
                  <w:marTop w:val="0"/>
                  <w:marBottom w:val="0"/>
                  <w:divBdr>
                    <w:top w:val="none" w:sz="0" w:space="0" w:color="auto"/>
                    <w:left w:val="none" w:sz="0" w:space="0" w:color="auto"/>
                    <w:bottom w:val="none" w:sz="0" w:space="0" w:color="auto"/>
                    <w:right w:val="none" w:sz="0" w:space="0" w:color="auto"/>
                  </w:divBdr>
                  <w:divsChild>
                    <w:div w:id="14962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52644">
      <w:bodyDiv w:val="1"/>
      <w:marLeft w:val="0"/>
      <w:marRight w:val="0"/>
      <w:marTop w:val="0"/>
      <w:marBottom w:val="0"/>
      <w:divBdr>
        <w:top w:val="none" w:sz="0" w:space="0" w:color="auto"/>
        <w:left w:val="none" w:sz="0" w:space="0" w:color="auto"/>
        <w:bottom w:val="none" w:sz="0" w:space="0" w:color="auto"/>
        <w:right w:val="none" w:sz="0" w:space="0" w:color="auto"/>
      </w:divBdr>
    </w:div>
    <w:div w:id="1188254984">
      <w:bodyDiv w:val="1"/>
      <w:marLeft w:val="0"/>
      <w:marRight w:val="0"/>
      <w:marTop w:val="0"/>
      <w:marBottom w:val="0"/>
      <w:divBdr>
        <w:top w:val="none" w:sz="0" w:space="0" w:color="auto"/>
        <w:left w:val="none" w:sz="0" w:space="0" w:color="auto"/>
        <w:bottom w:val="none" w:sz="0" w:space="0" w:color="auto"/>
        <w:right w:val="none" w:sz="0" w:space="0" w:color="auto"/>
      </w:divBdr>
    </w:div>
    <w:div w:id="1199591089">
      <w:bodyDiv w:val="1"/>
      <w:marLeft w:val="0"/>
      <w:marRight w:val="0"/>
      <w:marTop w:val="0"/>
      <w:marBottom w:val="0"/>
      <w:divBdr>
        <w:top w:val="none" w:sz="0" w:space="0" w:color="auto"/>
        <w:left w:val="none" w:sz="0" w:space="0" w:color="auto"/>
        <w:bottom w:val="none" w:sz="0" w:space="0" w:color="auto"/>
        <w:right w:val="none" w:sz="0" w:space="0" w:color="auto"/>
      </w:divBdr>
    </w:div>
    <w:div w:id="1257399476">
      <w:bodyDiv w:val="1"/>
      <w:marLeft w:val="0"/>
      <w:marRight w:val="0"/>
      <w:marTop w:val="0"/>
      <w:marBottom w:val="0"/>
      <w:divBdr>
        <w:top w:val="none" w:sz="0" w:space="0" w:color="auto"/>
        <w:left w:val="none" w:sz="0" w:space="0" w:color="auto"/>
        <w:bottom w:val="none" w:sz="0" w:space="0" w:color="auto"/>
        <w:right w:val="none" w:sz="0" w:space="0" w:color="auto"/>
      </w:divBdr>
      <w:divsChild>
        <w:div w:id="649021568">
          <w:marLeft w:val="0"/>
          <w:marRight w:val="0"/>
          <w:marTop w:val="0"/>
          <w:marBottom w:val="0"/>
          <w:divBdr>
            <w:top w:val="none" w:sz="0" w:space="0" w:color="auto"/>
            <w:left w:val="none" w:sz="0" w:space="0" w:color="auto"/>
            <w:bottom w:val="none" w:sz="0" w:space="0" w:color="auto"/>
            <w:right w:val="none" w:sz="0" w:space="0" w:color="auto"/>
          </w:divBdr>
        </w:div>
        <w:div w:id="1839541704">
          <w:marLeft w:val="0"/>
          <w:marRight w:val="0"/>
          <w:marTop w:val="0"/>
          <w:marBottom w:val="0"/>
          <w:divBdr>
            <w:top w:val="none" w:sz="0" w:space="0" w:color="auto"/>
            <w:left w:val="none" w:sz="0" w:space="0" w:color="auto"/>
            <w:bottom w:val="none" w:sz="0" w:space="0" w:color="auto"/>
            <w:right w:val="none" w:sz="0" w:space="0" w:color="auto"/>
          </w:divBdr>
        </w:div>
        <w:div w:id="1816214324">
          <w:marLeft w:val="0"/>
          <w:marRight w:val="0"/>
          <w:marTop w:val="0"/>
          <w:marBottom w:val="0"/>
          <w:divBdr>
            <w:top w:val="none" w:sz="0" w:space="0" w:color="auto"/>
            <w:left w:val="none" w:sz="0" w:space="0" w:color="auto"/>
            <w:bottom w:val="none" w:sz="0" w:space="0" w:color="auto"/>
            <w:right w:val="none" w:sz="0" w:space="0" w:color="auto"/>
          </w:divBdr>
        </w:div>
        <w:div w:id="1485780717">
          <w:marLeft w:val="0"/>
          <w:marRight w:val="0"/>
          <w:marTop w:val="0"/>
          <w:marBottom w:val="0"/>
          <w:divBdr>
            <w:top w:val="none" w:sz="0" w:space="0" w:color="auto"/>
            <w:left w:val="none" w:sz="0" w:space="0" w:color="auto"/>
            <w:bottom w:val="none" w:sz="0" w:space="0" w:color="auto"/>
            <w:right w:val="none" w:sz="0" w:space="0" w:color="auto"/>
          </w:divBdr>
        </w:div>
        <w:div w:id="1292974439">
          <w:marLeft w:val="0"/>
          <w:marRight w:val="0"/>
          <w:marTop w:val="0"/>
          <w:marBottom w:val="0"/>
          <w:divBdr>
            <w:top w:val="none" w:sz="0" w:space="0" w:color="auto"/>
            <w:left w:val="none" w:sz="0" w:space="0" w:color="auto"/>
            <w:bottom w:val="none" w:sz="0" w:space="0" w:color="auto"/>
            <w:right w:val="none" w:sz="0" w:space="0" w:color="auto"/>
          </w:divBdr>
        </w:div>
      </w:divsChild>
    </w:div>
    <w:div w:id="1295409102">
      <w:bodyDiv w:val="1"/>
      <w:marLeft w:val="0"/>
      <w:marRight w:val="0"/>
      <w:marTop w:val="0"/>
      <w:marBottom w:val="0"/>
      <w:divBdr>
        <w:top w:val="none" w:sz="0" w:space="0" w:color="auto"/>
        <w:left w:val="none" w:sz="0" w:space="0" w:color="auto"/>
        <w:bottom w:val="none" w:sz="0" w:space="0" w:color="auto"/>
        <w:right w:val="none" w:sz="0" w:space="0" w:color="auto"/>
      </w:divBdr>
    </w:div>
    <w:div w:id="1321303058">
      <w:bodyDiv w:val="1"/>
      <w:marLeft w:val="0"/>
      <w:marRight w:val="0"/>
      <w:marTop w:val="0"/>
      <w:marBottom w:val="0"/>
      <w:divBdr>
        <w:top w:val="none" w:sz="0" w:space="0" w:color="auto"/>
        <w:left w:val="none" w:sz="0" w:space="0" w:color="auto"/>
        <w:bottom w:val="none" w:sz="0" w:space="0" w:color="auto"/>
        <w:right w:val="none" w:sz="0" w:space="0" w:color="auto"/>
      </w:divBdr>
      <w:divsChild>
        <w:div w:id="1319458894">
          <w:marLeft w:val="0"/>
          <w:marRight w:val="0"/>
          <w:marTop w:val="0"/>
          <w:marBottom w:val="0"/>
          <w:divBdr>
            <w:top w:val="none" w:sz="0" w:space="0" w:color="auto"/>
            <w:left w:val="none" w:sz="0" w:space="0" w:color="auto"/>
            <w:bottom w:val="none" w:sz="0" w:space="0" w:color="auto"/>
            <w:right w:val="none" w:sz="0" w:space="0" w:color="auto"/>
          </w:divBdr>
        </w:div>
      </w:divsChild>
    </w:div>
    <w:div w:id="1541280759">
      <w:bodyDiv w:val="1"/>
      <w:marLeft w:val="0"/>
      <w:marRight w:val="0"/>
      <w:marTop w:val="0"/>
      <w:marBottom w:val="0"/>
      <w:divBdr>
        <w:top w:val="none" w:sz="0" w:space="0" w:color="auto"/>
        <w:left w:val="none" w:sz="0" w:space="0" w:color="auto"/>
        <w:bottom w:val="none" w:sz="0" w:space="0" w:color="auto"/>
        <w:right w:val="none" w:sz="0" w:space="0" w:color="auto"/>
      </w:divBdr>
      <w:divsChild>
        <w:div w:id="826289194">
          <w:marLeft w:val="0"/>
          <w:marRight w:val="0"/>
          <w:marTop w:val="0"/>
          <w:marBottom w:val="0"/>
          <w:divBdr>
            <w:top w:val="none" w:sz="0" w:space="0" w:color="auto"/>
            <w:left w:val="none" w:sz="0" w:space="0" w:color="auto"/>
            <w:bottom w:val="none" w:sz="0" w:space="0" w:color="auto"/>
            <w:right w:val="none" w:sz="0" w:space="0" w:color="auto"/>
          </w:divBdr>
        </w:div>
      </w:divsChild>
    </w:div>
    <w:div w:id="1658613830">
      <w:bodyDiv w:val="1"/>
      <w:marLeft w:val="0"/>
      <w:marRight w:val="0"/>
      <w:marTop w:val="0"/>
      <w:marBottom w:val="0"/>
      <w:divBdr>
        <w:top w:val="none" w:sz="0" w:space="0" w:color="auto"/>
        <w:left w:val="none" w:sz="0" w:space="0" w:color="auto"/>
        <w:bottom w:val="none" w:sz="0" w:space="0" w:color="auto"/>
        <w:right w:val="none" w:sz="0" w:space="0" w:color="auto"/>
      </w:divBdr>
    </w:div>
    <w:div w:id="1665354211">
      <w:bodyDiv w:val="1"/>
      <w:marLeft w:val="0"/>
      <w:marRight w:val="0"/>
      <w:marTop w:val="0"/>
      <w:marBottom w:val="0"/>
      <w:divBdr>
        <w:top w:val="none" w:sz="0" w:space="0" w:color="auto"/>
        <w:left w:val="none" w:sz="0" w:space="0" w:color="auto"/>
        <w:bottom w:val="none" w:sz="0" w:space="0" w:color="auto"/>
        <w:right w:val="none" w:sz="0" w:space="0" w:color="auto"/>
      </w:divBdr>
    </w:div>
    <w:div w:id="1808280759">
      <w:bodyDiv w:val="1"/>
      <w:marLeft w:val="0"/>
      <w:marRight w:val="0"/>
      <w:marTop w:val="0"/>
      <w:marBottom w:val="0"/>
      <w:divBdr>
        <w:top w:val="none" w:sz="0" w:space="0" w:color="auto"/>
        <w:left w:val="none" w:sz="0" w:space="0" w:color="auto"/>
        <w:bottom w:val="none" w:sz="0" w:space="0" w:color="auto"/>
        <w:right w:val="none" w:sz="0" w:space="0" w:color="auto"/>
      </w:divBdr>
    </w:div>
    <w:div w:id="1889762920">
      <w:bodyDiv w:val="1"/>
      <w:marLeft w:val="0"/>
      <w:marRight w:val="0"/>
      <w:marTop w:val="0"/>
      <w:marBottom w:val="0"/>
      <w:divBdr>
        <w:top w:val="none" w:sz="0" w:space="0" w:color="auto"/>
        <w:left w:val="none" w:sz="0" w:space="0" w:color="auto"/>
        <w:bottom w:val="none" w:sz="0" w:space="0" w:color="auto"/>
        <w:right w:val="none" w:sz="0" w:space="0" w:color="auto"/>
      </w:divBdr>
    </w:div>
    <w:div w:id="1941595793">
      <w:bodyDiv w:val="1"/>
      <w:marLeft w:val="0"/>
      <w:marRight w:val="0"/>
      <w:marTop w:val="0"/>
      <w:marBottom w:val="0"/>
      <w:divBdr>
        <w:top w:val="none" w:sz="0" w:space="0" w:color="auto"/>
        <w:left w:val="none" w:sz="0" w:space="0" w:color="auto"/>
        <w:bottom w:val="none" w:sz="0" w:space="0" w:color="auto"/>
        <w:right w:val="none" w:sz="0" w:space="0" w:color="auto"/>
      </w:divBdr>
    </w:div>
    <w:div w:id="199205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youtu.be/H3telKr7_Ng" TargetMode="External"/><Relationship Id="rId21" Type="http://schemas.openxmlformats.org/officeDocument/2006/relationships/hyperlink" Target="https://doi.org/10.25894/rise.2840" TargetMode="External"/><Relationship Id="rId42" Type="http://schemas.openxmlformats.org/officeDocument/2006/relationships/hyperlink" Target="https://doi.org/10.1002/jeab.4223" TargetMode="External"/><Relationship Id="rId63" Type="http://schemas.openxmlformats.org/officeDocument/2006/relationships/hyperlink" Target="https://doi.org/10.1007/s10508-020-01907-4" TargetMode="External"/><Relationship Id="rId84" Type="http://schemas.openxmlformats.org/officeDocument/2006/relationships/hyperlink" Target="https://doi.org/10.1016/j.beproc.2018.08.004" TargetMode="External"/><Relationship Id="rId138" Type="http://schemas.openxmlformats.org/officeDocument/2006/relationships/hyperlink" Target="https://link.medium.com/2uJLNMdn4yb" TargetMode="External"/><Relationship Id="rId107" Type="http://schemas.openxmlformats.org/officeDocument/2006/relationships/hyperlink" Target="https://github.com/davidjcox333/NLP_for_VerbalBehavior" TargetMode="External"/><Relationship Id="rId11" Type="http://schemas.openxmlformats.org/officeDocument/2006/relationships/hyperlink" Target="https://doi.org/10.13140/RG.2.2.27835.78880" TargetMode="External"/><Relationship Id="rId32" Type="http://schemas.openxmlformats.org/officeDocument/2006/relationships/hyperlink" Target="https://doi.org/10.1002/jeab.70053" TargetMode="External"/><Relationship Id="rId53" Type="http://schemas.openxmlformats.org/officeDocument/2006/relationships/hyperlink" Target="https://doi.org/10.1007/s40616-022-00179-4" TargetMode="External"/><Relationship Id="rId74" Type="http://schemas.openxmlformats.org/officeDocument/2006/relationships/hyperlink" Target="https://doi.org/10.1007/s42113-019-00048-9" TargetMode="External"/><Relationship Id="rId128" Type="http://schemas.openxmlformats.org/officeDocument/2006/relationships/hyperlink" Target="https://drive.google.com/file/d/1PgrrTGsxdQQ-MMCp4IwKZDDUuwEA1c5k/view?usp=sharing" TargetMode="External"/><Relationship Id="rId149" Type="http://schemas.openxmlformats.org/officeDocument/2006/relationships/hyperlink" Target="https://youtu.be/q8zjhtkiRdI" TargetMode="External"/><Relationship Id="rId5" Type="http://schemas.openxmlformats.org/officeDocument/2006/relationships/footnotes" Target="footnotes.xml"/><Relationship Id="rId95" Type="http://schemas.openxmlformats.org/officeDocument/2006/relationships/hyperlink" Target="https://www.casproviders.org/practice-parameters-for-ai" TargetMode="External"/><Relationship Id="rId22" Type="http://schemas.openxmlformats.org/officeDocument/2006/relationships/hyperlink" Target="https://doi.org/10.1002/bin.70094" TargetMode="External"/><Relationship Id="rId27" Type="http://schemas.openxmlformats.org/officeDocument/2006/relationships/hyperlink" Target="https://psyarxiv.com/ue5vx" TargetMode="External"/><Relationship Id="rId43" Type="http://schemas.openxmlformats.org/officeDocument/2006/relationships/hyperlink" Target="https://journals.sagepub.com/doi/10.1177/17446295241277920" TargetMode="External"/><Relationship Id="rId48" Type="http://schemas.openxmlformats.org/officeDocument/2006/relationships/hyperlink" Target="https://doi.org/10.17605/OSF.IO/T2CZA" TargetMode="External"/><Relationship Id="rId64" Type="http://schemas.openxmlformats.org/officeDocument/2006/relationships/hyperlink" Target="https://doi.org/10.1007/s40732-020-00451-w" TargetMode="External"/><Relationship Id="rId69" Type="http://schemas.openxmlformats.org/officeDocument/2006/relationships/hyperlink" Target="https://doi.org/10.1002/bin.1727" TargetMode="External"/><Relationship Id="rId113" Type="http://schemas.openxmlformats.org/officeDocument/2006/relationships/hyperlink" Target="http://dx.doi.org/10.13140/RG.2.2.24602.66244" TargetMode="External"/><Relationship Id="rId118" Type="http://schemas.openxmlformats.org/officeDocument/2006/relationships/hyperlink" Target="https://youtu.be/H3telKr7_Ng" TargetMode="External"/><Relationship Id="rId134" Type="http://schemas.openxmlformats.org/officeDocument/2006/relationships/hyperlink" Target="https://link.medium.com/HpuSrPLCLFb" TargetMode="External"/><Relationship Id="rId139" Type="http://schemas.openxmlformats.org/officeDocument/2006/relationships/hyperlink" Target="https://www.rethinkfutures.com/resources/artificial-intelligence-aba-why-data-transparency-matters/" TargetMode="External"/><Relationship Id="rId80" Type="http://schemas.openxmlformats.org/officeDocument/2006/relationships/hyperlink" Target="https://doi.org/10.1016/j.beproc.2018.09.002" TargetMode="External"/><Relationship Id="rId85" Type="http://schemas.openxmlformats.org/officeDocument/2006/relationships/hyperlink" Target="https://doi.org/10.1016/j.beproc.2018.05.012" TargetMode="External"/><Relationship Id="rId150" Type="http://schemas.openxmlformats.org/officeDocument/2006/relationships/fontTable" Target="fontTable.xml"/><Relationship Id="rId12" Type="http://schemas.openxmlformats.org/officeDocument/2006/relationships/hyperlink" Target="http://dx.doi.org/10.13140/RG.2.2.16981.95205" TargetMode="External"/><Relationship Id="rId17" Type="http://schemas.openxmlformats.org/officeDocument/2006/relationships/hyperlink" Target="https://psyarxiv.com/9k2yv" TargetMode="External"/><Relationship Id="rId33" Type="http://schemas.openxmlformats.org/officeDocument/2006/relationships/hyperlink" Target="http://dx.doi.org/10.1002/bin.70031" TargetMode="External"/><Relationship Id="rId38" Type="http://schemas.openxmlformats.org/officeDocument/2006/relationships/hyperlink" Target="https://doi.org/10.1002/bin.70014" TargetMode="External"/><Relationship Id="rId59" Type="http://schemas.openxmlformats.org/officeDocument/2006/relationships/hyperlink" Target="https://doi.org/10.1175/WCAS-D-20-0178.1" TargetMode="External"/><Relationship Id="rId103" Type="http://schemas.openxmlformats.org/officeDocument/2006/relationships/hyperlink" Target="http://bhcoe.org/qsbr" TargetMode="External"/><Relationship Id="rId108" Type="http://schemas.openxmlformats.org/officeDocument/2006/relationships/hyperlink" Target="https://github.com/david-j-cox/HowManyTypesofDiscounting" TargetMode="External"/><Relationship Id="rId124" Type="http://schemas.openxmlformats.org/officeDocument/2006/relationships/hyperlink" Target="https://open.spotify.com/episode/2NxutTlvVyJ7Ah64z3G3Qk" TargetMode="External"/><Relationship Id="rId129" Type="http://schemas.openxmlformats.org/officeDocument/2006/relationships/hyperlink" Target="https://drive.google.com/drive/folders/1pq6kwaQIYcSx0EtcIX-uJbVaxapTTkHf" TargetMode="External"/><Relationship Id="rId54" Type="http://schemas.openxmlformats.org/officeDocument/2006/relationships/hyperlink" Target="https://doi.org/10.1007/s40617-022-00753-1" TargetMode="External"/><Relationship Id="rId70" Type="http://schemas.openxmlformats.org/officeDocument/2006/relationships/hyperlink" Target="https://doi.org/10.1007/s40617-020-00430-1" TargetMode="External"/><Relationship Id="rId75" Type="http://schemas.openxmlformats.org/officeDocument/2006/relationships/hyperlink" Target="https://doi.org/10.1352/1934-9556-57.4.339" TargetMode="External"/><Relationship Id="rId91" Type="http://schemas.openxmlformats.org/officeDocument/2006/relationships/hyperlink" Target="https://doi.org/10.1016/j.beproc.2016.08.002" TargetMode="External"/><Relationship Id="rId96" Type="http://schemas.openxmlformats.org/officeDocument/2006/relationships/hyperlink" Target="https://osf.io/preprints/psyarxiv/pq28y/" TargetMode="External"/><Relationship Id="rId140" Type="http://schemas.openxmlformats.org/officeDocument/2006/relationships/hyperlink" Target="https://podcasts.apple.com/us/podcast/the-skinner-report/id1609292492?i=1000551151497" TargetMode="External"/><Relationship Id="rId145" Type="http://schemas.openxmlformats.org/officeDocument/2006/relationships/hyperlink" Target="https://www.thedailyba.com/tce-episodes/07122020/saving-the-world-with-behavior-analysis-might-mean-more-skills-and-thinking-differently-tce-031"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dx.doi.org/10.13140/RG.2.2.11144.94723" TargetMode="External"/><Relationship Id="rId28" Type="http://schemas.openxmlformats.org/officeDocument/2006/relationships/hyperlink" Target="https://doi.org/10.1007/s10864-026-09616-z" TargetMode="External"/><Relationship Id="rId49" Type="http://schemas.openxmlformats.org/officeDocument/2006/relationships/hyperlink" Target="https://doi.org/10.1007/s40617-023-00868-z" TargetMode="External"/><Relationship Id="rId114" Type="http://schemas.openxmlformats.org/officeDocument/2006/relationships/hyperlink" Target="http://dx.doi.org/10.13140/RG.2.2.22086.08000" TargetMode="External"/><Relationship Id="rId119" Type="http://schemas.openxmlformats.org/officeDocument/2006/relationships/hyperlink" Target="https://youtu.be/k50vLsv-mFM" TargetMode="External"/><Relationship Id="rId44" Type="http://schemas.openxmlformats.org/officeDocument/2006/relationships/hyperlink" Target="https://doi.org/10.17605/OSF.IO/B6XUH" TargetMode="External"/><Relationship Id="rId60" Type="http://schemas.openxmlformats.org/officeDocument/2006/relationships/hyperlink" Target="https://doi.org/10.1037/pha0000402" TargetMode="External"/><Relationship Id="rId65" Type="http://schemas.openxmlformats.org/officeDocument/2006/relationships/hyperlink" Target="https://doi.org/10.1037/pha0000404" TargetMode="External"/><Relationship Id="rId81" Type="http://schemas.openxmlformats.org/officeDocument/2006/relationships/hyperlink" Target="https://doi.org/10.3758/s13420-018-0343-0" TargetMode="External"/><Relationship Id="rId86" Type="http://schemas.openxmlformats.org/officeDocument/2006/relationships/hyperlink" Target="https://doi.org/10.1007/s40617-018-0235-y" TargetMode="External"/><Relationship Id="rId130" Type="http://schemas.openxmlformats.org/officeDocument/2006/relationships/hyperlink" Target="https://drive.google.com/file/d/1PgrrTGsxdQQ-MMCp4IwKZDDUuwEA1c5k/view?usp=sharing" TargetMode="External"/><Relationship Id="rId135" Type="http://schemas.openxmlformats.org/officeDocument/2006/relationships/hyperlink" Target="https://youtu.be/mUjRcKqle8M" TargetMode="External"/><Relationship Id="rId151" Type="http://schemas.openxmlformats.org/officeDocument/2006/relationships/glossaryDocument" Target="glossary/document.xml"/><Relationship Id="rId13" Type="http://schemas.openxmlformats.org/officeDocument/2006/relationships/hyperlink" Target="http://dx.doi.org/10.13140/RG.2.2.21840.42249" TargetMode="External"/><Relationship Id="rId18" Type="http://schemas.openxmlformats.org/officeDocument/2006/relationships/hyperlink" Target="https://doi.org/10.1007/s40617-026-01235-4" TargetMode="External"/><Relationship Id="rId39" Type="http://schemas.openxmlformats.org/officeDocument/2006/relationships/hyperlink" Target="https://doi.org/10.17605/OSF.IO/PW6B8" TargetMode="External"/><Relationship Id="rId109" Type="http://schemas.openxmlformats.org/officeDocument/2006/relationships/hyperlink" Target="https://doi.org/10.5281/zenodo.556737" TargetMode="External"/><Relationship Id="rId34" Type="http://schemas.openxmlformats.org/officeDocument/2006/relationships/hyperlink" Target="https://doi.org/10.1007/s40617-025-01080-x" TargetMode="External"/><Relationship Id="rId50" Type="http://schemas.openxmlformats.org/officeDocument/2006/relationships/hyperlink" Target="https://doi.org/10.1007/s40617-023-00864-3" TargetMode="External"/><Relationship Id="rId55" Type="http://schemas.openxmlformats.org/officeDocument/2006/relationships/hyperlink" Target="https://doi.org/10.1007/s40732-021-00497-4" TargetMode="External"/><Relationship Id="rId76" Type="http://schemas.openxmlformats.org/officeDocument/2006/relationships/hyperlink" Target="https://doi.org/10.1007/s40617-018-00290-w" TargetMode="External"/><Relationship Id="rId97" Type="http://schemas.openxmlformats.org/officeDocument/2006/relationships/hyperlink" Target="https://psyarxiv.com/9k2yv" TargetMode="External"/><Relationship Id="rId104" Type="http://schemas.openxmlformats.org/officeDocument/2006/relationships/hyperlink" Target="https://zenodo.org/badge/latestdoi/532253440" TargetMode="External"/><Relationship Id="rId120" Type="http://schemas.openxmlformats.org/officeDocument/2006/relationships/hyperlink" Target="https://community.bfskinner.org/s/operants?tabset-8e456=29ee8" TargetMode="External"/><Relationship Id="rId125" Type="http://schemas.openxmlformats.org/officeDocument/2006/relationships/hyperlink" Target="https://open.spotify.com/episode/0L9sy4p0t95sLxt48z0Tez" TargetMode="External"/><Relationship Id="rId141" Type="http://schemas.openxmlformats.org/officeDocument/2006/relationships/hyperlink" Target="https://youtu.be/Ci0wS0XNlDY" TargetMode="External"/><Relationship Id="rId146" Type="http://schemas.openxmlformats.org/officeDocument/2006/relationships/hyperlink" Target="https://youtu.be/H3telKr7_Ng" TargetMode="External"/><Relationship Id="rId7" Type="http://schemas.openxmlformats.org/officeDocument/2006/relationships/header" Target="header1.xml"/><Relationship Id="rId71" Type="http://schemas.openxmlformats.org/officeDocument/2006/relationships/hyperlink" Target="https://doi.org/10.1371/journal.pone.0233337" TargetMode="External"/><Relationship Id="rId92" Type="http://schemas.openxmlformats.org/officeDocument/2006/relationships/hyperlink" Target="https://doi.org/10.1007/s10803-012-1530-z" TargetMode="External"/><Relationship Id="rId2" Type="http://schemas.openxmlformats.org/officeDocument/2006/relationships/styles" Target="styles.xml"/><Relationship Id="rId29" Type="http://schemas.openxmlformats.org/officeDocument/2006/relationships/hyperlink" Target="https://doi.org/10.1007/s40614-025-00484-y" TargetMode="External"/><Relationship Id="rId24" Type="http://schemas.openxmlformats.org/officeDocument/2006/relationships/hyperlink" Target="https://doi.org/10.1002/jeab.70118" TargetMode="External"/><Relationship Id="rId40" Type="http://schemas.openxmlformats.org/officeDocument/2006/relationships/hyperlink" Target="https://doi.org/10.1007/s40617-023-00824-x" TargetMode="External"/><Relationship Id="rId45" Type="http://schemas.openxmlformats.org/officeDocument/2006/relationships/hyperlink" Target="https://doi.org/10.17605/OSF.IO/DKRM6" TargetMode="External"/><Relationship Id="rId66" Type="http://schemas.openxmlformats.org/officeDocument/2006/relationships/hyperlink" Target="https://doi.org/10.1002/jaba.761" TargetMode="External"/><Relationship Id="rId87" Type="http://schemas.openxmlformats.org/officeDocument/2006/relationships/hyperlink" Target="https://doi.org/10.1016/j.beproc.2017.05.004" TargetMode="External"/><Relationship Id="rId110" Type="http://schemas.openxmlformats.org/officeDocument/2006/relationships/hyperlink" Target="https://github.com/BHAT-RC/resurgence" TargetMode="External"/><Relationship Id="rId115" Type="http://schemas.openxmlformats.org/officeDocument/2006/relationships/hyperlink" Target="https://doi.org/10.13140/RG.2.2.26351.46243" TargetMode="External"/><Relationship Id="rId131" Type="http://schemas.openxmlformats.org/officeDocument/2006/relationships/hyperlink" Target="https://www.abainsidetrack.com/home/2024/12/18/episode-296-ai" TargetMode="External"/><Relationship Id="rId136" Type="http://schemas.openxmlformats.org/officeDocument/2006/relationships/hyperlink" Target="https://open.spotify.com/episode/07acwmq6Qm5PLJYIVadTFK?fbclid=IwAR1_2mvh6dPodZ6PiW0owmiHe_8J_WtUxnixtnHP3S1DEoIjjtSPF3r8J9g" TargetMode="External"/><Relationship Id="rId61" Type="http://schemas.openxmlformats.org/officeDocument/2006/relationships/hyperlink" Target="https://doi.org/10.3390/ijerph182312637" TargetMode="External"/><Relationship Id="rId82" Type="http://schemas.openxmlformats.org/officeDocument/2006/relationships/hyperlink" Target="https://doi.org/10.7717/peerj.5621" TargetMode="External"/><Relationship Id="rId152" Type="http://schemas.openxmlformats.org/officeDocument/2006/relationships/theme" Target="theme/theme1.xml"/><Relationship Id="rId19" Type="http://schemas.openxmlformats.org/officeDocument/2006/relationships/hyperlink" Target="https://doi.org/10.1016/j.beproc.2026.105416" TargetMode="External"/><Relationship Id="rId14" Type="http://schemas.openxmlformats.org/officeDocument/2006/relationships/hyperlink" Target="https://doi.org/10.17605/OSF.IO/RDB92" TargetMode="External"/><Relationship Id="rId30" Type="http://schemas.openxmlformats.org/officeDocument/2006/relationships/hyperlink" Target="https://doi.org/10.1002/bin.70058" TargetMode="External"/><Relationship Id="rId35" Type="http://schemas.openxmlformats.org/officeDocument/2006/relationships/hyperlink" Target="https://doi.org/10.1007/s40614-025-00459-z" TargetMode="External"/><Relationship Id="rId56" Type="http://schemas.openxmlformats.org/officeDocument/2006/relationships/hyperlink" Target="https://link.springer.com/chapter/10.1007/978-3-030-96478-8_4" TargetMode="External"/><Relationship Id="rId77" Type="http://schemas.openxmlformats.org/officeDocument/2006/relationships/hyperlink" Target="https://link.springer.com/chapter/10.1007/978-3-030-13027-5_4" TargetMode="External"/><Relationship Id="rId100" Type="http://schemas.openxmlformats.org/officeDocument/2006/relationships/hyperlink" Target="http://bhcoe.org/qsbr" TargetMode="External"/><Relationship Id="rId105" Type="http://schemas.openxmlformats.org/officeDocument/2006/relationships/hyperlink" Target="https://doi.org/10.5281/zenodo.5815646" TargetMode="External"/><Relationship Id="rId126" Type="http://schemas.openxmlformats.org/officeDocument/2006/relationships/hyperlink" Target="https://drive.google.com/drive/folders/1pq6kwaQIYcSx0EtcIX-uJbVaxapTTkHf" TargetMode="External"/><Relationship Id="rId147" Type="http://schemas.openxmlformats.org/officeDocument/2006/relationships/hyperlink" Target="https://anchor.fm/behavior-bitches/episodes/I-Dare-You-to-Find-a-More-Impressive-Resume-with-David-Cox-ee527i" TargetMode="External"/><Relationship Id="rId8" Type="http://schemas.openxmlformats.org/officeDocument/2006/relationships/hyperlink" Target="https://doi.org/10.13140/RG.2.2.10723.92967" TargetMode="External"/><Relationship Id="rId51" Type="http://schemas.openxmlformats.org/officeDocument/2006/relationships/hyperlink" Target="https://doi.org/10.3390/ani13193073" TargetMode="External"/><Relationship Id="rId72" Type="http://schemas.openxmlformats.org/officeDocument/2006/relationships/hyperlink" Target="https://doi.org/10.1016/j.drugalcdep.2020.107849" TargetMode="External"/><Relationship Id="rId93" Type="http://schemas.openxmlformats.org/officeDocument/2006/relationships/hyperlink" Target="https://doi.org/10.1016/B978-0-323-99885-7.00004-0" TargetMode="External"/><Relationship Id="rId98" Type="http://schemas.openxmlformats.org/officeDocument/2006/relationships/hyperlink" Target="https://osf.io/3t9zc/" TargetMode="External"/><Relationship Id="rId121" Type="http://schemas.openxmlformats.org/officeDocument/2006/relationships/hyperlink" Target="https://www.thebehavioracademy.com/newsletters/chiron-the-ai-literacy-series-for-aba-professionals?cid=b48d1c3e-08e7-4726-8c31-6ed00cb5a64d" TargetMode="External"/><Relationship Id="rId142" Type="http://schemas.openxmlformats.org/officeDocument/2006/relationships/hyperlink" Target="https://datastandard.io/podcast/the-data-standard-audio-experience-with-david-cox-from-behavioral-health-center-of-excellence/" TargetMode="External"/><Relationship Id="rId3" Type="http://schemas.openxmlformats.org/officeDocument/2006/relationships/settings" Target="settings.xml"/><Relationship Id="rId25" Type="http://schemas.openxmlformats.org/officeDocument/2006/relationships/hyperlink" Target="http://dx.doi.org/10.13140/RG.2.2.12332.03200" TargetMode="External"/><Relationship Id="rId46" Type="http://schemas.openxmlformats.org/officeDocument/2006/relationships/hyperlink" Target="https://doi.org/10.1007/s40617-024-00937-x" TargetMode="External"/><Relationship Id="rId67" Type="http://schemas.openxmlformats.org/officeDocument/2006/relationships/hyperlink" Target="https://doi.org/10.1016/j.jesp.2020.104060" TargetMode="External"/><Relationship Id="rId116" Type="http://schemas.openxmlformats.org/officeDocument/2006/relationships/hyperlink" Target="https://youtu.be/IyAFeJo7gAE" TargetMode="External"/><Relationship Id="rId137" Type="http://schemas.openxmlformats.org/officeDocument/2006/relationships/hyperlink" Target="https://www.rethinkfutures.com/resources/intersection-autism-acceptance-health-equity/" TargetMode="External"/><Relationship Id="rId20" Type="http://schemas.openxmlformats.org/officeDocument/2006/relationships/hyperlink" Target="https://doi.org/10.1007/s10864-026-09645-8" TargetMode="External"/><Relationship Id="rId41" Type="http://schemas.openxmlformats.org/officeDocument/2006/relationships/hyperlink" Target="https://doi.org/10.1007/s40617-023-00843-8" TargetMode="External"/><Relationship Id="rId62" Type="http://schemas.openxmlformats.org/officeDocument/2006/relationships/hyperlink" Target="https://doi.org/10.1080/00952990.2021.1910830" TargetMode="External"/><Relationship Id="rId83" Type="http://schemas.openxmlformats.org/officeDocument/2006/relationships/hyperlink" Target="https://doi.org/10.1352/1934-9556-56.5.278" TargetMode="External"/><Relationship Id="rId88" Type="http://schemas.openxmlformats.org/officeDocument/2006/relationships/hyperlink" Target="https://doi.org/10.1002/jaba.381" TargetMode="External"/><Relationship Id="rId111" Type="http://schemas.openxmlformats.org/officeDocument/2006/relationships/hyperlink" Target="https://doi.org/10.13140/RG.2.2.16514.13762" TargetMode="External"/><Relationship Id="rId132" Type="http://schemas.openxmlformats.org/officeDocument/2006/relationships/hyperlink" Target="https://www.youtube.com/watch?v=rz-_Ks5zUNE" TargetMode="External"/><Relationship Id="rId15" Type="http://schemas.openxmlformats.org/officeDocument/2006/relationships/hyperlink" Target="https://osf.io/7kphr" TargetMode="External"/><Relationship Id="rId36" Type="http://schemas.openxmlformats.org/officeDocument/2006/relationships/hyperlink" Target="https://doi.org/10.1007/s40614-025-00457-1" TargetMode="External"/><Relationship Id="rId57" Type="http://schemas.openxmlformats.org/officeDocument/2006/relationships/hyperlink" Target="https://doi.org/10.1007/s40617-021-00673-6" TargetMode="External"/><Relationship Id="rId106" Type="http://schemas.openxmlformats.org/officeDocument/2006/relationships/hyperlink" Target="https://doi.org/10.5281/zenodo.4587677" TargetMode="External"/><Relationship Id="rId127" Type="http://schemas.openxmlformats.org/officeDocument/2006/relationships/hyperlink" Target="https://open.spotify.com/episode/6pnUH2uQo25T8oVVltl5DY?si=1Mc6QI-uT1SSvbx9unVWqQ" TargetMode="External"/><Relationship Id="rId10" Type="http://schemas.openxmlformats.org/officeDocument/2006/relationships/hyperlink" Target="https://doi.org/10.31234/osf.io/jsqwf_v1" TargetMode="External"/><Relationship Id="rId31" Type="http://schemas.openxmlformats.org/officeDocument/2006/relationships/hyperlink" Target="https://doi.org/10.1016/B978-0-443-22358-7.00014-9" TargetMode="External"/><Relationship Id="rId52" Type="http://schemas.openxmlformats.org/officeDocument/2006/relationships/hyperlink" Target="http://doi.org/10.1002/jeab.868" TargetMode="External"/><Relationship Id="rId73" Type="http://schemas.openxmlformats.org/officeDocument/2006/relationships/hyperlink" Target="https://doi.org/10.1037/pha0000341" TargetMode="External"/><Relationship Id="rId78" Type="http://schemas.openxmlformats.org/officeDocument/2006/relationships/hyperlink" Target="https://doi.org/10.1037/bar0000094" TargetMode="External"/><Relationship Id="rId94" Type="http://schemas.openxmlformats.org/officeDocument/2006/relationships/hyperlink" Target="https://www.apa.org/topics/artificial-intelligence-machine-learning/health-advisory-ai-chatbots-wellness-apps-mental-health.pdf" TargetMode="External"/><Relationship Id="rId99" Type="http://schemas.openxmlformats.org/officeDocument/2006/relationships/hyperlink" Target="http://bhcoe.org/qsbr" TargetMode="External"/><Relationship Id="rId101" Type="http://schemas.openxmlformats.org/officeDocument/2006/relationships/hyperlink" Target="http://bhcoe.org/qsbr" TargetMode="External"/><Relationship Id="rId122" Type="http://schemas.openxmlformats.org/officeDocument/2006/relationships/hyperlink" Target="https://open.spotify.com/show/4qYHEe2kFI0p45m2twnoDL" TargetMode="External"/><Relationship Id="rId143" Type="http://schemas.openxmlformats.org/officeDocument/2006/relationships/hyperlink" Target="https://open.spotify.com/episode/4q4Y2uEgrP4Zpvoy4Qb9Hl?si=yJa_1kQFSJ2S8-Y-m4IkNQ" TargetMode="External"/><Relationship Id="rId148" Type="http://schemas.openxmlformats.org/officeDocument/2006/relationships/hyperlink" Target="https://behavioralobservations.com/eab-behavioral-pharmacology-addiction-psilocybin-mushrooms-and-more-session-99-with-david-cox/" TargetMode="External"/><Relationship Id="rId4" Type="http://schemas.openxmlformats.org/officeDocument/2006/relationships/webSettings" Target="webSettings.xml"/><Relationship Id="rId9" Type="http://schemas.openxmlformats.org/officeDocument/2006/relationships/hyperlink" Target="https://doi.org/10.13140/RG.2.2.36414.86086" TargetMode="External"/><Relationship Id="rId26" Type="http://schemas.openxmlformats.org/officeDocument/2006/relationships/hyperlink" Target="https://doi.org/10.1007/s40617-026-01164-2" TargetMode="External"/><Relationship Id="rId47" Type="http://schemas.openxmlformats.org/officeDocument/2006/relationships/hyperlink" Target="https://doi.org/10.1007/s40614-024-00400-w" TargetMode="External"/><Relationship Id="rId68" Type="http://schemas.openxmlformats.org/officeDocument/2006/relationships/hyperlink" Target="https://doi.org/10.1007/s40617-020-00455-6" TargetMode="External"/><Relationship Id="rId89" Type="http://schemas.openxmlformats.org/officeDocument/2006/relationships/hyperlink" Target="https://doi.org/10.1007/s40732-017-0244-1" TargetMode="External"/><Relationship Id="rId112" Type="http://schemas.openxmlformats.org/officeDocument/2006/relationships/hyperlink" Target="https://www.youtube.com/watch?v=0guEtn3OCnM&amp;list=PLFY6rfTYSWP4xmk_BIv2OIZ993bQrNid0&amp;index=26" TargetMode="External"/><Relationship Id="rId133" Type="http://schemas.openxmlformats.org/officeDocument/2006/relationships/hyperlink" Target="https://www.apbahome.net/news/july-2024-issue-64-ethics-challenge" TargetMode="External"/><Relationship Id="rId16" Type="http://schemas.openxmlformats.org/officeDocument/2006/relationships/hyperlink" Target="https://osf.io/preprints/psyarxiv/pq28y/" TargetMode="External"/><Relationship Id="rId37" Type="http://schemas.openxmlformats.org/officeDocument/2006/relationships/hyperlink" Target="https://doi.org/10.1007/s40614-025-00444-6" TargetMode="External"/><Relationship Id="rId58" Type="http://schemas.openxmlformats.org/officeDocument/2006/relationships/hyperlink" Target="https://doi.org/10.1007/s40614-021-00298-8" TargetMode="External"/><Relationship Id="rId79" Type="http://schemas.openxmlformats.org/officeDocument/2006/relationships/hyperlink" Target="https://doi.org/10.1016/j.beproc.2018.12.003" TargetMode="External"/><Relationship Id="rId102" Type="http://schemas.openxmlformats.org/officeDocument/2006/relationships/hyperlink" Target="http://bhcoe.org/qsbr" TargetMode="External"/><Relationship Id="rId123" Type="http://schemas.openxmlformats.org/officeDocument/2006/relationships/hyperlink" Target="https://podcasts.apple.com/us/podcast/artificial-intelligence-in-aba/id1574542939?i=1000750459696" TargetMode="External"/><Relationship Id="rId144" Type="http://schemas.openxmlformats.org/officeDocument/2006/relationships/hyperlink" Target="https://youtu.be/H3telKr7_Ng" TargetMode="External"/><Relationship Id="rId90" Type="http://schemas.openxmlformats.org/officeDocument/2006/relationships/hyperlink" Target="https://doi.org/10.5210/bsi.v.25i0.687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Curriculum%20vita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551D495BCAB43D8BB8256C43A16642E"/>
        <w:category>
          <w:name w:val="General"/>
          <w:gallery w:val="placeholder"/>
        </w:category>
        <w:types>
          <w:type w:val="bbPlcHdr"/>
        </w:types>
        <w:behaviors>
          <w:behavior w:val="content"/>
        </w:behaviors>
        <w:guid w:val="{91CAB5D3-2861-4A00-8B02-04C7360F86FD}"/>
      </w:docPartPr>
      <w:docPartBody>
        <w:p w:rsidR="006721D6" w:rsidRDefault="008B6908">
          <w:pPr>
            <w:pStyle w:val="2551D495BCAB43D8BB8256C43A16642E"/>
          </w:pPr>
          <w:r>
            <w:rPr>
              <w:rStyle w:val="PlaceholderText"/>
            </w:rP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B6908"/>
    <w:rsid w:val="00000BDB"/>
    <w:rsid w:val="0000422E"/>
    <w:rsid w:val="000044B0"/>
    <w:rsid w:val="00006C0A"/>
    <w:rsid w:val="00006C84"/>
    <w:rsid w:val="00007876"/>
    <w:rsid w:val="00011CF8"/>
    <w:rsid w:val="00012CC7"/>
    <w:rsid w:val="00015A50"/>
    <w:rsid w:val="00024249"/>
    <w:rsid w:val="00024431"/>
    <w:rsid w:val="00024FCD"/>
    <w:rsid w:val="00025321"/>
    <w:rsid w:val="000261A7"/>
    <w:rsid w:val="000317D1"/>
    <w:rsid w:val="00032234"/>
    <w:rsid w:val="000364DA"/>
    <w:rsid w:val="00040050"/>
    <w:rsid w:val="00040603"/>
    <w:rsid w:val="00040C6E"/>
    <w:rsid w:val="00040D56"/>
    <w:rsid w:val="00040D80"/>
    <w:rsid w:val="000438D9"/>
    <w:rsid w:val="00054224"/>
    <w:rsid w:val="0005489D"/>
    <w:rsid w:val="000575C2"/>
    <w:rsid w:val="00061414"/>
    <w:rsid w:val="00061BA2"/>
    <w:rsid w:val="0006541A"/>
    <w:rsid w:val="00066219"/>
    <w:rsid w:val="00066629"/>
    <w:rsid w:val="00066AF0"/>
    <w:rsid w:val="00066CA4"/>
    <w:rsid w:val="00067D53"/>
    <w:rsid w:val="00070CE0"/>
    <w:rsid w:val="000716BC"/>
    <w:rsid w:val="00073291"/>
    <w:rsid w:val="00076421"/>
    <w:rsid w:val="00076F95"/>
    <w:rsid w:val="000770E4"/>
    <w:rsid w:val="00082DF2"/>
    <w:rsid w:val="00084FF1"/>
    <w:rsid w:val="0008549A"/>
    <w:rsid w:val="0009157B"/>
    <w:rsid w:val="000A2A97"/>
    <w:rsid w:val="000A2F86"/>
    <w:rsid w:val="000B0A0D"/>
    <w:rsid w:val="000B10BC"/>
    <w:rsid w:val="000B19F0"/>
    <w:rsid w:val="000B2524"/>
    <w:rsid w:val="000B3206"/>
    <w:rsid w:val="000B53D3"/>
    <w:rsid w:val="000B64BE"/>
    <w:rsid w:val="000B728C"/>
    <w:rsid w:val="000B7B06"/>
    <w:rsid w:val="000C157B"/>
    <w:rsid w:val="000C40E7"/>
    <w:rsid w:val="000D032D"/>
    <w:rsid w:val="000D0337"/>
    <w:rsid w:val="000D2995"/>
    <w:rsid w:val="000D33EC"/>
    <w:rsid w:val="000D3690"/>
    <w:rsid w:val="000D3F41"/>
    <w:rsid w:val="000D4AFF"/>
    <w:rsid w:val="000D4FB1"/>
    <w:rsid w:val="000D755C"/>
    <w:rsid w:val="000F156D"/>
    <w:rsid w:val="000F1AC3"/>
    <w:rsid w:val="000F688C"/>
    <w:rsid w:val="000F6EA0"/>
    <w:rsid w:val="00100611"/>
    <w:rsid w:val="00102E89"/>
    <w:rsid w:val="0010497E"/>
    <w:rsid w:val="00105DF6"/>
    <w:rsid w:val="00115759"/>
    <w:rsid w:val="00116B28"/>
    <w:rsid w:val="00116B82"/>
    <w:rsid w:val="001172EB"/>
    <w:rsid w:val="00121418"/>
    <w:rsid w:val="00122F11"/>
    <w:rsid w:val="00123581"/>
    <w:rsid w:val="00127F0A"/>
    <w:rsid w:val="0014017B"/>
    <w:rsid w:val="00140C9D"/>
    <w:rsid w:val="00141EAF"/>
    <w:rsid w:val="00142AF0"/>
    <w:rsid w:val="00143182"/>
    <w:rsid w:val="00143CFB"/>
    <w:rsid w:val="00145EEC"/>
    <w:rsid w:val="001471D8"/>
    <w:rsid w:val="00150E95"/>
    <w:rsid w:val="00152339"/>
    <w:rsid w:val="001538A4"/>
    <w:rsid w:val="00154CF3"/>
    <w:rsid w:val="00161EA8"/>
    <w:rsid w:val="00164B4C"/>
    <w:rsid w:val="001714F2"/>
    <w:rsid w:val="00174154"/>
    <w:rsid w:val="001856FC"/>
    <w:rsid w:val="00185F64"/>
    <w:rsid w:val="001860B8"/>
    <w:rsid w:val="00186DE3"/>
    <w:rsid w:val="00190365"/>
    <w:rsid w:val="00190C69"/>
    <w:rsid w:val="00196CE4"/>
    <w:rsid w:val="001A59CC"/>
    <w:rsid w:val="001A7CB4"/>
    <w:rsid w:val="001B347B"/>
    <w:rsid w:val="001B5F22"/>
    <w:rsid w:val="001B6F29"/>
    <w:rsid w:val="001B76B2"/>
    <w:rsid w:val="001B7F25"/>
    <w:rsid w:val="001C1015"/>
    <w:rsid w:val="001C1725"/>
    <w:rsid w:val="001C30DE"/>
    <w:rsid w:val="001C3671"/>
    <w:rsid w:val="001C5CB9"/>
    <w:rsid w:val="001C687A"/>
    <w:rsid w:val="001C7E27"/>
    <w:rsid w:val="001D1B40"/>
    <w:rsid w:val="001D1D7F"/>
    <w:rsid w:val="001D2917"/>
    <w:rsid w:val="001E0B1E"/>
    <w:rsid w:val="001E0D67"/>
    <w:rsid w:val="001E34DA"/>
    <w:rsid w:val="001E46D9"/>
    <w:rsid w:val="001E48B6"/>
    <w:rsid w:val="001E5D14"/>
    <w:rsid w:val="001E5E27"/>
    <w:rsid w:val="001E780B"/>
    <w:rsid w:val="001F1F66"/>
    <w:rsid w:val="001F3FB0"/>
    <w:rsid w:val="001F4316"/>
    <w:rsid w:val="001F4661"/>
    <w:rsid w:val="0020398E"/>
    <w:rsid w:val="0020484E"/>
    <w:rsid w:val="00211417"/>
    <w:rsid w:val="00216B93"/>
    <w:rsid w:val="00220EA3"/>
    <w:rsid w:val="00221E4D"/>
    <w:rsid w:val="00222305"/>
    <w:rsid w:val="0022242A"/>
    <w:rsid w:val="0022633D"/>
    <w:rsid w:val="002269BF"/>
    <w:rsid w:val="00230639"/>
    <w:rsid w:val="00232980"/>
    <w:rsid w:val="0023491F"/>
    <w:rsid w:val="00234F70"/>
    <w:rsid w:val="00237FE6"/>
    <w:rsid w:val="00240252"/>
    <w:rsid w:val="00243C7B"/>
    <w:rsid w:val="00244C86"/>
    <w:rsid w:val="00246B4E"/>
    <w:rsid w:val="002475F4"/>
    <w:rsid w:val="0025086B"/>
    <w:rsid w:val="00250B76"/>
    <w:rsid w:val="002532F8"/>
    <w:rsid w:val="00253946"/>
    <w:rsid w:val="002539E9"/>
    <w:rsid w:val="00254E61"/>
    <w:rsid w:val="00261758"/>
    <w:rsid w:val="0026246A"/>
    <w:rsid w:val="00263941"/>
    <w:rsid w:val="00264630"/>
    <w:rsid w:val="00265A0B"/>
    <w:rsid w:val="0026681C"/>
    <w:rsid w:val="00274C3B"/>
    <w:rsid w:val="00282A81"/>
    <w:rsid w:val="002836CC"/>
    <w:rsid w:val="002851E6"/>
    <w:rsid w:val="00286301"/>
    <w:rsid w:val="00286603"/>
    <w:rsid w:val="00286EC6"/>
    <w:rsid w:val="00290431"/>
    <w:rsid w:val="00294AD6"/>
    <w:rsid w:val="0029689F"/>
    <w:rsid w:val="00296AB1"/>
    <w:rsid w:val="002A1425"/>
    <w:rsid w:val="002A1B5A"/>
    <w:rsid w:val="002A5792"/>
    <w:rsid w:val="002A732E"/>
    <w:rsid w:val="002B0E98"/>
    <w:rsid w:val="002B166F"/>
    <w:rsid w:val="002B220F"/>
    <w:rsid w:val="002B29B2"/>
    <w:rsid w:val="002B2D6B"/>
    <w:rsid w:val="002B3B86"/>
    <w:rsid w:val="002C3071"/>
    <w:rsid w:val="002C3B2C"/>
    <w:rsid w:val="002C5041"/>
    <w:rsid w:val="002C540B"/>
    <w:rsid w:val="002D1717"/>
    <w:rsid w:val="002D1E70"/>
    <w:rsid w:val="002E015D"/>
    <w:rsid w:val="002E54AA"/>
    <w:rsid w:val="002E5632"/>
    <w:rsid w:val="002E5BDB"/>
    <w:rsid w:val="002E5E04"/>
    <w:rsid w:val="002E629A"/>
    <w:rsid w:val="002E75CE"/>
    <w:rsid w:val="002F1A46"/>
    <w:rsid w:val="002F2587"/>
    <w:rsid w:val="002F2C37"/>
    <w:rsid w:val="002F38B8"/>
    <w:rsid w:val="002F3BDF"/>
    <w:rsid w:val="002F560F"/>
    <w:rsid w:val="002F5E52"/>
    <w:rsid w:val="002F62D9"/>
    <w:rsid w:val="002F6880"/>
    <w:rsid w:val="002F70DE"/>
    <w:rsid w:val="002F767D"/>
    <w:rsid w:val="002F79C5"/>
    <w:rsid w:val="003018D1"/>
    <w:rsid w:val="003020C1"/>
    <w:rsid w:val="00302694"/>
    <w:rsid w:val="00310349"/>
    <w:rsid w:val="00311562"/>
    <w:rsid w:val="00315646"/>
    <w:rsid w:val="00315889"/>
    <w:rsid w:val="00317F1F"/>
    <w:rsid w:val="003204FC"/>
    <w:rsid w:val="00324A50"/>
    <w:rsid w:val="003277B2"/>
    <w:rsid w:val="00327DEF"/>
    <w:rsid w:val="0033336A"/>
    <w:rsid w:val="00333CAE"/>
    <w:rsid w:val="0033500F"/>
    <w:rsid w:val="00336EEF"/>
    <w:rsid w:val="0034117C"/>
    <w:rsid w:val="00342124"/>
    <w:rsid w:val="00342673"/>
    <w:rsid w:val="00343290"/>
    <w:rsid w:val="003432C7"/>
    <w:rsid w:val="003445E2"/>
    <w:rsid w:val="0035106C"/>
    <w:rsid w:val="00351F31"/>
    <w:rsid w:val="00352049"/>
    <w:rsid w:val="003527F0"/>
    <w:rsid w:val="00354169"/>
    <w:rsid w:val="00354550"/>
    <w:rsid w:val="00354B12"/>
    <w:rsid w:val="00354FDE"/>
    <w:rsid w:val="00356CCC"/>
    <w:rsid w:val="00357A79"/>
    <w:rsid w:val="00357C12"/>
    <w:rsid w:val="00360A0E"/>
    <w:rsid w:val="00361DA5"/>
    <w:rsid w:val="00362995"/>
    <w:rsid w:val="00364783"/>
    <w:rsid w:val="0036489B"/>
    <w:rsid w:val="003672F0"/>
    <w:rsid w:val="003715EA"/>
    <w:rsid w:val="00372B7C"/>
    <w:rsid w:val="0037336C"/>
    <w:rsid w:val="003756D1"/>
    <w:rsid w:val="0037571B"/>
    <w:rsid w:val="00376E85"/>
    <w:rsid w:val="00376EC5"/>
    <w:rsid w:val="003821F8"/>
    <w:rsid w:val="00382CAD"/>
    <w:rsid w:val="003844B8"/>
    <w:rsid w:val="003862AE"/>
    <w:rsid w:val="00386336"/>
    <w:rsid w:val="00387A18"/>
    <w:rsid w:val="00394566"/>
    <w:rsid w:val="0039515E"/>
    <w:rsid w:val="003964BA"/>
    <w:rsid w:val="0039793C"/>
    <w:rsid w:val="00397F49"/>
    <w:rsid w:val="003A0DFF"/>
    <w:rsid w:val="003A49A8"/>
    <w:rsid w:val="003A6812"/>
    <w:rsid w:val="003B383D"/>
    <w:rsid w:val="003B45E6"/>
    <w:rsid w:val="003B59F5"/>
    <w:rsid w:val="003B7116"/>
    <w:rsid w:val="003B76EC"/>
    <w:rsid w:val="003C30D7"/>
    <w:rsid w:val="003D1183"/>
    <w:rsid w:val="003D3508"/>
    <w:rsid w:val="003D699F"/>
    <w:rsid w:val="003E36CB"/>
    <w:rsid w:val="003E39DC"/>
    <w:rsid w:val="003E3D91"/>
    <w:rsid w:val="003E4F77"/>
    <w:rsid w:val="003E5517"/>
    <w:rsid w:val="003E5F06"/>
    <w:rsid w:val="003E654F"/>
    <w:rsid w:val="003E778E"/>
    <w:rsid w:val="003F1E26"/>
    <w:rsid w:val="003F1E2A"/>
    <w:rsid w:val="003F67CF"/>
    <w:rsid w:val="004004E1"/>
    <w:rsid w:val="00402647"/>
    <w:rsid w:val="00403133"/>
    <w:rsid w:val="004055F4"/>
    <w:rsid w:val="00411913"/>
    <w:rsid w:val="00412E6C"/>
    <w:rsid w:val="00413641"/>
    <w:rsid w:val="00413BE0"/>
    <w:rsid w:val="00416E4A"/>
    <w:rsid w:val="0041701B"/>
    <w:rsid w:val="00423C71"/>
    <w:rsid w:val="00425CC1"/>
    <w:rsid w:val="00426568"/>
    <w:rsid w:val="00427C83"/>
    <w:rsid w:val="00427F2D"/>
    <w:rsid w:val="00430D45"/>
    <w:rsid w:val="0043131D"/>
    <w:rsid w:val="004314B2"/>
    <w:rsid w:val="00431E7E"/>
    <w:rsid w:val="004323A9"/>
    <w:rsid w:val="00437138"/>
    <w:rsid w:val="00443FB2"/>
    <w:rsid w:val="00445184"/>
    <w:rsid w:val="00447AD4"/>
    <w:rsid w:val="00447C65"/>
    <w:rsid w:val="004520C4"/>
    <w:rsid w:val="00457877"/>
    <w:rsid w:val="0046628B"/>
    <w:rsid w:val="0046707D"/>
    <w:rsid w:val="00473CDA"/>
    <w:rsid w:val="00474C28"/>
    <w:rsid w:val="00476A99"/>
    <w:rsid w:val="00480539"/>
    <w:rsid w:val="004810E0"/>
    <w:rsid w:val="004819C5"/>
    <w:rsid w:val="00481BB8"/>
    <w:rsid w:val="00482625"/>
    <w:rsid w:val="00487E87"/>
    <w:rsid w:val="00493467"/>
    <w:rsid w:val="00494035"/>
    <w:rsid w:val="00495658"/>
    <w:rsid w:val="004A1CA8"/>
    <w:rsid w:val="004A2DB6"/>
    <w:rsid w:val="004A32B4"/>
    <w:rsid w:val="004A402B"/>
    <w:rsid w:val="004A43A1"/>
    <w:rsid w:val="004A5F54"/>
    <w:rsid w:val="004A7975"/>
    <w:rsid w:val="004B084E"/>
    <w:rsid w:val="004B4413"/>
    <w:rsid w:val="004B4AEE"/>
    <w:rsid w:val="004B56E5"/>
    <w:rsid w:val="004B6C23"/>
    <w:rsid w:val="004C0EE1"/>
    <w:rsid w:val="004C0FAF"/>
    <w:rsid w:val="004D3021"/>
    <w:rsid w:val="004D32DD"/>
    <w:rsid w:val="004E6030"/>
    <w:rsid w:val="004F0251"/>
    <w:rsid w:val="004F3C92"/>
    <w:rsid w:val="004F6235"/>
    <w:rsid w:val="00500937"/>
    <w:rsid w:val="00500CB1"/>
    <w:rsid w:val="00504610"/>
    <w:rsid w:val="005046CE"/>
    <w:rsid w:val="0050734B"/>
    <w:rsid w:val="00507CD3"/>
    <w:rsid w:val="00510CF2"/>
    <w:rsid w:val="0051375A"/>
    <w:rsid w:val="00513F4E"/>
    <w:rsid w:val="005163D5"/>
    <w:rsid w:val="00517F04"/>
    <w:rsid w:val="00520624"/>
    <w:rsid w:val="00522BD4"/>
    <w:rsid w:val="00527982"/>
    <w:rsid w:val="00530E61"/>
    <w:rsid w:val="005310ED"/>
    <w:rsid w:val="005371EF"/>
    <w:rsid w:val="00541BA4"/>
    <w:rsid w:val="00544AA3"/>
    <w:rsid w:val="00560377"/>
    <w:rsid w:val="00560715"/>
    <w:rsid w:val="00561E58"/>
    <w:rsid w:val="00562919"/>
    <w:rsid w:val="00564B4E"/>
    <w:rsid w:val="00571BB7"/>
    <w:rsid w:val="00571C73"/>
    <w:rsid w:val="00571F5E"/>
    <w:rsid w:val="00572FBC"/>
    <w:rsid w:val="005813A5"/>
    <w:rsid w:val="00582C56"/>
    <w:rsid w:val="00583C51"/>
    <w:rsid w:val="005860F9"/>
    <w:rsid w:val="00587DD7"/>
    <w:rsid w:val="00590C0E"/>
    <w:rsid w:val="00590F13"/>
    <w:rsid w:val="00592DC1"/>
    <w:rsid w:val="00596F9B"/>
    <w:rsid w:val="005A0576"/>
    <w:rsid w:val="005A0D7E"/>
    <w:rsid w:val="005A21B3"/>
    <w:rsid w:val="005A4263"/>
    <w:rsid w:val="005A4EE5"/>
    <w:rsid w:val="005A4F0D"/>
    <w:rsid w:val="005A4F71"/>
    <w:rsid w:val="005A52A1"/>
    <w:rsid w:val="005A5863"/>
    <w:rsid w:val="005A5C63"/>
    <w:rsid w:val="005A6D9E"/>
    <w:rsid w:val="005B0420"/>
    <w:rsid w:val="005B161F"/>
    <w:rsid w:val="005B2B3D"/>
    <w:rsid w:val="005B2CAB"/>
    <w:rsid w:val="005B3039"/>
    <w:rsid w:val="005B3292"/>
    <w:rsid w:val="005B5626"/>
    <w:rsid w:val="005B5C83"/>
    <w:rsid w:val="005C25A6"/>
    <w:rsid w:val="005C3B76"/>
    <w:rsid w:val="005C431F"/>
    <w:rsid w:val="005C6A40"/>
    <w:rsid w:val="005C7BCA"/>
    <w:rsid w:val="005D0810"/>
    <w:rsid w:val="005D3400"/>
    <w:rsid w:val="005D71A8"/>
    <w:rsid w:val="005D7F7E"/>
    <w:rsid w:val="005E27B3"/>
    <w:rsid w:val="005E7EDC"/>
    <w:rsid w:val="005F0A18"/>
    <w:rsid w:val="005F1076"/>
    <w:rsid w:val="005F1AD5"/>
    <w:rsid w:val="005F1F9C"/>
    <w:rsid w:val="005F2326"/>
    <w:rsid w:val="005F693B"/>
    <w:rsid w:val="00603BB3"/>
    <w:rsid w:val="006045C4"/>
    <w:rsid w:val="00610516"/>
    <w:rsid w:val="00610891"/>
    <w:rsid w:val="00611263"/>
    <w:rsid w:val="0061133A"/>
    <w:rsid w:val="00611B65"/>
    <w:rsid w:val="00611FAD"/>
    <w:rsid w:val="006127D9"/>
    <w:rsid w:val="00613169"/>
    <w:rsid w:val="006159DC"/>
    <w:rsid w:val="00615E66"/>
    <w:rsid w:val="00620D84"/>
    <w:rsid w:val="006217FC"/>
    <w:rsid w:val="00622378"/>
    <w:rsid w:val="00626EFE"/>
    <w:rsid w:val="00631F18"/>
    <w:rsid w:val="00636800"/>
    <w:rsid w:val="00637B8B"/>
    <w:rsid w:val="00643DB1"/>
    <w:rsid w:val="00643FD4"/>
    <w:rsid w:val="00646A43"/>
    <w:rsid w:val="00650841"/>
    <w:rsid w:val="00653090"/>
    <w:rsid w:val="00654385"/>
    <w:rsid w:val="006574A1"/>
    <w:rsid w:val="00663B5F"/>
    <w:rsid w:val="00664478"/>
    <w:rsid w:val="006668B2"/>
    <w:rsid w:val="00671AE5"/>
    <w:rsid w:val="006721D6"/>
    <w:rsid w:val="00677408"/>
    <w:rsid w:val="006811BF"/>
    <w:rsid w:val="00683CD5"/>
    <w:rsid w:val="0068682B"/>
    <w:rsid w:val="00686E73"/>
    <w:rsid w:val="00687E23"/>
    <w:rsid w:val="00690C9D"/>
    <w:rsid w:val="006912AF"/>
    <w:rsid w:val="006926CD"/>
    <w:rsid w:val="00692712"/>
    <w:rsid w:val="00692C6E"/>
    <w:rsid w:val="006945E0"/>
    <w:rsid w:val="00696AAE"/>
    <w:rsid w:val="006A2666"/>
    <w:rsid w:val="006A295A"/>
    <w:rsid w:val="006A2AB7"/>
    <w:rsid w:val="006A2BD8"/>
    <w:rsid w:val="006A2F43"/>
    <w:rsid w:val="006A30A2"/>
    <w:rsid w:val="006A560F"/>
    <w:rsid w:val="006A7786"/>
    <w:rsid w:val="006B32A2"/>
    <w:rsid w:val="006B7057"/>
    <w:rsid w:val="006B74F6"/>
    <w:rsid w:val="006C0287"/>
    <w:rsid w:val="006C17D1"/>
    <w:rsid w:val="006C32C9"/>
    <w:rsid w:val="006D0CB0"/>
    <w:rsid w:val="006D7414"/>
    <w:rsid w:val="006E39DF"/>
    <w:rsid w:val="006E46F8"/>
    <w:rsid w:val="006E4E1B"/>
    <w:rsid w:val="006F371B"/>
    <w:rsid w:val="006F63E2"/>
    <w:rsid w:val="006F664C"/>
    <w:rsid w:val="006F7F11"/>
    <w:rsid w:val="0070042B"/>
    <w:rsid w:val="00701863"/>
    <w:rsid w:val="00701DC2"/>
    <w:rsid w:val="0070362B"/>
    <w:rsid w:val="00703C66"/>
    <w:rsid w:val="00704E7D"/>
    <w:rsid w:val="007078BC"/>
    <w:rsid w:val="00710A6A"/>
    <w:rsid w:val="0071181F"/>
    <w:rsid w:val="00712D0A"/>
    <w:rsid w:val="0071355D"/>
    <w:rsid w:val="007145E6"/>
    <w:rsid w:val="007159C0"/>
    <w:rsid w:val="00720CA3"/>
    <w:rsid w:val="00722073"/>
    <w:rsid w:val="00723DB3"/>
    <w:rsid w:val="00726192"/>
    <w:rsid w:val="00731FEA"/>
    <w:rsid w:val="00732116"/>
    <w:rsid w:val="007334D7"/>
    <w:rsid w:val="00734CF2"/>
    <w:rsid w:val="00736C27"/>
    <w:rsid w:val="007406D7"/>
    <w:rsid w:val="00741BC0"/>
    <w:rsid w:val="00742C97"/>
    <w:rsid w:val="00743279"/>
    <w:rsid w:val="0074375E"/>
    <w:rsid w:val="00745198"/>
    <w:rsid w:val="00746B8C"/>
    <w:rsid w:val="00747B7C"/>
    <w:rsid w:val="00750DA3"/>
    <w:rsid w:val="0075157E"/>
    <w:rsid w:val="00751FD7"/>
    <w:rsid w:val="007542DE"/>
    <w:rsid w:val="00755234"/>
    <w:rsid w:val="00755485"/>
    <w:rsid w:val="00755CF0"/>
    <w:rsid w:val="00756712"/>
    <w:rsid w:val="00760630"/>
    <w:rsid w:val="00762AE5"/>
    <w:rsid w:val="00772F6D"/>
    <w:rsid w:val="00774DE1"/>
    <w:rsid w:val="00774EC0"/>
    <w:rsid w:val="0077570E"/>
    <w:rsid w:val="00780006"/>
    <w:rsid w:val="007805F1"/>
    <w:rsid w:val="00781D68"/>
    <w:rsid w:val="00781D91"/>
    <w:rsid w:val="00793186"/>
    <w:rsid w:val="00794494"/>
    <w:rsid w:val="0079661C"/>
    <w:rsid w:val="007973A0"/>
    <w:rsid w:val="007A50C2"/>
    <w:rsid w:val="007A55BE"/>
    <w:rsid w:val="007A5AE2"/>
    <w:rsid w:val="007A69BC"/>
    <w:rsid w:val="007A7D8C"/>
    <w:rsid w:val="007B08FF"/>
    <w:rsid w:val="007B2619"/>
    <w:rsid w:val="007B5833"/>
    <w:rsid w:val="007B792A"/>
    <w:rsid w:val="007C1396"/>
    <w:rsid w:val="007C149F"/>
    <w:rsid w:val="007C25B5"/>
    <w:rsid w:val="007C25F1"/>
    <w:rsid w:val="007C312D"/>
    <w:rsid w:val="007C4562"/>
    <w:rsid w:val="007C5208"/>
    <w:rsid w:val="007C61EF"/>
    <w:rsid w:val="007C68D6"/>
    <w:rsid w:val="007D342D"/>
    <w:rsid w:val="007D5A5F"/>
    <w:rsid w:val="007E12A9"/>
    <w:rsid w:val="007E33A8"/>
    <w:rsid w:val="007E69B4"/>
    <w:rsid w:val="007E6F59"/>
    <w:rsid w:val="007F13FD"/>
    <w:rsid w:val="007F3246"/>
    <w:rsid w:val="007F687E"/>
    <w:rsid w:val="00803AFD"/>
    <w:rsid w:val="0080481A"/>
    <w:rsid w:val="008050A0"/>
    <w:rsid w:val="00806D47"/>
    <w:rsid w:val="00807B99"/>
    <w:rsid w:val="00812120"/>
    <w:rsid w:val="00817802"/>
    <w:rsid w:val="00817DDA"/>
    <w:rsid w:val="00817E93"/>
    <w:rsid w:val="00821AD9"/>
    <w:rsid w:val="00821F5B"/>
    <w:rsid w:val="00823821"/>
    <w:rsid w:val="00824932"/>
    <w:rsid w:val="00825443"/>
    <w:rsid w:val="008258C4"/>
    <w:rsid w:val="008312B6"/>
    <w:rsid w:val="008323AD"/>
    <w:rsid w:val="008330E5"/>
    <w:rsid w:val="00834385"/>
    <w:rsid w:val="00837A4B"/>
    <w:rsid w:val="00840527"/>
    <w:rsid w:val="008410C2"/>
    <w:rsid w:val="00843C7C"/>
    <w:rsid w:val="008447E2"/>
    <w:rsid w:val="00845B48"/>
    <w:rsid w:val="00846839"/>
    <w:rsid w:val="008541D5"/>
    <w:rsid w:val="00854C58"/>
    <w:rsid w:val="00854CC8"/>
    <w:rsid w:val="00863E9D"/>
    <w:rsid w:val="00866F76"/>
    <w:rsid w:val="0086711A"/>
    <w:rsid w:val="00872FCD"/>
    <w:rsid w:val="00877838"/>
    <w:rsid w:val="00877E2D"/>
    <w:rsid w:val="00883A6C"/>
    <w:rsid w:val="00886084"/>
    <w:rsid w:val="00887719"/>
    <w:rsid w:val="008925FB"/>
    <w:rsid w:val="00893430"/>
    <w:rsid w:val="008938D5"/>
    <w:rsid w:val="0089614D"/>
    <w:rsid w:val="008A01AD"/>
    <w:rsid w:val="008A0D91"/>
    <w:rsid w:val="008A3CC8"/>
    <w:rsid w:val="008A5491"/>
    <w:rsid w:val="008A5A43"/>
    <w:rsid w:val="008B0438"/>
    <w:rsid w:val="008B2144"/>
    <w:rsid w:val="008B558D"/>
    <w:rsid w:val="008B6908"/>
    <w:rsid w:val="008B7CEC"/>
    <w:rsid w:val="008C1C6C"/>
    <w:rsid w:val="008C6739"/>
    <w:rsid w:val="008D0E4E"/>
    <w:rsid w:val="008D10F5"/>
    <w:rsid w:val="008D36B8"/>
    <w:rsid w:val="008D3D5A"/>
    <w:rsid w:val="008D62CB"/>
    <w:rsid w:val="008D6FC1"/>
    <w:rsid w:val="008D73F8"/>
    <w:rsid w:val="008E2D76"/>
    <w:rsid w:val="008E3F90"/>
    <w:rsid w:val="008E42DD"/>
    <w:rsid w:val="008E694A"/>
    <w:rsid w:val="008E797A"/>
    <w:rsid w:val="008F1E4E"/>
    <w:rsid w:val="008F3875"/>
    <w:rsid w:val="008F414D"/>
    <w:rsid w:val="008F5DF3"/>
    <w:rsid w:val="008F71BE"/>
    <w:rsid w:val="008F7BFE"/>
    <w:rsid w:val="009007CF"/>
    <w:rsid w:val="00901A2C"/>
    <w:rsid w:val="00902643"/>
    <w:rsid w:val="00903C03"/>
    <w:rsid w:val="0090556D"/>
    <w:rsid w:val="009055C0"/>
    <w:rsid w:val="00907F57"/>
    <w:rsid w:val="00910AB9"/>
    <w:rsid w:val="00913893"/>
    <w:rsid w:val="00913A5E"/>
    <w:rsid w:val="0091580A"/>
    <w:rsid w:val="0091611F"/>
    <w:rsid w:val="009173DC"/>
    <w:rsid w:val="00917FD1"/>
    <w:rsid w:val="009229CC"/>
    <w:rsid w:val="0092702C"/>
    <w:rsid w:val="009323C2"/>
    <w:rsid w:val="00937E17"/>
    <w:rsid w:val="00941020"/>
    <w:rsid w:val="009412BE"/>
    <w:rsid w:val="00942429"/>
    <w:rsid w:val="00945212"/>
    <w:rsid w:val="009477B6"/>
    <w:rsid w:val="009500A8"/>
    <w:rsid w:val="00951EEC"/>
    <w:rsid w:val="00952849"/>
    <w:rsid w:val="00957371"/>
    <w:rsid w:val="00961BAE"/>
    <w:rsid w:val="00964DC9"/>
    <w:rsid w:val="00966D71"/>
    <w:rsid w:val="00967F7A"/>
    <w:rsid w:val="009712DC"/>
    <w:rsid w:val="00971327"/>
    <w:rsid w:val="00976F2A"/>
    <w:rsid w:val="00976FDB"/>
    <w:rsid w:val="00977DED"/>
    <w:rsid w:val="00980235"/>
    <w:rsid w:val="009810E7"/>
    <w:rsid w:val="0098201D"/>
    <w:rsid w:val="009829AD"/>
    <w:rsid w:val="0098320F"/>
    <w:rsid w:val="00986A6C"/>
    <w:rsid w:val="00987241"/>
    <w:rsid w:val="009926D0"/>
    <w:rsid w:val="00992912"/>
    <w:rsid w:val="00992E7E"/>
    <w:rsid w:val="009940BC"/>
    <w:rsid w:val="00997BA3"/>
    <w:rsid w:val="009A0C1F"/>
    <w:rsid w:val="009A277C"/>
    <w:rsid w:val="009A31CC"/>
    <w:rsid w:val="009B08A7"/>
    <w:rsid w:val="009B7B80"/>
    <w:rsid w:val="009C1913"/>
    <w:rsid w:val="009C3FD2"/>
    <w:rsid w:val="009C569C"/>
    <w:rsid w:val="009D0F72"/>
    <w:rsid w:val="009D1AED"/>
    <w:rsid w:val="009D28AA"/>
    <w:rsid w:val="009D3095"/>
    <w:rsid w:val="009D5499"/>
    <w:rsid w:val="009D63D6"/>
    <w:rsid w:val="009D75B3"/>
    <w:rsid w:val="009D78F8"/>
    <w:rsid w:val="009E01DF"/>
    <w:rsid w:val="009E0AFB"/>
    <w:rsid w:val="009E0C32"/>
    <w:rsid w:val="009E2F05"/>
    <w:rsid w:val="009E642A"/>
    <w:rsid w:val="009F42A7"/>
    <w:rsid w:val="009F45EF"/>
    <w:rsid w:val="009F6FEB"/>
    <w:rsid w:val="00A008EC"/>
    <w:rsid w:val="00A035B3"/>
    <w:rsid w:val="00A050C4"/>
    <w:rsid w:val="00A06033"/>
    <w:rsid w:val="00A06383"/>
    <w:rsid w:val="00A10F5C"/>
    <w:rsid w:val="00A1305C"/>
    <w:rsid w:val="00A133AD"/>
    <w:rsid w:val="00A141D4"/>
    <w:rsid w:val="00A16E12"/>
    <w:rsid w:val="00A23209"/>
    <w:rsid w:val="00A2462B"/>
    <w:rsid w:val="00A2485B"/>
    <w:rsid w:val="00A25AA2"/>
    <w:rsid w:val="00A26374"/>
    <w:rsid w:val="00A30036"/>
    <w:rsid w:val="00A3011C"/>
    <w:rsid w:val="00A3172E"/>
    <w:rsid w:val="00A34B7D"/>
    <w:rsid w:val="00A4023E"/>
    <w:rsid w:val="00A420A0"/>
    <w:rsid w:val="00A429C7"/>
    <w:rsid w:val="00A43403"/>
    <w:rsid w:val="00A470DC"/>
    <w:rsid w:val="00A54662"/>
    <w:rsid w:val="00A55AFE"/>
    <w:rsid w:val="00A6112D"/>
    <w:rsid w:val="00A61959"/>
    <w:rsid w:val="00A620B6"/>
    <w:rsid w:val="00A639D3"/>
    <w:rsid w:val="00A646F9"/>
    <w:rsid w:val="00A64CBC"/>
    <w:rsid w:val="00A67B75"/>
    <w:rsid w:val="00A67CDD"/>
    <w:rsid w:val="00A67F8D"/>
    <w:rsid w:val="00A74EC4"/>
    <w:rsid w:val="00A77E6C"/>
    <w:rsid w:val="00A82AD4"/>
    <w:rsid w:val="00A86AA7"/>
    <w:rsid w:val="00A870D1"/>
    <w:rsid w:val="00A87818"/>
    <w:rsid w:val="00A879EB"/>
    <w:rsid w:val="00A91346"/>
    <w:rsid w:val="00A93829"/>
    <w:rsid w:val="00A944BC"/>
    <w:rsid w:val="00A96438"/>
    <w:rsid w:val="00A9726F"/>
    <w:rsid w:val="00AA13EA"/>
    <w:rsid w:val="00AA1950"/>
    <w:rsid w:val="00AA2BB0"/>
    <w:rsid w:val="00AA3C18"/>
    <w:rsid w:val="00AA594A"/>
    <w:rsid w:val="00AA7703"/>
    <w:rsid w:val="00AB13F4"/>
    <w:rsid w:val="00AB2070"/>
    <w:rsid w:val="00AB442B"/>
    <w:rsid w:val="00AB4FA8"/>
    <w:rsid w:val="00AC2810"/>
    <w:rsid w:val="00AC4347"/>
    <w:rsid w:val="00AC5D71"/>
    <w:rsid w:val="00AC65CA"/>
    <w:rsid w:val="00AC7C24"/>
    <w:rsid w:val="00AD0B48"/>
    <w:rsid w:val="00AD12A4"/>
    <w:rsid w:val="00AD56FB"/>
    <w:rsid w:val="00AD596A"/>
    <w:rsid w:val="00AD6361"/>
    <w:rsid w:val="00AE055A"/>
    <w:rsid w:val="00AE06C5"/>
    <w:rsid w:val="00AF414B"/>
    <w:rsid w:val="00AF4812"/>
    <w:rsid w:val="00AF5E92"/>
    <w:rsid w:val="00AF7084"/>
    <w:rsid w:val="00AF79D5"/>
    <w:rsid w:val="00B01B0D"/>
    <w:rsid w:val="00B03D72"/>
    <w:rsid w:val="00B066C8"/>
    <w:rsid w:val="00B13EE1"/>
    <w:rsid w:val="00B151D0"/>
    <w:rsid w:val="00B15465"/>
    <w:rsid w:val="00B17F33"/>
    <w:rsid w:val="00B23783"/>
    <w:rsid w:val="00B25B82"/>
    <w:rsid w:val="00B264AD"/>
    <w:rsid w:val="00B31DFC"/>
    <w:rsid w:val="00B33417"/>
    <w:rsid w:val="00B36CDB"/>
    <w:rsid w:val="00B423E6"/>
    <w:rsid w:val="00B430D5"/>
    <w:rsid w:val="00B45624"/>
    <w:rsid w:val="00B47DBC"/>
    <w:rsid w:val="00B50579"/>
    <w:rsid w:val="00B507F6"/>
    <w:rsid w:val="00B50D0E"/>
    <w:rsid w:val="00B50E87"/>
    <w:rsid w:val="00B51E2D"/>
    <w:rsid w:val="00B52469"/>
    <w:rsid w:val="00B57755"/>
    <w:rsid w:val="00B61539"/>
    <w:rsid w:val="00B660DC"/>
    <w:rsid w:val="00B66E5F"/>
    <w:rsid w:val="00B675F2"/>
    <w:rsid w:val="00B71655"/>
    <w:rsid w:val="00B718C0"/>
    <w:rsid w:val="00B71FAB"/>
    <w:rsid w:val="00B7433C"/>
    <w:rsid w:val="00B77F2B"/>
    <w:rsid w:val="00B8057A"/>
    <w:rsid w:val="00B81588"/>
    <w:rsid w:val="00B8309A"/>
    <w:rsid w:val="00B85F05"/>
    <w:rsid w:val="00B87562"/>
    <w:rsid w:val="00B943F4"/>
    <w:rsid w:val="00B967D6"/>
    <w:rsid w:val="00B96B92"/>
    <w:rsid w:val="00BA09CE"/>
    <w:rsid w:val="00BA1080"/>
    <w:rsid w:val="00BA28C1"/>
    <w:rsid w:val="00BA2C53"/>
    <w:rsid w:val="00BA31C1"/>
    <w:rsid w:val="00BA3317"/>
    <w:rsid w:val="00BA526F"/>
    <w:rsid w:val="00BA7B19"/>
    <w:rsid w:val="00BB391D"/>
    <w:rsid w:val="00BB4F4A"/>
    <w:rsid w:val="00BB57FE"/>
    <w:rsid w:val="00BB65D3"/>
    <w:rsid w:val="00BB6AD8"/>
    <w:rsid w:val="00BC0F4B"/>
    <w:rsid w:val="00BC16A0"/>
    <w:rsid w:val="00BC19B4"/>
    <w:rsid w:val="00BC2985"/>
    <w:rsid w:val="00BC4DFC"/>
    <w:rsid w:val="00BD3BA9"/>
    <w:rsid w:val="00BD5F6F"/>
    <w:rsid w:val="00BD7299"/>
    <w:rsid w:val="00BE04BC"/>
    <w:rsid w:val="00BE0A10"/>
    <w:rsid w:val="00BE184B"/>
    <w:rsid w:val="00BE1D23"/>
    <w:rsid w:val="00BE216C"/>
    <w:rsid w:val="00BE6DF2"/>
    <w:rsid w:val="00BF4FD3"/>
    <w:rsid w:val="00C00594"/>
    <w:rsid w:val="00C0060F"/>
    <w:rsid w:val="00C00C95"/>
    <w:rsid w:val="00C02479"/>
    <w:rsid w:val="00C02488"/>
    <w:rsid w:val="00C02B43"/>
    <w:rsid w:val="00C0412D"/>
    <w:rsid w:val="00C04D5D"/>
    <w:rsid w:val="00C10302"/>
    <w:rsid w:val="00C1101B"/>
    <w:rsid w:val="00C142C9"/>
    <w:rsid w:val="00C147F6"/>
    <w:rsid w:val="00C20D50"/>
    <w:rsid w:val="00C21863"/>
    <w:rsid w:val="00C23C86"/>
    <w:rsid w:val="00C31E41"/>
    <w:rsid w:val="00C330EA"/>
    <w:rsid w:val="00C339D8"/>
    <w:rsid w:val="00C35234"/>
    <w:rsid w:val="00C43484"/>
    <w:rsid w:val="00C4356B"/>
    <w:rsid w:val="00C43D98"/>
    <w:rsid w:val="00C45427"/>
    <w:rsid w:val="00C45E84"/>
    <w:rsid w:val="00C463EE"/>
    <w:rsid w:val="00C47202"/>
    <w:rsid w:val="00C47C92"/>
    <w:rsid w:val="00C50F4A"/>
    <w:rsid w:val="00C512EA"/>
    <w:rsid w:val="00C52125"/>
    <w:rsid w:val="00C56B00"/>
    <w:rsid w:val="00C57D89"/>
    <w:rsid w:val="00C60293"/>
    <w:rsid w:val="00C60319"/>
    <w:rsid w:val="00C607E6"/>
    <w:rsid w:val="00C629A1"/>
    <w:rsid w:val="00C63067"/>
    <w:rsid w:val="00C65322"/>
    <w:rsid w:val="00C65F99"/>
    <w:rsid w:val="00C709E3"/>
    <w:rsid w:val="00C72BED"/>
    <w:rsid w:val="00C72C9B"/>
    <w:rsid w:val="00C74DB9"/>
    <w:rsid w:val="00C74EA4"/>
    <w:rsid w:val="00C75B34"/>
    <w:rsid w:val="00C778B1"/>
    <w:rsid w:val="00C81309"/>
    <w:rsid w:val="00C81595"/>
    <w:rsid w:val="00C8253A"/>
    <w:rsid w:val="00C83FAC"/>
    <w:rsid w:val="00C85054"/>
    <w:rsid w:val="00C8534A"/>
    <w:rsid w:val="00C871E8"/>
    <w:rsid w:val="00C9144C"/>
    <w:rsid w:val="00C93B51"/>
    <w:rsid w:val="00C94DF1"/>
    <w:rsid w:val="00CA2B34"/>
    <w:rsid w:val="00CA46DB"/>
    <w:rsid w:val="00CB011D"/>
    <w:rsid w:val="00CB20BF"/>
    <w:rsid w:val="00CB303D"/>
    <w:rsid w:val="00CB5159"/>
    <w:rsid w:val="00CB54A7"/>
    <w:rsid w:val="00CB6866"/>
    <w:rsid w:val="00CB701E"/>
    <w:rsid w:val="00CB7EC5"/>
    <w:rsid w:val="00CC4132"/>
    <w:rsid w:val="00CC46F6"/>
    <w:rsid w:val="00CC6527"/>
    <w:rsid w:val="00CD3131"/>
    <w:rsid w:val="00CD4305"/>
    <w:rsid w:val="00CE02CC"/>
    <w:rsid w:val="00CE0984"/>
    <w:rsid w:val="00CE4D25"/>
    <w:rsid w:val="00CE7A12"/>
    <w:rsid w:val="00CF4168"/>
    <w:rsid w:val="00D011E4"/>
    <w:rsid w:val="00D01E7D"/>
    <w:rsid w:val="00D04496"/>
    <w:rsid w:val="00D137CC"/>
    <w:rsid w:val="00D159A9"/>
    <w:rsid w:val="00D16C76"/>
    <w:rsid w:val="00D17D6B"/>
    <w:rsid w:val="00D20C66"/>
    <w:rsid w:val="00D21B12"/>
    <w:rsid w:val="00D26A66"/>
    <w:rsid w:val="00D300FF"/>
    <w:rsid w:val="00D349BE"/>
    <w:rsid w:val="00D3688D"/>
    <w:rsid w:val="00D40677"/>
    <w:rsid w:val="00D419D2"/>
    <w:rsid w:val="00D43D02"/>
    <w:rsid w:val="00D44D6E"/>
    <w:rsid w:val="00D4516A"/>
    <w:rsid w:val="00D46CF4"/>
    <w:rsid w:val="00D512F4"/>
    <w:rsid w:val="00D52D0D"/>
    <w:rsid w:val="00D53613"/>
    <w:rsid w:val="00D61938"/>
    <w:rsid w:val="00D62122"/>
    <w:rsid w:val="00D642B4"/>
    <w:rsid w:val="00D65619"/>
    <w:rsid w:val="00D701E9"/>
    <w:rsid w:val="00D7057B"/>
    <w:rsid w:val="00D74292"/>
    <w:rsid w:val="00D76AF4"/>
    <w:rsid w:val="00D76F06"/>
    <w:rsid w:val="00D77EB1"/>
    <w:rsid w:val="00D80B5D"/>
    <w:rsid w:val="00D8255D"/>
    <w:rsid w:val="00D836D9"/>
    <w:rsid w:val="00D83B78"/>
    <w:rsid w:val="00D9015C"/>
    <w:rsid w:val="00D92281"/>
    <w:rsid w:val="00D92310"/>
    <w:rsid w:val="00D92885"/>
    <w:rsid w:val="00D93620"/>
    <w:rsid w:val="00D9481D"/>
    <w:rsid w:val="00D94BB9"/>
    <w:rsid w:val="00D9639E"/>
    <w:rsid w:val="00D971BB"/>
    <w:rsid w:val="00DA1BC3"/>
    <w:rsid w:val="00DA2607"/>
    <w:rsid w:val="00DA2F3A"/>
    <w:rsid w:val="00DA5477"/>
    <w:rsid w:val="00DB35A8"/>
    <w:rsid w:val="00DB3FAD"/>
    <w:rsid w:val="00DB665A"/>
    <w:rsid w:val="00DB6B58"/>
    <w:rsid w:val="00DC323E"/>
    <w:rsid w:val="00DC43FC"/>
    <w:rsid w:val="00DC6178"/>
    <w:rsid w:val="00DC7539"/>
    <w:rsid w:val="00DC7BFC"/>
    <w:rsid w:val="00DD2120"/>
    <w:rsid w:val="00DD6BF4"/>
    <w:rsid w:val="00DF0817"/>
    <w:rsid w:val="00DF44E4"/>
    <w:rsid w:val="00DF7A3E"/>
    <w:rsid w:val="00E0068E"/>
    <w:rsid w:val="00E00F0D"/>
    <w:rsid w:val="00E018DF"/>
    <w:rsid w:val="00E03B65"/>
    <w:rsid w:val="00E03F99"/>
    <w:rsid w:val="00E051CB"/>
    <w:rsid w:val="00E055CF"/>
    <w:rsid w:val="00E06AC3"/>
    <w:rsid w:val="00E10927"/>
    <w:rsid w:val="00E11D3B"/>
    <w:rsid w:val="00E14DB2"/>
    <w:rsid w:val="00E14F5C"/>
    <w:rsid w:val="00E1530B"/>
    <w:rsid w:val="00E16894"/>
    <w:rsid w:val="00E17527"/>
    <w:rsid w:val="00E202CE"/>
    <w:rsid w:val="00E22B66"/>
    <w:rsid w:val="00E23631"/>
    <w:rsid w:val="00E23A6A"/>
    <w:rsid w:val="00E24D0A"/>
    <w:rsid w:val="00E323C8"/>
    <w:rsid w:val="00E34937"/>
    <w:rsid w:val="00E4252C"/>
    <w:rsid w:val="00E427DA"/>
    <w:rsid w:val="00E42D98"/>
    <w:rsid w:val="00E44558"/>
    <w:rsid w:val="00E47797"/>
    <w:rsid w:val="00E51287"/>
    <w:rsid w:val="00E52946"/>
    <w:rsid w:val="00E57D0C"/>
    <w:rsid w:val="00E62F66"/>
    <w:rsid w:val="00E63FFB"/>
    <w:rsid w:val="00E65887"/>
    <w:rsid w:val="00E65C73"/>
    <w:rsid w:val="00E65F17"/>
    <w:rsid w:val="00E66EF1"/>
    <w:rsid w:val="00E736D2"/>
    <w:rsid w:val="00E740CB"/>
    <w:rsid w:val="00E74EC0"/>
    <w:rsid w:val="00E81BF5"/>
    <w:rsid w:val="00E8595A"/>
    <w:rsid w:val="00E85D83"/>
    <w:rsid w:val="00E86113"/>
    <w:rsid w:val="00E873F7"/>
    <w:rsid w:val="00E923FD"/>
    <w:rsid w:val="00E92933"/>
    <w:rsid w:val="00E92C2A"/>
    <w:rsid w:val="00E97558"/>
    <w:rsid w:val="00EA06B3"/>
    <w:rsid w:val="00EA1019"/>
    <w:rsid w:val="00EA3332"/>
    <w:rsid w:val="00EA5959"/>
    <w:rsid w:val="00EA5C2B"/>
    <w:rsid w:val="00EA5C39"/>
    <w:rsid w:val="00EA66AE"/>
    <w:rsid w:val="00EB05C1"/>
    <w:rsid w:val="00EB1772"/>
    <w:rsid w:val="00EB2A20"/>
    <w:rsid w:val="00EB2D1D"/>
    <w:rsid w:val="00EB750E"/>
    <w:rsid w:val="00EB785F"/>
    <w:rsid w:val="00EC029B"/>
    <w:rsid w:val="00EC1AD2"/>
    <w:rsid w:val="00EC449B"/>
    <w:rsid w:val="00EC74AB"/>
    <w:rsid w:val="00ED091D"/>
    <w:rsid w:val="00ED2922"/>
    <w:rsid w:val="00ED7C51"/>
    <w:rsid w:val="00EE01D6"/>
    <w:rsid w:val="00EE7AFB"/>
    <w:rsid w:val="00EF0697"/>
    <w:rsid w:val="00EF0A27"/>
    <w:rsid w:val="00EF0DD9"/>
    <w:rsid w:val="00EF2282"/>
    <w:rsid w:val="00EF4B1E"/>
    <w:rsid w:val="00EF73F1"/>
    <w:rsid w:val="00F006BC"/>
    <w:rsid w:val="00F01610"/>
    <w:rsid w:val="00F05359"/>
    <w:rsid w:val="00F06624"/>
    <w:rsid w:val="00F06BAF"/>
    <w:rsid w:val="00F16BFE"/>
    <w:rsid w:val="00F17B08"/>
    <w:rsid w:val="00F21731"/>
    <w:rsid w:val="00F21760"/>
    <w:rsid w:val="00F22992"/>
    <w:rsid w:val="00F22C11"/>
    <w:rsid w:val="00F23913"/>
    <w:rsid w:val="00F2544F"/>
    <w:rsid w:val="00F2675D"/>
    <w:rsid w:val="00F30EA4"/>
    <w:rsid w:val="00F31030"/>
    <w:rsid w:val="00F34B5F"/>
    <w:rsid w:val="00F36DD7"/>
    <w:rsid w:val="00F37783"/>
    <w:rsid w:val="00F41573"/>
    <w:rsid w:val="00F41A1C"/>
    <w:rsid w:val="00F41BC3"/>
    <w:rsid w:val="00F42A2D"/>
    <w:rsid w:val="00F453B1"/>
    <w:rsid w:val="00F510C7"/>
    <w:rsid w:val="00F6075C"/>
    <w:rsid w:val="00F64B6C"/>
    <w:rsid w:val="00F668F1"/>
    <w:rsid w:val="00F73818"/>
    <w:rsid w:val="00F74BE9"/>
    <w:rsid w:val="00F76192"/>
    <w:rsid w:val="00F7761B"/>
    <w:rsid w:val="00F80F55"/>
    <w:rsid w:val="00F8512A"/>
    <w:rsid w:val="00F860D4"/>
    <w:rsid w:val="00F939CF"/>
    <w:rsid w:val="00F957C7"/>
    <w:rsid w:val="00F97DDA"/>
    <w:rsid w:val="00FA4538"/>
    <w:rsid w:val="00FB0B1B"/>
    <w:rsid w:val="00FB5924"/>
    <w:rsid w:val="00FB5CA4"/>
    <w:rsid w:val="00FB73E2"/>
    <w:rsid w:val="00FB7BD9"/>
    <w:rsid w:val="00FC38C2"/>
    <w:rsid w:val="00FC4FA0"/>
    <w:rsid w:val="00FC5FAB"/>
    <w:rsid w:val="00FC7333"/>
    <w:rsid w:val="00FC7C31"/>
    <w:rsid w:val="00FD5918"/>
    <w:rsid w:val="00FD5A20"/>
    <w:rsid w:val="00FE000A"/>
    <w:rsid w:val="00FE1EF0"/>
    <w:rsid w:val="00FE3372"/>
    <w:rsid w:val="00FF008C"/>
    <w:rsid w:val="00FF46A4"/>
    <w:rsid w:val="00FF4BB0"/>
    <w:rsid w:val="00FF56A9"/>
    <w:rsid w:val="00FF76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1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21D6"/>
    <w:rPr>
      <w:color w:val="808080"/>
    </w:rPr>
  </w:style>
  <w:style w:type="paragraph" w:customStyle="1" w:styleId="2551D495BCAB43D8BB8256C43A16642E">
    <w:name w:val="2551D495BCAB43D8BB8256C43A16642E"/>
    <w:rsid w:val="006721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C:\Users\David\AppData\Roaming\Microsoft\Templates\Curriculum vitae.dotx</Template>
  <TotalTime>19</TotalTime>
  <Pages>49</Pages>
  <Words>17704</Words>
  <Characters>116319</Characters>
  <Application>Microsoft Office Word</Application>
  <DocSecurity>0</DocSecurity>
  <Lines>2837</Lines>
  <Paragraphs>1861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 Cox, Ph.D., M.S.B., BCBA-D</dc:creator>
  <cp:keywords/>
  <dc:description/>
  <cp:lastModifiedBy>David Cox</cp:lastModifiedBy>
  <cp:revision>20</cp:revision>
  <cp:lastPrinted>2026-06-20T13:20:00Z</cp:lastPrinted>
  <dcterms:created xsi:type="dcterms:W3CDTF">2026-10-03T16:07:00Z</dcterms:created>
  <dcterms:modified xsi:type="dcterms:W3CDTF">2026-10-23T09:54:00Z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TC101695591033</vt:lpwstr>
  </property>
</Properties>
</file>