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0E07" w14:textId="66B26DD8" w:rsidR="004F349A" w:rsidRPr="000A20E2" w:rsidRDefault="00000000" w:rsidP="00C41A30">
      <w:pPr>
        <w:pStyle w:val="Abstract"/>
        <w:keepNext w:val="0"/>
        <w:keepLines w:val="0"/>
        <w:snapToGrid w:val="0"/>
        <w:spacing w:before="0" w:after="0" w:line="240" w:lineRule="auto"/>
        <w:ind w:firstLine="0"/>
        <w:jc w:val="center"/>
        <w:rPr>
          <w:rFonts w:ascii="Times New Roman" w:hAnsi="Times New Roman" w:cs="Times New Roman"/>
          <w:b/>
          <w:bCs/>
          <w:sz w:val="24"/>
          <w:szCs w:val="24"/>
        </w:rPr>
      </w:pPr>
      <w:bookmarkStart w:id="0" w:name="X71d6f7eb1b084660f09283eb362a64f8207668d"/>
      <w:bookmarkStart w:id="1" w:name="abstract"/>
      <w:r w:rsidRPr="000A20E2">
        <w:rPr>
          <w:rFonts w:ascii="Times New Roman" w:hAnsi="Times New Roman" w:cs="Times New Roman"/>
          <w:b/>
          <w:bCs/>
          <w:sz w:val="24"/>
          <w:szCs w:val="24"/>
        </w:rPr>
        <w:t>Abstract</w:t>
      </w:r>
    </w:p>
    <w:p w14:paraId="6F516438" w14:textId="77777777" w:rsidR="00790325" w:rsidRPr="000A20E2" w:rsidRDefault="00790325" w:rsidP="00BA652B">
      <w:pPr>
        <w:pStyle w:val="Abstract"/>
        <w:keepNext w:val="0"/>
        <w:keepLines w:val="0"/>
        <w:snapToGrid w:val="0"/>
        <w:spacing w:before="0" w:after="0" w:line="240" w:lineRule="auto"/>
        <w:rPr>
          <w:rFonts w:ascii="Times New Roman" w:hAnsi="Times New Roman" w:cs="Times New Roman"/>
          <w:sz w:val="24"/>
          <w:szCs w:val="24"/>
        </w:rPr>
      </w:pPr>
    </w:p>
    <w:p w14:paraId="1F2EE07C" w14:textId="50FA291C" w:rsidR="00C72B7C" w:rsidRPr="000A20E2" w:rsidRDefault="00E11AA2" w:rsidP="00C41A30">
      <w:pPr>
        <w:pStyle w:val="Abstract"/>
        <w:keepNext w:val="0"/>
        <w:keepLines w:val="0"/>
        <w:snapToGrid w:val="0"/>
        <w:spacing w:before="0" w:after="0" w:line="240" w:lineRule="auto"/>
        <w:ind w:firstLine="0"/>
        <w:jc w:val="both"/>
        <w:rPr>
          <w:rFonts w:ascii="Times New Roman" w:hAnsi="Times New Roman" w:cs="Times New Roman"/>
          <w:sz w:val="24"/>
          <w:szCs w:val="24"/>
        </w:rPr>
      </w:pPr>
      <w:r w:rsidRPr="000A20E2">
        <w:rPr>
          <w:rFonts w:ascii="Times New Roman" w:hAnsi="Times New Roman" w:cs="Times New Roman"/>
          <w:sz w:val="24"/>
          <w:szCs w:val="24"/>
        </w:rPr>
        <w:t>Between the 1970s</w:t>
      </w:r>
      <w:r w:rsidR="00571A04" w:rsidRPr="000A20E2">
        <w:rPr>
          <w:rFonts w:ascii="Times New Roman" w:hAnsi="Times New Roman" w:cs="Times New Roman"/>
          <w:sz w:val="24"/>
          <w:szCs w:val="24"/>
        </w:rPr>
        <w:t>-</w:t>
      </w:r>
      <w:r w:rsidRPr="000A20E2">
        <w:rPr>
          <w:rFonts w:ascii="Times New Roman" w:hAnsi="Times New Roman" w:cs="Times New Roman"/>
          <w:sz w:val="24"/>
          <w:szCs w:val="24"/>
        </w:rPr>
        <w:t>1990s, researchers proposed several dynamic models of choice to explain how organisms adjust responding under changing contingencies</w:t>
      </w:r>
      <w:r w:rsidR="00B31ECF" w:rsidRPr="000A20E2">
        <w:rPr>
          <w:rFonts w:ascii="Times New Roman" w:hAnsi="Times New Roman" w:cs="Times New Roman"/>
          <w:sz w:val="24"/>
          <w:szCs w:val="24"/>
        </w:rPr>
        <w:t xml:space="preserve"> (e.g., melioration, kinetic model, behavioral momentum, hill-climbing)</w:t>
      </w:r>
      <w:r w:rsidRPr="000A20E2">
        <w:rPr>
          <w:rFonts w:ascii="Times New Roman" w:hAnsi="Times New Roman" w:cs="Times New Roman"/>
          <w:sz w:val="24"/>
          <w:szCs w:val="24"/>
        </w:rPr>
        <w:t xml:space="preserve">. Although widely debated, these models were rarely tested against one another on the same dataset, and </w:t>
      </w:r>
      <w:r w:rsidR="00CE56DF" w:rsidRPr="000A20E2">
        <w:rPr>
          <w:rFonts w:ascii="Times New Roman" w:hAnsi="Times New Roman" w:cs="Times New Roman"/>
          <w:sz w:val="24"/>
          <w:szCs w:val="24"/>
        </w:rPr>
        <w:t>alternative</w:t>
      </w:r>
      <w:r w:rsidRPr="000A20E2">
        <w:rPr>
          <w:rFonts w:ascii="Times New Roman" w:hAnsi="Times New Roman" w:cs="Times New Roman"/>
          <w:sz w:val="24"/>
          <w:szCs w:val="24"/>
        </w:rPr>
        <w:t xml:space="preserve"> models </w:t>
      </w:r>
      <w:r w:rsidR="00CE56DF" w:rsidRPr="000A20E2">
        <w:rPr>
          <w:rFonts w:ascii="Times New Roman" w:hAnsi="Times New Roman" w:cs="Times New Roman"/>
          <w:sz w:val="24"/>
          <w:szCs w:val="24"/>
        </w:rPr>
        <w:t xml:space="preserve">from related </w:t>
      </w:r>
      <w:r w:rsidR="00B31ECF" w:rsidRPr="000A20E2">
        <w:rPr>
          <w:rFonts w:ascii="Times New Roman" w:hAnsi="Times New Roman" w:cs="Times New Roman"/>
          <w:sz w:val="24"/>
          <w:szCs w:val="24"/>
        </w:rPr>
        <w:t>sciences</w:t>
      </w:r>
      <w:r w:rsidR="00CE56DF" w:rsidRPr="000A20E2">
        <w:rPr>
          <w:rFonts w:ascii="Times New Roman" w:hAnsi="Times New Roman" w:cs="Times New Roman"/>
          <w:sz w:val="24"/>
          <w:szCs w:val="24"/>
        </w:rPr>
        <w:t xml:space="preserve"> similarly </w:t>
      </w:r>
      <w:r w:rsidRPr="000A20E2">
        <w:rPr>
          <w:rFonts w:ascii="Times New Roman" w:hAnsi="Times New Roman" w:cs="Times New Roman"/>
          <w:sz w:val="24"/>
          <w:szCs w:val="24"/>
        </w:rPr>
        <w:t xml:space="preserve">predict </w:t>
      </w:r>
      <w:r w:rsidR="00BD6465" w:rsidRPr="000A20E2">
        <w:rPr>
          <w:rFonts w:ascii="Times New Roman" w:hAnsi="Times New Roman" w:cs="Times New Roman"/>
          <w:sz w:val="24"/>
          <w:szCs w:val="24"/>
        </w:rPr>
        <w:t xml:space="preserve">individual </w:t>
      </w:r>
      <w:r w:rsidRPr="000A20E2">
        <w:rPr>
          <w:rFonts w:ascii="Times New Roman" w:hAnsi="Times New Roman" w:cs="Times New Roman"/>
          <w:sz w:val="24"/>
          <w:szCs w:val="24"/>
        </w:rPr>
        <w:t xml:space="preserve">choice </w:t>
      </w:r>
      <w:r w:rsidR="00BD6465" w:rsidRPr="000A20E2">
        <w:rPr>
          <w:rFonts w:ascii="Times New Roman" w:hAnsi="Times New Roman" w:cs="Times New Roman"/>
          <w:sz w:val="24"/>
          <w:szCs w:val="24"/>
        </w:rPr>
        <w:t>based on contact with reinforcement</w:t>
      </w:r>
      <w:r w:rsidRPr="000A20E2">
        <w:rPr>
          <w:rFonts w:ascii="Times New Roman" w:hAnsi="Times New Roman" w:cs="Times New Roman"/>
          <w:sz w:val="24"/>
          <w:szCs w:val="24"/>
        </w:rPr>
        <w:t xml:space="preserve">. The present study revisits this literature by fitting </w:t>
      </w:r>
      <w:r w:rsidR="00CE56DF" w:rsidRPr="000A20E2">
        <w:rPr>
          <w:rFonts w:ascii="Times New Roman" w:hAnsi="Times New Roman" w:cs="Times New Roman"/>
          <w:sz w:val="24"/>
          <w:szCs w:val="24"/>
        </w:rPr>
        <w:t>2</w:t>
      </w:r>
      <w:r w:rsidR="00956331" w:rsidRPr="000A20E2">
        <w:rPr>
          <w:rFonts w:ascii="Times New Roman" w:hAnsi="Times New Roman" w:cs="Times New Roman"/>
          <w:sz w:val="24"/>
          <w:szCs w:val="24"/>
        </w:rPr>
        <w:t>2</w:t>
      </w:r>
      <w:r w:rsidRPr="000A20E2">
        <w:rPr>
          <w:rFonts w:ascii="Times New Roman" w:hAnsi="Times New Roman" w:cs="Times New Roman"/>
          <w:sz w:val="24"/>
          <w:szCs w:val="24"/>
        </w:rPr>
        <w:t xml:space="preserve"> models to trial-level choice data from 60 human</w:t>
      </w:r>
      <w:r w:rsidR="00B31ECF" w:rsidRPr="000A20E2">
        <w:rPr>
          <w:rFonts w:ascii="Times New Roman" w:hAnsi="Times New Roman" w:cs="Times New Roman"/>
          <w:sz w:val="24"/>
          <w:szCs w:val="24"/>
        </w:rPr>
        <w:t>s</w:t>
      </w:r>
      <w:r w:rsidRPr="000A20E2">
        <w:rPr>
          <w:rFonts w:ascii="Times New Roman" w:hAnsi="Times New Roman" w:cs="Times New Roman"/>
          <w:sz w:val="24"/>
          <w:szCs w:val="24"/>
        </w:rPr>
        <w:t xml:space="preserve"> completing a four-phase, non-stationary, two-option foraging task with regime shifts, contingency reversals, and perturbation probes. Models included three baseline heuristics, </w:t>
      </w:r>
      <w:r w:rsidR="00956331" w:rsidRPr="000A20E2">
        <w:rPr>
          <w:rFonts w:ascii="Times New Roman" w:hAnsi="Times New Roman" w:cs="Times New Roman"/>
          <w:sz w:val="24"/>
          <w:szCs w:val="24"/>
        </w:rPr>
        <w:t>six</w:t>
      </w:r>
      <w:r w:rsidRPr="000A20E2">
        <w:rPr>
          <w:rFonts w:ascii="Times New Roman" w:hAnsi="Times New Roman" w:cs="Times New Roman"/>
          <w:sz w:val="24"/>
          <w:szCs w:val="24"/>
        </w:rPr>
        <w:t xml:space="preserve"> historical models, three reinforcement-learning </w:t>
      </w:r>
      <w:r w:rsidR="00790325" w:rsidRPr="000A20E2">
        <w:rPr>
          <w:rFonts w:ascii="Times New Roman" w:hAnsi="Times New Roman" w:cs="Times New Roman"/>
          <w:sz w:val="24"/>
          <w:szCs w:val="24"/>
        </w:rPr>
        <w:t xml:space="preserve">(RL) </w:t>
      </w:r>
      <w:r w:rsidRPr="000A20E2">
        <w:rPr>
          <w:rFonts w:ascii="Times New Roman" w:hAnsi="Times New Roman" w:cs="Times New Roman"/>
          <w:sz w:val="24"/>
          <w:szCs w:val="24"/>
        </w:rPr>
        <w:t xml:space="preserve">models, three hidden Markov models (HMMs), </w:t>
      </w:r>
      <w:r w:rsidR="00CE56DF" w:rsidRPr="000A20E2">
        <w:rPr>
          <w:rFonts w:ascii="Times New Roman" w:hAnsi="Times New Roman" w:cs="Times New Roman"/>
          <w:sz w:val="24"/>
          <w:szCs w:val="24"/>
        </w:rPr>
        <w:t xml:space="preserve">three foraging models, and </w:t>
      </w:r>
      <w:r w:rsidRPr="000A20E2">
        <w:rPr>
          <w:rFonts w:ascii="Times New Roman" w:hAnsi="Times New Roman" w:cs="Times New Roman"/>
          <w:sz w:val="24"/>
          <w:szCs w:val="24"/>
        </w:rPr>
        <w:t xml:space="preserve">four empirical dynamical models (EDM). Using AIC, HMMs with 3-4 latent states performed best </w:t>
      </w:r>
      <w:r w:rsidR="00790325" w:rsidRPr="000A20E2">
        <w:rPr>
          <w:rFonts w:ascii="Times New Roman" w:hAnsi="Times New Roman" w:cs="Times New Roman"/>
          <w:sz w:val="24"/>
          <w:szCs w:val="24"/>
        </w:rPr>
        <w:t>(mean AIC = −2,010 to −4,183) followed by RL (≈ 1,040), historical models (≈ 1,052)</w:t>
      </w:r>
      <w:r w:rsidR="00363B1F" w:rsidRPr="000A20E2">
        <w:rPr>
          <w:rFonts w:ascii="Times New Roman" w:hAnsi="Times New Roman" w:cs="Times New Roman"/>
          <w:sz w:val="24"/>
          <w:szCs w:val="24"/>
        </w:rPr>
        <w:t>, then foraging models (≈1,216)</w:t>
      </w:r>
      <w:r w:rsidR="00790325" w:rsidRPr="000A20E2">
        <w:rPr>
          <w:rFonts w:ascii="Times New Roman" w:hAnsi="Times New Roman" w:cs="Times New Roman"/>
          <w:sz w:val="24"/>
          <w:szCs w:val="24"/>
        </w:rPr>
        <w:t xml:space="preserve">. </w:t>
      </w:r>
      <w:r w:rsidR="00B31ECF" w:rsidRPr="000A20E2">
        <w:rPr>
          <w:rFonts w:ascii="Times New Roman" w:hAnsi="Times New Roman" w:cs="Times New Roman"/>
          <w:sz w:val="24"/>
          <w:szCs w:val="24"/>
        </w:rPr>
        <w:t>Next-response p</w:t>
      </w:r>
      <w:r w:rsidRPr="000A20E2">
        <w:rPr>
          <w:rFonts w:ascii="Times New Roman" w:hAnsi="Times New Roman" w:cs="Times New Roman"/>
          <w:sz w:val="24"/>
          <w:szCs w:val="24"/>
        </w:rPr>
        <w:t>redictive accuracy showed a similar pattern</w:t>
      </w:r>
      <w:r w:rsidR="00790325" w:rsidRPr="000A20E2">
        <w:rPr>
          <w:rFonts w:ascii="Times New Roman" w:hAnsi="Times New Roman" w:cs="Times New Roman"/>
          <w:sz w:val="24"/>
          <w:szCs w:val="24"/>
        </w:rPr>
        <w:t>:</w:t>
      </w:r>
      <w:r w:rsidRPr="000A20E2">
        <w:rPr>
          <w:rFonts w:ascii="Times New Roman" w:hAnsi="Times New Roman" w:cs="Times New Roman"/>
          <w:sz w:val="24"/>
          <w:szCs w:val="24"/>
        </w:rPr>
        <w:t xml:space="preserve"> HMMs performed best (≈ .88), followed by EDM (.74), RL (.69), historical (.66), </w:t>
      </w:r>
      <w:r w:rsidR="00363B1F" w:rsidRPr="000A20E2">
        <w:rPr>
          <w:rFonts w:ascii="Times New Roman" w:hAnsi="Times New Roman" w:cs="Times New Roman"/>
          <w:sz w:val="24"/>
          <w:szCs w:val="24"/>
        </w:rPr>
        <w:t xml:space="preserve">foraging (.66) </w:t>
      </w:r>
      <w:r w:rsidRPr="000A20E2">
        <w:rPr>
          <w:rFonts w:ascii="Times New Roman" w:hAnsi="Times New Roman" w:cs="Times New Roman"/>
          <w:sz w:val="24"/>
          <w:szCs w:val="24"/>
        </w:rPr>
        <w:t>and baseline models (.53). Overall, state-switching architectures may better describe and predict choice in dynamic contexts where steady-state behavior is unlikely to emerge.</w:t>
      </w:r>
      <w:r w:rsidR="00A71D3F" w:rsidRPr="000A20E2">
        <w:rPr>
          <w:rFonts w:ascii="Times New Roman" w:hAnsi="Times New Roman" w:cs="Times New Roman"/>
          <w:sz w:val="24"/>
          <w:szCs w:val="24"/>
        </w:rPr>
        <w:t xml:space="preserve"> </w:t>
      </w:r>
      <w:r w:rsidR="00BD6465" w:rsidRPr="000A20E2">
        <w:rPr>
          <w:rFonts w:ascii="Times New Roman" w:hAnsi="Times New Roman" w:cs="Times New Roman"/>
          <w:sz w:val="24"/>
          <w:szCs w:val="24"/>
        </w:rPr>
        <w:t>Regardless</w:t>
      </w:r>
      <w:r w:rsidR="00A71D3F" w:rsidRPr="000A20E2">
        <w:rPr>
          <w:rFonts w:ascii="Times New Roman" w:hAnsi="Times New Roman" w:cs="Times New Roman"/>
          <w:sz w:val="24"/>
          <w:szCs w:val="24"/>
        </w:rPr>
        <w:t xml:space="preserve">, much work remains to predict </w:t>
      </w:r>
      <w:r w:rsidR="00B31ECF" w:rsidRPr="000A20E2">
        <w:rPr>
          <w:rFonts w:ascii="Times New Roman" w:hAnsi="Times New Roman" w:cs="Times New Roman"/>
          <w:sz w:val="24"/>
          <w:szCs w:val="24"/>
        </w:rPr>
        <w:t xml:space="preserve">response-by-response </w:t>
      </w:r>
      <w:r w:rsidR="00A71D3F" w:rsidRPr="000A20E2">
        <w:rPr>
          <w:rFonts w:ascii="Times New Roman" w:hAnsi="Times New Roman" w:cs="Times New Roman"/>
          <w:sz w:val="24"/>
          <w:szCs w:val="24"/>
        </w:rPr>
        <w:t>behavior dynamics</w:t>
      </w:r>
      <w:r w:rsidR="00571A04" w:rsidRPr="000A20E2">
        <w:rPr>
          <w:rFonts w:ascii="Times New Roman" w:hAnsi="Times New Roman" w:cs="Times New Roman"/>
          <w:sz w:val="24"/>
          <w:szCs w:val="24"/>
        </w:rPr>
        <w:t xml:space="preserve"> across varying environmental contexts</w:t>
      </w:r>
      <w:r w:rsidR="00A71D3F" w:rsidRPr="000A20E2">
        <w:rPr>
          <w:rFonts w:ascii="Times New Roman" w:hAnsi="Times New Roman" w:cs="Times New Roman"/>
          <w:sz w:val="24"/>
          <w:szCs w:val="24"/>
        </w:rPr>
        <w:t xml:space="preserve">. </w:t>
      </w:r>
    </w:p>
    <w:p w14:paraId="7BEABB44" w14:textId="77777777" w:rsidR="00E11AA2" w:rsidRPr="000A20E2" w:rsidRDefault="00E11AA2" w:rsidP="00BA652B">
      <w:pPr>
        <w:pStyle w:val="Abstract"/>
        <w:keepNext w:val="0"/>
        <w:keepLines w:val="0"/>
        <w:snapToGrid w:val="0"/>
        <w:spacing w:before="0" w:after="0" w:line="240" w:lineRule="auto"/>
        <w:rPr>
          <w:rFonts w:ascii="Times New Roman" w:hAnsi="Times New Roman" w:cs="Times New Roman"/>
          <w:sz w:val="24"/>
          <w:szCs w:val="24"/>
        </w:rPr>
      </w:pPr>
    </w:p>
    <w:p w14:paraId="328CA9B3" w14:textId="3B4C019F" w:rsidR="00C72B7C" w:rsidRPr="000A20E2" w:rsidRDefault="00000000" w:rsidP="00BA652B">
      <w:pPr>
        <w:pStyle w:val="Abstract"/>
        <w:keepNext w:val="0"/>
        <w:keepLines w:val="0"/>
        <w:snapToGrid w:val="0"/>
        <w:spacing w:before="0" w:after="0" w:line="240" w:lineRule="auto"/>
        <w:rPr>
          <w:rFonts w:ascii="Times New Roman" w:hAnsi="Times New Roman" w:cs="Times New Roman"/>
          <w:sz w:val="24"/>
          <w:szCs w:val="24"/>
        </w:rPr>
      </w:pPr>
      <w:r w:rsidRPr="000A20E2">
        <w:rPr>
          <w:rFonts w:ascii="Times New Roman" w:hAnsi="Times New Roman" w:cs="Times New Roman"/>
          <w:b/>
          <w:bCs/>
          <w:i/>
          <w:iCs/>
          <w:sz w:val="24"/>
          <w:szCs w:val="24"/>
        </w:rPr>
        <w:t>Keywords</w:t>
      </w:r>
      <w:r w:rsidRPr="000A20E2">
        <w:rPr>
          <w:rFonts w:ascii="Times New Roman" w:hAnsi="Times New Roman" w:cs="Times New Roman"/>
          <w:sz w:val="24"/>
          <w:szCs w:val="24"/>
        </w:rPr>
        <w:t xml:space="preserve">: behavior dynamics, </w:t>
      </w:r>
      <w:r w:rsidR="00C72B7C" w:rsidRPr="000A20E2">
        <w:rPr>
          <w:rFonts w:ascii="Times New Roman" w:hAnsi="Times New Roman" w:cs="Times New Roman"/>
          <w:sz w:val="24"/>
          <w:szCs w:val="24"/>
        </w:rPr>
        <w:t xml:space="preserve">behavioral momentum, hidden Markov models, </w:t>
      </w:r>
      <w:r w:rsidRPr="000A20E2">
        <w:rPr>
          <w:rFonts w:ascii="Times New Roman" w:hAnsi="Times New Roman" w:cs="Times New Roman"/>
          <w:sz w:val="24"/>
          <w:szCs w:val="24"/>
        </w:rPr>
        <w:t>matching law, melioration, nonlinear dynamic</w:t>
      </w:r>
      <w:bookmarkStart w:id="2" w:name="introduction"/>
      <w:bookmarkEnd w:id="1"/>
    </w:p>
    <w:p w14:paraId="3811B41C" w14:textId="77777777" w:rsidR="00E457D1" w:rsidRDefault="00E457D1" w:rsidP="00BA652B">
      <w:pPr>
        <w:spacing w:line="240" w:lineRule="auto"/>
        <w:rPr>
          <w:rFonts w:ascii="Times New Roman" w:hAnsi="Times New Roman" w:cs="Times New Roman"/>
          <w:b/>
          <w:bCs/>
        </w:rPr>
      </w:pPr>
      <w:bookmarkStart w:id="3" w:name="X517ecd1eecc7b2da4ab7e49f3f194e70773e586"/>
      <w:r>
        <w:rPr>
          <w:rFonts w:ascii="Times New Roman" w:hAnsi="Times New Roman" w:cs="Times New Roman"/>
          <w:b/>
          <w:bCs/>
        </w:rPr>
        <w:br w:type="page"/>
      </w:r>
    </w:p>
    <w:p w14:paraId="69C4A640" w14:textId="32B8112F" w:rsidR="00FB591C" w:rsidRPr="000A20E2" w:rsidRDefault="00FB591C" w:rsidP="00C41A30">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 xml:space="preserve">Testing Behavior Dynamic Models to Predict Choice in a Non-Stationary </w:t>
      </w:r>
      <w:r w:rsidR="00C41A30">
        <w:rPr>
          <w:rFonts w:ascii="Times New Roman" w:hAnsi="Times New Roman" w:cs="Times New Roman"/>
          <w:b/>
          <w:bCs/>
          <w:sz w:val="24"/>
          <w:szCs w:val="24"/>
        </w:rPr>
        <w:br/>
      </w:r>
      <w:r w:rsidRPr="000A20E2">
        <w:rPr>
          <w:rFonts w:ascii="Times New Roman" w:hAnsi="Times New Roman" w:cs="Times New Roman"/>
          <w:b/>
          <w:bCs/>
          <w:sz w:val="24"/>
          <w:szCs w:val="24"/>
        </w:rPr>
        <w:t>Two-Choice Foraging Environment</w:t>
      </w:r>
    </w:p>
    <w:p w14:paraId="103D6D5E" w14:textId="77777777" w:rsidR="00E457D1"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Between </w:t>
      </w:r>
      <w:r w:rsidR="005A0D51" w:rsidRPr="000A20E2">
        <w:rPr>
          <w:rFonts w:ascii="Times New Roman" w:hAnsi="Times New Roman" w:cs="Times New Roman"/>
          <w:sz w:val="24"/>
          <w:szCs w:val="24"/>
        </w:rPr>
        <w:t xml:space="preserve">the </w:t>
      </w:r>
      <w:r w:rsidRPr="000A20E2">
        <w:rPr>
          <w:rFonts w:ascii="Times New Roman" w:hAnsi="Times New Roman" w:cs="Times New Roman"/>
          <w:sz w:val="24"/>
          <w:szCs w:val="24"/>
        </w:rPr>
        <w:t>19</w:t>
      </w:r>
      <w:r w:rsidR="007D2899" w:rsidRPr="000A20E2">
        <w:rPr>
          <w:rFonts w:ascii="Times New Roman" w:hAnsi="Times New Roman" w:cs="Times New Roman"/>
          <w:sz w:val="24"/>
          <w:szCs w:val="24"/>
        </w:rPr>
        <w:t>7</w:t>
      </w:r>
      <w:r w:rsidRPr="000A20E2">
        <w:rPr>
          <w:rFonts w:ascii="Times New Roman" w:hAnsi="Times New Roman" w:cs="Times New Roman"/>
          <w:sz w:val="24"/>
          <w:szCs w:val="24"/>
        </w:rPr>
        <w:t>0</w:t>
      </w:r>
      <w:r w:rsidR="005A0D51" w:rsidRPr="000A20E2">
        <w:rPr>
          <w:rFonts w:ascii="Times New Roman" w:hAnsi="Times New Roman" w:cs="Times New Roman"/>
          <w:sz w:val="24"/>
          <w:szCs w:val="24"/>
        </w:rPr>
        <w:t>s</w:t>
      </w:r>
      <w:r w:rsidRPr="000A20E2">
        <w:rPr>
          <w:rFonts w:ascii="Times New Roman" w:hAnsi="Times New Roman" w:cs="Times New Roman"/>
          <w:sz w:val="24"/>
          <w:szCs w:val="24"/>
        </w:rPr>
        <w:t xml:space="preserve"> and 199</w:t>
      </w:r>
      <w:r w:rsidR="005A0D51" w:rsidRPr="000A20E2">
        <w:rPr>
          <w:rFonts w:ascii="Times New Roman" w:hAnsi="Times New Roman" w:cs="Times New Roman"/>
          <w:sz w:val="24"/>
          <w:szCs w:val="24"/>
        </w:rPr>
        <w:t>0s</w:t>
      </w:r>
      <w:r w:rsidRPr="000A20E2">
        <w:rPr>
          <w:rFonts w:ascii="Times New Roman" w:hAnsi="Times New Roman" w:cs="Times New Roman"/>
          <w:sz w:val="24"/>
          <w:szCs w:val="24"/>
        </w:rPr>
        <w:t xml:space="preserve">, </w:t>
      </w:r>
      <w:r w:rsidR="007D2899" w:rsidRPr="000A20E2">
        <w:rPr>
          <w:rFonts w:ascii="Times New Roman" w:hAnsi="Times New Roman" w:cs="Times New Roman"/>
          <w:sz w:val="24"/>
          <w:szCs w:val="24"/>
        </w:rPr>
        <w:t>several</w:t>
      </w:r>
      <w:r w:rsidRPr="000A20E2">
        <w:rPr>
          <w:rFonts w:ascii="Times New Roman" w:hAnsi="Times New Roman" w:cs="Times New Roman"/>
          <w:sz w:val="24"/>
          <w:szCs w:val="24"/>
        </w:rPr>
        <w:t xml:space="preserve"> competing models </w:t>
      </w:r>
      <w:r w:rsidR="007D2899" w:rsidRPr="000A20E2">
        <w:rPr>
          <w:rFonts w:ascii="Times New Roman" w:hAnsi="Times New Roman" w:cs="Times New Roman"/>
          <w:sz w:val="24"/>
          <w:szCs w:val="24"/>
        </w:rPr>
        <w:t>were proposed to describe the processes whereby behavior</w:t>
      </w:r>
      <w:r w:rsidRPr="000A20E2">
        <w:rPr>
          <w:rFonts w:ascii="Times New Roman" w:hAnsi="Times New Roman" w:cs="Times New Roman"/>
          <w:sz w:val="24"/>
          <w:szCs w:val="24"/>
        </w:rPr>
        <w:t xml:space="preserve"> adjusts dynamically to changing reinforcement contingencies. </w:t>
      </w:r>
      <w:r w:rsidR="005A0D51" w:rsidRPr="000A20E2">
        <w:rPr>
          <w:rFonts w:ascii="Times New Roman" w:hAnsi="Times New Roman" w:cs="Times New Roman"/>
          <w:sz w:val="24"/>
          <w:szCs w:val="24"/>
        </w:rPr>
        <w:t>M</w:t>
      </w:r>
      <w:r w:rsidRPr="000A20E2">
        <w:rPr>
          <w:rFonts w:ascii="Times New Roman" w:hAnsi="Times New Roman" w:cs="Times New Roman"/>
          <w:sz w:val="24"/>
          <w:szCs w:val="24"/>
        </w:rPr>
        <w:t>elioration theory proposed that organisms continuously shift responding toward whichever alternative currently yields the higher local reinforcement rate, with the matching law emerging as the equilibrium of this process (</w:t>
      </w:r>
      <w:r w:rsidR="005A0D51" w:rsidRPr="000A20E2">
        <w:rPr>
          <w:rFonts w:ascii="Times New Roman" w:hAnsi="Times New Roman" w:cs="Times New Roman"/>
          <w:sz w:val="24"/>
          <w:szCs w:val="24"/>
        </w:rPr>
        <w:t xml:space="preserve">e.g., Herrnstein &amp; Vaughan, 1980; </w:t>
      </w:r>
      <w:r w:rsidRPr="000A20E2">
        <w:rPr>
          <w:rFonts w:ascii="Times New Roman" w:hAnsi="Times New Roman" w:cs="Times New Roman"/>
          <w:sz w:val="24"/>
          <w:szCs w:val="24"/>
        </w:rPr>
        <w:t xml:space="preserve">Vaughan, 1981). </w:t>
      </w:r>
      <w:r w:rsidR="0050433C" w:rsidRPr="000A20E2">
        <w:rPr>
          <w:rFonts w:ascii="Times New Roman" w:hAnsi="Times New Roman" w:cs="Times New Roman"/>
          <w:sz w:val="24"/>
          <w:szCs w:val="24"/>
        </w:rPr>
        <w:t xml:space="preserve">A hill-climbing account assumed organisms make local adjustments to maximize momentary return, producing trajectories that may or may not converge to global optima depending on the reinforcement landscape (e.g., Hinson &amp; Staddon, 1983). </w:t>
      </w:r>
      <w:r w:rsidR="005A0D51" w:rsidRPr="000A20E2">
        <w:rPr>
          <w:rFonts w:ascii="Times New Roman" w:hAnsi="Times New Roman" w:cs="Times New Roman"/>
          <w:sz w:val="24"/>
          <w:szCs w:val="24"/>
        </w:rPr>
        <w:t>A</w:t>
      </w:r>
      <w:r w:rsidRPr="000A20E2">
        <w:rPr>
          <w:rFonts w:ascii="Times New Roman" w:hAnsi="Times New Roman" w:cs="Times New Roman"/>
          <w:sz w:val="24"/>
          <w:szCs w:val="24"/>
        </w:rPr>
        <w:t xml:space="preserve"> kinetic model formalized choice dynamics as differential equations governing the flow of behavior between alternatives, with rate constants analogous to those in chemical kinetics (</w:t>
      </w:r>
      <w:r w:rsidR="005A0D51" w:rsidRPr="000A20E2">
        <w:rPr>
          <w:rFonts w:ascii="Times New Roman" w:hAnsi="Times New Roman" w:cs="Times New Roman"/>
          <w:sz w:val="24"/>
          <w:szCs w:val="24"/>
        </w:rPr>
        <w:t xml:space="preserve">e.g., </w:t>
      </w:r>
      <w:r w:rsidRPr="000A20E2">
        <w:rPr>
          <w:rFonts w:ascii="Times New Roman" w:hAnsi="Times New Roman" w:cs="Times New Roman"/>
          <w:sz w:val="24"/>
          <w:szCs w:val="24"/>
        </w:rPr>
        <w:t>Myerson &amp; Hale, 1988</w:t>
      </w:r>
      <w:r w:rsidR="005A0D51" w:rsidRPr="000A20E2">
        <w:rPr>
          <w:rFonts w:ascii="Times New Roman" w:hAnsi="Times New Roman" w:cs="Times New Roman"/>
          <w:sz w:val="24"/>
          <w:szCs w:val="24"/>
        </w:rPr>
        <w:t>; Myerson &amp; Miezin, 1980</w:t>
      </w:r>
      <w:r w:rsidRPr="000A20E2">
        <w:rPr>
          <w:rFonts w:ascii="Times New Roman" w:hAnsi="Times New Roman" w:cs="Times New Roman"/>
          <w:sz w:val="24"/>
          <w:szCs w:val="24"/>
        </w:rPr>
        <w:t xml:space="preserve">). </w:t>
      </w:r>
      <w:r w:rsidR="0050433C" w:rsidRPr="000A20E2">
        <w:rPr>
          <w:rFonts w:ascii="Times New Roman" w:hAnsi="Times New Roman" w:cs="Times New Roman"/>
          <w:sz w:val="24"/>
          <w:szCs w:val="24"/>
        </w:rPr>
        <w:t>And, b</w:t>
      </w:r>
      <w:r w:rsidRPr="000A20E2">
        <w:rPr>
          <w:rFonts w:ascii="Times New Roman" w:hAnsi="Times New Roman" w:cs="Times New Roman"/>
          <w:sz w:val="24"/>
          <w:szCs w:val="24"/>
        </w:rPr>
        <w:t xml:space="preserve">ehavioral momentum theory characterized the persistence of behavior under disruption </w:t>
      </w:r>
      <w:r w:rsidR="005A0D51" w:rsidRPr="000A20E2">
        <w:rPr>
          <w:rFonts w:ascii="Times New Roman" w:hAnsi="Times New Roman" w:cs="Times New Roman"/>
          <w:sz w:val="24"/>
          <w:szCs w:val="24"/>
        </w:rPr>
        <w:t>in analogy</w:t>
      </w:r>
      <w:r w:rsidRPr="000A20E2">
        <w:rPr>
          <w:rFonts w:ascii="Times New Roman" w:hAnsi="Times New Roman" w:cs="Times New Roman"/>
          <w:sz w:val="24"/>
          <w:szCs w:val="24"/>
        </w:rPr>
        <w:t xml:space="preserve"> to physical momentum, with reinforcement rate in a stimulus context determining resistance to change</w:t>
      </w:r>
      <w:r w:rsidR="005A0D51" w:rsidRPr="000A20E2">
        <w:rPr>
          <w:rFonts w:ascii="Times New Roman" w:hAnsi="Times New Roman" w:cs="Times New Roman"/>
          <w:sz w:val="24"/>
          <w:szCs w:val="24"/>
        </w:rPr>
        <w:t xml:space="preserve"> (e.g., </w:t>
      </w:r>
      <w:r w:rsidR="0006632D" w:rsidRPr="000A20E2">
        <w:rPr>
          <w:rFonts w:ascii="Times New Roman" w:hAnsi="Times New Roman" w:cs="Times New Roman"/>
          <w:sz w:val="24"/>
          <w:szCs w:val="24"/>
        </w:rPr>
        <w:t xml:space="preserve">Nevin, 1992; </w:t>
      </w:r>
      <w:r w:rsidR="005A0D51" w:rsidRPr="000A20E2">
        <w:rPr>
          <w:rFonts w:ascii="Times New Roman" w:hAnsi="Times New Roman" w:cs="Times New Roman"/>
          <w:sz w:val="24"/>
          <w:szCs w:val="24"/>
        </w:rPr>
        <w:t>Nevin</w:t>
      </w:r>
      <w:r w:rsidR="0006632D" w:rsidRPr="000A20E2">
        <w:rPr>
          <w:rFonts w:ascii="Times New Roman" w:hAnsi="Times New Roman" w:cs="Times New Roman"/>
          <w:sz w:val="24"/>
          <w:szCs w:val="24"/>
        </w:rPr>
        <w:t xml:space="preserve"> et al.</w:t>
      </w:r>
      <w:r w:rsidR="005A0D51" w:rsidRPr="000A20E2">
        <w:rPr>
          <w:rFonts w:ascii="Times New Roman" w:hAnsi="Times New Roman" w:cs="Times New Roman"/>
          <w:sz w:val="24"/>
          <w:szCs w:val="24"/>
        </w:rPr>
        <w:t xml:space="preserve">, </w:t>
      </w:r>
      <w:r w:rsidR="0006632D" w:rsidRPr="000A20E2">
        <w:rPr>
          <w:rFonts w:ascii="Times New Roman" w:hAnsi="Times New Roman" w:cs="Times New Roman"/>
          <w:sz w:val="24"/>
          <w:szCs w:val="24"/>
        </w:rPr>
        <w:t>1990</w:t>
      </w:r>
      <w:r w:rsidR="005A0D51" w:rsidRPr="000A20E2">
        <w:rPr>
          <w:rFonts w:ascii="Times New Roman" w:hAnsi="Times New Roman" w:cs="Times New Roman"/>
          <w:sz w:val="24"/>
          <w:szCs w:val="24"/>
        </w:rPr>
        <w:t>)</w:t>
      </w:r>
      <w:r w:rsidRPr="000A20E2">
        <w:rPr>
          <w:rFonts w:ascii="Times New Roman" w:hAnsi="Times New Roman" w:cs="Times New Roman"/>
          <w:sz w:val="24"/>
          <w:szCs w:val="24"/>
        </w:rPr>
        <w:t>.</w:t>
      </w:r>
      <w:r w:rsidR="0050433C" w:rsidRPr="000A20E2">
        <w:rPr>
          <w:rFonts w:ascii="Times New Roman" w:hAnsi="Times New Roman" w:cs="Times New Roman"/>
          <w:sz w:val="24"/>
          <w:szCs w:val="24"/>
        </w:rPr>
        <w:t xml:space="preserve"> </w:t>
      </w:r>
    </w:p>
    <w:p w14:paraId="5C2BC01F" w14:textId="2D648E3B" w:rsidR="00E457D1" w:rsidRDefault="00453A37"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Each of the above models were proposed as competing process-level accounts of a phenomenon that </w:t>
      </w:r>
      <w:r w:rsidR="00A258B4" w:rsidRPr="000A20E2">
        <w:rPr>
          <w:rFonts w:ascii="Times New Roman" w:hAnsi="Times New Roman" w:cs="Times New Roman"/>
          <w:sz w:val="24"/>
          <w:szCs w:val="24"/>
        </w:rPr>
        <w:t xml:space="preserve">steady-state, equilibria models could </w:t>
      </w:r>
      <w:r w:rsidRPr="000A20E2">
        <w:rPr>
          <w:rFonts w:ascii="Times New Roman" w:hAnsi="Times New Roman" w:cs="Times New Roman"/>
          <w:sz w:val="24"/>
          <w:szCs w:val="24"/>
        </w:rPr>
        <w:t xml:space="preserve">describe but not </w:t>
      </w:r>
      <w:r w:rsidR="00FB591C" w:rsidRPr="000A20E2">
        <w:rPr>
          <w:rFonts w:ascii="Times New Roman" w:hAnsi="Times New Roman" w:cs="Times New Roman"/>
          <w:sz w:val="24"/>
          <w:szCs w:val="24"/>
        </w:rPr>
        <w:t xml:space="preserve">directly </w:t>
      </w:r>
      <w:r w:rsidRPr="000A20E2">
        <w:rPr>
          <w:rFonts w:ascii="Times New Roman" w:hAnsi="Times New Roman" w:cs="Times New Roman"/>
          <w:sz w:val="24"/>
          <w:szCs w:val="24"/>
        </w:rPr>
        <w:t xml:space="preserve">explain. </w:t>
      </w:r>
      <w:r w:rsidR="00A258B4" w:rsidRPr="000A20E2">
        <w:rPr>
          <w:rFonts w:ascii="Times New Roman" w:hAnsi="Times New Roman" w:cs="Times New Roman"/>
          <w:sz w:val="24"/>
          <w:szCs w:val="24"/>
        </w:rPr>
        <w:t>For example</w:t>
      </w:r>
      <w:r w:rsidRPr="000A20E2">
        <w:rPr>
          <w:rFonts w:ascii="Times New Roman" w:hAnsi="Times New Roman" w:cs="Times New Roman"/>
          <w:sz w:val="24"/>
          <w:szCs w:val="24"/>
        </w:rPr>
        <w:t xml:space="preserve">, how </w:t>
      </w:r>
      <w:r w:rsidR="00A258B4" w:rsidRPr="000A20E2">
        <w:rPr>
          <w:rFonts w:ascii="Times New Roman" w:hAnsi="Times New Roman" w:cs="Times New Roman"/>
          <w:sz w:val="24"/>
          <w:szCs w:val="24"/>
        </w:rPr>
        <w:t xml:space="preserve">exactly </w:t>
      </w:r>
      <w:r w:rsidRPr="000A20E2">
        <w:rPr>
          <w:rFonts w:ascii="Times New Roman" w:hAnsi="Times New Roman" w:cs="Times New Roman"/>
          <w:sz w:val="24"/>
          <w:szCs w:val="24"/>
        </w:rPr>
        <w:t xml:space="preserve">does behavior get to a matching equilibrium, and what happens when it is disturbed? A 1992 special issue of the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(JEAB) on behavior dynamics</w:t>
      </w:r>
      <w:r w:rsidR="00D2608A" w:rsidRPr="000A20E2">
        <w:rPr>
          <w:rFonts w:ascii="Times New Roman" w:hAnsi="Times New Roman" w:cs="Times New Roman"/>
          <w:sz w:val="24"/>
          <w:szCs w:val="24"/>
        </w:rPr>
        <w:t xml:space="preserve"> arguably</w:t>
      </w:r>
      <w:r w:rsidRPr="000A20E2">
        <w:rPr>
          <w:rFonts w:ascii="Times New Roman" w:hAnsi="Times New Roman" w:cs="Times New Roman"/>
          <w:sz w:val="24"/>
          <w:szCs w:val="24"/>
        </w:rPr>
        <w:t xml:space="preserve"> represent</w:t>
      </w:r>
      <w:r w:rsidR="00887472">
        <w:rPr>
          <w:rFonts w:ascii="Times New Roman" w:hAnsi="Times New Roman" w:cs="Times New Roman"/>
          <w:sz w:val="24"/>
          <w:szCs w:val="24"/>
        </w:rPr>
        <w:t>s</w:t>
      </w:r>
      <w:r w:rsidRPr="000A20E2">
        <w:rPr>
          <w:rFonts w:ascii="Times New Roman" w:hAnsi="Times New Roman" w:cs="Times New Roman"/>
          <w:sz w:val="24"/>
          <w:szCs w:val="24"/>
        </w:rPr>
        <w:t xml:space="preserve"> the </w:t>
      </w:r>
      <w:r w:rsidR="00D2608A" w:rsidRPr="000A20E2">
        <w:rPr>
          <w:rFonts w:ascii="Times New Roman" w:hAnsi="Times New Roman" w:cs="Times New Roman"/>
          <w:sz w:val="24"/>
          <w:szCs w:val="24"/>
        </w:rPr>
        <w:t>accumulation</w:t>
      </w:r>
      <w:r w:rsidRPr="000A20E2">
        <w:rPr>
          <w:rFonts w:ascii="Times New Roman" w:hAnsi="Times New Roman" w:cs="Times New Roman"/>
          <w:sz w:val="24"/>
          <w:szCs w:val="24"/>
        </w:rPr>
        <w:t xml:space="preserve"> of </w:t>
      </w:r>
      <w:r w:rsidR="00D2608A" w:rsidRPr="000A20E2">
        <w:rPr>
          <w:rFonts w:ascii="Times New Roman" w:hAnsi="Times New Roman" w:cs="Times New Roman"/>
          <w:sz w:val="24"/>
          <w:szCs w:val="24"/>
        </w:rPr>
        <w:t xml:space="preserve">research on </w:t>
      </w:r>
      <w:r w:rsidRPr="000A20E2">
        <w:rPr>
          <w:rFonts w:ascii="Times New Roman" w:hAnsi="Times New Roman" w:cs="Times New Roman"/>
          <w:sz w:val="24"/>
          <w:szCs w:val="24"/>
        </w:rPr>
        <w:t>dynamical systems approach</w:t>
      </w:r>
      <w:r w:rsidR="005E5405" w:rsidRPr="000A20E2">
        <w:rPr>
          <w:rFonts w:ascii="Times New Roman" w:hAnsi="Times New Roman" w:cs="Times New Roman"/>
          <w:sz w:val="24"/>
          <w:szCs w:val="24"/>
        </w:rPr>
        <w:t>es</w:t>
      </w:r>
      <w:r w:rsidR="00D2608A" w:rsidRPr="000A20E2">
        <w:rPr>
          <w:rFonts w:ascii="Times New Roman" w:hAnsi="Times New Roman" w:cs="Times New Roman"/>
          <w:sz w:val="24"/>
          <w:szCs w:val="24"/>
        </w:rPr>
        <w:t xml:space="preserve"> to answering this question</w:t>
      </w:r>
      <w:r w:rsidRPr="000A20E2">
        <w:rPr>
          <w:rFonts w:ascii="Times New Roman" w:hAnsi="Times New Roman" w:cs="Times New Roman"/>
          <w:sz w:val="24"/>
          <w:szCs w:val="24"/>
        </w:rPr>
        <w:t xml:space="preserve">. In </w:t>
      </w:r>
      <w:r w:rsidR="00D96835" w:rsidRPr="000A20E2">
        <w:rPr>
          <w:rFonts w:ascii="Times New Roman" w:hAnsi="Times New Roman" w:cs="Times New Roman"/>
          <w:sz w:val="24"/>
          <w:szCs w:val="24"/>
        </w:rPr>
        <w:t>that</w:t>
      </w:r>
      <w:r w:rsidR="00D2608A" w:rsidRPr="000A20E2">
        <w:rPr>
          <w:rFonts w:ascii="Times New Roman" w:hAnsi="Times New Roman" w:cs="Times New Roman"/>
          <w:sz w:val="24"/>
          <w:szCs w:val="24"/>
        </w:rPr>
        <w:t xml:space="preserve"> 1992</w:t>
      </w:r>
      <w:r w:rsidRPr="000A20E2">
        <w:rPr>
          <w:rFonts w:ascii="Times New Roman" w:hAnsi="Times New Roman" w:cs="Times New Roman"/>
          <w:sz w:val="24"/>
          <w:szCs w:val="24"/>
        </w:rPr>
        <w:t xml:space="preserve"> issue, several researchers argued that the temporal structure of behavior  (e.g., transient dynamics, oscillations, path dependence, sensitivity to perturbation) constituted legitimate scientific phenomena </w:t>
      </w:r>
      <w:r w:rsidR="00E34C8C">
        <w:rPr>
          <w:rFonts w:ascii="Times New Roman" w:hAnsi="Times New Roman" w:cs="Times New Roman"/>
          <w:sz w:val="24"/>
          <w:szCs w:val="24"/>
        </w:rPr>
        <w:t xml:space="preserve">that </w:t>
      </w:r>
      <w:r w:rsidR="00E30D7C" w:rsidRPr="000A20E2">
        <w:rPr>
          <w:rFonts w:ascii="Times New Roman" w:hAnsi="Times New Roman" w:cs="Times New Roman"/>
          <w:sz w:val="24"/>
          <w:szCs w:val="24"/>
        </w:rPr>
        <w:t xml:space="preserve">behavior analysts </w:t>
      </w:r>
      <w:r w:rsidR="00E30D7C" w:rsidRPr="000A20E2">
        <w:rPr>
          <w:rFonts w:ascii="Times New Roman" w:hAnsi="Times New Roman" w:cs="Times New Roman"/>
          <w:sz w:val="24"/>
          <w:szCs w:val="24"/>
        </w:rPr>
        <w:lastRenderedPageBreak/>
        <w:t>should be able to</w:t>
      </w:r>
      <w:r w:rsidRPr="000A20E2">
        <w:rPr>
          <w:rFonts w:ascii="Times New Roman" w:hAnsi="Times New Roman" w:cs="Times New Roman"/>
          <w:sz w:val="24"/>
          <w:szCs w:val="24"/>
        </w:rPr>
        <w:t xml:space="preserve"> quantitative</w:t>
      </w:r>
      <w:r w:rsidR="00E30D7C" w:rsidRPr="000A20E2">
        <w:rPr>
          <w:rFonts w:ascii="Times New Roman" w:hAnsi="Times New Roman" w:cs="Times New Roman"/>
          <w:sz w:val="24"/>
          <w:szCs w:val="24"/>
        </w:rPr>
        <w:t>ly</w:t>
      </w:r>
      <w:r w:rsidRPr="000A20E2">
        <w:rPr>
          <w:rFonts w:ascii="Times New Roman" w:hAnsi="Times New Roman" w:cs="Times New Roman"/>
          <w:sz w:val="24"/>
          <w:szCs w:val="24"/>
        </w:rPr>
        <w:t xml:space="preserve"> </w:t>
      </w:r>
      <w:r w:rsidR="00E30D7C" w:rsidRPr="000A20E2">
        <w:rPr>
          <w:rFonts w:ascii="Times New Roman" w:hAnsi="Times New Roman" w:cs="Times New Roman"/>
          <w:sz w:val="24"/>
          <w:szCs w:val="24"/>
        </w:rPr>
        <w:t>describe</w:t>
      </w:r>
      <w:r w:rsidRPr="000A20E2">
        <w:rPr>
          <w:rFonts w:ascii="Times New Roman" w:hAnsi="Times New Roman" w:cs="Times New Roman"/>
          <w:sz w:val="24"/>
          <w:szCs w:val="24"/>
        </w:rPr>
        <w:t xml:space="preserve"> and expl</w:t>
      </w:r>
      <w:r w:rsidR="00E30D7C" w:rsidRPr="000A20E2">
        <w:rPr>
          <w:rFonts w:ascii="Times New Roman" w:hAnsi="Times New Roman" w:cs="Times New Roman"/>
          <w:sz w:val="24"/>
          <w:szCs w:val="24"/>
        </w:rPr>
        <w:t>ain,</w:t>
      </w:r>
      <w:r w:rsidRPr="000A20E2">
        <w:rPr>
          <w:rFonts w:ascii="Times New Roman" w:hAnsi="Times New Roman" w:cs="Times New Roman"/>
          <w:sz w:val="24"/>
          <w:szCs w:val="24"/>
        </w:rPr>
        <w:t xml:space="preserve"> as opposed to a methodological artifact to be </w:t>
      </w:r>
      <w:r w:rsidR="00D2608A" w:rsidRPr="000A20E2">
        <w:rPr>
          <w:rFonts w:ascii="Times New Roman" w:hAnsi="Times New Roman" w:cs="Times New Roman"/>
          <w:sz w:val="24"/>
          <w:szCs w:val="24"/>
        </w:rPr>
        <w:t>ignored with preference to</w:t>
      </w:r>
      <w:r w:rsidR="00DC2545" w:rsidRPr="000A20E2">
        <w:rPr>
          <w:rFonts w:ascii="Times New Roman" w:hAnsi="Times New Roman" w:cs="Times New Roman"/>
          <w:sz w:val="24"/>
          <w:szCs w:val="24"/>
        </w:rPr>
        <w:t>ward</w:t>
      </w:r>
      <w:r w:rsidR="00D2608A" w:rsidRPr="000A20E2">
        <w:rPr>
          <w:rFonts w:ascii="Times New Roman" w:hAnsi="Times New Roman" w:cs="Times New Roman"/>
          <w:sz w:val="24"/>
          <w:szCs w:val="24"/>
        </w:rPr>
        <w:t xml:space="preserve"> analyz</w:t>
      </w:r>
      <w:r w:rsidR="00DC2545" w:rsidRPr="000A20E2">
        <w:rPr>
          <w:rFonts w:ascii="Times New Roman" w:hAnsi="Times New Roman" w:cs="Times New Roman"/>
          <w:sz w:val="24"/>
          <w:szCs w:val="24"/>
        </w:rPr>
        <w:t>ing</w:t>
      </w:r>
      <w:r w:rsidR="00D2608A" w:rsidRPr="000A20E2">
        <w:rPr>
          <w:rFonts w:ascii="Times New Roman" w:hAnsi="Times New Roman" w:cs="Times New Roman"/>
          <w:sz w:val="24"/>
          <w:szCs w:val="24"/>
        </w:rPr>
        <w:t xml:space="preserve"> steady-state responding</w:t>
      </w:r>
      <w:r w:rsidRPr="000A20E2">
        <w:rPr>
          <w:rFonts w:ascii="Times New Roman" w:hAnsi="Times New Roman" w:cs="Times New Roman"/>
          <w:sz w:val="24"/>
          <w:szCs w:val="24"/>
        </w:rPr>
        <w:t>.</w:t>
      </w:r>
    </w:p>
    <w:p w14:paraId="26CA1EA6" w14:textId="3861B310" w:rsidR="00BA652B" w:rsidRDefault="00D2608A"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D</w:t>
      </w:r>
      <w:r w:rsidR="00453A37" w:rsidRPr="000A20E2">
        <w:rPr>
          <w:rFonts w:ascii="Times New Roman" w:hAnsi="Times New Roman" w:cs="Times New Roman"/>
          <w:sz w:val="24"/>
          <w:szCs w:val="24"/>
        </w:rPr>
        <w:t xml:space="preserve">espite several process-level accounts of behavior dynamics being proposed, </w:t>
      </w:r>
      <w:r w:rsidRPr="000A20E2">
        <w:rPr>
          <w:rFonts w:ascii="Times New Roman" w:hAnsi="Times New Roman" w:cs="Times New Roman"/>
          <w:sz w:val="24"/>
          <w:szCs w:val="24"/>
        </w:rPr>
        <w:t xml:space="preserve">however, </w:t>
      </w:r>
      <w:r w:rsidR="0069131B" w:rsidRPr="000A20E2">
        <w:rPr>
          <w:rFonts w:ascii="Times New Roman" w:hAnsi="Times New Roman" w:cs="Times New Roman"/>
          <w:sz w:val="24"/>
          <w:szCs w:val="24"/>
        </w:rPr>
        <w:t xml:space="preserve">researchers never quite followed up to </w:t>
      </w:r>
      <w:r w:rsidR="00453A37" w:rsidRPr="000A20E2">
        <w:rPr>
          <w:rFonts w:ascii="Times New Roman" w:hAnsi="Times New Roman" w:cs="Times New Roman"/>
          <w:sz w:val="24"/>
          <w:szCs w:val="24"/>
        </w:rPr>
        <w:t>formal</w:t>
      </w:r>
      <w:r w:rsidR="0069131B" w:rsidRPr="000A20E2">
        <w:rPr>
          <w:rFonts w:ascii="Times New Roman" w:hAnsi="Times New Roman" w:cs="Times New Roman"/>
          <w:sz w:val="24"/>
          <w:szCs w:val="24"/>
        </w:rPr>
        <w:t>ly test the various</w:t>
      </w:r>
      <w:r w:rsidR="00453A37" w:rsidRPr="000A20E2">
        <w:rPr>
          <w:rFonts w:ascii="Times New Roman" w:hAnsi="Times New Roman" w:cs="Times New Roman"/>
          <w:sz w:val="24"/>
          <w:szCs w:val="24"/>
        </w:rPr>
        <w:t xml:space="preserve"> model</w:t>
      </w:r>
      <w:r w:rsidR="0069131B" w:rsidRPr="000A20E2">
        <w:rPr>
          <w:rFonts w:ascii="Times New Roman" w:hAnsi="Times New Roman" w:cs="Times New Roman"/>
          <w:sz w:val="24"/>
          <w:szCs w:val="24"/>
        </w:rPr>
        <w:t>s</w:t>
      </w:r>
      <w:r w:rsidR="00453A37" w:rsidRPr="000A20E2">
        <w:rPr>
          <w:rFonts w:ascii="Times New Roman" w:hAnsi="Times New Roman" w:cs="Times New Roman"/>
          <w:sz w:val="24"/>
          <w:szCs w:val="24"/>
        </w:rPr>
        <w:t xml:space="preserve"> </w:t>
      </w:r>
      <w:r w:rsidR="0069131B" w:rsidRPr="000A20E2">
        <w:rPr>
          <w:rFonts w:ascii="Times New Roman" w:hAnsi="Times New Roman" w:cs="Times New Roman"/>
          <w:sz w:val="24"/>
          <w:szCs w:val="24"/>
        </w:rPr>
        <w:t>using</w:t>
      </w:r>
      <w:r w:rsidR="00453A37" w:rsidRPr="000A20E2">
        <w:rPr>
          <w:rFonts w:ascii="Times New Roman" w:hAnsi="Times New Roman" w:cs="Times New Roman"/>
          <w:sz w:val="24"/>
          <w:szCs w:val="24"/>
        </w:rPr>
        <w:t xml:space="preserve"> the same dataset.</w:t>
      </w:r>
      <w:r w:rsidR="0069131B" w:rsidRPr="000A20E2">
        <w:rPr>
          <w:rFonts w:ascii="Times New Roman" w:hAnsi="Times New Roman" w:cs="Times New Roman"/>
          <w:sz w:val="24"/>
          <w:szCs w:val="24"/>
        </w:rPr>
        <w:t xml:space="preserve"> Rather, e</w:t>
      </w:r>
      <w:r w:rsidR="00453A37" w:rsidRPr="000A20E2">
        <w:rPr>
          <w:rFonts w:ascii="Times New Roman" w:hAnsi="Times New Roman" w:cs="Times New Roman"/>
          <w:sz w:val="24"/>
          <w:szCs w:val="24"/>
        </w:rPr>
        <w:t xml:space="preserve">ach </w:t>
      </w:r>
      <w:r w:rsidR="0069131B" w:rsidRPr="000A20E2">
        <w:rPr>
          <w:rFonts w:ascii="Times New Roman" w:hAnsi="Times New Roman" w:cs="Times New Roman"/>
          <w:sz w:val="24"/>
          <w:szCs w:val="24"/>
        </w:rPr>
        <w:t xml:space="preserve">model </w:t>
      </w:r>
      <w:r w:rsidR="00453A37" w:rsidRPr="000A20E2">
        <w:rPr>
          <w:rFonts w:ascii="Times New Roman" w:hAnsi="Times New Roman" w:cs="Times New Roman"/>
          <w:sz w:val="24"/>
          <w:szCs w:val="24"/>
        </w:rPr>
        <w:t xml:space="preserve">was </w:t>
      </w:r>
      <w:r w:rsidR="00460102" w:rsidRPr="000A20E2">
        <w:rPr>
          <w:rFonts w:ascii="Times New Roman" w:hAnsi="Times New Roman" w:cs="Times New Roman"/>
          <w:sz w:val="24"/>
          <w:szCs w:val="24"/>
        </w:rPr>
        <w:t>often</w:t>
      </w:r>
      <w:r w:rsidR="00453A37" w:rsidRPr="000A20E2">
        <w:rPr>
          <w:rFonts w:ascii="Times New Roman" w:hAnsi="Times New Roman" w:cs="Times New Roman"/>
          <w:sz w:val="24"/>
          <w:szCs w:val="24"/>
        </w:rPr>
        <w:t xml:space="preserve"> evaluated against simulated data or against specific empirical phenomena for which it was designed, making cross-model comparison difficult. </w:t>
      </w:r>
      <w:r w:rsidR="0069131B" w:rsidRPr="000A20E2">
        <w:rPr>
          <w:rFonts w:ascii="Times New Roman" w:hAnsi="Times New Roman" w:cs="Times New Roman"/>
          <w:sz w:val="24"/>
          <w:szCs w:val="24"/>
        </w:rPr>
        <w:t xml:space="preserve">One notable exception was </w:t>
      </w:r>
      <w:r w:rsidR="00453A37" w:rsidRPr="000A20E2">
        <w:rPr>
          <w:rFonts w:ascii="Times New Roman" w:hAnsi="Times New Roman" w:cs="Times New Roman"/>
          <w:sz w:val="24"/>
          <w:szCs w:val="24"/>
        </w:rPr>
        <w:t xml:space="preserve">Staddon’s (1988) comparative evaluation of quasi-dynamic models. </w:t>
      </w:r>
      <w:r w:rsidR="009905B9" w:rsidRPr="000A20E2">
        <w:rPr>
          <w:rFonts w:ascii="Times New Roman" w:hAnsi="Times New Roman" w:cs="Times New Roman"/>
          <w:sz w:val="24"/>
          <w:szCs w:val="24"/>
        </w:rPr>
        <w:t xml:space="preserve">In that paper, Staddon compared melioration with </w:t>
      </w:r>
      <w:r w:rsidR="00572150" w:rsidRPr="000A20E2">
        <w:rPr>
          <w:rFonts w:ascii="Times New Roman" w:hAnsi="Times New Roman" w:cs="Times New Roman"/>
          <w:sz w:val="24"/>
          <w:szCs w:val="24"/>
        </w:rPr>
        <w:t>a</w:t>
      </w:r>
      <w:r w:rsidR="009905B9" w:rsidRPr="000A20E2">
        <w:rPr>
          <w:rFonts w:ascii="Times New Roman" w:hAnsi="Times New Roman" w:cs="Times New Roman"/>
          <w:sz w:val="24"/>
          <w:szCs w:val="24"/>
        </w:rPr>
        <w:t xml:space="preserve"> ratio-invariance account, arguing that melioration could not explain certain transient choice patterns (e.g., spontaneous recovery of preference after disruption)</w:t>
      </w:r>
      <w:r w:rsidR="00572150" w:rsidRPr="000A20E2">
        <w:rPr>
          <w:rFonts w:ascii="Times New Roman" w:hAnsi="Times New Roman" w:cs="Times New Roman"/>
          <w:sz w:val="24"/>
          <w:szCs w:val="24"/>
        </w:rPr>
        <w:t>,</w:t>
      </w:r>
      <w:r w:rsidR="009905B9" w:rsidRPr="000A20E2">
        <w:rPr>
          <w:rFonts w:ascii="Times New Roman" w:hAnsi="Times New Roman" w:cs="Times New Roman"/>
          <w:sz w:val="24"/>
          <w:szCs w:val="24"/>
        </w:rPr>
        <w:t xml:space="preserve"> </w:t>
      </w:r>
      <w:r w:rsidR="00572150" w:rsidRPr="000A20E2">
        <w:rPr>
          <w:rFonts w:ascii="Times New Roman" w:hAnsi="Times New Roman" w:cs="Times New Roman"/>
          <w:sz w:val="24"/>
          <w:szCs w:val="24"/>
        </w:rPr>
        <w:t>but</w:t>
      </w:r>
      <w:r w:rsidR="009905B9" w:rsidRPr="000A20E2">
        <w:rPr>
          <w:rFonts w:ascii="Times New Roman" w:hAnsi="Times New Roman" w:cs="Times New Roman"/>
          <w:sz w:val="24"/>
          <w:szCs w:val="24"/>
        </w:rPr>
        <w:t xml:space="preserve"> a model where organisms maintain a constant ratio of behavior to reinforcement </w:t>
      </w:r>
      <w:r w:rsidR="00EB0D5C" w:rsidRPr="000A20E2">
        <w:rPr>
          <w:rFonts w:ascii="Times New Roman" w:hAnsi="Times New Roman" w:cs="Times New Roman"/>
          <w:sz w:val="24"/>
          <w:szCs w:val="24"/>
        </w:rPr>
        <w:t>(ratio</w:t>
      </w:r>
      <w:r w:rsidR="00572150" w:rsidRPr="000A20E2">
        <w:rPr>
          <w:rFonts w:ascii="Times New Roman" w:hAnsi="Times New Roman" w:cs="Times New Roman"/>
          <w:sz w:val="24"/>
          <w:szCs w:val="24"/>
        </w:rPr>
        <w:t>-</w:t>
      </w:r>
      <w:r w:rsidR="00EB0D5C" w:rsidRPr="000A20E2">
        <w:rPr>
          <w:rFonts w:ascii="Times New Roman" w:hAnsi="Times New Roman" w:cs="Times New Roman"/>
          <w:sz w:val="24"/>
          <w:szCs w:val="24"/>
        </w:rPr>
        <w:t>invariance)</w:t>
      </w:r>
      <w:r w:rsidR="009905B9" w:rsidRPr="000A20E2">
        <w:rPr>
          <w:rFonts w:ascii="Times New Roman" w:hAnsi="Times New Roman" w:cs="Times New Roman"/>
          <w:sz w:val="24"/>
          <w:szCs w:val="24"/>
        </w:rPr>
        <w:t xml:space="preserve"> provided a better account of the </w:t>
      </w:r>
      <w:r w:rsidR="00572150" w:rsidRPr="000A20E2">
        <w:rPr>
          <w:rFonts w:ascii="Times New Roman" w:hAnsi="Times New Roman" w:cs="Times New Roman"/>
          <w:sz w:val="24"/>
          <w:szCs w:val="24"/>
        </w:rPr>
        <w:t xml:space="preserve">transition </w:t>
      </w:r>
      <w:r w:rsidR="009905B9" w:rsidRPr="000A20E2">
        <w:rPr>
          <w:rFonts w:ascii="Times New Roman" w:hAnsi="Times New Roman" w:cs="Times New Roman"/>
          <w:sz w:val="24"/>
          <w:szCs w:val="24"/>
        </w:rPr>
        <w:t xml:space="preserve">dynamics between steady states. </w:t>
      </w:r>
      <w:r w:rsidR="0064216A" w:rsidRPr="000A20E2">
        <w:rPr>
          <w:rFonts w:ascii="Times New Roman" w:hAnsi="Times New Roman" w:cs="Times New Roman"/>
          <w:sz w:val="24"/>
          <w:szCs w:val="24"/>
        </w:rPr>
        <w:t>Regardless</w:t>
      </w:r>
      <w:r w:rsidR="0069131B" w:rsidRPr="000A20E2">
        <w:rPr>
          <w:rFonts w:ascii="Times New Roman" w:hAnsi="Times New Roman" w:cs="Times New Roman"/>
          <w:sz w:val="24"/>
          <w:szCs w:val="24"/>
        </w:rPr>
        <w:t>, t</w:t>
      </w:r>
      <w:r w:rsidR="00453A37" w:rsidRPr="000A20E2">
        <w:rPr>
          <w:rFonts w:ascii="Times New Roman" w:hAnsi="Times New Roman" w:cs="Times New Roman"/>
          <w:sz w:val="24"/>
          <w:szCs w:val="24"/>
        </w:rPr>
        <w:t xml:space="preserve">he steady-state tradition </w:t>
      </w:r>
      <w:r w:rsidR="0069131B" w:rsidRPr="000A20E2">
        <w:rPr>
          <w:rFonts w:ascii="Times New Roman" w:hAnsi="Times New Roman" w:cs="Times New Roman"/>
          <w:sz w:val="24"/>
          <w:szCs w:val="24"/>
        </w:rPr>
        <w:t xml:space="preserve">within behavior analytic research </w:t>
      </w:r>
      <w:r w:rsidR="00EB0D5C" w:rsidRPr="000A20E2">
        <w:rPr>
          <w:rFonts w:ascii="Times New Roman" w:hAnsi="Times New Roman" w:cs="Times New Roman"/>
          <w:sz w:val="24"/>
          <w:szCs w:val="24"/>
        </w:rPr>
        <w:t xml:space="preserve">largely </w:t>
      </w:r>
      <w:r w:rsidR="001772D6" w:rsidRPr="000A20E2">
        <w:rPr>
          <w:rFonts w:ascii="Times New Roman" w:hAnsi="Times New Roman" w:cs="Times New Roman"/>
          <w:sz w:val="24"/>
          <w:szCs w:val="24"/>
        </w:rPr>
        <w:t>maintained its dominance</w:t>
      </w:r>
      <w:r w:rsidR="00453A37" w:rsidRPr="000A20E2">
        <w:rPr>
          <w:rFonts w:ascii="Times New Roman" w:hAnsi="Times New Roman" w:cs="Times New Roman"/>
          <w:sz w:val="24"/>
          <w:szCs w:val="24"/>
        </w:rPr>
        <w:t xml:space="preserve">, quantitative behavior analysis </w:t>
      </w:r>
      <w:r w:rsidRPr="000A20E2">
        <w:rPr>
          <w:rFonts w:ascii="Times New Roman" w:hAnsi="Times New Roman" w:cs="Times New Roman"/>
          <w:sz w:val="24"/>
          <w:szCs w:val="24"/>
        </w:rPr>
        <w:t>continued to</w:t>
      </w:r>
      <w:r w:rsidR="00453A37" w:rsidRPr="000A20E2">
        <w:rPr>
          <w:rFonts w:ascii="Times New Roman" w:hAnsi="Times New Roman" w:cs="Times New Roman"/>
          <w:sz w:val="24"/>
          <w:szCs w:val="24"/>
        </w:rPr>
        <w:t xml:space="preserve"> focus</w:t>
      </w:r>
      <w:r w:rsidRPr="000A20E2">
        <w:rPr>
          <w:rFonts w:ascii="Times New Roman" w:hAnsi="Times New Roman" w:cs="Times New Roman"/>
          <w:sz w:val="24"/>
          <w:szCs w:val="24"/>
        </w:rPr>
        <w:t xml:space="preserve"> heavily</w:t>
      </w:r>
      <w:r w:rsidR="00453A37" w:rsidRPr="000A20E2">
        <w:rPr>
          <w:rFonts w:ascii="Times New Roman" w:hAnsi="Times New Roman" w:cs="Times New Roman"/>
          <w:sz w:val="24"/>
          <w:szCs w:val="24"/>
        </w:rPr>
        <w:t xml:space="preserve"> on the matching law and its extensions, and the behavior dynamics program remained a domain of “promising but incomplete” contributions</w:t>
      </w:r>
      <w:r w:rsidR="00191208">
        <w:rPr>
          <w:rFonts w:ascii="Times New Roman" w:hAnsi="Times New Roman" w:cs="Times New Roman"/>
          <w:sz w:val="24"/>
          <w:szCs w:val="24"/>
        </w:rPr>
        <w:t xml:space="preserve"> (</w:t>
      </w:r>
      <w:proofErr w:type="spellStart"/>
      <w:r w:rsidR="00191208" w:rsidRPr="000A20E2">
        <w:rPr>
          <w:rFonts w:ascii="Times New Roman" w:hAnsi="Times New Roman" w:cs="Times New Roman"/>
          <w:sz w:val="24"/>
          <w:szCs w:val="24"/>
        </w:rPr>
        <w:t>Galbicka</w:t>
      </w:r>
      <w:proofErr w:type="spellEnd"/>
      <w:r w:rsidR="00191208">
        <w:rPr>
          <w:rFonts w:ascii="Times New Roman" w:hAnsi="Times New Roman" w:cs="Times New Roman"/>
          <w:sz w:val="24"/>
          <w:szCs w:val="24"/>
        </w:rPr>
        <w:t xml:space="preserve">, </w:t>
      </w:r>
      <w:r w:rsidR="00191208" w:rsidRPr="000A20E2">
        <w:rPr>
          <w:rFonts w:ascii="Times New Roman" w:hAnsi="Times New Roman" w:cs="Times New Roman"/>
          <w:sz w:val="24"/>
          <w:szCs w:val="24"/>
        </w:rPr>
        <w:t>1992)</w:t>
      </w:r>
      <w:r w:rsidR="00453A37" w:rsidRPr="000A20E2">
        <w:rPr>
          <w:rFonts w:ascii="Times New Roman" w:hAnsi="Times New Roman" w:cs="Times New Roman"/>
          <w:sz w:val="24"/>
          <w:szCs w:val="24"/>
        </w:rPr>
        <w:t>.</w:t>
      </w:r>
      <w:bookmarkStart w:id="4" w:name="X49b661febaaeb1d0b91cccc3e467c9900cfb155"/>
      <w:bookmarkEnd w:id="3"/>
    </w:p>
    <w:p w14:paraId="02CB802A" w14:textId="0690CA13" w:rsidR="00BA652B" w:rsidRDefault="00AF7203" w:rsidP="00C81734">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Relatedly, researchers have also yet to fully explore connections between behavior dynamic models from related scientific fields meant to describe similar behavior-environment contexts. Some work has been published demonstrating substantial overlap between delay-reduction theory and foraging predictions (e.g., Abarca &amp; Fantino, 1982; Fantino &amp; Abarca, 1985)</w:t>
      </w:r>
      <w:r w:rsidR="00FE666B" w:rsidRPr="000A20E2">
        <w:rPr>
          <w:rFonts w:ascii="Times New Roman" w:hAnsi="Times New Roman" w:cs="Times New Roman"/>
          <w:sz w:val="24"/>
          <w:szCs w:val="24"/>
        </w:rPr>
        <w:t xml:space="preserve"> as well as </w:t>
      </w:r>
      <w:r w:rsidR="00BE1784">
        <w:rPr>
          <w:rFonts w:ascii="Times New Roman" w:hAnsi="Times New Roman" w:cs="Times New Roman"/>
          <w:sz w:val="24"/>
          <w:szCs w:val="24"/>
        </w:rPr>
        <w:t xml:space="preserve">studying </w:t>
      </w:r>
      <w:r w:rsidR="00FE666B" w:rsidRPr="000A20E2">
        <w:rPr>
          <w:rFonts w:ascii="Times New Roman" w:hAnsi="Times New Roman" w:cs="Times New Roman"/>
          <w:sz w:val="24"/>
          <w:szCs w:val="24"/>
        </w:rPr>
        <w:t xml:space="preserve">energy-budget models </w:t>
      </w:r>
      <w:r w:rsidR="00BE1784">
        <w:rPr>
          <w:rFonts w:ascii="Times New Roman" w:hAnsi="Times New Roman" w:cs="Times New Roman"/>
          <w:sz w:val="24"/>
          <w:szCs w:val="24"/>
        </w:rPr>
        <w:t>through an operant lens</w:t>
      </w:r>
      <w:r w:rsidR="00FE666B" w:rsidRPr="000A20E2">
        <w:rPr>
          <w:rFonts w:ascii="Times New Roman" w:hAnsi="Times New Roman" w:cs="Times New Roman"/>
          <w:sz w:val="24"/>
          <w:szCs w:val="24"/>
        </w:rPr>
        <w:t xml:space="preserve"> (</w:t>
      </w:r>
      <w:r w:rsidR="0086075B" w:rsidRPr="000A20E2">
        <w:rPr>
          <w:rFonts w:ascii="Times New Roman" w:hAnsi="Times New Roman" w:cs="Times New Roman"/>
          <w:sz w:val="24"/>
          <w:szCs w:val="24"/>
        </w:rPr>
        <w:t>e.g., Pietras &amp; Hackenberg, 2001; Pietras et al., 2008, 2013</w:t>
      </w:r>
      <w:r w:rsidR="00FE666B" w:rsidRPr="000A20E2">
        <w:rPr>
          <w:rFonts w:ascii="Times New Roman" w:hAnsi="Times New Roman" w:cs="Times New Roman"/>
          <w:sz w:val="24"/>
          <w:szCs w:val="24"/>
        </w:rPr>
        <w:t>)</w:t>
      </w:r>
      <w:r w:rsidRPr="000A20E2">
        <w:rPr>
          <w:rFonts w:ascii="Times New Roman" w:hAnsi="Times New Roman" w:cs="Times New Roman"/>
          <w:sz w:val="24"/>
          <w:szCs w:val="24"/>
        </w:rPr>
        <w:t xml:space="preserve">. However, these efforts focused on a narrow overlapping slice from each tradition. </w:t>
      </w:r>
      <w:r w:rsidR="00E27EAA" w:rsidRPr="000A20E2">
        <w:rPr>
          <w:rFonts w:ascii="Times New Roman" w:hAnsi="Times New Roman" w:cs="Times New Roman"/>
          <w:sz w:val="24"/>
          <w:szCs w:val="24"/>
        </w:rPr>
        <w:t xml:space="preserve">As one </w:t>
      </w:r>
      <w:r w:rsidRPr="000A20E2">
        <w:rPr>
          <w:rFonts w:ascii="Times New Roman" w:hAnsi="Times New Roman" w:cs="Times New Roman"/>
          <w:sz w:val="24"/>
          <w:szCs w:val="24"/>
        </w:rPr>
        <w:t>example</w:t>
      </w:r>
      <w:r w:rsidR="009435D2">
        <w:rPr>
          <w:rFonts w:ascii="Times New Roman" w:hAnsi="Times New Roman" w:cs="Times New Roman"/>
          <w:sz w:val="24"/>
          <w:szCs w:val="24"/>
        </w:rPr>
        <w:t xml:space="preserve"> of a broader approach</w:t>
      </w:r>
      <w:r w:rsidRPr="000A20E2">
        <w:rPr>
          <w:rFonts w:ascii="Times New Roman" w:hAnsi="Times New Roman" w:cs="Times New Roman"/>
          <w:sz w:val="24"/>
          <w:szCs w:val="24"/>
        </w:rPr>
        <w:t xml:space="preserve">, foraging theory offers a set of quantitative models such as the marginal value theorem (Charnov, 1976) which </w:t>
      </w:r>
      <w:r w:rsidRPr="000A20E2">
        <w:rPr>
          <w:rFonts w:ascii="Times New Roman" w:hAnsi="Times New Roman" w:cs="Times New Roman"/>
          <w:sz w:val="24"/>
          <w:szCs w:val="24"/>
        </w:rPr>
        <w:lastRenderedPageBreak/>
        <w:t>provides a principled, quantitative prediction that an organism should leave a depleting resource patch when the instantaneous return rate drops below the average return rate across all available patches. This framework and its extensions (e.g., Stephens &amp; Krebs, 198</w:t>
      </w:r>
      <w:r w:rsidR="00530393">
        <w:rPr>
          <w:rFonts w:ascii="Times New Roman" w:hAnsi="Times New Roman" w:cs="Times New Roman"/>
          <w:sz w:val="24"/>
          <w:szCs w:val="24"/>
        </w:rPr>
        <w:t>7</w:t>
      </w:r>
      <w:r w:rsidRPr="000A20E2">
        <w:rPr>
          <w:rFonts w:ascii="Times New Roman" w:hAnsi="Times New Roman" w:cs="Times New Roman"/>
          <w:sz w:val="24"/>
          <w:szCs w:val="24"/>
        </w:rPr>
        <w:t xml:space="preserve">) were designed to describe and predict the kinds of depleting-and-recovering resource environments </w:t>
      </w:r>
      <w:r w:rsidR="009435D2">
        <w:rPr>
          <w:rFonts w:ascii="Times New Roman" w:hAnsi="Times New Roman" w:cs="Times New Roman"/>
          <w:sz w:val="24"/>
          <w:szCs w:val="24"/>
        </w:rPr>
        <w:t>that bear similarity to</w:t>
      </w:r>
      <w:r w:rsidRPr="000A20E2">
        <w:rPr>
          <w:rFonts w:ascii="Times New Roman" w:hAnsi="Times New Roman" w:cs="Times New Roman"/>
          <w:sz w:val="24"/>
          <w:szCs w:val="24"/>
        </w:rPr>
        <w:t xml:space="preserve"> concurrent </w:t>
      </w:r>
      <w:r w:rsidR="009435D2">
        <w:rPr>
          <w:rFonts w:ascii="Times New Roman" w:hAnsi="Times New Roman" w:cs="Times New Roman"/>
          <w:sz w:val="24"/>
          <w:szCs w:val="24"/>
        </w:rPr>
        <w:t xml:space="preserve">VI </w:t>
      </w:r>
      <w:r w:rsidRPr="000A20E2">
        <w:rPr>
          <w:rFonts w:ascii="Times New Roman" w:hAnsi="Times New Roman" w:cs="Times New Roman"/>
          <w:sz w:val="24"/>
          <w:szCs w:val="24"/>
        </w:rPr>
        <w:t xml:space="preserve">schedules. However, the specific </w:t>
      </w:r>
      <w:r w:rsidR="00C81734">
        <w:rPr>
          <w:rFonts w:ascii="Times New Roman" w:hAnsi="Times New Roman" w:cs="Times New Roman"/>
          <w:sz w:val="24"/>
          <w:szCs w:val="24"/>
        </w:rPr>
        <w:t xml:space="preserve">foraging-derived models </w:t>
      </w:r>
      <w:r w:rsidRPr="000A20E2">
        <w:rPr>
          <w:rFonts w:ascii="Times New Roman" w:hAnsi="Times New Roman" w:cs="Times New Roman"/>
          <w:sz w:val="24"/>
          <w:szCs w:val="24"/>
        </w:rPr>
        <w:t xml:space="preserve">have not typically been compared directly with </w:t>
      </w:r>
      <w:r w:rsidR="00C81734" w:rsidRPr="000A20E2">
        <w:rPr>
          <w:rFonts w:ascii="Times New Roman" w:hAnsi="Times New Roman" w:cs="Times New Roman"/>
          <w:sz w:val="24"/>
          <w:szCs w:val="24"/>
        </w:rPr>
        <w:t>behavior-</w:t>
      </w:r>
      <w:r w:rsidR="00C81734">
        <w:rPr>
          <w:rFonts w:ascii="Times New Roman" w:hAnsi="Times New Roman" w:cs="Times New Roman"/>
          <w:sz w:val="24"/>
          <w:szCs w:val="24"/>
        </w:rPr>
        <w:t>analytic-</w:t>
      </w:r>
      <w:r w:rsidR="00C81734" w:rsidRPr="000A20E2">
        <w:rPr>
          <w:rFonts w:ascii="Times New Roman" w:hAnsi="Times New Roman" w:cs="Times New Roman"/>
          <w:sz w:val="24"/>
          <w:szCs w:val="24"/>
        </w:rPr>
        <w:t>dynamic models (e.g., melioration, behavioral momentum, resistance to change)</w:t>
      </w:r>
      <w:r w:rsidRPr="000A20E2">
        <w:rPr>
          <w:rFonts w:ascii="Times New Roman" w:hAnsi="Times New Roman" w:cs="Times New Roman"/>
          <w:sz w:val="24"/>
          <w:szCs w:val="24"/>
        </w:rPr>
        <w:t xml:space="preserve"> using common datasets and quantitative model-comparison methods. </w:t>
      </w:r>
    </w:p>
    <w:p w14:paraId="3090CBB6" w14:textId="204E9C36" w:rsidR="00BA652B"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Several factors </w:t>
      </w:r>
      <w:r w:rsidR="0069131B" w:rsidRPr="000A20E2">
        <w:rPr>
          <w:rFonts w:ascii="Times New Roman" w:hAnsi="Times New Roman" w:cs="Times New Roman"/>
          <w:sz w:val="24"/>
          <w:szCs w:val="24"/>
        </w:rPr>
        <w:t xml:space="preserve">may have </w:t>
      </w:r>
      <w:r w:rsidRPr="000A20E2">
        <w:rPr>
          <w:rFonts w:ascii="Times New Roman" w:hAnsi="Times New Roman" w:cs="Times New Roman"/>
          <w:sz w:val="24"/>
          <w:szCs w:val="24"/>
        </w:rPr>
        <w:t xml:space="preserve">contributed to </w:t>
      </w:r>
      <w:r w:rsidR="0069131B" w:rsidRPr="000A20E2">
        <w:rPr>
          <w:rFonts w:ascii="Times New Roman" w:hAnsi="Times New Roman" w:cs="Times New Roman"/>
          <w:sz w:val="24"/>
          <w:szCs w:val="24"/>
        </w:rPr>
        <w:t>this portion of the research literature being left idle</w:t>
      </w:r>
      <w:r w:rsidR="005D5984" w:rsidRPr="000A20E2">
        <w:rPr>
          <w:rFonts w:ascii="Times New Roman" w:hAnsi="Times New Roman" w:cs="Times New Roman"/>
          <w:sz w:val="24"/>
          <w:szCs w:val="24"/>
        </w:rPr>
        <w:t xml:space="preserve"> and research traditions isolated</w:t>
      </w:r>
      <w:r w:rsidRPr="000A20E2">
        <w:rPr>
          <w:rFonts w:ascii="Times New Roman" w:hAnsi="Times New Roman" w:cs="Times New Roman"/>
          <w:sz w:val="24"/>
          <w:szCs w:val="24"/>
        </w:rPr>
        <w:t xml:space="preserve">. First, </w:t>
      </w:r>
      <w:r w:rsidR="00B067EC" w:rsidRPr="000A20E2">
        <w:rPr>
          <w:rFonts w:ascii="Times New Roman" w:hAnsi="Times New Roman" w:cs="Times New Roman"/>
          <w:sz w:val="24"/>
          <w:szCs w:val="24"/>
        </w:rPr>
        <w:t xml:space="preserve">different </w:t>
      </w:r>
      <w:r w:rsidRPr="000A20E2">
        <w:rPr>
          <w:rFonts w:ascii="Times New Roman" w:hAnsi="Times New Roman" w:cs="Times New Roman"/>
          <w:sz w:val="24"/>
          <w:szCs w:val="24"/>
        </w:rPr>
        <w:t>models were designed for different preparations and data types. Melioration addressed concurrent-schedule allocation; behavioral momentum addressed resistance to disruption; the kinetic model addressed transition dynamics between steady states. Comparing them required a task that simultaneously produced the phenomena all models were designed to explain</w:t>
      </w:r>
      <w:r w:rsidR="004D2969" w:rsidRPr="000A20E2">
        <w:rPr>
          <w:rFonts w:ascii="Times New Roman" w:hAnsi="Times New Roman" w:cs="Times New Roman"/>
          <w:sz w:val="24"/>
          <w:szCs w:val="24"/>
        </w:rPr>
        <w:t xml:space="preserve">. That is, </w:t>
      </w:r>
      <w:r w:rsidRPr="000A20E2">
        <w:rPr>
          <w:rFonts w:ascii="Times New Roman" w:hAnsi="Times New Roman" w:cs="Times New Roman"/>
          <w:sz w:val="24"/>
          <w:szCs w:val="24"/>
        </w:rPr>
        <w:t>changing contingencies, transition dynamics, perturbation responses, and sustained non-stationarity</w:t>
      </w:r>
      <w:r w:rsidR="00D87E41" w:rsidRPr="000A20E2">
        <w:rPr>
          <w:rFonts w:ascii="Times New Roman" w:hAnsi="Times New Roman" w:cs="Times New Roman"/>
          <w:sz w:val="24"/>
          <w:szCs w:val="24"/>
        </w:rPr>
        <w:t>. N</w:t>
      </w:r>
      <w:r w:rsidRPr="000A20E2">
        <w:rPr>
          <w:rFonts w:ascii="Times New Roman" w:hAnsi="Times New Roman" w:cs="Times New Roman"/>
          <w:sz w:val="24"/>
          <w:szCs w:val="24"/>
        </w:rPr>
        <w:t>o standard preparation provided all these simultaneously</w:t>
      </w:r>
      <w:r w:rsidR="00BB311F" w:rsidRPr="000A20E2">
        <w:rPr>
          <w:rFonts w:ascii="Times New Roman" w:hAnsi="Times New Roman" w:cs="Times New Roman"/>
          <w:sz w:val="24"/>
          <w:szCs w:val="24"/>
        </w:rPr>
        <w:t xml:space="preserve">, </w:t>
      </w:r>
      <w:r w:rsidR="00BB311F" w:rsidRPr="000A20E2">
        <w:rPr>
          <w:rFonts w:ascii="Times New Roman" w:hAnsi="Times New Roman" w:cs="Times New Roman"/>
          <w:i/>
          <w:iCs/>
          <w:sz w:val="24"/>
          <w:szCs w:val="24"/>
        </w:rPr>
        <w:t>per se</w:t>
      </w:r>
      <w:r w:rsidRPr="000A20E2">
        <w:rPr>
          <w:rFonts w:ascii="Times New Roman" w:hAnsi="Times New Roman" w:cs="Times New Roman"/>
          <w:sz w:val="24"/>
          <w:szCs w:val="24"/>
        </w:rPr>
        <w:t>.</w:t>
      </w:r>
    </w:p>
    <w:p w14:paraId="393E9040" w14:textId="11E72E99"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Second, the computational tools for rigorous model comparison were less accessible in the 1980s and 1990s. Information-theoretic model selection (Akaike, </w:t>
      </w:r>
      <w:r w:rsidR="001C3454">
        <w:rPr>
          <w:rFonts w:ascii="Times New Roman" w:hAnsi="Times New Roman" w:cs="Times New Roman"/>
          <w:sz w:val="24"/>
          <w:szCs w:val="24"/>
        </w:rPr>
        <w:t>1998</w:t>
      </w:r>
      <w:r w:rsidRPr="000A20E2">
        <w:rPr>
          <w:rFonts w:ascii="Times New Roman" w:hAnsi="Times New Roman" w:cs="Times New Roman"/>
          <w:sz w:val="24"/>
          <w:szCs w:val="24"/>
        </w:rPr>
        <w:t xml:space="preserve">; Burnham &amp; Anderson, 2002), now standard, </w:t>
      </w:r>
      <w:r w:rsidR="00D87E41" w:rsidRPr="000A20E2">
        <w:rPr>
          <w:rFonts w:ascii="Times New Roman" w:hAnsi="Times New Roman" w:cs="Times New Roman"/>
          <w:sz w:val="24"/>
          <w:szCs w:val="24"/>
        </w:rPr>
        <w:t>may</w:t>
      </w:r>
      <w:r w:rsidRPr="000A20E2">
        <w:rPr>
          <w:rFonts w:ascii="Times New Roman" w:hAnsi="Times New Roman" w:cs="Times New Roman"/>
          <w:sz w:val="24"/>
          <w:szCs w:val="24"/>
        </w:rPr>
        <w:t xml:space="preserve"> not </w:t>
      </w:r>
      <w:r w:rsidR="00D87E41" w:rsidRPr="000A20E2">
        <w:rPr>
          <w:rFonts w:ascii="Times New Roman" w:hAnsi="Times New Roman" w:cs="Times New Roman"/>
          <w:sz w:val="24"/>
          <w:szCs w:val="24"/>
        </w:rPr>
        <w:t xml:space="preserve">have been as </w:t>
      </w:r>
      <w:r w:rsidRPr="000A20E2">
        <w:rPr>
          <w:rFonts w:ascii="Times New Roman" w:hAnsi="Times New Roman" w:cs="Times New Roman"/>
          <w:sz w:val="24"/>
          <w:szCs w:val="24"/>
        </w:rPr>
        <w:t xml:space="preserve">widely adopted during the period of active </w:t>
      </w:r>
      <w:r w:rsidR="00695B75">
        <w:rPr>
          <w:rFonts w:ascii="Times New Roman" w:hAnsi="Times New Roman" w:cs="Times New Roman"/>
          <w:sz w:val="24"/>
          <w:szCs w:val="24"/>
        </w:rPr>
        <w:t xml:space="preserve">behavior-dynamic </w:t>
      </w:r>
      <w:r w:rsidRPr="000A20E2">
        <w:rPr>
          <w:rFonts w:ascii="Times New Roman" w:hAnsi="Times New Roman" w:cs="Times New Roman"/>
          <w:sz w:val="24"/>
          <w:szCs w:val="24"/>
        </w:rPr>
        <w:t xml:space="preserve">model development. </w:t>
      </w:r>
      <w:r w:rsidR="00A55E78">
        <w:rPr>
          <w:rFonts w:ascii="Times New Roman" w:hAnsi="Times New Roman" w:cs="Times New Roman"/>
          <w:sz w:val="24"/>
          <w:szCs w:val="24"/>
        </w:rPr>
        <w:t>Rather, m</w:t>
      </w:r>
      <w:r w:rsidRPr="000A20E2">
        <w:rPr>
          <w:rFonts w:ascii="Times New Roman" w:hAnsi="Times New Roman" w:cs="Times New Roman"/>
          <w:sz w:val="24"/>
          <w:szCs w:val="24"/>
        </w:rPr>
        <w:t xml:space="preserve">odels were </w:t>
      </w:r>
      <w:r w:rsidR="00A55E78">
        <w:rPr>
          <w:rFonts w:ascii="Times New Roman" w:hAnsi="Times New Roman" w:cs="Times New Roman"/>
          <w:sz w:val="24"/>
          <w:szCs w:val="24"/>
        </w:rPr>
        <w:t xml:space="preserve">often </w:t>
      </w:r>
      <w:r w:rsidRPr="000A20E2">
        <w:rPr>
          <w:rFonts w:ascii="Times New Roman" w:hAnsi="Times New Roman" w:cs="Times New Roman"/>
          <w:sz w:val="24"/>
          <w:szCs w:val="24"/>
        </w:rPr>
        <w:t xml:space="preserve">evaluated by visual comparison of predicted and observed trajectories, or by goodness-of-fit </w:t>
      </w:r>
      <w:r w:rsidR="00D87E41" w:rsidRPr="000A20E2">
        <w:rPr>
          <w:rFonts w:ascii="Times New Roman" w:hAnsi="Times New Roman" w:cs="Times New Roman"/>
          <w:sz w:val="24"/>
          <w:szCs w:val="24"/>
        </w:rPr>
        <w:t xml:space="preserve">(e.g., VAC) </w:t>
      </w:r>
      <w:r w:rsidRPr="000A20E2">
        <w:rPr>
          <w:rFonts w:ascii="Times New Roman" w:hAnsi="Times New Roman" w:cs="Times New Roman"/>
          <w:sz w:val="24"/>
          <w:szCs w:val="24"/>
        </w:rPr>
        <w:t>to specific quantitative benchmarks, rather than by formal model comparison on held-out data or penalized likelihood criteria.</w:t>
      </w:r>
      <w:r w:rsidR="00CE50D9" w:rsidRPr="000A20E2">
        <w:rPr>
          <w:rFonts w:ascii="Times New Roman" w:hAnsi="Times New Roman" w:cs="Times New Roman"/>
          <w:sz w:val="24"/>
          <w:szCs w:val="24"/>
        </w:rPr>
        <w:t xml:space="preserve"> </w:t>
      </w:r>
    </w:p>
    <w:p w14:paraId="6C0D5700" w14:textId="74F496FE" w:rsidR="003F69A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Third, and perhaps most </w:t>
      </w:r>
      <w:r w:rsidR="00A55E78">
        <w:rPr>
          <w:rFonts w:ascii="Times New Roman" w:hAnsi="Times New Roman" w:cs="Times New Roman"/>
          <w:sz w:val="24"/>
          <w:szCs w:val="24"/>
        </w:rPr>
        <w:t>impactful</w:t>
      </w:r>
      <w:r w:rsidRPr="000A20E2">
        <w:rPr>
          <w:rFonts w:ascii="Times New Roman" w:hAnsi="Times New Roman" w:cs="Times New Roman"/>
          <w:sz w:val="24"/>
          <w:szCs w:val="24"/>
        </w:rPr>
        <w:t>, modern dynamical systems toolkit</w:t>
      </w:r>
      <w:r w:rsidR="00D87E41" w:rsidRPr="000A20E2">
        <w:rPr>
          <w:rFonts w:ascii="Times New Roman" w:hAnsi="Times New Roman" w:cs="Times New Roman"/>
          <w:sz w:val="24"/>
          <w:szCs w:val="24"/>
        </w:rPr>
        <w:t>s</w:t>
      </w:r>
      <w:r w:rsidRPr="000A20E2">
        <w:rPr>
          <w:rFonts w:ascii="Times New Roman" w:hAnsi="Times New Roman" w:cs="Times New Roman"/>
          <w:sz w:val="24"/>
          <w:szCs w:val="24"/>
        </w:rPr>
        <w:t xml:space="preserve"> that </w:t>
      </w:r>
      <w:r w:rsidR="00D87E41" w:rsidRPr="000A20E2">
        <w:rPr>
          <w:rFonts w:ascii="Times New Roman" w:hAnsi="Times New Roman" w:cs="Times New Roman"/>
          <w:sz w:val="24"/>
          <w:szCs w:val="24"/>
        </w:rPr>
        <w:t>allow for eas</w:t>
      </w:r>
      <w:r w:rsidR="00C76D94" w:rsidRPr="000A20E2">
        <w:rPr>
          <w:rFonts w:ascii="Times New Roman" w:hAnsi="Times New Roman" w:cs="Times New Roman"/>
          <w:sz w:val="24"/>
          <w:szCs w:val="24"/>
        </w:rPr>
        <w:t>y</w:t>
      </w:r>
      <w:r w:rsidRPr="000A20E2">
        <w:rPr>
          <w:rFonts w:ascii="Times New Roman" w:hAnsi="Times New Roman" w:cs="Times New Roman"/>
          <w:sz w:val="24"/>
          <w:szCs w:val="24"/>
        </w:rPr>
        <w:t xml:space="preserve"> </w:t>
      </w:r>
      <w:r w:rsidR="00D87E41" w:rsidRPr="000A20E2">
        <w:rPr>
          <w:rFonts w:ascii="Times New Roman" w:hAnsi="Times New Roman" w:cs="Times New Roman"/>
          <w:sz w:val="24"/>
          <w:szCs w:val="24"/>
        </w:rPr>
        <w:t>characterization of</w:t>
      </w:r>
      <w:r w:rsidRPr="000A20E2">
        <w:rPr>
          <w:rFonts w:ascii="Times New Roman" w:hAnsi="Times New Roman" w:cs="Times New Roman"/>
          <w:sz w:val="24"/>
          <w:szCs w:val="24"/>
        </w:rPr>
        <w:t xml:space="preserve"> </w:t>
      </w:r>
      <w:r w:rsidR="00D87E41" w:rsidRPr="000A20E2">
        <w:rPr>
          <w:rFonts w:ascii="Times New Roman" w:hAnsi="Times New Roman" w:cs="Times New Roman"/>
          <w:sz w:val="24"/>
          <w:szCs w:val="24"/>
        </w:rPr>
        <w:t>behavior dynamic</w:t>
      </w:r>
      <w:r w:rsidRPr="000A20E2">
        <w:rPr>
          <w:rFonts w:ascii="Times New Roman" w:hAnsi="Times New Roman" w:cs="Times New Roman"/>
          <w:sz w:val="24"/>
          <w:szCs w:val="24"/>
        </w:rPr>
        <w:t xml:space="preserve"> phenomena </w:t>
      </w:r>
      <w:r w:rsidR="00D87E41" w:rsidRPr="000A20E2">
        <w:rPr>
          <w:rFonts w:ascii="Times New Roman" w:hAnsi="Times New Roman" w:cs="Times New Roman"/>
          <w:sz w:val="24"/>
          <w:szCs w:val="24"/>
        </w:rPr>
        <w:t>were not available until recently. For example, r</w:t>
      </w:r>
      <w:r w:rsidRPr="000A20E2">
        <w:rPr>
          <w:rFonts w:ascii="Times New Roman" w:hAnsi="Times New Roman" w:cs="Times New Roman"/>
          <w:sz w:val="24"/>
          <w:szCs w:val="24"/>
        </w:rPr>
        <w:t xml:space="preserve">ecurrence quantification analysis (Webber &amp; </w:t>
      </w:r>
      <w:proofErr w:type="spellStart"/>
      <w:r w:rsidRPr="000A20E2">
        <w:rPr>
          <w:rFonts w:ascii="Times New Roman" w:hAnsi="Times New Roman" w:cs="Times New Roman"/>
          <w:sz w:val="24"/>
          <w:szCs w:val="24"/>
        </w:rPr>
        <w:t>Zbilut</w:t>
      </w:r>
      <w:proofErr w:type="spellEnd"/>
      <w:r w:rsidRPr="000A20E2">
        <w:rPr>
          <w:rFonts w:ascii="Times New Roman" w:hAnsi="Times New Roman" w:cs="Times New Roman"/>
          <w:sz w:val="24"/>
          <w:szCs w:val="24"/>
        </w:rPr>
        <w:t>, 2005), empirical dynamic modeling (Sugihara et al., 2012), and hidden Markov models (Rabiner, 1989)</w:t>
      </w:r>
      <w:r w:rsidR="00D87E41" w:rsidRPr="000A20E2">
        <w:rPr>
          <w:rFonts w:ascii="Times New Roman" w:hAnsi="Times New Roman" w:cs="Times New Roman"/>
          <w:sz w:val="24"/>
          <w:szCs w:val="24"/>
        </w:rPr>
        <w:t xml:space="preserve"> are </w:t>
      </w:r>
      <w:r w:rsidRPr="000A20E2">
        <w:rPr>
          <w:rFonts w:ascii="Times New Roman" w:hAnsi="Times New Roman" w:cs="Times New Roman"/>
          <w:sz w:val="24"/>
          <w:szCs w:val="24"/>
        </w:rPr>
        <w:t xml:space="preserve">all now standard </w:t>
      </w:r>
      <w:r w:rsidR="00D87E41" w:rsidRPr="000A20E2">
        <w:rPr>
          <w:rFonts w:ascii="Times New Roman" w:hAnsi="Times New Roman" w:cs="Times New Roman"/>
          <w:sz w:val="24"/>
          <w:szCs w:val="24"/>
        </w:rPr>
        <w:t xml:space="preserve">analytic methodologies </w:t>
      </w:r>
      <w:r w:rsidRPr="000A20E2">
        <w:rPr>
          <w:rFonts w:ascii="Times New Roman" w:hAnsi="Times New Roman" w:cs="Times New Roman"/>
          <w:sz w:val="24"/>
          <w:szCs w:val="24"/>
        </w:rPr>
        <w:t xml:space="preserve">in the nonlinear </w:t>
      </w:r>
      <w:proofErr w:type="gramStart"/>
      <w:r w:rsidRPr="000A20E2">
        <w:rPr>
          <w:rFonts w:ascii="Times New Roman" w:hAnsi="Times New Roman" w:cs="Times New Roman"/>
          <w:sz w:val="24"/>
          <w:szCs w:val="24"/>
        </w:rPr>
        <w:t>dynamics</w:t>
      </w:r>
      <w:proofErr w:type="gramEnd"/>
      <w:r w:rsidRPr="000A20E2">
        <w:rPr>
          <w:rFonts w:ascii="Times New Roman" w:hAnsi="Times New Roman" w:cs="Times New Roman"/>
          <w:sz w:val="24"/>
          <w:szCs w:val="24"/>
        </w:rPr>
        <w:t xml:space="preserve"> literature</w:t>
      </w:r>
      <w:r w:rsidR="00D87E41" w:rsidRPr="000A20E2">
        <w:rPr>
          <w:rFonts w:ascii="Times New Roman" w:hAnsi="Times New Roman" w:cs="Times New Roman"/>
          <w:sz w:val="24"/>
          <w:szCs w:val="24"/>
        </w:rPr>
        <w:t xml:space="preserve">. </w:t>
      </w:r>
      <w:r w:rsidR="00C76D94" w:rsidRPr="000A20E2">
        <w:rPr>
          <w:rFonts w:ascii="Times New Roman" w:hAnsi="Times New Roman" w:cs="Times New Roman"/>
          <w:sz w:val="24"/>
          <w:szCs w:val="24"/>
        </w:rPr>
        <w:t>Relatedly</w:t>
      </w:r>
      <w:r w:rsidR="00BA29D6" w:rsidRPr="000A20E2">
        <w:rPr>
          <w:rFonts w:ascii="Times New Roman" w:hAnsi="Times New Roman" w:cs="Times New Roman"/>
          <w:sz w:val="24"/>
          <w:szCs w:val="24"/>
        </w:rPr>
        <w:t>, reinforcement learning (RL) within the artificial intelligence (AI) community</w:t>
      </w:r>
      <w:r w:rsidR="00AE70B1" w:rsidRPr="000A20E2">
        <w:rPr>
          <w:rFonts w:ascii="Times New Roman" w:hAnsi="Times New Roman" w:cs="Times New Roman"/>
          <w:sz w:val="24"/>
          <w:szCs w:val="24"/>
        </w:rPr>
        <w:t xml:space="preserve"> </w:t>
      </w:r>
      <w:r w:rsidR="00C23A7A" w:rsidRPr="000A20E2">
        <w:rPr>
          <w:rFonts w:ascii="Times New Roman" w:hAnsi="Times New Roman" w:cs="Times New Roman"/>
          <w:sz w:val="24"/>
          <w:szCs w:val="24"/>
        </w:rPr>
        <w:t xml:space="preserve">used to be </w:t>
      </w:r>
      <w:r w:rsidR="00BA29D6" w:rsidRPr="000A20E2">
        <w:rPr>
          <w:rFonts w:ascii="Times New Roman" w:hAnsi="Times New Roman" w:cs="Times New Roman"/>
          <w:sz w:val="24"/>
          <w:szCs w:val="24"/>
        </w:rPr>
        <w:t>labor intensive</w:t>
      </w:r>
      <w:r w:rsidR="00AE70B1" w:rsidRPr="000A20E2">
        <w:rPr>
          <w:rFonts w:ascii="Times New Roman" w:hAnsi="Times New Roman" w:cs="Times New Roman"/>
          <w:sz w:val="24"/>
          <w:szCs w:val="24"/>
        </w:rPr>
        <w:t>,</w:t>
      </w:r>
      <w:r w:rsidR="00BA29D6" w:rsidRPr="000A20E2">
        <w:rPr>
          <w:rFonts w:ascii="Times New Roman" w:hAnsi="Times New Roman" w:cs="Times New Roman"/>
          <w:sz w:val="24"/>
          <w:szCs w:val="24"/>
        </w:rPr>
        <w:t xml:space="preserve"> require</w:t>
      </w:r>
      <w:r w:rsidR="00C76D94" w:rsidRPr="000A20E2">
        <w:rPr>
          <w:rFonts w:ascii="Times New Roman" w:hAnsi="Times New Roman" w:cs="Times New Roman"/>
          <w:sz w:val="24"/>
          <w:szCs w:val="24"/>
        </w:rPr>
        <w:t>d</w:t>
      </w:r>
      <w:r w:rsidR="00BA29D6" w:rsidRPr="000A20E2">
        <w:rPr>
          <w:rFonts w:ascii="Times New Roman" w:hAnsi="Times New Roman" w:cs="Times New Roman"/>
          <w:sz w:val="24"/>
          <w:szCs w:val="24"/>
        </w:rPr>
        <w:t xml:space="preserve"> advanced computer programming skills</w:t>
      </w:r>
      <w:r w:rsidR="00AE70B1" w:rsidRPr="000A20E2">
        <w:rPr>
          <w:rFonts w:ascii="Times New Roman" w:hAnsi="Times New Roman" w:cs="Times New Roman"/>
          <w:sz w:val="24"/>
          <w:szCs w:val="24"/>
        </w:rPr>
        <w:t xml:space="preserve">, and </w:t>
      </w:r>
      <w:r w:rsidR="005074E2" w:rsidRPr="000A20E2">
        <w:rPr>
          <w:rFonts w:ascii="Times New Roman" w:hAnsi="Times New Roman" w:cs="Times New Roman"/>
          <w:sz w:val="24"/>
          <w:szCs w:val="24"/>
        </w:rPr>
        <w:t>was co</w:t>
      </w:r>
      <w:r w:rsidR="00B672C5" w:rsidRPr="000A20E2">
        <w:rPr>
          <w:rFonts w:ascii="Times New Roman" w:hAnsi="Times New Roman" w:cs="Times New Roman"/>
          <w:sz w:val="24"/>
          <w:szCs w:val="24"/>
        </w:rPr>
        <w:t>m</w:t>
      </w:r>
      <w:r w:rsidR="005074E2" w:rsidRPr="000A20E2">
        <w:rPr>
          <w:rFonts w:ascii="Times New Roman" w:hAnsi="Times New Roman" w:cs="Times New Roman"/>
          <w:sz w:val="24"/>
          <w:szCs w:val="24"/>
        </w:rPr>
        <w:t>paratively immature compared to modern RL algorithms</w:t>
      </w:r>
      <w:r w:rsidR="00B672C5" w:rsidRPr="000A20E2">
        <w:rPr>
          <w:rFonts w:ascii="Times New Roman" w:hAnsi="Times New Roman" w:cs="Times New Roman"/>
          <w:sz w:val="24"/>
          <w:szCs w:val="24"/>
        </w:rPr>
        <w:t xml:space="preserve"> (Sutton &amp; Barto, 2018)</w:t>
      </w:r>
      <w:r w:rsidR="00BA29D6" w:rsidRPr="000A20E2">
        <w:rPr>
          <w:rFonts w:ascii="Times New Roman" w:hAnsi="Times New Roman" w:cs="Times New Roman"/>
          <w:sz w:val="24"/>
          <w:szCs w:val="24"/>
        </w:rPr>
        <w:t xml:space="preserve">. </w:t>
      </w:r>
      <w:r w:rsidR="00A5779C" w:rsidRPr="000A20E2">
        <w:rPr>
          <w:rFonts w:ascii="Times New Roman" w:hAnsi="Times New Roman" w:cs="Times New Roman"/>
          <w:sz w:val="24"/>
          <w:szCs w:val="24"/>
        </w:rPr>
        <w:t>As such</w:t>
      </w:r>
      <w:r w:rsidR="00D87E41" w:rsidRPr="000A20E2">
        <w:rPr>
          <w:rFonts w:ascii="Times New Roman" w:hAnsi="Times New Roman" w:cs="Times New Roman"/>
          <w:sz w:val="24"/>
          <w:szCs w:val="24"/>
        </w:rPr>
        <w:t xml:space="preserve">, process-level behavior dynamic </w:t>
      </w:r>
      <w:r w:rsidRPr="000A20E2">
        <w:rPr>
          <w:rFonts w:ascii="Times New Roman" w:hAnsi="Times New Roman" w:cs="Times New Roman"/>
          <w:sz w:val="24"/>
          <w:szCs w:val="24"/>
        </w:rPr>
        <w:t xml:space="preserve">models </w:t>
      </w:r>
      <w:r w:rsidR="00BA29D6" w:rsidRPr="000A20E2">
        <w:rPr>
          <w:rFonts w:ascii="Times New Roman" w:hAnsi="Times New Roman" w:cs="Times New Roman"/>
          <w:sz w:val="24"/>
          <w:szCs w:val="24"/>
        </w:rPr>
        <w:t>may have been</w:t>
      </w:r>
      <w:r w:rsidRPr="000A20E2">
        <w:rPr>
          <w:rFonts w:ascii="Times New Roman" w:hAnsi="Times New Roman" w:cs="Times New Roman"/>
          <w:sz w:val="24"/>
          <w:szCs w:val="24"/>
        </w:rPr>
        <w:t xml:space="preserve"> proposed without </w:t>
      </w:r>
      <w:r w:rsidR="00A5779C" w:rsidRPr="000A20E2">
        <w:rPr>
          <w:rFonts w:ascii="Times New Roman" w:hAnsi="Times New Roman" w:cs="Times New Roman"/>
          <w:sz w:val="24"/>
          <w:szCs w:val="24"/>
        </w:rPr>
        <w:t>ready</w:t>
      </w:r>
      <w:r w:rsidR="00D87E41" w:rsidRPr="000A20E2">
        <w:rPr>
          <w:rFonts w:ascii="Times New Roman" w:hAnsi="Times New Roman" w:cs="Times New Roman"/>
          <w:sz w:val="24"/>
          <w:szCs w:val="24"/>
        </w:rPr>
        <w:t xml:space="preserve"> access to the </w:t>
      </w:r>
      <w:r w:rsidRPr="000A20E2">
        <w:rPr>
          <w:rFonts w:ascii="Times New Roman" w:hAnsi="Times New Roman" w:cs="Times New Roman"/>
          <w:sz w:val="24"/>
          <w:szCs w:val="24"/>
        </w:rPr>
        <w:t xml:space="preserve">diagnostic tools needed to </w:t>
      </w:r>
      <w:r w:rsidR="00FB2029">
        <w:rPr>
          <w:rFonts w:ascii="Times New Roman" w:hAnsi="Times New Roman" w:cs="Times New Roman"/>
          <w:sz w:val="24"/>
          <w:szCs w:val="24"/>
        </w:rPr>
        <w:t xml:space="preserve">fully </w:t>
      </w:r>
      <w:r w:rsidRPr="000A20E2">
        <w:rPr>
          <w:rFonts w:ascii="Times New Roman" w:hAnsi="Times New Roman" w:cs="Times New Roman"/>
          <w:sz w:val="24"/>
          <w:szCs w:val="24"/>
        </w:rPr>
        <w:t>evaluate</w:t>
      </w:r>
      <w:r w:rsidR="00FB2029">
        <w:rPr>
          <w:rFonts w:ascii="Times New Roman" w:hAnsi="Times New Roman" w:cs="Times New Roman"/>
          <w:sz w:val="24"/>
          <w:szCs w:val="24"/>
        </w:rPr>
        <w:t xml:space="preserve"> the underlying </w:t>
      </w:r>
      <w:r w:rsidRPr="000A20E2">
        <w:rPr>
          <w:rFonts w:ascii="Times New Roman" w:hAnsi="Times New Roman" w:cs="Times New Roman"/>
          <w:sz w:val="24"/>
          <w:szCs w:val="24"/>
        </w:rPr>
        <w:t xml:space="preserve">behavioral dynamic </w:t>
      </w:r>
      <w:r w:rsidR="00FB2029">
        <w:rPr>
          <w:rFonts w:ascii="Times New Roman" w:hAnsi="Times New Roman" w:cs="Times New Roman"/>
          <w:sz w:val="24"/>
          <w:szCs w:val="24"/>
        </w:rPr>
        <w:t>structure</w:t>
      </w:r>
      <w:r w:rsidR="00D87E41" w:rsidRPr="000A20E2">
        <w:rPr>
          <w:rFonts w:ascii="Times New Roman" w:hAnsi="Times New Roman" w:cs="Times New Roman"/>
          <w:sz w:val="24"/>
          <w:szCs w:val="24"/>
        </w:rPr>
        <w:t xml:space="preserve"> (e.g., linearity, equilibrium-seeking, continuous adjustment)</w:t>
      </w:r>
      <w:r w:rsidR="00BA29D6" w:rsidRPr="000A20E2">
        <w:rPr>
          <w:rFonts w:ascii="Times New Roman" w:hAnsi="Times New Roman" w:cs="Times New Roman"/>
          <w:sz w:val="24"/>
          <w:szCs w:val="24"/>
        </w:rPr>
        <w:t xml:space="preserve"> and </w:t>
      </w:r>
      <w:r w:rsidR="00C34E5E" w:rsidRPr="000A20E2">
        <w:rPr>
          <w:rFonts w:ascii="Times New Roman" w:hAnsi="Times New Roman" w:cs="Times New Roman"/>
          <w:sz w:val="24"/>
          <w:szCs w:val="24"/>
        </w:rPr>
        <w:t>to easily compare which</w:t>
      </w:r>
      <w:r w:rsidR="00BA29D6" w:rsidRPr="000A20E2">
        <w:rPr>
          <w:rFonts w:ascii="Times New Roman" w:hAnsi="Times New Roman" w:cs="Times New Roman"/>
          <w:sz w:val="24"/>
          <w:szCs w:val="24"/>
        </w:rPr>
        <w:t xml:space="preserve"> architectures </w:t>
      </w:r>
      <w:r w:rsidR="00C34E5E" w:rsidRPr="000A20E2">
        <w:rPr>
          <w:rFonts w:ascii="Times New Roman" w:hAnsi="Times New Roman" w:cs="Times New Roman"/>
          <w:sz w:val="24"/>
          <w:szCs w:val="24"/>
        </w:rPr>
        <w:t xml:space="preserve">were </w:t>
      </w:r>
      <w:r w:rsidR="00BA29D6" w:rsidRPr="000A20E2">
        <w:rPr>
          <w:rFonts w:ascii="Times New Roman" w:hAnsi="Times New Roman" w:cs="Times New Roman"/>
          <w:sz w:val="24"/>
          <w:szCs w:val="24"/>
        </w:rPr>
        <w:t>best designed to describe behavior dynamics</w:t>
      </w:r>
      <w:r w:rsidRPr="000A20E2">
        <w:rPr>
          <w:rFonts w:ascii="Times New Roman" w:hAnsi="Times New Roman" w:cs="Times New Roman"/>
          <w:sz w:val="24"/>
          <w:szCs w:val="24"/>
        </w:rPr>
        <w:t>.</w:t>
      </w:r>
      <w:bookmarkStart w:id="5" w:name="the-present-study"/>
      <w:bookmarkEnd w:id="4"/>
    </w:p>
    <w:p w14:paraId="605998D4" w14:textId="15B11231"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present study </w:t>
      </w:r>
      <w:r w:rsidR="00E65EDC" w:rsidRPr="000A20E2">
        <w:rPr>
          <w:rFonts w:ascii="Times New Roman" w:hAnsi="Times New Roman" w:cs="Times New Roman"/>
          <w:sz w:val="24"/>
          <w:szCs w:val="24"/>
        </w:rPr>
        <w:t>sought</w:t>
      </w:r>
      <w:r w:rsidR="00D87E41" w:rsidRPr="000A20E2">
        <w:rPr>
          <w:rFonts w:ascii="Times New Roman" w:hAnsi="Times New Roman" w:cs="Times New Roman"/>
          <w:sz w:val="24"/>
          <w:szCs w:val="24"/>
        </w:rPr>
        <w:t xml:space="preserve"> to </w:t>
      </w:r>
      <w:r w:rsidR="00C9308D">
        <w:rPr>
          <w:rFonts w:ascii="Times New Roman" w:hAnsi="Times New Roman" w:cs="Times New Roman"/>
          <w:sz w:val="24"/>
          <w:szCs w:val="24"/>
        </w:rPr>
        <w:t xml:space="preserve">help </w:t>
      </w:r>
      <w:r w:rsidR="00D87E41" w:rsidRPr="000A20E2">
        <w:rPr>
          <w:rFonts w:ascii="Times New Roman" w:hAnsi="Times New Roman" w:cs="Times New Roman"/>
          <w:sz w:val="24"/>
          <w:szCs w:val="24"/>
        </w:rPr>
        <w:t xml:space="preserve">reinvigorate </w:t>
      </w:r>
      <w:r w:rsidRPr="000A20E2">
        <w:rPr>
          <w:rFonts w:ascii="Times New Roman" w:hAnsi="Times New Roman" w:cs="Times New Roman"/>
          <w:sz w:val="24"/>
          <w:szCs w:val="24"/>
        </w:rPr>
        <w:t>the behavior dynamics program with modern tools</w:t>
      </w:r>
      <w:r w:rsidR="003F69AA" w:rsidRPr="000A20E2">
        <w:rPr>
          <w:rFonts w:ascii="Times New Roman" w:hAnsi="Times New Roman" w:cs="Times New Roman"/>
          <w:sz w:val="24"/>
          <w:szCs w:val="24"/>
        </w:rPr>
        <w:t xml:space="preserve"> and broader model comparison</w:t>
      </w:r>
      <w:r w:rsidRPr="000A20E2">
        <w:rPr>
          <w:rFonts w:ascii="Times New Roman" w:hAnsi="Times New Roman" w:cs="Times New Roman"/>
          <w:sz w:val="24"/>
          <w:szCs w:val="24"/>
        </w:rPr>
        <w:t>. We designed a two-option</w:t>
      </w:r>
      <w:r w:rsidR="00914410" w:rsidRPr="000A20E2">
        <w:rPr>
          <w:rFonts w:ascii="Times New Roman" w:hAnsi="Times New Roman" w:cs="Times New Roman"/>
          <w:sz w:val="24"/>
          <w:szCs w:val="24"/>
        </w:rPr>
        <w:t>, four-phase</w:t>
      </w:r>
      <w:r w:rsidRPr="000A20E2">
        <w:rPr>
          <w:rFonts w:ascii="Times New Roman" w:hAnsi="Times New Roman" w:cs="Times New Roman"/>
          <w:sz w:val="24"/>
          <w:szCs w:val="24"/>
        </w:rPr>
        <w:t xml:space="preserve"> foraging task that produce</w:t>
      </w:r>
      <w:r w:rsidR="00255402" w:rsidRPr="000A20E2">
        <w:rPr>
          <w:rFonts w:ascii="Times New Roman" w:hAnsi="Times New Roman" w:cs="Times New Roman"/>
          <w:sz w:val="24"/>
          <w:szCs w:val="24"/>
        </w:rPr>
        <w:t>d</w:t>
      </w:r>
      <w:r w:rsidRPr="000A20E2">
        <w:rPr>
          <w:rFonts w:ascii="Times New Roman" w:hAnsi="Times New Roman" w:cs="Times New Roman"/>
          <w:sz w:val="24"/>
          <w:szCs w:val="24"/>
        </w:rPr>
        <w:t xml:space="preserve"> dynamic phenomena </w:t>
      </w:r>
      <w:r w:rsidR="00054A06" w:rsidRPr="000A20E2">
        <w:rPr>
          <w:rFonts w:ascii="Times New Roman" w:hAnsi="Times New Roman" w:cs="Times New Roman"/>
          <w:sz w:val="24"/>
          <w:szCs w:val="24"/>
        </w:rPr>
        <w:t>that</w:t>
      </w:r>
      <w:r w:rsidRPr="000A20E2">
        <w:rPr>
          <w:rFonts w:ascii="Times New Roman" w:hAnsi="Times New Roman" w:cs="Times New Roman"/>
          <w:sz w:val="24"/>
          <w:szCs w:val="24"/>
        </w:rPr>
        <w:t xml:space="preserve"> </w:t>
      </w:r>
      <w:r w:rsidR="00023490">
        <w:rPr>
          <w:rFonts w:ascii="Times New Roman" w:hAnsi="Times New Roman" w:cs="Times New Roman"/>
          <w:sz w:val="24"/>
          <w:szCs w:val="24"/>
        </w:rPr>
        <w:t xml:space="preserve">all </w:t>
      </w:r>
      <w:r w:rsidRPr="000A20E2">
        <w:rPr>
          <w:rFonts w:ascii="Times New Roman" w:hAnsi="Times New Roman" w:cs="Times New Roman"/>
          <w:sz w:val="24"/>
          <w:szCs w:val="24"/>
        </w:rPr>
        <w:t xml:space="preserve">models </w:t>
      </w:r>
      <w:r w:rsidR="00054A06" w:rsidRPr="000A20E2">
        <w:rPr>
          <w:rFonts w:ascii="Times New Roman" w:hAnsi="Times New Roman" w:cs="Times New Roman"/>
          <w:sz w:val="24"/>
          <w:szCs w:val="24"/>
        </w:rPr>
        <w:t>of behavior dynamics should be able to</w:t>
      </w:r>
      <w:r w:rsidRPr="000A20E2">
        <w:rPr>
          <w:rFonts w:ascii="Times New Roman" w:hAnsi="Times New Roman" w:cs="Times New Roman"/>
          <w:sz w:val="24"/>
          <w:szCs w:val="24"/>
        </w:rPr>
        <w:t xml:space="preserve"> explain: regime shifts, contingency reversals, perturbation responses, and sustained non-stationarity. We then fit </w:t>
      </w:r>
      <w:r w:rsidR="003F69AA" w:rsidRPr="000A20E2">
        <w:rPr>
          <w:rFonts w:ascii="Times New Roman" w:hAnsi="Times New Roman" w:cs="Times New Roman"/>
          <w:sz w:val="24"/>
          <w:szCs w:val="24"/>
        </w:rPr>
        <w:t>22</w:t>
      </w:r>
      <w:r w:rsidRPr="000A20E2">
        <w:rPr>
          <w:rFonts w:ascii="Times New Roman" w:hAnsi="Times New Roman" w:cs="Times New Roman"/>
          <w:sz w:val="24"/>
          <w:szCs w:val="24"/>
        </w:rPr>
        <w:t xml:space="preserve"> models to choice sequences from 60 participants</w:t>
      </w:r>
      <w:r w:rsidR="00D87E41" w:rsidRPr="000A20E2">
        <w:rPr>
          <w:rFonts w:ascii="Times New Roman" w:hAnsi="Times New Roman" w:cs="Times New Roman"/>
          <w:sz w:val="24"/>
          <w:szCs w:val="24"/>
        </w:rPr>
        <w:t xml:space="preserve">. The models </w:t>
      </w:r>
      <w:r w:rsidR="003F69AA" w:rsidRPr="000A20E2">
        <w:rPr>
          <w:rFonts w:ascii="Times New Roman" w:hAnsi="Times New Roman" w:cs="Times New Roman"/>
          <w:sz w:val="24"/>
          <w:szCs w:val="24"/>
        </w:rPr>
        <w:t>span</w:t>
      </w:r>
      <w:r w:rsidR="00054A06" w:rsidRPr="000A20E2">
        <w:rPr>
          <w:rFonts w:ascii="Times New Roman" w:hAnsi="Times New Roman" w:cs="Times New Roman"/>
          <w:sz w:val="24"/>
          <w:szCs w:val="24"/>
        </w:rPr>
        <w:t>ned</w:t>
      </w:r>
      <w:r w:rsidR="003F69AA" w:rsidRPr="000A20E2">
        <w:rPr>
          <w:rFonts w:ascii="Times New Roman" w:hAnsi="Times New Roman" w:cs="Times New Roman"/>
          <w:sz w:val="24"/>
          <w:szCs w:val="24"/>
        </w:rPr>
        <w:t xml:space="preserve"> six families: six</w:t>
      </w:r>
      <w:r w:rsidRPr="000A20E2">
        <w:rPr>
          <w:rFonts w:ascii="Times New Roman" w:hAnsi="Times New Roman" w:cs="Times New Roman"/>
          <w:sz w:val="24"/>
          <w:szCs w:val="24"/>
        </w:rPr>
        <w:t xml:space="preserve"> historical behavior-dynamic models </w:t>
      </w:r>
      <w:r w:rsidR="00054A06" w:rsidRPr="000A20E2">
        <w:rPr>
          <w:rFonts w:ascii="Times New Roman" w:hAnsi="Times New Roman" w:cs="Times New Roman"/>
          <w:sz w:val="24"/>
          <w:szCs w:val="24"/>
        </w:rPr>
        <w:t xml:space="preserve">from behavior analysis </w:t>
      </w:r>
      <w:r w:rsidRPr="000A20E2">
        <w:rPr>
          <w:rFonts w:ascii="Times New Roman" w:hAnsi="Times New Roman" w:cs="Times New Roman"/>
          <w:sz w:val="24"/>
          <w:szCs w:val="24"/>
        </w:rPr>
        <w:t>(generalized matching law, melioration, kinetic model, behavioral momentum, hill-climbing</w:t>
      </w:r>
      <w:r w:rsidR="00956331" w:rsidRPr="000A20E2">
        <w:rPr>
          <w:rFonts w:ascii="Times New Roman" w:hAnsi="Times New Roman" w:cs="Times New Roman"/>
          <w:sz w:val="24"/>
          <w:szCs w:val="24"/>
        </w:rPr>
        <w:t>, ratio invariance</w:t>
      </w:r>
      <w:r w:rsidRPr="000A20E2">
        <w:rPr>
          <w:rFonts w:ascii="Times New Roman" w:hAnsi="Times New Roman" w:cs="Times New Roman"/>
          <w:sz w:val="24"/>
          <w:szCs w:val="24"/>
        </w:rPr>
        <w:t xml:space="preserve">), </w:t>
      </w:r>
      <w:r w:rsidR="003F69AA" w:rsidRPr="000A20E2">
        <w:rPr>
          <w:rFonts w:ascii="Times New Roman" w:hAnsi="Times New Roman" w:cs="Times New Roman"/>
          <w:sz w:val="24"/>
          <w:szCs w:val="24"/>
        </w:rPr>
        <w:t>three foraging models from behavioral ecology (marginal value theorem</w:t>
      </w:r>
      <w:r w:rsidR="0004382A" w:rsidRPr="000A20E2">
        <w:rPr>
          <w:rFonts w:ascii="Times New Roman" w:hAnsi="Times New Roman" w:cs="Times New Roman"/>
          <w:sz w:val="24"/>
          <w:szCs w:val="24"/>
        </w:rPr>
        <w:t xml:space="preserve"> [VT]</w:t>
      </w:r>
      <w:r w:rsidR="003F69AA" w:rsidRPr="000A20E2">
        <w:rPr>
          <w:rFonts w:ascii="Times New Roman" w:hAnsi="Times New Roman" w:cs="Times New Roman"/>
          <w:sz w:val="24"/>
          <w:szCs w:val="24"/>
        </w:rPr>
        <w:t xml:space="preserve"> threshold, patch-leaving threshold, and </w:t>
      </w:r>
      <w:proofErr w:type="spellStart"/>
      <w:r w:rsidR="003F69AA" w:rsidRPr="000A20E2">
        <w:rPr>
          <w:rFonts w:ascii="Times New Roman" w:hAnsi="Times New Roman" w:cs="Times New Roman"/>
          <w:sz w:val="24"/>
          <w:szCs w:val="24"/>
        </w:rPr>
        <w:t>softmax</w:t>
      </w:r>
      <w:proofErr w:type="spellEnd"/>
      <w:r w:rsidR="003F69AA" w:rsidRPr="000A20E2">
        <w:rPr>
          <w:rFonts w:ascii="Times New Roman" w:hAnsi="Times New Roman" w:cs="Times New Roman"/>
          <w:sz w:val="24"/>
          <w:szCs w:val="24"/>
        </w:rPr>
        <w:t xml:space="preserve"> VT), </w:t>
      </w:r>
      <w:r w:rsidRPr="000A20E2">
        <w:rPr>
          <w:rFonts w:ascii="Times New Roman" w:hAnsi="Times New Roman" w:cs="Times New Roman"/>
          <w:sz w:val="24"/>
          <w:szCs w:val="24"/>
        </w:rPr>
        <w:t xml:space="preserve">three </w:t>
      </w:r>
      <w:r w:rsidR="00D87E41" w:rsidRPr="000A20E2">
        <w:rPr>
          <w:rFonts w:ascii="Times New Roman" w:hAnsi="Times New Roman" w:cs="Times New Roman"/>
          <w:sz w:val="24"/>
          <w:szCs w:val="24"/>
        </w:rPr>
        <w:t xml:space="preserve">modern </w:t>
      </w:r>
      <w:r w:rsidRPr="000A20E2">
        <w:rPr>
          <w:rFonts w:ascii="Times New Roman" w:hAnsi="Times New Roman" w:cs="Times New Roman"/>
          <w:sz w:val="24"/>
          <w:szCs w:val="24"/>
        </w:rPr>
        <w:t>reinforcement-learning</w:t>
      </w:r>
      <w:r w:rsidR="003F69AA" w:rsidRPr="000A20E2">
        <w:rPr>
          <w:rFonts w:ascii="Times New Roman" w:hAnsi="Times New Roman" w:cs="Times New Roman"/>
          <w:sz w:val="24"/>
          <w:szCs w:val="24"/>
        </w:rPr>
        <w:t xml:space="preserve"> (RL)</w:t>
      </w:r>
      <w:r w:rsidRPr="000A20E2">
        <w:rPr>
          <w:rFonts w:ascii="Times New Roman" w:hAnsi="Times New Roman" w:cs="Times New Roman"/>
          <w:sz w:val="24"/>
          <w:szCs w:val="24"/>
        </w:rPr>
        <w:t xml:space="preserve"> models from the </w:t>
      </w:r>
      <w:r w:rsidR="00D25C0F" w:rsidRPr="000A20E2">
        <w:rPr>
          <w:rFonts w:ascii="Times New Roman" w:hAnsi="Times New Roman" w:cs="Times New Roman"/>
          <w:sz w:val="24"/>
          <w:szCs w:val="24"/>
        </w:rPr>
        <w:t xml:space="preserve">AI </w:t>
      </w:r>
      <w:r w:rsidRPr="000A20E2">
        <w:rPr>
          <w:rFonts w:ascii="Times New Roman" w:hAnsi="Times New Roman" w:cs="Times New Roman"/>
          <w:sz w:val="24"/>
          <w:szCs w:val="24"/>
        </w:rPr>
        <w:t>literature (Q-learning, Q-learning with dual learning rates, and Q-learning with forgetting),</w:t>
      </w:r>
      <w:r w:rsidR="003F69AA" w:rsidRPr="000A20E2">
        <w:rPr>
          <w:rFonts w:ascii="Times New Roman" w:hAnsi="Times New Roman" w:cs="Times New Roman"/>
          <w:sz w:val="24"/>
          <w:szCs w:val="24"/>
        </w:rPr>
        <w:t xml:space="preserve"> three hidden Markov models (with 2, 3, and 4 latent states), four empirical </w:t>
      </w:r>
      <w:r w:rsidR="003F69AA" w:rsidRPr="000A20E2">
        <w:rPr>
          <w:rFonts w:ascii="Times New Roman" w:hAnsi="Times New Roman" w:cs="Times New Roman"/>
          <w:sz w:val="24"/>
          <w:szCs w:val="24"/>
        </w:rPr>
        <w:lastRenderedPageBreak/>
        <w:t xml:space="preserve">dynamic modeling approaches (simplex projection under two training regimes, S-map with linear and nonlinear localization), and </w:t>
      </w:r>
      <w:r w:rsidRPr="000A20E2">
        <w:rPr>
          <w:rFonts w:ascii="Times New Roman" w:hAnsi="Times New Roman" w:cs="Times New Roman"/>
          <w:sz w:val="24"/>
          <w:szCs w:val="24"/>
        </w:rPr>
        <w:t>three baseline heuristics (random, bias-only, and win-stay/lose-shift).</w:t>
      </w:r>
    </w:p>
    <w:p w14:paraId="063C7910" w14:textId="342CEC89" w:rsidR="004F349A" w:rsidRPr="000A20E2" w:rsidRDefault="00D87E41"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central question in this </w:t>
      </w:r>
      <w:r w:rsidR="009C747B" w:rsidRPr="000A20E2">
        <w:rPr>
          <w:rFonts w:ascii="Times New Roman" w:hAnsi="Times New Roman" w:cs="Times New Roman"/>
          <w:sz w:val="24"/>
          <w:szCs w:val="24"/>
        </w:rPr>
        <w:t>work</w:t>
      </w:r>
      <w:r w:rsidRPr="000A20E2">
        <w:rPr>
          <w:rFonts w:ascii="Times New Roman" w:hAnsi="Times New Roman" w:cs="Times New Roman"/>
          <w:sz w:val="24"/>
          <w:szCs w:val="24"/>
        </w:rPr>
        <w:t xml:space="preserve"> was </w:t>
      </w:r>
      <w:r w:rsidR="009C747B" w:rsidRPr="000A20E2">
        <w:rPr>
          <w:rFonts w:ascii="Times New Roman" w:hAnsi="Times New Roman" w:cs="Times New Roman"/>
          <w:sz w:val="24"/>
          <w:szCs w:val="24"/>
        </w:rPr>
        <w:t>how</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well these</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 xml:space="preserve">varying </w:t>
      </w:r>
      <w:r w:rsidRPr="000A20E2">
        <w:rPr>
          <w:rFonts w:ascii="Times New Roman" w:hAnsi="Times New Roman" w:cs="Times New Roman"/>
          <w:sz w:val="24"/>
          <w:szCs w:val="24"/>
        </w:rPr>
        <w:t xml:space="preserve">models of behavior dynamics </w:t>
      </w:r>
      <w:r w:rsidR="009C747B" w:rsidRPr="000A20E2">
        <w:rPr>
          <w:rFonts w:ascii="Times New Roman" w:hAnsi="Times New Roman" w:cs="Times New Roman"/>
          <w:sz w:val="24"/>
          <w:szCs w:val="24"/>
        </w:rPr>
        <w:t xml:space="preserve">could </w:t>
      </w:r>
      <w:r w:rsidRPr="000A20E2">
        <w:rPr>
          <w:rFonts w:ascii="Times New Roman" w:hAnsi="Times New Roman" w:cs="Times New Roman"/>
          <w:sz w:val="24"/>
          <w:szCs w:val="24"/>
        </w:rPr>
        <w:t xml:space="preserve">adequately account for choice trajectories in non-stationary environments. </w:t>
      </w:r>
      <w:r w:rsidR="009C747B" w:rsidRPr="000A20E2">
        <w:rPr>
          <w:rFonts w:ascii="Times New Roman" w:hAnsi="Times New Roman" w:cs="Times New Roman"/>
          <w:sz w:val="24"/>
          <w:szCs w:val="24"/>
        </w:rPr>
        <w:t>T</w:t>
      </w:r>
      <w:r w:rsidRPr="000A20E2">
        <w:rPr>
          <w:rFonts w:ascii="Times New Roman" w:hAnsi="Times New Roman" w:cs="Times New Roman"/>
          <w:sz w:val="24"/>
          <w:szCs w:val="24"/>
        </w:rPr>
        <w:t>he results</w:t>
      </w:r>
      <w:r w:rsidR="009C747B" w:rsidRPr="000A20E2">
        <w:rPr>
          <w:rFonts w:ascii="Times New Roman" w:hAnsi="Times New Roman" w:cs="Times New Roman"/>
          <w:sz w:val="24"/>
          <w:szCs w:val="24"/>
        </w:rPr>
        <w:t xml:space="preserve"> below</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 xml:space="preserve">are structured </w:t>
      </w:r>
      <w:r w:rsidRPr="000A20E2">
        <w:rPr>
          <w:rFonts w:ascii="Times New Roman" w:hAnsi="Times New Roman" w:cs="Times New Roman"/>
          <w:sz w:val="24"/>
          <w:szCs w:val="24"/>
        </w:rPr>
        <w:t>as an escalation. That is, we begin with overall model comparison</w:t>
      </w:r>
      <w:r w:rsidR="00C73B73">
        <w:rPr>
          <w:rFonts w:ascii="Times New Roman" w:hAnsi="Times New Roman" w:cs="Times New Roman"/>
          <w:sz w:val="24"/>
          <w:szCs w:val="24"/>
        </w:rPr>
        <w:t>s</w:t>
      </w:r>
      <w:r w:rsidRPr="000A20E2">
        <w:rPr>
          <w:rFonts w:ascii="Times New Roman" w:hAnsi="Times New Roman" w:cs="Times New Roman"/>
          <w:sz w:val="24"/>
          <w:szCs w:val="24"/>
        </w:rPr>
        <w:t xml:space="preserve">, then demonstrate specific empirical phenomena </w:t>
      </w:r>
      <w:r w:rsidR="00F820B4" w:rsidRPr="000A20E2">
        <w:rPr>
          <w:rFonts w:ascii="Times New Roman" w:hAnsi="Times New Roman" w:cs="Times New Roman"/>
          <w:sz w:val="24"/>
          <w:szCs w:val="24"/>
        </w:rPr>
        <w:t xml:space="preserve">that exist in the temporal structure of behavior and that </w:t>
      </w:r>
      <w:r w:rsidR="009C747B" w:rsidRPr="000A20E2">
        <w:rPr>
          <w:rFonts w:ascii="Times New Roman" w:hAnsi="Times New Roman" w:cs="Times New Roman"/>
          <w:sz w:val="24"/>
          <w:szCs w:val="24"/>
        </w:rPr>
        <w:t xml:space="preserve">behavior dynamic </w:t>
      </w:r>
      <w:r w:rsidRPr="000A20E2">
        <w:rPr>
          <w:rFonts w:ascii="Times New Roman" w:hAnsi="Times New Roman" w:cs="Times New Roman"/>
          <w:sz w:val="24"/>
          <w:szCs w:val="24"/>
        </w:rPr>
        <w:t>model</w:t>
      </w:r>
      <w:r w:rsidR="00E139EF"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9C747B" w:rsidRPr="000A20E2">
        <w:rPr>
          <w:rFonts w:ascii="Times New Roman" w:hAnsi="Times New Roman" w:cs="Times New Roman"/>
          <w:sz w:val="24"/>
          <w:szCs w:val="24"/>
        </w:rPr>
        <w:t>should be able</w:t>
      </w:r>
      <w:r w:rsidRPr="000A20E2">
        <w:rPr>
          <w:rFonts w:ascii="Times New Roman" w:hAnsi="Times New Roman" w:cs="Times New Roman"/>
          <w:sz w:val="24"/>
          <w:szCs w:val="24"/>
        </w:rPr>
        <w:t xml:space="preserve"> to capture (i.e., transition dynamics, path dependence, hysteresis, individual differences). </w:t>
      </w:r>
      <w:r w:rsidR="00F820B4" w:rsidRPr="000A20E2">
        <w:rPr>
          <w:rFonts w:ascii="Times New Roman" w:hAnsi="Times New Roman" w:cs="Times New Roman"/>
          <w:sz w:val="24"/>
          <w:szCs w:val="24"/>
        </w:rPr>
        <w:t>W</w:t>
      </w:r>
      <w:r w:rsidRPr="000A20E2">
        <w:rPr>
          <w:rFonts w:ascii="Times New Roman" w:hAnsi="Times New Roman" w:cs="Times New Roman"/>
          <w:sz w:val="24"/>
          <w:szCs w:val="24"/>
        </w:rPr>
        <w:t xml:space="preserve">e </w:t>
      </w:r>
      <w:r w:rsidR="00F820B4" w:rsidRPr="000A20E2">
        <w:rPr>
          <w:rFonts w:ascii="Times New Roman" w:hAnsi="Times New Roman" w:cs="Times New Roman"/>
          <w:sz w:val="24"/>
          <w:szCs w:val="24"/>
        </w:rPr>
        <w:t xml:space="preserve">then </w:t>
      </w:r>
      <w:r w:rsidRPr="000A20E2">
        <w:rPr>
          <w:rFonts w:ascii="Times New Roman" w:hAnsi="Times New Roman" w:cs="Times New Roman"/>
          <w:sz w:val="24"/>
          <w:szCs w:val="24"/>
        </w:rPr>
        <w:t xml:space="preserve">apply </w:t>
      </w:r>
      <w:r w:rsidR="00F820B4" w:rsidRPr="000A20E2">
        <w:rPr>
          <w:rFonts w:ascii="Times New Roman" w:hAnsi="Times New Roman" w:cs="Times New Roman"/>
          <w:sz w:val="24"/>
          <w:szCs w:val="24"/>
        </w:rPr>
        <w:t xml:space="preserve">common </w:t>
      </w:r>
      <w:r w:rsidRPr="000A20E2">
        <w:rPr>
          <w:rFonts w:ascii="Times New Roman" w:hAnsi="Times New Roman" w:cs="Times New Roman"/>
          <w:sz w:val="24"/>
          <w:szCs w:val="24"/>
        </w:rPr>
        <w:t xml:space="preserve">nonlinear dynamical diagnostics (empirical dynamic modeling, convergent cross-mapping, recurrence quantification analysis) to characterize the properties of the behavior dynamics themselves. The overall purpose of this </w:t>
      </w:r>
      <w:r w:rsidR="009C747B" w:rsidRPr="000A20E2">
        <w:rPr>
          <w:rFonts w:ascii="Times New Roman" w:hAnsi="Times New Roman" w:cs="Times New Roman"/>
          <w:sz w:val="24"/>
          <w:szCs w:val="24"/>
        </w:rPr>
        <w:t>work</w:t>
      </w:r>
      <w:r w:rsidRPr="000A20E2">
        <w:rPr>
          <w:rFonts w:ascii="Times New Roman" w:hAnsi="Times New Roman" w:cs="Times New Roman"/>
          <w:sz w:val="24"/>
          <w:szCs w:val="24"/>
        </w:rPr>
        <w:t xml:space="preserve"> </w:t>
      </w:r>
      <w:r w:rsidR="00F820B4" w:rsidRPr="000A20E2">
        <w:rPr>
          <w:rFonts w:ascii="Times New Roman" w:hAnsi="Times New Roman" w:cs="Times New Roman"/>
          <w:sz w:val="24"/>
          <w:szCs w:val="24"/>
        </w:rPr>
        <w:t>wa</w:t>
      </w:r>
      <w:r w:rsidR="009C747B" w:rsidRPr="000A20E2">
        <w:rPr>
          <w:rFonts w:ascii="Times New Roman" w:hAnsi="Times New Roman" w:cs="Times New Roman"/>
          <w:sz w:val="24"/>
          <w:szCs w:val="24"/>
        </w:rPr>
        <w:t>s</w:t>
      </w:r>
      <w:r w:rsidRPr="000A20E2">
        <w:rPr>
          <w:rFonts w:ascii="Times New Roman" w:hAnsi="Times New Roman" w:cs="Times New Roman"/>
          <w:sz w:val="24"/>
          <w:szCs w:val="24"/>
        </w:rPr>
        <w:t xml:space="preserve"> not to identify a </w:t>
      </w:r>
      <w:r w:rsidR="009C747B" w:rsidRPr="000A20E2">
        <w:rPr>
          <w:rFonts w:ascii="Times New Roman" w:hAnsi="Times New Roman" w:cs="Times New Roman"/>
          <w:sz w:val="24"/>
          <w:szCs w:val="24"/>
        </w:rPr>
        <w:t>“</w:t>
      </w:r>
      <w:r w:rsidRPr="000A20E2">
        <w:rPr>
          <w:rFonts w:ascii="Times New Roman" w:hAnsi="Times New Roman" w:cs="Times New Roman"/>
          <w:sz w:val="24"/>
          <w:szCs w:val="24"/>
        </w:rPr>
        <w:t>winning model</w:t>
      </w:r>
      <w:r w:rsidR="009C747B" w:rsidRPr="000A20E2">
        <w:rPr>
          <w:rFonts w:ascii="Times New Roman" w:hAnsi="Times New Roman" w:cs="Times New Roman"/>
          <w:sz w:val="24"/>
          <w:szCs w:val="24"/>
        </w:rPr>
        <w:t>”</w:t>
      </w:r>
      <w:r w:rsidRPr="000A20E2">
        <w:rPr>
          <w:rFonts w:ascii="Times New Roman" w:hAnsi="Times New Roman" w:cs="Times New Roman"/>
          <w:sz w:val="24"/>
          <w:szCs w:val="24"/>
        </w:rPr>
        <w:t xml:space="preserve">. Rather, the goal </w:t>
      </w:r>
      <w:r w:rsidR="00CE2417" w:rsidRPr="000A20E2">
        <w:rPr>
          <w:rFonts w:ascii="Times New Roman" w:hAnsi="Times New Roman" w:cs="Times New Roman"/>
          <w:sz w:val="24"/>
          <w:szCs w:val="24"/>
        </w:rPr>
        <w:t>wa</w:t>
      </w:r>
      <w:r w:rsidR="009C747B" w:rsidRPr="000A20E2">
        <w:rPr>
          <w:rFonts w:ascii="Times New Roman" w:hAnsi="Times New Roman" w:cs="Times New Roman"/>
          <w:sz w:val="24"/>
          <w:szCs w:val="24"/>
        </w:rPr>
        <w:t>s</w:t>
      </w:r>
      <w:r w:rsidRPr="000A20E2">
        <w:rPr>
          <w:rFonts w:ascii="Times New Roman" w:hAnsi="Times New Roman" w:cs="Times New Roman"/>
          <w:sz w:val="24"/>
          <w:szCs w:val="24"/>
        </w:rPr>
        <w:t xml:space="preserve"> to better understand </w:t>
      </w:r>
      <w:r w:rsidR="00C73B73">
        <w:rPr>
          <w:rFonts w:ascii="Times New Roman" w:hAnsi="Times New Roman" w:cs="Times New Roman"/>
          <w:sz w:val="24"/>
          <w:szCs w:val="24"/>
        </w:rPr>
        <w:t>how</w:t>
      </w:r>
      <w:r w:rsidRPr="000A20E2">
        <w:rPr>
          <w:rFonts w:ascii="Times New Roman" w:hAnsi="Times New Roman" w:cs="Times New Roman"/>
          <w:sz w:val="24"/>
          <w:szCs w:val="24"/>
        </w:rPr>
        <w:t xml:space="preserve"> each model </w:t>
      </w:r>
      <w:r w:rsidR="00C73B73">
        <w:rPr>
          <w:rFonts w:ascii="Times New Roman" w:hAnsi="Times New Roman" w:cs="Times New Roman"/>
          <w:sz w:val="24"/>
          <w:szCs w:val="24"/>
        </w:rPr>
        <w:t>performs relative to one another</w:t>
      </w:r>
      <w:r w:rsidRPr="000A20E2">
        <w:rPr>
          <w:rFonts w:ascii="Times New Roman" w:hAnsi="Times New Roman" w:cs="Times New Roman"/>
          <w:sz w:val="24"/>
          <w:szCs w:val="24"/>
        </w:rPr>
        <w:t xml:space="preserve">, what </w:t>
      </w:r>
      <w:r w:rsidR="00C73B73">
        <w:rPr>
          <w:rFonts w:ascii="Times New Roman" w:hAnsi="Times New Roman" w:cs="Times New Roman"/>
          <w:sz w:val="24"/>
          <w:szCs w:val="24"/>
        </w:rPr>
        <w:t>each</w:t>
      </w:r>
      <w:r w:rsidRPr="000A20E2">
        <w:rPr>
          <w:rFonts w:ascii="Times New Roman" w:hAnsi="Times New Roman" w:cs="Times New Roman"/>
          <w:sz w:val="24"/>
          <w:szCs w:val="24"/>
        </w:rPr>
        <w:t xml:space="preserve"> might miss, and what model architecture might be needed to account for the full structure of choice as it unfolds in time.</w:t>
      </w:r>
    </w:p>
    <w:p w14:paraId="7DDC5CD7" w14:textId="77777777" w:rsidR="004F349A" w:rsidRPr="000A20E2" w:rsidRDefault="00000000" w:rsidP="00745B32">
      <w:pPr>
        <w:pStyle w:val="Abstract"/>
        <w:keepNext w:val="0"/>
        <w:keepLines w:val="0"/>
        <w:snapToGrid w:val="0"/>
        <w:spacing w:before="0" w:after="0"/>
        <w:ind w:firstLine="0"/>
        <w:jc w:val="center"/>
        <w:rPr>
          <w:rFonts w:ascii="Times New Roman" w:hAnsi="Times New Roman" w:cs="Times New Roman"/>
          <w:b/>
          <w:bCs/>
          <w:sz w:val="24"/>
          <w:szCs w:val="24"/>
        </w:rPr>
      </w:pPr>
      <w:bookmarkStart w:id="6" w:name="method"/>
      <w:bookmarkEnd w:id="2"/>
      <w:bookmarkEnd w:id="5"/>
      <w:r w:rsidRPr="000A20E2">
        <w:rPr>
          <w:rFonts w:ascii="Times New Roman" w:hAnsi="Times New Roman" w:cs="Times New Roman"/>
          <w:b/>
          <w:bCs/>
          <w:sz w:val="24"/>
          <w:szCs w:val="24"/>
        </w:rPr>
        <w:t>Method</w:t>
      </w:r>
    </w:p>
    <w:p w14:paraId="09E2B206" w14:textId="77777777" w:rsidR="004F349A" w:rsidRPr="000A20E2" w:rsidRDefault="00000000" w:rsidP="00745B32">
      <w:pPr>
        <w:pStyle w:val="Abstract"/>
        <w:keepNext w:val="0"/>
        <w:keepLines w:val="0"/>
        <w:snapToGrid w:val="0"/>
        <w:spacing w:before="0" w:after="0"/>
        <w:ind w:firstLine="0"/>
        <w:rPr>
          <w:rFonts w:ascii="Times New Roman" w:hAnsi="Times New Roman" w:cs="Times New Roman"/>
          <w:b/>
          <w:bCs/>
          <w:sz w:val="24"/>
          <w:szCs w:val="24"/>
        </w:rPr>
      </w:pPr>
      <w:bookmarkStart w:id="7" w:name="participants"/>
      <w:r w:rsidRPr="000A20E2">
        <w:rPr>
          <w:rFonts w:ascii="Times New Roman" w:hAnsi="Times New Roman" w:cs="Times New Roman"/>
          <w:b/>
          <w:bCs/>
          <w:sz w:val="24"/>
          <w:szCs w:val="24"/>
        </w:rPr>
        <w:t>Participants</w:t>
      </w:r>
    </w:p>
    <w:p w14:paraId="2523815F" w14:textId="2DDA4099" w:rsidR="00B364CB"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Sixty participants (</w:t>
      </w:r>
      <w:r w:rsidRPr="000A20E2">
        <w:rPr>
          <w:rFonts w:ascii="Times New Roman" w:hAnsi="Times New Roman" w:cs="Times New Roman"/>
          <w:i/>
          <w:iCs/>
          <w:sz w:val="24"/>
          <w:szCs w:val="24"/>
        </w:rPr>
        <w:t>N</w:t>
      </w:r>
      <w:r w:rsidRPr="000A20E2">
        <w:rPr>
          <w:rFonts w:ascii="Times New Roman" w:hAnsi="Times New Roman" w:cs="Times New Roman"/>
          <w:sz w:val="24"/>
          <w:szCs w:val="24"/>
        </w:rPr>
        <w:t>=60) were recruited through Prolific</w:t>
      </w:r>
      <w:r w:rsidR="00D87E41" w:rsidRPr="000A20E2">
        <w:rPr>
          <w:rFonts w:ascii="Times New Roman" w:hAnsi="Times New Roman" w:cs="Times New Roman"/>
          <w:sz w:val="24"/>
          <w:szCs w:val="24"/>
        </w:rPr>
        <w:t xml:space="preserve">, an online platform </w:t>
      </w:r>
      <w:r w:rsidR="00960661" w:rsidRPr="000A20E2">
        <w:rPr>
          <w:rFonts w:ascii="Times New Roman" w:hAnsi="Times New Roman" w:cs="Times New Roman"/>
          <w:sz w:val="24"/>
          <w:szCs w:val="24"/>
        </w:rPr>
        <w:t xml:space="preserve">that </w:t>
      </w:r>
      <w:r w:rsidR="00D87E41" w:rsidRPr="000A20E2">
        <w:rPr>
          <w:rFonts w:ascii="Times New Roman" w:hAnsi="Times New Roman" w:cs="Times New Roman"/>
          <w:sz w:val="24"/>
          <w:szCs w:val="24"/>
        </w:rPr>
        <w:t>allow</w:t>
      </w:r>
      <w:r w:rsidR="00960661" w:rsidRPr="000A20E2">
        <w:rPr>
          <w:rFonts w:ascii="Times New Roman" w:hAnsi="Times New Roman" w:cs="Times New Roman"/>
          <w:sz w:val="24"/>
          <w:szCs w:val="24"/>
        </w:rPr>
        <w:t>s</w:t>
      </w:r>
      <w:r w:rsidR="00D87E41" w:rsidRPr="000A20E2">
        <w:rPr>
          <w:rFonts w:ascii="Times New Roman" w:hAnsi="Times New Roman" w:cs="Times New Roman"/>
          <w:sz w:val="24"/>
          <w:szCs w:val="24"/>
        </w:rPr>
        <w:t xml:space="preserve"> requesters </w:t>
      </w:r>
      <w:r w:rsidR="00960661" w:rsidRPr="000A20E2">
        <w:rPr>
          <w:rFonts w:ascii="Times New Roman" w:hAnsi="Times New Roman" w:cs="Times New Roman"/>
          <w:sz w:val="24"/>
          <w:szCs w:val="24"/>
        </w:rPr>
        <w:t xml:space="preserve">(e.g., researchers) </w:t>
      </w:r>
      <w:r w:rsidR="00D87E41" w:rsidRPr="000A20E2">
        <w:rPr>
          <w:rFonts w:ascii="Times New Roman" w:hAnsi="Times New Roman" w:cs="Times New Roman"/>
          <w:sz w:val="24"/>
          <w:szCs w:val="24"/>
        </w:rPr>
        <w:t>to post human intelligence tasks</w:t>
      </w:r>
      <w:r w:rsidR="009C6A58" w:rsidRPr="000A20E2">
        <w:rPr>
          <w:rFonts w:ascii="Times New Roman" w:hAnsi="Times New Roman" w:cs="Times New Roman"/>
          <w:sz w:val="24"/>
          <w:szCs w:val="24"/>
        </w:rPr>
        <w:t>,</w:t>
      </w:r>
      <w:r w:rsidR="00D87E41" w:rsidRPr="000A20E2">
        <w:rPr>
          <w:rFonts w:ascii="Times New Roman" w:hAnsi="Times New Roman" w:cs="Times New Roman"/>
          <w:sz w:val="24"/>
          <w:szCs w:val="24"/>
        </w:rPr>
        <w:t xml:space="preserve"> and </w:t>
      </w:r>
      <w:r w:rsidR="00960661" w:rsidRPr="000A20E2">
        <w:rPr>
          <w:rFonts w:ascii="Times New Roman" w:hAnsi="Times New Roman" w:cs="Times New Roman"/>
          <w:sz w:val="24"/>
          <w:szCs w:val="24"/>
        </w:rPr>
        <w:t xml:space="preserve">task completers (e.g., research </w:t>
      </w:r>
      <w:r w:rsidR="00D87E41" w:rsidRPr="000A20E2">
        <w:rPr>
          <w:rFonts w:ascii="Times New Roman" w:hAnsi="Times New Roman" w:cs="Times New Roman"/>
          <w:sz w:val="24"/>
          <w:szCs w:val="24"/>
        </w:rPr>
        <w:t>participants</w:t>
      </w:r>
      <w:r w:rsidR="00960661" w:rsidRPr="000A20E2">
        <w:rPr>
          <w:rFonts w:ascii="Times New Roman" w:hAnsi="Times New Roman" w:cs="Times New Roman"/>
          <w:sz w:val="24"/>
          <w:szCs w:val="24"/>
        </w:rPr>
        <w:t>)</w:t>
      </w:r>
      <w:r w:rsidR="00D87E41" w:rsidRPr="000A20E2">
        <w:rPr>
          <w:rFonts w:ascii="Times New Roman" w:hAnsi="Times New Roman" w:cs="Times New Roman"/>
          <w:sz w:val="24"/>
          <w:szCs w:val="24"/>
        </w:rPr>
        <w:t xml:space="preserve"> to complete </w:t>
      </w:r>
      <w:r w:rsidR="00960661" w:rsidRPr="000A20E2">
        <w:rPr>
          <w:rFonts w:ascii="Times New Roman" w:hAnsi="Times New Roman" w:cs="Times New Roman"/>
          <w:sz w:val="24"/>
          <w:szCs w:val="24"/>
        </w:rPr>
        <w:t xml:space="preserve">the </w:t>
      </w:r>
      <w:r w:rsidR="00D87E41" w:rsidRPr="000A20E2">
        <w:rPr>
          <w:rFonts w:ascii="Times New Roman" w:hAnsi="Times New Roman" w:cs="Times New Roman"/>
          <w:sz w:val="24"/>
          <w:szCs w:val="24"/>
        </w:rPr>
        <w:t>posted tasks in exchange for monetary compensation</w:t>
      </w:r>
      <w:r w:rsidRPr="000A20E2">
        <w:rPr>
          <w:rFonts w:ascii="Times New Roman" w:hAnsi="Times New Roman" w:cs="Times New Roman"/>
          <w:sz w:val="24"/>
          <w:szCs w:val="24"/>
        </w:rPr>
        <w:t>. All participants provided informed consent via an electronic consent form. The study was approved by [IRB information</w:t>
      </w:r>
      <w:r w:rsidR="00D87E41" w:rsidRPr="000A20E2">
        <w:rPr>
          <w:rFonts w:ascii="Times New Roman" w:hAnsi="Times New Roman" w:cs="Times New Roman"/>
          <w:sz w:val="24"/>
          <w:szCs w:val="24"/>
        </w:rPr>
        <w:t xml:space="preserve"> redacted for blind review</w:t>
      </w:r>
      <w:r w:rsidRPr="000A20E2">
        <w:rPr>
          <w:rFonts w:ascii="Times New Roman" w:hAnsi="Times New Roman" w:cs="Times New Roman"/>
          <w:sz w:val="24"/>
          <w:szCs w:val="24"/>
        </w:rPr>
        <w:t>]. Participants received a base payment averaging $</w:t>
      </w:r>
      <w:r w:rsidR="00D87E41" w:rsidRPr="000A20E2">
        <w:rPr>
          <w:rFonts w:ascii="Times New Roman" w:hAnsi="Times New Roman" w:cs="Times New Roman"/>
          <w:sz w:val="24"/>
          <w:szCs w:val="24"/>
        </w:rPr>
        <w:t>12</w:t>
      </w:r>
      <w:r w:rsidRPr="000A20E2">
        <w:rPr>
          <w:rFonts w:ascii="Times New Roman" w:hAnsi="Times New Roman" w:cs="Times New Roman"/>
          <w:sz w:val="24"/>
          <w:szCs w:val="24"/>
        </w:rPr>
        <w:t>/</w:t>
      </w:r>
      <w:proofErr w:type="spellStart"/>
      <w:r w:rsidRPr="000A20E2">
        <w:rPr>
          <w:rFonts w:ascii="Times New Roman" w:hAnsi="Times New Roman" w:cs="Times New Roman"/>
          <w:sz w:val="24"/>
          <w:szCs w:val="24"/>
        </w:rPr>
        <w:t>hr</w:t>
      </w:r>
      <w:proofErr w:type="spellEnd"/>
      <w:r w:rsidRPr="000A20E2">
        <w:rPr>
          <w:rFonts w:ascii="Times New Roman" w:hAnsi="Times New Roman" w:cs="Times New Roman"/>
          <w:sz w:val="24"/>
          <w:szCs w:val="24"/>
        </w:rPr>
        <w:t xml:space="preserve"> with no performance-based bonus.</w:t>
      </w:r>
      <w:bookmarkStart w:id="8" w:name="task"/>
      <w:bookmarkEnd w:id="7"/>
    </w:p>
    <w:p w14:paraId="43F519BF" w14:textId="77777777" w:rsidR="00745B32" w:rsidRDefault="00745B32" w:rsidP="00745B32">
      <w:pPr>
        <w:pStyle w:val="Abstract"/>
        <w:keepNext w:val="0"/>
        <w:keepLines w:val="0"/>
        <w:snapToGrid w:val="0"/>
        <w:spacing w:before="0" w:after="0"/>
        <w:ind w:firstLine="0"/>
        <w:rPr>
          <w:rFonts w:ascii="Times New Roman" w:hAnsi="Times New Roman" w:cs="Times New Roman"/>
          <w:b/>
          <w:bCs/>
          <w:sz w:val="24"/>
          <w:szCs w:val="24"/>
        </w:rPr>
      </w:pPr>
    </w:p>
    <w:p w14:paraId="33CFC271" w14:textId="2CE97EDE" w:rsidR="00D87E41" w:rsidRPr="000A20E2" w:rsidRDefault="00000000" w:rsidP="00745B32">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Task</w:t>
      </w:r>
    </w:p>
    <w:p w14:paraId="18C108D3" w14:textId="5149FFD2" w:rsidR="00D87E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task was a browser-based two-option foraging environment implemented in HTML, CSS, and JavaScript. Participants were presented with two response buttons (“Option A” and “Option B”) and could click either at any time, subject to a 200-ms cooldown. A live leaderboard </w:t>
      </w:r>
      <w:r w:rsidR="00960661" w:rsidRPr="000A20E2">
        <w:rPr>
          <w:rFonts w:ascii="Times New Roman" w:hAnsi="Times New Roman" w:cs="Times New Roman"/>
          <w:sz w:val="24"/>
          <w:szCs w:val="24"/>
        </w:rPr>
        <w:t xml:space="preserve">was visually present on the upper right portion of the screen throughout the experiment and </w:t>
      </w:r>
      <w:r w:rsidRPr="000A20E2">
        <w:rPr>
          <w:rFonts w:ascii="Times New Roman" w:hAnsi="Times New Roman" w:cs="Times New Roman"/>
          <w:sz w:val="24"/>
          <w:szCs w:val="24"/>
        </w:rPr>
        <w:t xml:space="preserve">displayed the participant’s running </w:t>
      </w:r>
      <w:r w:rsidR="00960661" w:rsidRPr="000A20E2">
        <w:rPr>
          <w:rFonts w:ascii="Times New Roman" w:hAnsi="Times New Roman" w:cs="Times New Roman"/>
          <w:sz w:val="24"/>
          <w:szCs w:val="24"/>
        </w:rPr>
        <w:t>point total</w:t>
      </w:r>
      <w:r w:rsidRPr="000A20E2">
        <w:rPr>
          <w:rFonts w:ascii="Times New Roman" w:hAnsi="Times New Roman" w:cs="Times New Roman"/>
          <w:sz w:val="24"/>
          <w:szCs w:val="24"/>
        </w:rPr>
        <w:t xml:space="preserve"> alongside simulated scores from </w:t>
      </w:r>
      <w:r w:rsidR="000C7C24" w:rsidRPr="000A20E2">
        <w:rPr>
          <w:rFonts w:ascii="Times New Roman" w:hAnsi="Times New Roman" w:cs="Times New Roman"/>
          <w:sz w:val="24"/>
          <w:szCs w:val="24"/>
        </w:rPr>
        <w:t>fake</w:t>
      </w:r>
      <w:r w:rsidRPr="000A20E2">
        <w:rPr>
          <w:rFonts w:ascii="Times New Roman" w:hAnsi="Times New Roman" w:cs="Times New Roman"/>
          <w:sz w:val="24"/>
          <w:szCs w:val="24"/>
        </w:rPr>
        <w:t xml:space="preserve"> prior participants.</w:t>
      </w:r>
      <w:r w:rsidR="00960661" w:rsidRPr="000A20E2">
        <w:rPr>
          <w:rFonts w:ascii="Times New Roman" w:hAnsi="Times New Roman" w:cs="Times New Roman"/>
          <w:sz w:val="24"/>
          <w:szCs w:val="24"/>
        </w:rPr>
        <w:t xml:space="preserve"> As the participant earned points and surpassed the point totals of fake participants on the leaderboard, their ranking visually moved up the leaderboard</w:t>
      </w:r>
      <w:r w:rsidR="00E7062B" w:rsidRPr="000A20E2">
        <w:rPr>
          <w:rFonts w:ascii="Times New Roman" w:hAnsi="Times New Roman" w:cs="Times New Roman"/>
          <w:sz w:val="24"/>
          <w:szCs w:val="24"/>
        </w:rPr>
        <w:t xml:space="preserve"> in real-time</w:t>
      </w:r>
      <w:r w:rsidR="00960661" w:rsidRPr="000A20E2">
        <w:rPr>
          <w:rFonts w:ascii="Times New Roman" w:hAnsi="Times New Roman" w:cs="Times New Roman"/>
          <w:sz w:val="24"/>
          <w:szCs w:val="24"/>
        </w:rPr>
        <w:t xml:space="preserve">. </w:t>
      </w:r>
    </w:p>
    <w:p w14:paraId="368CFC04" w14:textId="43101E79" w:rsidR="00B84C89" w:rsidRDefault="00960661" w:rsidP="001F2485">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Throughout the experiment, each response option was associated with a</w:t>
      </w:r>
      <w:r w:rsidR="00745B32">
        <w:rPr>
          <w:rFonts w:ascii="Times New Roman" w:hAnsi="Times New Roman" w:cs="Times New Roman"/>
          <w:sz w:val="24"/>
          <w:szCs w:val="24"/>
        </w:rPr>
        <w:t xml:space="preserve"> dynamically changing</w:t>
      </w:r>
      <w:r w:rsidRPr="000A20E2">
        <w:rPr>
          <w:rFonts w:ascii="Times New Roman" w:hAnsi="Times New Roman" w:cs="Times New Roman"/>
          <w:sz w:val="24"/>
          <w:szCs w:val="24"/>
        </w:rPr>
        <w:t xml:space="preserve"> unsignaled value </w:t>
      </w:r>
      <w:r w:rsidRPr="000A20E2">
        <w:rPr>
          <w:rFonts w:ascii="Times New Roman" w:hAnsi="Times New Roman" w:cs="Times New Roman"/>
          <w:i/>
          <w:iCs/>
          <w:sz w:val="24"/>
          <w:szCs w:val="24"/>
        </w:rPr>
        <w:t>V</w:t>
      </w:r>
      <w:r w:rsidRPr="000A20E2">
        <w:rPr>
          <w:rFonts w:ascii="Times New Roman" w:hAnsi="Times New Roman" w:cs="Times New Roman"/>
          <w:sz w:val="24"/>
          <w:szCs w:val="24"/>
        </w:rPr>
        <w:t xml:space="preserve"> bounded in [0, 1] </w:t>
      </w:r>
      <w:r w:rsidR="008D6CA5" w:rsidRPr="000A20E2">
        <w:rPr>
          <w:rFonts w:ascii="Times New Roman" w:hAnsi="Times New Roman" w:cs="Times New Roman"/>
          <w:sz w:val="24"/>
          <w:szCs w:val="24"/>
        </w:rPr>
        <w:t xml:space="preserve">and </w:t>
      </w:r>
      <w:r w:rsidRPr="000A20E2">
        <w:rPr>
          <w:rFonts w:ascii="Times New Roman" w:hAnsi="Times New Roman" w:cs="Times New Roman"/>
          <w:sz w:val="24"/>
          <w:szCs w:val="24"/>
        </w:rPr>
        <w:t xml:space="preserve">that determined the probability of contacting reinforcement (10 points) following each response. </w:t>
      </w:r>
      <w:r w:rsidR="00677F05">
        <w:rPr>
          <w:rFonts w:ascii="Times New Roman" w:hAnsi="Times New Roman" w:cs="Times New Roman"/>
          <w:i/>
          <w:iCs/>
          <w:sz w:val="24"/>
          <w:szCs w:val="24"/>
        </w:rPr>
        <w:t>V</w:t>
      </w:r>
      <w:r w:rsidR="00677F05">
        <w:rPr>
          <w:rFonts w:ascii="Times New Roman" w:hAnsi="Times New Roman" w:cs="Times New Roman"/>
          <w:sz w:val="24"/>
          <w:szCs w:val="24"/>
        </w:rPr>
        <w:t xml:space="preserve"> for both options was initialized at 0.7</w:t>
      </w:r>
      <w:r w:rsidR="00A63318">
        <w:rPr>
          <w:rFonts w:ascii="Times New Roman" w:hAnsi="Times New Roman" w:cs="Times New Roman"/>
          <w:sz w:val="24"/>
          <w:szCs w:val="24"/>
        </w:rPr>
        <w:t>0</w:t>
      </w:r>
      <w:r w:rsidR="00677F05">
        <w:rPr>
          <w:rFonts w:ascii="Times New Roman" w:hAnsi="Times New Roman" w:cs="Times New Roman"/>
          <w:sz w:val="24"/>
          <w:szCs w:val="24"/>
        </w:rPr>
        <w:t xml:space="preserve"> at the start of the experiment. </w:t>
      </w:r>
      <w:r w:rsidR="00B84C89">
        <w:rPr>
          <w:rFonts w:ascii="Times New Roman" w:hAnsi="Times New Roman" w:cs="Times New Roman"/>
          <w:sz w:val="24"/>
          <w:szCs w:val="24"/>
        </w:rPr>
        <w:t>Following</w:t>
      </w:r>
      <w:r w:rsidR="00B84C89" w:rsidRPr="000A20E2">
        <w:rPr>
          <w:rFonts w:ascii="Times New Roman" w:hAnsi="Times New Roman" w:cs="Times New Roman"/>
          <w:sz w:val="24"/>
          <w:szCs w:val="24"/>
        </w:rPr>
        <w:t xml:space="preserve"> each click, three things occurred. First, both options recovered their value </w:t>
      </w:r>
      <w:r w:rsidR="00B84C89" w:rsidRPr="000A20E2">
        <w:rPr>
          <w:rFonts w:ascii="Times New Roman" w:hAnsi="Times New Roman" w:cs="Times New Roman"/>
          <w:i/>
          <w:iCs/>
          <w:sz w:val="24"/>
          <w:szCs w:val="24"/>
        </w:rPr>
        <w:t xml:space="preserve">V </w:t>
      </w:r>
      <w:r w:rsidR="00B84C89" w:rsidRPr="000A20E2">
        <w:rPr>
          <w:rFonts w:ascii="Times New Roman" w:hAnsi="Times New Roman" w:cs="Times New Roman"/>
          <w:sz w:val="24"/>
          <w:szCs w:val="24"/>
        </w:rPr>
        <w:t xml:space="preserve">toward </w:t>
      </w:r>
      <w:r w:rsidR="00B84C89">
        <w:rPr>
          <w:rFonts w:ascii="Times New Roman" w:hAnsi="Times New Roman" w:cs="Times New Roman"/>
          <w:sz w:val="24"/>
          <w:szCs w:val="24"/>
        </w:rPr>
        <w:t>1</w:t>
      </w:r>
      <w:r w:rsidR="00B84C89" w:rsidRPr="000A20E2">
        <w:rPr>
          <w:rFonts w:ascii="Times New Roman" w:hAnsi="Times New Roman" w:cs="Times New Roman"/>
          <w:sz w:val="24"/>
          <w:szCs w:val="24"/>
        </w:rPr>
        <w:t xml:space="preserve"> based on elapsed time</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min(1, </w:t>
      </w:r>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r w:rsidR="00B84C89" w:rsidRPr="000A20E2">
        <w:rPr>
          <w:rFonts w:ascii="Times New Roman" w:hAnsi="Times New Roman" w:cs="Times New Roman"/>
          <w:sz w:val="24"/>
          <w:szCs w:val="24"/>
        </w:rPr>
        <w:t xml:space="preserve"> + </w:t>
      </w:r>
      <w:proofErr w:type="spellStart"/>
      <w:r w:rsidR="00B84C89" w:rsidRPr="000A20E2">
        <w:rPr>
          <w:rFonts w:ascii="Times New Roman" w:hAnsi="Times New Roman" w:cs="Times New Roman"/>
          <w:i/>
          <w:iCs/>
          <w:sz w:val="24"/>
          <w:szCs w:val="24"/>
        </w:rPr>
        <w:t>r</w:t>
      </w:r>
      <w:r w:rsidR="00B84C89" w:rsidRPr="000A20E2">
        <w:rPr>
          <w:rFonts w:ascii="Times New Roman" w:hAnsi="Times New Roman" w:cs="Times New Roman"/>
          <w:i/>
          <w:iCs/>
          <w:sz w:val="24"/>
          <w:szCs w:val="24"/>
          <w:vertAlign w:val="subscript"/>
        </w:rPr>
        <w:t>i</w:t>
      </w:r>
      <w:proofErr w:type="spellEnd"/>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Δ</m:t>
        </m:r>
      </m:oMath>
      <w:r w:rsidR="00B84C89" w:rsidRPr="000A20E2">
        <w:rPr>
          <w:rFonts w:ascii="Times New Roman" w:hAnsi="Times New Roman" w:cs="Times New Roman"/>
          <w:i/>
          <w:iCs/>
          <w:sz w:val="24"/>
          <w:szCs w:val="24"/>
        </w:rPr>
        <w:t>t</w:t>
      </w:r>
      <w:r w:rsidR="00B84C89" w:rsidRPr="000A20E2">
        <w:rPr>
          <w:rFonts w:ascii="Times New Roman" w:hAnsi="Times New Roman" w:cs="Times New Roman"/>
          <w:sz w:val="24"/>
          <w:szCs w:val="24"/>
        </w:rPr>
        <w:t>)</w:t>
      </w:r>
      <w:r w:rsidR="00B84C89">
        <w:rPr>
          <w:rFonts w:ascii="Times New Roman" w:hAnsi="Times New Roman" w:cs="Times New Roman"/>
          <w:sz w:val="24"/>
          <w:szCs w:val="24"/>
        </w:rPr>
        <w:t xml:space="preserve">, where </w:t>
      </w:r>
      <w:proofErr w:type="gramStart"/>
      <w:r w:rsidR="00B84C89" w:rsidRPr="000A20E2">
        <w:rPr>
          <w:rFonts w:ascii="Times New Roman" w:hAnsi="Times New Roman" w:cs="Times New Roman"/>
          <w:i/>
          <w:iCs/>
          <w:sz w:val="24"/>
          <w:szCs w:val="24"/>
        </w:rPr>
        <w:t>V</w:t>
      </w:r>
      <w:r w:rsidR="00B84C89" w:rsidRPr="000A20E2">
        <w:rPr>
          <w:rFonts w:ascii="Times New Roman" w:hAnsi="Times New Roman" w:cs="Times New Roman"/>
          <w:i/>
          <w:iCs/>
          <w:sz w:val="24"/>
          <w:szCs w:val="24"/>
          <w:vertAlign w:val="subscript"/>
        </w:rPr>
        <w:t>i</w:t>
      </w:r>
      <w:proofErr w:type="gramEnd"/>
      <w:r w:rsidR="00B84C89" w:rsidRPr="000A20E2">
        <w:rPr>
          <w:rFonts w:ascii="Times New Roman" w:hAnsi="Times New Roman" w:cs="Times New Roman"/>
          <w:i/>
          <w:iCs/>
          <w:sz w:val="24"/>
          <w:szCs w:val="24"/>
        </w:rPr>
        <w:t xml:space="preserve"> </w:t>
      </w:r>
      <w:r w:rsidR="00B84C89" w:rsidRPr="000A20E2">
        <w:rPr>
          <w:rFonts w:ascii="Times New Roman" w:hAnsi="Times New Roman" w:cs="Times New Roman"/>
          <w:sz w:val="24"/>
          <w:szCs w:val="24"/>
        </w:rPr>
        <w:t>is the response option</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s current value and </w:t>
      </w:r>
      <w:proofErr w:type="spellStart"/>
      <w:r w:rsidR="00B84C89" w:rsidRPr="000A20E2">
        <w:rPr>
          <w:rFonts w:ascii="Times New Roman" w:hAnsi="Times New Roman" w:cs="Times New Roman"/>
          <w:i/>
          <w:iCs/>
          <w:sz w:val="24"/>
          <w:szCs w:val="24"/>
        </w:rPr>
        <w:t>r</w:t>
      </w:r>
      <w:r w:rsidR="00B84C89" w:rsidRPr="000A20E2">
        <w:rPr>
          <w:rFonts w:ascii="Times New Roman" w:hAnsi="Times New Roman" w:cs="Times New Roman"/>
          <w:i/>
          <w:iCs/>
          <w:sz w:val="24"/>
          <w:szCs w:val="24"/>
          <w:vertAlign w:val="subscript"/>
        </w:rPr>
        <w:t>i</w:t>
      </w:r>
      <w:proofErr w:type="spellEnd"/>
      <w:r w:rsidR="00B84C89" w:rsidRPr="000A20E2">
        <w:rPr>
          <w:rFonts w:ascii="Times New Roman" w:hAnsi="Times New Roman" w:cs="Times New Roman"/>
          <w:iCs/>
          <w:sz w:val="24"/>
          <w:szCs w:val="24"/>
        </w:rPr>
        <w:t xml:space="preserve"> is the response option</w:t>
      </w:r>
      <w:r w:rsidR="007B5BC9">
        <w:rPr>
          <w:rFonts w:ascii="Times New Roman" w:hAnsi="Times New Roman" w:cs="Times New Roman"/>
          <w:iCs/>
          <w:sz w:val="24"/>
          <w:szCs w:val="24"/>
        </w:rPr>
        <w:t>’</w:t>
      </w:r>
      <w:r w:rsidR="00B84C89" w:rsidRPr="000A20E2">
        <w:rPr>
          <w:rFonts w:ascii="Times New Roman" w:hAnsi="Times New Roman" w:cs="Times New Roman"/>
          <w:iCs/>
          <w:sz w:val="24"/>
          <w:szCs w:val="24"/>
        </w:rPr>
        <w:t>s rate of recovery per time</w:t>
      </w:r>
      <w:r w:rsidR="007B5BC9">
        <w:rPr>
          <w:rFonts w:ascii="Times New Roman" w:hAnsi="Times New Roman" w:cs="Times New Roman"/>
          <w:iCs/>
          <w:sz w:val="24"/>
          <w:szCs w:val="24"/>
        </w:rPr>
        <w:t xml:space="preserve"> (see below)</w:t>
      </w:r>
      <w:r w:rsidR="00B84C89" w:rsidRPr="000A20E2">
        <w:rPr>
          <w:rFonts w:ascii="Times New Roman" w:hAnsi="Times New Roman" w:cs="Times New Roman"/>
          <w:iCs/>
          <w:sz w:val="24"/>
          <w:szCs w:val="24"/>
        </w:rPr>
        <w:t xml:space="preserve">. </w:t>
      </w:r>
      <w:r w:rsidR="00B84C89" w:rsidRPr="000A20E2">
        <w:rPr>
          <w:rFonts w:ascii="Times New Roman" w:hAnsi="Times New Roman" w:cs="Times New Roman"/>
          <w:sz w:val="24"/>
          <w:szCs w:val="24"/>
        </w:rPr>
        <w:t xml:space="preserve">Second, the chosen option’s current </w:t>
      </w:r>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rPr>
        <w:t xml:space="preserve"> served as the Bernoulli probability of points being delivered since it was bounded between 0 and 1. Finally, the chosen option was depleted according to</w:t>
      </w:r>
      <w:r w:rsidR="00B84C89">
        <w:rPr>
          <w:rFonts w:ascii="Times New Roman" w:hAnsi="Times New Roman" w:cs="Times New Roman"/>
          <w:sz w:val="24"/>
          <w:szCs w:val="24"/>
        </w:rPr>
        <w:t>:</w:t>
      </w:r>
      <w:r w:rsidR="00B84C89" w:rsidRPr="000A20E2">
        <w:rPr>
          <w:rFonts w:ascii="Times New Roman" w:hAnsi="Times New Roman" w:cs="Times New Roman"/>
          <w:sz w:val="24"/>
          <w:szCs w:val="24"/>
        </w:rPr>
        <w:t xml:space="preserve"> </w:t>
      </w:r>
      <w:proofErr w:type="spellStart"/>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vertAlign w:val="subscript"/>
        </w:rPr>
        <w:t>chosen</w:t>
      </w:r>
      <w:proofErr w:type="spellEnd"/>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max(0, </w:t>
      </w:r>
      <w:proofErr w:type="spellStart"/>
      <w:r w:rsidR="00B84C89" w:rsidRPr="000A20E2">
        <w:rPr>
          <w:rFonts w:ascii="Times New Roman" w:hAnsi="Times New Roman" w:cs="Times New Roman"/>
          <w:i/>
          <w:iCs/>
          <w:sz w:val="24"/>
          <w:szCs w:val="24"/>
        </w:rPr>
        <w:t>V</w:t>
      </w:r>
      <w:r w:rsidR="00B84C89" w:rsidRPr="000A20E2">
        <w:rPr>
          <w:rFonts w:ascii="Times New Roman" w:hAnsi="Times New Roman" w:cs="Times New Roman"/>
          <w:sz w:val="24"/>
          <w:szCs w:val="24"/>
          <w:vertAlign w:val="subscript"/>
        </w:rPr>
        <w:t>chosen</w:t>
      </w:r>
      <w:proofErr w:type="spellEnd"/>
      <w:r w:rsidR="00B84C89"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00B84C89" w:rsidRPr="000A20E2">
        <w:rPr>
          <w:rFonts w:ascii="Times New Roman" w:hAnsi="Times New Roman" w:cs="Times New Roman"/>
          <w:sz w:val="24"/>
          <w:szCs w:val="24"/>
        </w:rPr>
        <w:t xml:space="preserve">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xml:space="preserve">), where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xml:space="preserve"> is the depletion magnitude subtracted from the chosen option’s value following each response. Depletion (</w:t>
      </w:r>
      <w:r w:rsidR="00B84C89" w:rsidRPr="000A20E2">
        <w:rPr>
          <w:rFonts w:ascii="Times New Roman" w:hAnsi="Times New Roman" w:cs="Times New Roman"/>
          <w:i/>
          <w:iCs/>
          <w:sz w:val="24"/>
          <w:szCs w:val="24"/>
        </w:rPr>
        <w:t>d</w:t>
      </w:r>
      <w:r w:rsidR="00B84C89" w:rsidRPr="000A20E2">
        <w:rPr>
          <w:rFonts w:ascii="Times New Roman" w:hAnsi="Times New Roman" w:cs="Times New Roman"/>
          <w:sz w:val="24"/>
          <w:szCs w:val="24"/>
        </w:rPr>
        <w:t>) was constant across all phases and response options (</w:t>
      </w:r>
      <w:proofErr w:type="spellStart"/>
      <w:r w:rsidR="00B84C89" w:rsidRPr="000A20E2">
        <w:rPr>
          <w:rFonts w:ascii="Times New Roman" w:hAnsi="Times New Roman" w:cs="Times New Roman"/>
          <w:i/>
          <w:iCs/>
          <w:sz w:val="24"/>
          <w:szCs w:val="24"/>
        </w:rPr>
        <w:t>d</w:t>
      </w:r>
      <w:r w:rsidR="00B84C89" w:rsidRPr="000A20E2">
        <w:rPr>
          <w:rFonts w:ascii="Times New Roman" w:hAnsi="Times New Roman" w:cs="Times New Roman"/>
          <w:i/>
          <w:iCs/>
          <w:sz w:val="24"/>
          <w:szCs w:val="24"/>
          <w:vertAlign w:val="subscript"/>
        </w:rPr>
        <w:t>A</w:t>
      </w:r>
      <w:proofErr w:type="spellEnd"/>
      <w:r w:rsidR="00B84C89" w:rsidRPr="000A20E2">
        <w:rPr>
          <w:rFonts w:ascii="Times New Roman" w:hAnsi="Times New Roman" w:cs="Times New Roman"/>
          <w:sz w:val="24"/>
          <w:szCs w:val="24"/>
        </w:rPr>
        <w:t xml:space="preserve"> = </w:t>
      </w:r>
      <w:r w:rsidR="00B84C89" w:rsidRPr="000A20E2">
        <w:rPr>
          <w:rFonts w:ascii="Times New Roman" w:hAnsi="Times New Roman" w:cs="Times New Roman"/>
          <w:i/>
          <w:iCs/>
          <w:sz w:val="24"/>
          <w:szCs w:val="24"/>
        </w:rPr>
        <w:t>d</w:t>
      </w:r>
      <w:r w:rsidR="00B84C89" w:rsidRPr="000A20E2">
        <w:rPr>
          <w:rFonts w:ascii="Times New Roman" w:hAnsi="Times New Roman" w:cs="Times New Roman"/>
          <w:i/>
          <w:iCs/>
          <w:sz w:val="24"/>
          <w:szCs w:val="24"/>
          <w:vertAlign w:val="subscript"/>
        </w:rPr>
        <w:t>B</w:t>
      </w:r>
      <w:r w:rsidR="00B84C89" w:rsidRPr="000A20E2">
        <w:rPr>
          <w:rFonts w:ascii="Times New Roman" w:hAnsi="Times New Roman" w:cs="Times New Roman"/>
          <w:sz w:val="24"/>
          <w:szCs w:val="24"/>
        </w:rPr>
        <w:t xml:space="preserve"> = 0.12).</w:t>
      </w:r>
    </w:p>
    <w:p w14:paraId="6BF9EF45" w14:textId="1930E402" w:rsidR="00677F05" w:rsidRDefault="00677F05" w:rsidP="001F2485">
      <w:pPr>
        <w:pStyle w:val="Abstract"/>
        <w:keepNext w:val="0"/>
        <w:keepLines w:val="0"/>
        <w:snapToGrid w:val="0"/>
        <w:spacing w:before="0" w:after="0"/>
        <w:rPr>
          <w:rFonts w:ascii="Times New Roman" w:hAnsi="Times New Roman" w:cs="Times New Roman"/>
          <w:sz w:val="24"/>
          <w:szCs w:val="24"/>
        </w:rPr>
      </w:pPr>
      <w:r>
        <w:rPr>
          <w:rFonts w:ascii="Times New Roman" w:hAnsi="Times New Roman" w:cs="Times New Roman"/>
          <w:sz w:val="24"/>
          <w:szCs w:val="24"/>
        </w:rPr>
        <w:t xml:space="preserve">Before the experiment proper started, each participant </w:t>
      </w:r>
      <w:r w:rsidR="00B84C89">
        <w:rPr>
          <w:rFonts w:ascii="Times New Roman" w:hAnsi="Times New Roman" w:cs="Times New Roman"/>
          <w:sz w:val="24"/>
          <w:szCs w:val="24"/>
        </w:rPr>
        <w:t>completed</w:t>
      </w:r>
      <w:r>
        <w:rPr>
          <w:rFonts w:ascii="Times New Roman" w:hAnsi="Times New Roman" w:cs="Times New Roman"/>
          <w:sz w:val="24"/>
          <w:szCs w:val="24"/>
        </w:rPr>
        <w:t xml:space="preserve"> a practice block where </w:t>
      </w:r>
      <w:r w:rsidR="00B84C89">
        <w:rPr>
          <w:rFonts w:ascii="Times New Roman" w:hAnsi="Times New Roman" w:cs="Times New Roman"/>
          <w:sz w:val="24"/>
          <w:szCs w:val="24"/>
        </w:rPr>
        <w:t>they</w:t>
      </w:r>
      <w:r>
        <w:rPr>
          <w:rFonts w:ascii="Times New Roman" w:hAnsi="Times New Roman" w:cs="Times New Roman"/>
          <w:sz w:val="24"/>
          <w:szCs w:val="24"/>
        </w:rPr>
        <w:t xml:space="preserve"> could </w:t>
      </w:r>
      <w:r w:rsidR="00B84C89">
        <w:rPr>
          <w:rFonts w:ascii="Times New Roman" w:hAnsi="Times New Roman" w:cs="Times New Roman"/>
          <w:sz w:val="24"/>
          <w:szCs w:val="24"/>
        </w:rPr>
        <w:t xml:space="preserve">respond to each alternative </w:t>
      </w:r>
      <w:r>
        <w:rPr>
          <w:rFonts w:ascii="Times New Roman" w:hAnsi="Times New Roman" w:cs="Times New Roman"/>
          <w:sz w:val="24"/>
          <w:szCs w:val="24"/>
        </w:rPr>
        <w:t>and learn how the experimental task worked. The practice condition lasted 20 s using parameters identical to what the participants contacted in Phase 1</w:t>
      </w:r>
      <w:r w:rsidR="00450AAB">
        <w:rPr>
          <w:rFonts w:ascii="Times New Roman" w:hAnsi="Times New Roman" w:cs="Times New Roman"/>
          <w:sz w:val="24"/>
          <w:szCs w:val="24"/>
        </w:rPr>
        <w:t xml:space="preserve"> (see </w:t>
      </w:r>
      <w:r w:rsidR="00450AAB">
        <w:rPr>
          <w:rFonts w:ascii="Times New Roman" w:hAnsi="Times New Roman" w:cs="Times New Roman"/>
          <w:sz w:val="24"/>
          <w:szCs w:val="24"/>
        </w:rPr>
        <w:lastRenderedPageBreak/>
        <w:t>below)</w:t>
      </w:r>
      <w:r>
        <w:rPr>
          <w:rFonts w:ascii="Times New Roman" w:hAnsi="Times New Roman" w:cs="Times New Roman"/>
          <w:sz w:val="24"/>
          <w:szCs w:val="24"/>
        </w:rPr>
        <w:t xml:space="preserve">. At the end of the practice period, participants contacted a 5 s inter-condition interval </w:t>
      </w:r>
      <w:r w:rsidR="00E07D0B">
        <w:rPr>
          <w:rFonts w:ascii="Times New Roman" w:hAnsi="Times New Roman" w:cs="Times New Roman"/>
          <w:sz w:val="24"/>
          <w:szCs w:val="24"/>
        </w:rPr>
        <w:t>where</w:t>
      </w:r>
      <w:r>
        <w:rPr>
          <w:rFonts w:ascii="Times New Roman" w:hAnsi="Times New Roman" w:cs="Times New Roman"/>
          <w:sz w:val="24"/>
          <w:szCs w:val="24"/>
        </w:rPr>
        <w:t xml:space="preserve"> a countdown timer </w:t>
      </w:r>
      <w:r w:rsidR="001023A3">
        <w:rPr>
          <w:rFonts w:ascii="Times New Roman" w:hAnsi="Times New Roman" w:cs="Times New Roman"/>
          <w:sz w:val="24"/>
          <w:szCs w:val="24"/>
        </w:rPr>
        <w:t xml:space="preserve">and language </w:t>
      </w:r>
      <w:r w:rsidR="00E07D0B">
        <w:rPr>
          <w:rFonts w:ascii="Times New Roman" w:hAnsi="Times New Roman" w:cs="Times New Roman"/>
          <w:sz w:val="24"/>
          <w:szCs w:val="24"/>
        </w:rPr>
        <w:t>indicated</w:t>
      </w:r>
      <w:r>
        <w:rPr>
          <w:rFonts w:ascii="Times New Roman" w:hAnsi="Times New Roman" w:cs="Times New Roman"/>
          <w:sz w:val="24"/>
          <w:szCs w:val="24"/>
        </w:rPr>
        <w:t xml:space="preserve"> when the experiment would formally begin. </w:t>
      </w:r>
    </w:p>
    <w:p w14:paraId="6F0C3EA0" w14:textId="68237C79" w:rsidR="004258CA" w:rsidRPr="000A20E2" w:rsidRDefault="00B84C89" w:rsidP="001F2485">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Pr>
          <w:rFonts w:ascii="Times New Roman" w:hAnsi="Times New Roman" w:cs="Times New Roman"/>
          <w:sz w:val="24"/>
          <w:szCs w:val="24"/>
        </w:rPr>
        <w:t xml:space="preserve">experimental portion task lasted </w:t>
      </w:r>
      <w:r w:rsidRPr="000A20E2">
        <w:rPr>
          <w:rFonts w:ascii="Times New Roman" w:hAnsi="Times New Roman" w:cs="Times New Roman"/>
          <w:sz w:val="24"/>
          <w:szCs w:val="24"/>
        </w:rPr>
        <w:t xml:space="preserve">360-s (6-min) </w:t>
      </w:r>
      <w:r>
        <w:rPr>
          <w:rFonts w:ascii="Times New Roman" w:hAnsi="Times New Roman" w:cs="Times New Roman"/>
          <w:sz w:val="24"/>
          <w:szCs w:val="24"/>
        </w:rPr>
        <w:t xml:space="preserve">and </w:t>
      </w:r>
      <w:r w:rsidRPr="000A20E2">
        <w:rPr>
          <w:rFonts w:ascii="Times New Roman" w:hAnsi="Times New Roman" w:cs="Times New Roman"/>
          <w:sz w:val="24"/>
          <w:szCs w:val="24"/>
        </w:rPr>
        <w:t xml:space="preserve">was divided into four 90-s phases that were </w:t>
      </w:r>
      <w:r>
        <w:rPr>
          <w:rFonts w:ascii="Times New Roman" w:hAnsi="Times New Roman" w:cs="Times New Roman"/>
          <w:sz w:val="24"/>
          <w:szCs w:val="24"/>
        </w:rPr>
        <w:t xml:space="preserve">not differentially </w:t>
      </w:r>
      <w:r w:rsidRPr="000A20E2">
        <w:rPr>
          <w:rFonts w:ascii="Times New Roman" w:hAnsi="Times New Roman" w:cs="Times New Roman"/>
          <w:sz w:val="24"/>
          <w:szCs w:val="24"/>
        </w:rPr>
        <w:t>signaled to participants (</w:t>
      </w:r>
      <w:r>
        <w:rPr>
          <w:rFonts w:ascii="Times New Roman" w:hAnsi="Times New Roman" w:cs="Times New Roman"/>
          <w:sz w:val="24"/>
          <w:szCs w:val="24"/>
        </w:rPr>
        <w:t xml:space="preserve">i.e., mixed-schedule; </w:t>
      </w:r>
      <w:r w:rsidRPr="000A20E2">
        <w:rPr>
          <w:rFonts w:ascii="Times New Roman" w:hAnsi="Times New Roman" w:cs="Times New Roman"/>
          <w:sz w:val="24"/>
          <w:szCs w:val="24"/>
        </w:rPr>
        <w:t>Table 1). Phase 1 established a symmetric baseline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0.18/s, </w:t>
      </w:r>
      <w:proofErr w:type="spellStart"/>
      <w:r w:rsidRPr="000A20E2">
        <w:rPr>
          <w:rFonts w:ascii="Times New Roman" w:hAnsi="Times New Roman" w:cs="Times New Roman"/>
          <w:i/>
          <w:iCs/>
          <w:sz w:val="24"/>
          <w:szCs w:val="24"/>
        </w:rPr>
        <w:t>d</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d</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0.12/click). Phase 2 introduced an advantage for responding on Option A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0.24,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0.10). Phase 3 reversed the advantage to responding on Option B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0.10,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0.24). </w:t>
      </w:r>
      <w:proofErr w:type="gramStart"/>
      <w:r w:rsidRPr="000A20E2">
        <w:rPr>
          <w:rFonts w:ascii="Times New Roman" w:hAnsi="Times New Roman" w:cs="Times New Roman"/>
          <w:sz w:val="24"/>
          <w:szCs w:val="24"/>
        </w:rPr>
        <w:t>And,</w:t>
      </w:r>
      <w:proofErr w:type="gramEnd"/>
      <w:r w:rsidRPr="000A20E2">
        <w:rPr>
          <w:rFonts w:ascii="Times New Roman" w:hAnsi="Times New Roman" w:cs="Times New Roman"/>
          <w:sz w:val="24"/>
          <w:szCs w:val="24"/>
        </w:rPr>
        <w:t xml:space="preserve"> Phase 4 imposed </w:t>
      </w:r>
      <w:r w:rsidR="0003002F">
        <w:rPr>
          <w:rFonts w:ascii="Times New Roman" w:hAnsi="Times New Roman" w:cs="Times New Roman"/>
          <w:sz w:val="24"/>
          <w:szCs w:val="24"/>
        </w:rPr>
        <w:t xml:space="preserve">symmetric </w:t>
      </w:r>
      <w:r w:rsidRPr="000A20E2">
        <w:rPr>
          <w:rFonts w:ascii="Times New Roman" w:hAnsi="Times New Roman" w:cs="Times New Roman"/>
          <w:sz w:val="24"/>
          <w:szCs w:val="24"/>
        </w:rPr>
        <w:t>scarcity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proofErr w:type="spellEnd"/>
      <w:r w:rsidRPr="000A20E2">
        <w:rPr>
          <w:rFonts w:ascii="Times New Roman" w:hAnsi="Times New Roman" w:cs="Times New Roman"/>
          <w:sz w:val="24"/>
          <w:szCs w:val="24"/>
        </w:rPr>
        <w:t xml:space="preserve"> = 0.08). </w:t>
      </w:r>
      <w:r w:rsidR="00503A4C">
        <w:rPr>
          <w:rFonts w:ascii="Times New Roman" w:hAnsi="Times New Roman" w:cs="Times New Roman"/>
          <w:sz w:val="24"/>
          <w:szCs w:val="24"/>
        </w:rPr>
        <w:t>A</w:t>
      </w:r>
      <w:r w:rsidR="00F00D63" w:rsidRPr="000A20E2">
        <w:rPr>
          <w:rFonts w:ascii="Times New Roman" w:hAnsi="Times New Roman" w:cs="Times New Roman"/>
          <w:sz w:val="24"/>
          <w:szCs w:val="24"/>
        </w:rPr>
        <w:t>symmetries across phases</w:t>
      </w:r>
      <w:r w:rsidR="00503A4C">
        <w:rPr>
          <w:rFonts w:ascii="Times New Roman" w:hAnsi="Times New Roman" w:cs="Times New Roman"/>
          <w:sz w:val="24"/>
          <w:szCs w:val="24"/>
        </w:rPr>
        <w:t>, thus,</w:t>
      </w:r>
      <w:r w:rsidR="00F00D63" w:rsidRPr="000A20E2">
        <w:rPr>
          <w:rFonts w:ascii="Times New Roman" w:hAnsi="Times New Roman" w:cs="Times New Roman"/>
          <w:sz w:val="24"/>
          <w:szCs w:val="24"/>
        </w:rPr>
        <w:t xml:space="preserve"> were driven </w:t>
      </w:r>
      <w:r w:rsidR="00E81DD7">
        <w:rPr>
          <w:rFonts w:ascii="Times New Roman" w:hAnsi="Times New Roman" w:cs="Times New Roman"/>
          <w:sz w:val="24"/>
          <w:szCs w:val="24"/>
        </w:rPr>
        <w:t>solely</w:t>
      </w:r>
      <w:r w:rsidR="00F00D63" w:rsidRPr="000A20E2">
        <w:rPr>
          <w:rFonts w:ascii="Times New Roman" w:hAnsi="Times New Roman" w:cs="Times New Roman"/>
          <w:sz w:val="24"/>
          <w:szCs w:val="24"/>
        </w:rPr>
        <w:t xml:space="preserve"> by differential recovery rates</w:t>
      </w:r>
      <w:r w:rsidR="006447D9" w:rsidRPr="000A20E2">
        <w:rPr>
          <w:rFonts w:ascii="Times New Roman" w:hAnsi="Times New Roman" w:cs="Times New Roman"/>
          <w:sz w:val="24"/>
          <w:szCs w:val="24"/>
        </w:rPr>
        <w:t xml:space="preserve"> as opposed to</w:t>
      </w:r>
      <w:r w:rsidR="00F00D63" w:rsidRPr="000A20E2">
        <w:rPr>
          <w:rFonts w:ascii="Times New Roman" w:hAnsi="Times New Roman" w:cs="Times New Roman"/>
          <w:sz w:val="24"/>
          <w:szCs w:val="24"/>
        </w:rPr>
        <w:t xml:space="preserve"> differential costs of responding. </w:t>
      </w:r>
      <w:r w:rsidR="00960661" w:rsidRPr="000A20E2">
        <w:rPr>
          <w:rFonts w:ascii="Times New Roman" w:hAnsi="Times New Roman" w:cs="Times New Roman"/>
          <w:sz w:val="24"/>
          <w:szCs w:val="24"/>
        </w:rPr>
        <w:t xml:space="preserve">This created a contingency structure in which sustained </w:t>
      </w:r>
      <w:r w:rsidR="004258CA" w:rsidRPr="000A20E2">
        <w:rPr>
          <w:rFonts w:ascii="Times New Roman" w:hAnsi="Times New Roman" w:cs="Times New Roman"/>
          <w:sz w:val="24"/>
          <w:szCs w:val="24"/>
        </w:rPr>
        <w:t xml:space="preserve">responding to one option (i.e., sustained </w:t>
      </w:r>
      <w:r w:rsidR="00960661" w:rsidRPr="000A20E2">
        <w:rPr>
          <w:rFonts w:ascii="Times New Roman" w:hAnsi="Times New Roman" w:cs="Times New Roman"/>
          <w:sz w:val="24"/>
          <w:szCs w:val="24"/>
        </w:rPr>
        <w:t>harvesting</w:t>
      </w:r>
      <w:r w:rsidR="004258CA" w:rsidRPr="000A20E2">
        <w:rPr>
          <w:rFonts w:ascii="Times New Roman" w:hAnsi="Times New Roman" w:cs="Times New Roman"/>
          <w:sz w:val="24"/>
          <w:szCs w:val="24"/>
        </w:rPr>
        <w:t xml:space="preserve"> in a foraging patch)</w:t>
      </w:r>
      <w:r w:rsidR="00960661" w:rsidRPr="000A20E2">
        <w:rPr>
          <w:rFonts w:ascii="Times New Roman" w:hAnsi="Times New Roman" w:cs="Times New Roman"/>
          <w:sz w:val="24"/>
          <w:szCs w:val="24"/>
        </w:rPr>
        <w:t xml:space="preserve"> reduced </w:t>
      </w:r>
      <w:r w:rsidR="004258CA" w:rsidRPr="000A20E2">
        <w:rPr>
          <w:rFonts w:ascii="Times New Roman" w:hAnsi="Times New Roman" w:cs="Times New Roman"/>
          <w:sz w:val="24"/>
          <w:szCs w:val="24"/>
        </w:rPr>
        <w:t>that</w:t>
      </w:r>
      <w:r w:rsidR="00960661" w:rsidRPr="000A20E2">
        <w:rPr>
          <w:rFonts w:ascii="Times New Roman" w:hAnsi="Times New Roman" w:cs="Times New Roman"/>
          <w:sz w:val="24"/>
          <w:szCs w:val="24"/>
        </w:rPr>
        <w:t xml:space="preserve"> option’s value while the </w:t>
      </w:r>
      <w:r w:rsidR="004258CA" w:rsidRPr="000A20E2">
        <w:rPr>
          <w:rFonts w:ascii="Times New Roman" w:hAnsi="Times New Roman" w:cs="Times New Roman"/>
          <w:sz w:val="24"/>
          <w:szCs w:val="24"/>
        </w:rPr>
        <w:t xml:space="preserve">unselected response </w:t>
      </w:r>
      <w:r w:rsidR="00960661" w:rsidRPr="000A20E2">
        <w:rPr>
          <w:rFonts w:ascii="Times New Roman" w:hAnsi="Times New Roman" w:cs="Times New Roman"/>
          <w:sz w:val="24"/>
          <w:szCs w:val="24"/>
        </w:rPr>
        <w:t xml:space="preserve">option </w:t>
      </w:r>
      <w:r w:rsidR="004258CA" w:rsidRPr="000A20E2">
        <w:rPr>
          <w:rFonts w:ascii="Times New Roman" w:hAnsi="Times New Roman" w:cs="Times New Roman"/>
          <w:sz w:val="24"/>
          <w:szCs w:val="24"/>
        </w:rPr>
        <w:t xml:space="preserve">(i.e., neglected patch) </w:t>
      </w:r>
      <w:r w:rsidR="00960661" w:rsidRPr="000A20E2">
        <w:rPr>
          <w:rFonts w:ascii="Times New Roman" w:hAnsi="Times New Roman" w:cs="Times New Roman"/>
          <w:sz w:val="24"/>
          <w:szCs w:val="24"/>
        </w:rPr>
        <w:t>recovered</w:t>
      </w:r>
      <w:r w:rsidR="004258CA" w:rsidRPr="000A20E2">
        <w:rPr>
          <w:rFonts w:ascii="Times New Roman" w:hAnsi="Times New Roman" w:cs="Times New Roman"/>
          <w:sz w:val="24"/>
          <w:szCs w:val="24"/>
        </w:rPr>
        <w:t xml:space="preserve">. Putatively, this contingency arrangement might </w:t>
      </w:r>
      <w:r w:rsidR="00960661" w:rsidRPr="000A20E2">
        <w:rPr>
          <w:rFonts w:ascii="Times New Roman" w:hAnsi="Times New Roman" w:cs="Times New Roman"/>
          <w:sz w:val="24"/>
          <w:szCs w:val="24"/>
        </w:rPr>
        <w:t xml:space="preserve">punish perseveration and </w:t>
      </w:r>
      <w:r w:rsidR="004258CA" w:rsidRPr="000A20E2">
        <w:rPr>
          <w:rFonts w:ascii="Times New Roman" w:hAnsi="Times New Roman" w:cs="Times New Roman"/>
          <w:sz w:val="24"/>
          <w:szCs w:val="24"/>
        </w:rPr>
        <w:t>reinforce</w:t>
      </w:r>
      <w:r w:rsidR="00960661" w:rsidRPr="000A20E2">
        <w:rPr>
          <w:rFonts w:ascii="Times New Roman" w:hAnsi="Times New Roman" w:cs="Times New Roman"/>
          <w:sz w:val="24"/>
          <w:szCs w:val="24"/>
        </w:rPr>
        <w:t xml:space="preserve"> adaptive switching.</w:t>
      </w:r>
      <w:bookmarkStart w:id="9" w:name="phase-schedule"/>
      <w:bookmarkEnd w:id="8"/>
    </w:p>
    <w:p w14:paraId="794BDC66" w14:textId="77777777" w:rsidR="004258CA" w:rsidRPr="000A20E2" w:rsidRDefault="00000000" w:rsidP="00032DBF">
      <w:pPr>
        <w:pStyle w:val="Abstract"/>
        <w:keepNext w:val="0"/>
        <w:keepLines w:val="0"/>
        <w:snapToGrid w:val="0"/>
        <w:spacing w:before="0" w:after="0"/>
        <w:ind w:firstLine="0"/>
        <w:rPr>
          <w:rFonts w:ascii="Times New Roman" w:hAnsi="Times New Roman" w:cs="Times New Roman"/>
          <w:b/>
          <w:bCs/>
          <w:sz w:val="24"/>
          <w:szCs w:val="24"/>
        </w:rPr>
      </w:pPr>
      <w:bookmarkStart w:id="10" w:name="models"/>
      <w:bookmarkEnd w:id="9"/>
      <w:r w:rsidRPr="000A20E2">
        <w:rPr>
          <w:rFonts w:ascii="Times New Roman" w:hAnsi="Times New Roman" w:cs="Times New Roman"/>
          <w:b/>
          <w:bCs/>
          <w:sz w:val="24"/>
          <w:szCs w:val="24"/>
        </w:rPr>
        <w:t>Models</w:t>
      </w:r>
    </w:p>
    <w:p w14:paraId="236D46CB" w14:textId="37A75DAC" w:rsidR="002B0FB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We fit </w:t>
      </w:r>
      <w:r w:rsidR="00C47A7F" w:rsidRPr="000A20E2">
        <w:rPr>
          <w:rFonts w:ascii="Times New Roman" w:hAnsi="Times New Roman" w:cs="Times New Roman"/>
          <w:sz w:val="24"/>
          <w:szCs w:val="24"/>
        </w:rPr>
        <w:t>22</w:t>
      </w:r>
      <w:r w:rsidRPr="000A20E2">
        <w:rPr>
          <w:rFonts w:ascii="Times New Roman" w:hAnsi="Times New Roman" w:cs="Times New Roman"/>
          <w:sz w:val="24"/>
          <w:szCs w:val="24"/>
        </w:rPr>
        <w:t xml:space="preserve"> </w:t>
      </w:r>
      <w:r w:rsidR="004258CA" w:rsidRPr="000A20E2">
        <w:rPr>
          <w:rFonts w:ascii="Times New Roman" w:hAnsi="Times New Roman" w:cs="Times New Roman"/>
          <w:sz w:val="24"/>
          <w:szCs w:val="24"/>
        </w:rPr>
        <w:t xml:space="preserve">different behavior dynamic </w:t>
      </w:r>
      <w:r w:rsidRPr="000A20E2">
        <w:rPr>
          <w:rFonts w:ascii="Times New Roman" w:hAnsi="Times New Roman" w:cs="Times New Roman"/>
          <w:sz w:val="24"/>
          <w:szCs w:val="24"/>
        </w:rPr>
        <w:t xml:space="preserve">models </w:t>
      </w:r>
      <w:r w:rsidR="004258CA" w:rsidRPr="000A20E2">
        <w:rPr>
          <w:rFonts w:ascii="Times New Roman" w:hAnsi="Times New Roman" w:cs="Times New Roman"/>
          <w:sz w:val="24"/>
          <w:szCs w:val="24"/>
        </w:rPr>
        <w:t>that can be categorized</w:t>
      </w:r>
      <w:r w:rsidRPr="000A20E2">
        <w:rPr>
          <w:rFonts w:ascii="Times New Roman" w:hAnsi="Times New Roman" w:cs="Times New Roman"/>
          <w:sz w:val="24"/>
          <w:szCs w:val="24"/>
        </w:rPr>
        <w:t xml:space="preserve"> into </w:t>
      </w:r>
      <w:r w:rsidR="00C47A7F" w:rsidRPr="000A20E2">
        <w:rPr>
          <w:rFonts w:ascii="Times New Roman" w:hAnsi="Times New Roman" w:cs="Times New Roman"/>
          <w:sz w:val="24"/>
          <w:szCs w:val="24"/>
        </w:rPr>
        <w:t>six</w:t>
      </w:r>
      <w:r w:rsidRPr="000A20E2">
        <w:rPr>
          <w:rFonts w:ascii="Times New Roman" w:hAnsi="Times New Roman" w:cs="Times New Roman"/>
          <w:sz w:val="24"/>
          <w:szCs w:val="24"/>
        </w:rPr>
        <w:t xml:space="preserve"> families. All models were fit to trial-level binary choice sequences via maximum likelihood with multi-start optimization </w:t>
      </w:r>
      <w:r w:rsidR="002B0FB3" w:rsidRPr="000A20E2">
        <w:rPr>
          <w:rFonts w:ascii="Times New Roman" w:hAnsi="Times New Roman" w:cs="Times New Roman"/>
          <w:sz w:val="24"/>
          <w:szCs w:val="24"/>
        </w:rPr>
        <w:t xml:space="preserve">via </w:t>
      </w:r>
      <w:r w:rsidRPr="000A20E2">
        <w:rPr>
          <w:rFonts w:ascii="Times New Roman" w:hAnsi="Times New Roman" w:cs="Times New Roman"/>
          <w:sz w:val="24"/>
          <w:szCs w:val="24"/>
        </w:rPr>
        <w:t>10 random initializations. Models were compared using AIC</w:t>
      </w:r>
      <w:r w:rsidR="00C47A7F" w:rsidRPr="000A20E2">
        <w:rPr>
          <w:rFonts w:ascii="Times New Roman" w:hAnsi="Times New Roman" w:cs="Times New Roman"/>
          <w:sz w:val="24"/>
          <w:szCs w:val="24"/>
        </w:rPr>
        <w:t xml:space="preserve"> and next-choice prediction accuracy (see below for model comparison details)</w:t>
      </w:r>
      <w:r w:rsidRPr="000A20E2">
        <w:rPr>
          <w:rFonts w:ascii="Times New Roman" w:hAnsi="Times New Roman" w:cs="Times New Roman"/>
          <w:sz w:val="24"/>
          <w:szCs w:val="24"/>
        </w:rPr>
        <w:t>.</w:t>
      </w:r>
    </w:p>
    <w:p w14:paraId="5DBE5D76" w14:textId="044B9865"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Baseline models</w:t>
      </w:r>
      <w:r w:rsidRPr="000A20E2">
        <w:rPr>
          <w:rFonts w:ascii="Times New Roman" w:hAnsi="Times New Roman" w:cs="Times New Roman"/>
          <w:sz w:val="24"/>
          <w:szCs w:val="24"/>
        </w:rPr>
        <w:t xml:space="preserve">. Three baseline models were used for comparison. The first was a random selection model where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1306E2">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0.5 on every trial, containing zero free parameters. The second was a bias probability model where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1306E2">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constant estimated from </w:t>
      </w:r>
      <w:r w:rsidR="00EE6A81" w:rsidRPr="000A20E2">
        <w:rPr>
          <w:rFonts w:ascii="Times New Roman" w:hAnsi="Times New Roman" w:cs="Times New Roman"/>
          <w:sz w:val="24"/>
          <w:szCs w:val="24"/>
        </w:rPr>
        <w:t xml:space="preserve">each participant’s </w:t>
      </w:r>
      <w:r w:rsidRPr="000A20E2">
        <w:rPr>
          <w:rFonts w:ascii="Times New Roman" w:hAnsi="Times New Roman" w:cs="Times New Roman"/>
          <w:sz w:val="24"/>
          <w:szCs w:val="24"/>
        </w:rPr>
        <w:t>data, containing one free parameter. The third was a win-stay/lose-shift model (WSLS) where the probability of repeating a rewarded choice (</w:t>
      </w:r>
      <w:proofErr w:type="spellStart"/>
      <w:r w:rsidRPr="000A20E2">
        <w:rPr>
          <w:rFonts w:ascii="Times New Roman" w:hAnsi="Times New Roman" w:cs="Times New Roman"/>
          <w:i/>
          <w:iCs/>
          <w:sz w:val="24"/>
          <w:szCs w:val="24"/>
        </w:rPr>
        <w:t>p</w:t>
      </w:r>
      <w:r w:rsidRPr="000A20E2">
        <w:rPr>
          <w:rFonts w:ascii="Times New Roman" w:hAnsi="Times New Roman" w:cs="Times New Roman"/>
          <w:sz w:val="24"/>
          <w:szCs w:val="24"/>
          <w:vertAlign w:val="subscript"/>
        </w:rPr>
        <w:t>stay</w:t>
      </w:r>
      <w:proofErr w:type="spellEnd"/>
      <w:r w:rsidRPr="000A20E2">
        <w:rPr>
          <w:rFonts w:ascii="Times New Roman" w:hAnsi="Times New Roman" w:cs="Times New Roman"/>
          <w:sz w:val="24"/>
          <w:szCs w:val="24"/>
        </w:rPr>
        <w:t>) and switching after non-reward (</w:t>
      </w:r>
      <w:proofErr w:type="spellStart"/>
      <w:r w:rsidRPr="000A20E2">
        <w:rPr>
          <w:rFonts w:ascii="Times New Roman" w:hAnsi="Times New Roman" w:cs="Times New Roman"/>
          <w:i/>
          <w:iCs/>
          <w:sz w:val="24"/>
          <w:szCs w:val="24"/>
        </w:rPr>
        <w:t>p</w:t>
      </w:r>
      <w:r w:rsidRPr="000A20E2">
        <w:rPr>
          <w:rFonts w:ascii="Times New Roman" w:hAnsi="Times New Roman" w:cs="Times New Roman"/>
          <w:sz w:val="24"/>
          <w:szCs w:val="24"/>
          <w:vertAlign w:val="subscript"/>
        </w:rPr>
        <w:t>shift</w:t>
      </w:r>
      <w:proofErr w:type="spellEnd"/>
      <w:r w:rsidRPr="000A20E2">
        <w:rPr>
          <w:rFonts w:ascii="Times New Roman" w:hAnsi="Times New Roman" w:cs="Times New Roman"/>
          <w:sz w:val="24"/>
          <w:szCs w:val="24"/>
        </w:rPr>
        <w:t>) were estimated</w:t>
      </w:r>
      <w:r w:rsidR="001337E8">
        <w:rPr>
          <w:rFonts w:ascii="Times New Roman" w:hAnsi="Times New Roman" w:cs="Times New Roman"/>
          <w:sz w:val="24"/>
          <w:szCs w:val="24"/>
        </w:rPr>
        <w:t xml:space="preserve"> for each participant</w:t>
      </w:r>
      <w:r w:rsidRPr="000A20E2">
        <w:rPr>
          <w:rFonts w:ascii="Times New Roman" w:hAnsi="Times New Roman" w:cs="Times New Roman"/>
          <w:sz w:val="24"/>
          <w:szCs w:val="24"/>
        </w:rPr>
        <w:t>, thus, containing two free parameters.</w:t>
      </w:r>
    </w:p>
    <w:p w14:paraId="16C54F6B" w14:textId="4E62702F" w:rsidR="00FE12B3" w:rsidRPr="000A20E2" w:rsidRDefault="00000000" w:rsidP="00DE422C">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lastRenderedPageBreak/>
        <w:t>Historical behavior-dynamic models</w:t>
      </w:r>
      <w:r w:rsidRPr="000A20E2">
        <w:rPr>
          <w:rFonts w:ascii="Times New Roman" w:hAnsi="Times New Roman" w:cs="Times New Roman"/>
          <w:sz w:val="24"/>
          <w:szCs w:val="24"/>
        </w:rPr>
        <w:t>.</w:t>
      </w:r>
      <w:r w:rsidR="002B0FB3" w:rsidRPr="000A20E2">
        <w:rPr>
          <w:rFonts w:ascii="Times New Roman" w:hAnsi="Times New Roman" w:cs="Times New Roman"/>
          <w:sz w:val="24"/>
          <w:szCs w:val="24"/>
        </w:rPr>
        <w:t xml:space="preserve"> </w:t>
      </w:r>
      <w:r w:rsidR="00620453" w:rsidRPr="000A20E2">
        <w:rPr>
          <w:rFonts w:ascii="Times New Roman" w:hAnsi="Times New Roman" w:cs="Times New Roman"/>
          <w:sz w:val="24"/>
          <w:szCs w:val="24"/>
        </w:rPr>
        <w:t>Six</w:t>
      </w:r>
      <w:r w:rsidR="002B0FB3" w:rsidRPr="000A20E2">
        <w:rPr>
          <w:rFonts w:ascii="Times New Roman" w:hAnsi="Times New Roman" w:cs="Times New Roman"/>
          <w:sz w:val="24"/>
          <w:szCs w:val="24"/>
        </w:rPr>
        <w:t xml:space="preserve"> behavior-dynamic models from the behavior analytic literature were chosen based on </w:t>
      </w:r>
      <w:r w:rsidR="00A744C6" w:rsidRPr="000A20E2">
        <w:rPr>
          <w:rFonts w:ascii="Times New Roman" w:hAnsi="Times New Roman" w:cs="Times New Roman"/>
          <w:sz w:val="24"/>
          <w:szCs w:val="24"/>
        </w:rPr>
        <w:t xml:space="preserve">their coverage of distinct proposed mechanisms for how behavior reaches </w:t>
      </w:r>
      <w:r w:rsidR="00A33CA6">
        <w:rPr>
          <w:rFonts w:ascii="Times New Roman" w:hAnsi="Times New Roman" w:cs="Times New Roman"/>
          <w:sz w:val="24"/>
          <w:szCs w:val="24"/>
        </w:rPr>
        <w:t xml:space="preserve">steady-state </w:t>
      </w:r>
      <w:r w:rsidR="00A744C6" w:rsidRPr="000A20E2">
        <w:rPr>
          <w:rFonts w:ascii="Times New Roman" w:hAnsi="Times New Roman" w:cs="Times New Roman"/>
          <w:sz w:val="24"/>
          <w:szCs w:val="24"/>
        </w:rPr>
        <w:t xml:space="preserve">equilibrium. Together, these </w:t>
      </w:r>
      <w:r w:rsidR="00620453" w:rsidRPr="000A20E2">
        <w:rPr>
          <w:rFonts w:ascii="Times New Roman" w:hAnsi="Times New Roman" w:cs="Times New Roman"/>
          <w:sz w:val="24"/>
          <w:szCs w:val="24"/>
        </w:rPr>
        <w:t>six</w:t>
      </w:r>
      <w:r w:rsidR="00A744C6" w:rsidRPr="000A20E2">
        <w:rPr>
          <w:rFonts w:ascii="Times New Roman" w:hAnsi="Times New Roman" w:cs="Times New Roman"/>
          <w:sz w:val="24"/>
          <w:szCs w:val="24"/>
        </w:rPr>
        <w:t xml:space="preserve"> models span the major process-level accounts proposed during </w:t>
      </w:r>
      <w:r w:rsidR="001306E2">
        <w:rPr>
          <w:rFonts w:ascii="Times New Roman" w:hAnsi="Times New Roman" w:cs="Times New Roman"/>
          <w:sz w:val="24"/>
          <w:szCs w:val="24"/>
        </w:rPr>
        <w:t>the 1970s-1990s</w:t>
      </w:r>
      <w:r w:rsidR="00A744C6" w:rsidRPr="000A20E2">
        <w:rPr>
          <w:rFonts w:ascii="Times New Roman" w:hAnsi="Times New Roman" w:cs="Times New Roman"/>
          <w:sz w:val="24"/>
          <w:szCs w:val="24"/>
        </w:rPr>
        <w:t xml:space="preserve">: </w:t>
      </w:r>
      <w:r w:rsidR="00310ED9">
        <w:rPr>
          <w:rFonts w:ascii="Times New Roman" w:hAnsi="Times New Roman" w:cs="Times New Roman"/>
          <w:sz w:val="24"/>
          <w:szCs w:val="24"/>
        </w:rPr>
        <w:t xml:space="preserve">a </w:t>
      </w:r>
      <w:r w:rsidR="00A744C6" w:rsidRPr="000A20E2">
        <w:rPr>
          <w:rFonts w:ascii="Times New Roman" w:hAnsi="Times New Roman" w:cs="Times New Roman"/>
          <w:sz w:val="24"/>
          <w:szCs w:val="24"/>
        </w:rPr>
        <w:t>descriptive steady-state relationship itself (generalized matching law); equilibrium-seeking via local rate comparison (melioration</w:t>
      </w:r>
      <w:r w:rsidR="00620453" w:rsidRPr="000A20E2">
        <w:rPr>
          <w:rFonts w:ascii="Times New Roman" w:hAnsi="Times New Roman" w:cs="Times New Roman"/>
          <w:sz w:val="24"/>
          <w:szCs w:val="24"/>
        </w:rPr>
        <w:t>, ratio-invariance</w:t>
      </w:r>
      <w:r w:rsidR="00A744C6" w:rsidRPr="000A20E2">
        <w:rPr>
          <w:rFonts w:ascii="Times New Roman" w:hAnsi="Times New Roman" w:cs="Times New Roman"/>
          <w:sz w:val="24"/>
          <w:szCs w:val="24"/>
        </w:rPr>
        <w:t>), continuous-time flow between response states (kinetic model), inertial resistance to disruption (behavioral momentum), and local gradient ascent on momentary return (hill-climbing). Each was selected because it</w:t>
      </w:r>
      <w:r w:rsidR="00620453" w:rsidRPr="000A20E2">
        <w:rPr>
          <w:rFonts w:ascii="Times New Roman" w:hAnsi="Times New Roman" w:cs="Times New Roman"/>
          <w:sz w:val="24"/>
          <w:szCs w:val="24"/>
        </w:rPr>
        <w:t>:</w:t>
      </w:r>
      <w:r w:rsidR="00A744C6" w:rsidRPr="000A20E2">
        <w:rPr>
          <w:rFonts w:ascii="Times New Roman" w:hAnsi="Times New Roman" w:cs="Times New Roman"/>
          <w:sz w:val="24"/>
          <w:szCs w:val="24"/>
        </w:rPr>
        <w:t xml:space="preserve"> (a) appeared in the 1992 JEAB special issue on behavior dynamics or in the literature that issue was responding to, (b) made trial-level predictions that could be evaluated against binary choice sequences, and (c) proposed different mechanism</w:t>
      </w:r>
      <w:r w:rsidR="00620453" w:rsidRPr="000A20E2">
        <w:rPr>
          <w:rFonts w:ascii="Times New Roman" w:hAnsi="Times New Roman" w:cs="Times New Roman"/>
          <w:sz w:val="24"/>
          <w:szCs w:val="24"/>
        </w:rPr>
        <w:t xml:space="preserve">s </w:t>
      </w:r>
      <w:r w:rsidR="00A744C6" w:rsidRPr="000A20E2">
        <w:rPr>
          <w:rFonts w:ascii="Times New Roman" w:hAnsi="Times New Roman" w:cs="Times New Roman"/>
          <w:sz w:val="24"/>
          <w:szCs w:val="24"/>
        </w:rPr>
        <w:t>from the others, maximizing the utility of model comparison.</w:t>
      </w:r>
    </w:p>
    <w:p w14:paraId="487A7C88" w14:textId="183CA860"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first </w:t>
      </w:r>
      <w:r w:rsidR="00FE12B3"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was the generalized matching law (Baum, 1974): </w:t>
      </w:r>
    </w:p>
    <w:p w14:paraId="40BB9560" w14:textId="3CF5C3EC" w:rsidR="002B0FB3" w:rsidRPr="000A20E2" w:rsidRDefault="00000000" w:rsidP="00DE422C">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sz w:val="24"/>
          <w:szCs w:val="24"/>
        </w:rPr>
        <w:t>log(</w:t>
      </w:r>
      <w:r w:rsidRPr="000A20E2">
        <w:rPr>
          <w:rFonts w:ascii="Times New Roman" w:hAnsi="Times New Roman" w:cs="Times New Roman"/>
          <w:i/>
          <w:iCs/>
          <w:sz w:val="24"/>
          <w:szCs w:val="24"/>
        </w:rPr>
        <w:t>B</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B</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log(</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 xml:space="preserve">) + log </w:t>
      </w:r>
      <w:r w:rsidRPr="000A20E2">
        <w:rPr>
          <w:rFonts w:ascii="Times New Roman" w:hAnsi="Times New Roman" w:cs="Times New Roman"/>
          <w:i/>
          <w:iCs/>
          <w:sz w:val="24"/>
          <w:szCs w:val="24"/>
        </w:rPr>
        <w:t>b</w:t>
      </w:r>
      <w:r w:rsidRPr="000A20E2">
        <w:rPr>
          <w:rFonts w:ascii="Times New Roman" w:hAnsi="Times New Roman" w:cs="Times New Roman"/>
          <w:sz w:val="24"/>
          <w:szCs w:val="24"/>
        </w:rPr>
        <w:t xml:space="preserve">, </w:t>
      </w:r>
      <w:r w:rsidR="00A744C6" w:rsidRPr="000A20E2">
        <w:rPr>
          <w:rFonts w:ascii="Times New Roman" w:hAnsi="Times New Roman" w:cs="Times New Roman"/>
          <w:sz w:val="24"/>
          <w:szCs w:val="24"/>
        </w:rPr>
        <w:t xml:space="preserve">                            (Equation 1)</w:t>
      </w:r>
    </w:p>
    <w:p w14:paraId="160E0F48" w14:textId="0C0F262A" w:rsidR="00FE12B3" w:rsidRPr="000A20E2" w:rsidRDefault="00000000" w:rsidP="00DE422C">
      <w:pPr>
        <w:pStyle w:val="Abstract"/>
        <w:keepNext w:val="0"/>
        <w:keepLines w:val="0"/>
        <w:snapToGrid w:val="0"/>
        <w:spacing w:before="0" w:after="0"/>
        <w:ind w:firstLine="0"/>
        <w:rPr>
          <w:rFonts w:ascii="Times New Roman" w:hAnsi="Times New Roman" w:cs="Times New Roman"/>
          <w:iCs/>
          <w:sz w:val="24"/>
          <w:szCs w:val="24"/>
          <w:vertAlign w:val="subscript"/>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is sensitivity and </w:t>
      </w:r>
      <w:r w:rsidRPr="000A20E2">
        <w:rPr>
          <w:rFonts w:ascii="Times New Roman" w:hAnsi="Times New Roman" w:cs="Times New Roman"/>
          <w:i/>
          <w:iCs/>
          <w:sz w:val="24"/>
          <w:szCs w:val="24"/>
        </w:rPr>
        <w:t>b</w:t>
      </w:r>
      <w:r w:rsidRPr="000A20E2">
        <w:rPr>
          <w:rFonts w:ascii="Times New Roman" w:hAnsi="Times New Roman" w:cs="Times New Roman"/>
          <w:sz w:val="24"/>
          <w:szCs w:val="24"/>
        </w:rPr>
        <w:t xml:space="preserve"> </w:t>
      </w:r>
      <w:proofErr w:type="gramStart"/>
      <w:r w:rsidRPr="000A20E2">
        <w:rPr>
          <w:rFonts w:ascii="Times New Roman" w:hAnsi="Times New Roman" w:cs="Times New Roman"/>
          <w:sz w:val="24"/>
          <w:szCs w:val="24"/>
        </w:rPr>
        <w:t>is</w:t>
      </w:r>
      <w:proofErr w:type="gramEnd"/>
      <w:r w:rsidRPr="000A20E2">
        <w:rPr>
          <w:rFonts w:ascii="Times New Roman" w:hAnsi="Times New Roman" w:cs="Times New Roman"/>
          <w:sz w:val="24"/>
          <w:szCs w:val="24"/>
        </w:rPr>
        <w:t xml:space="preserve"> bias, fit to non-overlapping windows of local reinforcement and response ratios. </w:t>
      </w:r>
      <w:r w:rsidR="00FE12B3" w:rsidRPr="000A20E2">
        <w:rPr>
          <w:rFonts w:ascii="Times New Roman" w:hAnsi="Times New Roman" w:cs="Times New Roman"/>
          <w:sz w:val="24"/>
          <w:szCs w:val="24"/>
        </w:rPr>
        <w:t xml:space="preserve">To make next trial predictions, </w:t>
      </w:r>
      <w:r w:rsidR="00D505DA" w:rsidRPr="000A20E2">
        <w:rPr>
          <w:rFonts w:ascii="Times New Roman" w:hAnsi="Times New Roman" w:cs="Times New Roman"/>
          <w:sz w:val="24"/>
          <w:szCs w:val="24"/>
        </w:rPr>
        <w:t>the fitted sensitivity (</w:t>
      </w:r>
      <w:r w:rsidR="00D505DA" w:rsidRPr="000A20E2">
        <w:rPr>
          <w:rFonts w:ascii="Times New Roman" w:hAnsi="Times New Roman" w:cs="Times New Roman"/>
          <w:i/>
          <w:iCs/>
          <w:sz w:val="24"/>
          <w:szCs w:val="24"/>
        </w:rPr>
        <w:t>s</w:t>
      </w:r>
      <w:r w:rsidR="00D505DA" w:rsidRPr="000A20E2">
        <w:rPr>
          <w:rFonts w:ascii="Times New Roman" w:hAnsi="Times New Roman" w:cs="Times New Roman"/>
          <w:iCs/>
          <w:sz w:val="24"/>
          <w:szCs w:val="24"/>
        </w:rPr>
        <w:t>) and bias (</w:t>
      </w:r>
      <w:r w:rsidR="00D505DA" w:rsidRPr="000A20E2">
        <w:rPr>
          <w:rFonts w:ascii="Times New Roman" w:hAnsi="Times New Roman" w:cs="Times New Roman"/>
          <w:i/>
          <w:sz w:val="24"/>
          <w:szCs w:val="24"/>
        </w:rPr>
        <w:t>b</w:t>
      </w:r>
      <w:r w:rsidR="00D505DA" w:rsidRPr="000A20E2">
        <w:rPr>
          <w:rFonts w:ascii="Times New Roman" w:hAnsi="Times New Roman" w:cs="Times New Roman"/>
          <w:iCs/>
          <w:sz w:val="24"/>
          <w:szCs w:val="24"/>
        </w:rPr>
        <w:t xml:space="preserve">) parameters were used to compute </w:t>
      </w:r>
      <w:r w:rsidR="00D505DA" w:rsidRPr="000A20E2">
        <w:rPr>
          <w:rFonts w:ascii="Times New Roman" w:hAnsi="Times New Roman" w:cs="Times New Roman"/>
          <w:i/>
          <w:sz w:val="24"/>
          <w:szCs w:val="24"/>
        </w:rPr>
        <w:t>P</w:t>
      </w:r>
      <w:r w:rsidR="00D505DA" w:rsidRPr="000A20E2">
        <w:rPr>
          <w:rFonts w:ascii="Times New Roman" w:hAnsi="Times New Roman" w:cs="Times New Roman"/>
          <w:iCs/>
          <w:sz w:val="24"/>
          <w:szCs w:val="24"/>
        </w:rPr>
        <w:t>(</w:t>
      </w:r>
      <w:r w:rsidR="00D505DA" w:rsidRPr="000A20E2">
        <w:rPr>
          <w:rFonts w:ascii="Times New Roman" w:hAnsi="Times New Roman" w:cs="Times New Roman"/>
          <w:i/>
          <w:sz w:val="24"/>
          <w:szCs w:val="24"/>
        </w:rPr>
        <w:t>A</w:t>
      </w:r>
      <w:r w:rsidR="00D505DA" w:rsidRPr="000A20E2">
        <w:rPr>
          <w:rFonts w:ascii="Times New Roman" w:hAnsi="Times New Roman" w:cs="Times New Roman"/>
          <w:iCs/>
          <w:sz w:val="24"/>
          <w:szCs w:val="24"/>
        </w:rPr>
        <w:t xml:space="preserve">) on each trial from the local reinforcement rates (Equation 1) where </w:t>
      </w:r>
      <w:r w:rsidR="00D505DA" w:rsidRPr="000A20E2">
        <w:rPr>
          <w:rFonts w:ascii="Times New Roman" w:hAnsi="Times New Roman" w:cs="Times New Roman"/>
          <w:i/>
          <w:sz w:val="24"/>
          <w:szCs w:val="24"/>
        </w:rPr>
        <w:t>R</w:t>
      </w:r>
      <w:r w:rsidR="00D505DA" w:rsidRPr="000A20E2">
        <w:rPr>
          <w:rFonts w:ascii="Times New Roman" w:hAnsi="Times New Roman" w:cs="Times New Roman"/>
          <w:iCs/>
          <w:sz w:val="24"/>
          <w:szCs w:val="24"/>
          <w:vertAlign w:val="subscript"/>
        </w:rPr>
        <w:t>A</w:t>
      </w:r>
      <w:r w:rsidR="00D505DA" w:rsidRPr="000A20E2">
        <w:rPr>
          <w:rFonts w:ascii="Times New Roman" w:hAnsi="Times New Roman" w:cs="Times New Roman"/>
          <w:iCs/>
          <w:sz w:val="24"/>
          <w:szCs w:val="24"/>
        </w:rPr>
        <w:t xml:space="preserve"> and </w:t>
      </w:r>
      <w:r w:rsidR="00D505DA" w:rsidRPr="000A20E2">
        <w:rPr>
          <w:rFonts w:ascii="Times New Roman" w:hAnsi="Times New Roman" w:cs="Times New Roman"/>
          <w:i/>
          <w:sz w:val="24"/>
          <w:szCs w:val="24"/>
        </w:rPr>
        <w:t>R</w:t>
      </w:r>
      <w:r w:rsidR="00D505DA" w:rsidRPr="000A20E2">
        <w:rPr>
          <w:rFonts w:ascii="Times New Roman" w:hAnsi="Times New Roman" w:cs="Times New Roman"/>
          <w:iCs/>
          <w:sz w:val="24"/>
          <w:szCs w:val="24"/>
          <w:vertAlign w:val="subscript"/>
        </w:rPr>
        <w:t>B</w:t>
      </w:r>
      <w:r w:rsidR="00D505DA" w:rsidRPr="000A20E2">
        <w:rPr>
          <w:rFonts w:ascii="Times New Roman" w:hAnsi="Times New Roman" w:cs="Times New Roman"/>
          <w:iCs/>
          <w:sz w:val="24"/>
          <w:szCs w:val="24"/>
        </w:rPr>
        <w:t xml:space="preserve"> are the within condition rates of reinforcement observed up to that trial. The predicted log ratio was converted to a choice probability via</w:t>
      </w:r>
      <w:r w:rsidR="00310ED9">
        <w:rPr>
          <w:rFonts w:ascii="Times New Roman" w:hAnsi="Times New Roman" w:cs="Times New Roman"/>
          <w:iCs/>
          <w:sz w:val="24"/>
          <w:szCs w:val="24"/>
        </w:rPr>
        <w:t xml:space="preserve">: </w:t>
      </w:r>
      <w:r w:rsidR="00310ED9">
        <w:rPr>
          <w:rFonts w:ascii="Times New Roman" w:hAnsi="Times New Roman" w:cs="Times New Roman"/>
          <w:i/>
          <w:iCs/>
          <w:sz w:val="24"/>
          <w:szCs w:val="24"/>
        </w:rPr>
        <w:t>P</w:t>
      </w:r>
      <w:r w:rsidR="00310ED9">
        <w:rPr>
          <w:rFonts w:ascii="Times New Roman" w:hAnsi="Times New Roman" w:cs="Times New Roman"/>
          <w:sz w:val="24"/>
          <w:szCs w:val="24"/>
        </w:rPr>
        <w:t>(Choose A) =</w:t>
      </w:r>
      <w:r w:rsidR="00D505DA" w:rsidRPr="000A20E2">
        <w:rPr>
          <w:rFonts w:ascii="Times New Roman" w:hAnsi="Times New Roman" w:cs="Times New Roman"/>
          <w:iCs/>
          <w:sz w:val="24"/>
          <w:szCs w:val="24"/>
        </w:rPr>
        <w:t xml:space="preserve"> </w:t>
      </w:r>
      <m:oMath>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m:t>
            </m:r>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A</m:t>
                    </m:r>
                  </m:sub>
                </m:sSub>
              </m:num>
              <m:den>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B</m:t>
                    </m:r>
                  </m:sub>
                </m:sSub>
              </m:den>
            </m:f>
            <m:r>
              <w:rPr>
                <w:rFonts w:ascii="Cambria Math" w:hAnsi="Cambria Math" w:cs="Times New Roman"/>
              </w:rPr>
              <m:t>)</m:t>
            </m:r>
          </m:sup>
        </m:sSup>
      </m:oMath>
      <w:r w:rsidR="00D505DA" w:rsidRPr="00310ED9">
        <w:rPr>
          <w:rFonts w:ascii="Times New Roman" w:eastAsiaTheme="minorEastAsia" w:hAnsi="Times New Roman" w:cs="Times New Roman"/>
          <w:iCs/>
        </w:rPr>
        <w:t xml:space="preserve">, </w:t>
      </w:r>
      <w:r w:rsidR="00D505DA" w:rsidRPr="000A20E2">
        <w:rPr>
          <w:rFonts w:ascii="Times New Roman" w:eastAsiaTheme="minorEastAsia" w:hAnsi="Times New Roman" w:cs="Times New Roman"/>
          <w:iCs/>
          <w:sz w:val="24"/>
          <w:szCs w:val="24"/>
        </w:rPr>
        <w:t>yielding two free parameters</w:t>
      </w:r>
      <w:r w:rsidR="007D0165" w:rsidRPr="000A20E2">
        <w:rPr>
          <w:rFonts w:ascii="Times New Roman" w:eastAsiaTheme="minorEastAsia" w:hAnsi="Times New Roman" w:cs="Times New Roman"/>
          <w:iCs/>
          <w:sz w:val="24"/>
          <w:szCs w:val="24"/>
        </w:rPr>
        <w:t xml:space="preserve"> (</w:t>
      </w:r>
      <w:r w:rsidR="007D0165" w:rsidRPr="000A20E2">
        <w:rPr>
          <w:rFonts w:ascii="Times New Roman" w:eastAsiaTheme="minorEastAsia" w:hAnsi="Times New Roman" w:cs="Times New Roman"/>
          <w:i/>
          <w:sz w:val="24"/>
          <w:szCs w:val="24"/>
        </w:rPr>
        <w:t>s, b</w:t>
      </w:r>
      <w:r w:rsidR="007D0165" w:rsidRPr="000A20E2">
        <w:rPr>
          <w:rFonts w:ascii="Times New Roman" w:eastAsiaTheme="minorEastAsia" w:hAnsi="Times New Roman" w:cs="Times New Roman"/>
          <w:iCs/>
          <w:sz w:val="24"/>
          <w:szCs w:val="24"/>
        </w:rPr>
        <w:t>)</w:t>
      </w:r>
      <w:r w:rsidR="00D505DA" w:rsidRPr="000A20E2">
        <w:rPr>
          <w:rFonts w:ascii="Times New Roman" w:eastAsiaTheme="minorEastAsia" w:hAnsi="Times New Roman" w:cs="Times New Roman"/>
          <w:iCs/>
          <w:sz w:val="24"/>
          <w:szCs w:val="24"/>
        </w:rPr>
        <w:t xml:space="preserve">. </w:t>
      </w:r>
    </w:p>
    <w:p w14:paraId="5B4D3B99" w14:textId="6F80991D" w:rsidR="002B0FB3"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t>
      </w:r>
      <w:r w:rsidR="00FE12B3"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was melioration (Herrnstein &amp; Vaughan, 1980; Vaughan, 1981) using exponentially weighted local reinforcement rates: </w:t>
      </w:r>
    </w:p>
    <w:p w14:paraId="0381B4C0" w14:textId="11F3A3ED" w:rsidR="002B0FB3" w:rsidRPr="000A20E2" w:rsidRDefault="00000000" w:rsidP="003371B0">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(1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m:oMath>
        <m:r>
          <w:rPr>
            <w:rFonts w:ascii="Cambria Math" w:hAnsi="Cambria Math" w:cs="Times New Roman"/>
            <w:sz w:val="24"/>
            <w:szCs w:val="24"/>
          </w:rPr>
          <m:t>α</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1) + </w:t>
      </w:r>
      <m:oMath>
        <m:r>
          <w:rPr>
            <w:rFonts w:ascii="Cambria Math" w:hAnsi="Cambria Math" w:cs="Times New Roman"/>
            <w:sz w:val="24"/>
            <w:szCs w:val="24"/>
          </w:rPr>
          <m:t>α</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proofErr w:type="spellStart"/>
      <w:r w:rsidRPr="000A20E2">
        <w:rPr>
          <w:rFonts w:ascii="Times New Roman" w:hAnsi="Times New Roman" w:cs="Times New Roman"/>
          <w:i/>
          <w:iCs/>
          <w:sz w:val="24"/>
          <w:szCs w:val="24"/>
        </w:rPr>
        <w:t>reward</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00A744C6" w:rsidRPr="000A20E2">
        <w:rPr>
          <w:rFonts w:ascii="Times New Roman" w:hAnsi="Times New Roman" w:cs="Times New Roman"/>
          <w:sz w:val="24"/>
          <w:szCs w:val="24"/>
        </w:rPr>
        <w:t xml:space="preserve">                          (Equation 2)</w:t>
      </w:r>
      <w:r w:rsidRPr="000A20E2">
        <w:rPr>
          <w:rFonts w:ascii="Times New Roman" w:hAnsi="Times New Roman" w:cs="Times New Roman"/>
          <w:sz w:val="24"/>
          <w:szCs w:val="24"/>
        </w:rPr>
        <w:t xml:space="preserve"> </w:t>
      </w:r>
    </w:p>
    <w:p w14:paraId="262EC255" w14:textId="699B6178" w:rsidR="00A744C6" w:rsidRPr="000A20E2" w:rsidRDefault="004B786E" w:rsidP="003371B0">
      <w:pPr>
        <w:pStyle w:val="Abstract"/>
        <w:keepNext w:val="0"/>
        <w:keepLines w:val="0"/>
        <w:snapToGrid w:val="0"/>
        <w:spacing w:before="0" w:after="0"/>
        <w:ind w:firstLine="0"/>
        <w:rPr>
          <w:rFonts w:ascii="Times New Roman" w:hAnsi="Times New Roman" w:cs="Times New Roman"/>
          <w:sz w:val="24"/>
          <w:szCs w:val="24"/>
        </w:rPr>
      </w:pPr>
      <w:r>
        <w:rPr>
          <w:rFonts w:ascii="Times New Roman" w:hAnsi="Times New Roman" w:cs="Times New Roman"/>
          <w:sz w:val="24"/>
          <w:szCs w:val="24"/>
        </w:rPr>
        <w:lastRenderedPageBreak/>
        <w:t xml:space="preserve">where </w:t>
      </w:r>
      <w:r>
        <w:rPr>
          <w:rFonts w:ascii="Times New Roman" w:hAnsi="Times New Roman" w:cs="Times New Roman"/>
          <w:i/>
          <w:iCs/>
          <w:sz w:val="24"/>
          <w:szCs w:val="24"/>
        </w:rPr>
        <w:t>R</w:t>
      </w:r>
      <w:r>
        <w:rPr>
          <w:rFonts w:ascii="Times New Roman" w:hAnsi="Times New Roman" w:cs="Times New Roman"/>
          <w:i/>
          <w:iCs/>
          <w:sz w:val="24"/>
          <w:szCs w:val="24"/>
          <w:vertAlign w:val="subscript"/>
        </w:rPr>
        <w:t>i</w:t>
      </w:r>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 is the local reinforcement rate estimate</w:t>
      </w:r>
      <w:r w:rsidR="00FA2A55">
        <w:rPr>
          <w:rFonts w:ascii="Times New Roman" w:hAnsi="Times New Roman" w:cs="Times New Roman"/>
          <w:sz w:val="24"/>
          <w:szCs w:val="24"/>
        </w:rPr>
        <w:t>d</w:t>
      </w:r>
      <w:r>
        <w:rPr>
          <w:rFonts w:ascii="Times New Roman" w:hAnsi="Times New Roman" w:cs="Times New Roman"/>
          <w:sz w:val="24"/>
          <w:szCs w:val="24"/>
        </w:rPr>
        <w:t xml:space="preserve"> for option </w:t>
      </w:r>
      <w:proofErr w:type="spellStart"/>
      <w:r>
        <w:rPr>
          <w:rFonts w:ascii="Times New Roman" w:hAnsi="Times New Roman" w:cs="Times New Roman"/>
          <w:i/>
          <w:iCs/>
          <w:sz w:val="24"/>
          <w:szCs w:val="24"/>
        </w:rPr>
        <w:t>i</w:t>
      </w:r>
      <w:proofErr w:type="spellEnd"/>
      <w:r>
        <w:rPr>
          <w:rFonts w:ascii="Times New Roman" w:hAnsi="Times New Roman" w:cs="Times New Roman"/>
          <w:sz w:val="24"/>
          <w:szCs w:val="24"/>
        </w:rPr>
        <w:t xml:space="preserve"> at trial </w:t>
      </w:r>
      <w:r>
        <w:rPr>
          <w:rFonts w:ascii="Times New Roman" w:hAnsi="Times New Roman" w:cs="Times New Roman"/>
          <w:i/>
          <w:iCs/>
          <w:sz w:val="24"/>
          <w:szCs w:val="24"/>
        </w:rPr>
        <w:t>t</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reward</w:t>
      </w:r>
      <w:r>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w:t>
      </w:r>
      <w:r>
        <w:rPr>
          <w:rFonts w:ascii="Times New Roman" w:hAnsi="Times New Roman" w:cs="Times New Roman"/>
          <w:i/>
          <w:iCs/>
          <w:sz w:val="24"/>
          <w:szCs w:val="24"/>
        </w:rPr>
        <w:t>t</w:t>
      </w:r>
      <w:r>
        <w:rPr>
          <w:rFonts w:ascii="Times New Roman" w:hAnsi="Times New Roman" w:cs="Times New Roman"/>
          <w:sz w:val="24"/>
          <w:szCs w:val="24"/>
        </w:rPr>
        <w:t xml:space="preserve">) is the binary reward outcome (1 or 0) received from option </w:t>
      </w:r>
      <w:proofErr w:type="spellStart"/>
      <w:r>
        <w:rPr>
          <w:rFonts w:ascii="Times New Roman" w:hAnsi="Times New Roman" w:cs="Times New Roman"/>
          <w:i/>
          <w:iCs/>
          <w:sz w:val="24"/>
          <w:szCs w:val="24"/>
        </w:rPr>
        <w:t>i</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on trial </w:t>
      </w:r>
      <w:r>
        <w:rPr>
          <w:rFonts w:ascii="Times New Roman" w:hAnsi="Times New Roman" w:cs="Times New Roman"/>
          <w:i/>
          <w:iCs/>
          <w:sz w:val="24"/>
          <w:szCs w:val="24"/>
        </w:rPr>
        <w:t>t</w:t>
      </w:r>
      <w:r>
        <w:rPr>
          <w:rFonts w:ascii="Times New Roman" w:hAnsi="Times New Roman" w:cs="Times New Roman"/>
          <w:sz w:val="24"/>
          <w:szCs w:val="24"/>
        </w:rPr>
        <w:t xml:space="preserve">; and </w:t>
      </w:r>
      <m:oMath>
        <m:r>
          <w:rPr>
            <w:rFonts w:ascii="Cambria Math" w:hAnsi="Cambria Math" w:cs="Times New Roman"/>
            <w:sz w:val="24"/>
            <w:szCs w:val="24"/>
          </w:rPr>
          <m:t>α</m:t>
        </m:r>
        <m:r>
          <m:rPr>
            <m:sty m:val="p"/>
          </m:rPr>
          <w:rPr>
            <w:rFonts w:ascii="Cambria Math" w:hAnsi="Cambria Math" w:cs="Times New Roman"/>
            <w:sz w:val="24"/>
            <w:szCs w:val="24"/>
          </w:rPr>
          <m:t>∈</m:t>
        </m:r>
      </m:oMath>
      <w:r>
        <w:rPr>
          <w:rFonts w:ascii="Times New Roman" w:eastAsiaTheme="minorEastAsia" w:hAnsi="Times New Roman" w:cs="Times New Roman"/>
          <w:sz w:val="24"/>
          <w:szCs w:val="24"/>
        </w:rPr>
        <w:t xml:space="preserve"> </w:t>
      </w:r>
      <w:r w:rsidR="00BF1C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0, 1</w:t>
      </w:r>
      <w:r w:rsidR="00BF1C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is a learning rate controlling how heavily recent rewards are weighted relative to the running estimate. The local rate estimate was updated only for the chosen option on each trial with the unchosen option’s estimate carried forward unchanged. </w:t>
      </w:r>
      <w:r w:rsidR="00FE12B3" w:rsidRPr="000A20E2">
        <w:rPr>
          <w:rFonts w:ascii="Times New Roman" w:hAnsi="Times New Roman" w:cs="Times New Roman"/>
          <w:sz w:val="24"/>
          <w:szCs w:val="24"/>
        </w:rPr>
        <w:t>To make next trial predictions</w:t>
      </w:r>
      <w:r w:rsidR="000F41A7" w:rsidRPr="000A20E2">
        <w:rPr>
          <w:rFonts w:ascii="Times New Roman" w:hAnsi="Times New Roman" w:cs="Times New Roman"/>
          <w:sz w:val="24"/>
          <w:szCs w:val="24"/>
        </w:rPr>
        <w:t>, the current local reinforcement rate difference (</w:t>
      </w:r>
      <w:r w:rsidR="000F41A7" w:rsidRPr="000A20E2">
        <w:rPr>
          <w:rFonts w:ascii="Times New Roman" w:hAnsi="Times New Roman" w:cs="Times New Roman"/>
          <w:i/>
          <w:iCs/>
          <w:sz w:val="24"/>
          <w:szCs w:val="24"/>
        </w:rPr>
        <w:t>R</w:t>
      </w:r>
      <w:r w:rsidR="000F41A7" w:rsidRPr="000A20E2">
        <w:rPr>
          <w:rFonts w:ascii="Times New Roman" w:hAnsi="Times New Roman" w:cs="Times New Roman"/>
          <w:i/>
          <w:iCs/>
          <w:sz w:val="24"/>
          <w:szCs w:val="24"/>
          <w:vertAlign w:val="subscript"/>
        </w:rPr>
        <w:t>A</w:t>
      </w:r>
      <w:r w:rsidR="000F41A7" w:rsidRPr="000A20E2">
        <w:rPr>
          <w:rFonts w:ascii="Times New Roman" w:hAnsi="Times New Roman" w:cs="Times New Roman"/>
          <w:sz w:val="24"/>
          <w:szCs w:val="24"/>
        </w:rPr>
        <w:t xml:space="preserve"> − </w:t>
      </w:r>
      <w:r w:rsidR="000F41A7" w:rsidRPr="000A20E2">
        <w:rPr>
          <w:rFonts w:ascii="Times New Roman" w:hAnsi="Times New Roman" w:cs="Times New Roman"/>
          <w:i/>
          <w:iCs/>
          <w:sz w:val="24"/>
          <w:szCs w:val="24"/>
        </w:rPr>
        <w:t>R</w:t>
      </w:r>
      <w:r w:rsidR="000F41A7" w:rsidRPr="000A20E2">
        <w:rPr>
          <w:rFonts w:ascii="Times New Roman" w:hAnsi="Times New Roman" w:cs="Times New Roman"/>
          <w:i/>
          <w:iCs/>
          <w:sz w:val="24"/>
          <w:szCs w:val="24"/>
          <w:vertAlign w:val="subscript"/>
        </w:rPr>
        <w:t>B</w:t>
      </w:r>
      <w:r w:rsidR="000F41A7" w:rsidRPr="000A20E2">
        <w:rPr>
          <w:rFonts w:ascii="Times New Roman" w:hAnsi="Times New Roman" w:cs="Times New Roman"/>
          <w:sz w:val="24"/>
          <w:szCs w:val="24"/>
        </w:rPr>
        <w:t>) was passed through a logistic function</w:t>
      </w:r>
      <w:r w:rsidR="005A1CA0">
        <w:rPr>
          <w:rFonts w:ascii="Times New Roman" w:hAnsi="Times New Roman" w:cs="Times New Roman"/>
          <w:sz w:val="24"/>
          <w:szCs w:val="24"/>
        </w:rPr>
        <w:t xml:space="preserve"> (</w:t>
      </w:r>
      <w:r w:rsidR="005A1CA0" w:rsidRPr="000A20E2">
        <w:rPr>
          <w:rFonts w:ascii="Times New Roman" w:hAnsi="Times New Roman" w:cs="Times New Roman"/>
          <w:i/>
          <w:iCs/>
          <w:sz w:val="24"/>
          <w:szCs w:val="24"/>
        </w:rPr>
        <w:t>σ</w:t>
      </w:r>
      <w:r w:rsidR="005A1CA0" w:rsidRPr="005A1CA0">
        <w:rPr>
          <w:rFonts w:ascii="Times New Roman" w:hAnsi="Times New Roman" w:cs="Times New Roman"/>
          <w:sz w:val="24"/>
          <w:szCs w:val="24"/>
        </w:rPr>
        <w:t>)</w:t>
      </w:r>
      <w:r w:rsidR="000F41A7" w:rsidRPr="000A20E2">
        <w:rPr>
          <w:rFonts w:ascii="Times New Roman" w:hAnsi="Times New Roman" w:cs="Times New Roman"/>
          <w:sz w:val="24"/>
          <w:szCs w:val="24"/>
        </w:rPr>
        <w:t xml:space="preserve"> with fitted inverse temperature </w:t>
      </w:r>
      <w:r w:rsidR="000F41A7" w:rsidRPr="000A20E2">
        <w:rPr>
          <w:rFonts w:ascii="Times New Roman" w:hAnsi="Times New Roman" w:cs="Times New Roman"/>
          <w:i/>
          <w:iCs/>
          <w:sz w:val="24"/>
          <w:szCs w:val="24"/>
        </w:rPr>
        <w:t>β</w:t>
      </w:r>
      <w:r w:rsidR="008C2B0F">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which controls how deterministicall</w:t>
      </w:r>
      <w:r w:rsidR="008C2B0F">
        <w:rPr>
          <w:rFonts w:ascii="Times New Roman" w:hAnsi="Times New Roman" w:cs="Times New Roman"/>
          <w:sz w:val="24"/>
          <w:szCs w:val="24"/>
        </w:rPr>
        <w:t>y</w:t>
      </w:r>
      <w:r>
        <w:rPr>
          <w:rFonts w:ascii="Times New Roman" w:hAnsi="Times New Roman" w:cs="Times New Roman"/>
          <w:sz w:val="24"/>
          <w:szCs w:val="24"/>
        </w:rPr>
        <w:t xml:space="preserve"> the organism shifts toward the option with the higher local rate: </w:t>
      </w:r>
      <w:r w:rsidRPr="000A20E2">
        <w:rPr>
          <w:rFonts w:ascii="Times New Roman" w:hAnsi="Times New Roman" w:cs="Times New Roman"/>
          <w:sz w:val="24"/>
          <w:szCs w:val="24"/>
        </w:rPr>
        <w:t xml:space="preserve">with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D92503">
        <w:rPr>
          <w:rFonts w:ascii="Times New Roman" w:hAnsi="Times New Roman" w:cs="Times New Roman"/>
          <w:sz w:val="24"/>
          <w:szCs w:val="24"/>
        </w:rPr>
        <w:t xml:space="preserve">Choose </w:t>
      </w:r>
      <w:r w:rsidRPr="000A20E2">
        <w:rPr>
          <w:rFonts w:ascii="Times New Roman" w:hAnsi="Times New Roman" w:cs="Times New Roman"/>
          <w:sz w:val="24"/>
          <w:szCs w:val="24"/>
        </w:rPr>
        <w:t xml:space="preserve">A) = </w:t>
      </w:r>
      <w:r w:rsidR="005A1CA0" w:rsidRPr="000A20E2">
        <w:rPr>
          <w:rFonts w:ascii="Times New Roman" w:hAnsi="Times New Roman" w:cs="Times New Roman"/>
          <w:i/>
          <w:iCs/>
          <w:sz w:val="24"/>
          <w:szCs w:val="24"/>
        </w:rPr>
        <w:t>σ</w:t>
      </w:r>
      <w:r w:rsidR="005A1CA0" w:rsidRPr="000A20E2">
        <w:rPr>
          <w:rFonts w:ascii="Times New Roman" w:hAnsi="Times New Roman" w:cs="Times New Roman"/>
          <w:sz w:val="24"/>
          <w:szCs w:val="24"/>
        </w:rPr>
        <w:t xml:space="preserve"> </w:t>
      </w:r>
      <w:r w:rsidRPr="000A20E2">
        <w:rPr>
          <w:rFonts w:ascii="Times New Roman" w:hAnsi="Times New Roman" w:cs="Times New Roman"/>
          <w:sz w:val="24"/>
          <w:szCs w:val="24"/>
        </w:rPr>
        <w:t>(</w:t>
      </w:r>
      <m:oMath>
        <m:r>
          <w:rPr>
            <w:rFonts w:ascii="Cambria Math" w:hAnsi="Cambria Math" w:cs="Times New Roman"/>
            <w:sz w:val="24"/>
            <w:szCs w:val="24"/>
          </w:rPr>
          <m:t>β</m:t>
        </m:r>
      </m:oMath>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A</w:t>
      </w:r>
      <w:r w:rsidRPr="000A20E2">
        <w:rPr>
          <w:rFonts w:ascii="Times New Roman" w:hAnsi="Times New Roman" w:cs="Times New Roman"/>
          <w:sz w:val="24"/>
          <w:szCs w:val="24"/>
        </w:rPr>
        <w:t xml:space="preserve"> </w:t>
      </w:r>
      <m:oMath>
        <m:r>
          <m:rPr>
            <m:sty m:val="p"/>
          </m:rPr>
          <w:rPr>
            <w:rFonts w:ascii="Cambria Math" w:hAnsi="Cambria Math" w:cs="Times New Roman"/>
            <w:sz w:val="24"/>
            <w:szCs w:val="24"/>
          </w:rPr>
          <m:t>-</m:t>
        </m:r>
      </m:oMath>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R</w:t>
      </w:r>
      <w:r w:rsidRPr="000A20E2">
        <w:rPr>
          <w:rFonts w:ascii="Times New Roman" w:hAnsi="Times New Roman" w:cs="Times New Roman"/>
          <w:sz w:val="24"/>
          <w:szCs w:val="24"/>
          <w:vertAlign w:val="subscript"/>
        </w:rPr>
        <w:t>B</w:t>
      </w:r>
      <w:r w:rsidRPr="000A20E2">
        <w:rPr>
          <w:rFonts w:ascii="Times New Roman" w:hAnsi="Times New Roman" w:cs="Times New Roman"/>
          <w:sz w:val="24"/>
          <w:szCs w:val="24"/>
        </w:rPr>
        <w:t>)).</w:t>
      </w:r>
      <w:r>
        <w:rPr>
          <w:rFonts w:ascii="Times New Roman" w:hAnsi="Times New Roman" w:cs="Times New Roman"/>
          <w:sz w:val="24"/>
          <w:szCs w:val="24"/>
        </w:rPr>
        <w:t xml:space="preserve"> </w:t>
      </w:r>
      <w:r w:rsidR="00D92503">
        <w:rPr>
          <w:rFonts w:ascii="Times New Roman" w:hAnsi="Times New Roman" w:cs="Times New Roman"/>
          <w:sz w:val="24"/>
          <w:szCs w:val="24"/>
        </w:rPr>
        <w:t>T</w:t>
      </w:r>
      <w:r>
        <w:rPr>
          <w:rFonts w:ascii="Times New Roman" w:hAnsi="Times New Roman" w:cs="Times New Roman"/>
          <w:sz w:val="24"/>
          <w:szCs w:val="24"/>
        </w:rPr>
        <w:t>his implementation</w:t>
      </w:r>
      <w:r w:rsidR="000F41A7" w:rsidRPr="000A20E2">
        <w:rPr>
          <w:rFonts w:ascii="Times New Roman" w:hAnsi="Times New Roman" w:cs="Times New Roman"/>
          <w:sz w:val="24"/>
          <w:szCs w:val="24"/>
        </w:rPr>
        <w:t xml:space="preserve"> yield</w:t>
      </w:r>
      <w:r>
        <w:rPr>
          <w:rFonts w:ascii="Times New Roman" w:hAnsi="Times New Roman" w:cs="Times New Roman"/>
          <w:sz w:val="24"/>
          <w:szCs w:val="24"/>
        </w:rPr>
        <w:t>ed</w:t>
      </w:r>
      <w:r w:rsidR="000F41A7" w:rsidRPr="000A20E2">
        <w:rPr>
          <w:rFonts w:ascii="Times New Roman" w:hAnsi="Times New Roman" w:cs="Times New Roman"/>
          <w:sz w:val="24"/>
          <w:szCs w:val="24"/>
        </w:rPr>
        <w:t xml:space="preserve"> two free parameters (</w:t>
      </w:r>
      <w:r w:rsidR="000F41A7" w:rsidRPr="000A20E2">
        <w:rPr>
          <w:rFonts w:ascii="Times New Roman" w:hAnsi="Times New Roman" w:cs="Times New Roman"/>
          <w:i/>
          <w:iCs/>
          <w:sz w:val="24"/>
          <w:szCs w:val="24"/>
        </w:rPr>
        <w:t>α</w:t>
      </w:r>
      <w:r w:rsidR="000F41A7" w:rsidRPr="000A20E2">
        <w:rPr>
          <w:rFonts w:ascii="Times New Roman" w:hAnsi="Times New Roman" w:cs="Times New Roman"/>
          <w:sz w:val="24"/>
          <w:szCs w:val="24"/>
        </w:rPr>
        <w:t xml:space="preserve">, </w:t>
      </w:r>
      <w:r w:rsidR="000F41A7" w:rsidRPr="000A20E2">
        <w:rPr>
          <w:rFonts w:ascii="Times New Roman" w:hAnsi="Times New Roman" w:cs="Times New Roman"/>
          <w:i/>
          <w:iCs/>
          <w:sz w:val="24"/>
          <w:szCs w:val="24"/>
        </w:rPr>
        <w:t>β</w:t>
      </w:r>
      <w:r w:rsidR="000F41A7" w:rsidRPr="000A20E2">
        <w:rPr>
          <w:rFonts w:ascii="Times New Roman" w:hAnsi="Times New Roman" w:cs="Times New Roman"/>
          <w:sz w:val="24"/>
          <w:szCs w:val="24"/>
        </w:rPr>
        <w:t>)</w:t>
      </w:r>
      <w:r w:rsidR="00FE12B3" w:rsidRPr="000A20E2">
        <w:rPr>
          <w:rFonts w:ascii="Times New Roman" w:hAnsi="Times New Roman" w:cs="Times New Roman"/>
          <w:sz w:val="24"/>
          <w:szCs w:val="24"/>
        </w:rPr>
        <w:t>.</w:t>
      </w:r>
    </w:p>
    <w:p w14:paraId="2C4B4DC8" w14:textId="77777777" w:rsidR="006665E4" w:rsidRPr="000A20E2" w:rsidRDefault="00FE12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model was ratio-invariance (Staddon, 1988). </w:t>
      </w:r>
      <w:r w:rsidR="006665E4" w:rsidRPr="000A20E2">
        <w:rPr>
          <w:rFonts w:ascii="Times New Roman" w:hAnsi="Times New Roman" w:cs="Times New Roman"/>
          <w:sz w:val="24"/>
          <w:szCs w:val="24"/>
        </w:rPr>
        <w:t>Ratio invariance proposes that organisms maintain a constant ratio of behavior to reinforcement, with choice proportion evolving toward an equilibrium determined by aggregate reinforcement rates rather than option-specific rate differences. The equilibrium choice proportion is:</w:t>
      </w:r>
    </w:p>
    <w:p w14:paraId="26DF4C00" w14:textId="15E1F4BC" w:rsidR="006665E4" w:rsidRPr="000A20E2" w:rsidRDefault="006665E4" w:rsidP="004B786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s</w:t>
      </w:r>
      <w:r w:rsidRPr="000A20E2">
        <w:rPr>
          <w:rFonts w:ascii="Times New Roman" w:hAnsi="Times New Roman" w:cs="Times New Roman"/>
          <w:sz w:val="24"/>
          <w:szCs w:val="24"/>
        </w:rPr>
        <w:t>*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ω</w:t>
      </w:r>
      <w:r w:rsidRPr="000A20E2">
        <w:rPr>
          <w:rFonts w:ascii="Times New Roman" w:hAnsi="Times New Roman" w:cs="Times New Roman"/>
          <w:sz w:val="24"/>
          <w:szCs w:val="24"/>
        </w:rPr>
        <w:t>)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− 2</w:t>
      </w:r>
      <w:r w:rsidRPr="000A20E2">
        <w:rPr>
          <w:rFonts w:ascii="Times New Roman" w:hAnsi="Times New Roman" w:cs="Times New Roman"/>
          <w:i/>
          <w:iCs/>
          <w:sz w:val="24"/>
          <w:szCs w:val="24"/>
        </w:rPr>
        <w:t>ω</w:t>
      </w:r>
      <w:r w:rsidRPr="000A20E2">
        <w:rPr>
          <w:rFonts w:ascii="Times New Roman" w:hAnsi="Times New Roman" w:cs="Times New Roman"/>
          <w:sz w:val="24"/>
          <w:szCs w:val="24"/>
        </w:rPr>
        <w:t>),                                     (Equation 3)</w:t>
      </w:r>
    </w:p>
    <w:p w14:paraId="0A06CAFD" w14:textId="77FE3A2B" w:rsidR="00FE12B3" w:rsidRPr="000A20E2" w:rsidRDefault="006665E4" w:rsidP="004B786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are local reinforcement rate estimates and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is an effect-ratio parameter capturing asymmetric effects of non-reinforcement. When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 0, this reduces to </w:t>
      </w:r>
      <w:r w:rsidR="001425AE">
        <w:rPr>
          <w:rFonts w:ascii="Times New Roman" w:hAnsi="Times New Roman" w:cs="Times New Roman"/>
          <w:sz w:val="24"/>
          <w:szCs w:val="24"/>
        </w:rPr>
        <w:t>proportional</w:t>
      </w:r>
      <w:r w:rsidRPr="000A20E2">
        <w:rPr>
          <w:rFonts w:ascii="Times New Roman" w:hAnsi="Times New Roman" w:cs="Times New Roman"/>
          <w:sz w:val="24"/>
          <w:szCs w:val="24"/>
        </w:rPr>
        <w:t xml:space="preserve"> matching: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1425AE">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Local reinforcement rates were tracked using exponential recency weighting with a fixed learning rate of 0.1. To make next-trial predictions, the equilibrium proportion </w:t>
      </w:r>
      <w:r w:rsidRPr="000A20E2">
        <w:rPr>
          <w:rFonts w:ascii="Times New Roman" w:hAnsi="Times New Roman" w:cs="Times New Roman"/>
          <w:i/>
          <w:iCs/>
          <w:sz w:val="24"/>
          <w:szCs w:val="24"/>
        </w:rPr>
        <w:t>s</w:t>
      </w:r>
      <w:r w:rsidRPr="000A20E2">
        <w:rPr>
          <w:rFonts w:ascii="Times New Roman" w:hAnsi="Times New Roman" w:cs="Times New Roman"/>
          <w:sz w:val="24"/>
          <w:szCs w:val="24"/>
        </w:rPr>
        <w:t xml:space="preserve">* was computed from the current local rates and mapped to choice probability via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441DBA">
        <w:rPr>
          <w:rFonts w:ascii="Times New Roman" w:hAnsi="Times New Roman" w:cs="Times New Roman"/>
          <w:sz w:val="24"/>
          <w:szCs w:val="24"/>
        </w:rPr>
        <w:t xml:space="preserve">Choose </w:t>
      </w:r>
      <w:r w:rsidRPr="00441DBA">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sz w:val="24"/>
          <w:szCs w:val="24"/>
        </w:rPr>
        <w:t>* − 0.5)), yielding two free parameters (</w:t>
      </w:r>
      <w:r w:rsidRPr="000A20E2">
        <w:rPr>
          <w:rFonts w:ascii="Times New Roman" w:hAnsi="Times New Roman" w:cs="Times New Roman"/>
          <w:i/>
          <w:iCs/>
          <w:sz w:val="24"/>
          <w:szCs w:val="24"/>
        </w:rPr>
        <w:t>ω</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1AFF4074" w14:textId="0F79761F" w:rsidR="00A744C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sidR="00FE12B3" w:rsidRPr="000A20E2">
        <w:rPr>
          <w:rFonts w:ascii="Times New Roman" w:hAnsi="Times New Roman" w:cs="Times New Roman"/>
          <w:sz w:val="24"/>
          <w:szCs w:val="24"/>
        </w:rPr>
        <w:t>fourth</w:t>
      </w:r>
      <w:r w:rsidRPr="000A20E2">
        <w:rPr>
          <w:rFonts w:ascii="Times New Roman" w:hAnsi="Times New Roman" w:cs="Times New Roman"/>
          <w:sz w:val="24"/>
          <w:szCs w:val="24"/>
        </w:rPr>
        <w:t xml:space="preserve"> was the kinetic model (Myerson &amp; Miezin, 1980)</w:t>
      </w:r>
      <w:r w:rsidR="00A744C6" w:rsidRPr="000A20E2">
        <w:rPr>
          <w:rFonts w:ascii="Times New Roman" w:hAnsi="Times New Roman" w:cs="Times New Roman"/>
          <w:sz w:val="24"/>
          <w:szCs w:val="24"/>
        </w:rPr>
        <w:t xml:space="preserve">. The kinetic model treats choice proportion </w:t>
      </w:r>
      <w:r w:rsidR="00A744C6" w:rsidRPr="000A20E2">
        <w:rPr>
          <w:rFonts w:ascii="Times New Roman" w:hAnsi="Times New Roman" w:cs="Times New Roman"/>
          <w:i/>
          <w:iCs/>
          <w:sz w:val="24"/>
          <w:szCs w:val="24"/>
        </w:rPr>
        <w:t>P</w:t>
      </w:r>
      <w:r w:rsidR="00A744C6" w:rsidRPr="000A20E2">
        <w:rPr>
          <w:rFonts w:ascii="Times New Roman" w:hAnsi="Times New Roman" w:cs="Times New Roman"/>
          <w:sz w:val="24"/>
          <w:szCs w:val="24"/>
        </w:rPr>
        <w:t>(A) as a state variable evolving via a first-order differential equation:</w:t>
      </w:r>
    </w:p>
    <w:p w14:paraId="7B191B74" w14:textId="6A6BBEF5" w:rsidR="00A744C6" w:rsidRPr="000A20E2" w:rsidRDefault="00A744C6" w:rsidP="004B786E">
      <w:pPr>
        <w:pStyle w:val="Abstract"/>
        <w:keepNext w:val="0"/>
        <w:keepLines w:val="0"/>
        <w:snapToGrid w:val="0"/>
        <w:spacing w:before="0" w:after="0"/>
        <w:ind w:firstLine="0"/>
        <w:jc w:val="right"/>
        <w:rPr>
          <w:rFonts w:ascii="Times New Roman" w:hAnsi="Times New Roman" w:cs="Times New Roman"/>
          <w:sz w:val="24"/>
          <w:szCs w:val="24"/>
        </w:rPr>
      </w:pPr>
      <w:proofErr w:type="spellStart"/>
      <w:r w:rsidRPr="000A20E2">
        <w:rPr>
          <w:rFonts w:ascii="Times New Roman" w:hAnsi="Times New Roman" w:cs="Times New Roman"/>
          <w:i/>
          <w:iCs/>
          <w:sz w:val="24"/>
          <w:szCs w:val="24"/>
        </w:rPr>
        <w:t>dP</w:t>
      </w:r>
      <w:proofErr w:type="spellEnd"/>
      <w:r w:rsidRPr="000A20E2">
        <w:rPr>
          <w:rFonts w:ascii="Times New Roman" w:hAnsi="Times New Roman" w:cs="Times New Roman"/>
          <w:i/>
          <w:iCs/>
          <w:sz w:val="24"/>
          <w:szCs w:val="24"/>
        </w:rPr>
        <w:t>/dt = k · 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 · </w:t>
      </w:r>
      <w:r w:rsidRPr="000A20E2">
        <w:rPr>
          <w:rFonts w:ascii="Times New Roman" w:hAnsi="Times New Roman" w:cs="Times New Roman"/>
          <w:sz w:val="24"/>
          <w:szCs w:val="24"/>
        </w:rPr>
        <w:t>(</w:t>
      </w:r>
      <w:r w:rsidRPr="00441DBA">
        <w:rPr>
          <w:rFonts w:ascii="Times New Roman" w:hAnsi="Times New Roman" w:cs="Times New Roman"/>
          <w:sz w:val="24"/>
          <w:szCs w:val="24"/>
        </w:rPr>
        <w:t>1</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 k · 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 · P</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(Equation </w:t>
      </w:r>
      <w:r w:rsidR="00F022D0" w:rsidRPr="000A20E2">
        <w:rPr>
          <w:rFonts w:ascii="Times New Roman" w:hAnsi="Times New Roman" w:cs="Times New Roman"/>
          <w:sz w:val="24"/>
          <w:szCs w:val="24"/>
        </w:rPr>
        <w:t>4</w:t>
      </w:r>
      <w:r w:rsidRPr="000A20E2">
        <w:rPr>
          <w:rFonts w:ascii="Times New Roman" w:hAnsi="Times New Roman" w:cs="Times New Roman"/>
          <w:sz w:val="24"/>
          <w:szCs w:val="24"/>
        </w:rPr>
        <w:t xml:space="preserve">)                                                                              </w:t>
      </w:r>
    </w:p>
    <w:p w14:paraId="051DA83C" w14:textId="509BFFEA" w:rsidR="0028346F" w:rsidRPr="000A20E2" w:rsidRDefault="00A744C6" w:rsidP="004B786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lastRenderedPageBreak/>
        <w:t xml:space="preserve">where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is a rate constant governing the speed of preference change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are locally estimated reinforcement rates computed over a rolling window. At equilibrium (</w:t>
      </w:r>
      <w:r w:rsidR="004B786E">
        <w:rPr>
          <w:rFonts w:ascii="Times New Roman" w:hAnsi="Times New Roman" w:cs="Times New Roman"/>
          <w:sz w:val="24"/>
          <w:szCs w:val="24"/>
        </w:rPr>
        <w:t xml:space="preserve">i.e., when </w:t>
      </w:r>
      <w:proofErr w:type="spellStart"/>
      <w:r w:rsidRPr="000A20E2">
        <w:rPr>
          <w:rFonts w:ascii="Times New Roman" w:hAnsi="Times New Roman" w:cs="Times New Roman"/>
          <w:i/>
          <w:iCs/>
          <w:sz w:val="24"/>
          <w:szCs w:val="24"/>
        </w:rPr>
        <w:t>dP</w:t>
      </w:r>
      <w:proofErr w:type="spellEnd"/>
      <w:r w:rsidRPr="000A20E2">
        <w:rPr>
          <w:rFonts w:ascii="Times New Roman" w:hAnsi="Times New Roman" w:cs="Times New Roman"/>
          <w:i/>
          <w:iCs/>
          <w:sz w:val="24"/>
          <w:szCs w:val="24"/>
        </w:rPr>
        <w:t>/dt</w:t>
      </w:r>
      <w:r w:rsidRPr="000A20E2">
        <w:rPr>
          <w:rFonts w:ascii="Times New Roman" w:hAnsi="Times New Roman" w:cs="Times New Roman"/>
          <w:sz w:val="24"/>
          <w:szCs w:val="24"/>
        </w:rPr>
        <w:t xml:space="preserve"> = 0), </w:t>
      </w:r>
      <w:r w:rsidR="004B786E">
        <w:rPr>
          <w:rFonts w:ascii="Times New Roman" w:hAnsi="Times New Roman" w:cs="Times New Roman"/>
          <w:sz w:val="24"/>
          <w:szCs w:val="24"/>
        </w:rPr>
        <w:t>Equation 4</w:t>
      </w:r>
      <w:r w:rsidRPr="000A20E2">
        <w:rPr>
          <w:rFonts w:ascii="Times New Roman" w:hAnsi="Times New Roman" w:cs="Times New Roman"/>
          <w:sz w:val="24"/>
          <w:szCs w:val="24"/>
        </w:rPr>
        <w:t xml:space="preserve"> yields </w:t>
      </w:r>
      <w:r w:rsidRPr="000A20E2">
        <w:rPr>
          <w:rFonts w:ascii="Times New Roman" w:hAnsi="Times New Roman" w:cs="Times New Roman"/>
          <w:i/>
          <w:iCs/>
          <w:sz w:val="24"/>
          <w:szCs w:val="24"/>
        </w:rPr>
        <w:t>P* = 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recovering </w:t>
      </w:r>
      <w:r w:rsidR="00353C05">
        <w:rPr>
          <w:rFonts w:ascii="Times New Roman" w:hAnsi="Times New Roman" w:cs="Times New Roman"/>
          <w:sz w:val="24"/>
          <w:szCs w:val="24"/>
        </w:rPr>
        <w:t xml:space="preserve">proportional </w:t>
      </w:r>
      <w:r w:rsidRPr="000A20E2">
        <w:rPr>
          <w:rFonts w:ascii="Times New Roman" w:hAnsi="Times New Roman" w:cs="Times New Roman"/>
          <w:sz w:val="24"/>
          <w:szCs w:val="24"/>
        </w:rPr>
        <w:t xml:space="preserve">matching. </w:t>
      </w:r>
      <w:r w:rsidR="00341B08" w:rsidRPr="000A20E2">
        <w:rPr>
          <w:rFonts w:ascii="Times New Roman" w:hAnsi="Times New Roman" w:cs="Times New Roman"/>
          <w:sz w:val="24"/>
          <w:szCs w:val="24"/>
        </w:rPr>
        <w:t>To make n</w:t>
      </w:r>
      <w:r w:rsidR="004B786E">
        <w:rPr>
          <w:rFonts w:ascii="Times New Roman" w:hAnsi="Times New Roman" w:cs="Times New Roman"/>
          <w:sz w:val="24"/>
          <w:szCs w:val="24"/>
        </w:rPr>
        <w:t>e</w:t>
      </w:r>
      <w:r w:rsidR="00341B08" w:rsidRPr="000A20E2">
        <w:rPr>
          <w:rFonts w:ascii="Times New Roman" w:hAnsi="Times New Roman" w:cs="Times New Roman"/>
          <w:sz w:val="24"/>
          <w:szCs w:val="24"/>
        </w:rPr>
        <w:t>xt trial predictions, t</w:t>
      </w:r>
      <w:r w:rsidRPr="000A20E2">
        <w:rPr>
          <w:rFonts w:ascii="Times New Roman" w:hAnsi="Times New Roman" w:cs="Times New Roman"/>
          <w:sz w:val="24"/>
          <w:szCs w:val="24"/>
        </w:rPr>
        <w:t xml:space="preserve">he equation was discretized per trial and choice probability was computed as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5A1CA0">
        <w:rPr>
          <w:rFonts w:ascii="Times New Roman" w:hAnsi="Times New Roman" w:cs="Times New Roman"/>
          <w:sz w:val="24"/>
          <w:szCs w:val="24"/>
        </w:rPr>
        <w:t xml:space="preserve">Choose </w:t>
      </w:r>
      <w:r w:rsidRPr="005A1CA0">
        <w:rPr>
          <w:rFonts w:ascii="Times New Roman" w:hAnsi="Times New Roman" w:cs="Times New Roman"/>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 xml:space="preserve">β </w:t>
      </w:r>
      <w:r w:rsidRPr="000A20E2">
        <w:rPr>
          <w:rFonts w:ascii="Times New Roman" w:hAnsi="Times New Roman" w:cs="Times New Roman"/>
          <w:sz w:val="24"/>
          <w:szCs w:val="24"/>
        </w:rPr>
        <w:t>· (</w:t>
      </w:r>
      <w:r w:rsidRPr="000A20E2">
        <w:rPr>
          <w:rFonts w:ascii="Times New Roman" w:hAnsi="Times New Roman" w:cs="Times New Roman"/>
          <w:i/>
          <w:iCs/>
          <w:sz w:val="24"/>
          <w:szCs w:val="24"/>
        </w:rPr>
        <w:t>P</w:t>
      </w:r>
      <w:r w:rsidRPr="000A20E2">
        <w:rPr>
          <w:rFonts w:ascii="Times New Roman" w:hAnsi="Times New Roman" w:cs="Times New Roman"/>
          <w:sz w:val="24"/>
          <w:szCs w:val="24"/>
        </w:rPr>
        <w:t xml:space="preserve"> − 0.5)), yielding two free parameters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77788149" w14:textId="00A2E933" w:rsidR="00506F2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w:t>
      </w:r>
      <w:r w:rsidR="00341B08" w:rsidRPr="000A20E2">
        <w:rPr>
          <w:rFonts w:ascii="Times New Roman" w:hAnsi="Times New Roman" w:cs="Times New Roman"/>
          <w:sz w:val="24"/>
          <w:szCs w:val="24"/>
        </w:rPr>
        <w:t>fifth</w:t>
      </w:r>
      <w:r w:rsidRPr="000A20E2">
        <w:rPr>
          <w:rFonts w:ascii="Times New Roman" w:hAnsi="Times New Roman" w:cs="Times New Roman"/>
          <w:sz w:val="24"/>
          <w:szCs w:val="24"/>
        </w:rPr>
        <w:t xml:space="preserve"> was behavioral momentum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xml:space="preserve">, 1983) where response </w:t>
      </w:r>
      <w:r w:rsidR="00BF0B6F">
        <w:rPr>
          <w:rFonts w:ascii="Times New Roman" w:hAnsi="Times New Roman" w:cs="Times New Roman"/>
          <w:sz w:val="24"/>
          <w:szCs w:val="24"/>
        </w:rPr>
        <w:t>probability</w:t>
      </w:r>
      <w:r w:rsidRPr="000A20E2">
        <w:rPr>
          <w:rFonts w:ascii="Times New Roman" w:hAnsi="Times New Roman" w:cs="Times New Roman"/>
          <w:sz w:val="24"/>
          <w:szCs w:val="24"/>
        </w:rPr>
        <w:t xml:space="preserve"> is determined by recent reinforcement in the current context, with disruption resistance proportional to reinforcement rate</w:t>
      </w:r>
      <w:r w:rsidR="00341B08" w:rsidRPr="000A20E2">
        <w:rPr>
          <w:rFonts w:ascii="Times New Roman" w:hAnsi="Times New Roman" w:cs="Times New Roman"/>
          <w:sz w:val="24"/>
          <w:szCs w:val="24"/>
        </w:rPr>
        <w:t>. In the present work, t</w:t>
      </w:r>
      <w:r w:rsidR="00506F26" w:rsidRPr="000A20E2">
        <w:rPr>
          <w:rFonts w:ascii="Times New Roman" w:hAnsi="Times New Roman" w:cs="Times New Roman"/>
          <w:sz w:val="24"/>
          <w:szCs w:val="24"/>
        </w:rPr>
        <w:t xml:space="preserve">he behavioral momentum model tracks accumulated reinforcement rate </w:t>
      </w:r>
      <w:proofErr w:type="spellStart"/>
      <w:r w:rsidR="00506F26" w:rsidRPr="000A20E2">
        <w:rPr>
          <w:rFonts w:ascii="Times New Roman" w:hAnsi="Times New Roman" w:cs="Times New Roman"/>
          <w:i/>
          <w:iCs/>
          <w:sz w:val="24"/>
          <w:szCs w:val="24"/>
        </w:rPr>
        <w:t>r</w:t>
      </w:r>
      <w:r w:rsidR="00506F26" w:rsidRPr="000A20E2">
        <w:rPr>
          <w:rFonts w:ascii="Times New Roman" w:hAnsi="Times New Roman" w:cs="Times New Roman"/>
          <w:i/>
          <w:iCs/>
          <w:sz w:val="24"/>
          <w:szCs w:val="24"/>
          <w:vertAlign w:val="subscript"/>
        </w:rPr>
        <w:t>i</w:t>
      </w:r>
      <w:proofErr w:type="spellEnd"/>
      <w:r w:rsidR="00506F26" w:rsidRPr="000A20E2">
        <w:rPr>
          <w:rFonts w:ascii="Times New Roman" w:hAnsi="Times New Roman" w:cs="Times New Roman"/>
          <w:sz w:val="24"/>
          <w:szCs w:val="24"/>
        </w:rPr>
        <w:t xml:space="preserve"> for each option within each experimental phase. At phase transitions, the prior phase’s reinforcement rates determine resistance to change. The residual strength of the prior preference decays as:</w:t>
      </w:r>
    </w:p>
    <w:p w14:paraId="1BED0402" w14:textId="36E2064F" w:rsidR="00506F26" w:rsidRPr="000A20E2" w:rsidRDefault="001A6CE5" w:rsidP="005B3EFF">
      <w:pPr>
        <w:pStyle w:val="Abstract"/>
        <w:keepNext w:val="0"/>
        <w:keepLines w:val="0"/>
        <w:snapToGrid w:val="0"/>
        <w:spacing w:before="0" w:after="0"/>
        <w:ind w:firstLine="0"/>
        <w:jc w:val="right"/>
        <w:rPr>
          <w:rFonts w:ascii="Times New Roman" w:eastAsiaTheme="minorEastAsia" w:hAnsi="Times New Roman" w:cs="Times New Roman"/>
          <w:color w:val="000000"/>
          <w:sz w:val="24"/>
          <w:szCs w:val="24"/>
        </w:rPr>
      </w:pPr>
      <w:proofErr w:type="spellStart"/>
      <w:r w:rsidRPr="000A20E2">
        <w:rPr>
          <w:rFonts w:ascii="Times New Roman" w:eastAsiaTheme="minorEastAsia" w:hAnsi="Times New Roman" w:cs="Times New Roman"/>
          <w:i/>
          <w:iCs/>
          <w:color w:val="000000"/>
          <w:sz w:val="24"/>
          <w:szCs w:val="24"/>
        </w:rPr>
        <w:t>decay</w:t>
      </w:r>
      <w:r w:rsidRPr="000A20E2">
        <w:rPr>
          <w:rFonts w:ascii="Times New Roman" w:eastAsiaTheme="minorEastAsia" w:hAnsi="Times New Roman" w:cs="Times New Roman"/>
          <w:i/>
          <w:iCs/>
          <w:color w:val="000000"/>
          <w:sz w:val="24"/>
          <w:szCs w:val="24"/>
          <w:vertAlign w:val="subscript"/>
        </w:rPr>
        <w:t>i</w:t>
      </w:r>
      <w:proofErr w:type="spellEnd"/>
      <m:oMath>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10</m:t>
            </m:r>
          </m:e>
          <m:sup>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d>
              <m:dPr>
                <m:ctrlPr>
                  <w:rPr>
                    <w:rFonts w:ascii="Cambria Math" w:hAnsi="Cambria Math" w:cs="Times New Roman"/>
                    <w:color w:val="000000"/>
                    <w:sz w:val="24"/>
                    <w:szCs w:val="24"/>
                  </w:rPr>
                </m:ctrlPr>
              </m:dPr>
              <m:e>
                <m:f>
                  <m:fPr>
                    <m:ctrlPr>
                      <w:rPr>
                        <w:rFonts w:ascii="Cambria Math" w:hAnsi="Cambria Math" w:cs="Times New Roman"/>
                        <w:color w:val="000000"/>
                        <w:sz w:val="24"/>
                        <w:szCs w:val="24"/>
                      </w:rPr>
                    </m:ctrlPr>
                  </m:fPr>
                  <m:num>
                    <m:r>
                      <w:rPr>
                        <w:rFonts w:ascii="Cambria Math" w:hAnsi="Cambria Math" w:cs="Times New Roman"/>
                        <w:color w:val="000000"/>
                        <w:sz w:val="24"/>
                        <w:szCs w:val="24"/>
                      </w:rPr>
                      <m:t>c</m:t>
                    </m:r>
                    <m:r>
                      <m:rPr>
                        <m:sty m:val="p"/>
                      </m:rPr>
                      <w:rPr>
                        <w:rFonts w:ascii="Cambria Math" w:hAnsi="Cambria Math" w:cs="Times New Roman"/>
                        <w:color w:val="000000"/>
                        <w:sz w:val="24"/>
                        <w:szCs w:val="24"/>
                      </w:rPr>
                      <m:t>+</m:t>
                    </m:r>
                    <m:r>
                      <w:rPr>
                        <w:rFonts w:ascii="Cambria Math" w:hAnsi="Cambria Math" w:cs="Times New Roman"/>
                        <w:color w:val="000000"/>
                        <w:sz w:val="24"/>
                        <w:szCs w:val="24"/>
                      </w:rPr>
                      <m:t>d∙</m:t>
                    </m:r>
                    <m:sSub>
                      <m:sSubPr>
                        <m:ctrlPr>
                          <w:rPr>
                            <w:rFonts w:ascii="Cambria Math" w:hAnsi="Cambria Math" w:cs="Times New Roman"/>
                            <w:i/>
                            <w:iCs/>
                            <w:color w:val="000000"/>
                            <w:sz w:val="24"/>
                            <w:szCs w:val="24"/>
                          </w:rPr>
                        </m:ctrlPr>
                      </m:sSubPr>
                      <m:e>
                        <m:r>
                          <w:rPr>
                            <w:rFonts w:ascii="Cambria Math" w:hAnsi="Cambria Math" w:cs="Times New Roman"/>
                            <w:color w:val="000000"/>
                            <w:sz w:val="24"/>
                            <w:szCs w:val="24"/>
                          </w:rPr>
                          <m:t>r</m:t>
                        </m:r>
                      </m:e>
                      <m:sub>
                        <m:r>
                          <w:rPr>
                            <w:rFonts w:ascii="Cambria Math" w:hAnsi="Cambria Math" w:cs="Times New Roman"/>
                            <w:color w:val="000000"/>
                            <w:sz w:val="24"/>
                            <w:szCs w:val="24"/>
                          </w:rPr>
                          <m:t>i</m:t>
                        </m:r>
                      </m:sub>
                    </m:sSub>
                  </m:num>
                  <m:den>
                    <m:sSubSup>
                      <m:sSubSupPr>
                        <m:ctrlPr>
                          <w:rPr>
                            <w:rFonts w:ascii="Cambria Math" w:hAnsi="Cambria Math" w:cs="Times New Roman"/>
                            <w:i/>
                            <w:iCs/>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i</m:t>
                        </m:r>
                      </m:sub>
                      <m:sup>
                        <m:r>
                          <w:rPr>
                            <w:rFonts w:ascii="Cambria Math" w:hAnsi="Cambria Math" w:cs="Times New Roman"/>
                            <w:color w:val="000000"/>
                            <w:sz w:val="24"/>
                            <w:szCs w:val="24"/>
                          </w:rPr>
                          <m:t>0.5</m:t>
                        </m:r>
                      </m:sup>
                    </m:sSubSup>
                  </m:den>
                </m:f>
              </m:e>
            </m:d>
          </m:sup>
        </m:sSup>
      </m:oMath>
      <w:r w:rsidR="00F00D63" w:rsidRPr="000A20E2">
        <w:rPr>
          <w:rFonts w:ascii="Times New Roman" w:eastAsiaTheme="minorEastAsia" w:hAnsi="Times New Roman" w:cs="Times New Roman"/>
          <w:sz w:val="24"/>
          <w:szCs w:val="24"/>
        </w:rPr>
        <w:t>,</w:t>
      </w:r>
      <w:r w:rsidR="00506F2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(Equation </w:t>
      </w:r>
      <w:r w:rsidR="00F022D0" w:rsidRPr="000A20E2">
        <w:rPr>
          <w:rFonts w:ascii="Times New Roman" w:hAnsi="Times New Roman" w:cs="Times New Roman"/>
          <w:sz w:val="24"/>
          <w:szCs w:val="24"/>
        </w:rPr>
        <w:t>5</w:t>
      </w:r>
      <w:r w:rsidR="00506F26" w:rsidRPr="000A20E2">
        <w:rPr>
          <w:rFonts w:ascii="Times New Roman" w:hAnsi="Times New Roman" w:cs="Times New Roman"/>
          <w:sz w:val="24"/>
          <w:szCs w:val="24"/>
        </w:rPr>
        <w:t>)</w:t>
      </w:r>
    </w:p>
    <w:p w14:paraId="022D7B35" w14:textId="3EE82668" w:rsidR="00506F26" w:rsidRPr="000A20E2" w:rsidRDefault="00506F26" w:rsidP="005B3EFF">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proofErr w:type="spellStart"/>
      <w:r w:rsidRPr="000A20E2">
        <w:rPr>
          <w:rFonts w:ascii="Times New Roman" w:hAnsi="Times New Roman" w:cs="Times New Roman"/>
          <w:i/>
          <w:iCs/>
          <w:sz w:val="24"/>
          <w:szCs w:val="24"/>
        </w:rPr>
        <w:t>t</w:t>
      </w:r>
      <w:proofErr w:type="spellEnd"/>
      <w:r w:rsidRPr="000A20E2">
        <w:rPr>
          <w:rFonts w:ascii="Times New Roman" w:hAnsi="Times New Roman" w:cs="Times New Roman"/>
          <w:sz w:val="24"/>
          <w:szCs w:val="24"/>
        </w:rPr>
        <w:t xml:space="preserve"> is trials since the phase transition, </w:t>
      </w:r>
      <w:r w:rsidRPr="000A20E2">
        <w:rPr>
          <w:rFonts w:ascii="Times New Roman" w:hAnsi="Times New Roman" w:cs="Times New Roman"/>
          <w:i/>
          <w:iCs/>
          <w:sz w:val="24"/>
          <w:szCs w:val="24"/>
        </w:rPr>
        <w:t>c</w:t>
      </w:r>
      <w:r w:rsidRPr="000A20E2">
        <w:rPr>
          <w:rFonts w:ascii="Times New Roman" w:hAnsi="Times New Roman" w:cs="Times New Roman"/>
          <w:sz w:val="24"/>
          <w:szCs w:val="24"/>
        </w:rPr>
        <w:t xml:space="preserve"> is baseline disruption sensitivity, </w:t>
      </w:r>
      <w:r w:rsidRPr="000A20E2">
        <w:rPr>
          <w:rFonts w:ascii="Times New Roman" w:hAnsi="Times New Roman" w:cs="Times New Roman"/>
          <w:i/>
          <w:iCs/>
          <w:sz w:val="24"/>
          <w:szCs w:val="24"/>
        </w:rPr>
        <w:t xml:space="preserve">d </w:t>
      </w:r>
      <w:r w:rsidRPr="000A20E2">
        <w:rPr>
          <w:rFonts w:ascii="Times New Roman" w:hAnsi="Times New Roman" w:cs="Times New Roman"/>
          <w:sz w:val="24"/>
          <w:szCs w:val="24"/>
        </w:rPr>
        <w:t xml:space="preserve">is reinforcement-dependent disruption scaling, and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 xml:space="preserve"> is the mean reinforcement rate for option </w:t>
      </w:r>
      <w:proofErr w:type="spellStart"/>
      <w:r w:rsidRPr="000A20E2">
        <w:rPr>
          <w:rFonts w:ascii="Times New Roman" w:hAnsi="Times New Roman" w:cs="Times New Roman"/>
          <w:i/>
          <w:iCs/>
          <w:sz w:val="24"/>
          <w:szCs w:val="24"/>
        </w:rPr>
        <w:t>i</w:t>
      </w:r>
      <w:proofErr w:type="spellEnd"/>
      <w:r w:rsidRPr="000A20E2">
        <w:rPr>
          <w:rFonts w:ascii="Times New Roman" w:hAnsi="Times New Roman" w:cs="Times New Roman"/>
          <w:sz w:val="24"/>
          <w:szCs w:val="24"/>
        </w:rPr>
        <w:t xml:space="preserve"> in the preceding phase. Net preference on each trial combines current-phase evidence with the decaying prior</w:t>
      </w:r>
      <w:r w:rsidR="00F022D0" w:rsidRPr="000A20E2">
        <w:rPr>
          <w:rFonts w:ascii="Times New Roman" w:hAnsi="Times New Roman" w:cs="Times New Roman"/>
          <w:sz w:val="24"/>
          <w:szCs w:val="24"/>
        </w:rPr>
        <w:t xml:space="preserve">: </w:t>
      </w:r>
      <w:proofErr w:type="spellStart"/>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vertAlign w:val="superscript"/>
        </w:rPr>
        <w:t>current</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vertAlign w:val="superscript"/>
        </w:rPr>
        <w:t>prior</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decay</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w:t>
      </w:r>
      <w:r w:rsidRPr="000A20E2">
        <w:rPr>
          <w:rFonts w:ascii="Times New Roman" w:hAnsi="Times New Roman" w:cs="Times New Roman"/>
          <w:i/>
          <w:sz w:val="24"/>
          <w:szCs w:val="24"/>
        </w:rPr>
        <w:t>t</w:t>
      </w:r>
      <w:r w:rsidRPr="000A20E2">
        <w:rPr>
          <w:rFonts w:ascii="Times New Roman" w:hAnsi="Times New Roman" w:cs="Times New Roman"/>
          <w:sz w:val="24"/>
          <w:szCs w:val="24"/>
        </w:rPr>
        <w:t>).</w:t>
      </w:r>
      <w:r w:rsidR="00F022D0"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Choice probability </w:t>
      </w:r>
      <w:r w:rsidR="00341B08" w:rsidRPr="000A20E2">
        <w:rPr>
          <w:rFonts w:ascii="Times New Roman" w:hAnsi="Times New Roman" w:cs="Times New Roman"/>
          <w:sz w:val="24"/>
          <w:szCs w:val="24"/>
        </w:rPr>
        <w:t xml:space="preserve">per trial </w:t>
      </w:r>
      <w:r w:rsidRPr="000A20E2">
        <w:rPr>
          <w:rFonts w:ascii="Times New Roman" w:hAnsi="Times New Roman" w:cs="Times New Roman"/>
          <w:sz w:val="24"/>
          <w:szCs w:val="24"/>
        </w:rPr>
        <w:t xml:space="preserve">is then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BF0B6F">
        <w:rPr>
          <w:rFonts w:ascii="Times New Roman" w:hAnsi="Times New Roman" w:cs="Times New Roman"/>
          <w:sz w:val="24"/>
          <w:szCs w:val="24"/>
        </w:rPr>
        <w:t>Choose 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prefer</w:t>
      </w:r>
      <w:r w:rsidRPr="000A20E2">
        <w:rPr>
          <w:rFonts w:ascii="Times New Roman" w:hAnsi="Times New Roman" w:cs="Times New Roman"/>
          <w:i/>
          <w:iCs/>
          <w:sz w:val="24"/>
          <w:szCs w:val="24"/>
          <w:vertAlign w:val="subscript"/>
        </w:rPr>
        <w:t>B</w:t>
      </w:r>
      <w:proofErr w:type="spellEnd"/>
      <w:r w:rsidRPr="000A20E2">
        <w:rPr>
          <w:rFonts w:ascii="Times New Roman" w:hAnsi="Times New Roman" w:cs="Times New Roman"/>
          <w:sz w:val="24"/>
          <w:szCs w:val="24"/>
        </w:rPr>
        <w:t>)), yielding three free parameters (</w:t>
      </w:r>
      <w:r w:rsidRPr="000A20E2">
        <w:rPr>
          <w:rFonts w:ascii="Times New Roman" w:hAnsi="Times New Roman" w:cs="Times New Roman"/>
          <w:i/>
          <w:iCs/>
          <w:sz w:val="24"/>
          <w:szCs w:val="24"/>
        </w:rPr>
        <w:t>c, d, β</w:t>
      </w:r>
      <w:r w:rsidRPr="000A20E2">
        <w:rPr>
          <w:rFonts w:ascii="Times New Roman" w:hAnsi="Times New Roman" w:cs="Times New Roman"/>
          <w:sz w:val="24"/>
          <w:szCs w:val="24"/>
        </w:rPr>
        <w:t>).</w:t>
      </w:r>
    </w:p>
    <w:p w14:paraId="7A80006B" w14:textId="7B33677F" w:rsidR="00506F26" w:rsidRPr="000A20E2" w:rsidRDefault="002B0FB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final historical behavior dynamic model was hill-climbing (Hinson &amp; Staddon, 1983)</w:t>
      </w:r>
      <w:r w:rsidR="00506F26"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506F26" w:rsidRPr="000A20E2">
        <w:rPr>
          <w:rFonts w:ascii="Times New Roman" w:hAnsi="Times New Roman" w:cs="Times New Roman"/>
          <w:sz w:val="24"/>
          <w:szCs w:val="24"/>
        </w:rPr>
        <w:t xml:space="preserve">The hill-climbing model estimates momentary reinforcement probability for each option based on time since last response and time since last reinforcer. </w:t>
      </w:r>
      <w:r w:rsidR="00546266">
        <w:rPr>
          <w:rFonts w:ascii="Times New Roman" w:hAnsi="Times New Roman" w:cs="Times New Roman"/>
          <w:sz w:val="24"/>
          <w:szCs w:val="24"/>
        </w:rPr>
        <w:t>M</w:t>
      </w:r>
      <w:r w:rsidR="00506F26" w:rsidRPr="000A20E2">
        <w:rPr>
          <w:rFonts w:ascii="Times New Roman" w:hAnsi="Times New Roman" w:cs="Times New Roman"/>
          <w:sz w:val="24"/>
          <w:szCs w:val="24"/>
        </w:rPr>
        <w:t xml:space="preserve">omentary value of option </w:t>
      </w:r>
      <w:proofErr w:type="spellStart"/>
      <w:r w:rsidR="00506F26" w:rsidRPr="000A20E2">
        <w:rPr>
          <w:rFonts w:ascii="Times New Roman" w:hAnsi="Times New Roman" w:cs="Times New Roman"/>
          <w:i/>
          <w:iCs/>
          <w:sz w:val="24"/>
          <w:szCs w:val="24"/>
        </w:rPr>
        <w:t>i</w:t>
      </w:r>
      <w:proofErr w:type="spellEnd"/>
      <w:r w:rsidR="00506F26" w:rsidRPr="000A20E2">
        <w:rPr>
          <w:rFonts w:ascii="Times New Roman" w:hAnsi="Times New Roman" w:cs="Times New Roman"/>
          <w:sz w:val="24"/>
          <w:szCs w:val="24"/>
        </w:rPr>
        <w:t xml:space="preserve"> is:</w:t>
      </w:r>
    </w:p>
    <w:p w14:paraId="08D331AC" w14:textId="4262700A" w:rsidR="00506F26" w:rsidRPr="000A20E2" w:rsidRDefault="00506F26" w:rsidP="000B3750">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w:t>
      </w:r>
      <w:r w:rsidR="00F53BB7" w:rsidRPr="000A20E2">
        <w:rPr>
          <w:rFonts w:ascii="Times New Roman" w:hAnsi="Times New Roman" w:cs="Times New Roman"/>
          <w:sz w:val="24"/>
          <w:szCs w:val="24"/>
        </w:rPr>
        <w:t xml:space="preserve"> </w:t>
      </w:r>
      <w:r w:rsidR="00F022D0"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(Equation 6)</w:t>
      </w:r>
    </w:p>
    <w:p w14:paraId="0468531A" w14:textId="1334F4FA" w:rsidR="0028346F" w:rsidRPr="000A20E2" w:rsidRDefault="00506F26" w:rsidP="000B3750">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proofErr w:type="spellStart"/>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proofErr w:type="spellEnd"/>
      <w:r w:rsidRPr="000A20E2">
        <w:rPr>
          <w:rFonts w:ascii="Times New Roman" w:hAnsi="Times New Roman" w:cs="Times New Roman"/>
          <w:sz w:val="24"/>
          <w:szCs w:val="24"/>
        </w:rPr>
        <w:t xml:space="preserve"> is time (in seconds) since the last response to option </w:t>
      </w:r>
      <w:proofErr w:type="spellStart"/>
      <w:r w:rsidRPr="000A20E2">
        <w:rPr>
          <w:rFonts w:ascii="Times New Roman" w:hAnsi="Times New Roman" w:cs="Times New Roman"/>
          <w:i/>
          <w:iCs/>
          <w:sz w:val="24"/>
          <w:szCs w:val="24"/>
        </w:rPr>
        <w:t>i</w:t>
      </w:r>
      <w:proofErr w:type="spellEnd"/>
      <w:r w:rsidRPr="000A20E2">
        <w:rPr>
          <w:rFonts w:ascii="Times New Roman" w:hAnsi="Times New Roman" w:cs="Times New Roman"/>
          <w:sz w:val="24"/>
          <w:szCs w:val="24"/>
        </w:rPr>
        <w:t xml:space="preserve"> (reflecting recovery of depleted value), </w:t>
      </w:r>
      <w:r w:rsidRPr="000A20E2">
        <w:rPr>
          <w:rFonts w:ascii="Times New Roman" w:hAnsi="Times New Roman" w:cs="Times New Roman"/>
          <w:i/>
          <w:iCs/>
          <w:sz w:val="24"/>
          <w:szCs w:val="24"/>
        </w:rPr>
        <w:t>T</w:t>
      </w:r>
      <w:r w:rsidRPr="000A20E2">
        <w:rPr>
          <w:rFonts w:ascii="Times New Roman" w:hAnsi="Times New Roman" w:cs="Times New Roman"/>
          <w:i/>
          <w:iCs/>
          <w:sz w:val="24"/>
          <w:szCs w:val="24"/>
          <w:vertAlign w:val="subscript"/>
        </w:rPr>
        <w:t>i</w:t>
      </w:r>
      <w:r w:rsidRPr="000A20E2">
        <w:rPr>
          <w:rFonts w:ascii="Times New Roman" w:hAnsi="Times New Roman" w:cs="Times New Roman"/>
          <w:sz w:val="24"/>
          <w:szCs w:val="24"/>
        </w:rPr>
        <w:t xml:space="preserve"> is time since the last reinforcer on option </w:t>
      </w:r>
      <w:proofErr w:type="spellStart"/>
      <w:r w:rsidRPr="000A20E2">
        <w:rPr>
          <w:rFonts w:ascii="Times New Roman" w:hAnsi="Times New Roman" w:cs="Times New Roman"/>
          <w:i/>
          <w:iCs/>
          <w:sz w:val="24"/>
          <w:szCs w:val="24"/>
        </w:rPr>
        <w:t>i</w:t>
      </w:r>
      <w:proofErr w:type="spellEnd"/>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is a recency weighting parameter that </w:t>
      </w:r>
      <w:r w:rsidRPr="000A20E2">
        <w:rPr>
          <w:rFonts w:ascii="Times New Roman" w:hAnsi="Times New Roman" w:cs="Times New Roman"/>
          <w:sz w:val="24"/>
          <w:szCs w:val="24"/>
        </w:rPr>
        <w:lastRenderedPageBreak/>
        <w:t>controls the influence of recent reinforcement history. Choice probability</w:t>
      </w:r>
      <w:r w:rsidR="0083570B" w:rsidRPr="000A20E2">
        <w:rPr>
          <w:rFonts w:ascii="Times New Roman" w:hAnsi="Times New Roman" w:cs="Times New Roman"/>
          <w:sz w:val="24"/>
          <w:szCs w:val="24"/>
        </w:rPr>
        <w:t xml:space="preserve"> per trial</w:t>
      </w:r>
      <w:r w:rsidRPr="000A20E2">
        <w:rPr>
          <w:rFonts w:ascii="Times New Roman" w:hAnsi="Times New Roman" w:cs="Times New Roman"/>
          <w:sz w:val="24"/>
          <w:szCs w:val="24"/>
        </w:rPr>
        <w:t xml:space="preserve"> is</w:t>
      </w:r>
      <w:r w:rsidR="0083570B" w:rsidRPr="000A20E2">
        <w:rPr>
          <w:rFonts w:ascii="Times New Roman" w:hAnsi="Times New Roman" w:cs="Times New Roman"/>
          <w:sz w:val="24"/>
          <w:szCs w:val="24"/>
        </w:rPr>
        <w:t xml:space="preserve"> then</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007B413F">
        <w:rPr>
          <w:rFonts w:ascii="Times New Roman" w:hAnsi="Times New Roman" w:cs="Times New Roman"/>
          <w:sz w:val="24"/>
          <w:szCs w:val="24"/>
        </w:rPr>
        <w:t>Choose 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A</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val</w:t>
      </w:r>
      <w:r w:rsidRPr="000A20E2">
        <w:rPr>
          <w:rFonts w:ascii="Times New Roman" w:hAnsi="Times New Roman" w:cs="Times New Roman"/>
          <w:i/>
          <w:iCs/>
          <w:sz w:val="24"/>
          <w:szCs w:val="24"/>
          <w:vertAlign w:val="subscript"/>
        </w:rPr>
        <w:t>B</w:t>
      </w:r>
      <w:proofErr w:type="spellEnd"/>
      <w:r w:rsidRPr="000A20E2">
        <w:rPr>
          <w:rFonts w:ascii="Times New Roman" w:hAnsi="Times New Roman" w:cs="Times New Roman"/>
          <w:sz w:val="24"/>
          <w:szCs w:val="24"/>
        </w:rPr>
        <w:t>)), yielding two free parameters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p>
    <w:p w14:paraId="639B47B9" w14:textId="2D6B2224" w:rsidR="003457E8" w:rsidRPr="000A20E2" w:rsidRDefault="00674B0C"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 xml:space="preserve">Foraging models. </w:t>
      </w:r>
      <w:r w:rsidRPr="000A20E2">
        <w:rPr>
          <w:rFonts w:ascii="Times New Roman" w:hAnsi="Times New Roman" w:cs="Times New Roman"/>
          <w:sz w:val="24"/>
          <w:szCs w:val="24"/>
        </w:rPr>
        <w:t>Three foraging models from the behavioral ecology literature were tested</w:t>
      </w:r>
      <w:r w:rsidR="00EE5AB2" w:rsidRPr="000A20E2">
        <w:rPr>
          <w:rFonts w:ascii="Times New Roman" w:hAnsi="Times New Roman" w:cs="Times New Roman"/>
          <w:sz w:val="24"/>
          <w:szCs w:val="24"/>
        </w:rPr>
        <w:t xml:space="preserve"> (</w:t>
      </w:r>
      <w:proofErr w:type="spellStart"/>
      <w:r w:rsidR="00EE5AB2" w:rsidRPr="000A20E2">
        <w:rPr>
          <w:rFonts w:ascii="Times New Roman" w:hAnsi="Times New Roman" w:cs="Times New Roman"/>
          <w:sz w:val="24"/>
          <w:szCs w:val="24"/>
        </w:rPr>
        <w:t>Charnov</w:t>
      </w:r>
      <w:proofErr w:type="spellEnd"/>
      <w:r w:rsidR="00EE5AB2" w:rsidRPr="000A20E2">
        <w:rPr>
          <w:rFonts w:ascii="Times New Roman" w:hAnsi="Times New Roman" w:cs="Times New Roman"/>
          <w:sz w:val="24"/>
          <w:szCs w:val="24"/>
        </w:rPr>
        <w:t>, 1976; Stephens &amp; Krebs, 198</w:t>
      </w:r>
      <w:r w:rsidR="00530393">
        <w:rPr>
          <w:rFonts w:ascii="Times New Roman" w:hAnsi="Times New Roman" w:cs="Times New Roman"/>
          <w:sz w:val="24"/>
          <w:szCs w:val="24"/>
        </w:rPr>
        <w:t>7</w:t>
      </w:r>
      <w:r w:rsidR="00EE5AB2"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3457E8" w:rsidRPr="000A20E2">
        <w:rPr>
          <w:rFonts w:ascii="Times New Roman" w:hAnsi="Times New Roman" w:cs="Times New Roman"/>
          <w:sz w:val="24"/>
          <w:szCs w:val="24"/>
        </w:rPr>
        <w:t>The first was a marginal value theorem (MVT) threshold model. The MVT predicts that an organism should leave a patch when the instantaneous return rate drops below the average return rate across all patches. The model computes a rolling reinforcement rate for the current patch (the option most recently chosen) and the overall average rate over a window of recent trials. If the current patch rate exceeds the average, the model predicts the participant stays; otherwise, it predicts a switch. The window size was selected from {5, 10, 15, 20, 30} trials to minimize negative log-likelihood, yielding one free parameter.</w:t>
      </w:r>
    </w:p>
    <w:p w14:paraId="7E7A5007" w14:textId="02C11D6C" w:rsidR="003457E8" w:rsidRPr="000A20E2" w:rsidRDefault="003457E8"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t>
      </w:r>
      <w:r w:rsidR="00EE5AB2" w:rsidRPr="000A20E2">
        <w:rPr>
          <w:rFonts w:ascii="Times New Roman" w:hAnsi="Times New Roman" w:cs="Times New Roman"/>
          <w:sz w:val="24"/>
          <w:szCs w:val="24"/>
        </w:rPr>
        <w:t xml:space="preserve">foraging model </w:t>
      </w:r>
      <w:r w:rsidRPr="000A20E2">
        <w:rPr>
          <w:rFonts w:ascii="Times New Roman" w:hAnsi="Times New Roman" w:cs="Times New Roman"/>
          <w:sz w:val="24"/>
          <w:szCs w:val="24"/>
        </w:rPr>
        <w:t>was a patch-leaving threshold model</w:t>
      </w:r>
      <w:r w:rsidR="00EE5AB2"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EE5AB2" w:rsidRPr="000A20E2">
        <w:rPr>
          <w:rFonts w:ascii="Times New Roman" w:hAnsi="Times New Roman" w:cs="Times New Roman"/>
          <w:sz w:val="24"/>
          <w:szCs w:val="24"/>
        </w:rPr>
        <w:t xml:space="preserve">Specifically, we used </w:t>
      </w:r>
      <w:r w:rsidRPr="000A20E2">
        <w:rPr>
          <w:rFonts w:ascii="Times New Roman" w:hAnsi="Times New Roman" w:cs="Times New Roman"/>
          <w:sz w:val="24"/>
          <w:szCs w:val="24"/>
        </w:rPr>
        <w:t>a simplified variant</w:t>
      </w:r>
      <w:r w:rsidR="00EE5AB2" w:rsidRPr="000A20E2">
        <w:rPr>
          <w:rFonts w:ascii="Times New Roman" w:hAnsi="Times New Roman" w:cs="Times New Roman"/>
          <w:sz w:val="24"/>
          <w:szCs w:val="24"/>
        </w:rPr>
        <w:t xml:space="preserve"> of patch-leaving threshold models</w:t>
      </w:r>
      <w:r w:rsidRPr="000A20E2">
        <w:rPr>
          <w:rFonts w:ascii="Times New Roman" w:hAnsi="Times New Roman" w:cs="Times New Roman"/>
          <w:sz w:val="24"/>
          <w:szCs w:val="24"/>
        </w:rPr>
        <w:t xml:space="preserve"> </w:t>
      </w:r>
      <w:r w:rsidR="00EE5AB2" w:rsidRPr="000A20E2">
        <w:rPr>
          <w:rFonts w:ascii="Times New Roman" w:hAnsi="Times New Roman" w:cs="Times New Roman"/>
          <w:sz w:val="24"/>
          <w:szCs w:val="24"/>
        </w:rPr>
        <w:t>wherein</w:t>
      </w:r>
      <w:r w:rsidRPr="000A20E2">
        <w:rPr>
          <w:rFonts w:ascii="Times New Roman" w:hAnsi="Times New Roman" w:cs="Times New Roman"/>
          <w:sz w:val="24"/>
          <w:szCs w:val="24"/>
        </w:rPr>
        <w:t xml:space="preserve"> the participant switches </w:t>
      </w:r>
      <w:r w:rsidR="00EE5AB2" w:rsidRPr="000A20E2">
        <w:rPr>
          <w:rFonts w:ascii="Times New Roman" w:hAnsi="Times New Roman" w:cs="Times New Roman"/>
          <w:sz w:val="24"/>
          <w:szCs w:val="24"/>
        </w:rPr>
        <w:t xml:space="preserve">response options </w:t>
      </w:r>
      <w:r w:rsidRPr="000A20E2">
        <w:rPr>
          <w:rFonts w:ascii="Times New Roman" w:hAnsi="Times New Roman" w:cs="Times New Roman"/>
          <w:sz w:val="24"/>
          <w:szCs w:val="24"/>
        </w:rPr>
        <w:t xml:space="preserve">when the current patch’s reinforcement rate drops below a fixed threshold </w:t>
      </w:r>
      <w:r w:rsidRPr="000A20E2">
        <w:rPr>
          <w:rFonts w:ascii="Times New Roman" w:hAnsi="Times New Roman" w:cs="Times New Roman"/>
          <w:i/>
          <w:iCs/>
          <w:sz w:val="24"/>
          <w:szCs w:val="24"/>
        </w:rPr>
        <w:t>θ</w:t>
      </w:r>
      <w:r w:rsidR="00EE5AB2" w:rsidRPr="000A20E2">
        <w:rPr>
          <w:rFonts w:ascii="Times New Roman" w:hAnsi="Times New Roman" w:cs="Times New Roman"/>
          <w:i/>
          <w:iCs/>
          <w:sz w:val="24"/>
          <w:szCs w:val="24"/>
        </w:rPr>
        <w:t xml:space="preserve"> </w:t>
      </w:r>
      <w:r w:rsidR="00EE5AB2" w:rsidRPr="000A20E2">
        <w:rPr>
          <w:rFonts w:ascii="Times New Roman" w:hAnsi="Times New Roman" w:cs="Times New Roman"/>
          <w:sz w:val="24"/>
          <w:szCs w:val="24"/>
        </w:rPr>
        <w:t>which is</w:t>
      </w:r>
      <w:r w:rsidRPr="000A20E2">
        <w:rPr>
          <w:rFonts w:ascii="Times New Roman" w:hAnsi="Times New Roman" w:cs="Times New Roman"/>
          <w:sz w:val="24"/>
          <w:szCs w:val="24"/>
        </w:rPr>
        <w:t xml:space="preserve"> estimated from the </w:t>
      </w:r>
      <w:r w:rsidR="00EE5AB2" w:rsidRPr="000A20E2">
        <w:rPr>
          <w:rFonts w:ascii="Times New Roman" w:hAnsi="Times New Roman" w:cs="Times New Roman"/>
          <w:sz w:val="24"/>
          <w:szCs w:val="24"/>
        </w:rPr>
        <w:t xml:space="preserve">participant’s </w:t>
      </w:r>
      <w:r w:rsidRPr="000A20E2">
        <w:rPr>
          <w:rFonts w:ascii="Times New Roman" w:hAnsi="Times New Roman" w:cs="Times New Roman"/>
          <w:sz w:val="24"/>
          <w:szCs w:val="24"/>
        </w:rPr>
        <w:t xml:space="preserve">data. </w:t>
      </w:r>
      <w:r w:rsidR="004D13F9">
        <w:rPr>
          <w:rFonts w:ascii="Times New Roman" w:hAnsi="Times New Roman" w:cs="Times New Roman"/>
          <w:sz w:val="24"/>
          <w:szCs w:val="24"/>
        </w:rPr>
        <w:t>Thus, t</w:t>
      </w:r>
      <w:r w:rsidRPr="000A20E2">
        <w:rPr>
          <w:rFonts w:ascii="Times New Roman" w:hAnsi="Times New Roman" w:cs="Times New Roman"/>
          <w:sz w:val="24"/>
          <w:szCs w:val="24"/>
        </w:rPr>
        <w:t>his model contains one free parameter (</w:t>
      </w:r>
      <w:r w:rsidRPr="000A20E2">
        <w:rPr>
          <w:rFonts w:ascii="Times New Roman" w:hAnsi="Times New Roman" w:cs="Times New Roman"/>
          <w:i/>
          <w:iCs/>
          <w:sz w:val="24"/>
          <w:szCs w:val="24"/>
        </w:rPr>
        <w:t>θ</w:t>
      </w:r>
      <w:r w:rsidRPr="000A20E2">
        <w:rPr>
          <w:rFonts w:ascii="Times New Roman" w:hAnsi="Times New Roman" w:cs="Times New Roman"/>
          <w:sz w:val="24"/>
          <w:szCs w:val="24"/>
        </w:rPr>
        <w:t>).</w:t>
      </w:r>
    </w:p>
    <w:p w14:paraId="148A96C3" w14:textId="49E1B48F" w:rsidR="003457E8" w:rsidRPr="000A20E2" w:rsidRDefault="003457E8"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was a </w:t>
      </w:r>
      <w:proofErr w:type="spellStart"/>
      <w:r w:rsidRPr="000A20E2">
        <w:rPr>
          <w:rFonts w:ascii="Times New Roman" w:hAnsi="Times New Roman" w:cs="Times New Roman"/>
          <w:sz w:val="24"/>
          <w:szCs w:val="24"/>
        </w:rPr>
        <w:t>softmax</w:t>
      </w:r>
      <w:proofErr w:type="spellEnd"/>
      <w:r w:rsidRPr="000A20E2">
        <w:rPr>
          <w:rFonts w:ascii="Times New Roman" w:hAnsi="Times New Roman" w:cs="Times New Roman"/>
          <w:sz w:val="24"/>
          <w:szCs w:val="24"/>
        </w:rPr>
        <w:t xml:space="preserve"> MVT model</w:t>
      </w:r>
      <w:r w:rsidR="00481249" w:rsidRPr="000A20E2">
        <w:rPr>
          <w:rFonts w:ascii="Times New Roman" w:hAnsi="Times New Roman" w:cs="Times New Roman"/>
          <w:sz w:val="24"/>
          <w:szCs w:val="24"/>
        </w:rPr>
        <w:t xml:space="preserve">. This is </w:t>
      </w:r>
      <w:r w:rsidRPr="000A20E2">
        <w:rPr>
          <w:rFonts w:ascii="Times New Roman" w:hAnsi="Times New Roman" w:cs="Times New Roman"/>
          <w:sz w:val="24"/>
          <w:szCs w:val="24"/>
        </w:rPr>
        <w:t>a probabilistic extension of MVT in which the probability of staying on the current patch is:</w:t>
      </w:r>
    </w:p>
    <w:p w14:paraId="0D9BDA98" w14:textId="4FA0D42D" w:rsidR="003457E8" w:rsidRPr="000A20E2" w:rsidRDefault="003457E8" w:rsidP="004D13F9">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stay</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current</w:t>
      </w:r>
      <w:proofErr w:type="spellEnd"/>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average</w:t>
      </w:r>
      <w:proofErr w:type="spellEnd"/>
      <w:r w:rsidRPr="000A20E2">
        <w:rPr>
          <w:rFonts w:ascii="Times New Roman" w:hAnsi="Times New Roman" w:cs="Times New Roman"/>
          <w:sz w:val="24"/>
          <w:szCs w:val="24"/>
        </w:rPr>
        <w:t>)),                             (Equation 7)</w:t>
      </w:r>
    </w:p>
    <w:p w14:paraId="636DF0A9" w14:textId="261B03FA" w:rsidR="00674B0C" w:rsidRPr="000A20E2" w:rsidRDefault="003457E8" w:rsidP="004D13F9">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current</w:t>
      </w:r>
      <w:proofErr w:type="spellEnd"/>
      <w:r w:rsidRPr="000A20E2">
        <w:rPr>
          <w:rFonts w:ascii="Times New Roman" w:hAnsi="Times New Roman" w:cs="Times New Roman"/>
          <w:sz w:val="24"/>
          <w:szCs w:val="24"/>
        </w:rPr>
        <w:t xml:space="preserve"> is the rolling reinforcement rate on the current patch, </w:t>
      </w:r>
      <w:proofErr w:type="spellStart"/>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average</w:t>
      </w:r>
      <w:proofErr w:type="spellEnd"/>
      <w:r w:rsidRPr="000A20E2">
        <w:rPr>
          <w:rFonts w:ascii="Times New Roman" w:hAnsi="Times New Roman" w:cs="Times New Roman"/>
          <w:sz w:val="24"/>
          <w:szCs w:val="24"/>
        </w:rPr>
        <w:t xml:space="preserve"> is the overall rolling reinforcement rate, and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is an inverse temperature parameter. The window size was selected as in the MVT threshold model, yielding two free parameters (</w:t>
      </w:r>
      <w:r w:rsidRPr="000A20E2">
        <w:rPr>
          <w:rFonts w:ascii="Times New Roman" w:hAnsi="Times New Roman" w:cs="Times New Roman"/>
          <w:i/>
          <w:iCs/>
          <w:sz w:val="24"/>
          <w:szCs w:val="24"/>
        </w:rPr>
        <w:t>window</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w:t>
      </w:r>
    </w:p>
    <w:p w14:paraId="07B65BBD" w14:textId="2A27620F" w:rsidR="00972B6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 xml:space="preserve">Reinforcement-learning </w:t>
      </w:r>
      <w:r w:rsidR="008A0FE8" w:rsidRPr="000A20E2">
        <w:rPr>
          <w:rFonts w:ascii="Times New Roman" w:hAnsi="Times New Roman" w:cs="Times New Roman"/>
          <w:b/>
          <w:bCs/>
          <w:i/>
          <w:iCs/>
          <w:sz w:val="24"/>
          <w:szCs w:val="24"/>
        </w:rPr>
        <w:t xml:space="preserve">(RL) </w:t>
      </w:r>
      <w:r w:rsidRPr="000A20E2">
        <w:rPr>
          <w:rFonts w:ascii="Times New Roman" w:hAnsi="Times New Roman" w:cs="Times New Roman"/>
          <w:b/>
          <w:bCs/>
          <w:i/>
          <w:iCs/>
          <w:sz w:val="24"/>
          <w:szCs w:val="24"/>
        </w:rPr>
        <w:t>models</w:t>
      </w:r>
      <w:r w:rsidRPr="000A20E2">
        <w:rPr>
          <w:rFonts w:ascii="Times New Roman" w:hAnsi="Times New Roman" w:cs="Times New Roman"/>
          <w:sz w:val="24"/>
          <w:szCs w:val="24"/>
        </w:rPr>
        <w:t>.</w:t>
      </w:r>
      <w:r w:rsidR="002B0FB3" w:rsidRPr="000A20E2">
        <w:rPr>
          <w:rFonts w:ascii="Times New Roman" w:hAnsi="Times New Roman" w:cs="Times New Roman"/>
          <w:sz w:val="24"/>
          <w:szCs w:val="24"/>
        </w:rPr>
        <w:t xml:space="preserve"> </w:t>
      </w:r>
      <w:r w:rsidR="00CB1D56" w:rsidRPr="000A20E2">
        <w:rPr>
          <w:rFonts w:ascii="Times New Roman" w:hAnsi="Times New Roman" w:cs="Times New Roman"/>
          <w:sz w:val="24"/>
          <w:szCs w:val="24"/>
        </w:rPr>
        <w:t>Five</w:t>
      </w:r>
      <w:r w:rsidR="002B0FB3" w:rsidRPr="000A20E2">
        <w:rPr>
          <w:rFonts w:ascii="Times New Roman" w:hAnsi="Times New Roman" w:cs="Times New Roman"/>
          <w:sz w:val="24"/>
          <w:szCs w:val="24"/>
        </w:rPr>
        <w:t xml:space="preserve"> </w:t>
      </w:r>
      <w:r w:rsidR="008A0FE8" w:rsidRPr="000A20E2">
        <w:rPr>
          <w:rFonts w:ascii="Times New Roman" w:hAnsi="Times New Roman" w:cs="Times New Roman"/>
          <w:sz w:val="24"/>
          <w:szCs w:val="24"/>
        </w:rPr>
        <w:t>RL</w:t>
      </w:r>
      <w:r w:rsidR="002B0FB3" w:rsidRPr="000A20E2">
        <w:rPr>
          <w:rFonts w:ascii="Times New Roman" w:hAnsi="Times New Roman" w:cs="Times New Roman"/>
          <w:sz w:val="24"/>
          <w:szCs w:val="24"/>
        </w:rPr>
        <w:t xml:space="preserve"> models</w:t>
      </w:r>
      <w:r w:rsidR="008A0FE8" w:rsidRPr="000A20E2">
        <w:rPr>
          <w:rFonts w:ascii="Times New Roman" w:hAnsi="Times New Roman" w:cs="Times New Roman"/>
          <w:sz w:val="24"/>
          <w:szCs w:val="24"/>
        </w:rPr>
        <w:t xml:space="preserve"> from the artificial intelligence </w:t>
      </w:r>
      <w:r w:rsidR="001C6188">
        <w:rPr>
          <w:rFonts w:ascii="Times New Roman" w:hAnsi="Times New Roman" w:cs="Times New Roman"/>
          <w:sz w:val="24"/>
          <w:szCs w:val="24"/>
        </w:rPr>
        <w:t xml:space="preserve">(AI) </w:t>
      </w:r>
      <w:r w:rsidR="008A0FE8" w:rsidRPr="000A20E2">
        <w:rPr>
          <w:rFonts w:ascii="Times New Roman" w:hAnsi="Times New Roman" w:cs="Times New Roman"/>
          <w:sz w:val="24"/>
          <w:szCs w:val="24"/>
        </w:rPr>
        <w:t>literature</w:t>
      </w:r>
      <w:r w:rsidR="002B0FB3" w:rsidRPr="000A20E2">
        <w:rPr>
          <w:rFonts w:ascii="Times New Roman" w:hAnsi="Times New Roman" w:cs="Times New Roman"/>
          <w:sz w:val="24"/>
          <w:szCs w:val="24"/>
        </w:rPr>
        <w:t xml:space="preserve"> were also tested. The first was</w:t>
      </w:r>
      <w:r w:rsidRPr="000A20E2">
        <w:rPr>
          <w:rFonts w:ascii="Times New Roman" w:hAnsi="Times New Roman" w:cs="Times New Roman"/>
          <w:sz w:val="24"/>
          <w:szCs w:val="24"/>
        </w:rPr>
        <w:t xml:space="preserve"> Q-learning (Sutton &amp; Barto, 2018)</w:t>
      </w:r>
      <w:r w:rsidR="002B0FB3" w:rsidRPr="000A20E2">
        <w:rPr>
          <w:rFonts w:ascii="Times New Roman" w:hAnsi="Times New Roman" w:cs="Times New Roman"/>
          <w:sz w:val="24"/>
          <w:szCs w:val="24"/>
        </w:rPr>
        <w:t xml:space="preserve"> using</w:t>
      </w:r>
      <w:r w:rsidRPr="000A20E2">
        <w:rPr>
          <w:rFonts w:ascii="Times New Roman" w:hAnsi="Times New Roman" w:cs="Times New Roman"/>
          <w:sz w:val="24"/>
          <w:szCs w:val="24"/>
        </w:rPr>
        <w:t xml:space="preserve"> standard </w:t>
      </w:r>
      <w:r w:rsidRPr="000A20E2">
        <w:rPr>
          <w:rFonts w:ascii="Times New Roman" w:hAnsi="Times New Roman" w:cs="Times New Roman"/>
          <w:sz w:val="24"/>
          <w:szCs w:val="24"/>
        </w:rPr>
        <w:lastRenderedPageBreak/>
        <w:t>temporal-difference learning with a single learning rate (</w:t>
      </w:r>
      <m:oMath>
        <m:r>
          <w:rPr>
            <w:rFonts w:ascii="Cambria Math" w:hAnsi="Cambria Math" w:cs="Times New Roman"/>
            <w:sz w:val="24"/>
            <w:szCs w:val="24"/>
          </w:rPr>
          <m:t>α</m:t>
        </m:r>
      </m:oMath>
      <w:r w:rsidRPr="000A20E2">
        <w:rPr>
          <w:rFonts w:ascii="Times New Roman" w:hAnsi="Times New Roman" w:cs="Times New Roman"/>
          <w:sz w:val="24"/>
          <w:szCs w:val="24"/>
        </w:rPr>
        <w:t>) and inverse temperature (</w:t>
      </w:r>
      <m:oMath>
        <m:r>
          <w:rPr>
            <w:rFonts w:ascii="Cambria Math" w:hAnsi="Cambria Math" w:cs="Times New Roman"/>
            <w:sz w:val="24"/>
            <w:szCs w:val="24"/>
          </w:rPr>
          <m:t>β</m:t>
        </m:r>
      </m:oMath>
      <w:r w:rsidRPr="000A20E2">
        <w:rPr>
          <w:rFonts w:ascii="Times New Roman" w:hAnsi="Times New Roman" w:cs="Times New Roman"/>
          <w:sz w:val="24"/>
          <w:szCs w:val="24"/>
        </w:rPr>
        <w:t>)</w:t>
      </w:r>
      <w:r w:rsidR="002B0FB3" w:rsidRPr="000A20E2">
        <w:rPr>
          <w:rFonts w:ascii="Times New Roman" w:hAnsi="Times New Roman" w:cs="Times New Roman"/>
          <w:sz w:val="24"/>
          <w:szCs w:val="24"/>
        </w:rPr>
        <w:t>, thus, containing</w:t>
      </w:r>
      <w:r w:rsidRPr="000A20E2">
        <w:rPr>
          <w:rFonts w:ascii="Times New Roman" w:hAnsi="Times New Roman" w:cs="Times New Roman"/>
          <w:sz w:val="24"/>
          <w:szCs w:val="24"/>
        </w:rPr>
        <w:t xml:space="preserve"> two free parameters. </w:t>
      </w:r>
      <w:r w:rsidR="00972B63" w:rsidRPr="000A20E2">
        <w:rPr>
          <w:rFonts w:ascii="Times New Roman" w:hAnsi="Times New Roman" w:cs="Times New Roman"/>
          <w:sz w:val="24"/>
          <w:szCs w:val="24"/>
        </w:rPr>
        <w:t xml:space="preserve">Standard Q-learning maintains action values </w:t>
      </w:r>
      <w:r w:rsidR="00972B63" w:rsidRPr="000A20E2">
        <w:rPr>
          <w:rFonts w:ascii="Times New Roman" w:hAnsi="Times New Roman" w:cs="Times New Roman"/>
          <w:i/>
          <w:iCs/>
          <w:sz w:val="24"/>
          <w:szCs w:val="24"/>
        </w:rPr>
        <w:t>Q</w:t>
      </w:r>
      <w:r w:rsidR="00972B63" w:rsidRPr="000A20E2">
        <w:rPr>
          <w:rFonts w:ascii="Times New Roman" w:hAnsi="Times New Roman" w:cs="Times New Roman"/>
          <w:i/>
          <w:iCs/>
          <w:sz w:val="24"/>
          <w:szCs w:val="24"/>
          <w:vertAlign w:val="subscript"/>
        </w:rPr>
        <w:t>A</w:t>
      </w:r>
      <w:r w:rsidR="00972B63" w:rsidRPr="000A20E2">
        <w:rPr>
          <w:rFonts w:ascii="Times New Roman" w:hAnsi="Times New Roman" w:cs="Times New Roman"/>
          <w:sz w:val="24"/>
          <w:szCs w:val="24"/>
        </w:rPr>
        <w:t xml:space="preserve"> and </w:t>
      </w:r>
      <w:r w:rsidR="00972B63" w:rsidRPr="000A20E2">
        <w:rPr>
          <w:rFonts w:ascii="Times New Roman" w:hAnsi="Times New Roman" w:cs="Times New Roman"/>
          <w:i/>
          <w:iCs/>
          <w:sz w:val="24"/>
          <w:szCs w:val="24"/>
        </w:rPr>
        <w:t>Q</w:t>
      </w:r>
      <w:r w:rsidR="00972B63" w:rsidRPr="000A20E2">
        <w:rPr>
          <w:rFonts w:ascii="Times New Roman" w:hAnsi="Times New Roman" w:cs="Times New Roman"/>
          <w:i/>
          <w:iCs/>
          <w:sz w:val="24"/>
          <w:szCs w:val="24"/>
          <w:vertAlign w:val="subscript"/>
        </w:rPr>
        <w:t>B</w:t>
      </w:r>
      <w:r w:rsidR="00972B63" w:rsidRPr="000A20E2">
        <w:rPr>
          <w:rFonts w:ascii="Times New Roman" w:hAnsi="Times New Roman" w:cs="Times New Roman"/>
          <w:sz w:val="24"/>
          <w:szCs w:val="24"/>
        </w:rPr>
        <w:t xml:space="preserve"> (initialized at 0.5) and updates the chosen option on each trial via: </w:t>
      </w:r>
    </w:p>
    <w:p w14:paraId="46CD8D35" w14:textId="1EE30ED0" w:rsidR="00972B63" w:rsidRPr="000A20E2" w:rsidRDefault="00972B63" w:rsidP="0032537C">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 </w:t>
      </w:r>
      <w:r w:rsidR="004D04B0" w:rsidRPr="000A20E2">
        <w:rPr>
          <w:rFonts w:ascii="Times New Roman" w:hAnsi="Times New Roman" w:cs="Times New Roman"/>
          <w:sz w:val="24"/>
          <w:szCs w:val="24"/>
        </w:rPr>
        <w:t>[</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004D04B0" w:rsidRPr="000A20E2">
        <w:rPr>
          <w:rFonts w:ascii="Times New Roman" w:hAnsi="Times New Roman" w:cs="Times New Roman"/>
          <w:sz w:val="24"/>
          <w:szCs w:val="24"/>
        </w:rPr>
        <w:t>]</w:t>
      </w:r>
      <w:r w:rsidRPr="000A20E2">
        <w:rPr>
          <w:rFonts w:ascii="Times New Roman" w:hAnsi="Times New Roman" w:cs="Times New Roman"/>
          <w:sz w:val="24"/>
          <w:szCs w:val="24"/>
        </w:rPr>
        <w:t xml:space="preserve">,                         (Equation </w:t>
      </w:r>
      <w:r w:rsidR="00CC18B5" w:rsidRPr="000A20E2">
        <w:rPr>
          <w:rFonts w:ascii="Times New Roman" w:hAnsi="Times New Roman" w:cs="Times New Roman"/>
          <w:sz w:val="24"/>
          <w:szCs w:val="24"/>
        </w:rPr>
        <w:t>8</w:t>
      </w:r>
      <w:r w:rsidRPr="000A20E2">
        <w:rPr>
          <w:rFonts w:ascii="Times New Roman" w:hAnsi="Times New Roman" w:cs="Times New Roman"/>
          <w:sz w:val="24"/>
          <w:szCs w:val="24"/>
        </w:rPr>
        <w:t>)</w:t>
      </w:r>
    </w:p>
    <w:p w14:paraId="32D91788" w14:textId="33E2CA75" w:rsidR="00972B63" w:rsidRPr="000A20E2" w:rsidRDefault="00972B63" w:rsidP="0032537C">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α is the learning rate and </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Cambria Math" w:hAnsi="Cambria Math" w:cs="Cambria Math"/>
          <w:sz w:val="24"/>
          <w:szCs w:val="24"/>
        </w:rPr>
        <w:t>∈</w:t>
      </w:r>
      <w:r w:rsidRPr="000A20E2">
        <w:rPr>
          <w:rFonts w:ascii="Times New Roman" w:hAnsi="Times New Roman" w:cs="Times New Roman"/>
          <w:sz w:val="24"/>
          <w:szCs w:val="24"/>
        </w:rPr>
        <w:t xml:space="preserve"> {0, 1} is the reward outcome. </w:t>
      </w:r>
      <w:proofErr w:type="gramStart"/>
      <w:r w:rsidR="004D04B0" w:rsidRPr="000A20E2">
        <w:rPr>
          <w:rFonts w:ascii="Times New Roman" w:hAnsi="Times New Roman" w:cs="Times New Roman"/>
          <w:sz w:val="24"/>
          <w:szCs w:val="24"/>
        </w:rPr>
        <w:t>And,</w:t>
      </w:r>
      <w:proofErr w:type="gramEnd"/>
      <w:r w:rsidR="004D04B0" w:rsidRPr="000A20E2">
        <w:rPr>
          <w:rFonts w:ascii="Times New Roman" w:hAnsi="Times New Roman" w:cs="Times New Roman"/>
          <w:sz w:val="24"/>
          <w:szCs w:val="24"/>
        </w:rPr>
        <w:t xml:space="preserve"> c</w:t>
      </w:r>
      <w:r w:rsidRPr="000A20E2">
        <w:rPr>
          <w:rFonts w:ascii="Times New Roman" w:hAnsi="Times New Roman" w:cs="Times New Roman"/>
          <w:sz w:val="24"/>
          <w:szCs w:val="24"/>
        </w:rPr>
        <w:t xml:space="preserve">hoice probability follows a </w:t>
      </w:r>
      <w:proofErr w:type="spellStart"/>
      <w:r w:rsidRPr="000A20E2">
        <w:rPr>
          <w:rFonts w:ascii="Times New Roman" w:hAnsi="Times New Roman" w:cs="Times New Roman"/>
          <w:sz w:val="24"/>
          <w:szCs w:val="24"/>
        </w:rPr>
        <w:t>softmax</w:t>
      </w:r>
      <w:proofErr w:type="spellEnd"/>
      <w:r w:rsidRPr="000A20E2">
        <w:rPr>
          <w:rFonts w:ascii="Times New Roman" w:hAnsi="Times New Roman" w:cs="Times New Roman"/>
          <w:sz w:val="24"/>
          <w:szCs w:val="24"/>
        </w:rPr>
        <w:t xml:space="preserve"> rule: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σ</w:t>
      </w:r>
      <w:r w:rsidRPr="000A20E2">
        <w:rPr>
          <w:rFonts w:ascii="Times New Roman" w:hAnsi="Times New Roman" w:cs="Times New Roman"/>
          <w:sz w:val="24"/>
          <w:szCs w:val="24"/>
        </w:rPr>
        <w:t>(</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A</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w:t>
      </w:r>
    </w:p>
    <w:p w14:paraId="76BB52A7" w14:textId="75B2C505" w:rsidR="00972B63" w:rsidRPr="000A20E2" w:rsidRDefault="00972B6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was Q-learning with dual </w:t>
      </w:r>
      <m:oMath>
        <m:r>
          <w:rPr>
            <w:rFonts w:ascii="Cambria Math" w:hAnsi="Cambria Math" w:cs="Times New Roman"/>
            <w:sz w:val="24"/>
            <w:szCs w:val="24"/>
          </w:rPr>
          <m:t>α</m:t>
        </m:r>
      </m:oMath>
      <w:r w:rsidRPr="000A20E2">
        <w:rPr>
          <w:rFonts w:ascii="Times New Roman" w:hAnsi="Times New Roman" w:cs="Times New Roman"/>
          <w:sz w:val="24"/>
          <w:szCs w:val="24"/>
        </w:rPr>
        <w:t xml:space="preserve"> that contains separate learning rates for positive and negative prediction errors, thus, containing three free parameters. The Q-learning with dual learning rates uses the same update rule but applies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when the reward prediction error (RPE = </w:t>
      </w:r>
      <w:r w:rsidRPr="000A20E2">
        <w:rPr>
          <w:rFonts w:ascii="Times New Roman" w:hAnsi="Times New Roman" w:cs="Times New Roman"/>
          <w:i/>
          <w:iCs/>
          <w:sz w:val="24"/>
          <w:szCs w:val="24"/>
        </w:rPr>
        <w:t>r</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chosen</w:t>
      </w:r>
      <w:proofErr w:type="spellEnd"/>
      <w:r w:rsidRPr="000A20E2">
        <w:rPr>
          <w:rFonts w:ascii="Times New Roman" w:hAnsi="Times New Roman" w:cs="Times New Roman"/>
          <w:sz w:val="24"/>
          <w:szCs w:val="24"/>
        </w:rPr>
        <w:t xml:space="preserve">) is positive and </w:t>
      </w:r>
      <w:r w:rsidRPr="000A20E2">
        <w:rPr>
          <w:rFonts w:ascii="Times New Roman" w:hAnsi="Times New Roman" w:cs="Times New Roman"/>
          <w:i/>
          <w:iCs/>
          <w:sz w:val="24"/>
          <w:szCs w:val="24"/>
        </w:rPr>
        <w:t>α</w:t>
      </w:r>
      <w:r w:rsidRPr="000A20E2">
        <w:rPr>
          <w:rFonts w:ascii="Times New Roman" w:hAnsi="Times New Roman" w:cs="Times New Roman"/>
          <w:sz w:val="24"/>
          <w:szCs w:val="24"/>
        </w:rPr>
        <w:t>⁻ when it is negative, yielding three free parameters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p>
    <w:p w14:paraId="7CC40783" w14:textId="555B3ECD" w:rsidR="00972B63" w:rsidRPr="000A20E2" w:rsidRDefault="00972B63"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was Q-learning with forgetting where the unchosen option’s </w:t>
      </w:r>
      <w:r w:rsidR="006C37CE">
        <w:rPr>
          <w:rFonts w:ascii="Times New Roman" w:hAnsi="Times New Roman" w:cs="Times New Roman"/>
          <w:sz w:val="24"/>
          <w:szCs w:val="24"/>
        </w:rPr>
        <w:t>Q-</w:t>
      </w:r>
      <w:r w:rsidRPr="000A20E2">
        <w:rPr>
          <w:rFonts w:ascii="Times New Roman" w:hAnsi="Times New Roman" w:cs="Times New Roman"/>
          <w:sz w:val="24"/>
          <w:szCs w:val="24"/>
        </w:rPr>
        <w:t xml:space="preserve">value decays toward a neutral point each trial, also containing three free parameters. </w:t>
      </w:r>
      <w:r w:rsidR="00366BAE" w:rsidRPr="000A20E2">
        <w:rPr>
          <w:rFonts w:ascii="Times New Roman" w:hAnsi="Times New Roman" w:cs="Times New Roman"/>
          <w:sz w:val="24"/>
          <w:szCs w:val="24"/>
        </w:rPr>
        <w:t>Mathematically this takes the form</w:t>
      </w:r>
      <w:r w:rsidRPr="000A20E2">
        <w:rPr>
          <w:rFonts w:ascii="Times New Roman" w:hAnsi="Times New Roman" w:cs="Times New Roman"/>
          <w:sz w:val="24"/>
          <w:szCs w:val="24"/>
        </w:rPr>
        <w:t xml:space="preserve">: </w:t>
      </w:r>
    </w:p>
    <w:p w14:paraId="29573DB9" w14:textId="50B1726F" w:rsidR="00366BAE" w:rsidRPr="000A20E2" w:rsidRDefault="00972B63" w:rsidP="006C37C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φ</w:t>
      </w:r>
      <w:r w:rsidRPr="000A20E2">
        <w:rPr>
          <w:rFonts w:ascii="Times New Roman" w:hAnsi="Times New Roman" w:cs="Times New Roman"/>
          <w:sz w:val="24"/>
          <w:szCs w:val="24"/>
        </w:rPr>
        <w:t xml:space="preserve"> · (0.5 − </w:t>
      </w:r>
      <w:proofErr w:type="spellStart"/>
      <w:r w:rsidRPr="000A20E2">
        <w:rPr>
          <w:rFonts w:ascii="Times New Roman" w:hAnsi="Times New Roman" w:cs="Times New Roman"/>
          <w:i/>
          <w:iCs/>
          <w:sz w:val="24"/>
          <w:szCs w:val="24"/>
        </w:rPr>
        <w:t>Q</w:t>
      </w:r>
      <w:r w:rsidRPr="000A20E2">
        <w:rPr>
          <w:rFonts w:ascii="Times New Roman" w:hAnsi="Times New Roman" w:cs="Times New Roman"/>
          <w:i/>
          <w:iCs/>
          <w:sz w:val="24"/>
          <w:szCs w:val="24"/>
          <w:vertAlign w:val="subscript"/>
        </w:rPr>
        <w:t>unchosen</w:t>
      </w:r>
      <w:proofErr w:type="spellEnd"/>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00366BAE" w:rsidRPr="000A20E2">
        <w:rPr>
          <w:rFonts w:ascii="Times New Roman" w:hAnsi="Times New Roman" w:cs="Times New Roman"/>
          <w:sz w:val="24"/>
          <w:szCs w:val="24"/>
        </w:rPr>
        <w:t xml:space="preserve">                 (Equation </w:t>
      </w:r>
      <w:r w:rsidR="00CC18B5" w:rsidRPr="000A20E2">
        <w:rPr>
          <w:rFonts w:ascii="Times New Roman" w:hAnsi="Times New Roman" w:cs="Times New Roman"/>
          <w:sz w:val="24"/>
          <w:szCs w:val="24"/>
        </w:rPr>
        <w:t>9</w:t>
      </w:r>
      <w:r w:rsidR="00366BAE" w:rsidRPr="000A20E2">
        <w:rPr>
          <w:rFonts w:ascii="Times New Roman" w:hAnsi="Times New Roman" w:cs="Times New Roman"/>
          <w:sz w:val="24"/>
          <w:szCs w:val="24"/>
        </w:rPr>
        <w:t>)</w:t>
      </w:r>
    </w:p>
    <w:p w14:paraId="6585E78E" w14:textId="412F5899" w:rsidR="0028346F" w:rsidRPr="000A20E2" w:rsidRDefault="00972B63" w:rsidP="006C37C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φ</w:t>
      </w:r>
      <w:r w:rsidRPr="000A20E2">
        <w:rPr>
          <w:rFonts w:ascii="Times New Roman" w:hAnsi="Times New Roman" w:cs="Times New Roman"/>
          <w:sz w:val="24"/>
          <w:szCs w:val="24"/>
        </w:rPr>
        <w:t xml:space="preserve"> is a forgetting rate that pulls the neglected option</w:t>
      </w:r>
      <w:r w:rsidR="005A2237">
        <w:rPr>
          <w:rFonts w:ascii="Times New Roman" w:hAnsi="Times New Roman" w:cs="Times New Roman"/>
          <w:sz w:val="24"/>
          <w:szCs w:val="24"/>
        </w:rPr>
        <w:t>’</w:t>
      </w:r>
      <w:r w:rsidRPr="000A20E2">
        <w:rPr>
          <w:rFonts w:ascii="Times New Roman" w:hAnsi="Times New Roman" w:cs="Times New Roman"/>
          <w:sz w:val="24"/>
          <w:szCs w:val="24"/>
        </w:rPr>
        <w:t>s value toward indifference. This model also has three free parameters (</w:t>
      </w:r>
      <w:r w:rsidRPr="000A20E2">
        <w:rPr>
          <w:rFonts w:ascii="Times New Roman" w:hAnsi="Times New Roman" w:cs="Times New Roman"/>
          <w:i/>
          <w:iCs/>
          <w:sz w:val="24"/>
          <w:szCs w:val="24"/>
        </w:rPr>
        <w:t>α</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β</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φ</w:t>
      </w:r>
      <w:r w:rsidRPr="000A20E2">
        <w:rPr>
          <w:rFonts w:ascii="Times New Roman" w:hAnsi="Times New Roman" w:cs="Times New Roman"/>
          <w:sz w:val="24"/>
          <w:szCs w:val="24"/>
        </w:rPr>
        <w:t>).</w:t>
      </w:r>
    </w:p>
    <w:p w14:paraId="5DC1E61E" w14:textId="77777777" w:rsidR="00FA0FA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b/>
          <w:bCs/>
          <w:i/>
          <w:iCs/>
          <w:sz w:val="24"/>
          <w:szCs w:val="24"/>
        </w:rPr>
        <w:t>Hidden Markov models</w:t>
      </w:r>
      <w:r w:rsidR="0028346F" w:rsidRPr="000A20E2">
        <w:rPr>
          <w:rFonts w:ascii="Times New Roman" w:hAnsi="Times New Roman" w:cs="Times New Roman"/>
          <w:b/>
          <w:bCs/>
          <w:i/>
          <w:iCs/>
          <w:sz w:val="24"/>
          <w:szCs w:val="24"/>
        </w:rPr>
        <w:t xml:space="preserve"> (HMMs)</w:t>
      </w:r>
      <w:r w:rsidRPr="000A20E2">
        <w:rPr>
          <w:rFonts w:ascii="Times New Roman" w:hAnsi="Times New Roman" w:cs="Times New Roman"/>
          <w:sz w:val="24"/>
          <w:szCs w:val="24"/>
        </w:rPr>
        <w:t xml:space="preserve">. </w:t>
      </w:r>
      <w:r w:rsidR="0028346F" w:rsidRPr="000A20E2">
        <w:rPr>
          <w:rFonts w:ascii="Times New Roman" w:hAnsi="Times New Roman" w:cs="Times New Roman"/>
          <w:sz w:val="24"/>
          <w:szCs w:val="24"/>
        </w:rPr>
        <w:t>Three HMMs were tested where each had one of either</w:t>
      </w:r>
      <w:r w:rsidRPr="000A20E2">
        <w:rPr>
          <w:rFonts w:ascii="Times New Roman" w:hAnsi="Times New Roman" w:cs="Times New Roman"/>
          <w:sz w:val="24"/>
          <w:szCs w:val="24"/>
        </w:rPr>
        <w:t xml:space="preserve"> 2, 3, </w:t>
      </w:r>
      <w:r w:rsidR="0028346F" w:rsidRPr="000A20E2">
        <w:rPr>
          <w:rFonts w:ascii="Times New Roman" w:hAnsi="Times New Roman" w:cs="Times New Roman"/>
          <w:sz w:val="24"/>
          <w:szCs w:val="24"/>
        </w:rPr>
        <w:t>or</w:t>
      </w:r>
      <w:r w:rsidRPr="000A20E2">
        <w:rPr>
          <w:rFonts w:ascii="Times New Roman" w:hAnsi="Times New Roman" w:cs="Times New Roman"/>
          <w:sz w:val="24"/>
          <w:szCs w:val="24"/>
        </w:rPr>
        <w:t xml:space="preserve"> 4 latent states</w:t>
      </w:r>
      <w:r w:rsidR="00E53353">
        <w:rPr>
          <w:rFonts w:ascii="Times New Roman" w:hAnsi="Times New Roman" w:cs="Times New Roman"/>
          <w:sz w:val="24"/>
          <w:szCs w:val="24"/>
        </w:rPr>
        <w:t>.</w:t>
      </w:r>
      <w:r w:rsidR="0028346F" w:rsidRPr="000A20E2">
        <w:rPr>
          <w:rFonts w:ascii="Times New Roman" w:hAnsi="Times New Roman" w:cs="Times New Roman"/>
          <w:sz w:val="24"/>
          <w:szCs w:val="24"/>
        </w:rPr>
        <w:t xml:space="preserve"> </w:t>
      </w:r>
      <w:r w:rsidR="00E53353">
        <w:rPr>
          <w:rFonts w:ascii="Times New Roman" w:hAnsi="Times New Roman" w:cs="Times New Roman"/>
          <w:sz w:val="24"/>
          <w:szCs w:val="24"/>
        </w:rPr>
        <w:t>E</w:t>
      </w:r>
      <w:r w:rsidRPr="000A20E2">
        <w:rPr>
          <w:rFonts w:ascii="Times New Roman" w:hAnsi="Times New Roman" w:cs="Times New Roman"/>
          <w:sz w:val="24"/>
          <w:szCs w:val="24"/>
        </w:rPr>
        <w:t xml:space="preserve">ach </w:t>
      </w:r>
      <w:r w:rsidR="00E53353">
        <w:rPr>
          <w:rFonts w:ascii="Times New Roman" w:hAnsi="Times New Roman" w:cs="Times New Roman"/>
          <w:sz w:val="24"/>
          <w:szCs w:val="24"/>
        </w:rPr>
        <w:t>used</w:t>
      </w:r>
      <w:r w:rsidRPr="000A20E2">
        <w:rPr>
          <w:rFonts w:ascii="Times New Roman" w:hAnsi="Times New Roman" w:cs="Times New Roman"/>
          <w:sz w:val="24"/>
          <w:szCs w:val="24"/>
        </w:rPr>
        <w:t xml:space="preserve"> a </w:t>
      </w:r>
      <w:r w:rsidR="001A6CE5" w:rsidRPr="000A20E2">
        <w:rPr>
          <w:rFonts w:ascii="Times New Roman" w:hAnsi="Times New Roman" w:cs="Times New Roman"/>
          <w:sz w:val="24"/>
          <w:szCs w:val="24"/>
        </w:rPr>
        <w:t>Gaussian</w:t>
      </w:r>
      <w:r w:rsidRPr="000A20E2">
        <w:rPr>
          <w:rFonts w:ascii="Times New Roman" w:hAnsi="Times New Roman" w:cs="Times New Roman"/>
          <w:sz w:val="24"/>
          <w:szCs w:val="24"/>
        </w:rPr>
        <w:t xml:space="preserve"> emission distribution over </w:t>
      </w:r>
      <w:r w:rsidR="001A6CE5" w:rsidRPr="000A20E2">
        <w:rPr>
          <w:rFonts w:ascii="Times New Roman" w:hAnsi="Times New Roman" w:cs="Times New Roman"/>
          <w:sz w:val="24"/>
          <w:szCs w:val="24"/>
        </w:rPr>
        <w:t>multivariate observation vector and a full transition matrix. The observation vector included four features: choice (binary), reward outcome (binary), rolling choice proportion, and inter-click</w:t>
      </w:r>
      <w:r w:rsidR="00D515C6" w:rsidRPr="000A20E2">
        <w:rPr>
          <w:rFonts w:ascii="Times New Roman" w:hAnsi="Times New Roman" w:cs="Times New Roman"/>
          <w:sz w:val="24"/>
          <w:szCs w:val="24"/>
        </w:rPr>
        <w:t xml:space="preserve"> (ICI)</w:t>
      </w:r>
      <w:r w:rsidR="001A6CE5" w:rsidRPr="000A20E2">
        <w:rPr>
          <w:rFonts w:ascii="Times New Roman" w:hAnsi="Times New Roman" w:cs="Times New Roman"/>
          <w:sz w:val="24"/>
          <w:szCs w:val="24"/>
        </w:rPr>
        <w:t xml:space="preserve"> interval. Continuous features were standardized within each session. </w:t>
      </w:r>
    </w:p>
    <w:p w14:paraId="3F01011D" w14:textId="72A5F6EB" w:rsidR="002E7093" w:rsidRPr="000A20E2" w:rsidRDefault="00366BAE"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An HMM assumes that observed choices </w:t>
      </w:r>
      <w:proofErr w:type="spellStart"/>
      <w:r w:rsidRPr="000A20E2">
        <w:rPr>
          <w:rFonts w:ascii="Times New Roman" w:hAnsi="Times New Roman" w:cs="Times New Roman"/>
          <w:i/>
          <w:iCs/>
          <w:sz w:val="24"/>
          <w:szCs w:val="24"/>
        </w:rPr>
        <w:t>y</w:t>
      </w:r>
      <w:r w:rsidRPr="000A20E2">
        <w:rPr>
          <w:rFonts w:ascii="Times New Roman" w:hAnsi="Times New Roman" w:cs="Times New Roman"/>
          <w:i/>
          <w:iCs/>
          <w:sz w:val="24"/>
          <w:szCs w:val="24"/>
          <w:vertAlign w:val="subscript"/>
        </w:rPr>
        <w:t>t</w:t>
      </w:r>
      <w:proofErr w:type="spellEnd"/>
      <w:r w:rsidRPr="000A20E2">
        <w:rPr>
          <w:rFonts w:ascii="Times New Roman" w:hAnsi="Times New Roman" w:cs="Times New Roman"/>
          <w:sz w:val="24"/>
          <w:szCs w:val="24"/>
        </w:rPr>
        <w:t xml:space="preserve"> are generated by a latent state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w:t>
      </w:r>
      <w:r w:rsidRPr="000A20E2">
        <w:rPr>
          <w:rFonts w:ascii="Cambria Math" w:hAnsi="Cambria Math" w:cs="Cambria Math"/>
          <w:sz w:val="24"/>
          <w:szCs w:val="24"/>
        </w:rPr>
        <w:t>∈</w:t>
      </w:r>
      <w:r w:rsidRPr="000A20E2">
        <w:rPr>
          <w:rFonts w:ascii="Times New Roman" w:hAnsi="Times New Roman" w:cs="Times New Roman"/>
          <w:sz w:val="24"/>
          <w:szCs w:val="24"/>
        </w:rPr>
        <w:t xml:space="preserve"> {1,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that evolve according to a first-order Markov chain. The model is defined by three components: </w:t>
      </w:r>
      <w:r w:rsidRPr="000A20E2">
        <w:rPr>
          <w:rFonts w:ascii="Times New Roman" w:hAnsi="Times New Roman" w:cs="Times New Roman"/>
          <w:sz w:val="24"/>
          <w:szCs w:val="24"/>
        </w:rPr>
        <w:lastRenderedPageBreak/>
        <w:t xml:space="preserve">an initial state distribution </w:t>
      </w:r>
      <w:r w:rsidRPr="000A20E2">
        <w:rPr>
          <w:rFonts w:ascii="Times New Roman" w:hAnsi="Times New Roman" w:cs="Times New Roman"/>
          <w:i/>
          <w:iCs/>
          <w:sz w:val="24"/>
          <w:szCs w:val="24"/>
        </w:rPr>
        <w:t>π</w:t>
      </w:r>
      <w:r w:rsidRPr="000A20E2">
        <w:rPr>
          <w:rFonts w:ascii="Times New Roman" w:hAnsi="Times New Roman" w:cs="Times New Roman"/>
          <w:sz w:val="24"/>
          <w:szCs w:val="24"/>
        </w:rPr>
        <w:t xml:space="preserve">, where </w:t>
      </w:r>
      <w:r w:rsidRPr="000A20E2">
        <w:rPr>
          <w:rFonts w:ascii="Times New Roman" w:hAnsi="Times New Roman" w:cs="Times New Roman"/>
          <w:i/>
          <w:iCs/>
          <w:sz w:val="24"/>
          <w:szCs w:val="24"/>
        </w:rPr>
        <w:t>π</w:t>
      </w:r>
      <w:r w:rsidRPr="000A20E2">
        <w:rPr>
          <w:rFonts w:ascii="Times New Roman" w:hAnsi="Times New Roman" w:cs="Times New Roman"/>
          <w:i/>
          <w:iCs/>
          <w:sz w:val="24"/>
          <w:szCs w:val="24"/>
          <w:vertAlign w:val="subscript"/>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w:t>
      </w:r>
      <w:r w:rsidRPr="000A20E2">
        <w:rPr>
          <w:rFonts w:ascii="Times New Roman" w:hAnsi="Times New Roman" w:cs="Times New Roman"/>
          <w:sz w:val="24"/>
          <w:szCs w:val="24"/>
          <w:vertAlign w:val="subscript"/>
        </w:rPr>
        <w:t>1</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a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 xml:space="preserve">K </w:t>
      </w:r>
      <w:r w:rsidRPr="000A20E2">
        <w:rPr>
          <w:rFonts w:ascii="Times New Roman" w:hAnsi="Times New Roman" w:cs="Times New Roman"/>
          <w:sz w:val="24"/>
          <w:szCs w:val="24"/>
        </w:rPr>
        <w:t xml:space="preserve">transition matrix </w:t>
      </w:r>
      <w:r w:rsidRPr="000A20E2">
        <w:rPr>
          <w:rFonts w:ascii="Times New Roman" w:hAnsi="Times New Roman" w:cs="Times New Roman"/>
          <w:i/>
          <w:iCs/>
          <w:sz w:val="24"/>
          <w:szCs w:val="24"/>
        </w:rPr>
        <w:t>A</w:t>
      </w:r>
      <w:r w:rsidRPr="000A20E2">
        <w:rPr>
          <w:rFonts w:ascii="Times New Roman" w:hAnsi="Times New Roman" w:cs="Times New Roman"/>
          <w:sz w:val="24"/>
          <w:szCs w:val="24"/>
        </w:rPr>
        <w:t xml:space="preserve">, where </w:t>
      </w:r>
      <w:proofErr w:type="spellStart"/>
      <w:r w:rsidRPr="000A20E2">
        <w:rPr>
          <w:rFonts w:ascii="Times New Roman" w:hAnsi="Times New Roman" w:cs="Times New Roman"/>
          <w:i/>
          <w:iCs/>
          <w:sz w:val="24"/>
          <w:szCs w:val="24"/>
        </w:rPr>
        <w:t>A</w:t>
      </w:r>
      <w:r w:rsidRPr="000A20E2">
        <w:rPr>
          <w:rFonts w:ascii="Times New Roman" w:hAnsi="Times New Roman" w:cs="Times New Roman"/>
          <w:i/>
          <w:iCs/>
          <w:sz w:val="24"/>
          <w:szCs w:val="24"/>
          <w:vertAlign w:val="subscript"/>
        </w:rPr>
        <w:t>jk</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vertAlign w:val="subscript"/>
        </w:rPr>
        <w:t>−1</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j</w:t>
      </w:r>
      <w:r w:rsidRPr="000A20E2">
        <w:rPr>
          <w:rFonts w:ascii="Times New Roman" w:hAnsi="Times New Roman" w:cs="Times New Roman"/>
          <w:sz w:val="24"/>
          <w:szCs w:val="24"/>
        </w:rPr>
        <w:t xml:space="preserve">); and emission distributions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proofErr w:type="spellStart"/>
      <w:r w:rsidRPr="000A20E2">
        <w:rPr>
          <w:rFonts w:ascii="Times New Roman" w:hAnsi="Times New Roman" w:cs="Times New Roman"/>
          <w:i/>
          <w:iCs/>
          <w:sz w:val="24"/>
          <w:szCs w:val="24"/>
        </w:rPr>
        <w:t>y</w:t>
      </w:r>
      <w:r w:rsidRPr="00282798">
        <w:rPr>
          <w:rFonts w:ascii="Times New Roman" w:hAnsi="Times New Roman" w:cs="Times New Roman"/>
          <w:iCs/>
          <w:sz w:val="24"/>
          <w:szCs w:val="24"/>
          <w:vertAlign w:val="subscript"/>
        </w:rPr>
        <w:t>t</w:t>
      </w:r>
      <w:proofErr w:type="spellEnd"/>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w:t>
      </w:r>
      <w:r w:rsidRPr="000A20E2">
        <w:rPr>
          <w:rFonts w:ascii="Times New Roman" w:hAnsi="Times New Roman" w:cs="Times New Roman"/>
          <w:i/>
          <w:iCs/>
          <w:sz w:val="24"/>
          <w:szCs w:val="24"/>
          <w:vertAlign w:val="subscript"/>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characterizing the </w:t>
      </w:r>
      <w:r w:rsidR="00C12930" w:rsidRPr="000A20E2">
        <w:rPr>
          <w:rFonts w:ascii="Times New Roman" w:hAnsi="Times New Roman" w:cs="Times New Roman"/>
          <w:sz w:val="24"/>
          <w:szCs w:val="24"/>
        </w:rPr>
        <w:t>multivariate</w:t>
      </w:r>
      <w:r w:rsidRPr="000A20E2">
        <w:rPr>
          <w:rFonts w:ascii="Times New Roman" w:hAnsi="Times New Roman" w:cs="Times New Roman"/>
          <w:sz w:val="24"/>
          <w:szCs w:val="24"/>
        </w:rPr>
        <w:t xml:space="preserve"> behavior</w:t>
      </w:r>
      <w:r w:rsidR="00C12930" w:rsidRPr="000A20E2">
        <w:rPr>
          <w:rFonts w:ascii="Times New Roman" w:hAnsi="Times New Roman" w:cs="Times New Roman"/>
          <w:sz w:val="24"/>
          <w:szCs w:val="24"/>
        </w:rPr>
        <w:t>al profile</w:t>
      </w:r>
      <w:r w:rsidRPr="000A20E2">
        <w:rPr>
          <w:rFonts w:ascii="Times New Roman" w:hAnsi="Times New Roman" w:cs="Times New Roman"/>
          <w:sz w:val="24"/>
          <w:szCs w:val="24"/>
        </w:rPr>
        <w:t xml:space="preserve"> within each latent state</w:t>
      </w:r>
      <w:r w:rsidR="002E7093" w:rsidRPr="000A20E2">
        <w:rPr>
          <w:rFonts w:ascii="Times New Roman" w:hAnsi="Times New Roman" w:cs="Times New Roman"/>
          <w:sz w:val="24"/>
          <w:szCs w:val="24"/>
        </w:rPr>
        <w:t>:</w:t>
      </w:r>
    </w:p>
    <w:p w14:paraId="25793122" w14:textId="7E6D3A5F" w:rsidR="002E7093" w:rsidRPr="000A20E2" w:rsidRDefault="002E7093" w:rsidP="00FA0FA2">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αₖ</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 Σ</w:t>
      </w:r>
      <w:r w:rsidRPr="000A20E2">
        <w:rPr>
          <w:rFonts w:ascii="Times New Roman" w:hAnsi="Times New Roman" w:cs="Times New Roman"/>
          <w:i/>
          <w:iCs/>
          <w:sz w:val="24"/>
          <w:szCs w:val="24"/>
        </w:rPr>
        <w:t>ⱼ</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Aⱼₖ</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αⱼ</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w:t>
      </w:r>
      <w:r w:rsidRPr="000A20E2">
        <w:rPr>
          <w:rFonts w:ascii="Times New Roman" w:hAnsi="Times New Roman" w:cs="Times New Roman"/>
          <w:sz w:val="24"/>
          <w:szCs w:val="24"/>
        </w:rPr>
        <w:tab/>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w:t>
      </w:r>
      <w:r w:rsidR="00D515C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(Equation </w:t>
      </w:r>
      <w:r w:rsidR="00CC18B5" w:rsidRPr="000A20E2">
        <w:rPr>
          <w:rFonts w:ascii="Times New Roman" w:hAnsi="Times New Roman" w:cs="Times New Roman"/>
          <w:sz w:val="24"/>
          <w:szCs w:val="24"/>
        </w:rPr>
        <w:t>10</w:t>
      </w:r>
      <w:r w:rsidRPr="000A20E2">
        <w:rPr>
          <w:rFonts w:ascii="Times New Roman" w:hAnsi="Times New Roman" w:cs="Times New Roman"/>
          <w:sz w:val="24"/>
          <w:szCs w:val="24"/>
        </w:rPr>
        <w:t>)</w:t>
      </w:r>
    </w:p>
    <w:p w14:paraId="66740EED" w14:textId="0C0CE003" w:rsidR="00ED531D" w:rsidRPr="00E260EF" w:rsidRDefault="002E7093" w:rsidP="00E260EF">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with </w:t>
      </w:r>
      <w:r w:rsidRPr="000A20E2">
        <w:rPr>
          <w:rFonts w:ascii="Times New Roman" w:hAnsi="Times New Roman" w:cs="Times New Roman"/>
          <w:i/>
          <w:iCs/>
          <w:sz w:val="24"/>
          <w:szCs w:val="24"/>
        </w:rPr>
        <w:t>αₖ</w:t>
      </w:r>
      <w:r w:rsidRPr="000A20E2">
        <w:rPr>
          <w:rFonts w:ascii="Times New Roman" w:hAnsi="Times New Roman" w:cs="Times New Roman"/>
          <w:sz w:val="24"/>
          <w:szCs w:val="24"/>
        </w:rPr>
        <w:t xml:space="preserve">(1) = </w:t>
      </w:r>
      <w:r w:rsidRPr="000A20E2">
        <w:rPr>
          <w:rFonts w:ascii="Times New Roman" w:hAnsi="Times New Roman" w:cs="Times New Roman"/>
          <w:i/>
          <w:iCs/>
          <w:sz w:val="24"/>
          <w:szCs w:val="24"/>
        </w:rPr>
        <w:t>πₖ</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y₁</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s₁</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and where the emission for each state is multivariate Gaussian:</w:t>
      </w:r>
      <w:r w:rsidR="00261FC7"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sₜ</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k</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N</w:t>
      </w:r>
      <w:r w:rsidRPr="000A20E2">
        <w:rPr>
          <w:rFonts w:ascii="Times New Roman" w:hAnsi="Times New Roman" w:cs="Times New Roman"/>
          <w:sz w:val="24"/>
          <w:szCs w:val="24"/>
        </w:rPr>
        <w:t>(</w:t>
      </w:r>
      <w:r w:rsidRPr="000A20E2">
        <w:rPr>
          <w:rFonts w:ascii="Times New Roman" w:hAnsi="Times New Roman" w:cs="Times New Roman"/>
          <w:i/>
          <w:iCs/>
          <w:sz w:val="24"/>
          <w:szCs w:val="24"/>
        </w:rPr>
        <w:t>yₜ</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μₖ</w:t>
      </w:r>
      <w:r w:rsidRPr="000A20E2">
        <w:rPr>
          <w:rFonts w:ascii="Times New Roman" w:hAnsi="Times New Roman" w:cs="Times New Roman"/>
          <w:sz w:val="24"/>
          <w:szCs w:val="24"/>
        </w:rPr>
        <w:t>, Σ</w:t>
      </w:r>
      <w:r w:rsidRPr="000A20E2">
        <w:rPr>
          <w:rFonts w:ascii="Times New Roman" w:hAnsi="Times New Roman" w:cs="Times New Roman"/>
          <w:i/>
          <w:iCs/>
          <w:sz w:val="24"/>
          <w:szCs w:val="24"/>
        </w:rPr>
        <w:t>ₖ</w:t>
      </w:r>
      <w:r w:rsidRPr="000A20E2">
        <w:rPr>
          <w:rFonts w:ascii="Times New Roman" w:hAnsi="Times New Roman" w:cs="Times New Roman"/>
          <w:sz w:val="24"/>
          <w:szCs w:val="24"/>
        </w:rPr>
        <w:t xml:space="preserve">). </w:t>
      </w:r>
      <w:r w:rsidR="00C12930" w:rsidRPr="000A20E2">
        <w:rPr>
          <w:rFonts w:ascii="Times New Roman" w:hAnsi="Times New Roman" w:cs="Times New Roman"/>
          <w:sz w:val="24"/>
          <w:szCs w:val="24"/>
        </w:rPr>
        <w:t xml:space="preserve">The number of free parameters scales with states and features such that the 2-state HMM contained 19 parameters, 3-state contained 32 parameters, and 4-state contained 47 parameters. </w:t>
      </w:r>
      <w:r w:rsidR="00366BAE" w:rsidRPr="000A20E2">
        <w:rPr>
          <w:rFonts w:ascii="Times New Roman" w:hAnsi="Times New Roman" w:cs="Times New Roman"/>
          <w:sz w:val="24"/>
          <w:szCs w:val="24"/>
        </w:rPr>
        <w:t xml:space="preserve">States were fit via the Baum-Welch algorithm (expectation-maximization) with multiple random restarts, and the most likely state sequence was decoded via the Viterbi algorithm (Rabiner, 1989). </w:t>
      </w:r>
      <w:r w:rsidR="00B969A9" w:rsidRPr="000A20E2">
        <w:rPr>
          <w:rFonts w:ascii="Times New Roman" w:hAnsi="Times New Roman" w:cs="Times New Roman"/>
          <w:sz w:val="24"/>
          <w:szCs w:val="24"/>
        </w:rPr>
        <w:t xml:space="preserve">Each model’s fitted parameters were used to reconstruct trial-level choice probabilities </w:t>
      </w:r>
      <w:r w:rsidR="00B969A9" w:rsidRPr="000A20E2">
        <w:rPr>
          <w:rFonts w:ascii="Times New Roman" w:hAnsi="Times New Roman" w:cs="Times New Roman"/>
          <w:i/>
          <w:iCs/>
          <w:sz w:val="24"/>
          <w:szCs w:val="24"/>
        </w:rPr>
        <w:t>P</w:t>
      </w:r>
      <w:r w:rsidR="00B969A9" w:rsidRPr="000A20E2">
        <w:rPr>
          <w:rFonts w:ascii="Times New Roman" w:hAnsi="Times New Roman" w:cs="Times New Roman"/>
          <w:sz w:val="24"/>
          <w:szCs w:val="24"/>
        </w:rPr>
        <w:t>(</w:t>
      </w:r>
      <w:r w:rsidR="000008C6">
        <w:rPr>
          <w:rFonts w:ascii="Times New Roman" w:hAnsi="Times New Roman" w:cs="Times New Roman"/>
          <w:sz w:val="24"/>
          <w:szCs w:val="24"/>
        </w:rPr>
        <w:t xml:space="preserve">Choose </w:t>
      </w:r>
      <w:r w:rsidR="00B969A9" w:rsidRPr="000A20E2">
        <w:rPr>
          <w:rFonts w:ascii="Times New Roman" w:hAnsi="Times New Roman" w:cs="Times New Roman"/>
          <w:sz w:val="24"/>
          <w:szCs w:val="24"/>
        </w:rPr>
        <w:t xml:space="preserve">A) for every click in each participant’s session. These continuous probabilities were thresholded at 0.5 to produce binary predicted choices (A vs. B), which were then compared against the participant’s actual choices to compute </w:t>
      </w:r>
      <w:r w:rsidR="00ED531D" w:rsidRPr="000A20E2">
        <w:rPr>
          <w:rFonts w:ascii="Times New Roman" w:hAnsi="Times New Roman" w:cs="Times New Roman"/>
          <w:sz w:val="24"/>
          <w:szCs w:val="24"/>
        </w:rPr>
        <w:t>prediction metrics</w:t>
      </w:r>
      <w:r w:rsidR="00B969A9" w:rsidRPr="000A20E2">
        <w:rPr>
          <w:rFonts w:ascii="Times New Roman" w:hAnsi="Times New Roman" w:cs="Times New Roman"/>
          <w:sz w:val="24"/>
          <w:szCs w:val="24"/>
        </w:rPr>
        <w:t xml:space="preserve">. </w:t>
      </w:r>
      <w:bookmarkStart w:id="11" w:name="nonlinear-dynamical-diagnostics"/>
      <w:bookmarkEnd w:id="10"/>
    </w:p>
    <w:p w14:paraId="1643F3F5" w14:textId="4A7E32EA" w:rsidR="0028346F" w:rsidRPr="000A20E2" w:rsidRDefault="00000000" w:rsidP="00E260EF">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 xml:space="preserve">Nonlinear Dynamical </w:t>
      </w:r>
      <w:r w:rsidR="005F1C01" w:rsidRPr="000A20E2">
        <w:rPr>
          <w:rFonts w:ascii="Times New Roman" w:hAnsi="Times New Roman" w:cs="Times New Roman"/>
          <w:b/>
          <w:bCs/>
          <w:sz w:val="24"/>
          <w:szCs w:val="24"/>
        </w:rPr>
        <w:t xml:space="preserve">Systems </w:t>
      </w:r>
      <w:r w:rsidRPr="000A20E2">
        <w:rPr>
          <w:rFonts w:ascii="Times New Roman" w:hAnsi="Times New Roman" w:cs="Times New Roman"/>
          <w:b/>
          <w:bCs/>
          <w:sz w:val="24"/>
          <w:szCs w:val="24"/>
        </w:rPr>
        <w:t>Diagnostics</w:t>
      </w:r>
    </w:p>
    <w:p w14:paraId="4FC8400E" w14:textId="5798C639" w:rsidR="00261FC7"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In addition to model comparison, we applied four nonlinear dynamical systems (NDS) diagnostics to characterize the structure of behavior dynamics independent of any model’s assumptions.</w:t>
      </w:r>
      <w:r w:rsidR="00642850" w:rsidRPr="000A20E2">
        <w:rPr>
          <w:rFonts w:ascii="Times New Roman" w:hAnsi="Times New Roman" w:cs="Times New Roman"/>
          <w:sz w:val="24"/>
          <w:szCs w:val="24"/>
        </w:rPr>
        <w:t xml:space="preserve"> The first was e</w:t>
      </w:r>
      <w:r w:rsidRPr="000A20E2">
        <w:rPr>
          <w:rFonts w:ascii="Times New Roman" w:hAnsi="Times New Roman" w:cs="Times New Roman"/>
          <w:sz w:val="24"/>
          <w:szCs w:val="24"/>
        </w:rPr>
        <w:t>mpirical dynamic modeling</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 xml:space="preserve">(EDM) </w:t>
      </w:r>
      <w:r w:rsidR="00642850" w:rsidRPr="000A20E2">
        <w:rPr>
          <w:rFonts w:ascii="Times New Roman" w:hAnsi="Times New Roman" w:cs="Times New Roman"/>
          <w:sz w:val="24"/>
          <w:szCs w:val="24"/>
        </w:rPr>
        <w:t>with s</w:t>
      </w:r>
      <w:r w:rsidRPr="000A20E2">
        <w:rPr>
          <w:rFonts w:ascii="Times New Roman" w:hAnsi="Times New Roman" w:cs="Times New Roman"/>
          <w:sz w:val="24"/>
          <w:szCs w:val="24"/>
        </w:rPr>
        <w:t xml:space="preserve">implex projection (Sugihara &amp; </w:t>
      </w:r>
      <w:proofErr w:type="gramStart"/>
      <w:r w:rsidRPr="000A20E2">
        <w:rPr>
          <w:rFonts w:ascii="Times New Roman" w:hAnsi="Times New Roman" w:cs="Times New Roman"/>
          <w:sz w:val="24"/>
          <w:szCs w:val="24"/>
        </w:rPr>
        <w:t>May,</w:t>
      </w:r>
      <w:proofErr w:type="gramEnd"/>
      <w:r w:rsidRPr="000A20E2">
        <w:rPr>
          <w:rFonts w:ascii="Times New Roman" w:hAnsi="Times New Roman" w:cs="Times New Roman"/>
          <w:sz w:val="24"/>
          <w:szCs w:val="24"/>
        </w:rPr>
        <w:t xml:space="preserve"> 1990)</w:t>
      </w:r>
      <w:r w:rsidR="00642850" w:rsidRPr="000A20E2">
        <w:rPr>
          <w:rFonts w:ascii="Times New Roman" w:hAnsi="Times New Roman" w:cs="Times New Roman"/>
          <w:sz w:val="24"/>
          <w:szCs w:val="24"/>
        </w:rPr>
        <w:t>. EDM with simplex projection</w:t>
      </w:r>
      <w:r w:rsidRPr="000A20E2">
        <w:rPr>
          <w:rFonts w:ascii="Times New Roman" w:hAnsi="Times New Roman" w:cs="Times New Roman"/>
          <w:sz w:val="24"/>
          <w:szCs w:val="24"/>
        </w:rPr>
        <w:t xml:space="preserve"> </w:t>
      </w:r>
      <w:r w:rsidR="009D2F52" w:rsidRPr="000A20E2">
        <w:rPr>
          <w:rFonts w:ascii="Times New Roman" w:hAnsi="Times New Roman" w:cs="Times New Roman"/>
          <w:sz w:val="24"/>
          <w:szCs w:val="24"/>
        </w:rPr>
        <w:t xml:space="preserve">helps </w:t>
      </w:r>
      <w:r w:rsidRPr="000A20E2">
        <w:rPr>
          <w:rFonts w:ascii="Times New Roman" w:hAnsi="Times New Roman" w:cs="Times New Roman"/>
          <w:sz w:val="24"/>
          <w:szCs w:val="24"/>
        </w:rPr>
        <w:t xml:space="preserve">determine the optimal embedding dimension </w:t>
      </w:r>
      <w:r w:rsidR="009D2F52" w:rsidRPr="000A20E2">
        <w:rPr>
          <w:rFonts w:ascii="Times New Roman" w:hAnsi="Times New Roman" w:cs="Times New Roman"/>
          <w:sz w:val="24"/>
          <w:szCs w:val="24"/>
        </w:rPr>
        <w:t>(</w:t>
      </w:r>
      <w:r w:rsidRPr="000A20E2">
        <w:rPr>
          <w:rFonts w:ascii="Times New Roman" w:hAnsi="Times New Roman" w:cs="Times New Roman"/>
          <w:i/>
          <w:iCs/>
          <w:sz w:val="24"/>
          <w:szCs w:val="24"/>
        </w:rPr>
        <w:t>E</w:t>
      </w:r>
      <w:r w:rsidR="009D2F52" w:rsidRPr="000A20E2">
        <w:rPr>
          <w:rFonts w:ascii="Times New Roman" w:hAnsi="Times New Roman" w:cs="Times New Roman"/>
          <w:sz w:val="24"/>
          <w:szCs w:val="24"/>
        </w:rPr>
        <w:t>)</w:t>
      </w:r>
      <w:r w:rsidRPr="000A20E2">
        <w:rPr>
          <w:rFonts w:ascii="Times New Roman" w:hAnsi="Times New Roman" w:cs="Times New Roman"/>
          <w:sz w:val="24"/>
          <w:szCs w:val="24"/>
        </w:rPr>
        <w:t xml:space="preserve"> for each </w:t>
      </w:r>
      <w:r w:rsidR="00C43E5E" w:rsidRPr="000A20E2">
        <w:rPr>
          <w:rFonts w:ascii="Times New Roman" w:hAnsi="Times New Roman" w:cs="Times New Roman"/>
          <w:sz w:val="24"/>
          <w:szCs w:val="24"/>
        </w:rPr>
        <w:t>participant’s</w:t>
      </w:r>
      <w:r w:rsidRPr="000A20E2">
        <w:rPr>
          <w:rFonts w:ascii="Times New Roman" w:hAnsi="Times New Roman" w:cs="Times New Roman"/>
          <w:sz w:val="24"/>
          <w:szCs w:val="24"/>
        </w:rPr>
        <w:t xml:space="preserve"> time series</w:t>
      </w:r>
      <w:r w:rsidR="00C43E5E" w:rsidRPr="000A20E2">
        <w:rPr>
          <w:rFonts w:ascii="Times New Roman" w:hAnsi="Times New Roman" w:cs="Times New Roman"/>
          <w:sz w:val="24"/>
          <w:szCs w:val="24"/>
        </w:rPr>
        <w:t xml:space="preserve"> choice data</w:t>
      </w:r>
      <w:r w:rsidRPr="000A20E2">
        <w:rPr>
          <w:rFonts w:ascii="Times New Roman" w:hAnsi="Times New Roman" w:cs="Times New Roman"/>
          <w:sz w:val="24"/>
          <w:szCs w:val="24"/>
        </w:rPr>
        <w:t>, providing a model-free estimate of the dimensionality of the underlying dynamical system.</w:t>
      </w:r>
      <w:r w:rsidR="00642850" w:rsidRPr="000A20E2">
        <w:rPr>
          <w:rFonts w:ascii="Times New Roman" w:hAnsi="Times New Roman" w:cs="Times New Roman"/>
          <w:sz w:val="24"/>
          <w:szCs w:val="24"/>
        </w:rPr>
        <w:t xml:space="preserve"> </w:t>
      </w:r>
      <w:r w:rsidR="00261FC7" w:rsidRPr="000A20E2">
        <w:rPr>
          <w:rFonts w:ascii="Times New Roman" w:hAnsi="Times New Roman" w:cs="Times New Roman"/>
          <w:sz w:val="24"/>
          <w:szCs w:val="24"/>
        </w:rPr>
        <w:t xml:space="preserve">The time series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w:t>
      </w:r>
      <w:r w:rsidR="00261FC7" w:rsidRPr="000A20E2">
        <w:rPr>
          <w:rFonts w:ascii="Times New Roman" w:hAnsi="Times New Roman" w:cs="Times New Roman"/>
          <w:i/>
          <w:iCs/>
          <w:sz w:val="24"/>
          <w:szCs w:val="24"/>
        </w:rPr>
        <w:t>t</w:t>
      </w:r>
      <w:r w:rsidR="00261FC7" w:rsidRPr="000A20E2">
        <w:rPr>
          <w:rFonts w:ascii="Times New Roman" w:hAnsi="Times New Roman" w:cs="Times New Roman"/>
          <w:sz w:val="24"/>
          <w:szCs w:val="24"/>
        </w:rPr>
        <w:t xml:space="preserve">) is embedded in an </w:t>
      </w:r>
      <w:r w:rsidR="00261FC7" w:rsidRPr="000A20E2">
        <w:rPr>
          <w:rFonts w:ascii="Times New Roman" w:hAnsi="Times New Roman" w:cs="Times New Roman"/>
          <w:i/>
          <w:iCs/>
          <w:sz w:val="24"/>
          <w:szCs w:val="24"/>
        </w:rPr>
        <w:t>E</w:t>
      </w:r>
      <w:r w:rsidR="00261FC7" w:rsidRPr="000A20E2">
        <w:rPr>
          <w:rFonts w:ascii="Times New Roman" w:hAnsi="Times New Roman" w:cs="Times New Roman"/>
          <w:sz w:val="24"/>
          <w:szCs w:val="24"/>
        </w:rPr>
        <w:t xml:space="preserve">-dimensional state space using </w:t>
      </w:r>
      <w:proofErr w:type="spellStart"/>
      <w:r w:rsidR="00261FC7" w:rsidRPr="000A20E2">
        <w:rPr>
          <w:rFonts w:ascii="Times New Roman" w:hAnsi="Times New Roman" w:cs="Times New Roman"/>
          <w:sz w:val="24"/>
          <w:szCs w:val="24"/>
        </w:rPr>
        <w:t>Takens</w:t>
      </w:r>
      <w:proofErr w:type="spellEnd"/>
      <w:r w:rsidR="00261FC7" w:rsidRPr="000A20E2">
        <w:rPr>
          <w:rFonts w:ascii="Times New Roman" w:hAnsi="Times New Roman" w:cs="Times New Roman"/>
          <w:sz w:val="24"/>
          <w:szCs w:val="24"/>
        </w:rPr>
        <w:t>’ delay embedding:</w:t>
      </w:r>
    </w:p>
    <w:p w14:paraId="614413F1" w14:textId="4B13DDCA" w:rsidR="00261FC7" w:rsidRPr="000A20E2" w:rsidRDefault="00261FC7" w:rsidP="001F33A1">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b/>
          <w:b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−2</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w:t>
      </w:r>
      <w:r w:rsidRPr="000A20E2">
        <w:rPr>
          <w:rFonts w:ascii="Times New Roman" w:hAnsi="Times New Roman" w:cs="Times New Roman"/>
          <w:i/>
          <w:iCs/>
          <w:sz w:val="24"/>
          <w:szCs w:val="24"/>
        </w:rPr>
        <w:t>E</w:t>
      </w:r>
      <w:r w:rsidRPr="000A20E2">
        <w:rPr>
          <w:rFonts w:ascii="Times New Roman" w:hAnsi="Times New Roman" w:cs="Times New Roman"/>
          <w:sz w:val="24"/>
          <w:szCs w:val="24"/>
        </w:rPr>
        <w:t>−1)</w:t>
      </w:r>
      <w:r w:rsidRPr="000A20E2">
        <w:rPr>
          <w:rFonts w:ascii="Times New Roman" w:hAnsi="Times New Roman" w:cs="Times New Roman"/>
          <w:i/>
          <w:iCs/>
          <w:sz w:val="24"/>
          <w:szCs w:val="24"/>
        </w:rPr>
        <w:t>τ</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t xml:space="preserve">     </w:t>
      </w:r>
      <w:r w:rsidR="008D2805" w:rsidRPr="000A20E2">
        <w:rPr>
          <w:rFonts w:ascii="Times New Roman" w:hAnsi="Times New Roman" w:cs="Times New Roman"/>
          <w:sz w:val="24"/>
          <w:szCs w:val="24"/>
        </w:rPr>
        <w:t xml:space="preserve">     </w:t>
      </w:r>
      <w:r w:rsidRPr="000A20E2">
        <w:rPr>
          <w:rFonts w:ascii="Times New Roman" w:hAnsi="Times New Roman" w:cs="Times New Roman"/>
          <w:sz w:val="24"/>
          <w:szCs w:val="24"/>
        </w:rPr>
        <w:t>(Equation 1</w:t>
      </w:r>
      <w:r w:rsidR="00CC18B5" w:rsidRPr="000A20E2">
        <w:rPr>
          <w:rFonts w:ascii="Times New Roman" w:hAnsi="Times New Roman" w:cs="Times New Roman"/>
          <w:sz w:val="24"/>
          <w:szCs w:val="24"/>
        </w:rPr>
        <w:t>1</w:t>
      </w:r>
      <w:r w:rsidRPr="000A20E2">
        <w:rPr>
          <w:rFonts w:ascii="Times New Roman" w:hAnsi="Times New Roman" w:cs="Times New Roman"/>
          <w:sz w:val="24"/>
          <w:szCs w:val="24"/>
        </w:rPr>
        <w:t>)</w:t>
      </w:r>
    </w:p>
    <w:p w14:paraId="3F6A54C5" w14:textId="024A1C33" w:rsidR="00261FC7" w:rsidRPr="000A20E2" w:rsidRDefault="00261FC7" w:rsidP="001F33A1">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lastRenderedPageBreak/>
        <w:t xml:space="preserve">Predictions are formed by identifying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+1 nearest neighbors of </w:t>
      </w:r>
      <w:r w:rsidRPr="000A20E2">
        <w:rPr>
          <w:rFonts w:ascii="Times New Roman" w:hAnsi="Times New Roman" w:cs="Times New Roman"/>
          <w:b/>
          <w:bCs/>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in the reconstructed attractor and computing a weighted average of their successors, with weights decaying exponentially with distance. Prediction skill is measured as </w:t>
      </w:r>
      <w:r w:rsidR="008D2805" w:rsidRPr="000A20E2">
        <w:rPr>
          <w:rFonts w:ascii="Times New Roman" w:hAnsi="Times New Roman" w:cs="Times New Roman"/>
          <w:sz w:val="24"/>
          <w:szCs w:val="24"/>
        </w:rPr>
        <w:t xml:space="preserve">the </w:t>
      </w:r>
      <w:r w:rsidRPr="000A20E2">
        <w:rPr>
          <w:rFonts w:ascii="Times New Roman" w:hAnsi="Times New Roman" w:cs="Times New Roman"/>
          <w:sz w:val="24"/>
          <w:szCs w:val="24"/>
        </w:rPr>
        <w:t>Pearson correlation between predicted and observed values</w:t>
      </w:r>
      <w:r w:rsidR="008D2805" w:rsidRPr="000A20E2">
        <w:rPr>
          <w:rFonts w:ascii="Times New Roman" w:hAnsi="Times New Roman" w:cs="Times New Roman"/>
          <w:sz w:val="24"/>
          <w:szCs w:val="24"/>
        </w:rPr>
        <w:t xml:space="preserve"> (</w:t>
      </w:r>
      <w:r w:rsidR="008D2805" w:rsidRPr="000A20E2">
        <w:rPr>
          <w:rFonts w:ascii="Times New Roman" w:hAnsi="Times New Roman" w:cs="Times New Roman"/>
          <w:i/>
          <w:iCs/>
          <w:sz w:val="24"/>
          <w:szCs w:val="24"/>
        </w:rPr>
        <w:t>ρ</w:t>
      </w:r>
      <w:r w:rsidR="008D2805" w:rsidRPr="000A20E2">
        <w:rPr>
          <w:rFonts w:ascii="Times New Roman" w:hAnsi="Times New Roman" w:cs="Times New Roman"/>
          <w:sz w:val="24"/>
          <w:szCs w:val="24"/>
        </w:rPr>
        <w:t>) on the rolling choice proportion time series</w:t>
      </w:r>
      <w:r w:rsidRPr="000A20E2">
        <w:rPr>
          <w:rFonts w:ascii="Times New Roman" w:hAnsi="Times New Roman" w:cs="Times New Roman"/>
          <w:sz w:val="24"/>
          <w:szCs w:val="24"/>
        </w:rPr>
        <w:t xml:space="preserve">, and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maximizing </w:t>
      </w:r>
      <w:r w:rsidRPr="000A20E2">
        <w:rPr>
          <w:rFonts w:ascii="Times New Roman" w:hAnsi="Times New Roman" w:cs="Times New Roman"/>
          <w:i/>
          <w:iCs/>
          <w:sz w:val="24"/>
          <w:szCs w:val="24"/>
        </w:rPr>
        <w:t xml:space="preserve">ρ </w:t>
      </w:r>
      <w:r w:rsidRPr="000A20E2">
        <w:rPr>
          <w:rFonts w:ascii="Times New Roman" w:hAnsi="Times New Roman" w:cs="Times New Roman"/>
          <w:sz w:val="24"/>
          <w:szCs w:val="24"/>
        </w:rPr>
        <w:t>estimates the effective dimensionality.</w:t>
      </w:r>
      <w:r w:rsidR="008D2805" w:rsidRPr="000A20E2">
        <w:rPr>
          <w:rFonts w:ascii="Times New Roman" w:hAnsi="Times New Roman" w:cs="Times New Roman"/>
          <w:sz w:val="24"/>
          <w:szCs w:val="24"/>
        </w:rPr>
        <w:t xml:space="preserve"> </w:t>
      </w:r>
    </w:p>
    <w:p w14:paraId="50F45010" w14:textId="0C5E6CA3" w:rsidR="00261FC7" w:rsidRPr="000A20E2" w:rsidRDefault="0064285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second was S-Map analysis (Sugihara, 1994) which compares global linear and locally weighted nonlinear prediction models to assess whether behavioral dynamics were state-dependent. </w:t>
      </w:r>
      <w:r w:rsidR="00261FC7" w:rsidRPr="000A20E2">
        <w:rPr>
          <w:rFonts w:ascii="Times New Roman" w:hAnsi="Times New Roman" w:cs="Times New Roman"/>
          <w:sz w:val="24"/>
          <w:szCs w:val="24"/>
        </w:rPr>
        <w:t>S-Map fits a locally weighted linear model at each point in the reconstructed state space:</w:t>
      </w:r>
    </w:p>
    <w:p w14:paraId="47B05EB6" w14:textId="301D69FE" w:rsidR="00261FC7" w:rsidRPr="000A20E2" w:rsidRDefault="00261FC7" w:rsidP="00E8723B">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+1) = </w:t>
      </w:r>
      <w:r w:rsidRPr="000A20E2">
        <w:rPr>
          <w:rFonts w:ascii="Times New Roman" w:hAnsi="Times New Roman" w:cs="Times New Roman"/>
          <w:b/>
          <w:bCs/>
          <w:i/>
          <w:iCs/>
          <w:sz w:val="24"/>
          <w:szCs w:val="24"/>
        </w:rPr>
        <w:t>c₀</w:t>
      </w:r>
      <w:r w:rsidRPr="000A20E2">
        <w:rPr>
          <w:rFonts w:ascii="Times New Roman" w:hAnsi="Times New Roman" w:cs="Times New Roman"/>
          <w:sz w:val="24"/>
          <w:szCs w:val="24"/>
        </w:rPr>
        <w:t xml:space="preserve"> + Σ</w:t>
      </w:r>
      <w:r w:rsidRPr="000A20E2">
        <w:rPr>
          <w:rFonts w:ascii="Times New Roman" w:hAnsi="Times New Roman" w:cs="Times New Roman"/>
          <w:i/>
          <w:iCs/>
          <w:sz w:val="24"/>
          <w:szCs w:val="24"/>
        </w:rPr>
        <w:t>ᵢ</w:t>
      </w:r>
      <w:r w:rsidRPr="000A20E2">
        <w:rPr>
          <w:rFonts w:ascii="Times New Roman" w:hAnsi="Times New Roman" w:cs="Times New Roman"/>
          <w:sz w:val="24"/>
          <w:szCs w:val="24"/>
        </w:rPr>
        <w:t>₌₁</w:t>
      </w:r>
      <w:r w:rsidRPr="000A20E2">
        <w:rPr>
          <w:rFonts w:ascii="Times New Roman" w:hAnsi="Times New Roman" w:cs="Times New Roman"/>
          <w:i/>
          <w:iCs/>
          <w:sz w:val="24"/>
          <w:szCs w:val="24"/>
        </w:rPr>
        <w:t>ᴱ</w:t>
      </w:r>
      <w:r w:rsidRPr="000A20E2">
        <w:rPr>
          <w:rFonts w:ascii="Times New Roman" w:hAnsi="Times New Roman" w:cs="Times New Roman"/>
          <w:sz w:val="24"/>
          <w:szCs w:val="24"/>
        </w:rPr>
        <w:t xml:space="preserve"> </w:t>
      </w:r>
      <w:r w:rsidRPr="000A20E2">
        <w:rPr>
          <w:rFonts w:ascii="Times New Roman" w:hAnsi="Times New Roman" w:cs="Times New Roman"/>
          <w:b/>
          <w:bCs/>
          <w:i/>
          <w:iCs/>
          <w:sz w:val="24"/>
          <w:szCs w:val="24"/>
        </w:rPr>
        <w:t>cᵢ</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xᵢ</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(Equation 1</w:t>
      </w:r>
      <w:r w:rsidR="00CC18B5" w:rsidRPr="000A20E2">
        <w:rPr>
          <w:rFonts w:ascii="Times New Roman" w:hAnsi="Times New Roman" w:cs="Times New Roman"/>
          <w:sz w:val="24"/>
          <w:szCs w:val="24"/>
        </w:rPr>
        <w:t>2</w:t>
      </w:r>
      <w:r w:rsidRPr="000A20E2">
        <w:rPr>
          <w:rFonts w:ascii="Times New Roman" w:hAnsi="Times New Roman" w:cs="Times New Roman"/>
          <w:sz w:val="24"/>
          <w:szCs w:val="24"/>
        </w:rPr>
        <w:t>)</w:t>
      </w:r>
    </w:p>
    <w:p w14:paraId="383DB3EC" w14:textId="7C0FC42E" w:rsidR="00261FC7" w:rsidRPr="000A20E2" w:rsidRDefault="00261FC7" w:rsidP="00E8723B">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the coefficients </w:t>
      </w:r>
      <w:r w:rsidRPr="000A20E2">
        <w:rPr>
          <w:rFonts w:ascii="Times New Roman" w:hAnsi="Times New Roman" w:cs="Times New Roman"/>
          <w:b/>
          <w:bCs/>
          <w:i/>
          <w:iCs/>
          <w:sz w:val="24"/>
          <w:szCs w:val="24"/>
        </w:rPr>
        <w:t>c</w:t>
      </w:r>
      <w:r w:rsidRPr="000A20E2">
        <w:rPr>
          <w:rFonts w:ascii="Times New Roman" w:hAnsi="Times New Roman" w:cs="Times New Roman"/>
          <w:sz w:val="24"/>
          <w:szCs w:val="24"/>
        </w:rPr>
        <w:t xml:space="preserve"> are obtained by weighted least squares, with each library point </w:t>
      </w:r>
      <w:r w:rsidRPr="000A20E2">
        <w:rPr>
          <w:rFonts w:ascii="Times New Roman" w:hAnsi="Times New Roman" w:cs="Times New Roman"/>
          <w:b/>
          <w:bCs/>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j</w:t>
      </w:r>
      <w:r w:rsidRPr="000A20E2">
        <w:rPr>
          <w:rFonts w:ascii="Times New Roman" w:hAnsi="Times New Roman" w:cs="Times New Roman"/>
          <w:sz w:val="24"/>
          <w:szCs w:val="24"/>
        </w:rPr>
        <w:t>) receiving weight</w:t>
      </w:r>
      <w:r w:rsidR="009E5526">
        <w:rPr>
          <w:rFonts w:ascii="Times New Roman" w:hAnsi="Times New Roman" w:cs="Times New Roman"/>
          <w:sz w:val="24"/>
          <w:szCs w:val="24"/>
        </w:rPr>
        <w:t xml:space="preserve"> </w:t>
      </w:r>
      <w:r w:rsidR="009E5526">
        <w:rPr>
          <w:rFonts w:ascii="Times New Roman" w:hAnsi="Times New Roman" w:cs="Times New Roman"/>
          <w:i/>
          <w:iCs/>
          <w:sz w:val="24"/>
          <w:szCs w:val="24"/>
        </w:rPr>
        <w:t>w</w:t>
      </w:r>
      <w:r w:rsidR="009E5526">
        <w:rPr>
          <w:rFonts w:ascii="Times New Roman" w:hAnsi="Times New Roman" w:cs="Times New Roman"/>
          <w:sz w:val="24"/>
          <w:szCs w:val="24"/>
        </w:rPr>
        <w:t>(</w:t>
      </w:r>
      <w:r w:rsidR="009E5526">
        <w:rPr>
          <w:rFonts w:ascii="Times New Roman" w:hAnsi="Times New Roman" w:cs="Times New Roman"/>
          <w:i/>
          <w:iCs/>
          <w:sz w:val="24"/>
          <w:szCs w:val="24"/>
        </w:rPr>
        <w:t>j</w:t>
      </w:r>
      <w:r w:rsidR="009E5526">
        <w:rPr>
          <w:rFonts w:ascii="Times New Roman" w:hAnsi="Times New Roman" w:cs="Times New Roman"/>
          <w:sz w:val="24"/>
          <w:szCs w:val="24"/>
        </w:rPr>
        <w:t xml:space="preserve">) = </w:t>
      </w:r>
      <m:oMath>
        <m:sSup>
          <m:sSupPr>
            <m:ctrlPr>
              <w:rPr>
                <w:rFonts w:ascii="Cambria Math" w:hAnsi="Cambria Math" w:cs="Times New Roman"/>
                <w:i/>
                <w:sz w:val="24"/>
                <w:szCs w:val="24"/>
              </w:rPr>
            </m:ctrlPr>
          </m:sSupPr>
          <m:e>
            <m:r>
              <w:rPr>
                <w:rFonts w:ascii="Cambria Math" w:hAnsi="Cambria Math" w:cs="Times New Roman"/>
                <w:sz w:val="24"/>
                <w:szCs w:val="24"/>
              </w:rPr>
              <m:t>e</m:t>
            </m:r>
          </m:e>
          <m:sup>
            <m:f>
              <m:fPr>
                <m:ctrlPr>
                  <w:rPr>
                    <w:rFonts w:ascii="Cambria Math" w:hAnsi="Cambria Math" w:cs="Times New Roman"/>
                    <w:i/>
                    <w:sz w:val="24"/>
                    <w:szCs w:val="24"/>
                  </w:rPr>
                </m:ctrlPr>
              </m:fPr>
              <m:num>
                <m:r>
                  <w:rPr>
                    <w:rFonts w:ascii="Cambria Math" w:hAnsi="Cambria Math" w:cs="Times New Roman"/>
                    <w:sz w:val="24"/>
                    <w:szCs w:val="24"/>
                  </w:rPr>
                  <m:t>-θ∙d(X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t>
                </m:r>
                <m:d>
                  <m:dPr>
                    <m:ctrlPr>
                      <w:rPr>
                        <w:rFonts w:ascii="Cambria Math" w:hAnsi="Cambria Math" w:cs="Times New Roman"/>
                        <w:i/>
                        <w:sz w:val="24"/>
                        <w:szCs w:val="24"/>
                      </w:rPr>
                    </m:ctrlPr>
                  </m:dPr>
                  <m:e>
                    <m:r>
                      <w:rPr>
                        <w:rFonts w:ascii="Cambria Math" w:hAnsi="Cambria Math" w:cs="Times New Roman"/>
                        <w:sz w:val="24"/>
                        <w:szCs w:val="24"/>
                      </w:rPr>
                      <m:t>j</m:t>
                    </m:r>
                  </m:e>
                </m:d>
                <m:r>
                  <w:rPr>
                    <w:rFonts w:ascii="Cambria Math" w:hAnsi="Cambria Math" w:cs="Times New Roman"/>
                    <w:sz w:val="24"/>
                    <w:szCs w:val="24"/>
                  </w:rPr>
                  <m:t>)</m:t>
                </m:r>
              </m:num>
              <m:den>
                <m:acc>
                  <m:accPr>
                    <m:chr m:val="̅"/>
                    <m:ctrlPr>
                      <w:rPr>
                        <w:rFonts w:ascii="Cambria Math" w:hAnsi="Cambria Math" w:cs="Times New Roman"/>
                        <w:i/>
                        <w:sz w:val="24"/>
                        <w:szCs w:val="24"/>
                      </w:rPr>
                    </m:ctrlPr>
                  </m:accPr>
                  <m:e>
                    <m:r>
                      <w:rPr>
                        <w:rFonts w:ascii="Cambria Math" w:hAnsi="Cambria Math" w:cs="Times New Roman"/>
                        <w:sz w:val="24"/>
                        <w:szCs w:val="24"/>
                      </w:rPr>
                      <m:t>d</m:t>
                    </m:r>
                  </m:e>
                </m:acc>
              </m:den>
            </m:f>
          </m:sup>
        </m:sSup>
      </m:oMath>
      <w:r w:rsidR="008D2805" w:rsidRPr="000A20E2">
        <w:rPr>
          <w:rFonts w:ascii="Times New Roman" w:eastAsiaTheme="minorEastAsia" w:hAnsi="Times New Roman" w:cs="Times New Roman"/>
          <w:sz w:val="24"/>
          <w:szCs w:val="24"/>
        </w:rPr>
        <w:t xml:space="preserve">, </w:t>
      </w: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d̄</w:t>
      </w:r>
      <w:r w:rsidRPr="000A20E2">
        <w:rPr>
          <w:rFonts w:ascii="Times New Roman" w:hAnsi="Times New Roman" w:cs="Times New Roman"/>
          <w:sz w:val="24"/>
          <w:szCs w:val="24"/>
        </w:rPr>
        <w:t xml:space="preserve"> is the mean distance and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controls the degree of localization. When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the model is globally linear;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&gt; 0 produces state-dependent (nonlinear) predictions. Improved forecast skill at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&gt; 0 indicates nonlinearity.</w:t>
      </w:r>
    </w:p>
    <w:p w14:paraId="144F05CA" w14:textId="6F5E95A9" w:rsidR="00261FC7" w:rsidRPr="000A20E2" w:rsidRDefault="0064285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third was convergent cross-mapping</w:t>
      </w:r>
      <w:r w:rsidRPr="000A20E2">
        <w:rPr>
          <w:rFonts w:ascii="Times New Roman" w:hAnsi="Times New Roman" w:cs="Times New Roman"/>
          <w:i/>
          <w:iCs/>
          <w:sz w:val="24"/>
          <w:szCs w:val="24"/>
        </w:rPr>
        <w:t xml:space="preserve"> </w:t>
      </w:r>
      <w:r w:rsidRPr="000A20E2">
        <w:rPr>
          <w:rFonts w:ascii="Times New Roman" w:hAnsi="Times New Roman" w:cs="Times New Roman"/>
          <w:sz w:val="24"/>
          <w:szCs w:val="24"/>
        </w:rPr>
        <w:t>(CCM) (Sugihara et al., 2012)</w:t>
      </w:r>
      <w:r w:rsidR="005E41BC">
        <w:rPr>
          <w:rFonts w:ascii="Times New Roman" w:hAnsi="Times New Roman" w:cs="Times New Roman"/>
          <w:sz w:val="24"/>
          <w:szCs w:val="24"/>
        </w:rPr>
        <w:t>. CCM</w:t>
      </w:r>
      <w:r w:rsidRPr="000A20E2">
        <w:rPr>
          <w:rFonts w:ascii="Times New Roman" w:hAnsi="Times New Roman" w:cs="Times New Roman"/>
          <w:sz w:val="24"/>
          <w:szCs w:val="24"/>
        </w:rPr>
        <w:t xml:space="preserve"> test</w:t>
      </w:r>
      <w:r w:rsidR="005E41BC">
        <w:rPr>
          <w:rFonts w:ascii="Times New Roman" w:hAnsi="Times New Roman" w:cs="Times New Roman"/>
          <w:sz w:val="24"/>
          <w:szCs w:val="24"/>
        </w:rPr>
        <w:t>s</w:t>
      </w:r>
      <w:r w:rsidRPr="000A20E2">
        <w:rPr>
          <w:rFonts w:ascii="Times New Roman" w:hAnsi="Times New Roman" w:cs="Times New Roman"/>
          <w:sz w:val="24"/>
          <w:szCs w:val="24"/>
        </w:rPr>
        <w:t xml:space="preserve"> for causal coupling between reward history and choice allocation using attractor reconstruction</w:t>
      </w:r>
      <w:r w:rsidR="005D5671">
        <w:rPr>
          <w:rFonts w:ascii="Times New Roman" w:hAnsi="Times New Roman" w:cs="Times New Roman"/>
          <w:sz w:val="24"/>
          <w:szCs w:val="24"/>
        </w:rPr>
        <w:t xml:space="preserve">, </w:t>
      </w:r>
      <w:r w:rsidRPr="000A20E2">
        <w:rPr>
          <w:rFonts w:ascii="Times New Roman" w:hAnsi="Times New Roman" w:cs="Times New Roman"/>
          <w:sz w:val="24"/>
          <w:szCs w:val="24"/>
        </w:rPr>
        <w:t>provid</w:t>
      </w:r>
      <w:r w:rsidR="005D5671">
        <w:rPr>
          <w:rFonts w:ascii="Times New Roman" w:hAnsi="Times New Roman" w:cs="Times New Roman"/>
          <w:sz w:val="24"/>
          <w:szCs w:val="24"/>
        </w:rPr>
        <w:t>ing</w:t>
      </w:r>
      <w:r w:rsidRPr="000A20E2">
        <w:rPr>
          <w:rFonts w:ascii="Times New Roman" w:hAnsi="Times New Roman" w:cs="Times New Roman"/>
          <w:sz w:val="24"/>
          <w:szCs w:val="24"/>
        </w:rPr>
        <w:t xml:space="preserve"> directional evidence beyond </w:t>
      </w:r>
      <w:r w:rsidR="002C0157">
        <w:rPr>
          <w:rFonts w:ascii="Times New Roman" w:hAnsi="Times New Roman" w:cs="Times New Roman"/>
          <w:sz w:val="24"/>
          <w:szCs w:val="24"/>
        </w:rPr>
        <w:t>a</w:t>
      </w:r>
      <w:r w:rsidRPr="000A20E2">
        <w:rPr>
          <w:rFonts w:ascii="Times New Roman" w:hAnsi="Times New Roman" w:cs="Times New Roman"/>
          <w:sz w:val="24"/>
          <w:szCs w:val="24"/>
        </w:rPr>
        <w:t xml:space="preserve"> correlational matching law framework.</w:t>
      </w:r>
      <w:r w:rsidR="009905B9" w:rsidRPr="000A20E2">
        <w:rPr>
          <w:rFonts w:ascii="Times New Roman" w:hAnsi="Times New Roman" w:cs="Times New Roman"/>
          <w:sz w:val="24"/>
          <w:szCs w:val="24"/>
        </w:rPr>
        <w:t xml:space="preserve"> </w:t>
      </w:r>
      <w:r w:rsidR="00261FC7" w:rsidRPr="000A20E2">
        <w:rPr>
          <w:rFonts w:ascii="Times New Roman" w:hAnsi="Times New Roman" w:cs="Times New Roman"/>
          <w:sz w:val="24"/>
          <w:szCs w:val="24"/>
        </w:rPr>
        <w:t xml:space="preserve">If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causally influences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 then information about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is encoded in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’s attractor. CCM tests this by reconstructing the attractor from </w:t>
      </w:r>
      <w:r w:rsidR="00261FC7" w:rsidRPr="000A20E2">
        <w:rPr>
          <w:rFonts w:ascii="Times New Roman" w:hAnsi="Times New Roman" w:cs="Times New Roman"/>
          <w:i/>
          <w:iCs/>
          <w:sz w:val="24"/>
          <w:szCs w:val="24"/>
        </w:rPr>
        <w:t>Y</w:t>
      </w:r>
      <w:r w:rsidR="00261FC7" w:rsidRPr="000A20E2">
        <w:rPr>
          <w:rFonts w:ascii="Times New Roman" w:hAnsi="Times New Roman" w:cs="Times New Roman"/>
          <w:sz w:val="24"/>
          <w:szCs w:val="24"/>
        </w:rPr>
        <w:t xml:space="preserve">’s time series, </w:t>
      </w:r>
      <w:r w:rsidR="00261FC7" w:rsidRPr="000A20E2">
        <w:rPr>
          <w:rFonts w:ascii="Times New Roman" w:hAnsi="Times New Roman" w:cs="Times New Roman"/>
          <w:b/>
          <w:bCs/>
          <w:i/>
          <w:iCs/>
          <w:sz w:val="24"/>
          <w:szCs w:val="24"/>
        </w:rPr>
        <w:t>M</w:t>
      </w:r>
      <w:r w:rsidR="00261FC7" w:rsidRPr="000A20E2">
        <w:rPr>
          <w:rFonts w:ascii="Times New Roman" w:hAnsi="Times New Roman" w:cs="Times New Roman"/>
          <w:i/>
          <w:iCs/>
          <w:sz w:val="24"/>
          <w:szCs w:val="24"/>
          <w:vertAlign w:val="subscript"/>
        </w:rPr>
        <w:t>Y</w:t>
      </w:r>
      <w:r w:rsidR="00261FC7" w:rsidRPr="000A20E2">
        <w:rPr>
          <w:rFonts w:ascii="Times New Roman" w:hAnsi="Times New Roman" w:cs="Times New Roman"/>
          <w:sz w:val="24"/>
          <w:szCs w:val="24"/>
        </w:rPr>
        <w:t xml:space="preserve">, and using it to cross-map estimates of </w:t>
      </w:r>
      <w:r w:rsidR="00261FC7" w:rsidRPr="000A20E2">
        <w:rPr>
          <w:rFonts w:ascii="Times New Roman" w:hAnsi="Times New Roman" w:cs="Times New Roman"/>
          <w:i/>
          <w:iCs/>
          <w:sz w:val="24"/>
          <w:szCs w:val="24"/>
        </w:rPr>
        <w:t>X</w:t>
      </w:r>
      <w:r w:rsidR="00261FC7" w:rsidRPr="000A20E2">
        <w:rPr>
          <w:rFonts w:ascii="Times New Roman" w:hAnsi="Times New Roman" w:cs="Times New Roman"/>
          <w:sz w:val="24"/>
          <w:szCs w:val="24"/>
        </w:rPr>
        <w:t xml:space="preserve">: </w:t>
      </w:r>
    </w:p>
    <w:p w14:paraId="5F38E460" w14:textId="5D565AD2" w:rsidR="00261FC7" w:rsidRPr="000A20E2" w:rsidRDefault="00261FC7" w:rsidP="002161DE">
      <w:pPr>
        <w:pStyle w:val="Abstract"/>
        <w:keepNext w:val="0"/>
        <w:keepLines w:val="0"/>
        <w:snapToGrid w:val="0"/>
        <w:spacing w:before="0" w:after="0"/>
        <w:ind w:firstLine="0"/>
        <w:jc w:val="right"/>
        <w:rPr>
          <w:rFonts w:ascii="Times New Roman" w:hAnsi="Times New Roman" w:cs="Times New Roman"/>
          <w:sz w:val="24"/>
          <w:szCs w:val="24"/>
        </w:rPr>
      </w:pP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 Σ</w:t>
      </w:r>
      <w:r w:rsidRPr="000A20E2">
        <w:rPr>
          <w:rFonts w:ascii="Times New Roman" w:hAnsi="Times New Roman" w:cs="Times New Roman"/>
          <w:i/>
          <w:iCs/>
          <w:sz w:val="24"/>
          <w:szCs w:val="24"/>
        </w:rPr>
        <w:t>ᵢ wᵢ</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X</w:t>
      </w:r>
      <w:r w:rsidRPr="000A20E2">
        <w:rPr>
          <w:rFonts w:ascii="Times New Roman" w:hAnsi="Times New Roman" w:cs="Times New Roman"/>
          <w:sz w:val="24"/>
          <w:szCs w:val="24"/>
        </w:rPr>
        <w:t>(</w:t>
      </w:r>
      <w:r w:rsidRPr="000A20E2">
        <w:rPr>
          <w:rFonts w:ascii="Times New Roman" w:hAnsi="Times New Roman" w:cs="Times New Roman"/>
          <w:i/>
          <w:iCs/>
          <w:sz w:val="24"/>
          <w:szCs w:val="24"/>
        </w:rPr>
        <w:t>tᵢ</w:t>
      </w:r>
      <w:r w:rsidRPr="000A20E2">
        <w:rPr>
          <w:rFonts w:ascii="Times New Roman" w:hAnsi="Times New Roman" w:cs="Times New Roman"/>
          <w:sz w:val="24"/>
          <w:szCs w:val="24"/>
        </w:rPr>
        <w:t xml:space="preserve">),      </w:t>
      </w:r>
      <w:r w:rsidRPr="000A20E2">
        <w:rPr>
          <w:rFonts w:ascii="Times New Roman" w:hAnsi="Times New Roman" w:cs="Times New Roman"/>
          <w:sz w:val="24"/>
          <w:szCs w:val="24"/>
        </w:rPr>
        <w:tab/>
      </w:r>
      <w:r w:rsidRPr="000A20E2">
        <w:rPr>
          <w:rFonts w:ascii="Times New Roman" w:hAnsi="Times New Roman" w:cs="Times New Roman"/>
          <w:sz w:val="24"/>
          <w:szCs w:val="24"/>
        </w:rPr>
        <w:tab/>
        <w:t xml:space="preserve">                </w:t>
      </w:r>
      <w:r w:rsidR="007B10BE" w:rsidRPr="000A20E2">
        <w:rPr>
          <w:rFonts w:ascii="Times New Roman" w:hAnsi="Times New Roman" w:cs="Times New Roman"/>
          <w:sz w:val="24"/>
          <w:szCs w:val="24"/>
        </w:rPr>
        <w:t xml:space="preserve">        </w:t>
      </w:r>
      <w:r w:rsidRPr="000A20E2">
        <w:rPr>
          <w:rFonts w:ascii="Times New Roman" w:hAnsi="Times New Roman" w:cs="Times New Roman"/>
          <w:sz w:val="24"/>
          <w:szCs w:val="24"/>
        </w:rPr>
        <w:t>(Equation 1</w:t>
      </w:r>
      <w:r w:rsidR="00CC18B5" w:rsidRPr="000A20E2">
        <w:rPr>
          <w:rFonts w:ascii="Times New Roman" w:hAnsi="Times New Roman" w:cs="Times New Roman"/>
          <w:sz w:val="24"/>
          <w:szCs w:val="24"/>
        </w:rPr>
        <w:t>3</w:t>
      </w:r>
      <w:r w:rsidRPr="000A20E2">
        <w:rPr>
          <w:rFonts w:ascii="Times New Roman" w:hAnsi="Times New Roman" w:cs="Times New Roman"/>
          <w:sz w:val="24"/>
          <w:szCs w:val="24"/>
        </w:rPr>
        <w:t>)</w:t>
      </w:r>
    </w:p>
    <w:p w14:paraId="0E7023A9" w14:textId="77777777" w:rsidR="000E65D8" w:rsidRPr="000A20E2" w:rsidRDefault="00261FC7" w:rsidP="002161DE">
      <w:pPr>
        <w:pStyle w:val="Abstract"/>
        <w:keepNext w:val="0"/>
        <w:keepLines w:val="0"/>
        <w:snapToGrid w:val="0"/>
        <w:spacing w:before="0" w:after="0"/>
        <w:ind w:firstLine="0"/>
        <w:rPr>
          <w:rFonts w:ascii="Times New Roman" w:hAnsi="Times New Roman" w:cs="Times New Roman"/>
          <w:sz w:val="24"/>
          <w:szCs w:val="24"/>
        </w:rPr>
      </w:pPr>
      <w:r w:rsidRPr="000A20E2">
        <w:rPr>
          <w:rFonts w:ascii="Times New Roman" w:hAnsi="Times New Roman" w:cs="Times New Roman"/>
          <w:sz w:val="24"/>
          <w:szCs w:val="24"/>
        </w:rPr>
        <w:t xml:space="preserve">where </w:t>
      </w:r>
      <w:r w:rsidRPr="000A20E2">
        <w:rPr>
          <w:rFonts w:ascii="Times New Roman" w:hAnsi="Times New Roman" w:cs="Times New Roman"/>
          <w:i/>
          <w:iCs/>
          <w:sz w:val="24"/>
          <w:szCs w:val="24"/>
        </w:rPr>
        <w:t>tᵢ</w:t>
      </w:r>
      <w:r w:rsidRPr="000A20E2">
        <w:rPr>
          <w:rFonts w:ascii="Times New Roman" w:hAnsi="Times New Roman" w:cs="Times New Roman"/>
          <w:sz w:val="24"/>
          <w:szCs w:val="24"/>
        </w:rPr>
        <w:t xml:space="preserve"> are the time indices of the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+1 nearest neighbors of </w:t>
      </w:r>
      <w:r w:rsidRPr="000A20E2">
        <w:rPr>
          <w:rFonts w:ascii="Times New Roman" w:hAnsi="Times New Roman" w:cs="Times New Roman"/>
          <w:b/>
          <w:bCs/>
          <w:i/>
          <w:iCs/>
          <w:sz w:val="24"/>
          <w:szCs w:val="24"/>
        </w:rPr>
        <w:t>Y</w:t>
      </w:r>
      <w:r w:rsidRPr="000A20E2">
        <w:rPr>
          <w:rFonts w:ascii="Times New Roman" w:hAnsi="Times New Roman" w:cs="Times New Roman"/>
          <w:sz w:val="24"/>
          <w:szCs w:val="24"/>
        </w:rPr>
        <w:t>(</w:t>
      </w:r>
      <w:r w:rsidRPr="000A20E2">
        <w:rPr>
          <w:rFonts w:ascii="Times New Roman" w:hAnsi="Times New Roman" w:cs="Times New Roman"/>
          <w:i/>
          <w:iCs/>
          <w:sz w:val="24"/>
          <w:szCs w:val="24"/>
        </w:rPr>
        <w:t>t</w:t>
      </w:r>
      <w:r w:rsidRPr="000A20E2">
        <w:rPr>
          <w:rFonts w:ascii="Times New Roman" w:hAnsi="Times New Roman" w:cs="Times New Roman"/>
          <w:sz w:val="24"/>
          <w:szCs w:val="24"/>
        </w:rPr>
        <w:t xml:space="preserve">) in </w:t>
      </w:r>
      <w:r w:rsidRPr="000A20E2">
        <w:rPr>
          <w:rFonts w:ascii="Times New Roman" w:hAnsi="Times New Roman" w:cs="Times New Roman"/>
          <w:b/>
          <w:bCs/>
          <w:i/>
          <w:iCs/>
          <w:sz w:val="24"/>
          <w:szCs w:val="24"/>
        </w:rPr>
        <w:t>M</w:t>
      </w:r>
      <w:r w:rsidRPr="000A20E2">
        <w:rPr>
          <w:rFonts w:ascii="Times New Roman" w:hAnsi="Times New Roman" w:cs="Times New Roman"/>
          <w:i/>
          <w:iCs/>
          <w:sz w:val="24"/>
          <w:szCs w:val="24"/>
          <w:vertAlign w:val="subscript"/>
        </w:rPr>
        <w:t>Y</w:t>
      </w:r>
      <w:r w:rsidRPr="000A20E2">
        <w:rPr>
          <w:rFonts w:ascii="Times New Roman" w:hAnsi="Times New Roman" w:cs="Times New Roman"/>
          <w:sz w:val="24"/>
          <w:szCs w:val="24"/>
        </w:rPr>
        <w:t xml:space="preserve">, and weights </w:t>
      </w:r>
      <w:r w:rsidRPr="000A20E2">
        <w:rPr>
          <w:rFonts w:ascii="Times New Roman" w:hAnsi="Times New Roman" w:cs="Times New Roman"/>
          <w:i/>
          <w:iCs/>
          <w:sz w:val="24"/>
          <w:szCs w:val="24"/>
        </w:rPr>
        <w:t>wᵢ</w:t>
      </w:r>
      <w:r w:rsidRPr="000A20E2">
        <w:rPr>
          <w:rFonts w:ascii="Times New Roman" w:hAnsi="Times New Roman" w:cs="Times New Roman"/>
          <w:sz w:val="24"/>
          <w:szCs w:val="24"/>
        </w:rPr>
        <w:t xml:space="preserve"> decay exponentially with distance. If the cross-map correlation </w:t>
      </w:r>
      <w:r w:rsidRPr="000A20E2">
        <w:rPr>
          <w:rFonts w:ascii="Times New Roman" w:hAnsi="Times New Roman" w:cs="Times New Roman"/>
          <w:i/>
          <w:iCs/>
          <w:sz w:val="24"/>
          <w:szCs w:val="24"/>
        </w:rPr>
        <w:t>ρ</w:t>
      </w:r>
      <w:r w:rsidRPr="000A20E2">
        <w:rPr>
          <w:rFonts w:ascii="Times New Roman" w:hAnsi="Times New Roman" w:cs="Times New Roman"/>
          <w:sz w:val="24"/>
          <w:szCs w:val="24"/>
        </w:rPr>
        <w:t>(</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increases with library length (convergence), this constitutes evidence that </w:t>
      </w:r>
      <w:r w:rsidRPr="000A20E2">
        <w:rPr>
          <w:rFonts w:ascii="Times New Roman" w:hAnsi="Times New Roman" w:cs="Times New Roman"/>
          <w:i/>
          <w:iCs/>
          <w:sz w:val="24"/>
          <w:szCs w:val="24"/>
        </w:rPr>
        <w:t>X</w:t>
      </w:r>
      <w:r w:rsidRPr="000A20E2">
        <w:rPr>
          <w:rFonts w:ascii="Times New Roman" w:hAnsi="Times New Roman" w:cs="Times New Roman"/>
          <w:sz w:val="24"/>
          <w:szCs w:val="24"/>
        </w:rPr>
        <w:t xml:space="preserve"> causally influences </w:t>
      </w:r>
      <w:r w:rsidRPr="000A20E2">
        <w:rPr>
          <w:rFonts w:ascii="Times New Roman" w:hAnsi="Times New Roman" w:cs="Times New Roman"/>
          <w:i/>
          <w:iCs/>
          <w:sz w:val="24"/>
          <w:szCs w:val="24"/>
        </w:rPr>
        <w:t>Y</w:t>
      </w:r>
      <w:r w:rsidRPr="000A20E2">
        <w:rPr>
          <w:rFonts w:ascii="Times New Roman" w:hAnsi="Times New Roman" w:cs="Times New Roman"/>
          <w:sz w:val="24"/>
          <w:szCs w:val="24"/>
        </w:rPr>
        <w:t>.</w:t>
      </w:r>
      <w:r w:rsidR="00FA4F5F" w:rsidRPr="000A20E2">
        <w:rPr>
          <w:rFonts w:ascii="Times New Roman" w:hAnsi="Times New Roman" w:cs="Times New Roman"/>
          <w:sz w:val="24"/>
          <w:szCs w:val="24"/>
        </w:rPr>
        <w:t xml:space="preserve"> </w:t>
      </w:r>
    </w:p>
    <w:p w14:paraId="02172541" w14:textId="001FCDE7" w:rsidR="00261FC7" w:rsidRPr="000A20E2" w:rsidRDefault="00FA4F5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CCM was conducted within each experimental phase separately to respect the stationarity assumption required by attractor reconstruction. For each participant and phase, the rolling choice proportion and rolling reward rate time series were extracted. Embedding dimension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was determined via simplex projection, and CCM was computed at five evenly spaced library sizes spanning from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to </w:t>
      </w:r>
      <w:r w:rsidRPr="000A20E2">
        <w:rPr>
          <w:rFonts w:ascii="Times New Roman" w:hAnsi="Times New Roman" w:cs="Times New Roman"/>
          <w:i/>
          <w:iCs/>
          <w:sz w:val="24"/>
          <w:szCs w:val="24"/>
        </w:rPr>
        <w:t>N</w:t>
      </w:r>
      <w:r w:rsidRPr="000A20E2">
        <w:rPr>
          <w:rFonts w:ascii="Times New Roman" w:hAnsi="Times New Roman" w:cs="Times New Roman"/>
          <w:sz w:val="24"/>
          <w:szCs w:val="24"/>
        </w:rPr>
        <w:t xml:space="preserve"> − 10. Two cross-mappings were evaluated per library size: reward → choice and choice → reward. To aggregate across participants, library sizes were normalized to a proportion of each participant’s maximum library size (0 to 1) and averaged within five equal-width bins. This ensured all participants contributed to each point on the convergence curve.</w:t>
      </w:r>
    </w:p>
    <w:p w14:paraId="51E2C293" w14:textId="19B35A10" w:rsidR="00261FC7" w:rsidRPr="000A20E2" w:rsidRDefault="009905B9" w:rsidP="00BA652B">
      <w:pPr>
        <w:pStyle w:val="Abstract"/>
        <w:keepNext w:val="0"/>
        <w:keepLines w:val="0"/>
        <w:snapToGrid w:val="0"/>
        <w:spacing w:before="0" w:after="0"/>
        <w:rPr>
          <w:rFonts w:ascii="Times New Roman" w:hAnsi="Times New Roman" w:cs="Times New Roman"/>
          <w:color w:val="000000"/>
          <w:sz w:val="24"/>
          <w:szCs w:val="24"/>
        </w:rPr>
      </w:pPr>
      <w:r w:rsidRPr="000A20E2">
        <w:rPr>
          <w:rFonts w:ascii="Times New Roman" w:hAnsi="Times New Roman" w:cs="Times New Roman"/>
          <w:sz w:val="24"/>
          <w:szCs w:val="24"/>
        </w:rPr>
        <w:t xml:space="preserve">Lastly, we used recurrence quantification analysis (RQA) (Webber &amp; </w:t>
      </w:r>
      <w:proofErr w:type="spellStart"/>
      <w:r w:rsidRPr="000A20E2">
        <w:rPr>
          <w:rFonts w:ascii="Times New Roman" w:hAnsi="Times New Roman" w:cs="Times New Roman"/>
          <w:sz w:val="24"/>
          <w:szCs w:val="24"/>
        </w:rPr>
        <w:t>Zbilut</w:t>
      </w:r>
      <w:proofErr w:type="spellEnd"/>
      <w:r w:rsidRPr="000A20E2">
        <w:rPr>
          <w:rFonts w:ascii="Times New Roman" w:hAnsi="Times New Roman" w:cs="Times New Roman"/>
          <w:sz w:val="24"/>
          <w:szCs w:val="24"/>
        </w:rPr>
        <w:t>, 2005) to quantify the deterministic structure, recurrence rate, and laminar trapping in choice sequences, characterizing the temporal organization of behavior.</w:t>
      </w:r>
      <w:bookmarkStart w:id="12" w:name="analytic-strategy"/>
      <w:bookmarkEnd w:id="11"/>
      <w:r w:rsidR="00261FC7" w:rsidRPr="000A20E2">
        <w:rPr>
          <w:rFonts w:ascii="Times New Roman" w:hAnsi="Times New Roman" w:cs="Times New Roman"/>
          <w:sz w:val="24"/>
          <w:szCs w:val="24"/>
        </w:rPr>
        <w:t xml:space="preserve"> </w:t>
      </w:r>
      <w:r w:rsidR="00261FC7" w:rsidRPr="000A20E2">
        <w:rPr>
          <w:rFonts w:ascii="Times New Roman" w:hAnsi="Times New Roman" w:cs="Times New Roman"/>
          <w:color w:val="000000"/>
          <w:sz w:val="24"/>
          <w:szCs w:val="24"/>
        </w:rPr>
        <w:t xml:space="preserve">A recurrence plot is constructed from the embedded time series by computing:                                                           </w:t>
      </w:r>
    </w:p>
    <w:p w14:paraId="034F6DE7" w14:textId="34F74F00" w:rsidR="00261FC7" w:rsidRPr="000A20E2" w:rsidRDefault="00261FC7" w:rsidP="00C27DDF">
      <w:pPr>
        <w:pStyle w:val="Abstract"/>
        <w:keepNext w:val="0"/>
        <w:keepLines w:val="0"/>
        <w:snapToGrid w:val="0"/>
        <w:spacing w:before="0" w:after="0"/>
        <w:ind w:firstLine="0"/>
        <w:jc w:val="right"/>
        <w:rPr>
          <w:rFonts w:ascii="Times New Roman" w:hAnsi="Times New Roman" w:cs="Times New Roman"/>
          <w:color w:val="000000"/>
          <w:sz w:val="24"/>
          <w:szCs w:val="24"/>
        </w:rPr>
      </w:pPr>
      <w:r w:rsidRPr="000A20E2">
        <w:rPr>
          <w:rFonts w:ascii="Times New Roman" w:hAnsi="Times New Roman" w:cs="Times New Roman"/>
          <w:i/>
          <w:iCs/>
          <w:color w:val="000000"/>
          <w:sz w:val="24"/>
          <w:szCs w:val="24"/>
        </w:rPr>
        <w:t>R</w:t>
      </w:r>
      <w:r w:rsidRPr="000A20E2">
        <w:rPr>
          <w:rFonts w:ascii="Times New Roman" w:hAnsi="Times New Roman" w:cs="Times New Roman"/>
          <w:color w:val="000000"/>
          <w:sz w:val="24"/>
          <w:szCs w:val="24"/>
        </w:rPr>
        <w:t>(</w:t>
      </w:r>
      <w:proofErr w:type="spellStart"/>
      <w:r w:rsidRPr="000A20E2">
        <w:rPr>
          <w:rFonts w:ascii="Times New Roman" w:hAnsi="Times New Roman" w:cs="Times New Roman"/>
          <w:i/>
          <w:iCs/>
          <w:color w:val="000000"/>
          <w:sz w:val="24"/>
          <w:szCs w:val="24"/>
        </w:rPr>
        <w:t>i</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j</w:t>
      </w:r>
      <w:proofErr w:type="spellEnd"/>
      <w:r w:rsidRPr="000A20E2">
        <w:rPr>
          <w:rFonts w:ascii="Times New Roman" w:hAnsi="Times New Roman" w:cs="Times New Roman"/>
          <w:color w:val="000000"/>
          <w:sz w:val="24"/>
          <w:szCs w:val="24"/>
        </w:rPr>
        <w:t xml:space="preserve">) = </w:t>
      </w:r>
      <w:r w:rsidRPr="000A20E2">
        <w:rPr>
          <w:rFonts w:ascii="Times New Roman" w:hAnsi="Times New Roman" w:cs="Times New Roman"/>
          <w:i/>
          <w:iCs/>
          <w:color w:val="000000"/>
          <w:sz w:val="24"/>
          <w:szCs w:val="24"/>
        </w:rPr>
        <w:t>Θ</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ε</w:t>
      </w:r>
      <w:r w:rsidRPr="000A20E2">
        <w:rPr>
          <w:rFonts w:ascii="Times New Roman" w:hAnsi="Times New Roman" w:cs="Times New Roman"/>
          <w:color w:val="000000"/>
          <w:sz w:val="24"/>
          <w:szCs w:val="24"/>
        </w:rPr>
        <w:t xml:space="preserve"> − ‖</w:t>
      </w:r>
      <w:r w:rsidRPr="000A20E2">
        <w:rPr>
          <w:rFonts w:ascii="Times New Roman" w:hAnsi="Times New Roman" w:cs="Times New Roman"/>
          <w:b/>
          <w:bCs/>
          <w:i/>
          <w:iCs/>
          <w:color w:val="000000"/>
          <w:sz w:val="24"/>
          <w:szCs w:val="24"/>
        </w:rPr>
        <w:t>X</w:t>
      </w:r>
      <w:r w:rsidRPr="000A20E2">
        <w:rPr>
          <w:rFonts w:ascii="Times New Roman" w:hAnsi="Times New Roman" w:cs="Times New Roman"/>
          <w:color w:val="000000"/>
          <w:sz w:val="24"/>
          <w:szCs w:val="24"/>
        </w:rPr>
        <w:t>(</w:t>
      </w:r>
      <w:proofErr w:type="spellStart"/>
      <w:r w:rsidRPr="000A20E2">
        <w:rPr>
          <w:rFonts w:ascii="Times New Roman" w:hAnsi="Times New Roman" w:cs="Times New Roman"/>
          <w:i/>
          <w:iCs/>
          <w:color w:val="000000"/>
          <w:sz w:val="24"/>
          <w:szCs w:val="24"/>
        </w:rPr>
        <w:t>i</w:t>
      </w:r>
      <w:proofErr w:type="spellEnd"/>
      <w:r w:rsidRPr="000A20E2">
        <w:rPr>
          <w:rFonts w:ascii="Times New Roman" w:hAnsi="Times New Roman" w:cs="Times New Roman"/>
          <w:color w:val="000000"/>
          <w:sz w:val="24"/>
          <w:szCs w:val="24"/>
        </w:rPr>
        <w:t xml:space="preserve">) − </w:t>
      </w:r>
      <w:r w:rsidRPr="000A20E2">
        <w:rPr>
          <w:rFonts w:ascii="Times New Roman" w:hAnsi="Times New Roman" w:cs="Times New Roman"/>
          <w:b/>
          <w:bCs/>
          <w:i/>
          <w:iCs/>
          <w:color w:val="000000"/>
          <w:sz w:val="24"/>
          <w:szCs w:val="24"/>
        </w:rPr>
        <w:t>X</w:t>
      </w:r>
      <w:r w:rsidRPr="000A20E2">
        <w:rPr>
          <w:rFonts w:ascii="Times New Roman" w:hAnsi="Times New Roman" w:cs="Times New Roman"/>
          <w:color w:val="000000"/>
          <w:sz w:val="24"/>
          <w:szCs w:val="24"/>
        </w:rPr>
        <w:t>(</w:t>
      </w:r>
      <w:r w:rsidRPr="000A20E2">
        <w:rPr>
          <w:rFonts w:ascii="Times New Roman" w:hAnsi="Times New Roman" w:cs="Times New Roman"/>
          <w:i/>
          <w:iCs/>
          <w:color w:val="000000"/>
          <w:sz w:val="24"/>
          <w:szCs w:val="24"/>
        </w:rPr>
        <w:t>j</w:t>
      </w:r>
      <w:r w:rsidRPr="000A20E2">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ab/>
      </w:r>
      <w:r w:rsidRPr="000A20E2">
        <w:rPr>
          <w:rFonts w:ascii="Times New Roman" w:hAnsi="Times New Roman" w:cs="Times New Roman"/>
          <w:color w:val="000000"/>
          <w:sz w:val="24"/>
          <w:szCs w:val="24"/>
        </w:rPr>
        <w:tab/>
      </w:r>
      <w:r w:rsidR="00C27DDF">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(Equation 1</w:t>
      </w:r>
      <w:r w:rsidR="00CC18B5" w:rsidRPr="000A20E2">
        <w:rPr>
          <w:rFonts w:ascii="Times New Roman" w:hAnsi="Times New Roman" w:cs="Times New Roman"/>
          <w:color w:val="000000"/>
          <w:sz w:val="24"/>
          <w:szCs w:val="24"/>
        </w:rPr>
        <w:t>4</w:t>
      </w:r>
      <w:r w:rsidRPr="000A20E2">
        <w:rPr>
          <w:rFonts w:ascii="Times New Roman" w:hAnsi="Times New Roman" w:cs="Times New Roman"/>
          <w:color w:val="000000"/>
          <w:sz w:val="24"/>
          <w:szCs w:val="24"/>
        </w:rPr>
        <w:t>)</w:t>
      </w:r>
    </w:p>
    <w:p w14:paraId="0025752F" w14:textId="36015D70" w:rsidR="005F1C01" w:rsidRPr="000A20E2" w:rsidRDefault="00261FC7" w:rsidP="00C27DDF">
      <w:pPr>
        <w:pStyle w:val="Abstract"/>
        <w:keepNext w:val="0"/>
        <w:keepLines w:val="0"/>
        <w:snapToGrid w:val="0"/>
        <w:spacing w:before="0" w:after="0"/>
        <w:ind w:firstLine="0"/>
        <w:rPr>
          <w:rFonts w:ascii="Times New Roman" w:hAnsi="Times New Roman" w:cs="Times New Roman"/>
          <w:color w:val="000000"/>
          <w:sz w:val="24"/>
          <w:szCs w:val="24"/>
        </w:rPr>
      </w:pPr>
      <w:r w:rsidRPr="000A20E2">
        <w:rPr>
          <w:rFonts w:ascii="Times New Roman" w:hAnsi="Times New Roman" w:cs="Times New Roman"/>
          <w:color w:val="000000"/>
          <w:sz w:val="24"/>
          <w:szCs w:val="24"/>
        </w:rPr>
        <w:t xml:space="preserve">where </w:t>
      </w:r>
      <w:r w:rsidRPr="000A20E2">
        <w:rPr>
          <w:rFonts w:ascii="Times New Roman" w:hAnsi="Times New Roman" w:cs="Times New Roman"/>
          <w:i/>
          <w:iCs/>
          <w:color w:val="000000"/>
          <w:sz w:val="24"/>
          <w:szCs w:val="24"/>
        </w:rPr>
        <w:t>Θ</w:t>
      </w:r>
      <w:r w:rsidRPr="000A20E2">
        <w:rPr>
          <w:rFonts w:ascii="Times New Roman" w:hAnsi="Times New Roman" w:cs="Times New Roman"/>
          <w:color w:val="000000"/>
          <w:sz w:val="24"/>
          <w:szCs w:val="24"/>
        </w:rPr>
        <w:t xml:space="preserve"> is the Heaviside step function and </w:t>
      </w:r>
      <w:r w:rsidRPr="000A20E2">
        <w:rPr>
          <w:rFonts w:ascii="Times New Roman" w:hAnsi="Times New Roman" w:cs="Times New Roman"/>
          <w:i/>
          <w:iCs/>
          <w:color w:val="000000"/>
          <w:sz w:val="24"/>
          <w:szCs w:val="24"/>
        </w:rPr>
        <w:t>ε</w:t>
      </w:r>
      <w:r w:rsidRPr="000A20E2">
        <w:rPr>
          <w:rFonts w:ascii="Times New Roman" w:hAnsi="Times New Roman" w:cs="Times New Roman"/>
          <w:color w:val="000000"/>
          <w:sz w:val="24"/>
          <w:szCs w:val="24"/>
        </w:rPr>
        <w:t xml:space="preserve"> is a distance threshold</w:t>
      </w:r>
      <w:r w:rsidR="00A10A94" w:rsidRPr="000A20E2">
        <w:rPr>
          <w:rFonts w:ascii="Times New Roman" w:hAnsi="Times New Roman" w:cs="Times New Roman"/>
          <w:color w:val="000000"/>
          <w:sz w:val="24"/>
          <w:szCs w:val="24"/>
        </w:rPr>
        <w:t xml:space="preserve"> (set to 0.1 in the current experiment)</w:t>
      </w:r>
      <w:r w:rsidRPr="000A20E2">
        <w:rPr>
          <w:rFonts w:ascii="Times New Roman" w:hAnsi="Times New Roman" w:cs="Times New Roman"/>
          <w:color w:val="000000"/>
          <w:sz w:val="24"/>
          <w:szCs w:val="24"/>
        </w:rPr>
        <w:t xml:space="preserve">. RQA quantifies the texture of this plot via recurrence rate (RR = fraction of recurrent points), determinism (DET = fraction of recurrent points forming diagonal lines of length ≥ </w:t>
      </w:r>
      <w:proofErr w:type="spellStart"/>
      <w:r w:rsidRPr="000A20E2">
        <w:rPr>
          <w:rFonts w:ascii="Times New Roman" w:hAnsi="Times New Roman" w:cs="Times New Roman"/>
          <w:color w:val="000000"/>
          <w:sz w:val="24"/>
          <w:szCs w:val="24"/>
        </w:rPr>
        <w:t>l</w:t>
      </w:r>
      <w:r w:rsidRPr="000A20E2">
        <w:rPr>
          <w:rFonts w:ascii="Times New Roman" w:hAnsi="Times New Roman" w:cs="Times New Roman"/>
          <w:color w:val="000000"/>
          <w:sz w:val="24"/>
          <w:szCs w:val="24"/>
          <w:vertAlign w:val="subscript"/>
        </w:rPr>
        <w:t>min</w:t>
      </w:r>
      <w:proofErr w:type="spellEnd"/>
      <w:r w:rsidRPr="000A20E2">
        <w:rPr>
          <w:rFonts w:ascii="Times New Roman" w:hAnsi="Times New Roman" w:cs="Times New Roman"/>
          <w:color w:val="000000"/>
          <w:sz w:val="24"/>
          <w:szCs w:val="24"/>
        </w:rPr>
        <w:t>), and laminarity (LAM = fraction forming vertical lines), indexing periodicity, predictability, and state-trapping respectively.</w:t>
      </w:r>
    </w:p>
    <w:p w14:paraId="7CEF4130" w14:textId="2B59D0A1" w:rsidR="005F1C01" w:rsidRPr="000A20E2" w:rsidRDefault="005F1C01" w:rsidP="0072233B">
      <w:pPr>
        <w:pStyle w:val="Abstract"/>
        <w:keepNext w:val="0"/>
        <w:keepLines w:val="0"/>
        <w:snapToGrid w:val="0"/>
        <w:spacing w:before="0" w:after="0"/>
        <w:ind w:firstLine="0"/>
        <w:rPr>
          <w:rFonts w:ascii="Times New Roman" w:hAnsi="Times New Roman" w:cs="Times New Roman"/>
          <w:color w:val="000000"/>
          <w:sz w:val="24"/>
          <w:szCs w:val="24"/>
        </w:rPr>
      </w:pPr>
      <w:r w:rsidRPr="000A20E2">
        <w:rPr>
          <w:rFonts w:ascii="Times New Roman" w:hAnsi="Times New Roman" w:cs="Times New Roman"/>
          <w:b/>
          <w:bCs/>
          <w:color w:val="000000"/>
          <w:sz w:val="24"/>
          <w:szCs w:val="24"/>
        </w:rPr>
        <w:t>Nonlinear Dynamical Systems Prediction</w:t>
      </w:r>
    </w:p>
    <w:p w14:paraId="6A68D33C" w14:textId="4B078581" w:rsidR="005F1C01" w:rsidRPr="000A20E2" w:rsidRDefault="005F1C01" w:rsidP="00BA652B">
      <w:pPr>
        <w:pStyle w:val="Abstract"/>
        <w:keepNext w:val="0"/>
        <w:keepLines w:val="0"/>
        <w:snapToGrid w:val="0"/>
        <w:spacing w:before="0" w:after="0"/>
        <w:rPr>
          <w:rFonts w:ascii="Times New Roman" w:hAnsi="Times New Roman" w:cs="Times New Roman"/>
          <w:color w:val="000000"/>
          <w:sz w:val="24"/>
          <w:szCs w:val="24"/>
        </w:rPr>
      </w:pPr>
      <w:r w:rsidRPr="000A20E2">
        <w:rPr>
          <w:rFonts w:ascii="Times New Roman" w:hAnsi="Times New Roman" w:cs="Times New Roman"/>
          <w:color w:val="000000"/>
          <w:sz w:val="24"/>
          <w:szCs w:val="24"/>
        </w:rPr>
        <w:t xml:space="preserve">To test whether the temporal structure identified by the NDS diagnostics contains exploitable predictive information that parametric models miss, we </w:t>
      </w:r>
      <w:r w:rsidR="00F15F62" w:rsidRPr="000A20E2">
        <w:rPr>
          <w:rFonts w:ascii="Times New Roman" w:hAnsi="Times New Roman" w:cs="Times New Roman"/>
          <w:color w:val="000000"/>
          <w:sz w:val="24"/>
          <w:szCs w:val="24"/>
        </w:rPr>
        <w:t>also tested</w:t>
      </w:r>
      <w:r w:rsidRPr="000A20E2">
        <w:rPr>
          <w:rFonts w:ascii="Times New Roman" w:hAnsi="Times New Roman" w:cs="Times New Roman"/>
          <w:color w:val="000000"/>
          <w:sz w:val="24"/>
          <w:szCs w:val="24"/>
        </w:rPr>
        <w:t xml:space="preserve"> EDM simplex projection (Sugihara &amp; </w:t>
      </w:r>
      <w:proofErr w:type="gramStart"/>
      <w:r w:rsidRPr="000A20E2">
        <w:rPr>
          <w:rFonts w:ascii="Times New Roman" w:hAnsi="Times New Roman" w:cs="Times New Roman"/>
          <w:color w:val="000000"/>
          <w:sz w:val="24"/>
          <w:szCs w:val="24"/>
        </w:rPr>
        <w:t>May,</w:t>
      </w:r>
      <w:proofErr w:type="gramEnd"/>
      <w:r w:rsidRPr="000A20E2">
        <w:rPr>
          <w:rFonts w:ascii="Times New Roman" w:hAnsi="Times New Roman" w:cs="Times New Roman"/>
          <w:color w:val="000000"/>
          <w:sz w:val="24"/>
          <w:szCs w:val="24"/>
        </w:rPr>
        <w:t xml:space="preserve"> 1990) as a model-free forecasting approach. Unlike the parametric </w:t>
      </w:r>
      <w:r w:rsidRPr="000A20E2">
        <w:rPr>
          <w:rFonts w:ascii="Times New Roman" w:hAnsi="Times New Roman" w:cs="Times New Roman"/>
          <w:color w:val="000000"/>
          <w:sz w:val="24"/>
          <w:szCs w:val="24"/>
        </w:rPr>
        <w:lastRenderedPageBreak/>
        <w:t xml:space="preserve">models, simplex projection makes no assumptions about the underlying process generating choices. Instead, it reconstructs the attractor from the observed time series using </w:t>
      </w:r>
      <w:proofErr w:type="spellStart"/>
      <w:r w:rsidRPr="000A20E2">
        <w:rPr>
          <w:rFonts w:ascii="Times New Roman" w:hAnsi="Times New Roman" w:cs="Times New Roman"/>
          <w:color w:val="000000"/>
          <w:sz w:val="24"/>
          <w:szCs w:val="24"/>
        </w:rPr>
        <w:t>Takens</w:t>
      </w:r>
      <w:proofErr w:type="spellEnd"/>
      <w:r w:rsidRPr="000A20E2">
        <w:rPr>
          <w:rFonts w:ascii="Times New Roman" w:hAnsi="Times New Roman" w:cs="Times New Roman"/>
          <w:color w:val="000000"/>
          <w:sz w:val="24"/>
          <w:szCs w:val="24"/>
        </w:rPr>
        <w:t>’ delay embedding (Equation 1</w:t>
      </w:r>
      <w:r w:rsidR="00F15F62" w:rsidRPr="000A20E2">
        <w:rPr>
          <w:rFonts w:ascii="Times New Roman" w:hAnsi="Times New Roman" w:cs="Times New Roman"/>
          <w:color w:val="000000"/>
          <w:sz w:val="24"/>
          <w:szCs w:val="24"/>
        </w:rPr>
        <w:t>1</w:t>
      </w:r>
      <w:r w:rsidRPr="000A20E2">
        <w:rPr>
          <w:rFonts w:ascii="Times New Roman" w:hAnsi="Times New Roman" w:cs="Times New Roman"/>
          <w:color w:val="000000"/>
          <w:sz w:val="24"/>
          <w:szCs w:val="24"/>
        </w:rPr>
        <w:t xml:space="preserve">), identifies nearest neighbors in the reconstructed state space, and uses their known successors to forecast the next </w:t>
      </w:r>
      <w:r w:rsidR="00D7103E">
        <w:rPr>
          <w:rFonts w:ascii="Times New Roman" w:hAnsi="Times New Roman" w:cs="Times New Roman"/>
          <w:color w:val="000000"/>
          <w:sz w:val="24"/>
          <w:szCs w:val="24"/>
        </w:rPr>
        <w:t xml:space="preserve">(rolling-window) </w:t>
      </w:r>
      <w:r w:rsidRPr="000A20E2">
        <w:rPr>
          <w:rFonts w:ascii="Times New Roman" w:hAnsi="Times New Roman" w:cs="Times New Roman"/>
          <w:color w:val="000000"/>
          <w:sz w:val="24"/>
          <w:szCs w:val="24"/>
        </w:rPr>
        <w:t xml:space="preserve">observation. </w:t>
      </w:r>
    </w:p>
    <w:p w14:paraId="7356C809" w14:textId="23B9F04F" w:rsidR="005F1C01" w:rsidRPr="000B5434" w:rsidRDefault="005F1C01" w:rsidP="005C197C">
      <w:pPr>
        <w:pStyle w:val="Abstract"/>
        <w:keepNext w:val="0"/>
        <w:keepLines w:val="0"/>
        <w:snapToGrid w:val="0"/>
        <w:spacing w:before="0" w:after="0"/>
        <w:rPr>
          <w:rFonts w:ascii="Times New Roman" w:hAnsi="Times New Roman" w:cs="Times New Roman"/>
          <w:b/>
          <w:bCs/>
          <w:color w:val="000000"/>
          <w:sz w:val="24"/>
          <w:szCs w:val="24"/>
        </w:rPr>
      </w:pPr>
      <w:r w:rsidRPr="000A20E2">
        <w:rPr>
          <w:rFonts w:ascii="Times New Roman" w:hAnsi="Times New Roman" w:cs="Times New Roman"/>
          <w:color w:val="000000"/>
          <w:sz w:val="24"/>
          <w:szCs w:val="24"/>
        </w:rPr>
        <w:t>We evaluated simplex projection under two forecasting regimes. In the first, the library (training set) consisted of Phase 1 (symmetric baseline) data, and predictions were generated for all subsequent phases. This tested whether the attractor structure learned under baseline contingencies generalized to novel, unsignaled contingency changes.</w:t>
      </w:r>
      <w:r w:rsidR="00386EBE">
        <w:rPr>
          <w:rFonts w:ascii="Times New Roman" w:hAnsi="Times New Roman" w:cs="Times New Roman"/>
          <w:color w:val="000000"/>
          <w:sz w:val="24"/>
          <w:szCs w:val="24"/>
        </w:rPr>
        <w:t xml:space="preserve"> Here the assumption would be that behavior dynamics may change in level, but not in process </w:t>
      </w:r>
      <w:r w:rsidR="00D75B71">
        <w:rPr>
          <w:rFonts w:ascii="Times New Roman" w:hAnsi="Times New Roman" w:cs="Times New Roman"/>
          <w:color w:val="000000"/>
          <w:sz w:val="24"/>
          <w:szCs w:val="24"/>
        </w:rPr>
        <w:t>across contingency changes</w:t>
      </w:r>
      <w:r w:rsidR="00386EBE">
        <w:rPr>
          <w:rFonts w:ascii="Times New Roman" w:hAnsi="Times New Roman" w:cs="Times New Roman"/>
          <w:color w:val="000000"/>
          <w:sz w:val="24"/>
          <w:szCs w:val="24"/>
        </w:rPr>
        <w:t xml:space="preserve">. </w:t>
      </w:r>
      <w:r w:rsidRPr="000A20E2">
        <w:rPr>
          <w:rFonts w:ascii="Times New Roman" w:hAnsi="Times New Roman" w:cs="Times New Roman"/>
          <w:color w:val="000000"/>
          <w:sz w:val="24"/>
          <w:szCs w:val="24"/>
        </w:rPr>
        <w:t xml:space="preserve"> In the second, the library expanded cumulatively</w:t>
      </w:r>
      <w:r w:rsidR="00C624ED">
        <w:rPr>
          <w:rFonts w:ascii="Times New Roman" w:hAnsi="Times New Roman" w:cs="Times New Roman"/>
          <w:color w:val="000000"/>
          <w:sz w:val="24"/>
          <w:szCs w:val="24"/>
        </w:rPr>
        <w:t xml:space="preserve"> (effectively dropping the previous assumption)</w:t>
      </w:r>
      <w:r w:rsidRPr="000A20E2">
        <w:rPr>
          <w:rFonts w:ascii="Times New Roman" w:hAnsi="Times New Roman" w:cs="Times New Roman"/>
          <w:color w:val="000000"/>
          <w:sz w:val="24"/>
          <w:szCs w:val="24"/>
        </w:rPr>
        <w:t xml:space="preserve">. Specifically, all data up to trial </w:t>
      </w:r>
      <w:r w:rsidRPr="000A20E2">
        <w:rPr>
          <w:rFonts w:ascii="Times New Roman" w:hAnsi="Times New Roman" w:cs="Times New Roman"/>
          <w:i/>
          <w:iCs/>
          <w:color w:val="000000"/>
          <w:sz w:val="24"/>
          <w:szCs w:val="24"/>
        </w:rPr>
        <w:t>t</w:t>
      </w:r>
      <w:r w:rsidRPr="000A20E2">
        <w:rPr>
          <w:rFonts w:ascii="Times New Roman" w:hAnsi="Times New Roman" w:cs="Times New Roman"/>
          <w:color w:val="000000"/>
          <w:sz w:val="24"/>
          <w:szCs w:val="24"/>
        </w:rPr>
        <w:t xml:space="preserve"> served as the library for predicting trial </w:t>
      </w:r>
      <w:r w:rsidRPr="000A20E2">
        <w:rPr>
          <w:rFonts w:ascii="Times New Roman" w:hAnsi="Times New Roman" w:cs="Times New Roman"/>
          <w:i/>
          <w:iCs/>
          <w:color w:val="000000"/>
          <w:sz w:val="24"/>
          <w:szCs w:val="24"/>
        </w:rPr>
        <w:t>t</w:t>
      </w:r>
      <w:r w:rsidRPr="000A20E2">
        <w:rPr>
          <w:rFonts w:ascii="Times New Roman" w:hAnsi="Times New Roman" w:cs="Times New Roman"/>
          <w:color w:val="000000"/>
          <w:sz w:val="24"/>
          <w:szCs w:val="24"/>
        </w:rPr>
        <w:t xml:space="preserve"> + 1, with the initial library comprising the first 25% of </w:t>
      </w:r>
      <w:r w:rsidR="00101FE7">
        <w:rPr>
          <w:rFonts w:ascii="Times New Roman" w:hAnsi="Times New Roman" w:cs="Times New Roman"/>
          <w:color w:val="000000"/>
          <w:sz w:val="24"/>
          <w:szCs w:val="24"/>
        </w:rPr>
        <w:t>each participant’s</w:t>
      </w:r>
      <w:r w:rsidRPr="000A20E2">
        <w:rPr>
          <w:rFonts w:ascii="Times New Roman" w:hAnsi="Times New Roman" w:cs="Times New Roman"/>
          <w:color w:val="000000"/>
          <w:sz w:val="24"/>
          <w:szCs w:val="24"/>
        </w:rPr>
        <w:t xml:space="preserve"> session. This regime parallels how the parametric model might operate in everyday settings</w:t>
      </w:r>
      <w:r w:rsidR="00E70D21">
        <w:rPr>
          <w:rFonts w:ascii="Times New Roman" w:hAnsi="Times New Roman" w:cs="Times New Roman"/>
          <w:color w:val="000000"/>
          <w:sz w:val="24"/>
          <w:szCs w:val="24"/>
        </w:rPr>
        <w:t xml:space="preserve"> where the predictions are updated</w:t>
      </w:r>
      <w:r w:rsidRPr="000A20E2">
        <w:rPr>
          <w:rFonts w:ascii="Times New Roman" w:hAnsi="Times New Roman" w:cs="Times New Roman"/>
          <w:color w:val="000000"/>
          <w:sz w:val="24"/>
          <w:szCs w:val="24"/>
        </w:rPr>
        <w:t xml:space="preserve"> with each new observation. For both approaches, the optimal embedding dimension (</w:t>
      </w:r>
      <w:r w:rsidRPr="000A20E2">
        <w:rPr>
          <w:rFonts w:ascii="Times New Roman" w:hAnsi="Times New Roman" w:cs="Times New Roman"/>
          <w:i/>
          <w:iCs/>
          <w:color w:val="000000"/>
          <w:sz w:val="24"/>
          <w:szCs w:val="24"/>
        </w:rPr>
        <w:t>E</w:t>
      </w:r>
      <w:r w:rsidRPr="000A20E2">
        <w:rPr>
          <w:rFonts w:ascii="Times New Roman" w:hAnsi="Times New Roman" w:cs="Times New Roman"/>
          <w:color w:val="000000"/>
          <w:sz w:val="24"/>
          <w:szCs w:val="24"/>
        </w:rPr>
        <w:t>) was d</w:t>
      </w:r>
      <w:r w:rsidRPr="000B5434">
        <w:rPr>
          <w:rFonts w:ascii="Times New Roman" w:hAnsi="Times New Roman" w:cs="Times New Roman"/>
          <w:color w:val="000000"/>
          <w:sz w:val="24"/>
          <w:szCs w:val="24"/>
        </w:rPr>
        <w:t>etermined from the training data via simplex projection (Equation 1</w:t>
      </w:r>
      <w:r w:rsidR="00E7614A" w:rsidRPr="000B5434">
        <w:rPr>
          <w:rFonts w:ascii="Times New Roman" w:hAnsi="Times New Roman" w:cs="Times New Roman"/>
          <w:color w:val="000000"/>
          <w:sz w:val="24"/>
          <w:szCs w:val="24"/>
        </w:rPr>
        <w:t>1</w:t>
      </w:r>
      <w:r w:rsidRPr="000B5434">
        <w:rPr>
          <w:rFonts w:ascii="Times New Roman" w:hAnsi="Times New Roman" w:cs="Times New Roman"/>
          <w:color w:val="000000"/>
          <w:sz w:val="24"/>
          <w:szCs w:val="24"/>
        </w:rPr>
        <w:t xml:space="preserve">), forecasted rolling </w:t>
      </w:r>
      <w:r w:rsidRPr="000B5434">
        <w:rPr>
          <w:rFonts w:ascii="Times New Roman" w:hAnsi="Times New Roman" w:cs="Times New Roman"/>
          <w:i/>
          <w:iCs/>
          <w:color w:val="000000"/>
          <w:sz w:val="24"/>
          <w:szCs w:val="24"/>
        </w:rPr>
        <w:t>P</w:t>
      </w:r>
      <w:r w:rsidRPr="000B5434">
        <w:rPr>
          <w:rFonts w:ascii="Times New Roman" w:hAnsi="Times New Roman" w:cs="Times New Roman"/>
          <w:color w:val="000000"/>
          <w:sz w:val="24"/>
          <w:szCs w:val="24"/>
        </w:rPr>
        <w:t>(</w:t>
      </w:r>
      <w:r w:rsidR="00E70D21">
        <w:rPr>
          <w:rFonts w:ascii="Times New Roman" w:hAnsi="Times New Roman" w:cs="Times New Roman"/>
          <w:color w:val="000000"/>
          <w:sz w:val="24"/>
          <w:szCs w:val="24"/>
        </w:rPr>
        <w:t>Choose A</w:t>
      </w:r>
      <w:r w:rsidRPr="000B5434">
        <w:rPr>
          <w:rFonts w:ascii="Times New Roman" w:hAnsi="Times New Roman" w:cs="Times New Roman"/>
          <w:color w:val="000000"/>
          <w:sz w:val="24"/>
          <w:szCs w:val="24"/>
        </w:rPr>
        <w:t>) values were thresholded at 0.5 to produce binary choice predictions.</w:t>
      </w:r>
      <w:r w:rsidRPr="000B5434">
        <w:rPr>
          <w:rFonts w:ascii="Times New Roman" w:hAnsi="Times New Roman" w:cs="Times New Roman"/>
          <w:b/>
          <w:bCs/>
          <w:color w:val="000000"/>
          <w:sz w:val="24"/>
          <w:szCs w:val="24"/>
        </w:rPr>
        <w:t xml:space="preserve"> </w:t>
      </w:r>
    </w:p>
    <w:p w14:paraId="14B7D531" w14:textId="1033F904" w:rsidR="007D2E74" w:rsidRPr="000B5434" w:rsidRDefault="005C197C" w:rsidP="005C197C">
      <w:pPr>
        <w:pStyle w:val="BodyText"/>
        <w:snapToGrid w:val="0"/>
        <w:spacing w:before="0" w:after="0"/>
        <w:rPr>
          <w:rFonts w:ascii="Times New Roman" w:hAnsi="Times New Roman" w:cs="Times New Roman"/>
        </w:rPr>
      </w:pPr>
      <w:r>
        <w:rPr>
          <w:rFonts w:ascii="Times New Roman" w:hAnsi="Times New Roman" w:cs="Times New Roman"/>
        </w:rPr>
        <w:t>Finally, w</w:t>
      </w:r>
      <w:r w:rsidRPr="005C197C">
        <w:rPr>
          <w:rFonts w:ascii="Times New Roman" w:hAnsi="Times New Roman" w:cs="Times New Roman"/>
        </w:rPr>
        <w:t xml:space="preserve">e also evaluated S-Map projection </w:t>
      </w:r>
      <w:r w:rsidR="005D5F93">
        <w:rPr>
          <w:rFonts w:ascii="Times New Roman" w:hAnsi="Times New Roman" w:cs="Times New Roman"/>
        </w:rPr>
        <w:t xml:space="preserve">predictions </w:t>
      </w:r>
      <w:r w:rsidRPr="005C197C">
        <w:rPr>
          <w:rFonts w:ascii="Times New Roman" w:hAnsi="Times New Roman" w:cs="Times New Roman"/>
        </w:rPr>
        <w:t xml:space="preserve">(Sugihara, 1994), which extends simplex projection by allowing state-dependent (nonlinear) weighting of neighbors. Where simplex projection weights neighbors equally,  S-Map applies an exponential kernel controlled by a nonlinearity parameter </w:t>
      </w:r>
      <w:r w:rsidRPr="005C197C">
        <w:rPr>
          <w:rFonts w:ascii="Times New Roman" w:hAnsi="Times New Roman" w:cs="Times New Roman"/>
          <w:i/>
          <w:iCs/>
        </w:rPr>
        <w:t>θ</w:t>
      </w:r>
      <w:r>
        <w:rPr>
          <w:rFonts w:ascii="Times New Roman" w:hAnsi="Times New Roman" w:cs="Times New Roman"/>
          <w:i/>
          <w:iCs/>
        </w:rPr>
        <w:t>.</w:t>
      </w:r>
      <w:r w:rsidRPr="005C197C">
        <w:rPr>
          <w:rFonts w:ascii="Times New Roman" w:hAnsi="Times New Roman" w:cs="Times New Roman"/>
        </w:rPr>
        <w:t xml:space="preserve"> </w:t>
      </w:r>
      <w:r>
        <w:rPr>
          <w:rFonts w:ascii="Times New Roman" w:hAnsi="Times New Roman" w:cs="Times New Roman"/>
        </w:rPr>
        <w:t>When</w:t>
      </w:r>
      <w:r w:rsidRPr="005C197C">
        <w:rPr>
          <w:rFonts w:ascii="Times New Roman" w:hAnsi="Times New Roman" w:cs="Times New Roman"/>
        </w:rPr>
        <w:t xml:space="preserve"> </w:t>
      </w:r>
      <w:r w:rsidRPr="005C197C">
        <w:rPr>
          <w:rFonts w:ascii="Times New Roman" w:hAnsi="Times New Roman" w:cs="Times New Roman"/>
          <w:i/>
          <w:iCs/>
        </w:rPr>
        <w:t>θ</w:t>
      </w:r>
      <w:r w:rsidRPr="005C197C">
        <w:rPr>
          <w:rFonts w:ascii="Times New Roman" w:hAnsi="Times New Roman" w:cs="Times New Roman"/>
        </w:rPr>
        <w:t xml:space="preserve"> = 0</w:t>
      </w:r>
      <w:r>
        <w:rPr>
          <w:rFonts w:ascii="Times New Roman" w:hAnsi="Times New Roman" w:cs="Times New Roman"/>
        </w:rPr>
        <w:t>,</w:t>
      </w:r>
      <w:r w:rsidRPr="005C197C">
        <w:rPr>
          <w:rFonts w:ascii="Times New Roman" w:hAnsi="Times New Roman" w:cs="Times New Roman"/>
        </w:rPr>
        <w:t xml:space="preserve"> all neighbors contribute equally (equivalent to a globally linear model), while increasing </w:t>
      </w:r>
      <w:r w:rsidRPr="005C197C">
        <w:rPr>
          <w:rFonts w:ascii="Times New Roman" w:hAnsi="Times New Roman" w:cs="Times New Roman"/>
          <w:i/>
          <w:iCs/>
        </w:rPr>
        <w:t>θ</w:t>
      </w:r>
      <w:r w:rsidRPr="005C197C">
        <w:rPr>
          <w:rFonts w:ascii="Times New Roman" w:hAnsi="Times New Roman" w:cs="Times New Roman"/>
        </w:rPr>
        <w:t xml:space="preserve"> gives greater weight to neighbors closer in state space, allowing the forecast to capture locally nonlinear dynamics. For each participant, S-Map was run using the same optimal embedding dimension </w:t>
      </w:r>
      <w:r w:rsidRPr="005C197C">
        <w:rPr>
          <w:rFonts w:ascii="Times New Roman" w:hAnsi="Times New Roman" w:cs="Times New Roman"/>
          <w:i/>
          <w:iCs/>
        </w:rPr>
        <w:t>E</w:t>
      </w:r>
      <w:r w:rsidRPr="005C197C">
        <w:rPr>
          <w:rFonts w:ascii="Times New Roman" w:hAnsi="Times New Roman" w:cs="Times New Roman"/>
        </w:rPr>
        <w:t xml:space="preserve"> identified by simplex projection. We evaluated a </w:t>
      </w:r>
      <w:r w:rsidRPr="005C197C">
        <w:rPr>
          <w:rFonts w:ascii="Times New Roman" w:hAnsi="Times New Roman" w:cs="Times New Roman"/>
        </w:rPr>
        <w:lastRenderedPageBreak/>
        <w:t>linear S-Map (</w:t>
      </w:r>
      <w:r w:rsidRPr="005C197C">
        <w:rPr>
          <w:rFonts w:ascii="Times New Roman" w:hAnsi="Times New Roman" w:cs="Times New Roman"/>
          <w:i/>
          <w:iCs/>
        </w:rPr>
        <w:t>θ</w:t>
      </w:r>
      <w:r w:rsidRPr="005C197C">
        <w:rPr>
          <w:rFonts w:ascii="Times New Roman" w:hAnsi="Times New Roman" w:cs="Times New Roman"/>
        </w:rPr>
        <w:t xml:space="preserve"> = 0) and a nonlinear S-Map using the </w:t>
      </w:r>
      <w:r w:rsidRPr="005C197C">
        <w:rPr>
          <w:rFonts w:ascii="Times New Roman" w:hAnsi="Times New Roman" w:cs="Times New Roman"/>
          <w:i/>
          <w:iCs/>
        </w:rPr>
        <w:t>θ</w:t>
      </w:r>
      <w:r w:rsidRPr="005C197C">
        <w:rPr>
          <w:rFonts w:ascii="Times New Roman" w:hAnsi="Times New Roman" w:cs="Times New Roman"/>
        </w:rPr>
        <w:t xml:space="preserve"> that maximized forecast skill (</w:t>
      </w:r>
      <w:r w:rsidRPr="005C197C">
        <w:rPr>
          <w:rFonts w:ascii="Times New Roman" w:hAnsi="Times New Roman" w:cs="Times New Roman"/>
          <w:i/>
          <w:iCs/>
        </w:rPr>
        <w:t>ρ</w:t>
      </w:r>
      <w:r w:rsidRPr="005C197C">
        <w:rPr>
          <w:rFonts w:ascii="Times New Roman" w:hAnsi="Times New Roman" w:cs="Times New Roman"/>
        </w:rPr>
        <w:t xml:space="preserve">) on the training data. As with simplex projection, forecasted rolling </w:t>
      </w:r>
      <w:r w:rsidRPr="005C197C">
        <w:rPr>
          <w:rFonts w:ascii="Times New Roman" w:hAnsi="Times New Roman" w:cs="Times New Roman"/>
          <w:i/>
          <w:iCs/>
        </w:rPr>
        <w:t>P</w:t>
      </w:r>
      <w:r w:rsidRPr="005C197C">
        <w:rPr>
          <w:rFonts w:ascii="Times New Roman" w:hAnsi="Times New Roman" w:cs="Times New Roman"/>
        </w:rPr>
        <w:t>(</w:t>
      </w:r>
      <w:r w:rsidR="00A05DB3">
        <w:rPr>
          <w:rFonts w:ascii="Times New Roman" w:hAnsi="Times New Roman" w:cs="Times New Roman"/>
        </w:rPr>
        <w:t xml:space="preserve">Choose </w:t>
      </w:r>
      <w:r w:rsidRPr="005C197C">
        <w:rPr>
          <w:rFonts w:ascii="Times New Roman" w:hAnsi="Times New Roman" w:cs="Times New Roman"/>
        </w:rPr>
        <w:t>A) values were thresholded at 0.5 to produce binary choice predictions.</w:t>
      </w:r>
    </w:p>
    <w:p w14:paraId="1B1E1E63" w14:textId="41F51C98" w:rsidR="009905B9" w:rsidRPr="000B5434" w:rsidRDefault="00000000" w:rsidP="005C197C">
      <w:pPr>
        <w:pStyle w:val="Abstract"/>
        <w:keepNext w:val="0"/>
        <w:keepLines w:val="0"/>
        <w:snapToGrid w:val="0"/>
        <w:spacing w:before="0" w:after="0"/>
        <w:ind w:firstLine="0"/>
        <w:rPr>
          <w:rFonts w:ascii="Times New Roman" w:hAnsi="Times New Roman" w:cs="Times New Roman"/>
          <w:b/>
          <w:bCs/>
          <w:sz w:val="24"/>
          <w:szCs w:val="24"/>
        </w:rPr>
      </w:pPr>
      <w:r w:rsidRPr="000B5434">
        <w:rPr>
          <w:rFonts w:ascii="Times New Roman" w:hAnsi="Times New Roman" w:cs="Times New Roman"/>
          <w:b/>
          <w:bCs/>
          <w:sz w:val="24"/>
          <w:szCs w:val="24"/>
        </w:rPr>
        <w:t>Analytic Strategy</w:t>
      </w:r>
    </w:p>
    <w:p w14:paraId="6BC03B37" w14:textId="39A14551" w:rsidR="004F349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analysis proceeded in three stages. First, we present the overall model comparison to establish the relative standing of all 1</w:t>
      </w:r>
      <w:r w:rsidR="00936389" w:rsidRPr="000A20E2">
        <w:rPr>
          <w:rFonts w:ascii="Times New Roman" w:hAnsi="Times New Roman" w:cs="Times New Roman"/>
          <w:sz w:val="24"/>
          <w:szCs w:val="24"/>
        </w:rPr>
        <w:t>8</w:t>
      </w:r>
      <w:r w:rsidRPr="000A20E2">
        <w:rPr>
          <w:rFonts w:ascii="Times New Roman" w:hAnsi="Times New Roman" w:cs="Times New Roman"/>
          <w:sz w:val="24"/>
          <w:szCs w:val="24"/>
        </w:rPr>
        <w:t xml:space="preserve"> </w:t>
      </w:r>
      <w:r w:rsidR="00936389" w:rsidRPr="000A20E2">
        <w:rPr>
          <w:rFonts w:ascii="Times New Roman" w:hAnsi="Times New Roman" w:cs="Times New Roman"/>
          <w:sz w:val="24"/>
          <w:szCs w:val="24"/>
        </w:rPr>
        <w:t xml:space="preserve">parametric </w:t>
      </w:r>
      <w:r w:rsidRPr="000A20E2">
        <w:rPr>
          <w:rFonts w:ascii="Times New Roman" w:hAnsi="Times New Roman" w:cs="Times New Roman"/>
          <w:sz w:val="24"/>
          <w:szCs w:val="24"/>
        </w:rPr>
        <w:t>models. Second, we demonstrate specific empirical phenomena</w:t>
      </w:r>
      <w:r w:rsidR="009905B9" w:rsidRPr="000A20E2">
        <w:rPr>
          <w:rFonts w:ascii="Times New Roman" w:hAnsi="Times New Roman" w:cs="Times New Roman"/>
          <w:sz w:val="24"/>
          <w:szCs w:val="24"/>
        </w:rPr>
        <w:t xml:space="preserve"> that reveal </w:t>
      </w:r>
      <w:r w:rsidR="00936389" w:rsidRPr="000A20E2">
        <w:rPr>
          <w:rFonts w:ascii="Times New Roman" w:hAnsi="Times New Roman" w:cs="Times New Roman"/>
          <w:sz w:val="24"/>
          <w:szCs w:val="24"/>
        </w:rPr>
        <w:t xml:space="preserve">underlying behavior dynamics that </w:t>
      </w:r>
      <w:r w:rsidR="009905B9" w:rsidRPr="000A20E2">
        <w:rPr>
          <w:rFonts w:ascii="Times New Roman" w:hAnsi="Times New Roman" w:cs="Times New Roman"/>
          <w:sz w:val="24"/>
          <w:szCs w:val="24"/>
        </w:rPr>
        <w:t xml:space="preserve">the </w:t>
      </w:r>
      <w:r w:rsidR="00936389" w:rsidRPr="000A20E2">
        <w:rPr>
          <w:rFonts w:ascii="Times New Roman" w:hAnsi="Times New Roman" w:cs="Times New Roman"/>
          <w:sz w:val="24"/>
          <w:szCs w:val="24"/>
        </w:rPr>
        <w:t xml:space="preserve">parametric </w:t>
      </w:r>
      <w:r w:rsidR="009905B9" w:rsidRPr="000A20E2">
        <w:rPr>
          <w:rFonts w:ascii="Times New Roman" w:hAnsi="Times New Roman" w:cs="Times New Roman"/>
          <w:sz w:val="24"/>
          <w:szCs w:val="24"/>
        </w:rPr>
        <w:t xml:space="preserve">models </w:t>
      </w:r>
      <w:r w:rsidR="00FF7B15">
        <w:rPr>
          <w:rFonts w:ascii="Times New Roman" w:hAnsi="Times New Roman" w:cs="Times New Roman"/>
          <w:sz w:val="24"/>
          <w:szCs w:val="24"/>
        </w:rPr>
        <w:t>may not be built to uncover</w:t>
      </w:r>
      <w:r w:rsidR="009905B9" w:rsidRPr="000A20E2">
        <w:rPr>
          <w:rFonts w:ascii="Times New Roman" w:hAnsi="Times New Roman" w:cs="Times New Roman"/>
          <w:sz w:val="24"/>
          <w:szCs w:val="24"/>
        </w:rPr>
        <w:t xml:space="preserve"> (i.e., </w:t>
      </w:r>
      <w:r w:rsidRPr="000A20E2">
        <w:rPr>
          <w:rFonts w:ascii="Times New Roman" w:hAnsi="Times New Roman" w:cs="Times New Roman"/>
          <w:sz w:val="24"/>
          <w:szCs w:val="24"/>
        </w:rPr>
        <w:t>phase-transition dynamics, path dependence, hysteresis, and HMM state structure</w:t>
      </w:r>
      <w:r w:rsidR="009905B9"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9905B9" w:rsidRPr="000A20E2">
        <w:rPr>
          <w:rFonts w:ascii="Times New Roman" w:hAnsi="Times New Roman" w:cs="Times New Roman"/>
          <w:sz w:val="24"/>
          <w:szCs w:val="24"/>
        </w:rPr>
        <w:t>Lastly</w:t>
      </w:r>
      <w:r w:rsidRPr="000A20E2">
        <w:rPr>
          <w:rFonts w:ascii="Times New Roman" w:hAnsi="Times New Roman" w:cs="Times New Roman"/>
          <w:sz w:val="24"/>
          <w:szCs w:val="24"/>
        </w:rPr>
        <w:t>, we present the NDS diagnostics to characterize the properties of the dynamics themselves</w:t>
      </w:r>
      <w:r w:rsidR="008B771B" w:rsidRPr="000A20E2">
        <w:rPr>
          <w:rFonts w:ascii="Times New Roman" w:hAnsi="Times New Roman" w:cs="Times New Roman"/>
          <w:sz w:val="24"/>
          <w:szCs w:val="24"/>
        </w:rPr>
        <w:t xml:space="preserve"> and </w:t>
      </w:r>
      <w:r w:rsidR="00283C0F" w:rsidRPr="000A20E2">
        <w:rPr>
          <w:rFonts w:ascii="Times New Roman" w:hAnsi="Times New Roman" w:cs="Times New Roman"/>
          <w:sz w:val="24"/>
          <w:szCs w:val="24"/>
        </w:rPr>
        <w:t xml:space="preserve">to </w:t>
      </w:r>
      <w:r w:rsidR="008B771B" w:rsidRPr="000A20E2">
        <w:rPr>
          <w:rFonts w:ascii="Times New Roman" w:hAnsi="Times New Roman" w:cs="Times New Roman"/>
          <w:sz w:val="24"/>
          <w:szCs w:val="24"/>
        </w:rPr>
        <w:t xml:space="preserve">test </w:t>
      </w:r>
      <w:r w:rsidR="00FF7B15">
        <w:rPr>
          <w:rFonts w:ascii="Times New Roman" w:hAnsi="Times New Roman" w:cs="Times New Roman"/>
          <w:sz w:val="24"/>
          <w:szCs w:val="24"/>
        </w:rPr>
        <w:t>the</w:t>
      </w:r>
      <w:r w:rsidR="008B771B" w:rsidRPr="000A20E2">
        <w:rPr>
          <w:rFonts w:ascii="Times New Roman" w:hAnsi="Times New Roman" w:cs="Times New Roman"/>
          <w:sz w:val="24"/>
          <w:szCs w:val="24"/>
        </w:rPr>
        <w:t xml:space="preserve"> pure data-driven approach</w:t>
      </w:r>
      <w:r w:rsidR="00FF7B15">
        <w:rPr>
          <w:rFonts w:ascii="Times New Roman" w:hAnsi="Times New Roman" w:cs="Times New Roman"/>
          <w:sz w:val="24"/>
          <w:szCs w:val="24"/>
        </w:rPr>
        <w:t>es</w:t>
      </w:r>
      <w:r w:rsidR="008B771B" w:rsidRPr="000A20E2">
        <w:rPr>
          <w:rFonts w:ascii="Times New Roman" w:hAnsi="Times New Roman" w:cs="Times New Roman"/>
          <w:sz w:val="24"/>
          <w:szCs w:val="24"/>
        </w:rPr>
        <w:t xml:space="preserve"> to predicting each click that </w:t>
      </w:r>
      <w:r w:rsidR="00FF7B15">
        <w:rPr>
          <w:rFonts w:ascii="Times New Roman" w:hAnsi="Times New Roman" w:cs="Times New Roman"/>
          <w:sz w:val="24"/>
          <w:szCs w:val="24"/>
        </w:rPr>
        <w:t xml:space="preserve">are designed to </w:t>
      </w:r>
      <w:r w:rsidR="008B771B" w:rsidRPr="000A20E2">
        <w:rPr>
          <w:rFonts w:ascii="Times New Roman" w:hAnsi="Times New Roman" w:cs="Times New Roman"/>
          <w:sz w:val="24"/>
          <w:szCs w:val="24"/>
        </w:rPr>
        <w:t>exploi</w:t>
      </w:r>
      <w:r w:rsidR="00FF7B15">
        <w:rPr>
          <w:rFonts w:ascii="Times New Roman" w:hAnsi="Times New Roman" w:cs="Times New Roman"/>
          <w:sz w:val="24"/>
          <w:szCs w:val="24"/>
        </w:rPr>
        <w:t>t</w:t>
      </w:r>
      <w:r w:rsidR="008B771B" w:rsidRPr="000A20E2">
        <w:rPr>
          <w:rFonts w:ascii="Times New Roman" w:hAnsi="Times New Roman" w:cs="Times New Roman"/>
          <w:sz w:val="24"/>
          <w:szCs w:val="24"/>
        </w:rPr>
        <w:t xml:space="preserve"> the underlying NDS structure</w:t>
      </w:r>
      <w:r w:rsidR="00FF7B15">
        <w:rPr>
          <w:rFonts w:ascii="Times New Roman" w:hAnsi="Times New Roman" w:cs="Times New Roman"/>
          <w:sz w:val="24"/>
          <w:szCs w:val="24"/>
        </w:rPr>
        <w:t xml:space="preserve"> (i.e., EDM models and S-Map models)</w:t>
      </w:r>
      <w:r w:rsidRPr="000A20E2">
        <w:rPr>
          <w:rFonts w:ascii="Times New Roman" w:hAnsi="Times New Roman" w:cs="Times New Roman"/>
          <w:sz w:val="24"/>
          <w:szCs w:val="24"/>
        </w:rPr>
        <w:t xml:space="preserve">. This escalation structure </w:t>
      </w:r>
      <w:r w:rsidR="00725C3B">
        <w:rPr>
          <w:rFonts w:ascii="Times New Roman" w:hAnsi="Times New Roman" w:cs="Times New Roman"/>
          <w:sz w:val="24"/>
          <w:szCs w:val="24"/>
        </w:rPr>
        <w:t>wa</w:t>
      </w:r>
      <w:r w:rsidRPr="000A20E2">
        <w:rPr>
          <w:rFonts w:ascii="Times New Roman" w:hAnsi="Times New Roman" w:cs="Times New Roman"/>
          <w:sz w:val="24"/>
          <w:szCs w:val="24"/>
        </w:rPr>
        <w:t>s designed to move from “which model fits best” to “what kind of model architecture is needed”</w:t>
      </w:r>
      <w:r w:rsidR="00BA389B" w:rsidRPr="000A20E2">
        <w:rPr>
          <w:rFonts w:ascii="Times New Roman" w:hAnsi="Times New Roman" w:cs="Times New Roman"/>
          <w:sz w:val="24"/>
          <w:szCs w:val="24"/>
        </w:rPr>
        <w:t xml:space="preserve"> and finally “</w:t>
      </w:r>
      <w:r w:rsidR="00B557DC" w:rsidRPr="000A20E2">
        <w:rPr>
          <w:rFonts w:ascii="Times New Roman" w:hAnsi="Times New Roman" w:cs="Times New Roman"/>
          <w:sz w:val="24"/>
          <w:szCs w:val="24"/>
        </w:rPr>
        <w:t xml:space="preserve">what if we </w:t>
      </w:r>
      <w:r w:rsidR="00725C3B">
        <w:rPr>
          <w:rFonts w:ascii="Times New Roman" w:hAnsi="Times New Roman" w:cs="Times New Roman"/>
          <w:sz w:val="24"/>
          <w:szCs w:val="24"/>
        </w:rPr>
        <w:t>try to use data-driven models from NDS directly</w:t>
      </w:r>
      <w:r w:rsidR="00BA389B" w:rsidRPr="000A20E2">
        <w:rPr>
          <w:rFonts w:ascii="Times New Roman" w:hAnsi="Times New Roman" w:cs="Times New Roman"/>
          <w:sz w:val="24"/>
          <w:szCs w:val="24"/>
        </w:rPr>
        <w:t>”</w:t>
      </w:r>
      <w:r w:rsidR="00BD537D" w:rsidRPr="000A20E2">
        <w:rPr>
          <w:rFonts w:ascii="Times New Roman" w:hAnsi="Times New Roman" w:cs="Times New Roman"/>
          <w:sz w:val="24"/>
          <w:szCs w:val="24"/>
        </w:rPr>
        <w:t>.</w:t>
      </w:r>
    </w:p>
    <w:p w14:paraId="1E806F3E" w14:textId="77777777" w:rsidR="004F349A" w:rsidRPr="000A20E2" w:rsidRDefault="00000000" w:rsidP="00BB6DD8">
      <w:pPr>
        <w:pStyle w:val="Abstract"/>
        <w:keepNext w:val="0"/>
        <w:keepLines w:val="0"/>
        <w:snapToGrid w:val="0"/>
        <w:spacing w:before="0" w:after="0"/>
        <w:ind w:firstLine="0"/>
        <w:jc w:val="center"/>
        <w:rPr>
          <w:rFonts w:ascii="Times New Roman" w:hAnsi="Times New Roman" w:cs="Times New Roman"/>
          <w:b/>
          <w:bCs/>
          <w:sz w:val="24"/>
          <w:szCs w:val="24"/>
        </w:rPr>
      </w:pPr>
      <w:bookmarkStart w:id="13" w:name="results"/>
      <w:bookmarkEnd w:id="6"/>
      <w:bookmarkEnd w:id="12"/>
      <w:r w:rsidRPr="000A20E2">
        <w:rPr>
          <w:rFonts w:ascii="Times New Roman" w:hAnsi="Times New Roman" w:cs="Times New Roman"/>
          <w:b/>
          <w:bCs/>
          <w:sz w:val="24"/>
          <w:szCs w:val="24"/>
        </w:rPr>
        <w:t>Results</w:t>
      </w:r>
    </w:p>
    <w:p w14:paraId="5F69DA52" w14:textId="33E5A597" w:rsidR="009905B9" w:rsidRPr="000A20E2" w:rsidRDefault="00000000" w:rsidP="00BA652B">
      <w:pPr>
        <w:pStyle w:val="Abstract"/>
        <w:keepNext w:val="0"/>
        <w:keepLines w:val="0"/>
        <w:snapToGrid w:val="0"/>
        <w:spacing w:before="0" w:after="0"/>
        <w:rPr>
          <w:rFonts w:ascii="Times New Roman" w:hAnsi="Times New Roman" w:cs="Times New Roman"/>
          <w:sz w:val="24"/>
          <w:szCs w:val="24"/>
        </w:rPr>
      </w:pPr>
      <w:bookmarkStart w:id="14" w:name="descriptive-overview"/>
      <w:r w:rsidRPr="000A20E2">
        <w:rPr>
          <w:rFonts w:ascii="Times New Roman" w:hAnsi="Times New Roman" w:cs="Times New Roman"/>
          <w:sz w:val="24"/>
          <w:szCs w:val="24"/>
        </w:rPr>
        <w:t>All 60 sessions passed validation criteria (minimum 50 clicks, minimum 300 s duration). Participants produced a mean of 924 responses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200) over the 360-s task</w:t>
      </w:r>
      <w:r w:rsidR="009905B9" w:rsidRPr="000A20E2">
        <w:rPr>
          <w:rFonts w:ascii="Times New Roman" w:hAnsi="Times New Roman" w:cs="Times New Roman"/>
          <w:sz w:val="24"/>
          <w:szCs w:val="24"/>
        </w:rPr>
        <w:t xml:space="preserve"> (Table 2)</w:t>
      </w:r>
      <w:r w:rsidRPr="000A20E2">
        <w:rPr>
          <w:rFonts w:ascii="Times New Roman" w:hAnsi="Times New Roman" w:cs="Times New Roman"/>
          <w:sz w:val="24"/>
          <w:szCs w:val="24"/>
        </w:rPr>
        <w:t xml:space="preserve">. Mean overall reward rate was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.54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.17), and mean switch rate was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.24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.15). </w:t>
      </w:r>
      <w:r w:rsidR="009905B9" w:rsidRPr="000A20E2">
        <w:rPr>
          <w:rFonts w:ascii="Times New Roman" w:hAnsi="Times New Roman" w:cs="Times New Roman"/>
          <w:sz w:val="24"/>
          <w:szCs w:val="24"/>
        </w:rPr>
        <w:t>C</w:t>
      </w:r>
      <w:r w:rsidRPr="000A20E2">
        <w:rPr>
          <w:rFonts w:ascii="Times New Roman" w:hAnsi="Times New Roman" w:cs="Times New Roman"/>
          <w:sz w:val="24"/>
          <w:szCs w:val="24"/>
        </w:rPr>
        <w:t>hoice tracked the changing contingencies across phases</w:t>
      </w:r>
      <w:r w:rsidR="00BF77AB" w:rsidRPr="000A20E2">
        <w:rPr>
          <w:rFonts w:ascii="Times New Roman" w:hAnsi="Times New Roman" w:cs="Times New Roman"/>
          <w:sz w:val="24"/>
          <w:szCs w:val="24"/>
        </w:rPr>
        <w:t xml:space="preserve"> (Figure 1)</w:t>
      </w:r>
      <w:r w:rsidR="009905B9" w:rsidRPr="000A20E2">
        <w:rPr>
          <w:rFonts w:ascii="Times New Roman" w:hAnsi="Times New Roman" w:cs="Times New Roman"/>
          <w:sz w:val="24"/>
          <w:szCs w:val="24"/>
        </w:rPr>
        <w:t xml:space="preserve">. </w:t>
      </w:r>
      <w:r w:rsidRPr="000A20E2">
        <w:rPr>
          <w:rFonts w:ascii="Times New Roman" w:hAnsi="Times New Roman" w:cs="Times New Roman"/>
          <w:sz w:val="24"/>
          <w:szCs w:val="24"/>
        </w:rPr>
        <w:t>Phase 1 (symmetric) produced near-indifference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.51,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.06); Phase 2 (A advantage) shifted allocation toward A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.65,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.08); Phase 3 (B advantage) reversed</w:t>
      </w:r>
      <w:r w:rsidR="009905B9" w:rsidRPr="000A20E2">
        <w:rPr>
          <w:rFonts w:ascii="Times New Roman" w:hAnsi="Times New Roman" w:cs="Times New Roman"/>
          <w:sz w:val="24"/>
          <w:szCs w:val="24"/>
        </w:rPr>
        <w:t xml:space="preserve"> with mean allocation toward A</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.35 </w:t>
      </w:r>
      <w:r w:rsidR="009905B9" w:rsidRPr="000A20E2">
        <w:rPr>
          <w:rFonts w:ascii="Times New Roman" w:hAnsi="Times New Roman" w:cs="Times New Roman"/>
          <w:sz w:val="24"/>
          <w:szCs w:val="24"/>
        </w:rPr>
        <w:t>(</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.08); </w:t>
      </w:r>
      <w:r w:rsidR="009905B9" w:rsidRPr="000A20E2">
        <w:rPr>
          <w:rFonts w:ascii="Times New Roman" w:hAnsi="Times New Roman" w:cs="Times New Roman"/>
          <w:sz w:val="24"/>
          <w:szCs w:val="24"/>
        </w:rPr>
        <w:t xml:space="preserve">and </w:t>
      </w:r>
      <w:r w:rsidRPr="000A20E2">
        <w:rPr>
          <w:rFonts w:ascii="Times New Roman" w:hAnsi="Times New Roman" w:cs="Times New Roman"/>
          <w:sz w:val="24"/>
          <w:szCs w:val="24"/>
        </w:rPr>
        <w:t xml:space="preserve">Phase 4 (scarcity) returned </w:t>
      </w:r>
      <w:r w:rsidR="009905B9" w:rsidRPr="000A20E2">
        <w:rPr>
          <w:rFonts w:ascii="Times New Roman" w:hAnsi="Times New Roman" w:cs="Times New Roman"/>
          <w:sz w:val="24"/>
          <w:szCs w:val="24"/>
        </w:rPr>
        <w:t xml:space="preserve">choice </w:t>
      </w:r>
      <w:r w:rsidRPr="000A20E2">
        <w:rPr>
          <w:rFonts w:ascii="Times New Roman" w:hAnsi="Times New Roman" w:cs="Times New Roman"/>
          <w:sz w:val="24"/>
          <w:szCs w:val="24"/>
        </w:rPr>
        <w:t>to indifference (</w:t>
      </w:r>
      <w:r w:rsidRPr="000A20E2">
        <w:rPr>
          <w:rFonts w:ascii="Times New Roman" w:hAnsi="Times New Roman" w:cs="Times New Roman"/>
          <w:i/>
          <w:iCs/>
          <w:sz w:val="24"/>
          <w:szCs w:val="24"/>
        </w:rPr>
        <w:t>M</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.49,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9905B9" w:rsidRPr="000A20E2">
        <w:rPr>
          <w:rFonts w:ascii="Times New Roman" w:hAnsi="Times New Roman" w:cs="Times New Roman"/>
          <w:sz w:val="24"/>
          <w:szCs w:val="24"/>
        </w:rPr>
        <w:t>0</w:t>
      </w:r>
      <w:r w:rsidRPr="000A20E2">
        <w:rPr>
          <w:rFonts w:ascii="Times New Roman" w:hAnsi="Times New Roman" w:cs="Times New Roman"/>
          <w:sz w:val="24"/>
          <w:szCs w:val="24"/>
        </w:rPr>
        <w:t xml:space="preserve">.04). These systematic shifts confirm that behavior was non-stationary and </w:t>
      </w:r>
      <w:r w:rsidR="009905B9" w:rsidRPr="000A20E2">
        <w:rPr>
          <w:rFonts w:ascii="Times New Roman" w:hAnsi="Times New Roman" w:cs="Times New Roman"/>
          <w:sz w:val="24"/>
          <w:szCs w:val="24"/>
        </w:rPr>
        <w:t xml:space="preserve">sensitive to the arranged </w:t>
      </w:r>
      <w:r w:rsidRPr="000A20E2">
        <w:rPr>
          <w:rFonts w:ascii="Times New Roman" w:hAnsi="Times New Roman" w:cs="Times New Roman"/>
          <w:sz w:val="24"/>
          <w:szCs w:val="24"/>
        </w:rPr>
        <w:t>contingenc</w:t>
      </w:r>
      <w:r w:rsidR="009905B9" w:rsidRPr="000A20E2">
        <w:rPr>
          <w:rFonts w:ascii="Times New Roman" w:hAnsi="Times New Roman" w:cs="Times New Roman"/>
          <w:sz w:val="24"/>
          <w:szCs w:val="24"/>
        </w:rPr>
        <w:t>ies in the experiment</w:t>
      </w:r>
      <w:r w:rsidR="00325A19" w:rsidRPr="000A20E2">
        <w:rPr>
          <w:rFonts w:ascii="Times New Roman" w:hAnsi="Times New Roman" w:cs="Times New Roman"/>
          <w:sz w:val="24"/>
          <w:szCs w:val="24"/>
        </w:rPr>
        <w:t xml:space="preserve">. </w:t>
      </w:r>
      <w:r w:rsidR="00E505C4">
        <w:rPr>
          <w:rFonts w:ascii="Times New Roman" w:hAnsi="Times New Roman" w:cs="Times New Roman"/>
          <w:sz w:val="24"/>
          <w:szCs w:val="24"/>
        </w:rPr>
        <w:t>Further</w:t>
      </w:r>
      <w:r w:rsidR="00325A19" w:rsidRPr="000A20E2">
        <w:rPr>
          <w:rFonts w:ascii="Times New Roman" w:hAnsi="Times New Roman" w:cs="Times New Roman"/>
          <w:sz w:val="24"/>
          <w:szCs w:val="24"/>
        </w:rPr>
        <w:t xml:space="preserve">, these </w:t>
      </w:r>
      <w:r w:rsidR="00E505C4">
        <w:rPr>
          <w:rFonts w:ascii="Times New Roman" w:hAnsi="Times New Roman" w:cs="Times New Roman"/>
          <w:sz w:val="24"/>
          <w:szCs w:val="24"/>
        </w:rPr>
        <w:t xml:space="preserve">are the </w:t>
      </w:r>
      <w:r w:rsidR="00325A19" w:rsidRPr="000A20E2">
        <w:rPr>
          <w:rFonts w:ascii="Times New Roman" w:hAnsi="Times New Roman" w:cs="Times New Roman"/>
          <w:sz w:val="24"/>
          <w:szCs w:val="24"/>
        </w:rPr>
        <w:t xml:space="preserve">data </w:t>
      </w:r>
      <w:r w:rsidRPr="000A20E2">
        <w:rPr>
          <w:rFonts w:ascii="Times New Roman" w:hAnsi="Times New Roman" w:cs="Times New Roman"/>
          <w:sz w:val="24"/>
          <w:szCs w:val="24"/>
        </w:rPr>
        <w:t xml:space="preserve">the </w:t>
      </w:r>
      <w:r w:rsidR="00E505C4">
        <w:rPr>
          <w:rFonts w:ascii="Times New Roman" w:hAnsi="Times New Roman" w:cs="Times New Roman"/>
          <w:sz w:val="24"/>
          <w:szCs w:val="24"/>
        </w:rPr>
        <w:t xml:space="preserve">dynamic </w:t>
      </w:r>
      <w:r w:rsidRPr="000A20E2">
        <w:rPr>
          <w:rFonts w:ascii="Times New Roman" w:hAnsi="Times New Roman" w:cs="Times New Roman"/>
          <w:sz w:val="24"/>
          <w:szCs w:val="24"/>
        </w:rPr>
        <w:t xml:space="preserve">models </w:t>
      </w:r>
      <w:r w:rsidR="00325A19" w:rsidRPr="000A20E2">
        <w:rPr>
          <w:rFonts w:ascii="Times New Roman" w:hAnsi="Times New Roman" w:cs="Times New Roman"/>
          <w:sz w:val="24"/>
          <w:szCs w:val="24"/>
        </w:rPr>
        <w:t>need to explain</w:t>
      </w:r>
      <w:r w:rsidRPr="000A20E2">
        <w:rPr>
          <w:rFonts w:ascii="Times New Roman" w:hAnsi="Times New Roman" w:cs="Times New Roman"/>
          <w:sz w:val="24"/>
          <w:szCs w:val="24"/>
        </w:rPr>
        <w:t>.</w:t>
      </w:r>
      <w:bookmarkStart w:id="15" w:name="model-comparison"/>
      <w:bookmarkEnd w:id="14"/>
    </w:p>
    <w:p w14:paraId="6FC998BA" w14:textId="77777777" w:rsidR="009905B9" w:rsidRPr="000A20E2" w:rsidRDefault="00000000" w:rsidP="00F4116A">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Model Comparison</w:t>
      </w:r>
    </w:p>
    <w:p w14:paraId="44F1153B" w14:textId="212605DB" w:rsidR="00981E6B"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Table 3 and Figure 2 present the model comparison </w:t>
      </w:r>
      <w:r w:rsidR="003B5FF4" w:rsidRPr="000A20E2">
        <w:rPr>
          <w:rFonts w:ascii="Times New Roman" w:hAnsi="Times New Roman" w:cs="Times New Roman"/>
          <w:sz w:val="24"/>
          <w:szCs w:val="24"/>
        </w:rPr>
        <w:t>results for</w:t>
      </w:r>
      <w:r w:rsidRPr="000A20E2">
        <w:rPr>
          <w:rFonts w:ascii="Times New Roman" w:hAnsi="Times New Roman" w:cs="Times New Roman"/>
          <w:sz w:val="24"/>
          <w:szCs w:val="24"/>
        </w:rPr>
        <w:t xml:space="preserve"> all 1</w:t>
      </w:r>
      <w:r w:rsidR="00A45BD3" w:rsidRPr="000A20E2">
        <w:rPr>
          <w:rFonts w:ascii="Times New Roman" w:hAnsi="Times New Roman" w:cs="Times New Roman"/>
          <w:sz w:val="24"/>
          <w:szCs w:val="24"/>
        </w:rPr>
        <w:t>8 parametric</w:t>
      </w:r>
      <w:r w:rsidRPr="000A20E2">
        <w:rPr>
          <w:rFonts w:ascii="Times New Roman" w:hAnsi="Times New Roman" w:cs="Times New Roman"/>
          <w:sz w:val="24"/>
          <w:szCs w:val="24"/>
        </w:rPr>
        <w:t xml:space="preserve"> models. </w:t>
      </w:r>
      <w:r w:rsidR="009B661E" w:rsidRPr="000A20E2">
        <w:rPr>
          <w:rFonts w:ascii="Times New Roman" w:hAnsi="Times New Roman" w:cs="Times New Roman"/>
          <w:sz w:val="24"/>
          <w:szCs w:val="24"/>
        </w:rPr>
        <w:t xml:space="preserve">As expected, the baseline </w:t>
      </w:r>
      <w:r w:rsidR="00981E6B" w:rsidRPr="000A20E2">
        <w:rPr>
          <w:rFonts w:ascii="Times New Roman" w:hAnsi="Times New Roman" w:cs="Times New Roman"/>
          <w:sz w:val="24"/>
          <w:szCs w:val="24"/>
        </w:rPr>
        <w:t xml:space="preserve">family </w:t>
      </w:r>
      <w:r w:rsidR="0077239E" w:rsidRPr="000A20E2">
        <w:rPr>
          <w:rFonts w:ascii="Times New Roman" w:hAnsi="Times New Roman" w:cs="Times New Roman"/>
          <w:sz w:val="24"/>
          <w:szCs w:val="24"/>
        </w:rPr>
        <w:t xml:space="preserve">of </w:t>
      </w:r>
      <w:r w:rsidR="009B661E" w:rsidRPr="000A20E2">
        <w:rPr>
          <w:rFonts w:ascii="Times New Roman" w:hAnsi="Times New Roman" w:cs="Times New Roman"/>
          <w:sz w:val="24"/>
          <w:szCs w:val="24"/>
        </w:rPr>
        <w:t xml:space="preserve">models performed worst </w:t>
      </w:r>
      <w:r w:rsidR="00E55926" w:rsidRPr="000A20E2">
        <w:rPr>
          <w:rFonts w:ascii="Times New Roman" w:hAnsi="Times New Roman" w:cs="Times New Roman"/>
          <w:sz w:val="24"/>
          <w:szCs w:val="24"/>
        </w:rPr>
        <w:t xml:space="preserve">overall. </w:t>
      </w:r>
      <w:r w:rsidR="00A54DA6" w:rsidRPr="000A20E2">
        <w:rPr>
          <w:rFonts w:ascii="Times New Roman" w:hAnsi="Times New Roman" w:cs="Times New Roman"/>
          <w:sz w:val="24"/>
          <w:szCs w:val="24"/>
        </w:rPr>
        <w:t>Median</w:t>
      </w:r>
      <w:r w:rsidR="00E55926" w:rsidRPr="000A20E2">
        <w:rPr>
          <w:rFonts w:ascii="Times New Roman" w:hAnsi="Times New Roman" w:cs="Times New Roman"/>
          <w:sz w:val="24"/>
          <w:szCs w:val="24"/>
        </w:rPr>
        <w:t xml:space="preserve"> AIC was </w:t>
      </w:r>
      <w:r w:rsidR="00981E6B" w:rsidRPr="000A20E2">
        <w:rPr>
          <w:rFonts w:ascii="Times New Roman" w:hAnsi="Times New Roman" w:cs="Times New Roman"/>
          <w:sz w:val="24"/>
          <w:szCs w:val="24"/>
        </w:rPr>
        <w:t>1281.5 and average next-trial prediction accuracy was 0.5</w:t>
      </w:r>
      <w:r w:rsidR="00813DDB">
        <w:rPr>
          <w:rFonts w:ascii="Times New Roman" w:hAnsi="Times New Roman" w:cs="Times New Roman"/>
          <w:sz w:val="24"/>
          <w:szCs w:val="24"/>
        </w:rPr>
        <w:t>4</w:t>
      </w:r>
      <w:r w:rsidR="00981E6B" w:rsidRPr="000A20E2">
        <w:rPr>
          <w:rFonts w:ascii="Times New Roman" w:hAnsi="Times New Roman" w:cs="Times New Roman"/>
          <w:sz w:val="24"/>
          <w:szCs w:val="24"/>
        </w:rPr>
        <w:t xml:space="preserve"> (F1=0.3</w:t>
      </w:r>
      <w:r w:rsidR="00813DDB">
        <w:rPr>
          <w:rFonts w:ascii="Times New Roman" w:hAnsi="Times New Roman" w:cs="Times New Roman"/>
          <w:sz w:val="24"/>
          <w:szCs w:val="24"/>
        </w:rPr>
        <w:t>7</w:t>
      </w:r>
      <w:r w:rsidR="00981E6B" w:rsidRPr="000A20E2">
        <w:rPr>
          <w:rFonts w:ascii="Times New Roman" w:hAnsi="Times New Roman" w:cs="Times New Roman"/>
          <w:sz w:val="24"/>
          <w:szCs w:val="24"/>
        </w:rPr>
        <w:t>; MCC=0.07). All three had roughly identical average AIC (1,280-1,282). However, the win-stay/lose-shift (WSLS) model had the highest next-trial prediction accuracy (0.</w:t>
      </w:r>
      <w:r w:rsidR="00046482">
        <w:rPr>
          <w:rFonts w:ascii="Times New Roman" w:hAnsi="Times New Roman" w:cs="Times New Roman"/>
          <w:sz w:val="24"/>
          <w:szCs w:val="24"/>
        </w:rPr>
        <w:t>61</w:t>
      </w:r>
      <w:r w:rsidR="00981E6B" w:rsidRPr="000A20E2">
        <w:rPr>
          <w:rFonts w:ascii="Times New Roman" w:hAnsi="Times New Roman" w:cs="Times New Roman"/>
          <w:sz w:val="24"/>
          <w:szCs w:val="24"/>
        </w:rPr>
        <w:t xml:space="preserve">) with the bias and random models predicting choice in the next trial approximately half the time. This suggests that choice sequences </w:t>
      </w:r>
      <w:r w:rsidR="00813DDB">
        <w:rPr>
          <w:rFonts w:ascii="Times New Roman" w:hAnsi="Times New Roman" w:cs="Times New Roman"/>
          <w:sz w:val="24"/>
          <w:szCs w:val="24"/>
        </w:rPr>
        <w:t>carried</w:t>
      </w:r>
      <w:r w:rsidR="00981E6B" w:rsidRPr="000A20E2">
        <w:rPr>
          <w:rFonts w:ascii="Times New Roman" w:hAnsi="Times New Roman" w:cs="Times New Roman"/>
          <w:sz w:val="24"/>
          <w:szCs w:val="24"/>
        </w:rPr>
        <w:t xml:space="preserve"> structure beyond what the simple heuristics, as computationally modeled here, could capture.</w:t>
      </w:r>
    </w:p>
    <w:p w14:paraId="6F67A337" w14:textId="21E0A7E6" w:rsidR="00D93155" w:rsidRPr="000A20E2" w:rsidRDefault="00981E6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foraging, historical behavior-dynamic, and RL models all performed somewhat comparably as families of models. From an AIC standpoint performance order was RL (mean AIC = 1043), </w:t>
      </w:r>
      <w:r w:rsidR="000941F2" w:rsidRPr="000A20E2">
        <w:rPr>
          <w:rFonts w:ascii="Times New Roman" w:hAnsi="Times New Roman" w:cs="Times New Roman"/>
          <w:sz w:val="24"/>
          <w:szCs w:val="24"/>
        </w:rPr>
        <w:t xml:space="preserve">historical behavior-dynamic (mean AIC = 1186), then foraging (mean AIC = 1216). However, all performed roughly equivalently on next-trial choice prediction with </w:t>
      </w:r>
      <w:r w:rsidR="0077239E" w:rsidRPr="000A20E2">
        <w:rPr>
          <w:rFonts w:ascii="Times New Roman" w:hAnsi="Times New Roman" w:cs="Times New Roman"/>
          <w:sz w:val="24"/>
          <w:szCs w:val="24"/>
        </w:rPr>
        <w:t xml:space="preserve">mean </w:t>
      </w:r>
      <w:r w:rsidR="000941F2" w:rsidRPr="000A20E2">
        <w:rPr>
          <w:rFonts w:ascii="Times New Roman" w:hAnsi="Times New Roman" w:cs="Times New Roman"/>
          <w:sz w:val="24"/>
          <w:szCs w:val="24"/>
        </w:rPr>
        <w:t>accuracies ranging 0.655-0.685, F1 ranging 0.6</w:t>
      </w:r>
      <w:r w:rsidR="00697B66">
        <w:rPr>
          <w:rFonts w:ascii="Times New Roman" w:hAnsi="Times New Roman" w:cs="Times New Roman"/>
          <w:sz w:val="24"/>
          <w:szCs w:val="24"/>
        </w:rPr>
        <w:t>06</w:t>
      </w:r>
      <w:r w:rsidR="000941F2" w:rsidRPr="000A20E2">
        <w:rPr>
          <w:rFonts w:ascii="Times New Roman" w:hAnsi="Times New Roman" w:cs="Times New Roman"/>
          <w:sz w:val="24"/>
          <w:szCs w:val="24"/>
        </w:rPr>
        <w:t>-0.</w:t>
      </w:r>
      <w:r w:rsidR="00697B66">
        <w:rPr>
          <w:rFonts w:ascii="Times New Roman" w:hAnsi="Times New Roman" w:cs="Times New Roman"/>
          <w:sz w:val="24"/>
          <w:szCs w:val="24"/>
        </w:rPr>
        <w:t>740</w:t>
      </w:r>
      <w:r w:rsidR="000941F2" w:rsidRPr="000A20E2">
        <w:rPr>
          <w:rFonts w:ascii="Times New Roman" w:hAnsi="Times New Roman" w:cs="Times New Roman"/>
          <w:sz w:val="24"/>
          <w:szCs w:val="24"/>
        </w:rPr>
        <w:t>, and MCC ranging 0.</w:t>
      </w:r>
      <w:r w:rsidR="00697B66">
        <w:rPr>
          <w:rFonts w:ascii="Times New Roman" w:hAnsi="Times New Roman" w:cs="Times New Roman"/>
          <w:sz w:val="24"/>
          <w:szCs w:val="24"/>
        </w:rPr>
        <w:t>212</w:t>
      </w:r>
      <w:r w:rsidR="000941F2" w:rsidRPr="000A20E2">
        <w:rPr>
          <w:rFonts w:ascii="Times New Roman" w:hAnsi="Times New Roman" w:cs="Times New Roman"/>
          <w:sz w:val="24"/>
          <w:szCs w:val="24"/>
        </w:rPr>
        <w:t>-0.</w:t>
      </w:r>
      <w:r w:rsidR="00697B66">
        <w:rPr>
          <w:rFonts w:ascii="Times New Roman" w:hAnsi="Times New Roman" w:cs="Times New Roman"/>
          <w:sz w:val="24"/>
          <w:szCs w:val="24"/>
        </w:rPr>
        <w:t>489</w:t>
      </w:r>
      <w:r w:rsidR="000941F2" w:rsidRPr="000A20E2">
        <w:rPr>
          <w:rFonts w:ascii="Times New Roman" w:hAnsi="Times New Roman" w:cs="Times New Roman"/>
          <w:sz w:val="24"/>
          <w:szCs w:val="24"/>
        </w:rPr>
        <w:t xml:space="preserve">. That said, there are noteworthy observations relative to individual models. </w:t>
      </w:r>
      <w:r w:rsidR="00ED1F88" w:rsidRPr="000A20E2">
        <w:rPr>
          <w:rFonts w:ascii="Times New Roman" w:hAnsi="Times New Roman" w:cs="Times New Roman"/>
          <w:sz w:val="24"/>
          <w:szCs w:val="24"/>
        </w:rPr>
        <w:t xml:space="preserve">For </w:t>
      </w:r>
      <w:proofErr w:type="gramStart"/>
      <w:r w:rsidR="00ED1F88" w:rsidRPr="000A20E2">
        <w:rPr>
          <w:rFonts w:ascii="Times New Roman" w:hAnsi="Times New Roman" w:cs="Times New Roman"/>
          <w:sz w:val="24"/>
          <w:szCs w:val="24"/>
        </w:rPr>
        <w:t>example</w:t>
      </w:r>
      <w:proofErr w:type="gramEnd"/>
      <w:r w:rsidR="00ED1F88" w:rsidRPr="000A20E2">
        <w:rPr>
          <w:rFonts w:ascii="Times New Roman" w:hAnsi="Times New Roman" w:cs="Times New Roman"/>
          <w:sz w:val="24"/>
          <w:szCs w:val="24"/>
        </w:rPr>
        <w:t xml:space="preserve"> several models within these families performed worse than baseline models relative to AIC (patch-leaving, per-trial matching law), though each had higher next-trial predictive accuracy than the baseline models. </w:t>
      </w:r>
      <w:r w:rsidR="00EE4A49" w:rsidRPr="000A20E2">
        <w:rPr>
          <w:rFonts w:ascii="Times New Roman" w:hAnsi="Times New Roman" w:cs="Times New Roman"/>
          <w:sz w:val="24"/>
          <w:szCs w:val="24"/>
        </w:rPr>
        <w:t>The HMMs were the best performing family of models (mean AIC = -3096.50; mean next-trial predictive accuracy = 0.</w:t>
      </w:r>
      <w:r w:rsidR="00697B66">
        <w:rPr>
          <w:rFonts w:ascii="Times New Roman" w:hAnsi="Times New Roman" w:cs="Times New Roman"/>
          <w:sz w:val="24"/>
          <w:szCs w:val="24"/>
        </w:rPr>
        <w:t>993</w:t>
      </w:r>
      <w:r w:rsidR="00EE4A49" w:rsidRPr="000A20E2">
        <w:rPr>
          <w:rFonts w:ascii="Times New Roman" w:hAnsi="Times New Roman" w:cs="Times New Roman"/>
          <w:sz w:val="24"/>
          <w:szCs w:val="24"/>
        </w:rPr>
        <w:t xml:space="preserve">). However, the two-state HMM showed the broadest variability </w:t>
      </w:r>
      <w:r w:rsidR="00C34736" w:rsidRPr="000A20E2">
        <w:rPr>
          <w:rFonts w:ascii="Times New Roman" w:hAnsi="Times New Roman" w:cs="Times New Roman"/>
          <w:sz w:val="24"/>
          <w:szCs w:val="24"/>
        </w:rPr>
        <w:t xml:space="preserve">with a negative AIC for 34/60 participants </w:t>
      </w:r>
      <w:r w:rsidR="001A4AA1" w:rsidRPr="000A20E2">
        <w:rPr>
          <w:rFonts w:ascii="Times New Roman" w:hAnsi="Times New Roman" w:cs="Times New Roman"/>
          <w:sz w:val="24"/>
          <w:szCs w:val="24"/>
        </w:rPr>
        <w:t xml:space="preserve">(56.7%) and higher positive AICs than all other models for 24/60 participants (40%). </w:t>
      </w:r>
    </w:p>
    <w:p w14:paraId="4210B848" w14:textId="7BA3D2F1" w:rsidR="004F349A" w:rsidRPr="000A20E2" w:rsidRDefault="00000000" w:rsidP="00375B2F">
      <w:pPr>
        <w:pStyle w:val="Abstract"/>
        <w:keepNext w:val="0"/>
        <w:keepLines w:val="0"/>
        <w:snapToGrid w:val="0"/>
        <w:spacing w:before="0" w:after="0"/>
        <w:ind w:firstLine="0"/>
        <w:rPr>
          <w:rFonts w:ascii="Times New Roman" w:hAnsi="Times New Roman" w:cs="Times New Roman"/>
          <w:b/>
          <w:bCs/>
          <w:sz w:val="24"/>
          <w:szCs w:val="24"/>
        </w:rPr>
      </w:pPr>
      <w:bookmarkStart w:id="16" w:name="X6e22136f5b28f2d8f440e9cb871b07e16f9eaa6"/>
      <w:bookmarkEnd w:id="15"/>
      <w:r w:rsidRPr="000A20E2">
        <w:rPr>
          <w:rFonts w:ascii="Times New Roman" w:hAnsi="Times New Roman" w:cs="Times New Roman"/>
          <w:b/>
          <w:bCs/>
          <w:sz w:val="24"/>
          <w:szCs w:val="24"/>
        </w:rPr>
        <w:t>Phase-Transition Dynamics</w:t>
      </w:r>
    </w:p>
    <w:p w14:paraId="7CDE5DC6" w14:textId="4ADBAF1C" w:rsidR="00944441"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Phase transitions produced reliable shifts in choice allocation, but the temporal structure of those shifts </w:t>
      </w:r>
      <w:r w:rsidR="00B41584" w:rsidRPr="000A20E2">
        <w:rPr>
          <w:rFonts w:ascii="Times New Roman" w:hAnsi="Times New Roman" w:cs="Times New Roman"/>
          <w:sz w:val="24"/>
          <w:szCs w:val="24"/>
        </w:rPr>
        <w:t>wa</w:t>
      </w:r>
      <w:r w:rsidRPr="000A20E2">
        <w:rPr>
          <w:rFonts w:ascii="Times New Roman" w:hAnsi="Times New Roman" w:cs="Times New Roman"/>
          <w:sz w:val="24"/>
          <w:szCs w:val="24"/>
        </w:rPr>
        <w:t xml:space="preserve">s where models diverge from data (Figure 3). At the Phase 1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2 transition </w:t>
      </w:r>
      <w:r w:rsidRPr="000A20E2">
        <w:rPr>
          <w:rFonts w:ascii="Times New Roman" w:hAnsi="Times New Roman" w:cs="Times New Roman"/>
          <w:sz w:val="24"/>
          <w:szCs w:val="24"/>
        </w:rPr>
        <w:lastRenderedPageBreak/>
        <w:t>(symmetric to A-advantage), participants adapted with a mean</w:t>
      </w:r>
      <w:r w:rsidR="00B84EA6" w:rsidRPr="000A20E2">
        <w:rPr>
          <w:rFonts w:ascii="Times New Roman" w:hAnsi="Times New Roman" w:cs="Times New Roman"/>
          <w:sz w:val="24"/>
          <w:szCs w:val="24"/>
        </w:rPr>
        <w:t xml:space="preserve"> / median</w:t>
      </w:r>
      <w:r w:rsidRPr="000A20E2">
        <w:rPr>
          <w:rFonts w:ascii="Times New Roman" w:hAnsi="Times New Roman" w:cs="Times New Roman"/>
          <w:sz w:val="24"/>
          <w:szCs w:val="24"/>
        </w:rPr>
        <w:t xml:space="preserve"> lag of </w:t>
      </w:r>
      <w:r w:rsidR="00545022">
        <w:rPr>
          <w:rFonts w:ascii="Times New Roman" w:hAnsi="Times New Roman" w:cs="Times New Roman"/>
          <w:sz w:val="24"/>
          <w:szCs w:val="24"/>
        </w:rPr>
        <w:t>8.52</w:t>
      </w:r>
      <w:r w:rsidRPr="000A20E2">
        <w:rPr>
          <w:rFonts w:ascii="Times New Roman" w:hAnsi="Times New Roman" w:cs="Times New Roman"/>
          <w:sz w:val="24"/>
          <w:szCs w:val="24"/>
        </w:rPr>
        <w:t xml:space="preserve"> s</w:t>
      </w:r>
      <w:r w:rsidR="00B84EA6" w:rsidRPr="000A20E2">
        <w:rPr>
          <w:rFonts w:ascii="Times New Roman" w:hAnsi="Times New Roman" w:cs="Times New Roman"/>
          <w:sz w:val="24"/>
          <w:szCs w:val="24"/>
        </w:rPr>
        <w:t xml:space="preserve"> / </w:t>
      </w:r>
      <w:r w:rsidR="00545022">
        <w:rPr>
          <w:rFonts w:ascii="Times New Roman" w:hAnsi="Times New Roman" w:cs="Times New Roman"/>
          <w:sz w:val="24"/>
          <w:szCs w:val="24"/>
        </w:rPr>
        <w:t>6.17</w:t>
      </w:r>
      <w:r w:rsidRPr="000A20E2">
        <w:rPr>
          <w:rFonts w:ascii="Times New Roman" w:hAnsi="Times New Roman" w:cs="Times New Roman"/>
          <w:sz w:val="24"/>
          <w:szCs w:val="24"/>
        </w:rPr>
        <w:t xml:space="preserve"> </w:t>
      </w:r>
      <w:r w:rsidR="00B84EA6" w:rsidRPr="000A20E2">
        <w:rPr>
          <w:rFonts w:ascii="Times New Roman" w:hAnsi="Times New Roman" w:cs="Times New Roman"/>
          <w:sz w:val="24"/>
          <w:szCs w:val="24"/>
        </w:rPr>
        <w:t xml:space="preserve">s </w:t>
      </w:r>
      <w:r w:rsidRPr="000A20E2">
        <w:rPr>
          <w:rFonts w:ascii="Times New Roman" w:hAnsi="Times New Roman" w:cs="Times New Roman"/>
          <w:sz w:val="24"/>
          <w:szCs w:val="24"/>
        </w:rPr>
        <w:t>(</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545022">
        <w:rPr>
          <w:rFonts w:ascii="Times New Roman" w:hAnsi="Times New Roman" w:cs="Times New Roman"/>
          <w:sz w:val="24"/>
          <w:szCs w:val="24"/>
        </w:rPr>
        <w:t>8.63</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xml:space="preserve">). At the Phase 2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3 transition (A-advantage to B-advantage), adaptation lag increased to </w:t>
      </w:r>
      <w:r w:rsidR="00545022">
        <w:rPr>
          <w:rFonts w:ascii="Times New Roman" w:hAnsi="Times New Roman" w:cs="Times New Roman"/>
          <w:sz w:val="24"/>
          <w:szCs w:val="24"/>
        </w:rPr>
        <w:t>11.10</w:t>
      </w:r>
      <w:r w:rsidRPr="000A20E2">
        <w:rPr>
          <w:rFonts w:ascii="Times New Roman" w:hAnsi="Times New Roman" w:cs="Times New Roman"/>
          <w:sz w:val="24"/>
          <w:szCs w:val="24"/>
        </w:rPr>
        <w:t xml:space="preserve"> s</w:t>
      </w:r>
      <w:r w:rsidR="00B84EA6" w:rsidRPr="000A20E2">
        <w:rPr>
          <w:rFonts w:ascii="Times New Roman" w:hAnsi="Times New Roman" w:cs="Times New Roman"/>
          <w:sz w:val="24"/>
          <w:szCs w:val="24"/>
        </w:rPr>
        <w:t xml:space="preserve"> / </w:t>
      </w:r>
      <w:r w:rsidR="00545022">
        <w:rPr>
          <w:rFonts w:ascii="Times New Roman" w:hAnsi="Times New Roman" w:cs="Times New Roman"/>
          <w:sz w:val="24"/>
          <w:szCs w:val="24"/>
        </w:rPr>
        <w:t>10.28</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SD</w:t>
      </w:r>
      <w:r w:rsidRPr="000A20E2">
        <w:rPr>
          <w:rFonts w:ascii="Times New Roman" w:hAnsi="Times New Roman" w:cs="Times New Roman"/>
          <w:sz w:val="24"/>
          <w:szCs w:val="24"/>
        </w:rPr>
        <w:t xml:space="preserve"> = </w:t>
      </w:r>
      <w:r w:rsidR="00545022">
        <w:rPr>
          <w:rFonts w:ascii="Times New Roman" w:hAnsi="Times New Roman" w:cs="Times New Roman"/>
          <w:sz w:val="24"/>
          <w:szCs w:val="24"/>
        </w:rPr>
        <w:t>7.94</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 By Phase 3</w:t>
      </w:r>
      <w:r w:rsidR="008D1AE7" w:rsidRPr="000A20E2">
        <w:rPr>
          <w:rFonts w:ascii="Times New Roman" w:hAnsi="Times New Roman" w:cs="Times New Roman"/>
          <w:sz w:val="24"/>
          <w:szCs w:val="24"/>
        </w:rPr>
        <w:t xml:space="preserve"> to </w:t>
      </w:r>
      <w:r w:rsidRPr="000A20E2">
        <w:rPr>
          <w:rFonts w:ascii="Times New Roman" w:hAnsi="Times New Roman" w:cs="Times New Roman"/>
          <w:sz w:val="24"/>
          <w:szCs w:val="24"/>
        </w:rPr>
        <w:t>4, adaptation was near-instantaneous</w:t>
      </w:r>
      <w:r w:rsidR="00B84EA6" w:rsidRPr="000A20E2">
        <w:rPr>
          <w:rFonts w:ascii="Times New Roman" w:hAnsi="Times New Roman" w:cs="Times New Roman"/>
          <w:sz w:val="24"/>
          <w:szCs w:val="24"/>
        </w:rPr>
        <w:t xml:space="preserve"> with adaptation lag 3.24 s / 1.39 s (</w:t>
      </w:r>
      <w:r w:rsidR="00B84EA6" w:rsidRPr="000A20E2">
        <w:rPr>
          <w:rFonts w:ascii="Times New Roman" w:hAnsi="Times New Roman" w:cs="Times New Roman"/>
          <w:i/>
          <w:iCs/>
          <w:sz w:val="24"/>
          <w:szCs w:val="24"/>
        </w:rPr>
        <w:t xml:space="preserve">SD = </w:t>
      </w:r>
      <w:r w:rsidR="00B84EA6" w:rsidRPr="000A20E2">
        <w:rPr>
          <w:rFonts w:ascii="Times New Roman" w:hAnsi="Times New Roman" w:cs="Times New Roman"/>
          <w:sz w:val="24"/>
          <w:szCs w:val="24"/>
        </w:rPr>
        <w:t>5.7</w:t>
      </w:r>
      <w:r w:rsidR="00C42DFC">
        <w:rPr>
          <w:rFonts w:ascii="Times New Roman" w:hAnsi="Times New Roman" w:cs="Times New Roman"/>
          <w:sz w:val="24"/>
          <w:szCs w:val="24"/>
        </w:rPr>
        <w:t>9</w:t>
      </w:r>
      <w:r w:rsidR="00B84EA6" w:rsidRPr="000A20E2">
        <w:rPr>
          <w:rFonts w:ascii="Times New Roman" w:hAnsi="Times New Roman" w:cs="Times New Roman"/>
          <w:sz w:val="24"/>
          <w:szCs w:val="24"/>
        </w:rPr>
        <w:t xml:space="preserve"> s)</w:t>
      </w:r>
      <w:r w:rsidRPr="000A20E2">
        <w:rPr>
          <w:rFonts w:ascii="Times New Roman" w:hAnsi="Times New Roman" w:cs="Times New Roman"/>
          <w:sz w:val="24"/>
          <w:szCs w:val="24"/>
        </w:rPr>
        <w:t>.</w:t>
      </w:r>
      <w:r w:rsidR="00F75928" w:rsidRPr="000A20E2">
        <w:rPr>
          <w:rFonts w:ascii="Times New Roman" w:hAnsi="Times New Roman" w:cs="Times New Roman"/>
          <w:sz w:val="24"/>
          <w:szCs w:val="24"/>
        </w:rPr>
        <w:t xml:space="preserve"> </w:t>
      </w:r>
    </w:p>
    <w:p w14:paraId="75FBFFE6" w14:textId="2F52E3B1" w:rsidR="004F349A"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These adaptation lags pose a specific challenge for </w:t>
      </w:r>
      <w:r w:rsidR="00F75928" w:rsidRPr="000A20E2">
        <w:rPr>
          <w:rFonts w:ascii="Times New Roman" w:hAnsi="Times New Roman" w:cs="Times New Roman"/>
          <w:sz w:val="24"/>
          <w:szCs w:val="24"/>
        </w:rPr>
        <w:t xml:space="preserve">some of the models (e.g., </w:t>
      </w:r>
      <w:r w:rsidRPr="000A20E2">
        <w:rPr>
          <w:rFonts w:ascii="Times New Roman" w:hAnsi="Times New Roman" w:cs="Times New Roman"/>
          <w:sz w:val="24"/>
          <w:szCs w:val="24"/>
        </w:rPr>
        <w:t>melioration and Q-learning</w:t>
      </w:r>
      <w:r w:rsidR="00F75928" w:rsidRPr="000A20E2">
        <w:rPr>
          <w:rFonts w:ascii="Times New Roman" w:hAnsi="Times New Roman" w:cs="Times New Roman"/>
          <w:sz w:val="24"/>
          <w:szCs w:val="24"/>
        </w:rPr>
        <w:t>)</w:t>
      </w:r>
      <w:r w:rsidRPr="000A20E2">
        <w:rPr>
          <w:rFonts w:ascii="Times New Roman" w:hAnsi="Times New Roman" w:cs="Times New Roman"/>
          <w:sz w:val="24"/>
          <w:szCs w:val="24"/>
        </w:rPr>
        <w:t xml:space="preserve">, which predict smooth exponential transitions governed by a single learning rate. The observed lags were highly variable across participants (range spanning ~40 s), suggesting that no single rate parameter </w:t>
      </w:r>
      <w:r w:rsidR="00B84EA6" w:rsidRPr="000A20E2">
        <w:rPr>
          <w:rFonts w:ascii="Times New Roman" w:hAnsi="Times New Roman" w:cs="Times New Roman"/>
          <w:sz w:val="24"/>
          <w:szCs w:val="24"/>
        </w:rPr>
        <w:t>could</w:t>
      </w:r>
      <w:r w:rsidRPr="000A20E2">
        <w:rPr>
          <w:rFonts w:ascii="Times New Roman" w:hAnsi="Times New Roman" w:cs="Times New Roman"/>
          <w:sz w:val="24"/>
          <w:szCs w:val="24"/>
        </w:rPr>
        <w:t xml:space="preserve"> account for the </w:t>
      </w:r>
      <w:r w:rsidR="00F75928" w:rsidRPr="000A20E2">
        <w:rPr>
          <w:rFonts w:ascii="Times New Roman" w:hAnsi="Times New Roman" w:cs="Times New Roman"/>
          <w:sz w:val="24"/>
          <w:szCs w:val="24"/>
        </w:rPr>
        <w:t xml:space="preserve">difference across phases nor the overall </w:t>
      </w:r>
      <w:r w:rsidRPr="000A20E2">
        <w:rPr>
          <w:rFonts w:ascii="Times New Roman" w:hAnsi="Times New Roman" w:cs="Times New Roman"/>
          <w:sz w:val="24"/>
          <w:szCs w:val="24"/>
        </w:rPr>
        <w:t xml:space="preserve">distribution. Behavioral momentum predicts slower transitions when prior reinforcement was richer, which is qualitatively consistent with the Phase 2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 xml:space="preserve">3 lag being longer than Phase 1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2</w:t>
      </w:r>
      <w:r w:rsidR="00B84EA6" w:rsidRPr="000A20E2">
        <w:rPr>
          <w:rFonts w:ascii="Times New Roman" w:hAnsi="Times New Roman" w:cs="Times New Roman"/>
          <w:sz w:val="24"/>
          <w:szCs w:val="24"/>
        </w:rPr>
        <w:t xml:space="preserve">. However, </w:t>
      </w:r>
      <w:r w:rsidRPr="000A20E2">
        <w:rPr>
          <w:rFonts w:ascii="Times New Roman" w:hAnsi="Times New Roman" w:cs="Times New Roman"/>
          <w:sz w:val="24"/>
          <w:szCs w:val="24"/>
        </w:rPr>
        <w:t xml:space="preserve">the </w:t>
      </w:r>
      <w:r w:rsidR="00B84EA6" w:rsidRPr="000A20E2">
        <w:rPr>
          <w:rFonts w:ascii="Times New Roman" w:hAnsi="Times New Roman" w:cs="Times New Roman"/>
          <w:sz w:val="24"/>
          <w:szCs w:val="24"/>
        </w:rPr>
        <w:t xml:space="preserve">behavioral momentum </w:t>
      </w:r>
      <w:r w:rsidRPr="000A20E2">
        <w:rPr>
          <w:rFonts w:ascii="Times New Roman" w:hAnsi="Times New Roman" w:cs="Times New Roman"/>
          <w:sz w:val="24"/>
          <w:szCs w:val="24"/>
        </w:rPr>
        <w:t xml:space="preserve">model lacks the mechanism to explain the near-instantaneous adaptation at Phase 3 </w:t>
      </w:r>
      <w:r w:rsidR="008D1AE7" w:rsidRPr="000A20E2">
        <w:rPr>
          <w:rFonts w:ascii="Times New Roman" w:hAnsi="Times New Roman" w:cs="Times New Roman"/>
          <w:sz w:val="24"/>
          <w:szCs w:val="24"/>
        </w:rPr>
        <w:t xml:space="preserve">to </w:t>
      </w:r>
      <w:r w:rsidRPr="000A20E2">
        <w:rPr>
          <w:rFonts w:ascii="Times New Roman" w:hAnsi="Times New Roman" w:cs="Times New Roman"/>
          <w:sz w:val="24"/>
          <w:szCs w:val="24"/>
        </w:rPr>
        <w:t>4, when options became scarce simultaneously.</w:t>
      </w:r>
    </w:p>
    <w:p w14:paraId="5F95094C" w14:textId="3FF66B11" w:rsidR="004F349A" w:rsidRPr="000A20E2" w:rsidRDefault="00000000" w:rsidP="00E86231">
      <w:pPr>
        <w:pStyle w:val="Abstract"/>
        <w:keepNext w:val="0"/>
        <w:keepLines w:val="0"/>
        <w:snapToGrid w:val="0"/>
        <w:spacing w:before="0" w:after="0"/>
        <w:ind w:firstLine="0"/>
        <w:rPr>
          <w:rFonts w:ascii="Times New Roman" w:hAnsi="Times New Roman" w:cs="Times New Roman"/>
          <w:b/>
          <w:bCs/>
          <w:sz w:val="24"/>
          <w:szCs w:val="24"/>
        </w:rPr>
      </w:pPr>
      <w:bookmarkStart w:id="17" w:name="Xc3b5c6009d178f57f46af5ccccbb99e396b84f3"/>
      <w:bookmarkEnd w:id="16"/>
      <w:r w:rsidRPr="000A20E2">
        <w:rPr>
          <w:rFonts w:ascii="Times New Roman" w:hAnsi="Times New Roman" w:cs="Times New Roman"/>
          <w:b/>
          <w:bCs/>
          <w:sz w:val="24"/>
          <w:szCs w:val="24"/>
        </w:rPr>
        <w:t>Path Dependence and Hysteresis</w:t>
      </w:r>
    </w:p>
    <w:p w14:paraId="10B5416B" w14:textId="3A37B940" w:rsidR="00904C09" w:rsidRPr="000A20E2" w:rsidRDefault="009F6C1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Melioration, matching, and Q-learning all assume that choice allocation is governed by an equilibrium-seeking process. If true, then the trajectory through advantage–choice space during Phase 2 (A-advantage) should be the mirror image of the trajectory during Phase 3 (B-advantage). Figure 4 displays a hysteresis analysis, plotting </w:t>
      </w:r>
      <w:r w:rsidRPr="000A20E2">
        <w:rPr>
          <w:rFonts w:ascii="Times New Roman" w:hAnsi="Times New Roman" w:cs="Times New Roman"/>
          <w:i/>
          <w:iCs/>
          <w:sz w:val="24"/>
          <w:szCs w:val="24"/>
        </w:rPr>
        <w:t>P</w:t>
      </w:r>
      <w:r w:rsidRPr="000A20E2">
        <w:rPr>
          <w:rFonts w:ascii="Times New Roman" w:hAnsi="Times New Roman" w:cs="Times New Roman"/>
          <w:sz w:val="24"/>
          <w:szCs w:val="24"/>
        </w:rPr>
        <w:t xml:space="preserve">(Choose A) against the </w:t>
      </w:r>
      <w:r w:rsidR="003C4F67" w:rsidRPr="000A20E2">
        <w:rPr>
          <w:rFonts w:ascii="Times New Roman" w:hAnsi="Times New Roman" w:cs="Times New Roman"/>
          <w:sz w:val="24"/>
          <w:szCs w:val="24"/>
        </w:rPr>
        <w:t>unobserved</w:t>
      </w:r>
      <w:r w:rsidRPr="000A20E2">
        <w:rPr>
          <w:rFonts w:ascii="Times New Roman" w:hAnsi="Times New Roman" w:cs="Times New Roman"/>
          <w:sz w:val="24"/>
          <w:szCs w:val="24"/>
        </w:rPr>
        <w:t xml:space="preserve"> advantage </w:t>
      </w:r>
      <w:r w:rsidR="00617F1A">
        <w:rPr>
          <w:rFonts w:ascii="Times New Roman" w:hAnsi="Times New Roman" w:cs="Times New Roman"/>
          <w:sz w:val="24"/>
          <w:szCs w:val="24"/>
        </w:rPr>
        <w:t xml:space="preserve">value </w:t>
      </w:r>
      <w:r w:rsidRPr="000A20E2">
        <w:rPr>
          <w:rFonts w:ascii="Times New Roman" w:hAnsi="Times New Roman" w:cs="Times New Roman"/>
          <w:sz w:val="24"/>
          <w:szCs w:val="24"/>
        </w:rPr>
        <w:t>(</w:t>
      </w:r>
      <w:r w:rsidRPr="000A20E2">
        <w:rPr>
          <w:rFonts w:ascii="Times New Roman" w:hAnsi="Times New Roman" w:cs="Times New Roman"/>
          <w:i/>
          <w:iCs/>
          <w:sz w:val="24"/>
          <w:szCs w:val="24"/>
        </w:rPr>
        <w:t>V</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V</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Panel A) and local </w:t>
      </w:r>
      <w:r w:rsidR="00904C09" w:rsidRPr="000A20E2">
        <w:rPr>
          <w:rFonts w:ascii="Times New Roman" w:hAnsi="Times New Roman" w:cs="Times New Roman"/>
          <w:sz w:val="24"/>
          <w:szCs w:val="24"/>
        </w:rPr>
        <w:t>reinforcement</w:t>
      </w:r>
      <w:r w:rsidRPr="000A20E2">
        <w:rPr>
          <w:rFonts w:ascii="Times New Roman" w:hAnsi="Times New Roman" w:cs="Times New Roman"/>
          <w:sz w:val="24"/>
          <w:szCs w:val="24"/>
        </w:rPr>
        <w:t>-rate difference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A</w:t>
      </w:r>
      <w:r w:rsidRPr="000A20E2">
        <w:rPr>
          <w:rFonts w:ascii="Times New Roman" w:hAnsi="Times New Roman" w:cs="Times New Roman"/>
          <w:sz w:val="24"/>
          <w:szCs w:val="24"/>
        </w:rPr>
        <w:t xml:space="preserve"> − </w:t>
      </w:r>
      <w:r w:rsidRPr="000A20E2">
        <w:rPr>
          <w:rFonts w:ascii="Times New Roman" w:hAnsi="Times New Roman" w:cs="Times New Roman"/>
          <w:i/>
          <w:iCs/>
          <w:sz w:val="24"/>
          <w:szCs w:val="24"/>
        </w:rPr>
        <w:t>R</w:t>
      </w:r>
      <w:r w:rsidRPr="000A20E2">
        <w:rPr>
          <w:rFonts w:ascii="Times New Roman" w:hAnsi="Times New Roman" w:cs="Times New Roman"/>
          <w:i/>
          <w:iCs/>
          <w:sz w:val="24"/>
          <w:szCs w:val="24"/>
          <w:vertAlign w:val="subscript"/>
        </w:rPr>
        <w:t>B</w:t>
      </w:r>
      <w:r w:rsidRPr="000A20E2">
        <w:rPr>
          <w:rFonts w:ascii="Times New Roman" w:hAnsi="Times New Roman" w:cs="Times New Roman"/>
          <w:sz w:val="24"/>
          <w:szCs w:val="24"/>
        </w:rPr>
        <w:t xml:space="preserve">; Panel B) as continuous trajectories through each experimental phase using rolling 10-second bins. </w:t>
      </w:r>
    </w:p>
    <w:p w14:paraId="6211C130" w14:textId="632C19B0" w:rsidR="00904C09" w:rsidRPr="000A20E2" w:rsidRDefault="009F6C1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In raw coordinates (panels A and B), the Phase 2 and Phase 3 trajectories occupy different quadrants and follow visibly different paths. </w:t>
      </w:r>
      <w:r w:rsidR="00904C09" w:rsidRPr="000A20E2">
        <w:rPr>
          <w:rFonts w:ascii="Times New Roman" w:hAnsi="Times New Roman" w:cs="Times New Roman"/>
          <w:sz w:val="24"/>
          <w:szCs w:val="24"/>
        </w:rPr>
        <w:t xml:space="preserve">The proportion that participants chose option A remained around 0.5 during Phase 1 when response value and reinforcement rate were similar (i.e., around 0.0 on each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During Phase 2 when unobserved response value and </w:t>
      </w:r>
      <w:r w:rsidR="00904C09" w:rsidRPr="000A20E2">
        <w:rPr>
          <w:rFonts w:ascii="Times New Roman" w:hAnsi="Times New Roman" w:cs="Times New Roman"/>
          <w:sz w:val="24"/>
          <w:szCs w:val="24"/>
        </w:rPr>
        <w:lastRenderedPageBreak/>
        <w:t xml:space="preserve">reinforcement probability favored A (positive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panels A and B), the trajectories moved and circled within the upper right quadrant settling at the end of Phase 1 around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of ~.65. Similarly, during Phase 2 when unobserved value and reinforcement probability favored B (negative </w:t>
      </w:r>
      <w:r w:rsidR="00904C09" w:rsidRPr="000A20E2">
        <w:rPr>
          <w:rFonts w:ascii="Times New Roman" w:hAnsi="Times New Roman" w:cs="Times New Roman"/>
          <w:i/>
          <w:iCs/>
          <w:sz w:val="24"/>
          <w:szCs w:val="24"/>
        </w:rPr>
        <w:t>x</w:t>
      </w:r>
      <w:r w:rsidR="00904C09" w:rsidRPr="000A20E2">
        <w:rPr>
          <w:rFonts w:ascii="Times New Roman" w:hAnsi="Times New Roman" w:cs="Times New Roman"/>
          <w:sz w:val="24"/>
          <w:szCs w:val="24"/>
        </w:rPr>
        <w:t xml:space="preserve">-axis panels A and B), the trajectories circled within the lower left quadrant settling at the end of Phase 2 around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of ~.35. Lastly, during Phase 4 where the unobserved values and reinforcement probabilities were again equal, the trajectories show how </w:t>
      </w:r>
      <w:r w:rsidR="00904C09" w:rsidRPr="000A20E2">
        <w:rPr>
          <w:rFonts w:ascii="Times New Roman" w:hAnsi="Times New Roman" w:cs="Times New Roman"/>
          <w:i/>
          <w:iCs/>
          <w:sz w:val="24"/>
          <w:szCs w:val="24"/>
        </w:rPr>
        <w:t>P</w:t>
      </w:r>
      <w:r w:rsidR="00904C09" w:rsidRPr="000A20E2">
        <w:rPr>
          <w:rFonts w:ascii="Times New Roman" w:hAnsi="Times New Roman" w:cs="Times New Roman"/>
          <w:sz w:val="24"/>
          <w:szCs w:val="24"/>
        </w:rPr>
        <w:t xml:space="preserve">(Choose A) moved back toward indifference. </w:t>
      </w:r>
    </w:p>
    <w:p w14:paraId="55566E86" w14:textId="2106C9F9" w:rsidR="00357BB8" w:rsidRPr="000A20E2" w:rsidRDefault="004B3901"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To more easily see whether the trajectories were “mirror images” of each other, t</w:t>
      </w:r>
      <w:r w:rsidR="00904C09" w:rsidRPr="000A20E2">
        <w:rPr>
          <w:rFonts w:ascii="Times New Roman" w:hAnsi="Times New Roman" w:cs="Times New Roman"/>
          <w:sz w:val="24"/>
          <w:szCs w:val="24"/>
        </w:rPr>
        <w:t xml:space="preserve">he right panels in Figure 4 </w:t>
      </w:r>
      <w:r w:rsidRPr="000A20E2">
        <w:rPr>
          <w:rFonts w:ascii="Times New Roman" w:hAnsi="Times New Roman" w:cs="Times New Roman"/>
          <w:sz w:val="24"/>
          <w:szCs w:val="24"/>
        </w:rPr>
        <w:t>normalize response proportions during the second and third phases</w:t>
      </w:r>
      <w:r w:rsidR="009F6C14" w:rsidRPr="000A20E2">
        <w:rPr>
          <w:rFonts w:ascii="Times New Roman" w:hAnsi="Times New Roman" w:cs="Times New Roman"/>
          <w:sz w:val="24"/>
          <w:szCs w:val="24"/>
        </w:rPr>
        <w:t xml:space="preserve"> relative to the higher-payout option (panels C and D)</w:t>
      </w:r>
      <w:r w:rsidRPr="000A20E2">
        <w:rPr>
          <w:rFonts w:ascii="Times New Roman" w:hAnsi="Times New Roman" w:cs="Times New Roman"/>
          <w:sz w:val="24"/>
          <w:szCs w:val="24"/>
        </w:rPr>
        <w:t xml:space="preserve">. Here, </w:t>
      </w:r>
      <w:r w:rsidR="009F6C14" w:rsidRPr="000A20E2">
        <w:rPr>
          <w:rFonts w:ascii="Times New Roman" w:hAnsi="Times New Roman" w:cs="Times New Roman"/>
          <w:sz w:val="24"/>
          <w:szCs w:val="24"/>
        </w:rPr>
        <w:t xml:space="preserve">two different </w:t>
      </w:r>
      <w:r w:rsidR="00257E56">
        <w:rPr>
          <w:rFonts w:ascii="Times New Roman" w:hAnsi="Times New Roman" w:cs="Times New Roman"/>
          <w:sz w:val="24"/>
          <w:szCs w:val="24"/>
        </w:rPr>
        <w:t xml:space="preserve">patterns </w:t>
      </w:r>
      <w:r w:rsidRPr="000A20E2">
        <w:rPr>
          <w:rFonts w:ascii="Times New Roman" w:hAnsi="Times New Roman" w:cs="Times New Roman"/>
          <w:sz w:val="24"/>
          <w:szCs w:val="24"/>
        </w:rPr>
        <w:t>are observed</w:t>
      </w:r>
      <w:r w:rsidR="009F6C14" w:rsidRPr="000A20E2">
        <w:rPr>
          <w:rFonts w:ascii="Times New Roman" w:hAnsi="Times New Roman" w:cs="Times New Roman"/>
          <w:sz w:val="24"/>
          <w:szCs w:val="24"/>
        </w:rPr>
        <w:t xml:space="preserve">. When </w:t>
      </w:r>
      <w:r w:rsidR="001B62A3" w:rsidRPr="000A20E2">
        <w:rPr>
          <w:rFonts w:ascii="Times New Roman" w:hAnsi="Times New Roman" w:cs="Times New Roman"/>
          <w:i/>
          <w:iCs/>
          <w:sz w:val="24"/>
          <w:szCs w:val="24"/>
        </w:rPr>
        <w:t>P</w:t>
      </w:r>
      <w:r w:rsidR="001B62A3" w:rsidRPr="000A20E2">
        <w:rPr>
          <w:rFonts w:ascii="Times New Roman" w:hAnsi="Times New Roman" w:cs="Times New Roman"/>
          <w:sz w:val="24"/>
          <w:szCs w:val="24"/>
        </w:rPr>
        <w:t xml:space="preserve">(Choose A) is </w:t>
      </w:r>
      <w:r w:rsidR="009F6C14" w:rsidRPr="000A20E2">
        <w:rPr>
          <w:rFonts w:ascii="Times New Roman" w:hAnsi="Times New Roman" w:cs="Times New Roman"/>
          <w:sz w:val="24"/>
          <w:szCs w:val="24"/>
        </w:rPr>
        <w:t xml:space="preserve">plotted against </w:t>
      </w:r>
      <w:r w:rsidR="00904C09" w:rsidRPr="000A20E2">
        <w:rPr>
          <w:rFonts w:ascii="Times New Roman" w:hAnsi="Times New Roman" w:cs="Times New Roman"/>
          <w:sz w:val="24"/>
          <w:szCs w:val="24"/>
        </w:rPr>
        <w:t>unobserved value</w:t>
      </w:r>
      <w:r w:rsidR="009F6C14" w:rsidRPr="000A20E2">
        <w:rPr>
          <w:rFonts w:ascii="Times New Roman" w:hAnsi="Times New Roman" w:cs="Times New Roman"/>
          <w:sz w:val="24"/>
          <w:szCs w:val="24"/>
        </w:rPr>
        <w:t xml:space="preserve"> (Panel C), Phase 2 and Phase 3 trajectories follow different paths</w:t>
      </w:r>
      <w:r w:rsidR="001B62A3" w:rsidRPr="000A20E2">
        <w:rPr>
          <w:rFonts w:ascii="Times New Roman" w:hAnsi="Times New Roman" w:cs="Times New Roman"/>
          <w:sz w:val="24"/>
          <w:szCs w:val="24"/>
        </w:rPr>
        <w:t xml:space="preserve">, max at different </w:t>
      </w:r>
      <w:r w:rsidR="001B62A3" w:rsidRPr="000A20E2">
        <w:rPr>
          <w:rFonts w:ascii="Times New Roman" w:hAnsi="Times New Roman" w:cs="Times New Roman"/>
          <w:i/>
          <w:iCs/>
          <w:sz w:val="24"/>
          <w:szCs w:val="24"/>
        </w:rPr>
        <w:t>x</w:t>
      </w:r>
      <w:r w:rsidR="001B62A3" w:rsidRPr="000A20E2">
        <w:rPr>
          <w:rFonts w:ascii="Times New Roman" w:hAnsi="Times New Roman" w:cs="Times New Roman"/>
          <w:sz w:val="24"/>
          <w:szCs w:val="24"/>
        </w:rPr>
        <w:t>-axis values,</w:t>
      </w:r>
      <w:r w:rsidR="009F6C14" w:rsidRPr="000A20E2">
        <w:rPr>
          <w:rFonts w:ascii="Times New Roman" w:hAnsi="Times New Roman" w:cs="Times New Roman"/>
          <w:sz w:val="24"/>
          <w:szCs w:val="24"/>
        </w:rPr>
        <w:t xml:space="preserve"> and arrive at </w:t>
      </w:r>
      <w:r w:rsidR="001B62A3" w:rsidRPr="000A20E2">
        <w:rPr>
          <w:rFonts w:ascii="Times New Roman" w:hAnsi="Times New Roman" w:cs="Times New Roman"/>
          <w:sz w:val="24"/>
          <w:szCs w:val="24"/>
        </w:rPr>
        <w:t xml:space="preserve">slightly </w:t>
      </w:r>
      <w:r w:rsidR="009F6C14" w:rsidRPr="000A20E2">
        <w:rPr>
          <w:rFonts w:ascii="Times New Roman" w:hAnsi="Times New Roman" w:cs="Times New Roman"/>
          <w:sz w:val="24"/>
          <w:szCs w:val="24"/>
        </w:rPr>
        <w:t xml:space="preserve">different </w:t>
      </w:r>
      <w:r w:rsidR="001B62A3" w:rsidRPr="000A20E2">
        <w:rPr>
          <w:rFonts w:ascii="Times New Roman" w:hAnsi="Times New Roman" w:cs="Times New Roman"/>
          <w:sz w:val="24"/>
          <w:szCs w:val="24"/>
        </w:rPr>
        <w:t>final locations</w:t>
      </w:r>
      <w:r w:rsidR="009F6C14" w:rsidRPr="000A20E2">
        <w:rPr>
          <w:rFonts w:ascii="Times New Roman" w:hAnsi="Times New Roman" w:cs="Times New Roman"/>
          <w:sz w:val="24"/>
          <w:szCs w:val="24"/>
        </w:rPr>
        <w:t>. Th</w:t>
      </w:r>
      <w:r w:rsidR="001B62A3" w:rsidRPr="000A20E2">
        <w:rPr>
          <w:rFonts w:ascii="Times New Roman" w:hAnsi="Times New Roman" w:cs="Times New Roman"/>
          <w:sz w:val="24"/>
          <w:szCs w:val="24"/>
        </w:rPr>
        <w:t>e</w:t>
      </w:r>
      <w:r w:rsidR="009F6C14" w:rsidRPr="000A20E2">
        <w:rPr>
          <w:rFonts w:ascii="Times New Roman" w:hAnsi="Times New Roman" w:cs="Times New Roman"/>
          <w:sz w:val="24"/>
          <w:szCs w:val="24"/>
        </w:rPr>
        <w:t xml:space="preserve"> vertical separation constitutes hysteresis</w:t>
      </w:r>
      <w:r w:rsidR="00E64628" w:rsidRPr="000A20E2">
        <w:rPr>
          <w:rFonts w:ascii="Times New Roman" w:hAnsi="Times New Roman" w:cs="Times New Roman"/>
          <w:sz w:val="24"/>
          <w:szCs w:val="24"/>
        </w:rPr>
        <w:t>. That is,</w:t>
      </w:r>
      <w:r w:rsidR="009F6C14" w:rsidRPr="000A20E2">
        <w:rPr>
          <w:rFonts w:ascii="Times New Roman" w:hAnsi="Times New Roman" w:cs="Times New Roman"/>
          <w:sz w:val="24"/>
          <w:szCs w:val="24"/>
        </w:rPr>
        <w:t xml:space="preserve"> the same </w:t>
      </w:r>
      <w:r w:rsidR="007B7384" w:rsidRPr="000A20E2">
        <w:rPr>
          <w:rFonts w:ascii="Times New Roman" w:hAnsi="Times New Roman" w:cs="Times New Roman"/>
          <w:sz w:val="24"/>
          <w:szCs w:val="24"/>
        </w:rPr>
        <w:t>unobserved value</w:t>
      </w:r>
      <w:r w:rsidR="009F6C14" w:rsidRPr="000A20E2">
        <w:rPr>
          <w:rFonts w:ascii="Times New Roman" w:hAnsi="Times New Roman" w:cs="Times New Roman"/>
          <w:sz w:val="24"/>
          <w:szCs w:val="24"/>
        </w:rPr>
        <w:t xml:space="preserve"> </w:t>
      </w:r>
      <w:r w:rsidR="00257E56">
        <w:rPr>
          <w:rFonts w:ascii="Times New Roman" w:hAnsi="Times New Roman" w:cs="Times New Roman"/>
          <w:sz w:val="24"/>
          <w:szCs w:val="24"/>
        </w:rPr>
        <w:t xml:space="preserve">difference (i.e., same point on the </w:t>
      </w:r>
      <w:r w:rsidR="00257E56">
        <w:rPr>
          <w:rFonts w:ascii="Times New Roman" w:hAnsi="Times New Roman" w:cs="Times New Roman"/>
          <w:i/>
          <w:iCs/>
          <w:sz w:val="24"/>
          <w:szCs w:val="24"/>
        </w:rPr>
        <w:t>x</w:t>
      </w:r>
      <w:r w:rsidR="00257E56">
        <w:rPr>
          <w:rFonts w:ascii="Times New Roman" w:hAnsi="Times New Roman" w:cs="Times New Roman"/>
          <w:sz w:val="24"/>
          <w:szCs w:val="24"/>
        </w:rPr>
        <w:t xml:space="preserve">-axis) </w:t>
      </w:r>
      <w:r w:rsidR="009F6C14" w:rsidRPr="000A20E2">
        <w:rPr>
          <w:rFonts w:ascii="Times New Roman" w:hAnsi="Times New Roman" w:cs="Times New Roman"/>
          <w:sz w:val="24"/>
          <w:szCs w:val="24"/>
        </w:rPr>
        <w:t>produce</w:t>
      </w:r>
      <w:r w:rsidR="007B7384" w:rsidRPr="000A20E2">
        <w:rPr>
          <w:rFonts w:ascii="Times New Roman" w:hAnsi="Times New Roman" w:cs="Times New Roman"/>
          <w:sz w:val="24"/>
          <w:szCs w:val="24"/>
        </w:rPr>
        <w:t>d</w:t>
      </w:r>
      <w:r w:rsidR="009F6C14" w:rsidRPr="000A20E2">
        <w:rPr>
          <w:rFonts w:ascii="Times New Roman" w:hAnsi="Times New Roman" w:cs="Times New Roman"/>
          <w:sz w:val="24"/>
          <w:szCs w:val="24"/>
        </w:rPr>
        <w:t xml:space="preserve"> different choice allocation depending on the history of contingency changes. In contrast, when plotted against local </w:t>
      </w:r>
      <w:r w:rsidR="00041B5E" w:rsidRPr="000A20E2">
        <w:rPr>
          <w:rFonts w:ascii="Times New Roman" w:hAnsi="Times New Roman" w:cs="Times New Roman"/>
          <w:sz w:val="24"/>
          <w:szCs w:val="24"/>
        </w:rPr>
        <w:t>reinforcement</w:t>
      </w:r>
      <w:r w:rsidR="009F6C14" w:rsidRPr="000A20E2">
        <w:rPr>
          <w:rFonts w:ascii="Times New Roman" w:hAnsi="Times New Roman" w:cs="Times New Roman"/>
          <w:sz w:val="24"/>
          <w:szCs w:val="24"/>
        </w:rPr>
        <w:t xml:space="preserve"> rate (Panel D), the two trajectories </w:t>
      </w:r>
      <w:r w:rsidR="00754D01" w:rsidRPr="000A20E2">
        <w:rPr>
          <w:rFonts w:ascii="Times New Roman" w:hAnsi="Times New Roman" w:cs="Times New Roman"/>
          <w:sz w:val="24"/>
          <w:szCs w:val="24"/>
        </w:rPr>
        <w:t xml:space="preserve">are much closer to overlapping and have </w:t>
      </w:r>
      <w:r w:rsidR="00257E56">
        <w:rPr>
          <w:rFonts w:ascii="Times New Roman" w:hAnsi="Times New Roman" w:cs="Times New Roman"/>
          <w:sz w:val="24"/>
          <w:szCs w:val="24"/>
        </w:rPr>
        <w:t xml:space="preserve">much more </w:t>
      </w:r>
      <w:r w:rsidR="009F6C14" w:rsidRPr="000A20E2">
        <w:rPr>
          <w:rFonts w:ascii="Times New Roman" w:hAnsi="Times New Roman" w:cs="Times New Roman"/>
          <w:sz w:val="24"/>
          <w:szCs w:val="24"/>
        </w:rPr>
        <w:t>similar endpoints</w:t>
      </w:r>
      <w:r w:rsidR="00754D01" w:rsidRPr="000A20E2">
        <w:rPr>
          <w:rFonts w:ascii="Times New Roman" w:hAnsi="Times New Roman" w:cs="Times New Roman"/>
          <w:sz w:val="24"/>
          <w:szCs w:val="24"/>
        </w:rPr>
        <w:t xml:space="preserve">. This </w:t>
      </w:r>
      <w:r w:rsidR="009F6C14" w:rsidRPr="000A20E2">
        <w:rPr>
          <w:rFonts w:ascii="Times New Roman" w:hAnsi="Times New Roman" w:cs="Times New Roman"/>
          <w:sz w:val="24"/>
          <w:szCs w:val="24"/>
        </w:rPr>
        <w:t>suggest</w:t>
      </w:r>
      <w:r w:rsidR="00754D01" w:rsidRPr="000A20E2">
        <w:rPr>
          <w:rFonts w:ascii="Times New Roman" w:hAnsi="Times New Roman" w:cs="Times New Roman"/>
          <w:sz w:val="24"/>
          <w:szCs w:val="24"/>
        </w:rPr>
        <w:t>s</w:t>
      </w:r>
      <w:r w:rsidR="009F6C14" w:rsidRPr="000A20E2">
        <w:rPr>
          <w:rFonts w:ascii="Times New Roman" w:hAnsi="Times New Roman" w:cs="Times New Roman"/>
          <w:sz w:val="24"/>
          <w:szCs w:val="24"/>
        </w:rPr>
        <w:t xml:space="preserve"> that </w:t>
      </w:r>
      <w:r w:rsidR="00D95E74" w:rsidRPr="000A20E2">
        <w:rPr>
          <w:rFonts w:ascii="Times New Roman" w:hAnsi="Times New Roman" w:cs="Times New Roman"/>
          <w:sz w:val="24"/>
          <w:szCs w:val="24"/>
        </w:rPr>
        <w:t>contacted</w:t>
      </w:r>
      <w:r w:rsidR="009F6C14" w:rsidRPr="000A20E2">
        <w:rPr>
          <w:rFonts w:ascii="Times New Roman" w:hAnsi="Times New Roman" w:cs="Times New Roman"/>
          <w:sz w:val="24"/>
          <w:szCs w:val="24"/>
        </w:rPr>
        <w:t xml:space="preserve"> reinforcement</w:t>
      </w:r>
      <w:r w:rsidR="00E64628" w:rsidRPr="000A20E2">
        <w:rPr>
          <w:rFonts w:ascii="Times New Roman" w:hAnsi="Times New Roman" w:cs="Times New Roman"/>
          <w:sz w:val="24"/>
          <w:szCs w:val="24"/>
        </w:rPr>
        <w:t xml:space="preserve"> </w:t>
      </w:r>
      <w:r w:rsidR="00754D01" w:rsidRPr="000A20E2">
        <w:rPr>
          <w:rFonts w:ascii="Times New Roman" w:hAnsi="Times New Roman" w:cs="Times New Roman"/>
          <w:sz w:val="24"/>
          <w:szCs w:val="24"/>
        </w:rPr>
        <w:t xml:space="preserve">might be driving </w:t>
      </w:r>
      <w:r w:rsidR="009F6C14" w:rsidRPr="000A20E2">
        <w:rPr>
          <w:rFonts w:ascii="Times New Roman" w:hAnsi="Times New Roman" w:cs="Times New Roman"/>
          <w:sz w:val="24"/>
          <w:szCs w:val="24"/>
        </w:rPr>
        <w:t>choice allocation</w:t>
      </w:r>
      <w:r w:rsidR="00754D01" w:rsidRPr="000A20E2">
        <w:rPr>
          <w:rFonts w:ascii="Times New Roman" w:hAnsi="Times New Roman" w:cs="Times New Roman"/>
          <w:sz w:val="24"/>
          <w:szCs w:val="24"/>
        </w:rPr>
        <w:t xml:space="preserve"> along similar trajectories independent of the unobserved response option values</w:t>
      </w:r>
      <w:r w:rsidR="009F6C14" w:rsidRPr="000A20E2">
        <w:rPr>
          <w:rFonts w:ascii="Times New Roman" w:hAnsi="Times New Roman" w:cs="Times New Roman"/>
          <w:sz w:val="24"/>
          <w:szCs w:val="24"/>
        </w:rPr>
        <w:t>.</w:t>
      </w:r>
      <w:r w:rsidR="00EB4026" w:rsidRPr="000A20E2">
        <w:rPr>
          <w:rFonts w:ascii="Times New Roman" w:hAnsi="Times New Roman" w:cs="Times New Roman"/>
          <w:sz w:val="24"/>
          <w:szCs w:val="24"/>
        </w:rPr>
        <w:t xml:space="preserve"> Similar plots for all individual participants are shown in </w:t>
      </w:r>
      <w:r w:rsidR="00257E56">
        <w:rPr>
          <w:rFonts w:ascii="Times New Roman" w:hAnsi="Times New Roman" w:cs="Times New Roman"/>
          <w:sz w:val="24"/>
          <w:szCs w:val="24"/>
        </w:rPr>
        <w:t>the s</w:t>
      </w:r>
      <w:r w:rsidR="00EB4026" w:rsidRPr="000A20E2">
        <w:rPr>
          <w:rFonts w:ascii="Times New Roman" w:hAnsi="Times New Roman" w:cs="Times New Roman"/>
          <w:sz w:val="24"/>
          <w:szCs w:val="24"/>
        </w:rPr>
        <w:t xml:space="preserve">upplemental </w:t>
      </w:r>
      <w:r w:rsidR="00257E56">
        <w:rPr>
          <w:rFonts w:ascii="Times New Roman" w:hAnsi="Times New Roman" w:cs="Times New Roman"/>
          <w:sz w:val="24"/>
          <w:szCs w:val="24"/>
        </w:rPr>
        <w:t>file</w:t>
      </w:r>
      <w:r w:rsidR="00EB4026" w:rsidRPr="000A20E2">
        <w:rPr>
          <w:rFonts w:ascii="Times New Roman" w:hAnsi="Times New Roman" w:cs="Times New Roman"/>
          <w:sz w:val="24"/>
          <w:szCs w:val="24"/>
        </w:rPr>
        <w:t xml:space="preserve">. </w:t>
      </w:r>
    </w:p>
    <w:p w14:paraId="036A58A7" w14:textId="2D94C98E" w:rsidR="00F6259C" w:rsidRPr="000A20E2" w:rsidRDefault="00D95E7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Given that contact with reinforcement seemed to play a similar role in driving choice across Phases 2 and 3</w:t>
      </w:r>
      <w:r w:rsidR="00866B9A" w:rsidRPr="000A20E2">
        <w:rPr>
          <w:rFonts w:ascii="Times New Roman" w:hAnsi="Times New Roman" w:cs="Times New Roman"/>
          <w:sz w:val="24"/>
          <w:szCs w:val="24"/>
        </w:rPr>
        <w:t xml:space="preserve"> at the group level. A</w:t>
      </w:r>
      <w:r w:rsidRPr="000A20E2">
        <w:rPr>
          <w:rFonts w:ascii="Times New Roman" w:hAnsi="Times New Roman" w:cs="Times New Roman"/>
          <w:sz w:val="24"/>
          <w:szCs w:val="24"/>
        </w:rPr>
        <w:t xml:space="preserve"> natural next question was whether </w:t>
      </w:r>
      <w:r w:rsidR="002157ED">
        <w:rPr>
          <w:rFonts w:ascii="Times New Roman" w:hAnsi="Times New Roman" w:cs="Times New Roman"/>
          <w:sz w:val="24"/>
          <w:szCs w:val="24"/>
        </w:rPr>
        <w:t>each participants</w:t>
      </w:r>
      <w:r w:rsidR="00866B9A" w:rsidRPr="000A20E2">
        <w:rPr>
          <w:rFonts w:ascii="Times New Roman" w:hAnsi="Times New Roman" w:cs="Times New Roman"/>
          <w:sz w:val="24"/>
          <w:szCs w:val="24"/>
        </w:rPr>
        <w:t xml:space="preserve">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w:t>
      </w:r>
      <w:r w:rsidR="002157ED">
        <w:rPr>
          <w:rFonts w:ascii="Times New Roman" w:hAnsi="Times New Roman" w:cs="Times New Roman"/>
          <w:sz w:val="24"/>
          <w:szCs w:val="24"/>
        </w:rPr>
        <w:t xml:space="preserve">Choose </w:t>
      </w:r>
      <w:r w:rsidR="00866B9A" w:rsidRPr="000A20E2">
        <w:rPr>
          <w:rFonts w:ascii="Times New Roman" w:hAnsi="Times New Roman" w:cs="Times New Roman"/>
          <w:sz w:val="24"/>
          <w:szCs w:val="24"/>
        </w:rPr>
        <w:t>A) was optimal based on the contingencies in effect and the</w:t>
      </w:r>
      <w:r w:rsidR="002157ED">
        <w:rPr>
          <w:rFonts w:ascii="Times New Roman" w:hAnsi="Times New Roman" w:cs="Times New Roman"/>
          <w:sz w:val="24"/>
          <w:szCs w:val="24"/>
        </w:rPr>
        <w:t>ir unique</w:t>
      </w:r>
      <w:r w:rsidR="00866B9A" w:rsidRPr="000A20E2">
        <w:rPr>
          <w:rFonts w:ascii="Times New Roman" w:hAnsi="Times New Roman" w:cs="Times New Roman"/>
          <w:sz w:val="24"/>
          <w:szCs w:val="24"/>
        </w:rPr>
        <w:t xml:space="preserve"> </w:t>
      </w:r>
      <w:r w:rsidR="000F3509" w:rsidRPr="000A20E2">
        <w:rPr>
          <w:rFonts w:ascii="Times New Roman" w:hAnsi="Times New Roman" w:cs="Times New Roman"/>
          <w:sz w:val="24"/>
          <w:szCs w:val="24"/>
        </w:rPr>
        <w:t>ICI</w:t>
      </w:r>
      <w:r w:rsidR="00866B9A" w:rsidRPr="000A20E2">
        <w:rPr>
          <w:rFonts w:ascii="Times New Roman" w:hAnsi="Times New Roman" w:cs="Times New Roman"/>
          <w:sz w:val="24"/>
          <w:szCs w:val="24"/>
        </w:rPr>
        <w:t xml:space="preserve">. </w:t>
      </w:r>
      <w:r w:rsidR="00EC2757" w:rsidRPr="000A20E2">
        <w:rPr>
          <w:rFonts w:ascii="Times New Roman" w:hAnsi="Times New Roman" w:cs="Times New Roman"/>
          <w:sz w:val="24"/>
          <w:szCs w:val="24"/>
        </w:rPr>
        <w:t>Figure 5 shows</w:t>
      </w:r>
      <w:r w:rsidR="00866B9A" w:rsidRPr="000A20E2">
        <w:rPr>
          <w:rFonts w:ascii="Times New Roman" w:hAnsi="Times New Roman" w:cs="Times New Roman"/>
          <w:sz w:val="24"/>
          <w:szCs w:val="24"/>
        </w:rPr>
        <w:t xml:space="preserve"> the observed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(Advantaged Option) (</w:t>
      </w:r>
      <w:r w:rsidR="00866B9A" w:rsidRPr="000A20E2">
        <w:rPr>
          <w:rFonts w:ascii="Times New Roman" w:hAnsi="Times New Roman" w:cs="Times New Roman"/>
          <w:i/>
          <w:iCs/>
          <w:sz w:val="24"/>
          <w:szCs w:val="24"/>
        </w:rPr>
        <w:t>y</w:t>
      </w:r>
      <w:r w:rsidR="00866B9A" w:rsidRPr="000A20E2">
        <w:rPr>
          <w:rFonts w:ascii="Times New Roman" w:hAnsi="Times New Roman" w:cs="Times New Roman"/>
          <w:sz w:val="24"/>
          <w:szCs w:val="24"/>
        </w:rPr>
        <w:t xml:space="preserve">-axis) relative to the optimal </w:t>
      </w:r>
      <w:r w:rsidR="00866B9A" w:rsidRPr="000A20E2">
        <w:rPr>
          <w:rFonts w:ascii="Times New Roman" w:hAnsi="Times New Roman" w:cs="Times New Roman"/>
          <w:i/>
          <w:iCs/>
          <w:sz w:val="24"/>
          <w:szCs w:val="24"/>
        </w:rPr>
        <w:t>P</w:t>
      </w:r>
      <w:r w:rsidR="00866B9A" w:rsidRPr="000A20E2">
        <w:rPr>
          <w:rFonts w:ascii="Times New Roman" w:hAnsi="Times New Roman" w:cs="Times New Roman"/>
          <w:sz w:val="24"/>
          <w:szCs w:val="24"/>
        </w:rPr>
        <w:t xml:space="preserve">(Advantaged Option) </w:t>
      </w:r>
      <w:r w:rsidR="00866B9A" w:rsidRPr="000A20E2">
        <w:rPr>
          <w:rFonts w:ascii="Times New Roman" w:hAnsi="Times New Roman" w:cs="Times New Roman"/>
          <w:sz w:val="24"/>
          <w:szCs w:val="24"/>
        </w:rPr>
        <w:lastRenderedPageBreak/>
        <w:t>(</w:t>
      </w:r>
      <w:r w:rsidR="00866B9A" w:rsidRPr="000A20E2">
        <w:rPr>
          <w:rFonts w:ascii="Times New Roman" w:hAnsi="Times New Roman" w:cs="Times New Roman"/>
          <w:i/>
          <w:iCs/>
          <w:sz w:val="24"/>
          <w:szCs w:val="24"/>
        </w:rPr>
        <w:t>x-</w:t>
      </w:r>
      <w:r w:rsidR="00866B9A" w:rsidRPr="000A20E2">
        <w:rPr>
          <w:rFonts w:ascii="Times New Roman" w:hAnsi="Times New Roman" w:cs="Times New Roman"/>
          <w:sz w:val="24"/>
          <w:szCs w:val="24"/>
        </w:rPr>
        <w:t xml:space="preserve">axis) for each individual participant (individual markers). </w:t>
      </w:r>
      <w:r w:rsidR="006B6AAA" w:rsidRPr="000A20E2">
        <w:rPr>
          <w:rFonts w:ascii="Times New Roman" w:hAnsi="Times New Roman" w:cs="Times New Roman"/>
          <w:sz w:val="24"/>
          <w:szCs w:val="24"/>
        </w:rPr>
        <w:t xml:space="preserve">Optimal </w:t>
      </w:r>
      <w:r w:rsidR="006B6AAA" w:rsidRPr="000A20E2">
        <w:rPr>
          <w:rFonts w:ascii="Times New Roman" w:hAnsi="Times New Roman" w:cs="Times New Roman"/>
          <w:i/>
          <w:iCs/>
          <w:sz w:val="24"/>
          <w:szCs w:val="24"/>
        </w:rPr>
        <w:t>P</w:t>
      </w:r>
      <w:r w:rsidR="006B6AAA" w:rsidRPr="000A20E2">
        <w:rPr>
          <w:rFonts w:ascii="Times New Roman" w:hAnsi="Times New Roman" w:cs="Times New Roman"/>
          <w:sz w:val="24"/>
          <w:szCs w:val="24"/>
        </w:rPr>
        <w:t xml:space="preserve">(Advantaged Option) was computed for each participant by simulating the task dynamics at that participant’s observed median </w:t>
      </w:r>
      <w:r w:rsidR="000F3509" w:rsidRPr="000A20E2">
        <w:rPr>
          <w:rFonts w:ascii="Times New Roman" w:hAnsi="Times New Roman" w:cs="Times New Roman"/>
          <w:sz w:val="24"/>
          <w:szCs w:val="24"/>
        </w:rPr>
        <w:t>ICI</w:t>
      </w:r>
      <w:r w:rsidR="006B6AAA" w:rsidRPr="000A20E2">
        <w:rPr>
          <w:rFonts w:ascii="Times New Roman" w:hAnsi="Times New Roman" w:cs="Times New Roman"/>
          <w:sz w:val="24"/>
          <w:szCs w:val="24"/>
        </w:rPr>
        <w:t>. For each candidate allocation proportion (0.50 to 1.00 in steps of 0.01), 20,000 trials were simulated using the programmed recovery rates (0.24 and 0.10 per second) and depletion rate (0.12 per click), and the proportion yielding the highest reward rate was selected as that participant</w:t>
      </w:r>
      <w:r w:rsidR="00641213">
        <w:rPr>
          <w:rFonts w:ascii="Times New Roman" w:hAnsi="Times New Roman" w:cs="Times New Roman"/>
          <w:sz w:val="24"/>
          <w:szCs w:val="24"/>
        </w:rPr>
        <w:t>’</w:t>
      </w:r>
      <w:r w:rsidR="006B6AAA" w:rsidRPr="000A20E2">
        <w:rPr>
          <w:rFonts w:ascii="Times New Roman" w:hAnsi="Times New Roman" w:cs="Times New Roman"/>
          <w:sz w:val="24"/>
          <w:szCs w:val="24"/>
        </w:rPr>
        <w:t xml:space="preserve">s optimal allocation. Overall, 25/60 (41.7%) of participants responded within ±5% of optimal responding allocation in Phase 2 and 19/60 (31.7%) in Phase 3. </w:t>
      </w:r>
    </w:p>
    <w:p w14:paraId="0E4D9041" w14:textId="24739D48" w:rsidR="004F349A" w:rsidRPr="000A20E2" w:rsidRDefault="00000000" w:rsidP="007F16B7">
      <w:pPr>
        <w:pStyle w:val="Abstract"/>
        <w:keepNext w:val="0"/>
        <w:keepLines w:val="0"/>
        <w:snapToGrid w:val="0"/>
        <w:spacing w:before="0" w:after="0"/>
        <w:ind w:firstLine="0"/>
        <w:rPr>
          <w:rFonts w:ascii="Times New Roman" w:hAnsi="Times New Roman" w:cs="Times New Roman"/>
          <w:b/>
          <w:bCs/>
          <w:sz w:val="24"/>
          <w:szCs w:val="24"/>
        </w:rPr>
      </w:pPr>
      <w:bookmarkStart w:id="18" w:name="X9723a22b8b0688e4e881236cb36f83ba65eb603"/>
      <w:bookmarkEnd w:id="17"/>
      <w:r w:rsidRPr="000A20E2">
        <w:rPr>
          <w:rFonts w:ascii="Times New Roman" w:hAnsi="Times New Roman" w:cs="Times New Roman"/>
          <w:b/>
          <w:bCs/>
          <w:sz w:val="24"/>
          <w:szCs w:val="24"/>
        </w:rPr>
        <w:t>HMM State Structure</w:t>
      </w:r>
    </w:p>
    <w:p w14:paraId="25E4A1B7" w14:textId="2D251C4B" w:rsidR="00FB15C3" w:rsidRPr="000A20E2" w:rsidRDefault="0000000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HMM analysis </w:t>
      </w:r>
      <w:r w:rsidR="002C24CD" w:rsidRPr="000A20E2">
        <w:rPr>
          <w:rFonts w:ascii="Times New Roman" w:hAnsi="Times New Roman" w:cs="Times New Roman"/>
          <w:sz w:val="24"/>
          <w:szCs w:val="24"/>
        </w:rPr>
        <w:t>helps understand why</w:t>
      </w:r>
      <w:r w:rsidRPr="000A20E2">
        <w:rPr>
          <w:rFonts w:ascii="Times New Roman" w:hAnsi="Times New Roman" w:cs="Times New Roman"/>
          <w:sz w:val="24"/>
          <w:szCs w:val="24"/>
        </w:rPr>
        <w:t xml:space="preserve"> state-switching models outperform</w:t>
      </w:r>
      <w:r w:rsidR="00ED3CBB" w:rsidRPr="000A20E2">
        <w:rPr>
          <w:rFonts w:ascii="Times New Roman" w:hAnsi="Times New Roman" w:cs="Times New Roman"/>
          <w:sz w:val="24"/>
          <w:szCs w:val="24"/>
        </w:rPr>
        <w:t>ed</w:t>
      </w:r>
      <w:r w:rsidRPr="000A20E2">
        <w:rPr>
          <w:rFonts w:ascii="Times New Roman" w:hAnsi="Times New Roman" w:cs="Times New Roman"/>
          <w:sz w:val="24"/>
          <w:szCs w:val="24"/>
        </w:rPr>
        <w:t xml:space="preserve"> process models. </w:t>
      </w:r>
      <w:r w:rsidR="00A54DA6" w:rsidRPr="000A20E2">
        <w:rPr>
          <w:rFonts w:ascii="Times New Roman" w:hAnsi="Times New Roman" w:cs="Times New Roman"/>
          <w:sz w:val="24"/>
          <w:szCs w:val="24"/>
        </w:rPr>
        <w:t xml:space="preserve">Using AIC, the 4-state HMM was </w:t>
      </w:r>
      <w:r w:rsidR="00ED3CBB" w:rsidRPr="000A20E2">
        <w:rPr>
          <w:rFonts w:ascii="Times New Roman" w:hAnsi="Times New Roman" w:cs="Times New Roman"/>
          <w:sz w:val="24"/>
          <w:szCs w:val="24"/>
        </w:rPr>
        <w:t xml:space="preserve">identified as </w:t>
      </w:r>
      <w:r w:rsidR="00A54DA6" w:rsidRPr="000A20E2">
        <w:rPr>
          <w:rFonts w:ascii="Times New Roman" w:hAnsi="Times New Roman" w:cs="Times New Roman"/>
          <w:sz w:val="24"/>
          <w:szCs w:val="24"/>
        </w:rPr>
        <w:t>best for 54/60 participants</w:t>
      </w:r>
      <w:r w:rsidR="00ED3CBB" w:rsidRPr="000A20E2">
        <w:rPr>
          <w:rFonts w:ascii="Times New Roman" w:hAnsi="Times New Roman" w:cs="Times New Roman"/>
          <w:sz w:val="24"/>
          <w:szCs w:val="24"/>
        </w:rPr>
        <w:t xml:space="preserve"> (90%) </w:t>
      </w:r>
      <w:r w:rsidR="00A54DA6" w:rsidRPr="000A20E2">
        <w:rPr>
          <w:rFonts w:ascii="Times New Roman" w:hAnsi="Times New Roman" w:cs="Times New Roman"/>
          <w:sz w:val="24"/>
          <w:szCs w:val="24"/>
        </w:rPr>
        <w:t xml:space="preserve">and the 3-state model was best for the remaining 6/60 </w:t>
      </w:r>
      <w:r w:rsidR="00ED3CBB" w:rsidRPr="000A20E2">
        <w:rPr>
          <w:rFonts w:ascii="Times New Roman" w:hAnsi="Times New Roman" w:cs="Times New Roman"/>
          <w:sz w:val="24"/>
          <w:szCs w:val="24"/>
        </w:rPr>
        <w:t xml:space="preserve">participants </w:t>
      </w:r>
      <w:r w:rsidR="00A54DA6" w:rsidRPr="000A20E2">
        <w:rPr>
          <w:rFonts w:ascii="Times New Roman" w:hAnsi="Times New Roman" w:cs="Times New Roman"/>
          <w:sz w:val="24"/>
          <w:szCs w:val="24"/>
        </w:rPr>
        <w:t xml:space="preserve">(10%). </w:t>
      </w:r>
      <w:r w:rsidR="00CA74EA" w:rsidRPr="000A20E2">
        <w:rPr>
          <w:rFonts w:ascii="Times New Roman" w:hAnsi="Times New Roman" w:cs="Times New Roman"/>
          <w:sz w:val="24"/>
          <w:szCs w:val="24"/>
        </w:rPr>
        <w:t>Figure 6 shows the behavior</w:t>
      </w:r>
      <w:r w:rsidR="00ED3CBB" w:rsidRPr="000A20E2">
        <w:rPr>
          <w:rFonts w:ascii="Times New Roman" w:hAnsi="Times New Roman" w:cs="Times New Roman"/>
          <w:sz w:val="24"/>
          <w:szCs w:val="24"/>
        </w:rPr>
        <w:t>-environment characteristics</w:t>
      </w:r>
      <w:r w:rsidR="00CA74EA" w:rsidRPr="000A20E2">
        <w:rPr>
          <w:rFonts w:ascii="Times New Roman" w:hAnsi="Times New Roman" w:cs="Times New Roman"/>
          <w:sz w:val="24"/>
          <w:szCs w:val="24"/>
        </w:rPr>
        <w:t xml:space="preserve"> identified by each of these models. </w:t>
      </w:r>
      <w:r w:rsidR="003774BD" w:rsidRPr="000A20E2">
        <w:rPr>
          <w:rFonts w:ascii="Times New Roman" w:hAnsi="Times New Roman" w:cs="Times New Roman"/>
          <w:sz w:val="24"/>
          <w:szCs w:val="24"/>
        </w:rPr>
        <w:t>For each participant, model parameters (emission distributions and transition probabilities) were estimated via the Baum-Welch algorithm, and each trial was then assigned to its most likely state via the Viterbi algorithm.</w:t>
      </w:r>
      <w:r w:rsidR="00CA74EA" w:rsidRPr="000A20E2">
        <w:rPr>
          <w:rFonts w:ascii="Times New Roman" w:hAnsi="Times New Roman" w:cs="Times New Roman"/>
          <w:sz w:val="24"/>
          <w:szCs w:val="24"/>
        </w:rPr>
        <w:t xml:space="preserve"> </w:t>
      </w:r>
      <w:r w:rsidR="001947DB" w:rsidRPr="000A20E2">
        <w:rPr>
          <w:rFonts w:ascii="Times New Roman" w:hAnsi="Times New Roman" w:cs="Times New Roman"/>
          <w:sz w:val="24"/>
          <w:szCs w:val="24"/>
        </w:rPr>
        <w:t xml:space="preserve">Because state labels are relative within each participant, individual state means vary. Some participants’ “exploring” states had choice proportions near ceiling or floor, indicating that the Viterbi algorithm effectively split one exploitation mode into substates rather than capturing a qualitatively distinct exploratory mode. </w:t>
      </w:r>
      <w:r w:rsidR="000842D3" w:rsidRPr="000A20E2">
        <w:rPr>
          <w:rFonts w:ascii="Times New Roman" w:hAnsi="Times New Roman" w:cs="Times New Roman"/>
          <w:sz w:val="24"/>
          <w:szCs w:val="24"/>
        </w:rPr>
        <w:t>The top row in Figure 6 shows the</w:t>
      </w:r>
      <w:r w:rsidR="001947DB" w:rsidRPr="000A20E2">
        <w:rPr>
          <w:rFonts w:ascii="Times New Roman" w:hAnsi="Times New Roman" w:cs="Times New Roman"/>
          <w:sz w:val="24"/>
          <w:szCs w:val="24"/>
        </w:rPr>
        <w:t xml:space="preserve"> </w:t>
      </w:r>
      <w:r w:rsidR="000842D3" w:rsidRPr="000A20E2">
        <w:rPr>
          <w:rFonts w:ascii="Times New Roman" w:hAnsi="Times New Roman" w:cs="Times New Roman"/>
          <w:sz w:val="24"/>
          <w:szCs w:val="24"/>
        </w:rPr>
        <w:t xml:space="preserve">state space along </w:t>
      </w:r>
      <w:r w:rsidR="005043C5">
        <w:rPr>
          <w:rFonts w:ascii="Times New Roman" w:hAnsi="Times New Roman" w:cs="Times New Roman"/>
          <w:sz w:val="24"/>
          <w:szCs w:val="24"/>
        </w:rPr>
        <w:t xml:space="preserve">all </w:t>
      </w:r>
      <w:r w:rsidR="000842D3" w:rsidRPr="000A20E2">
        <w:rPr>
          <w:rFonts w:ascii="Times New Roman" w:hAnsi="Times New Roman" w:cs="Times New Roman"/>
          <w:sz w:val="24"/>
          <w:szCs w:val="24"/>
        </w:rPr>
        <w:t>analy</w:t>
      </w:r>
      <w:r w:rsidR="001947DB" w:rsidRPr="000A20E2">
        <w:rPr>
          <w:rFonts w:ascii="Times New Roman" w:hAnsi="Times New Roman" w:cs="Times New Roman"/>
          <w:sz w:val="24"/>
          <w:szCs w:val="24"/>
        </w:rPr>
        <w:t>zed</w:t>
      </w:r>
      <w:r w:rsidR="000842D3" w:rsidRPr="000A20E2">
        <w:rPr>
          <w:rFonts w:ascii="Times New Roman" w:hAnsi="Times New Roman" w:cs="Times New Roman"/>
          <w:sz w:val="24"/>
          <w:szCs w:val="24"/>
        </w:rPr>
        <w:t xml:space="preserve"> dimensions (i.e., </w:t>
      </w:r>
      <w:r w:rsidR="000842D3" w:rsidRPr="000A20E2">
        <w:rPr>
          <w:rFonts w:ascii="Times New Roman" w:hAnsi="Times New Roman" w:cs="Times New Roman"/>
          <w:i/>
          <w:iCs/>
          <w:sz w:val="24"/>
          <w:szCs w:val="24"/>
        </w:rPr>
        <w:t>P</w:t>
      </w:r>
      <w:r w:rsidR="000842D3" w:rsidRPr="000A20E2">
        <w:rPr>
          <w:rFonts w:ascii="Times New Roman" w:hAnsi="Times New Roman" w:cs="Times New Roman"/>
          <w:sz w:val="24"/>
          <w:szCs w:val="24"/>
        </w:rPr>
        <w:t xml:space="preserve">(Choose A), </w:t>
      </w:r>
      <w:r w:rsidR="000842D3" w:rsidRPr="000A20E2">
        <w:rPr>
          <w:rFonts w:ascii="Times New Roman" w:hAnsi="Times New Roman" w:cs="Times New Roman"/>
          <w:i/>
          <w:iCs/>
          <w:sz w:val="24"/>
          <w:szCs w:val="24"/>
        </w:rPr>
        <w:t>P</w:t>
      </w:r>
      <w:r w:rsidR="000842D3" w:rsidRPr="000A20E2">
        <w:rPr>
          <w:rFonts w:ascii="Times New Roman" w:hAnsi="Times New Roman" w:cs="Times New Roman"/>
          <w:sz w:val="24"/>
          <w:szCs w:val="24"/>
        </w:rPr>
        <w:t xml:space="preserve">(Reinforcement) per click, and median ICI) along with where HMM identified states landed within the total state space (different markers). </w:t>
      </w:r>
      <w:r w:rsidR="004A2E22" w:rsidRPr="000A20E2">
        <w:rPr>
          <w:rFonts w:ascii="Times New Roman" w:hAnsi="Times New Roman" w:cs="Times New Roman"/>
          <w:sz w:val="24"/>
          <w:szCs w:val="24"/>
        </w:rPr>
        <w:t xml:space="preserve">The remaining rows simply look at each dimension in isolation relative to labeled state-spaces. </w:t>
      </w:r>
      <w:r w:rsidR="005043C5">
        <w:rPr>
          <w:rFonts w:ascii="Times New Roman" w:hAnsi="Times New Roman" w:cs="Times New Roman"/>
          <w:sz w:val="24"/>
          <w:szCs w:val="24"/>
        </w:rPr>
        <w:t>T</w:t>
      </w:r>
      <w:r w:rsidR="001947DB" w:rsidRPr="000A20E2">
        <w:rPr>
          <w:rFonts w:ascii="Times New Roman" w:hAnsi="Times New Roman" w:cs="Times New Roman"/>
          <w:sz w:val="24"/>
          <w:szCs w:val="24"/>
        </w:rPr>
        <w:t>he data present in Figure 6</w:t>
      </w:r>
      <w:r w:rsidR="005043C5">
        <w:rPr>
          <w:rFonts w:ascii="Times New Roman" w:hAnsi="Times New Roman" w:cs="Times New Roman"/>
          <w:sz w:val="24"/>
          <w:szCs w:val="24"/>
        </w:rPr>
        <w:t xml:space="preserve"> suggest that </w:t>
      </w:r>
      <w:r w:rsidR="003774BD" w:rsidRPr="000A20E2">
        <w:rPr>
          <w:rFonts w:ascii="Times New Roman" w:hAnsi="Times New Roman" w:cs="Times New Roman"/>
          <w:sz w:val="24"/>
          <w:szCs w:val="24"/>
        </w:rPr>
        <w:t>choice allocation was the primary determinant of identified states by HMM</w:t>
      </w:r>
      <w:r w:rsidR="005043C5">
        <w:rPr>
          <w:rFonts w:ascii="Times New Roman" w:hAnsi="Times New Roman" w:cs="Times New Roman"/>
          <w:sz w:val="24"/>
          <w:szCs w:val="24"/>
        </w:rPr>
        <w:t xml:space="preserve"> (i.e., ICI and contact with reinforcement is similar across all conditions)</w:t>
      </w:r>
      <w:r w:rsidR="003774BD" w:rsidRPr="000A20E2">
        <w:rPr>
          <w:rFonts w:ascii="Times New Roman" w:hAnsi="Times New Roman" w:cs="Times New Roman"/>
          <w:sz w:val="24"/>
          <w:szCs w:val="24"/>
        </w:rPr>
        <w:t xml:space="preserve">.  </w:t>
      </w:r>
    </w:p>
    <w:p w14:paraId="6FB33212" w14:textId="77777777" w:rsidR="004F349A" w:rsidRPr="000A20E2" w:rsidRDefault="00000000" w:rsidP="00AC598B">
      <w:pPr>
        <w:pStyle w:val="Abstract"/>
        <w:keepNext w:val="0"/>
        <w:keepLines w:val="0"/>
        <w:snapToGrid w:val="0"/>
        <w:spacing w:before="0" w:after="0"/>
        <w:ind w:firstLine="0"/>
        <w:rPr>
          <w:rFonts w:ascii="Times New Roman" w:hAnsi="Times New Roman" w:cs="Times New Roman"/>
          <w:b/>
          <w:bCs/>
          <w:sz w:val="24"/>
          <w:szCs w:val="24"/>
        </w:rPr>
      </w:pPr>
      <w:bookmarkStart w:id="19" w:name="nonlinear-dynamical-diagnostics-1"/>
      <w:bookmarkEnd w:id="18"/>
      <w:r w:rsidRPr="000A20E2">
        <w:rPr>
          <w:rFonts w:ascii="Times New Roman" w:hAnsi="Times New Roman" w:cs="Times New Roman"/>
          <w:b/>
          <w:bCs/>
          <w:sz w:val="24"/>
          <w:szCs w:val="24"/>
        </w:rPr>
        <w:lastRenderedPageBreak/>
        <w:t>Nonlinear Dynamical Diagnostics</w:t>
      </w:r>
    </w:p>
    <w:p w14:paraId="592CA5DC" w14:textId="0C13A247" w:rsidR="00F938EB" w:rsidRPr="000A20E2" w:rsidRDefault="00000000" w:rsidP="00BA652B">
      <w:pPr>
        <w:pStyle w:val="Abstract"/>
        <w:keepNext w:val="0"/>
        <w:keepLines w:val="0"/>
        <w:snapToGrid w:val="0"/>
        <w:spacing w:before="0" w:after="0"/>
        <w:rPr>
          <w:rFonts w:ascii="Times New Roman" w:hAnsi="Times New Roman" w:cs="Times New Roman"/>
          <w:sz w:val="24"/>
          <w:szCs w:val="24"/>
        </w:rPr>
      </w:pPr>
      <w:bookmarkStart w:id="20" w:name="dimensionality-and-predictability"/>
      <w:r w:rsidRPr="000A20E2">
        <w:rPr>
          <w:rFonts w:ascii="Times New Roman" w:hAnsi="Times New Roman" w:cs="Times New Roman"/>
          <w:b/>
          <w:bCs/>
          <w:i/>
          <w:iCs/>
          <w:sz w:val="24"/>
          <w:szCs w:val="24"/>
        </w:rPr>
        <w:t>Dimensionality and Predictability</w:t>
      </w:r>
      <w:r w:rsidR="00F938EB" w:rsidRPr="000A20E2">
        <w:rPr>
          <w:rFonts w:ascii="Times New Roman" w:hAnsi="Times New Roman" w:cs="Times New Roman"/>
          <w:b/>
          <w:bCs/>
          <w:i/>
          <w:iCs/>
          <w:sz w:val="24"/>
          <w:szCs w:val="24"/>
        </w:rPr>
        <w:t xml:space="preserve">. </w:t>
      </w:r>
      <w:r w:rsidRPr="000A20E2">
        <w:rPr>
          <w:rFonts w:ascii="Times New Roman" w:hAnsi="Times New Roman" w:cs="Times New Roman"/>
          <w:sz w:val="24"/>
          <w:szCs w:val="24"/>
        </w:rPr>
        <w:t xml:space="preserve">EDM simplex projection identified optimal embedding dimensions of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1 for </w:t>
      </w:r>
      <w:r w:rsidR="00545022">
        <w:rPr>
          <w:rFonts w:ascii="Times New Roman" w:hAnsi="Times New Roman" w:cs="Times New Roman"/>
          <w:sz w:val="24"/>
          <w:szCs w:val="24"/>
        </w:rPr>
        <w:t>31.7</w:t>
      </w:r>
      <w:r w:rsidRPr="000A20E2">
        <w:rPr>
          <w:rFonts w:ascii="Times New Roman" w:hAnsi="Times New Roman" w:cs="Times New Roman"/>
          <w:sz w:val="24"/>
          <w:szCs w:val="24"/>
        </w:rPr>
        <w:t xml:space="preserve">% of </w:t>
      </w:r>
      <w:r w:rsidR="003774BD" w:rsidRPr="000A20E2">
        <w:rPr>
          <w:rFonts w:ascii="Times New Roman" w:hAnsi="Times New Roman" w:cs="Times New Roman"/>
          <w:sz w:val="24"/>
          <w:szCs w:val="24"/>
        </w:rPr>
        <w:t>participants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for </w:t>
      </w:r>
      <w:r w:rsidR="00545022">
        <w:rPr>
          <w:rFonts w:ascii="Times New Roman" w:hAnsi="Times New Roman" w:cs="Times New Roman"/>
          <w:sz w:val="24"/>
          <w:szCs w:val="24"/>
        </w:rPr>
        <w:t>28.3</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3–4 for 2</w:t>
      </w:r>
      <w:r w:rsidR="00545022">
        <w:rPr>
          <w:rFonts w:ascii="Times New Roman" w:hAnsi="Times New Roman" w:cs="Times New Roman"/>
          <w:sz w:val="24"/>
          <w:szCs w:val="24"/>
        </w:rPr>
        <w:t>5</w:t>
      </w:r>
      <w:r w:rsidRPr="000A20E2">
        <w:rPr>
          <w:rFonts w:ascii="Times New Roman" w:hAnsi="Times New Roman" w:cs="Times New Roman"/>
          <w:sz w:val="24"/>
          <w:szCs w:val="24"/>
        </w:rPr>
        <w:t xml:space="preserve">%, and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5–6 for 1</w:t>
      </w:r>
      <w:r w:rsidR="00545022">
        <w:rPr>
          <w:rFonts w:ascii="Times New Roman" w:hAnsi="Times New Roman" w:cs="Times New Roman"/>
          <w:sz w:val="24"/>
          <w:szCs w:val="24"/>
        </w:rPr>
        <w:t>5</w:t>
      </w:r>
      <w:r w:rsidRPr="000A20E2">
        <w:rPr>
          <w:rFonts w:ascii="Times New Roman" w:hAnsi="Times New Roman" w:cs="Times New Roman"/>
          <w:sz w:val="24"/>
          <w:szCs w:val="24"/>
        </w:rPr>
        <w:t xml:space="preserve">% (median </w:t>
      </w:r>
      <w:r w:rsidRPr="000A20E2">
        <w:rPr>
          <w:rFonts w:ascii="Times New Roman" w:hAnsi="Times New Roman" w:cs="Times New Roman"/>
          <w:i/>
          <w:iCs/>
          <w:sz w:val="24"/>
          <w:szCs w:val="24"/>
        </w:rPr>
        <w:t>E</w:t>
      </w:r>
      <w:r w:rsidRPr="000A20E2">
        <w:rPr>
          <w:rFonts w:ascii="Times New Roman" w:hAnsi="Times New Roman" w:cs="Times New Roman"/>
          <w:sz w:val="24"/>
          <w:szCs w:val="24"/>
        </w:rPr>
        <w:t xml:space="preserve"> = 2). </w:t>
      </w:r>
      <w:r w:rsidR="009B41EB" w:rsidRPr="000A20E2">
        <w:rPr>
          <w:rFonts w:ascii="Times New Roman" w:hAnsi="Times New Roman" w:cs="Times New Roman"/>
          <w:sz w:val="24"/>
          <w:szCs w:val="24"/>
        </w:rPr>
        <w:t xml:space="preserve">This indicates that choice dynamics were low-dimensional. For most participants, only one or two lagged values of the rolling choice  proportion (computed over a 20-click moving window) were needed to optimally forecast the next value. Because consecutive values in the series share 19 of 20 clicks, an embedding of </w:t>
      </w:r>
      <w:r w:rsidR="009B41EB" w:rsidRPr="000A20E2">
        <w:rPr>
          <w:rFonts w:ascii="Times New Roman" w:hAnsi="Times New Roman" w:cs="Times New Roman"/>
          <w:i/>
          <w:iCs/>
          <w:sz w:val="24"/>
          <w:szCs w:val="24"/>
        </w:rPr>
        <w:t>E</w:t>
      </w:r>
      <w:r w:rsidR="009B41EB" w:rsidRPr="000A20E2">
        <w:rPr>
          <w:rFonts w:ascii="Times New Roman" w:hAnsi="Times New Roman" w:cs="Times New Roman"/>
          <w:sz w:val="24"/>
          <w:szCs w:val="24"/>
        </w:rPr>
        <w:t xml:space="preserve"> = 2 effectively captures current choice allocation and its recent direction of change. </w:t>
      </w:r>
    </w:p>
    <w:p w14:paraId="699E5228" w14:textId="71B42F6D" w:rsidR="00633A9B" w:rsidRPr="000A20E2" w:rsidRDefault="00633A9B" w:rsidP="00BA652B">
      <w:pPr>
        <w:pStyle w:val="Abstract"/>
        <w:keepNext w:val="0"/>
        <w:keepLines w:val="0"/>
        <w:snapToGrid w:val="0"/>
        <w:spacing w:before="0" w:after="0"/>
        <w:rPr>
          <w:rFonts w:ascii="Times New Roman" w:hAnsi="Times New Roman" w:cs="Times New Roman"/>
          <w:iCs/>
          <w:sz w:val="24"/>
          <w:szCs w:val="24"/>
        </w:rPr>
      </w:pPr>
      <w:r w:rsidRPr="000A20E2">
        <w:rPr>
          <w:rFonts w:ascii="Times New Roman" w:hAnsi="Times New Roman" w:cs="Times New Roman"/>
          <w:sz w:val="24"/>
          <w:szCs w:val="24"/>
        </w:rPr>
        <w:t>Returning to Table 3, simplex projections can be used to predict</w:t>
      </w:r>
      <w:r w:rsidR="00B8603A" w:rsidRPr="000A20E2">
        <w:rPr>
          <w:rFonts w:ascii="Times New Roman" w:hAnsi="Times New Roman" w:cs="Times New Roman"/>
          <w:sz w:val="24"/>
          <w:szCs w:val="24"/>
        </w:rPr>
        <w:t xml:space="preserve"> which option participants choose on each trial using choice allocation. Predictions were made in two ways. One simplex model used all trials up to click </w:t>
      </w:r>
      <w:proofErr w:type="spellStart"/>
      <w:r w:rsidR="00B8603A" w:rsidRPr="000A20E2">
        <w:rPr>
          <w:rFonts w:ascii="Times New Roman" w:hAnsi="Times New Roman" w:cs="Times New Roman"/>
          <w:i/>
          <w:iCs/>
          <w:sz w:val="24"/>
          <w:szCs w:val="24"/>
        </w:rPr>
        <w:t>i</w:t>
      </w:r>
      <w:proofErr w:type="spellEnd"/>
      <w:r w:rsidR="00B8603A" w:rsidRPr="000A20E2">
        <w:rPr>
          <w:rFonts w:ascii="Times New Roman" w:hAnsi="Times New Roman" w:cs="Times New Roman"/>
          <w:sz w:val="24"/>
          <w:szCs w:val="24"/>
        </w:rPr>
        <w:t xml:space="preserve"> to build an EDM with simplex projection to predict choice on click </w:t>
      </w:r>
      <w:proofErr w:type="spellStart"/>
      <w:r w:rsidR="00B8603A" w:rsidRPr="000A20E2">
        <w:rPr>
          <w:rFonts w:ascii="Times New Roman" w:hAnsi="Times New Roman" w:cs="Times New Roman"/>
          <w:i/>
          <w:iCs/>
          <w:sz w:val="24"/>
          <w:szCs w:val="24"/>
        </w:rPr>
        <w:t>i</w:t>
      </w:r>
      <w:proofErr w:type="spellEnd"/>
      <w:r w:rsidR="00B8603A" w:rsidRPr="000A20E2">
        <w:rPr>
          <w:rFonts w:ascii="Times New Roman" w:hAnsi="Times New Roman" w:cs="Times New Roman"/>
          <w:i/>
          <w:iCs/>
          <w:sz w:val="24"/>
          <w:szCs w:val="24"/>
        </w:rPr>
        <w:t xml:space="preserve"> </w:t>
      </w:r>
      <w:r w:rsidR="00B8603A" w:rsidRPr="000A20E2">
        <w:rPr>
          <w:rFonts w:ascii="Times New Roman" w:hAnsi="Times New Roman" w:cs="Times New Roman"/>
          <w:iCs/>
          <w:sz w:val="24"/>
          <w:szCs w:val="24"/>
        </w:rPr>
        <w:t>(i.e., “Simplex (expanding)”, Table 3)</w:t>
      </w:r>
      <w:r w:rsidR="00B8603A" w:rsidRPr="000A20E2">
        <w:rPr>
          <w:rFonts w:ascii="Times New Roman" w:hAnsi="Times New Roman" w:cs="Times New Roman"/>
          <w:i/>
          <w:iCs/>
          <w:sz w:val="24"/>
          <w:szCs w:val="24"/>
        </w:rPr>
        <w:t xml:space="preserve">. </w:t>
      </w:r>
      <w:r w:rsidR="00B8603A" w:rsidRPr="000A20E2">
        <w:rPr>
          <w:rFonts w:ascii="Times New Roman" w:hAnsi="Times New Roman" w:cs="Times New Roman"/>
          <w:sz w:val="24"/>
          <w:szCs w:val="24"/>
        </w:rPr>
        <w:t xml:space="preserve">Extending this into practice would be computationally intensive, however, as it would require a researcher or practitioner to compute a model after each time point. </w:t>
      </w:r>
      <w:r w:rsidR="00B8603A" w:rsidRPr="000A20E2">
        <w:rPr>
          <w:rFonts w:ascii="Times New Roman" w:hAnsi="Times New Roman" w:cs="Times New Roman"/>
          <w:iCs/>
          <w:sz w:val="24"/>
          <w:szCs w:val="24"/>
        </w:rPr>
        <w:t xml:space="preserve">Alternatively, and more practically, one can build a model a portion of the data (e.g., during Phase 1) and use that model to predict next trial choice for some </w:t>
      </w:r>
      <w:proofErr w:type="gramStart"/>
      <w:r w:rsidR="00B8603A" w:rsidRPr="000A20E2">
        <w:rPr>
          <w:rFonts w:ascii="Times New Roman" w:hAnsi="Times New Roman" w:cs="Times New Roman"/>
          <w:iCs/>
          <w:sz w:val="24"/>
          <w:szCs w:val="24"/>
        </w:rPr>
        <w:t>period of time</w:t>
      </w:r>
      <w:proofErr w:type="gramEnd"/>
      <w:r w:rsidR="00B8603A" w:rsidRPr="000A20E2">
        <w:rPr>
          <w:rFonts w:ascii="Times New Roman" w:hAnsi="Times New Roman" w:cs="Times New Roman"/>
          <w:iCs/>
          <w:sz w:val="24"/>
          <w:szCs w:val="24"/>
        </w:rPr>
        <w:t xml:space="preserve"> (e.g., all remaining Phases) before updating the model (i.e., “Simplex (Phase 1</w:t>
      </w:r>
      <w:r w:rsidR="00864872">
        <w:rPr>
          <w:rFonts w:ascii="Times New Roman" w:hAnsi="Times New Roman" w:cs="Times New Roman"/>
          <w:iCs/>
          <w:sz w:val="24"/>
          <w:szCs w:val="24"/>
        </w:rPr>
        <w:t xml:space="preserve"> </w:t>
      </w:r>
      <m:oMath>
        <m:r>
          <w:rPr>
            <w:rFonts w:ascii="Cambria Math" w:hAnsi="Cambria Math" w:cs="Times New Roman"/>
            <w:sz w:val="24"/>
            <w:szCs w:val="24"/>
          </w:rPr>
          <m:t>→</m:t>
        </m:r>
      </m:oMath>
      <w:r w:rsidR="00B8603A" w:rsidRPr="000A20E2">
        <w:rPr>
          <w:rFonts w:ascii="Times New Roman" w:hAnsi="Times New Roman" w:cs="Times New Roman"/>
          <w:iCs/>
          <w:sz w:val="24"/>
          <w:szCs w:val="24"/>
        </w:rPr>
        <w:t xml:space="preserve"> rest)”, Table 3). </w:t>
      </w:r>
      <w:r w:rsidR="00EE089C" w:rsidRPr="000A20E2">
        <w:rPr>
          <w:rFonts w:ascii="Times New Roman" w:hAnsi="Times New Roman" w:cs="Times New Roman"/>
          <w:iCs/>
          <w:sz w:val="24"/>
          <w:szCs w:val="24"/>
        </w:rPr>
        <w:t>Each of these approaches performed similarly making next-trial predictions on</w:t>
      </w:r>
      <w:r w:rsidR="00B73812">
        <w:rPr>
          <w:rFonts w:ascii="Times New Roman" w:hAnsi="Times New Roman" w:cs="Times New Roman"/>
          <w:iCs/>
          <w:sz w:val="24"/>
          <w:szCs w:val="24"/>
        </w:rPr>
        <w:t xml:space="preserve"> an average of</w:t>
      </w:r>
      <w:r w:rsidR="00EE089C" w:rsidRPr="000A20E2">
        <w:rPr>
          <w:rFonts w:ascii="Times New Roman" w:hAnsi="Times New Roman" w:cs="Times New Roman"/>
          <w:iCs/>
          <w:sz w:val="24"/>
          <w:szCs w:val="24"/>
        </w:rPr>
        <w:t xml:space="preserve"> ~.7</w:t>
      </w:r>
      <w:r w:rsidR="00730126">
        <w:rPr>
          <w:rFonts w:ascii="Times New Roman" w:hAnsi="Times New Roman" w:cs="Times New Roman"/>
          <w:iCs/>
          <w:sz w:val="24"/>
          <w:szCs w:val="24"/>
        </w:rPr>
        <w:t>0</w:t>
      </w:r>
      <w:r w:rsidR="00EE089C" w:rsidRPr="000A20E2">
        <w:rPr>
          <w:rFonts w:ascii="Times New Roman" w:hAnsi="Times New Roman" w:cs="Times New Roman"/>
          <w:iCs/>
          <w:sz w:val="24"/>
          <w:szCs w:val="24"/>
        </w:rPr>
        <w:t xml:space="preserve"> of responses. </w:t>
      </w:r>
    </w:p>
    <w:p w14:paraId="55330120" w14:textId="3AC2D830" w:rsidR="00BC32D0" w:rsidRPr="000A20E2" w:rsidRDefault="00BC32D0" w:rsidP="00BA652B">
      <w:pPr>
        <w:pStyle w:val="Abstract"/>
        <w:keepNext w:val="0"/>
        <w:keepLines w:val="0"/>
        <w:snapToGrid w:val="0"/>
        <w:spacing w:before="0" w:after="0"/>
        <w:rPr>
          <w:rFonts w:ascii="Times New Roman" w:hAnsi="Times New Roman" w:cs="Times New Roman"/>
          <w:sz w:val="24"/>
          <w:szCs w:val="24"/>
        </w:rPr>
      </w:pPr>
      <w:bookmarkStart w:id="21" w:name="causal-structure"/>
      <w:bookmarkEnd w:id="20"/>
      <w:r w:rsidRPr="000A20E2">
        <w:rPr>
          <w:rFonts w:ascii="Times New Roman" w:hAnsi="Times New Roman" w:cs="Times New Roman"/>
          <w:sz w:val="24"/>
          <w:szCs w:val="24"/>
        </w:rPr>
        <w:t xml:space="preserve">S-Map analysis confirmed strong predictability of the rolling choice proportion time series. The localization parameter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which indexes the degree of state-dependence in the prediction model, was near zero for most participants (median best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0.1). When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a single global linear model predicts the next value as well as locally weighted models that adapt to different regions of the state space. That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remained near zero indicates that the relationship </w:t>
      </w:r>
      <w:r w:rsidRPr="000A20E2">
        <w:rPr>
          <w:rFonts w:ascii="Times New Roman" w:hAnsi="Times New Roman" w:cs="Times New Roman"/>
          <w:sz w:val="24"/>
          <w:szCs w:val="24"/>
        </w:rPr>
        <w:lastRenderedPageBreak/>
        <w:t>between past and future values of the rolling choice proportion was approximately constant across the state space. That is, the same linear mapping applied whether the participant was currently favoring A, favoring B, or near indifference. The non-stationarity visible in the raw choice trajectories (Figure 1) is, therefore, consistent with a stable input-output relationship responding to changing inputs rather than a relationship that itself changes over time.</w:t>
      </w:r>
    </w:p>
    <w:p w14:paraId="7CA39ED3" w14:textId="6AA9B4A5" w:rsidR="0073035F" w:rsidRPr="000A20E2" w:rsidRDefault="0073035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S-Map models can also be used to predict which option was chosen on the next trial for each participant. Like simplex projection, S-Map generates one-step-ahead forecasts of the rolling choice proportion, which are then thresholded at 0.5 to produce binary choice predictions. Two variants were evaluated. One was a globally linear S-Map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 0), which fits a single linear model across the entire reconstructed state space. The second was an S-Map with the best-fitting </w:t>
      </w:r>
      <w:r w:rsidRPr="000A20E2">
        <w:rPr>
          <w:rFonts w:ascii="Times New Roman" w:hAnsi="Times New Roman" w:cs="Times New Roman"/>
          <w:i/>
          <w:iCs/>
          <w:sz w:val="24"/>
          <w:szCs w:val="24"/>
        </w:rPr>
        <w:t>θ</w:t>
      </w:r>
      <w:r w:rsidRPr="000A20E2">
        <w:rPr>
          <w:rFonts w:ascii="Times New Roman" w:hAnsi="Times New Roman" w:cs="Times New Roman"/>
          <w:sz w:val="24"/>
          <w:szCs w:val="24"/>
        </w:rPr>
        <w:t xml:space="preserve"> per participant, which allows the prediction model to weight nearby states more heavily. Both variants trained on the first 25% of each participant’s session and predicted the remainder of choices. Both S-Map models performed similarly with median accuracy of ~.78 (Table 3). Notably, both S-Map variants outperformed all models </w:t>
      </w:r>
      <w:r w:rsidR="00D005FD" w:rsidRPr="000A20E2">
        <w:rPr>
          <w:rFonts w:ascii="Times New Roman" w:hAnsi="Times New Roman" w:cs="Times New Roman"/>
          <w:sz w:val="24"/>
          <w:szCs w:val="24"/>
        </w:rPr>
        <w:t xml:space="preserve">except HMMs </w:t>
      </w:r>
      <w:r w:rsidRPr="000A20E2">
        <w:rPr>
          <w:rFonts w:ascii="Times New Roman" w:hAnsi="Times New Roman" w:cs="Times New Roman"/>
          <w:sz w:val="24"/>
          <w:szCs w:val="24"/>
        </w:rPr>
        <w:t xml:space="preserve">despite making no assumptions about reinforcement, choice mechanisms, or task structure. This demonstrates that the rolling choice proportion time series contains exploitable temporal structure that </w:t>
      </w:r>
      <w:r w:rsidR="007B3A6B" w:rsidRPr="000A20E2">
        <w:rPr>
          <w:rFonts w:ascii="Times New Roman" w:hAnsi="Times New Roman" w:cs="Times New Roman"/>
          <w:sz w:val="24"/>
          <w:szCs w:val="24"/>
        </w:rPr>
        <w:t xml:space="preserve">the </w:t>
      </w:r>
      <w:r w:rsidRPr="000A20E2">
        <w:rPr>
          <w:rFonts w:ascii="Times New Roman" w:hAnsi="Times New Roman" w:cs="Times New Roman"/>
          <w:sz w:val="24"/>
          <w:szCs w:val="24"/>
        </w:rPr>
        <w:t>theory-driven models as used here fail to capture.</w:t>
      </w:r>
    </w:p>
    <w:p w14:paraId="673DE273" w14:textId="3DAE8013" w:rsidR="00312A83" w:rsidRPr="000A20E2" w:rsidRDefault="0073035F" w:rsidP="00BA652B">
      <w:pPr>
        <w:pStyle w:val="Abstract"/>
        <w:keepNext w:val="0"/>
        <w:keepLines w:val="0"/>
        <w:snapToGrid w:val="0"/>
        <w:spacing w:before="0" w:after="0"/>
        <w:rPr>
          <w:rFonts w:ascii="Times New Roman" w:hAnsi="Times New Roman" w:cs="Times New Roman"/>
          <w:sz w:val="24"/>
          <w:szCs w:val="24"/>
        </w:rPr>
      </w:pPr>
      <w:bookmarkStart w:id="22" w:name="temporal-structure"/>
      <w:bookmarkEnd w:id="21"/>
      <w:r w:rsidRPr="000A20E2">
        <w:rPr>
          <w:rFonts w:ascii="Times New Roman" w:hAnsi="Times New Roman" w:cs="Times New Roman"/>
          <w:b/>
          <w:bCs/>
          <w:i/>
          <w:iCs/>
          <w:sz w:val="24"/>
          <w:szCs w:val="24"/>
        </w:rPr>
        <w:t xml:space="preserve">Remaining Dynamical Structures. </w:t>
      </w:r>
      <w:r w:rsidR="00312A83" w:rsidRPr="000A20E2">
        <w:rPr>
          <w:rFonts w:ascii="Times New Roman" w:hAnsi="Times New Roman" w:cs="Times New Roman"/>
          <w:sz w:val="24"/>
          <w:szCs w:val="24"/>
        </w:rPr>
        <w:t>Figure 7 displays within-phase CCM convergence curves (left column) and per-participant asymmetry scatterplots (right column). Cross-mapping skill (</w:t>
      </w:r>
      <w:r w:rsidR="00312A83" w:rsidRPr="000A20E2">
        <w:rPr>
          <w:rFonts w:ascii="Times New Roman" w:hAnsi="Times New Roman" w:cs="Times New Roman"/>
          <w:i/>
          <w:iCs/>
          <w:sz w:val="24"/>
          <w:szCs w:val="24"/>
        </w:rPr>
        <w:t>ρ</w:t>
      </w:r>
      <w:r w:rsidR="00312A83" w:rsidRPr="000A20E2">
        <w:rPr>
          <w:rFonts w:ascii="Times New Roman" w:hAnsi="Times New Roman" w:cs="Times New Roman"/>
          <w:sz w:val="24"/>
          <w:szCs w:val="24"/>
        </w:rPr>
        <w:t xml:space="preserve">) increased with library proportion during all four phases. Across all phases, the reinforcement → choice direction (solid line) exceeded the choice → reinforcement direction (dashed line), indicating that the choice time series contained more recoverable information about reinforcement history than the reverse. The per-participant asymmetry scatterplots (right </w:t>
      </w:r>
      <w:r w:rsidR="00312A83" w:rsidRPr="000A20E2">
        <w:rPr>
          <w:rFonts w:ascii="Times New Roman" w:hAnsi="Times New Roman" w:cs="Times New Roman"/>
          <w:sz w:val="24"/>
          <w:szCs w:val="24"/>
        </w:rPr>
        <w:lastRenderedPageBreak/>
        <w:t>panels) confirm this pattern</w:t>
      </w:r>
      <w:r w:rsidR="004A6FC6" w:rsidRPr="000A20E2">
        <w:rPr>
          <w:rFonts w:ascii="Times New Roman" w:hAnsi="Times New Roman" w:cs="Times New Roman"/>
          <w:sz w:val="24"/>
          <w:szCs w:val="24"/>
        </w:rPr>
        <w:t>.</w:t>
      </w:r>
      <w:r w:rsidR="00312A83" w:rsidRPr="000A20E2">
        <w:rPr>
          <w:rFonts w:ascii="Times New Roman" w:hAnsi="Times New Roman" w:cs="Times New Roman"/>
          <w:sz w:val="24"/>
          <w:szCs w:val="24"/>
        </w:rPr>
        <w:t xml:space="preserve"> </w:t>
      </w:r>
      <w:proofErr w:type="gramStart"/>
      <w:r w:rsidR="004A6FC6" w:rsidRPr="000A20E2">
        <w:rPr>
          <w:rFonts w:ascii="Times New Roman" w:hAnsi="Times New Roman" w:cs="Times New Roman"/>
          <w:sz w:val="24"/>
          <w:szCs w:val="24"/>
        </w:rPr>
        <w:t>T</w:t>
      </w:r>
      <w:r w:rsidR="00312A83" w:rsidRPr="000A20E2">
        <w:rPr>
          <w:rFonts w:ascii="Times New Roman" w:hAnsi="Times New Roman" w:cs="Times New Roman"/>
          <w:sz w:val="24"/>
          <w:szCs w:val="24"/>
        </w:rPr>
        <w:t>he majority of</w:t>
      </w:r>
      <w:proofErr w:type="gramEnd"/>
      <w:r w:rsidR="00312A83" w:rsidRPr="000A20E2">
        <w:rPr>
          <w:rFonts w:ascii="Times New Roman" w:hAnsi="Times New Roman" w:cs="Times New Roman"/>
          <w:sz w:val="24"/>
          <w:szCs w:val="24"/>
        </w:rPr>
        <w:t xml:space="preserve"> participants </w:t>
      </w:r>
      <w:r w:rsidR="004A6FC6" w:rsidRPr="000A20E2">
        <w:rPr>
          <w:rFonts w:ascii="Times New Roman" w:hAnsi="Times New Roman" w:cs="Times New Roman"/>
          <w:sz w:val="24"/>
          <w:szCs w:val="24"/>
        </w:rPr>
        <w:t>fell</w:t>
      </w:r>
      <w:r w:rsidR="00312A83" w:rsidRPr="000A20E2">
        <w:rPr>
          <w:rFonts w:ascii="Times New Roman" w:hAnsi="Times New Roman" w:cs="Times New Roman"/>
          <w:sz w:val="24"/>
          <w:szCs w:val="24"/>
        </w:rPr>
        <w:t xml:space="preserve"> above the identity line (Symmetric: 39/60, 65%; A-advantage: 39/58, 67%; B-advantage: 42/58, 72%; Scarcity + Pulses: 36/60, 60%). Notably, this asymmetry was only detectable when CCM was applied within stationary phases</w:t>
      </w:r>
      <w:r w:rsidR="004A6FC6" w:rsidRPr="000A20E2">
        <w:rPr>
          <w:rFonts w:ascii="Times New Roman" w:hAnsi="Times New Roman" w:cs="Times New Roman"/>
          <w:sz w:val="24"/>
          <w:szCs w:val="24"/>
        </w:rPr>
        <w:t>.</w:t>
      </w:r>
      <w:r w:rsidR="00312A83" w:rsidRPr="000A20E2">
        <w:rPr>
          <w:rFonts w:ascii="Times New Roman" w:hAnsi="Times New Roman" w:cs="Times New Roman"/>
          <w:sz w:val="24"/>
          <w:szCs w:val="24"/>
        </w:rPr>
        <w:t xml:space="preserve"> </w:t>
      </w:r>
      <w:r w:rsidR="004A6FC6" w:rsidRPr="000A20E2">
        <w:rPr>
          <w:rFonts w:ascii="Times New Roman" w:hAnsi="Times New Roman" w:cs="Times New Roman"/>
          <w:sz w:val="24"/>
          <w:szCs w:val="24"/>
        </w:rPr>
        <w:t>F</w:t>
      </w:r>
      <w:r w:rsidR="00312A83" w:rsidRPr="000A20E2">
        <w:rPr>
          <w:rFonts w:ascii="Times New Roman" w:hAnsi="Times New Roman" w:cs="Times New Roman"/>
          <w:sz w:val="24"/>
          <w:szCs w:val="24"/>
        </w:rPr>
        <w:t xml:space="preserve">ull-session analysis </w:t>
      </w:r>
      <w:r w:rsidR="004A6FC6" w:rsidRPr="000A20E2">
        <w:rPr>
          <w:rFonts w:ascii="Times New Roman" w:hAnsi="Times New Roman" w:cs="Times New Roman"/>
          <w:sz w:val="24"/>
          <w:szCs w:val="24"/>
        </w:rPr>
        <w:t xml:space="preserve">that </w:t>
      </w:r>
      <w:r w:rsidR="00312A83" w:rsidRPr="000A20E2">
        <w:rPr>
          <w:rFonts w:ascii="Times New Roman" w:hAnsi="Times New Roman" w:cs="Times New Roman"/>
          <w:sz w:val="24"/>
          <w:szCs w:val="24"/>
        </w:rPr>
        <w:t>collaps</w:t>
      </w:r>
      <w:r w:rsidR="004A6FC6" w:rsidRPr="000A20E2">
        <w:rPr>
          <w:rFonts w:ascii="Times New Roman" w:hAnsi="Times New Roman" w:cs="Times New Roman"/>
          <w:sz w:val="24"/>
          <w:szCs w:val="24"/>
        </w:rPr>
        <w:t>ed</w:t>
      </w:r>
      <w:r w:rsidR="00312A83" w:rsidRPr="000A20E2">
        <w:rPr>
          <w:rFonts w:ascii="Times New Roman" w:hAnsi="Times New Roman" w:cs="Times New Roman"/>
          <w:sz w:val="24"/>
          <w:szCs w:val="24"/>
        </w:rPr>
        <w:t xml:space="preserve"> across contingency changes produced flat, uninterpretable convergence curves, highlighting the importance of respecting </w:t>
      </w:r>
      <w:r w:rsidR="004A6FC6" w:rsidRPr="000A20E2">
        <w:rPr>
          <w:rFonts w:ascii="Times New Roman" w:hAnsi="Times New Roman" w:cs="Times New Roman"/>
          <w:sz w:val="24"/>
          <w:szCs w:val="24"/>
        </w:rPr>
        <w:t xml:space="preserve">within condition </w:t>
      </w:r>
      <w:r w:rsidR="00312A83" w:rsidRPr="000A20E2">
        <w:rPr>
          <w:rFonts w:ascii="Times New Roman" w:hAnsi="Times New Roman" w:cs="Times New Roman"/>
          <w:sz w:val="24"/>
          <w:szCs w:val="24"/>
        </w:rPr>
        <w:t>stationarity when applying nonlinear dynamical analyses to behavioral data. Individual participant convergence curves can be found in the supplemental materials.</w:t>
      </w:r>
    </w:p>
    <w:p w14:paraId="33664775" w14:textId="66CAA9F3" w:rsidR="00581E25" w:rsidRPr="000A20E2" w:rsidRDefault="00B41584" w:rsidP="00BA652B">
      <w:pPr>
        <w:pStyle w:val="Abstract"/>
        <w:keepNext w:val="0"/>
        <w:keepLines w:val="0"/>
        <w:snapToGrid w:val="0"/>
        <w:spacing w:before="0" w:after="0"/>
        <w:rPr>
          <w:rFonts w:ascii="Times New Roman" w:eastAsiaTheme="minorEastAsia" w:hAnsi="Times New Roman" w:cs="Times New Roman"/>
          <w:sz w:val="24"/>
          <w:szCs w:val="24"/>
        </w:rPr>
      </w:pPr>
      <w:r w:rsidRPr="000A20E2">
        <w:rPr>
          <w:rFonts w:ascii="Times New Roman" w:hAnsi="Times New Roman" w:cs="Times New Roman"/>
          <w:sz w:val="24"/>
          <w:szCs w:val="24"/>
        </w:rPr>
        <w:t>Figure</w:t>
      </w:r>
      <w:r w:rsidR="00F86678" w:rsidRPr="000A20E2">
        <w:rPr>
          <w:rFonts w:ascii="Times New Roman" w:hAnsi="Times New Roman" w:cs="Times New Roman"/>
          <w:sz w:val="24"/>
          <w:szCs w:val="24"/>
        </w:rPr>
        <w:t>s</w:t>
      </w:r>
      <w:r w:rsidRPr="000A20E2">
        <w:rPr>
          <w:rFonts w:ascii="Times New Roman" w:hAnsi="Times New Roman" w:cs="Times New Roman"/>
          <w:sz w:val="24"/>
          <w:szCs w:val="24"/>
        </w:rPr>
        <w:t xml:space="preserve"> 8</w:t>
      </w:r>
      <w:r w:rsidR="00F86678" w:rsidRPr="000A20E2">
        <w:rPr>
          <w:rFonts w:ascii="Times New Roman" w:hAnsi="Times New Roman" w:cs="Times New Roman"/>
          <w:sz w:val="24"/>
          <w:szCs w:val="24"/>
        </w:rPr>
        <w:t xml:space="preserve"> and 9</w:t>
      </w:r>
      <w:r w:rsidRPr="000A20E2">
        <w:rPr>
          <w:rFonts w:ascii="Times New Roman" w:hAnsi="Times New Roman" w:cs="Times New Roman"/>
          <w:sz w:val="24"/>
          <w:szCs w:val="24"/>
        </w:rPr>
        <w:t xml:space="preserve"> show </w:t>
      </w:r>
      <w:r w:rsidR="007A4E2A" w:rsidRPr="000A20E2">
        <w:rPr>
          <w:rFonts w:ascii="Times New Roman" w:hAnsi="Times New Roman" w:cs="Times New Roman"/>
          <w:sz w:val="24"/>
          <w:szCs w:val="24"/>
        </w:rPr>
        <w:t>recurrence plots for each individual participant. For each participant, responding was grouped into 3 s bins</w:t>
      </w:r>
      <w:r w:rsidR="00F86678" w:rsidRPr="000A20E2">
        <w:rPr>
          <w:rFonts w:ascii="Times New Roman" w:hAnsi="Times New Roman" w:cs="Times New Roman"/>
          <w:sz w:val="24"/>
          <w:szCs w:val="24"/>
        </w:rPr>
        <w:t xml:space="preserve"> and </w:t>
      </w:r>
      <m:oMath>
        <m:r>
          <w:rPr>
            <w:rFonts w:ascii="Cambria Math" w:hAnsi="Cambria Math" w:cs="Times New Roman"/>
            <w:sz w:val="24"/>
            <w:szCs w:val="24"/>
          </w:rPr>
          <m:t>ε</m:t>
        </m:r>
      </m:oMath>
      <w:r w:rsidR="00F86678" w:rsidRPr="000A20E2">
        <w:rPr>
          <w:rFonts w:ascii="Times New Roman" w:eastAsiaTheme="minorEastAsia" w:hAnsi="Times New Roman" w:cs="Times New Roman"/>
          <w:sz w:val="24"/>
          <w:szCs w:val="24"/>
        </w:rPr>
        <w:t xml:space="preserve"> was set to 0.05 for visual display. To help make interpretation easier, three example plots are shown as the first three plots in the first row. Two provide examples of nonlinear, </w:t>
      </w:r>
      <w:r w:rsidR="001A5226" w:rsidRPr="000A20E2">
        <w:rPr>
          <w:rFonts w:ascii="Times New Roman" w:eastAsiaTheme="minorEastAsia" w:hAnsi="Times New Roman" w:cs="Times New Roman"/>
          <w:sz w:val="24"/>
          <w:szCs w:val="24"/>
        </w:rPr>
        <w:t>structured-but-non-stationary recurrence</w:t>
      </w:r>
      <w:r w:rsidR="00F86678" w:rsidRPr="000A20E2">
        <w:rPr>
          <w:rFonts w:ascii="Times New Roman" w:eastAsiaTheme="minorEastAsia" w:hAnsi="Times New Roman" w:cs="Times New Roman"/>
          <w:sz w:val="24"/>
          <w:szCs w:val="24"/>
        </w:rPr>
        <w:t xml:space="preserve"> data</w:t>
      </w:r>
      <w:r w:rsidR="001A5226" w:rsidRPr="000A20E2">
        <w:rPr>
          <w:rFonts w:ascii="Times New Roman" w:eastAsiaTheme="minorEastAsia" w:hAnsi="Times New Roman" w:cs="Times New Roman"/>
          <w:sz w:val="24"/>
          <w:szCs w:val="24"/>
        </w:rPr>
        <w:t xml:space="preserve"> with o</w:t>
      </w:r>
      <w:r w:rsidR="00F86678" w:rsidRPr="000A20E2">
        <w:rPr>
          <w:rFonts w:ascii="Times New Roman" w:eastAsiaTheme="minorEastAsia" w:hAnsi="Times New Roman" w:cs="Times New Roman"/>
          <w:sz w:val="24"/>
          <w:szCs w:val="24"/>
        </w:rPr>
        <w:t>ne show</w:t>
      </w:r>
      <w:r w:rsidR="001A5226" w:rsidRPr="000A20E2">
        <w:rPr>
          <w:rFonts w:ascii="Times New Roman" w:eastAsiaTheme="minorEastAsia" w:hAnsi="Times New Roman" w:cs="Times New Roman"/>
          <w:sz w:val="24"/>
          <w:szCs w:val="24"/>
        </w:rPr>
        <w:t>ing</w:t>
      </w:r>
      <w:r w:rsidR="00F86678" w:rsidRPr="000A20E2">
        <w:rPr>
          <w:rFonts w:ascii="Times New Roman" w:eastAsiaTheme="minorEastAsia" w:hAnsi="Times New Roman" w:cs="Times New Roman"/>
          <w:sz w:val="24"/>
          <w:szCs w:val="24"/>
        </w:rPr>
        <w:t xml:space="preserve"> a damped oscillation (sine that decays over time)</w:t>
      </w:r>
      <w:r w:rsidR="001A5226" w:rsidRPr="000A20E2">
        <w:rPr>
          <w:rFonts w:ascii="Times New Roman" w:eastAsiaTheme="minorEastAsia" w:hAnsi="Times New Roman" w:cs="Times New Roman"/>
          <w:sz w:val="24"/>
          <w:szCs w:val="24"/>
        </w:rPr>
        <w:t xml:space="preserve"> and </w:t>
      </w:r>
      <w:r w:rsidR="00F86678" w:rsidRPr="000A20E2">
        <w:rPr>
          <w:rFonts w:ascii="Times New Roman" w:eastAsiaTheme="minorEastAsia" w:hAnsi="Times New Roman" w:cs="Times New Roman"/>
          <w:sz w:val="24"/>
          <w:szCs w:val="24"/>
        </w:rPr>
        <w:t>the second shows a frequency-modulated sine (chirp) where the period changes</w:t>
      </w:r>
      <w:r w:rsidR="001A5226" w:rsidRPr="000A20E2">
        <w:rPr>
          <w:rFonts w:ascii="Times New Roman" w:eastAsiaTheme="minorEastAsia" w:hAnsi="Times New Roman" w:cs="Times New Roman"/>
          <w:sz w:val="24"/>
          <w:szCs w:val="24"/>
        </w:rPr>
        <w:t>.</w:t>
      </w:r>
      <w:r w:rsidR="006B2C9C" w:rsidRPr="000A20E2">
        <w:rPr>
          <w:rFonts w:ascii="Times New Roman" w:eastAsiaTheme="minorEastAsia" w:hAnsi="Times New Roman" w:cs="Times New Roman"/>
          <w:sz w:val="24"/>
          <w:szCs w:val="24"/>
        </w:rPr>
        <w:t xml:space="preserve"> </w:t>
      </w:r>
      <w:r w:rsidR="001A5226" w:rsidRPr="000A20E2">
        <w:rPr>
          <w:rFonts w:ascii="Times New Roman" w:eastAsiaTheme="minorEastAsia" w:hAnsi="Times New Roman" w:cs="Times New Roman"/>
          <w:sz w:val="24"/>
          <w:szCs w:val="24"/>
        </w:rPr>
        <w:t xml:space="preserve">The final example shows </w:t>
      </w:r>
      <w:r w:rsidR="00F86678" w:rsidRPr="000A20E2">
        <w:rPr>
          <w:rFonts w:ascii="Times New Roman" w:eastAsiaTheme="minorEastAsia" w:hAnsi="Times New Roman" w:cs="Times New Roman"/>
          <w:sz w:val="24"/>
          <w:szCs w:val="24"/>
        </w:rPr>
        <w:t>pure randomness</w:t>
      </w:r>
      <w:r w:rsidR="001A5226" w:rsidRPr="000A20E2">
        <w:rPr>
          <w:rFonts w:ascii="Times New Roman" w:eastAsiaTheme="minorEastAsia" w:hAnsi="Times New Roman" w:cs="Times New Roman"/>
          <w:sz w:val="24"/>
          <w:szCs w:val="24"/>
        </w:rPr>
        <w:t xml:space="preserve"> (i.e., the absence of structure)</w:t>
      </w:r>
      <w:r w:rsidR="00F86678" w:rsidRPr="000A20E2">
        <w:rPr>
          <w:rFonts w:ascii="Times New Roman" w:eastAsiaTheme="minorEastAsia" w:hAnsi="Times New Roman" w:cs="Times New Roman"/>
          <w:sz w:val="24"/>
          <w:szCs w:val="24"/>
        </w:rPr>
        <w:t xml:space="preserve">. </w:t>
      </w:r>
      <w:r w:rsidR="006B2C9C" w:rsidRPr="000A20E2">
        <w:rPr>
          <w:rFonts w:ascii="Times New Roman" w:eastAsiaTheme="minorEastAsia" w:hAnsi="Times New Roman" w:cs="Times New Roman"/>
          <w:sz w:val="24"/>
          <w:szCs w:val="24"/>
        </w:rPr>
        <w:t xml:space="preserve">Within each participant plot, pips are placed on the outside to show the point at which the participant transitioned experimental phases. </w:t>
      </w:r>
      <w:bookmarkStart w:id="23" w:name="discussion"/>
      <w:bookmarkEnd w:id="13"/>
      <w:bookmarkEnd w:id="19"/>
      <w:bookmarkEnd w:id="22"/>
      <w:r w:rsidR="0066615D" w:rsidRPr="000A20E2">
        <w:rPr>
          <w:rFonts w:ascii="Times New Roman" w:eastAsiaTheme="minorEastAsia" w:hAnsi="Times New Roman" w:cs="Times New Roman"/>
          <w:sz w:val="24"/>
          <w:szCs w:val="24"/>
        </w:rPr>
        <w:t xml:space="preserve">The purpose of these plots is to highlight the structure visually apparent within, and often changing across, experimental phases as well as the variability in response patterns across participants. </w:t>
      </w:r>
    </w:p>
    <w:p w14:paraId="3DA501A8" w14:textId="1F77550E" w:rsidR="00581E25" w:rsidRPr="000A20E2" w:rsidRDefault="00581E25" w:rsidP="00BA652B">
      <w:pPr>
        <w:pStyle w:val="Abstract"/>
        <w:keepNext w:val="0"/>
        <w:keepLines w:val="0"/>
        <w:snapToGrid w:val="0"/>
        <w:spacing w:before="0" w:after="0"/>
        <w:rPr>
          <w:rFonts w:ascii="Times New Roman" w:eastAsiaTheme="minorEastAsia" w:hAnsi="Times New Roman" w:cs="Times New Roman"/>
          <w:sz w:val="24"/>
          <w:szCs w:val="24"/>
        </w:rPr>
      </w:pPr>
      <w:r w:rsidRPr="000A20E2">
        <w:rPr>
          <w:rFonts w:ascii="Times New Roman" w:eastAsiaTheme="minorEastAsia" w:hAnsi="Times New Roman" w:cs="Times New Roman"/>
          <w:sz w:val="24"/>
          <w:szCs w:val="24"/>
        </w:rPr>
        <w:t xml:space="preserve">Figure 10 shows the </w:t>
      </w:r>
      <w:r w:rsidR="008E4B64" w:rsidRPr="000A20E2">
        <w:rPr>
          <w:rFonts w:ascii="Times New Roman" w:eastAsiaTheme="minorEastAsia" w:hAnsi="Times New Roman" w:cs="Times New Roman"/>
          <w:sz w:val="24"/>
          <w:szCs w:val="24"/>
        </w:rPr>
        <w:t>recurrence quantification analysis (</w:t>
      </w:r>
      <w:r w:rsidRPr="000A20E2">
        <w:rPr>
          <w:rFonts w:ascii="Times New Roman" w:eastAsiaTheme="minorEastAsia" w:hAnsi="Times New Roman" w:cs="Times New Roman"/>
          <w:sz w:val="24"/>
          <w:szCs w:val="24"/>
        </w:rPr>
        <w:t>RQA</w:t>
      </w:r>
      <w:r w:rsidR="008E4B64" w:rsidRPr="000A20E2">
        <w:rPr>
          <w:rFonts w:ascii="Times New Roman" w:eastAsiaTheme="minorEastAsia" w:hAnsi="Times New Roman" w:cs="Times New Roman"/>
          <w:sz w:val="24"/>
          <w:szCs w:val="24"/>
        </w:rPr>
        <w:t>)</w:t>
      </w:r>
      <w:r w:rsidRPr="000A20E2">
        <w:rPr>
          <w:rFonts w:ascii="Times New Roman" w:eastAsiaTheme="minorEastAsia" w:hAnsi="Times New Roman" w:cs="Times New Roman"/>
          <w:sz w:val="24"/>
          <w:szCs w:val="24"/>
        </w:rPr>
        <w:t xml:space="preserve"> </w:t>
      </w:r>
      <w:r w:rsidR="008E4B64" w:rsidRPr="000A20E2">
        <w:rPr>
          <w:rFonts w:ascii="Times New Roman" w:eastAsiaTheme="minorEastAsia" w:hAnsi="Times New Roman" w:cs="Times New Roman"/>
          <w:sz w:val="24"/>
          <w:szCs w:val="24"/>
        </w:rPr>
        <w:t>used to quantitatively describe Figures 8-9</w:t>
      </w:r>
      <w:r w:rsidRPr="000A20E2">
        <w:rPr>
          <w:rFonts w:ascii="Times New Roman" w:eastAsiaTheme="minorEastAsia" w:hAnsi="Times New Roman" w:cs="Times New Roman"/>
          <w:sz w:val="24"/>
          <w:szCs w:val="24"/>
        </w:rPr>
        <w:t xml:space="preserve">. </w:t>
      </w:r>
      <w:r w:rsidR="00F66A9B" w:rsidRPr="000A20E2">
        <w:rPr>
          <w:rFonts w:ascii="Times New Roman" w:eastAsiaTheme="minorEastAsia" w:hAnsi="Times New Roman" w:cs="Times New Roman"/>
          <w:sz w:val="24"/>
          <w:szCs w:val="24"/>
        </w:rPr>
        <w:t xml:space="preserve">Recurrence rate was moderate (overall M = .332, SD = .073), consistent with choice sequences that were neither periodic nor random but occupied an intermediate regime. Choice sequences were highly structured across all phases. </w:t>
      </w:r>
      <w:r w:rsidRPr="000A20E2">
        <w:rPr>
          <w:rFonts w:ascii="Times New Roman" w:eastAsiaTheme="minorEastAsia" w:hAnsi="Times New Roman" w:cs="Times New Roman"/>
          <w:sz w:val="24"/>
          <w:szCs w:val="24"/>
        </w:rPr>
        <w:t>Full-session determinism was high (M = .947, SD = .033, Md = .961</w:t>
      </w:r>
      <w:proofErr w:type="gramStart"/>
      <w:r w:rsidRPr="000A20E2">
        <w:rPr>
          <w:rFonts w:ascii="Times New Roman" w:eastAsiaTheme="minorEastAsia" w:hAnsi="Times New Roman" w:cs="Times New Roman"/>
          <w:sz w:val="24"/>
          <w:szCs w:val="24"/>
        </w:rPr>
        <w:t>), and</w:t>
      </w:r>
      <w:proofErr w:type="gramEnd"/>
      <w:r w:rsidRPr="000A20E2">
        <w:rPr>
          <w:rFonts w:ascii="Times New Roman" w:eastAsiaTheme="minorEastAsia" w:hAnsi="Times New Roman" w:cs="Times New Roman"/>
          <w:sz w:val="24"/>
          <w:szCs w:val="24"/>
        </w:rPr>
        <w:t xml:space="preserve"> varied by phase with determinism highest during A-advantage (M = .984) followed by B-advantage (M = .975), Symmetric (M = .971), and Scarcity </w:t>
      </w:r>
      <w:r w:rsidRPr="000A20E2">
        <w:rPr>
          <w:rFonts w:ascii="Times New Roman" w:eastAsiaTheme="minorEastAsia" w:hAnsi="Times New Roman" w:cs="Times New Roman"/>
          <w:sz w:val="24"/>
          <w:szCs w:val="24"/>
        </w:rPr>
        <w:lastRenderedPageBreak/>
        <w:t xml:space="preserve">(M = .968). </w:t>
      </w:r>
      <w:r w:rsidR="00F66A9B" w:rsidRPr="000A20E2">
        <w:rPr>
          <w:rFonts w:ascii="Times New Roman" w:eastAsiaTheme="minorEastAsia" w:hAnsi="Times New Roman" w:cs="Times New Roman"/>
          <w:sz w:val="24"/>
          <w:szCs w:val="24"/>
        </w:rPr>
        <w:t>Mean diagonal line length, which indexes the average duration of predictable sequences, was moderate (overall M = 5.97, SD = 2.07) and comparable across phases (range 6.92–8.20), with A-advantage and Symmetric phases producing slightly longer predictable runs. Maximum diagonal length was high within each phase (</w:t>
      </w:r>
      <w:r w:rsidR="001E69AD">
        <w:rPr>
          <w:rFonts w:ascii="Times New Roman" w:eastAsiaTheme="minorEastAsia" w:hAnsi="Times New Roman" w:cs="Times New Roman"/>
          <w:sz w:val="24"/>
          <w:szCs w:val="24"/>
        </w:rPr>
        <w:t xml:space="preserve">M = 220, Symmetric; </w:t>
      </w:r>
      <w:r w:rsidR="00F66A9B" w:rsidRPr="000A20E2">
        <w:rPr>
          <w:rFonts w:ascii="Times New Roman" w:eastAsiaTheme="minorEastAsia" w:hAnsi="Times New Roman" w:cs="Times New Roman"/>
          <w:sz w:val="24"/>
          <w:szCs w:val="24"/>
        </w:rPr>
        <w:t xml:space="preserve">M = </w:t>
      </w:r>
      <w:r w:rsidR="001E69AD">
        <w:rPr>
          <w:rFonts w:ascii="Times New Roman" w:eastAsiaTheme="minorEastAsia" w:hAnsi="Times New Roman" w:cs="Times New Roman"/>
          <w:sz w:val="24"/>
          <w:szCs w:val="24"/>
        </w:rPr>
        <w:t>237.98</w:t>
      </w:r>
      <w:r w:rsidR="00F66A9B" w:rsidRPr="000A20E2">
        <w:rPr>
          <w:rFonts w:ascii="Times New Roman" w:eastAsiaTheme="minorEastAsia" w:hAnsi="Times New Roman" w:cs="Times New Roman"/>
          <w:sz w:val="24"/>
          <w:szCs w:val="24"/>
        </w:rPr>
        <w:t xml:space="preserve">, A-advantage; M = </w:t>
      </w:r>
      <w:r w:rsidR="001E69AD">
        <w:rPr>
          <w:rFonts w:ascii="Times New Roman" w:eastAsiaTheme="minorEastAsia" w:hAnsi="Times New Roman" w:cs="Times New Roman"/>
          <w:sz w:val="24"/>
          <w:szCs w:val="24"/>
        </w:rPr>
        <w:t>239.03</w:t>
      </w:r>
      <w:r w:rsidR="00F66A9B" w:rsidRPr="000A20E2">
        <w:rPr>
          <w:rFonts w:ascii="Times New Roman" w:eastAsiaTheme="minorEastAsia" w:hAnsi="Times New Roman" w:cs="Times New Roman"/>
          <w:sz w:val="24"/>
          <w:szCs w:val="24"/>
        </w:rPr>
        <w:t>, B-advantage; M = 224</w:t>
      </w:r>
      <w:r w:rsidR="001E69AD">
        <w:rPr>
          <w:rFonts w:ascii="Times New Roman" w:eastAsiaTheme="minorEastAsia" w:hAnsi="Times New Roman" w:cs="Times New Roman"/>
          <w:sz w:val="24"/>
          <w:szCs w:val="24"/>
        </w:rPr>
        <w:t>.08</w:t>
      </w:r>
      <w:r w:rsidR="00F66A9B" w:rsidRPr="000A20E2">
        <w:rPr>
          <w:rFonts w:ascii="Times New Roman" w:eastAsiaTheme="minorEastAsia" w:hAnsi="Times New Roman" w:cs="Times New Roman"/>
          <w:sz w:val="24"/>
          <w:szCs w:val="24"/>
        </w:rPr>
        <w:t xml:space="preserve">, Scarcity), indicating that some participants sustained near-continuous predictable sequences spanning </w:t>
      </w:r>
      <w:proofErr w:type="gramStart"/>
      <w:r w:rsidR="00F66A9B" w:rsidRPr="000A20E2">
        <w:rPr>
          <w:rFonts w:ascii="Times New Roman" w:eastAsiaTheme="minorEastAsia" w:hAnsi="Times New Roman" w:cs="Times New Roman"/>
          <w:sz w:val="24"/>
          <w:szCs w:val="24"/>
        </w:rPr>
        <w:t>the majority of</w:t>
      </w:r>
      <w:proofErr w:type="gramEnd"/>
      <w:r w:rsidR="00F66A9B" w:rsidRPr="000A20E2">
        <w:rPr>
          <w:rFonts w:ascii="Times New Roman" w:eastAsiaTheme="minorEastAsia" w:hAnsi="Times New Roman" w:cs="Times New Roman"/>
          <w:sz w:val="24"/>
          <w:szCs w:val="24"/>
        </w:rPr>
        <w:t xml:space="preserve"> a phase. Diagonal entropy, which indexes the complexity of the distribution of diagonal line lengths, was moderate (overall M = 2.36, SD = 0.40) and highest during A-advantage (M = 2.72), suggesting greater diversity in the lengths of predictable sequences when one option was clearly advantaged. L</w:t>
      </w:r>
      <w:r w:rsidRPr="000A20E2">
        <w:rPr>
          <w:rFonts w:ascii="Times New Roman" w:eastAsiaTheme="minorEastAsia" w:hAnsi="Times New Roman" w:cs="Times New Roman"/>
          <w:sz w:val="24"/>
          <w:szCs w:val="24"/>
        </w:rPr>
        <w:t xml:space="preserve">aminarity followed </w:t>
      </w:r>
      <w:r w:rsidR="00F66A9B" w:rsidRPr="000A20E2">
        <w:rPr>
          <w:rFonts w:ascii="Times New Roman" w:eastAsiaTheme="minorEastAsia" w:hAnsi="Times New Roman" w:cs="Times New Roman"/>
          <w:sz w:val="24"/>
          <w:szCs w:val="24"/>
        </w:rPr>
        <w:t>a similar</w:t>
      </w:r>
      <w:r w:rsidRPr="000A20E2">
        <w:rPr>
          <w:rFonts w:ascii="Times New Roman" w:eastAsiaTheme="minorEastAsia" w:hAnsi="Times New Roman" w:cs="Times New Roman"/>
          <w:sz w:val="24"/>
          <w:szCs w:val="24"/>
        </w:rPr>
        <w:t xml:space="preserve"> pattern</w:t>
      </w:r>
      <w:r w:rsidR="00F66A9B" w:rsidRPr="000A20E2">
        <w:rPr>
          <w:rFonts w:ascii="Times New Roman" w:eastAsiaTheme="minorEastAsia" w:hAnsi="Times New Roman" w:cs="Times New Roman"/>
          <w:sz w:val="24"/>
          <w:szCs w:val="24"/>
        </w:rPr>
        <w:t xml:space="preserve"> to determinism</w:t>
      </w:r>
      <w:r w:rsidRPr="000A20E2">
        <w:rPr>
          <w:rFonts w:ascii="Times New Roman" w:eastAsiaTheme="minorEastAsia" w:hAnsi="Times New Roman" w:cs="Times New Roman"/>
          <w:sz w:val="24"/>
          <w:szCs w:val="24"/>
        </w:rPr>
        <w:t xml:space="preserve"> (overall M = .982, SD = .014), </w:t>
      </w:r>
      <w:r w:rsidR="00F66A9B" w:rsidRPr="000A20E2">
        <w:rPr>
          <w:rFonts w:ascii="Times New Roman" w:eastAsiaTheme="minorEastAsia" w:hAnsi="Times New Roman" w:cs="Times New Roman"/>
          <w:sz w:val="24"/>
          <w:szCs w:val="24"/>
        </w:rPr>
        <w:t>highest</w:t>
      </w:r>
      <w:r w:rsidRPr="000A20E2">
        <w:rPr>
          <w:rFonts w:ascii="Times New Roman" w:eastAsiaTheme="minorEastAsia" w:hAnsi="Times New Roman" w:cs="Times New Roman"/>
          <w:sz w:val="24"/>
          <w:szCs w:val="24"/>
        </w:rPr>
        <w:t xml:space="preserve"> during A-advantage (M = .994) and lowest during Scarcity (M = .986). Trapping times indicated that participants persisted in behavioral states for approximately 9–12 consecutive responses before transitioning (overall M = 8.78, SD = 3.59), with longer trapping during Symmetric and A-advantage phases (M ≈ 11.5) than B-advantage and Scarcity phases (M ≈ 10.0). </w:t>
      </w:r>
    </w:p>
    <w:p w14:paraId="764D8AF7" w14:textId="743F5B78" w:rsidR="004F349A" w:rsidRPr="000A20E2" w:rsidRDefault="00000000" w:rsidP="0034013D">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t>Discussion</w:t>
      </w:r>
    </w:p>
    <w:p w14:paraId="38C37E5A" w14:textId="77777777" w:rsidR="007E1EC4" w:rsidRDefault="00775D19" w:rsidP="00BA652B">
      <w:pPr>
        <w:pStyle w:val="Abstract"/>
        <w:keepNext w:val="0"/>
        <w:keepLines w:val="0"/>
        <w:snapToGrid w:val="0"/>
        <w:spacing w:before="0" w:after="0"/>
        <w:rPr>
          <w:rFonts w:ascii="Times New Roman" w:hAnsi="Times New Roman" w:cs="Times New Roman"/>
          <w:sz w:val="24"/>
          <w:szCs w:val="24"/>
        </w:rPr>
      </w:pPr>
      <w:bookmarkStart w:id="24" w:name="the-insufficiency-of-historical-models"/>
      <w:r w:rsidRPr="000A20E2">
        <w:rPr>
          <w:rFonts w:ascii="Times New Roman" w:hAnsi="Times New Roman" w:cs="Times New Roman"/>
          <w:sz w:val="24"/>
          <w:szCs w:val="24"/>
        </w:rPr>
        <w:t xml:space="preserve">For several decades, researchers sought to characterize the molecular dynamics of behavior. The goal, seemingly, was to describe and predict response patterns at the molecular level as well as how </w:t>
      </w:r>
      <w:r w:rsidR="00391210" w:rsidRPr="000A20E2">
        <w:rPr>
          <w:rFonts w:ascii="Times New Roman" w:hAnsi="Times New Roman" w:cs="Times New Roman"/>
          <w:sz w:val="24"/>
          <w:szCs w:val="24"/>
        </w:rPr>
        <w:t>molecular decision rules</w:t>
      </w:r>
      <w:r w:rsidR="00051819" w:rsidRPr="000A20E2">
        <w:rPr>
          <w:rFonts w:ascii="Times New Roman" w:hAnsi="Times New Roman" w:cs="Times New Roman"/>
          <w:sz w:val="24"/>
          <w:szCs w:val="24"/>
        </w:rPr>
        <w:t xml:space="preserve"> </w:t>
      </w:r>
      <w:r w:rsidR="006609AC" w:rsidRPr="000A20E2">
        <w:rPr>
          <w:rFonts w:ascii="Times New Roman" w:hAnsi="Times New Roman" w:cs="Times New Roman"/>
          <w:sz w:val="24"/>
          <w:szCs w:val="24"/>
        </w:rPr>
        <w:t>scale</w:t>
      </w:r>
      <w:r w:rsidR="00051819" w:rsidRPr="000A20E2">
        <w:rPr>
          <w:rFonts w:ascii="Times New Roman" w:hAnsi="Times New Roman" w:cs="Times New Roman"/>
          <w:sz w:val="24"/>
          <w:szCs w:val="24"/>
        </w:rPr>
        <w:t xml:space="preserve"> to steady-state</w:t>
      </w:r>
      <w:r w:rsidR="00391210" w:rsidRPr="000A20E2">
        <w:rPr>
          <w:rFonts w:ascii="Times New Roman" w:hAnsi="Times New Roman" w:cs="Times New Roman"/>
          <w:sz w:val="24"/>
          <w:szCs w:val="24"/>
        </w:rPr>
        <w:t xml:space="preserve">, molar response patterns </w:t>
      </w:r>
      <w:r w:rsidR="00051819" w:rsidRPr="000A20E2">
        <w:rPr>
          <w:rFonts w:ascii="Times New Roman" w:hAnsi="Times New Roman" w:cs="Times New Roman"/>
          <w:sz w:val="24"/>
          <w:szCs w:val="24"/>
        </w:rPr>
        <w:t xml:space="preserve">(e.g., matching law). </w:t>
      </w:r>
      <w:r w:rsidR="004E175D" w:rsidRPr="000A20E2">
        <w:rPr>
          <w:rFonts w:ascii="Times New Roman" w:hAnsi="Times New Roman" w:cs="Times New Roman"/>
          <w:sz w:val="24"/>
          <w:szCs w:val="24"/>
        </w:rPr>
        <w:t xml:space="preserve">Despite </w:t>
      </w:r>
      <w:r w:rsidR="006609AC" w:rsidRPr="000A20E2">
        <w:rPr>
          <w:rFonts w:ascii="Times New Roman" w:hAnsi="Times New Roman" w:cs="Times New Roman"/>
          <w:sz w:val="24"/>
          <w:szCs w:val="24"/>
        </w:rPr>
        <w:t xml:space="preserve">many </w:t>
      </w:r>
      <w:r w:rsidR="004E175D" w:rsidRPr="000A20E2">
        <w:rPr>
          <w:rFonts w:ascii="Times New Roman" w:hAnsi="Times New Roman" w:cs="Times New Roman"/>
          <w:sz w:val="24"/>
          <w:szCs w:val="24"/>
        </w:rPr>
        <w:t>models being proposed, little research</w:t>
      </w:r>
      <w:r w:rsidR="00DD38A0" w:rsidRPr="000A20E2">
        <w:rPr>
          <w:rFonts w:ascii="Times New Roman" w:hAnsi="Times New Roman" w:cs="Times New Roman"/>
          <w:sz w:val="24"/>
          <w:szCs w:val="24"/>
        </w:rPr>
        <w:t>: (a)</w:t>
      </w:r>
      <w:r w:rsidR="004E175D" w:rsidRPr="000A20E2">
        <w:rPr>
          <w:rFonts w:ascii="Times New Roman" w:hAnsi="Times New Roman" w:cs="Times New Roman"/>
          <w:sz w:val="24"/>
          <w:szCs w:val="24"/>
        </w:rPr>
        <w:t xml:space="preserve"> </w:t>
      </w:r>
      <w:r w:rsidR="006609AC" w:rsidRPr="000A20E2">
        <w:rPr>
          <w:rFonts w:ascii="Times New Roman" w:hAnsi="Times New Roman" w:cs="Times New Roman"/>
          <w:sz w:val="24"/>
          <w:szCs w:val="24"/>
        </w:rPr>
        <w:t xml:space="preserve">examined the models’ predictive abilities on tasks that deviate from concurrent VI schedules (leading to matching) or concurrent ratio schedules (leading to exclusive preference); (b) </w:t>
      </w:r>
      <w:r w:rsidR="004E175D" w:rsidRPr="000A20E2">
        <w:rPr>
          <w:rFonts w:ascii="Times New Roman" w:hAnsi="Times New Roman" w:cs="Times New Roman"/>
          <w:sz w:val="24"/>
          <w:szCs w:val="24"/>
        </w:rPr>
        <w:t xml:space="preserve">tested these models against one another, </w:t>
      </w:r>
      <w:r w:rsidR="00F5541F" w:rsidRPr="000A20E2">
        <w:rPr>
          <w:rFonts w:ascii="Times New Roman" w:hAnsi="Times New Roman" w:cs="Times New Roman"/>
          <w:sz w:val="24"/>
          <w:szCs w:val="24"/>
        </w:rPr>
        <w:t>or</w:t>
      </w:r>
      <w:r w:rsidR="004E175D" w:rsidRPr="000A20E2">
        <w:rPr>
          <w:rFonts w:ascii="Times New Roman" w:hAnsi="Times New Roman" w:cs="Times New Roman"/>
          <w:sz w:val="24"/>
          <w:szCs w:val="24"/>
        </w:rPr>
        <w:t xml:space="preserve"> </w:t>
      </w:r>
      <w:r w:rsidR="00DD38A0" w:rsidRPr="000A20E2">
        <w:rPr>
          <w:rFonts w:ascii="Times New Roman" w:hAnsi="Times New Roman" w:cs="Times New Roman"/>
          <w:sz w:val="24"/>
          <w:szCs w:val="24"/>
        </w:rPr>
        <w:t xml:space="preserve">(c) </w:t>
      </w:r>
      <w:r w:rsidR="004E175D" w:rsidRPr="000A20E2">
        <w:rPr>
          <w:rFonts w:ascii="Times New Roman" w:hAnsi="Times New Roman" w:cs="Times New Roman"/>
          <w:sz w:val="24"/>
          <w:szCs w:val="24"/>
        </w:rPr>
        <w:t xml:space="preserve">compared these models alongside models of </w:t>
      </w:r>
      <w:r w:rsidR="006609AC" w:rsidRPr="000A20E2">
        <w:rPr>
          <w:rFonts w:ascii="Times New Roman" w:hAnsi="Times New Roman" w:cs="Times New Roman"/>
          <w:sz w:val="24"/>
          <w:szCs w:val="24"/>
        </w:rPr>
        <w:t>trial-by-trial</w:t>
      </w:r>
      <w:r w:rsidR="004E175D" w:rsidRPr="000A20E2">
        <w:rPr>
          <w:rFonts w:ascii="Times New Roman" w:hAnsi="Times New Roman" w:cs="Times New Roman"/>
          <w:sz w:val="24"/>
          <w:szCs w:val="24"/>
        </w:rPr>
        <w:t xml:space="preserve"> choice from adjacent literatures (i.e.,</w:t>
      </w:r>
      <w:r w:rsidR="00F5541F" w:rsidRPr="000A20E2">
        <w:rPr>
          <w:rFonts w:ascii="Times New Roman" w:hAnsi="Times New Roman" w:cs="Times New Roman"/>
          <w:sz w:val="24"/>
          <w:szCs w:val="24"/>
        </w:rPr>
        <w:t xml:space="preserve"> foraging,</w:t>
      </w:r>
      <w:r w:rsidR="004E175D" w:rsidRPr="000A20E2">
        <w:rPr>
          <w:rFonts w:ascii="Times New Roman" w:hAnsi="Times New Roman" w:cs="Times New Roman"/>
          <w:sz w:val="24"/>
          <w:szCs w:val="24"/>
        </w:rPr>
        <w:t xml:space="preserve"> </w:t>
      </w:r>
      <w:r w:rsidR="00391210" w:rsidRPr="000A20E2">
        <w:rPr>
          <w:rFonts w:ascii="Times New Roman" w:hAnsi="Times New Roman" w:cs="Times New Roman"/>
          <w:sz w:val="24"/>
          <w:szCs w:val="24"/>
        </w:rPr>
        <w:t>RL from AI</w:t>
      </w:r>
      <w:r w:rsidR="004E175D" w:rsidRPr="000A20E2">
        <w:rPr>
          <w:rFonts w:ascii="Times New Roman" w:hAnsi="Times New Roman" w:cs="Times New Roman"/>
          <w:sz w:val="24"/>
          <w:szCs w:val="24"/>
        </w:rPr>
        <w:t xml:space="preserve">, HMM). </w:t>
      </w:r>
    </w:p>
    <w:p w14:paraId="7D6C6A48" w14:textId="5527946E" w:rsidR="00AF4A11" w:rsidRPr="000A20E2" w:rsidRDefault="00F5541F"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The present study sought to </w:t>
      </w:r>
      <w:r w:rsidR="001D3F8A" w:rsidRPr="000A20E2">
        <w:rPr>
          <w:rFonts w:ascii="Times New Roman" w:hAnsi="Times New Roman" w:cs="Times New Roman"/>
          <w:sz w:val="24"/>
          <w:szCs w:val="24"/>
        </w:rPr>
        <w:t xml:space="preserve">fill these gaps by </w:t>
      </w:r>
      <w:r w:rsidRPr="000A20E2">
        <w:rPr>
          <w:rFonts w:ascii="Times New Roman" w:hAnsi="Times New Roman" w:cs="Times New Roman"/>
          <w:sz w:val="24"/>
          <w:szCs w:val="24"/>
        </w:rPr>
        <w:t>expos</w:t>
      </w:r>
      <w:r w:rsidR="001D3F8A" w:rsidRPr="000A20E2">
        <w:rPr>
          <w:rFonts w:ascii="Times New Roman" w:hAnsi="Times New Roman" w:cs="Times New Roman"/>
          <w:sz w:val="24"/>
          <w:szCs w:val="24"/>
        </w:rPr>
        <w:t>ing</w:t>
      </w:r>
      <w:r w:rsidRPr="000A20E2">
        <w:rPr>
          <w:rFonts w:ascii="Times New Roman" w:hAnsi="Times New Roman" w:cs="Times New Roman"/>
          <w:sz w:val="24"/>
          <w:szCs w:val="24"/>
        </w:rPr>
        <w:t xml:space="preserve"> participants to dynamically changing schedules of reinforcement across symmetric, one-option advantaged, and scarce conditions</w:t>
      </w:r>
      <w:r w:rsidR="00B357EF">
        <w:rPr>
          <w:rFonts w:ascii="Times New Roman" w:hAnsi="Times New Roman" w:cs="Times New Roman"/>
          <w:sz w:val="24"/>
          <w:szCs w:val="24"/>
        </w:rPr>
        <w:t>. We</w:t>
      </w:r>
      <w:r w:rsidRPr="000A20E2">
        <w:rPr>
          <w:rFonts w:ascii="Times New Roman" w:hAnsi="Times New Roman" w:cs="Times New Roman"/>
          <w:sz w:val="24"/>
          <w:szCs w:val="24"/>
        </w:rPr>
        <w:t xml:space="preserve"> then test 22 different models’ abilities to describe and predict participant </w:t>
      </w:r>
      <w:r w:rsidR="001D3F8A" w:rsidRPr="000A20E2">
        <w:rPr>
          <w:rFonts w:ascii="Times New Roman" w:hAnsi="Times New Roman" w:cs="Times New Roman"/>
          <w:sz w:val="24"/>
          <w:szCs w:val="24"/>
        </w:rPr>
        <w:t xml:space="preserve">overall and trial-by-trial choice. </w:t>
      </w:r>
      <w:r w:rsidR="00AF4A11" w:rsidRPr="000A20E2">
        <w:rPr>
          <w:rFonts w:ascii="Times New Roman" w:hAnsi="Times New Roman" w:cs="Times New Roman"/>
          <w:sz w:val="24"/>
          <w:szCs w:val="24"/>
        </w:rPr>
        <w:t>Th</w:t>
      </w:r>
      <w:r w:rsidR="00391210" w:rsidRPr="000A20E2">
        <w:rPr>
          <w:rFonts w:ascii="Times New Roman" w:hAnsi="Times New Roman" w:cs="Times New Roman"/>
          <w:sz w:val="24"/>
          <w:szCs w:val="24"/>
        </w:rPr>
        <w:t>e resulting data led to</w:t>
      </w:r>
      <w:r w:rsidR="00AF4A11" w:rsidRPr="000A20E2">
        <w:rPr>
          <w:rFonts w:ascii="Times New Roman" w:hAnsi="Times New Roman" w:cs="Times New Roman"/>
          <w:sz w:val="24"/>
          <w:szCs w:val="24"/>
        </w:rPr>
        <w:t xml:space="preserve"> three main </w:t>
      </w:r>
      <w:r w:rsidR="001D3F8A" w:rsidRPr="000A20E2">
        <w:rPr>
          <w:rFonts w:ascii="Times New Roman" w:hAnsi="Times New Roman" w:cs="Times New Roman"/>
          <w:sz w:val="24"/>
          <w:szCs w:val="24"/>
        </w:rPr>
        <w:t xml:space="preserve">sets of </w:t>
      </w:r>
      <w:r w:rsidR="00AF4A11" w:rsidRPr="000A20E2">
        <w:rPr>
          <w:rFonts w:ascii="Times New Roman" w:hAnsi="Times New Roman" w:cs="Times New Roman"/>
          <w:sz w:val="24"/>
          <w:szCs w:val="24"/>
        </w:rPr>
        <w:t xml:space="preserve">findings. </w:t>
      </w:r>
      <w:r w:rsidR="00391210" w:rsidRPr="000A20E2">
        <w:rPr>
          <w:rFonts w:ascii="Times New Roman" w:hAnsi="Times New Roman" w:cs="Times New Roman"/>
          <w:sz w:val="24"/>
          <w:szCs w:val="24"/>
        </w:rPr>
        <w:t xml:space="preserve">The first pertained </w:t>
      </w:r>
      <w:r w:rsidR="00AF4A11" w:rsidRPr="000A20E2">
        <w:rPr>
          <w:rFonts w:ascii="Times New Roman" w:hAnsi="Times New Roman" w:cs="Times New Roman"/>
          <w:sz w:val="24"/>
          <w:szCs w:val="24"/>
        </w:rPr>
        <w:t xml:space="preserve">to </w:t>
      </w:r>
      <w:r w:rsidR="00391210" w:rsidRPr="000A20E2">
        <w:rPr>
          <w:rFonts w:ascii="Times New Roman" w:hAnsi="Times New Roman" w:cs="Times New Roman"/>
          <w:sz w:val="24"/>
          <w:szCs w:val="24"/>
        </w:rPr>
        <w:t xml:space="preserve">predictive capabilities </w:t>
      </w:r>
      <w:r w:rsidR="00AF4A11" w:rsidRPr="000A20E2">
        <w:rPr>
          <w:rFonts w:ascii="Times New Roman" w:hAnsi="Times New Roman" w:cs="Times New Roman"/>
          <w:sz w:val="24"/>
          <w:szCs w:val="24"/>
        </w:rPr>
        <w:t>across</w:t>
      </w:r>
      <w:r w:rsidR="00391210" w:rsidRPr="000A20E2">
        <w:rPr>
          <w:rFonts w:ascii="Times New Roman" w:hAnsi="Times New Roman" w:cs="Times New Roman"/>
          <w:sz w:val="24"/>
          <w:szCs w:val="24"/>
        </w:rPr>
        <w:t xml:space="preserve"> and within</w:t>
      </w:r>
      <w:r w:rsidR="00AF4A11" w:rsidRPr="000A20E2">
        <w:rPr>
          <w:rFonts w:ascii="Times New Roman" w:hAnsi="Times New Roman" w:cs="Times New Roman"/>
          <w:sz w:val="24"/>
          <w:szCs w:val="24"/>
        </w:rPr>
        <w:t xml:space="preserve"> model families. The second pertained to the nonlinear dynamical structure of responding within, and transitions between, experimental phases. </w:t>
      </w:r>
      <w:r w:rsidR="00A3746D" w:rsidRPr="000A20E2">
        <w:rPr>
          <w:rFonts w:ascii="Times New Roman" w:hAnsi="Times New Roman" w:cs="Times New Roman"/>
          <w:sz w:val="24"/>
          <w:szCs w:val="24"/>
        </w:rPr>
        <w:t>Finally,</w:t>
      </w:r>
      <w:r w:rsidR="00391210" w:rsidRPr="000A20E2">
        <w:rPr>
          <w:rFonts w:ascii="Times New Roman" w:hAnsi="Times New Roman" w:cs="Times New Roman"/>
          <w:sz w:val="24"/>
          <w:szCs w:val="24"/>
        </w:rPr>
        <w:t xml:space="preserve"> </w:t>
      </w:r>
      <w:r w:rsidR="00D07B40" w:rsidRPr="000A20E2">
        <w:rPr>
          <w:rFonts w:ascii="Times New Roman" w:hAnsi="Times New Roman" w:cs="Times New Roman"/>
          <w:sz w:val="24"/>
          <w:szCs w:val="24"/>
        </w:rPr>
        <w:t xml:space="preserve">non-parametric, atheoretical </w:t>
      </w:r>
      <w:r w:rsidR="00391210" w:rsidRPr="000A20E2">
        <w:rPr>
          <w:rFonts w:ascii="Times New Roman" w:hAnsi="Times New Roman" w:cs="Times New Roman"/>
          <w:sz w:val="24"/>
          <w:szCs w:val="24"/>
        </w:rPr>
        <w:t xml:space="preserve">prediction approaches exploiting only the </w:t>
      </w:r>
      <w:r w:rsidR="00D07B40" w:rsidRPr="000A20E2">
        <w:rPr>
          <w:rFonts w:ascii="Times New Roman" w:hAnsi="Times New Roman" w:cs="Times New Roman"/>
          <w:sz w:val="24"/>
          <w:szCs w:val="24"/>
        </w:rPr>
        <w:t xml:space="preserve">dynamic </w:t>
      </w:r>
      <w:r w:rsidR="00391210" w:rsidRPr="000A20E2">
        <w:rPr>
          <w:rFonts w:ascii="Times New Roman" w:hAnsi="Times New Roman" w:cs="Times New Roman"/>
          <w:sz w:val="24"/>
          <w:szCs w:val="24"/>
        </w:rPr>
        <w:t xml:space="preserve">temporal structure of participants’ choice time series outperformed every theory-driven process model tested. Each of these findings will be discussed in turn. </w:t>
      </w:r>
    </w:p>
    <w:p w14:paraId="6346C89F" w14:textId="36C321FF" w:rsidR="00FA2008" w:rsidRPr="000A20E2" w:rsidRDefault="00FA2008" w:rsidP="00BD4D49">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Model Family Comparisons</w:t>
      </w:r>
    </w:p>
    <w:p w14:paraId="432A8780" w14:textId="02CBC078" w:rsidR="00A1421B" w:rsidRPr="000A20E2" w:rsidRDefault="00DD38A0"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first main </w:t>
      </w:r>
      <w:r w:rsidR="00391210" w:rsidRPr="000A20E2">
        <w:rPr>
          <w:rFonts w:ascii="Times New Roman" w:hAnsi="Times New Roman" w:cs="Times New Roman"/>
          <w:sz w:val="24"/>
          <w:szCs w:val="24"/>
        </w:rPr>
        <w:t xml:space="preserve">set of </w:t>
      </w:r>
      <w:r w:rsidRPr="000A20E2">
        <w:rPr>
          <w:rFonts w:ascii="Times New Roman" w:hAnsi="Times New Roman" w:cs="Times New Roman"/>
          <w:sz w:val="24"/>
          <w:szCs w:val="24"/>
        </w:rPr>
        <w:t>finding</w:t>
      </w:r>
      <w:r w:rsidR="00391210" w:rsidRPr="000A20E2">
        <w:rPr>
          <w:rFonts w:ascii="Times New Roman" w:hAnsi="Times New Roman" w:cs="Times New Roman"/>
          <w:sz w:val="24"/>
          <w:szCs w:val="24"/>
        </w:rPr>
        <w:t xml:space="preserve">s related to </w:t>
      </w:r>
      <w:r w:rsidR="00FA2008" w:rsidRPr="000A20E2">
        <w:rPr>
          <w:rFonts w:ascii="Times New Roman" w:hAnsi="Times New Roman" w:cs="Times New Roman"/>
          <w:sz w:val="24"/>
          <w:szCs w:val="24"/>
        </w:rPr>
        <w:t xml:space="preserve">the overall and next-choice predictive capabilities of the various </w:t>
      </w:r>
      <w:r w:rsidR="00391210" w:rsidRPr="000A20E2">
        <w:rPr>
          <w:rFonts w:ascii="Times New Roman" w:hAnsi="Times New Roman" w:cs="Times New Roman"/>
          <w:sz w:val="24"/>
          <w:szCs w:val="24"/>
        </w:rPr>
        <w:t xml:space="preserve">model </w:t>
      </w:r>
      <w:r w:rsidR="00FA2008" w:rsidRPr="000A20E2">
        <w:rPr>
          <w:rFonts w:ascii="Times New Roman" w:hAnsi="Times New Roman" w:cs="Times New Roman"/>
          <w:sz w:val="24"/>
          <w:szCs w:val="24"/>
        </w:rPr>
        <w:t xml:space="preserve">families. </w:t>
      </w:r>
      <w:bookmarkStart w:id="25" w:name="conclusion"/>
      <w:bookmarkEnd w:id="24"/>
      <w:r w:rsidR="00A1421B" w:rsidRPr="000A20E2">
        <w:rPr>
          <w:rFonts w:ascii="Times New Roman" w:hAnsi="Times New Roman" w:cs="Times New Roman"/>
          <w:sz w:val="24"/>
          <w:szCs w:val="24"/>
        </w:rPr>
        <w:t xml:space="preserve">The model comparison revealed a clear hierarchy. HMMs with 3–4 latent states </w:t>
      </w:r>
      <w:r w:rsidR="005B7B12" w:rsidRPr="000A20E2">
        <w:rPr>
          <w:rFonts w:ascii="Times New Roman" w:hAnsi="Times New Roman" w:cs="Times New Roman"/>
          <w:sz w:val="24"/>
          <w:szCs w:val="24"/>
        </w:rPr>
        <w:t>significantly</w:t>
      </w:r>
      <w:r w:rsidR="00A1421B" w:rsidRPr="000A20E2">
        <w:rPr>
          <w:rFonts w:ascii="Times New Roman" w:hAnsi="Times New Roman" w:cs="Times New Roman"/>
          <w:sz w:val="24"/>
          <w:szCs w:val="24"/>
        </w:rPr>
        <w:t xml:space="preserve"> outperformed all other model families, </w:t>
      </w:r>
      <w:r w:rsidR="005B7B12" w:rsidRPr="000A20E2">
        <w:rPr>
          <w:rFonts w:ascii="Times New Roman" w:hAnsi="Times New Roman" w:cs="Times New Roman"/>
          <w:sz w:val="24"/>
          <w:szCs w:val="24"/>
        </w:rPr>
        <w:t>with</w:t>
      </w:r>
      <w:r w:rsidR="00A1421B" w:rsidRPr="000A20E2">
        <w:rPr>
          <w:rFonts w:ascii="Times New Roman" w:hAnsi="Times New Roman" w:cs="Times New Roman"/>
          <w:sz w:val="24"/>
          <w:szCs w:val="24"/>
        </w:rPr>
        <w:t xml:space="preserve"> </w:t>
      </w:r>
      <w:r w:rsidR="00FA45D6">
        <w:rPr>
          <w:rFonts w:ascii="Times New Roman" w:hAnsi="Times New Roman" w:cs="Times New Roman"/>
          <w:sz w:val="24"/>
          <w:szCs w:val="24"/>
        </w:rPr>
        <w:t>mean</w:t>
      </w:r>
      <w:r w:rsidR="00A1421B" w:rsidRPr="000A20E2">
        <w:rPr>
          <w:rFonts w:ascii="Times New Roman" w:hAnsi="Times New Roman" w:cs="Times New Roman"/>
          <w:sz w:val="24"/>
          <w:szCs w:val="24"/>
        </w:rPr>
        <w:t xml:space="preserve"> next-trial prediction accuracies of .845 and .913</w:t>
      </w:r>
      <w:r w:rsidR="00565F47">
        <w:rPr>
          <w:rFonts w:ascii="Times New Roman" w:hAnsi="Times New Roman" w:cs="Times New Roman"/>
          <w:sz w:val="24"/>
          <w:szCs w:val="24"/>
        </w:rPr>
        <w:t xml:space="preserve"> (median=0.993)</w:t>
      </w:r>
      <w:r w:rsidR="00A1421B" w:rsidRPr="000A20E2">
        <w:rPr>
          <w:rFonts w:ascii="Times New Roman" w:hAnsi="Times New Roman" w:cs="Times New Roman"/>
          <w:sz w:val="24"/>
          <w:szCs w:val="24"/>
        </w:rPr>
        <w:t>, respectively</w:t>
      </w:r>
      <w:r w:rsidR="005B7B12" w:rsidRPr="000A20E2">
        <w:rPr>
          <w:rFonts w:ascii="Times New Roman" w:hAnsi="Times New Roman" w:cs="Times New Roman"/>
          <w:sz w:val="24"/>
          <w:szCs w:val="24"/>
        </w:rPr>
        <w:t>. This is</w:t>
      </w:r>
      <w:r w:rsidR="00A1421B" w:rsidRPr="000A20E2">
        <w:rPr>
          <w:rFonts w:ascii="Times New Roman" w:hAnsi="Times New Roman" w:cs="Times New Roman"/>
          <w:sz w:val="24"/>
          <w:szCs w:val="24"/>
        </w:rPr>
        <w:t xml:space="preserve"> compared to </w:t>
      </w:r>
      <w:r w:rsidR="005B7B12" w:rsidRPr="000A20E2">
        <w:rPr>
          <w:rFonts w:ascii="Times New Roman" w:hAnsi="Times New Roman" w:cs="Times New Roman"/>
          <w:sz w:val="24"/>
          <w:szCs w:val="24"/>
        </w:rPr>
        <w:t xml:space="preserve">.744 for the best foraging model (MVT threshold), .718 for the best historical model (hill-climbing), and </w:t>
      </w:r>
      <w:r w:rsidR="00A1421B" w:rsidRPr="000A20E2">
        <w:rPr>
          <w:rFonts w:ascii="Times New Roman" w:hAnsi="Times New Roman" w:cs="Times New Roman"/>
          <w:sz w:val="24"/>
          <w:szCs w:val="24"/>
        </w:rPr>
        <w:t>.675 for the best RL model (Q-dual-alpha). The AIC results told a similar story</w:t>
      </w:r>
      <w:r w:rsidR="005B7B12" w:rsidRPr="000A20E2">
        <w:rPr>
          <w:rFonts w:ascii="Times New Roman" w:hAnsi="Times New Roman" w:cs="Times New Roman"/>
          <w:sz w:val="24"/>
          <w:szCs w:val="24"/>
        </w:rPr>
        <w:t xml:space="preserve"> with</w:t>
      </w:r>
      <w:r w:rsidR="00A1421B" w:rsidRPr="000A20E2">
        <w:rPr>
          <w:rFonts w:ascii="Times New Roman" w:hAnsi="Times New Roman" w:cs="Times New Roman"/>
          <w:sz w:val="24"/>
          <w:szCs w:val="24"/>
        </w:rPr>
        <w:t xml:space="preserve"> HMMs with 3 and 4 states achiev</w:t>
      </w:r>
      <w:r w:rsidR="005B7B12" w:rsidRPr="000A20E2">
        <w:rPr>
          <w:rFonts w:ascii="Times New Roman" w:hAnsi="Times New Roman" w:cs="Times New Roman"/>
          <w:sz w:val="24"/>
          <w:szCs w:val="24"/>
        </w:rPr>
        <w:t>ing</w:t>
      </w:r>
      <w:r w:rsidR="00A1421B" w:rsidRPr="000A20E2">
        <w:rPr>
          <w:rFonts w:ascii="Times New Roman" w:hAnsi="Times New Roman" w:cs="Times New Roman"/>
          <w:sz w:val="24"/>
          <w:szCs w:val="24"/>
        </w:rPr>
        <w:t xml:space="preserve"> negative AIC values (median = −1,540 and −3,877), indicating that these models captured more structure in the choice sequences than they spent in complexity</w:t>
      </w:r>
      <w:r w:rsidR="005B7B12" w:rsidRPr="000A20E2">
        <w:rPr>
          <w:rFonts w:ascii="Times New Roman" w:hAnsi="Times New Roman" w:cs="Times New Roman"/>
          <w:sz w:val="24"/>
          <w:szCs w:val="24"/>
        </w:rPr>
        <w:t>. In contrast,</w:t>
      </w:r>
      <w:r w:rsidR="00A1421B" w:rsidRPr="000A20E2">
        <w:rPr>
          <w:rFonts w:ascii="Times New Roman" w:hAnsi="Times New Roman" w:cs="Times New Roman"/>
          <w:sz w:val="24"/>
          <w:szCs w:val="24"/>
        </w:rPr>
        <w:t xml:space="preserve"> the process models clustered around AIC values of 1,050–1,280. This gap was not a matter of degree but of kind</w:t>
      </w:r>
      <w:r w:rsidR="005B7B12" w:rsidRPr="000A20E2">
        <w:rPr>
          <w:rFonts w:ascii="Times New Roman" w:hAnsi="Times New Roman" w:cs="Times New Roman"/>
          <w:sz w:val="24"/>
          <w:szCs w:val="24"/>
        </w:rPr>
        <w:t>. N</w:t>
      </w:r>
      <w:r w:rsidR="00A1421B" w:rsidRPr="000A20E2">
        <w:rPr>
          <w:rFonts w:ascii="Times New Roman" w:hAnsi="Times New Roman" w:cs="Times New Roman"/>
          <w:sz w:val="24"/>
          <w:szCs w:val="24"/>
        </w:rPr>
        <w:t>o plausible reparameterization of a continuous-updating process model could close a difference of several thousand AIC units.</w:t>
      </w:r>
    </w:p>
    <w:p w14:paraId="72C47F59" w14:textId="697B47B7"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These findings echo a broader pattern in the quantitative analysis of behavior. Model comparison within behavior analysis has traditionally focused on variants of the matching law </w:t>
      </w:r>
      <w:r w:rsidRPr="000A20E2">
        <w:rPr>
          <w:rFonts w:ascii="Times New Roman" w:hAnsi="Times New Roman" w:cs="Times New Roman"/>
          <w:sz w:val="24"/>
          <w:szCs w:val="24"/>
        </w:rPr>
        <w:lastRenderedPageBreak/>
        <w:t>(e.g., Baum, 1974, 1979; Davison &amp; McCarthy, 1988) or on evaluating single models against specific benchmark phenomena (e.g.,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xml:space="preserve">, 1983; Herrnstein &amp; Vaughan, 1980). The present study extends this tradition by placing models from different theoretical traditions </w:t>
      </w:r>
      <w:r w:rsidR="005B7B12" w:rsidRPr="000A20E2">
        <w:rPr>
          <w:rFonts w:ascii="Times New Roman" w:hAnsi="Times New Roman" w:cs="Times New Roman"/>
          <w:sz w:val="24"/>
          <w:szCs w:val="24"/>
        </w:rPr>
        <w:t xml:space="preserve">(i.e., </w:t>
      </w:r>
      <w:r w:rsidRPr="000A20E2">
        <w:rPr>
          <w:rFonts w:ascii="Times New Roman" w:hAnsi="Times New Roman" w:cs="Times New Roman"/>
          <w:sz w:val="24"/>
          <w:szCs w:val="24"/>
        </w:rPr>
        <w:t>behavior analysis, behavioral ecology, artificial intelligence</w:t>
      </w:r>
      <w:r w:rsidR="005B7B12" w:rsidRPr="000A20E2">
        <w:rPr>
          <w:rFonts w:ascii="Times New Roman" w:hAnsi="Times New Roman" w:cs="Times New Roman"/>
          <w:sz w:val="24"/>
          <w:szCs w:val="24"/>
        </w:rPr>
        <w:t>)</w:t>
      </w:r>
      <w:r w:rsidRPr="000A20E2">
        <w:rPr>
          <w:rFonts w:ascii="Times New Roman" w:hAnsi="Times New Roman" w:cs="Times New Roman"/>
          <w:sz w:val="24"/>
          <w:szCs w:val="24"/>
        </w:rPr>
        <w:t xml:space="preserve"> on equal footing and evaluating them against the same dataset using the same metrics. The result is a </w:t>
      </w:r>
      <w:r w:rsidR="005B7B12" w:rsidRPr="000A20E2">
        <w:rPr>
          <w:rFonts w:ascii="Times New Roman" w:hAnsi="Times New Roman" w:cs="Times New Roman"/>
          <w:sz w:val="24"/>
          <w:szCs w:val="24"/>
        </w:rPr>
        <w:t>set of findings</w:t>
      </w:r>
      <w:r w:rsidRPr="000A20E2">
        <w:rPr>
          <w:rFonts w:ascii="Times New Roman" w:hAnsi="Times New Roman" w:cs="Times New Roman"/>
          <w:sz w:val="24"/>
          <w:szCs w:val="24"/>
        </w:rPr>
        <w:t xml:space="preserve"> that no single-tradition comparison could have produced</w:t>
      </w:r>
      <w:r w:rsidR="005B7B12" w:rsidRPr="000A20E2">
        <w:rPr>
          <w:rFonts w:ascii="Times New Roman" w:hAnsi="Times New Roman" w:cs="Times New Roman"/>
          <w:sz w:val="24"/>
          <w:szCs w:val="24"/>
        </w:rPr>
        <w:t xml:space="preserve">. Specifically, </w:t>
      </w:r>
      <w:r w:rsidRPr="000A20E2">
        <w:rPr>
          <w:rFonts w:ascii="Times New Roman" w:hAnsi="Times New Roman" w:cs="Times New Roman"/>
          <w:sz w:val="24"/>
          <w:szCs w:val="24"/>
        </w:rPr>
        <w:t>historical models, RL models, and foraging models all performed comparably to one another (~.6</w:t>
      </w:r>
      <w:r w:rsidR="007E5CCB">
        <w:rPr>
          <w:rFonts w:ascii="Times New Roman" w:hAnsi="Times New Roman" w:cs="Times New Roman"/>
          <w:sz w:val="24"/>
          <w:szCs w:val="24"/>
        </w:rPr>
        <w:t>1</w:t>
      </w:r>
      <w:r w:rsidRPr="000A20E2">
        <w:rPr>
          <w:rFonts w:ascii="Times New Roman" w:hAnsi="Times New Roman" w:cs="Times New Roman"/>
          <w:sz w:val="24"/>
          <w:szCs w:val="24"/>
        </w:rPr>
        <w:t>–.7</w:t>
      </w:r>
      <w:r w:rsidR="007E5CCB">
        <w:rPr>
          <w:rFonts w:ascii="Times New Roman" w:hAnsi="Times New Roman" w:cs="Times New Roman"/>
          <w:sz w:val="24"/>
          <w:szCs w:val="24"/>
        </w:rPr>
        <w:t>4</w:t>
      </w:r>
      <w:r w:rsidRPr="000A20E2">
        <w:rPr>
          <w:rFonts w:ascii="Times New Roman" w:hAnsi="Times New Roman" w:cs="Times New Roman"/>
          <w:sz w:val="24"/>
          <w:szCs w:val="24"/>
        </w:rPr>
        <w:t xml:space="preserve"> accuracy), despite being derived from fundamentally different theoretical commitments. Their shared limitation was not the specific mechanism each proposed</w:t>
      </w:r>
      <w:r w:rsidR="005B7B12" w:rsidRPr="000A20E2">
        <w:rPr>
          <w:rFonts w:ascii="Times New Roman" w:hAnsi="Times New Roman" w:cs="Times New Roman"/>
          <w:sz w:val="24"/>
          <w:szCs w:val="24"/>
        </w:rPr>
        <w:t>. Rather, it was</w:t>
      </w:r>
      <w:r w:rsidRPr="000A20E2">
        <w:rPr>
          <w:rFonts w:ascii="Times New Roman" w:hAnsi="Times New Roman" w:cs="Times New Roman"/>
          <w:sz w:val="24"/>
          <w:szCs w:val="24"/>
        </w:rPr>
        <w:t xml:space="preserve"> the shared assumption that choice is governed by continuous updating of a single decision variable.</w:t>
      </w:r>
    </w:p>
    <w:p w14:paraId="4A4ADC7C" w14:textId="0A63CC40"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Within the historical model family, the relative ordering is itself informative. Hill-climbing (Hinson &amp; Staddon, 1983) performed best on next-trial prediction (.718), likely because </w:t>
      </w:r>
      <w:r w:rsidR="007A607A" w:rsidRPr="000A20E2">
        <w:rPr>
          <w:rFonts w:ascii="Times New Roman" w:hAnsi="Times New Roman" w:cs="Times New Roman"/>
          <w:sz w:val="24"/>
          <w:szCs w:val="24"/>
        </w:rPr>
        <w:t xml:space="preserve">its </w:t>
      </w:r>
      <w:r w:rsidRPr="000A20E2">
        <w:rPr>
          <w:rFonts w:ascii="Times New Roman" w:hAnsi="Times New Roman" w:cs="Times New Roman"/>
          <w:sz w:val="24"/>
          <w:szCs w:val="24"/>
        </w:rPr>
        <w:t>time-since-last-response and time-since-last-reinforcer captures temporal features of the choice sequence that rate-based models miss</w:t>
      </w:r>
      <w:r w:rsidR="007A607A" w:rsidRPr="000A20E2">
        <w:rPr>
          <w:rFonts w:ascii="Times New Roman" w:hAnsi="Times New Roman" w:cs="Times New Roman"/>
          <w:sz w:val="24"/>
          <w:szCs w:val="24"/>
        </w:rPr>
        <w:t xml:space="preserve"> (melioration, kinetic model)</w:t>
      </w:r>
      <w:r w:rsidRPr="000A20E2">
        <w:rPr>
          <w:rFonts w:ascii="Times New Roman" w:hAnsi="Times New Roman" w:cs="Times New Roman"/>
          <w:sz w:val="24"/>
          <w:szCs w:val="24"/>
        </w:rPr>
        <w:t>. The kinetic model (Myerson &amp; Miezin, 1980) and behavioral momentum (Nevin</w:t>
      </w:r>
      <w:r w:rsidR="006C7D0D">
        <w:rPr>
          <w:rFonts w:ascii="Times New Roman" w:hAnsi="Times New Roman" w:cs="Times New Roman"/>
          <w:sz w:val="24"/>
          <w:szCs w:val="24"/>
        </w:rPr>
        <w:t xml:space="preserve"> et al.</w:t>
      </w:r>
      <w:r w:rsidRPr="000A20E2">
        <w:rPr>
          <w:rFonts w:ascii="Times New Roman" w:hAnsi="Times New Roman" w:cs="Times New Roman"/>
          <w:sz w:val="24"/>
          <w:szCs w:val="24"/>
        </w:rPr>
        <w:t>, 1983) performed more modestly, which may partly reflect the task design. Both models were developed for preparations where steady-state responding is established before disruption</w:t>
      </w:r>
      <w:r w:rsidR="007A607A" w:rsidRPr="000A20E2">
        <w:rPr>
          <w:rFonts w:ascii="Times New Roman" w:hAnsi="Times New Roman" w:cs="Times New Roman"/>
          <w:sz w:val="24"/>
          <w:szCs w:val="24"/>
        </w:rPr>
        <w:t>. T</w:t>
      </w:r>
      <w:r w:rsidRPr="000A20E2">
        <w:rPr>
          <w:rFonts w:ascii="Times New Roman" w:hAnsi="Times New Roman" w:cs="Times New Roman"/>
          <w:sz w:val="24"/>
          <w:szCs w:val="24"/>
        </w:rPr>
        <w:t xml:space="preserve">he kinetic model </w:t>
      </w:r>
      <w:r w:rsidR="007A607A" w:rsidRPr="000A20E2">
        <w:rPr>
          <w:rFonts w:ascii="Times New Roman" w:hAnsi="Times New Roman" w:cs="Times New Roman"/>
          <w:sz w:val="24"/>
          <w:szCs w:val="24"/>
        </w:rPr>
        <w:t xml:space="preserve">was designed </w:t>
      </w:r>
      <w:r w:rsidRPr="000A20E2">
        <w:rPr>
          <w:rFonts w:ascii="Times New Roman" w:hAnsi="Times New Roman" w:cs="Times New Roman"/>
          <w:sz w:val="24"/>
          <w:szCs w:val="24"/>
        </w:rPr>
        <w:t>for transitions between stable concurrent VI schedules</w:t>
      </w:r>
      <w:r w:rsidR="007A607A" w:rsidRPr="000A20E2">
        <w:rPr>
          <w:rFonts w:ascii="Times New Roman" w:hAnsi="Times New Roman" w:cs="Times New Roman"/>
          <w:sz w:val="24"/>
          <w:szCs w:val="24"/>
        </w:rPr>
        <w:t xml:space="preserve"> and</w:t>
      </w:r>
      <w:r w:rsidRPr="000A20E2">
        <w:rPr>
          <w:rFonts w:ascii="Times New Roman" w:hAnsi="Times New Roman" w:cs="Times New Roman"/>
          <w:sz w:val="24"/>
          <w:szCs w:val="24"/>
        </w:rPr>
        <w:t xml:space="preserve"> behavioral momentum for resistance to change following rich reinforcement histories. The present task, with its 90-second phases and unsignaled contingency changes, may not have allowed the kind of extended steady-state responding </w:t>
      </w:r>
      <w:r w:rsidR="00B83E16">
        <w:rPr>
          <w:rFonts w:ascii="Times New Roman" w:hAnsi="Times New Roman" w:cs="Times New Roman"/>
          <w:sz w:val="24"/>
          <w:szCs w:val="24"/>
        </w:rPr>
        <w:t xml:space="preserve">the </w:t>
      </w:r>
      <w:r w:rsidR="004B1EDE">
        <w:rPr>
          <w:rFonts w:ascii="Times New Roman" w:hAnsi="Times New Roman" w:cs="Times New Roman"/>
          <w:sz w:val="24"/>
          <w:szCs w:val="24"/>
        </w:rPr>
        <w:t>other</w:t>
      </w:r>
      <w:r w:rsidRPr="000A20E2">
        <w:rPr>
          <w:rFonts w:ascii="Times New Roman" w:hAnsi="Times New Roman" w:cs="Times New Roman"/>
          <w:sz w:val="24"/>
          <w:szCs w:val="24"/>
        </w:rPr>
        <w:t xml:space="preserve"> models were designed to characterize. Whether longer phase durations or more traditional concurrent-schedule arrangements would improve their standing relative to RL or HMM models </w:t>
      </w:r>
      <w:proofErr w:type="gramStart"/>
      <w:r w:rsidRPr="000A20E2">
        <w:rPr>
          <w:rFonts w:ascii="Times New Roman" w:hAnsi="Times New Roman" w:cs="Times New Roman"/>
          <w:sz w:val="24"/>
          <w:szCs w:val="24"/>
        </w:rPr>
        <w:t>remains</w:t>
      </w:r>
      <w:proofErr w:type="gramEnd"/>
      <w:r w:rsidRPr="000A20E2">
        <w:rPr>
          <w:rFonts w:ascii="Times New Roman" w:hAnsi="Times New Roman" w:cs="Times New Roman"/>
          <w:sz w:val="24"/>
          <w:szCs w:val="24"/>
        </w:rPr>
        <w:t xml:space="preserve"> an open question.</w:t>
      </w:r>
    </w:p>
    <w:p w14:paraId="4CFCA687" w14:textId="77777777" w:rsidR="005422B6"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Comparing model architectures broadly, the ordering </w:t>
      </w:r>
      <w:r w:rsidR="007A607A" w:rsidRPr="000A20E2">
        <w:rPr>
          <w:rFonts w:ascii="Times New Roman" w:hAnsi="Times New Roman" w:cs="Times New Roman"/>
          <w:sz w:val="24"/>
          <w:szCs w:val="24"/>
        </w:rPr>
        <w:t xml:space="preserve">was as follows: </w:t>
      </w:r>
      <w:r w:rsidRPr="000A20E2">
        <w:rPr>
          <w:rFonts w:ascii="Times New Roman" w:hAnsi="Times New Roman" w:cs="Times New Roman"/>
          <w:sz w:val="24"/>
          <w:szCs w:val="24"/>
        </w:rPr>
        <w:t>baselines &lt; process models &lt; foraging ≈ RL ≈ historical &lt; EDM &lt; HMM</w:t>
      </w:r>
      <w:r w:rsidR="007A607A"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 </w:t>
      </w:r>
      <w:r w:rsidR="007A607A" w:rsidRPr="000A20E2">
        <w:rPr>
          <w:rFonts w:ascii="Times New Roman" w:hAnsi="Times New Roman" w:cs="Times New Roman"/>
          <w:sz w:val="24"/>
          <w:szCs w:val="24"/>
        </w:rPr>
        <w:t>This</w:t>
      </w:r>
      <w:r w:rsidRPr="000A20E2">
        <w:rPr>
          <w:rFonts w:ascii="Times New Roman" w:hAnsi="Times New Roman" w:cs="Times New Roman"/>
          <w:sz w:val="24"/>
          <w:szCs w:val="24"/>
        </w:rPr>
        <w:t xml:space="preserve"> reflects the amount of temporal structure each architecture can exploit. Baseline models ignore history entirely (random, bias) or use only the immediately preceding trial (WSLS). </w:t>
      </w:r>
      <w:r w:rsidR="007A607A" w:rsidRPr="000A20E2">
        <w:rPr>
          <w:rFonts w:ascii="Times New Roman" w:hAnsi="Times New Roman" w:cs="Times New Roman"/>
          <w:sz w:val="24"/>
          <w:szCs w:val="24"/>
        </w:rPr>
        <w:t>The p</w:t>
      </w:r>
      <w:r w:rsidRPr="000A20E2">
        <w:rPr>
          <w:rFonts w:ascii="Times New Roman" w:hAnsi="Times New Roman" w:cs="Times New Roman"/>
          <w:sz w:val="24"/>
          <w:szCs w:val="24"/>
        </w:rPr>
        <w:t>rocess models</w:t>
      </w:r>
      <w:r w:rsidR="007A607A" w:rsidRPr="000A20E2">
        <w:rPr>
          <w:rFonts w:ascii="Times New Roman" w:hAnsi="Times New Roman" w:cs="Times New Roman"/>
          <w:sz w:val="24"/>
          <w:szCs w:val="24"/>
        </w:rPr>
        <w:t xml:space="preserve"> tested here</w:t>
      </w:r>
      <w:r w:rsidRPr="000A20E2">
        <w:rPr>
          <w:rFonts w:ascii="Times New Roman" w:hAnsi="Times New Roman" w:cs="Times New Roman"/>
          <w:sz w:val="24"/>
          <w:szCs w:val="24"/>
        </w:rPr>
        <w:t xml:space="preserve"> track a single, continuously updated state variable (Q-value, local reinforcement rate, response strength). Foraging models compare a current patch estimate against an average </w:t>
      </w:r>
      <w:r w:rsidR="007A607A" w:rsidRPr="000A20E2">
        <w:rPr>
          <w:rFonts w:ascii="Times New Roman" w:hAnsi="Times New Roman" w:cs="Times New Roman"/>
          <w:sz w:val="24"/>
          <w:szCs w:val="24"/>
        </w:rPr>
        <w:t xml:space="preserve">which is </w:t>
      </w:r>
      <w:r w:rsidRPr="000A20E2">
        <w:rPr>
          <w:rFonts w:ascii="Times New Roman" w:hAnsi="Times New Roman" w:cs="Times New Roman"/>
          <w:sz w:val="24"/>
          <w:szCs w:val="24"/>
        </w:rPr>
        <w:t>a slightly richer comparison than a single variable</w:t>
      </w:r>
      <w:r w:rsidR="007A607A" w:rsidRPr="000A20E2">
        <w:rPr>
          <w:rFonts w:ascii="Times New Roman" w:hAnsi="Times New Roman" w:cs="Times New Roman"/>
          <w:sz w:val="24"/>
          <w:szCs w:val="24"/>
        </w:rPr>
        <w:t>,</w:t>
      </w:r>
      <w:r w:rsidRPr="000A20E2">
        <w:rPr>
          <w:rFonts w:ascii="Times New Roman" w:hAnsi="Times New Roman" w:cs="Times New Roman"/>
          <w:sz w:val="24"/>
          <w:szCs w:val="24"/>
        </w:rPr>
        <w:t xml:space="preserve"> but still fundamentally a threshold rule. RL models are mathematically similar to melioration </w:t>
      </w:r>
      <w:r w:rsidR="00CC0CE4" w:rsidRPr="000A20E2">
        <w:rPr>
          <w:rFonts w:ascii="Times New Roman" w:hAnsi="Times New Roman" w:cs="Times New Roman"/>
          <w:sz w:val="24"/>
          <w:szCs w:val="24"/>
        </w:rPr>
        <w:t xml:space="preserve">as </w:t>
      </w:r>
      <w:r w:rsidRPr="000A20E2">
        <w:rPr>
          <w:rFonts w:ascii="Times New Roman" w:hAnsi="Times New Roman" w:cs="Times New Roman"/>
          <w:sz w:val="24"/>
          <w:szCs w:val="24"/>
        </w:rPr>
        <w:t>both track exponentially weighted reinforcement histories, explain</w:t>
      </w:r>
      <w:r w:rsidR="00CC0CE4" w:rsidRPr="000A20E2">
        <w:rPr>
          <w:rFonts w:ascii="Times New Roman" w:hAnsi="Times New Roman" w:cs="Times New Roman"/>
          <w:sz w:val="24"/>
          <w:szCs w:val="24"/>
        </w:rPr>
        <w:t>ing</w:t>
      </w:r>
      <w:r w:rsidRPr="000A20E2">
        <w:rPr>
          <w:rFonts w:ascii="Times New Roman" w:hAnsi="Times New Roman" w:cs="Times New Roman"/>
          <w:sz w:val="24"/>
          <w:szCs w:val="24"/>
        </w:rPr>
        <w:t xml:space="preserve"> their comparable performance. </w:t>
      </w:r>
    </w:p>
    <w:p w14:paraId="34F95232" w14:textId="3EDC84C1"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critical jump occur</w:t>
      </w:r>
      <w:r w:rsidR="005422B6" w:rsidRPr="000A20E2">
        <w:rPr>
          <w:rFonts w:ascii="Times New Roman" w:hAnsi="Times New Roman" w:cs="Times New Roman"/>
          <w:sz w:val="24"/>
          <w:szCs w:val="24"/>
        </w:rPr>
        <w:t>red</w:t>
      </w:r>
      <w:r w:rsidRPr="000A20E2">
        <w:rPr>
          <w:rFonts w:ascii="Times New Roman" w:hAnsi="Times New Roman" w:cs="Times New Roman"/>
          <w:sz w:val="24"/>
          <w:szCs w:val="24"/>
        </w:rPr>
        <w:t xml:space="preserve"> </w:t>
      </w:r>
      <w:r w:rsidR="005422B6" w:rsidRPr="000A20E2">
        <w:rPr>
          <w:rFonts w:ascii="Times New Roman" w:hAnsi="Times New Roman" w:cs="Times New Roman"/>
          <w:sz w:val="24"/>
          <w:szCs w:val="24"/>
        </w:rPr>
        <w:t>with</w:t>
      </w:r>
      <w:r w:rsidRPr="000A20E2">
        <w:rPr>
          <w:rFonts w:ascii="Times New Roman" w:hAnsi="Times New Roman" w:cs="Times New Roman"/>
          <w:sz w:val="24"/>
          <w:szCs w:val="24"/>
        </w:rPr>
        <w:t xml:space="preserve"> the HMM</w:t>
      </w:r>
      <w:r w:rsidR="005422B6" w:rsidRPr="000A20E2">
        <w:rPr>
          <w:rFonts w:ascii="Times New Roman" w:hAnsi="Times New Roman" w:cs="Times New Roman"/>
          <w:sz w:val="24"/>
          <w:szCs w:val="24"/>
        </w:rPr>
        <w:t>s</w:t>
      </w:r>
      <w:r w:rsidRPr="000A20E2">
        <w:rPr>
          <w:rFonts w:ascii="Times New Roman" w:hAnsi="Times New Roman" w:cs="Times New Roman"/>
          <w:sz w:val="24"/>
          <w:szCs w:val="24"/>
        </w:rPr>
        <w:t>, which can represent qualitatively different behavioral modes and model transitions between them. The choice data in the present experiment were organized around discrete modes</w:t>
      </w:r>
      <w:r w:rsidR="005422B6" w:rsidRPr="000A20E2">
        <w:rPr>
          <w:rFonts w:ascii="Times New Roman" w:hAnsi="Times New Roman" w:cs="Times New Roman"/>
          <w:sz w:val="24"/>
          <w:szCs w:val="24"/>
        </w:rPr>
        <w:t xml:space="preserve"> reflective of the underlying task structure. That is, s</w:t>
      </w:r>
      <w:r w:rsidRPr="000A20E2">
        <w:rPr>
          <w:rFonts w:ascii="Times New Roman" w:hAnsi="Times New Roman" w:cs="Times New Roman"/>
          <w:sz w:val="24"/>
          <w:szCs w:val="24"/>
        </w:rPr>
        <w:t>ustained exploitation of one option, exploratory switching between options</w:t>
      </w:r>
      <w:r w:rsidR="005422B6" w:rsidRPr="000A20E2">
        <w:rPr>
          <w:rFonts w:ascii="Times New Roman" w:hAnsi="Times New Roman" w:cs="Times New Roman"/>
          <w:sz w:val="24"/>
          <w:szCs w:val="24"/>
        </w:rPr>
        <w:t>. M</w:t>
      </w:r>
      <w:r w:rsidRPr="000A20E2">
        <w:rPr>
          <w:rFonts w:ascii="Times New Roman" w:hAnsi="Times New Roman" w:cs="Times New Roman"/>
          <w:sz w:val="24"/>
          <w:szCs w:val="24"/>
        </w:rPr>
        <w:t xml:space="preserve">odels that </w:t>
      </w:r>
      <w:proofErr w:type="gramStart"/>
      <w:r w:rsidR="005422B6" w:rsidRPr="000A20E2">
        <w:rPr>
          <w:rFonts w:ascii="Times New Roman" w:hAnsi="Times New Roman" w:cs="Times New Roman"/>
          <w:sz w:val="24"/>
          <w:szCs w:val="24"/>
        </w:rPr>
        <w:t>are able to</w:t>
      </w:r>
      <w:proofErr w:type="gramEnd"/>
      <w:r w:rsidRPr="000A20E2">
        <w:rPr>
          <w:rFonts w:ascii="Times New Roman" w:hAnsi="Times New Roman" w:cs="Times New Roman"/>
          <w:sz w:val="24"/>
          <w:szCs w:val="24"/>
        </w:rPr>
        <w:t xml:space="preserve"> represent this modal organization outperformed those that could not, regardless of the specific theoretical tradition from which they were derived.</w:t>
      </w:r>
    </w:p>
    <w:p w14:paraId="4C2B84C9" w14:textId="77777777" w:rsidR="00A1421B" w:rsidRPr="000A20E2" w:rsidRDefault="00A1421B" w:rsidP="0060353E">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Nonlinear Dynamical Structure of Response–Environment Relations</w:t>
      </w:r>
    </w:p>
    <w:p w14:paraId="48774038" w14:textId="743D7E84"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second main set of findings concerned the temporal structure of behavior</w:t>
      </w:r>
      <w:r w:rsidR="005422B6" w:rsidRPr="000A20E2">
        <w:rPr>
          <w:rFonts w:ascii="Times New Roman" w:hAnsi="Times New Roman" w:cs="Times New Roman"/>
          <w:sz w:val="24"/>
          <w:szCs w:val="24"/>
        </w:rPr>
        <w:t xml:space="preserve"> throughout the experimental tasks. </w:t>
      </w:r>
      <w:r w:rsidR="00821C6D" w:rsidRPr="000A20E2">
        <w:rPr>
          <w:rFonts w:ascii="Times New Roman" w:hAnsi="Times New Roman" w:cs="Times New Roman"/>
          <w:sz w:val="24"/>
          <w:szCs w:val="24"/>
        </w:rPr>
        <w:t xml:space="preserve">Though the preparation may have been somewhat unique, robust and generalizable models of behavior dynamics should be able to describe the observed </w:t>
      </w:r>
      <w:r w:rsidRPr="000A20E2">
        <w:rPr>
          <w:rFonts w:ascii="Times New Roman" w:hAnsi="Times New Roman" w:cs="Times New Roman"/>
          <w:sz w:val="24"/>
          <w:szCs w:val="24"/>
        </w:rPr>
        <w:t>dynamics</w:t>
      </w:r>
      <w:r w:rsidR="00821C6D" w:rsidRPr="000A20E2">
        <w:rPr>
          <w:rFonts w:ascii="Times New Roman" w:hAnsi="Times New Roman" w:cs="Times New Roman"/>
          <w:sz w:val="24"/>
          <w:szCs w:val="24"/>
        </w:rPr>
        <w:t xml:space="preserve"> regardless of preparation</w:t>
      </w:r>
      <w:r w:rsidRPr="000A20E2">
        <w:rPr>
          <w:rFonts w:ascii="Times New Roman" w:hAnsi="Times New Roman" w:cs="Times New Roman"/>
          <w:sz w:val="24"/>
          <w:szCs w:val="24"/>
        </w:rPr>
        <w:t xml:space="preserve">. </w:t>
      </w:r>
      <w:r w:rsidR="00821C6D" w:rsidRPr="000A20E2">
        <w:rPr>
          <w:rFonts w:ascii="Times New Roman" w:hAnsi="Times New Roman" w:cs="Times New Roman"/>
          <w:sz w:val="24"/>
          <w:szCs w:val="24"/>
        </w:rPr>
        <w:t>In the present experiment, p</w:t>
      </w:r>
      <w:r w:rsidRPr="000A20E2">
        <w:rPr>
          <w:rFonts w:ascii="Times New Roman" w:hAnsi="Times New Roman" w:cs="Times New Roman"/>
          <w:sz w:val="24"/>
          <w:szCs w:val="24"/>
        </w:rPr>
        <w:t>hase transitions, hysteresis, and the relationship between observed behavior and optimal allocation each revealed features of behavior dynamics that extend beyond what the parametric models captured.</w:t>
      </w:r>
    </w:p>
    <w:p w14:paraId="6DA36BD7" w14:textId="520D5F19" w:rsidR="00821C6D"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lastRenderedPageBreak/>
        <w:t xml:space="preserve">Phase transitions produced adaptation lags that varied systematically across transitions. The Phase 2→3 transition (A-advantage to B-advantage) produced the longest lags (M = </w:t>
      </w:r>
      <w:r w:rsidR="00C42DFC">
        <w:rPr>
          <w:rFonts w:ascii="Times New Roman" w:hAnsi="Times New Roman" w:cs="Times New Roman"/>
          <w:sz w:val="24"/>
          <w:szCs w:val="24"/>
        </w:rPr>
        <w:t>11.10</w:t>
      </w:r>
      <w:r w:rsidRPr="000A20E2">
        <w:rPr>
          <w:rFonts w:ascii="Times New Roman" w:hAnsi="Times New Roman" w:cs="Times New Roman"/>
          <w:sz w:val="24"/>
          <w:szCs w:val="24"/>
        </w:rPr>
        <w:t xml:space="preserve"> s), while the Phase 3→4 transition (B-advantage to Scarcity) produced near-instantaneous adaptation (Md = </w:t>
      </w:r>
      <w:r w:rsidR="00C42DFC">
        <w:rPr>
          <w:rFonts w:ascii="Times New Roman" w:hAnsi="Times New Roman" w:cs="Times New Roman"/>
          <w:sz w:val="24"/>
          <w:szCs w:val="24"/>
        </w:rPr>
        <w:t>3.24</w:t>
      </w:r>
      <w:r w:rsidRPr="000A20E2">
        <w:rPr>
          <w:rFonts w:ascii="Times New Roman" w:hAnsi="Times New Roman" w:cs="Times New Roman"/>
          <w:sz w:val="24"/>
          <w:szCs w:val="24"/>
        </w:rPr>
        <w:t xml:space="preserve"> s). </w:t>
      </w:r>
      <w:r w:rsidR="00821C6D" w:rsidRPr="000A20E2">
        <w:rPr>
          <w:rFonts w:ascii="Times New Roman" w:hAnsi="Times New Roman" w:cs="Times New Roman"/>
          <w:sz w:val="24"/>
          <w:szCs w:val="24"/>
        </w:rPr>
        <w:t xml:space="preserve">One challenge to interpreting these results too strictly is the general upward trend in rolling </w:t>
      </w:r>
      <w:r w:rsidR="00821C6D" w:rsidRPr="000A20E2">
        <w:rPr>
          <w:rFonts w:ascii="Times New Roman" w:hAnsi="Times New Roman" w:cs="Times New Roman"/>
          <w:i/>
          <w:sz w:val="24"/>
          <w:szCs w:val="24"/>
        </w:rPr>
        <w:t>P</w:t>
      </w:r>
      <w:r w:rsidR="00821C6D" w:rsidRPr="000A20E2">
        <w:rPr>
          <w:rFonts w:ascii="Times New Roman" w:hAnsi="Times New Roman" w:cs="Times New Roman"/>
          <w:iCs/>
          <w:sz w:val="24"/>
          <w:szCs w:val="24"/>
        </w:rPr>
        <w:t>(Choose A) at the end of the B-advantage phase. It is possible that participants, having experienced two phase transitions already were responding relative to experimental-temporal timing as opposed to increased sensitivity to changing schedules of reinforcement (</w:t>
      </w:r>
      <w:r w:rsidR="00BB4105" w:rsidRPr="000A20E2">
        <w:rPr>
          <w:rFonts w:ascii="Times New Roman" w:hAnsi="Times New Roman" w:cs="Times New Roman"/>
          <w:iCs/>
          <w:sz w:val="24"/>
          <w:szCs w:val="24"/>
        </w:rPr>
        <w:t xml:space="preserve">e.g., Catania, 1970; </w:t>
      </w:r>
      <w:proofErr w:type="spellStart"/>
      <w:r w:rsidR="00BB4105" w:rsidRPr="000A20E2">
        <w:rPr>
          <w:rFonts w:ascii="Times New Roman" w:hAnsi="Times New Roman" w:cs="Times New Roman"/>
          <w:iCs/>
          <w:sz w:val="24"/>
          <w:szCs w:val="24"/>
        </w:rPr>
        <w:t>Gallistel</w:t>
      </w:r>
      <w:proofErr w:type="spellEnd"/>
      <w:r w:rsidR="00BB4105" w:rsidRPr="000A20E2">
        <w:rPr>
          <w:rFonts w:ascii="Times New Roman" w:hAnsi="Times New Roman" w:cs="Times New Roman"/>
          <w:iCs/>
          <w:sz w:val="24"/>
          <w:szCs w:val="24"/>
        </w:rPr>
        <w:t xml:space="preserve"> et al., 2001</w:t>
      </w:r>
      <w:r w:rsidR="00821C6D" w:rsidRPr="000A20E2">
        <w:rPr>
          <w:rFonts w:ascii="Times New Roman" w:hAnsi="Times New Roman" w:cs="Times New Roman"/>
          <w:sz w:val="24"/>
          <w:szCs w:val="24"/>
        </w:rPr>
        <w:t xml:space="preserve">). Future research might examine the reliability of this quirk via </w:t>
      </w:r>
      <w:proofErr w:type="gramStart"/>
      <w:r w:rsidR="00821C6D" w:rsidRPr="000A20E2">
        <w:rPr>
          <w:rFonts w:ascii="Times New Roman" w:hAnsi="Times New Roman" w:cs="Times New Roman"/>
          <w:sz w:val="24"/>
          <w:szCs w:val="24"/>
        </w:rPr>
        <w:t>either randomly</w:t>
      </w:r>
      <w:proofErr w:type="gramEnd"/>
      <w:r w:rsidR="00821C6D" w:rsidRPr="000A20E2">
        <w:rPr>
          <w:rFonts w:ascii="Times New Roman" w:hAnsi="Times New Roman" w:cs="Times New Roman"/>
          <w:sz w:val="24"/>
          <w:szCs w:val="24"/>
        </w:rPr>
        <w:t xml:space="preserve"> varying the phase durations for each participant</w:t>
      </w:r>
      <w:r w:rsidR="00BB4105" w:rsidRPr="000A20E2">
        <w:rPr>
          <w:rFonts w:ascii="Times New Roman" w:hAnsi="Times New Roman" w:cs="Times New Roman"/>
          <w:sz w:val="24"/>
          <w:szCs w:val="24"/>
        </w:rPr>
        <w:t xml:space="preserve"> </w:t>
      </w:r>
      <w:r w:rsidR="00F25522">
        <w:rPr>
          <w:rFonts w:ascii="Times New Roman" w:hAnsi="Times New Roman" w:cs="Times New Roman"/>
          <w:sz w:val="24"/>
          <w:szCs w:val="24"/>
        </w:rPr>
        <w:t xml:space="preserve">as well as </w:t>
      </w:r>
      <w:r w:rsidR="00BB4105" w:rsidRPr="000A20E2">
        <w:rPr>
          <w:rFonts w:ascii="Times New Roman" w:hAnsi="Times New Roman" w:cs="Times New Roman"/>
          <w:sz w:val="24"/>
          <w:szCs w:val="24"/>
        </w:rPr>
        <w:t xml:space="preserve">replicating conditions multiple times within each participant. </w:t>
      </w:r>
    </w:p>
    <w:p w14:paraId="55B07CBF" w14:textId="3ACE247D" w:rsidR="00CB5D63"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hysteresis analysis revealed a </w:t>
      </w:r>
      <w:r w:rsidR="00C465DC" w:rsidRPr="000A20E2">
        <w:rPr>
          <w:rFonts w:ascii="Times New Roman" w:hAnsi="Times New Roman" w:cs="Times New Roman"/>
          <w:sz w:val="24"/>
          <w:szCs w:val="24"/>
        </w:rPr>
        <w:t xml:space="preserve">potentially </w:t>
      </w:r>
      <w:r w:rsidRPr="000A20E2">
        <w:rPr>
          <w:rFonts w:ascii="Times New Roman" w:hAnsi="Times New Roman" w:cs="Times New Roman"/>
          <w:sz w:val="24"/>
          <w:szCs w:val="24"/>
        </w:rPr>
        <w:t xml:space="preserve">theoretically important </w:t>
      </w:r>
      <w:r w:rsidR="00C465DC" w:rsidRPr="000A20E2">
        <w:rPr>
          <w:rFonts w:ascii="Times New Roman" w:hAnsi="Times New Roman" w:cs="Times New Roman"/>
          <w:sz w:val="24"/>
          <w:szCs w:val="24"/>
        </w:rPr>
        <w:t>distinction</w:t>
      </w:r>
      <w:r w:rsidRPr="000A20E2">
        <w:rPr>
          <w:rFonts w:ascii="Times New Roman" w:hAnsi="Times New Roman" w:cs="Times New Roman"/>
          <w:sz w:val="24"/>
          <w:szCs w:val="24"/>
        </w:rPr>
        <w:t>. When choice trajectories during Phases 2 and 3 were normalized relative to the advantaged option and plotted against unobserved programmed values, the trajectories diverged</w:t>
      </w:r>
      <w:r w:rsidR="00057454"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057454" w:rsidRPr="000A20E2">
        <w:rPr>
          <w:rFonts w:ascii="Times New Roman" w:hAnsi="Times New Roman" w:cs="Times New Roman"/>
          <w:sz w:val="24"/>
          <w:szCs w:val="24"/>
        </w:rPr>
        <w:t xml:space="preserve">That is, </w:t>
      </w:r>
      <w:r w:rsidRPr="000A20E2">
        <w:rPr>
          <w:rFonts w:ascii="Times New Roman" w:hAnsi="Times New Roman" w:cs="Times New Roman"/>
          <w:sz w:val="24"/>
          <w:szCs w:val="24"/>
        </w:rPr>
        <w:t xml:space="preserve">the same programmed advantage produced different choice allocation depending on the history of </w:t>
      </w:r>
      <w:r w:rsidR="00DB44D5" w:rsidRPr="000A20E2">
        <w:rPr>
          <w:rFonts w:ascii="Times New Roman" w:hAnsi="Times New Roman" w:cs="Times New Roman"/>
          <w:sz w:val="24"/>
          <w:szCs w:val="24"/>
        </w:rPr>
        <w:t xml:space="preserve">current </w:t>
      </w:r>
      <w:r w:rsidR="00E56DA1">
        <w:rPr>
          <w:rFonts w:ascii="Times New Roman" w:hAnsi="Times New Roman" w:cs="Times New Roman"/>
          <w:sz w:val="24"/>
          <w:szCs w:val="24"/>
        </w:rPr>
        <w:t xml:space="preserve">objective </w:t>
      </w:r>
      <w:r w:rsidR="00071469">
        <w:rPr>
          <w:rFonts w:ascii="Times New Roman" w:hAnsi="Times New Roman" w:cs="Times New Roman"/>
          <w:sz w:val="24"/>
          <w:szCs w:val="24"/>
        </w:rPr>
        <w:t>relative</w:t>
      </w:r>
      <w:r w:rsidR="00DB44D5" w:rsidRPr="000A20E2">
        <w:rPr>
          <w:rFonts w:ascii="Times New Roman" w:hAnsi="Times New Roman" w:cs="Times New Roman"/>
          <w:sz w:val="24"/>
          <w:szCs w:val="24"/>
        </w:rPr>
        <w:t xml:space="preserve"> response value</w:t>
      </w:r>
      <w:r w:rsidRPr="000A20E2">
        <w:rPr>
          <w:rFonts w:ascii="Times New Roman" w:hAnsi="Times New Roman" w:cs="Times New Roman"/>
          <w:sz w:val="24"/>
          <w:szCs w:val="24"/>
        </w:rPr>
        <w:t xml:space="preserve">. In contrast, when plotted against locally experienced reinforcement rates, the trajectories </w:t>
      </w:r>
      <w:r w:rsidR="00CB5D63" w:rsidRPr="000A20E2">
        <w:rPr>
          <w:rFonts w:ascii="Times New Roman" w:hAnsi="Times New Roman" w:cs="Times New Roman"/>
          <w:sz w:val="24"/>
          <w:szCs w:val="24"/>
        </w:rPr>
        <w:t xml:space="preserve">were much more similar and </w:t>
      </w:r>
      <w:r w:rsidRPr="000A20E2">
        <w:rPr>
          <w:rFonts w:ascii="Times New Roman" w:hAnsi="Times New Roman" w:cs="Times New Roman"/>
          <w:sz w:val="24"/>
          <w:szCs w:val="24"/>
        </w:rPr>
        <w:t xml:space="preserve">converged to similar endpoints. </w:t>
      </w:r>
      <w:r w:rsidR="00846115" w:rsidRPr="000A20E2">
        <w:rPr>
          <w:rFonts w:ascii="Times New Roman" w:hAnsi="Times New Roman" w:cs="Times New Roman"/>
          <w:sz w:val="24"/>
          <w:szCs w:val="24"/>
        </w:rPr>
        <w:t xml:space="preserve">Given the model comparison findings above and emphasis on the role of experienced rates of reinforcement, perhaps the phase transition dynamics and hysteresis approach provide an opportunity to identify alternative behavior-environment relations that allow for more accurate prediction of </w:t>
      </w:r>
      <w:r w:rsidR="00C71C7E">
        <w:rPr>
          <w:rFonts w:ascii="Times New Roman" w:hAnsi="Times New Roman" w:cs="Times New Roman"/>
          <w:sz w:val="24"/>
          <w:szCs w:val="24"/>
        </w:rPr>
        <w:t xml:space="preserve">variability in </w:t>
      </w:r>
      <w:r w:rsidR="00846115" w:rsidRPr="000A20E2">
        <w:rPr>
          <w:rFonts w:ascii="Times New Roman" w:hAnsi="Times New Roman" w:cs="Times New Roman"/>
          <w:sz w:val="24"/>
          <w:szCs w:val="24"/>
        </w:rPr>
        <w:t>choice allocation</w:t>
      </w:r>
      <w:r w:rsidR="00C71C7E">
        <w:rPr>
          <w:rFonts w:ascii="Times New Roman" w:hAnsi="Times New Roman" w:cs="Times New Roman"/>
          <w:sz w:val="24"/>
          <w:szCs w:val="24"/>
        </w:rPr>
        <w:t xml:space="preserve"> as a function of current and past experiences</w:t>
      </w:r>
      <w:r w:rsidR="00846115" w:rsidRPr="000A20E2">
        <w:rPr>
          <w:rFonts w:ascii="Times New Roman" w:hAnsi="Times New Roman" w:cs="Times New Roman"/>
          <w:sz w:val="24"/>
          <w:szCs w:val="24"/>
        </w:rPr>
        <w:t xml:space="preserve">. </w:t>
      </w:r>
    </w:p>
    <w:p w14:paraId="5CF7A666" w14:textId="51236990" w:rsidR="004B5B8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Optimal responding analyses further characterized the relationship between experienced reinforcement and choice allocation. Simulating each participant</w:t>
      </w:r>
      <w:r w:rsidR="00846115" w:rsidRPr="000A20E2">
        <w:rPr>
          <w:rFonts w:ascii="Times New Roman" w:hAnsi="Times New Roman" w:cs="Times New Roman"/>
          <w:sz w:val="24"/>
          <w:szCs w:val="24"/>
        </w:rPr>
        <w:t>’</w:t>
      </w:r>
      <w:r w:rsidRPr="000A20E2">
        <w:rPr>
          <w:rFonts w:ascii="Times New Roman" w:hAnsi="Times New Roman" w:cs="Times New Roman"/>
          <w:sz w:val="24"/>
          <w:szCs w:val="24"/>
        </w:rPr>
        <w:t xml:space="preserve">s task at their observed click rate </w:t>
      </w:r>
      <w:r w:rsidR="00846115" w:rsidRPr="000A20E2">
        <w:rPr>
          <w:rFonts w:ascii="Times New Roman" w:hAnsi="Times New Roman" w:cs="Times New Roman"/>
          <w:sz w:val="24"/>
          <w:szCs w:val="24"/>
        </w:rPr>
        <w:t>indicated</w:t>
      </w:r>
      <w:r w:rsidRPr="000A20E2">
        <w:rPr>
          <w:rFonts w:ascii="Times New Roman" w:hAnsi="Times New Roman" w:cs="Times New Roman"/>
          <w:sz w:val="24"/>
          <w:szCs w:val="24"/>
        </w:rPr>
        <w:t xml:space="preserve"> substantial deviation from optima</w:t>
      </w:r>
      <w:r w:rsidR="00846115" w:rsidRPr="000A20E2">
        <w:rPr>
          <w:rFonts w:ascii="Times New Roman" w:hAnsi="Times New Roman" w:cs="Times New Roman"/>
          <w:sz w:val="24"/>
          <w:szCs w:val="24"/>
        </w:rPr>
        <w:t xml:space="preserve">l responding. Fifty-eight percent of participants </w:t>
      </w:r>
      <w:r w:rsidRPr="000A20E2">
        <w:rPr>
          <w:rFonts w:ascii="Times New Roman" w:hAnsi="Times New Roman" w:cs="Times New Roman"/>
          <w:sz w:val="24"/>
          <w:szCs w:val="24"/>
        </w:rPr>
        <w:lastRenderedPageBreak/>
        <w:t xml:space="preserve">fell outside a ±5% band around optimal in Phase 2, and 68% in Phase 3. </w:t>
      </w:r>
      <w:r w:rsidR="00846115" w:rsidRPr="000A20E2">
        <w:rPr>
          <w:rFonts w:ascii="Times New Roman" w:hAnsi="Times New Roman" w:cs="Times New Roman"/>
          <w:sz w:val="24"/>
          <w:szCs w:val="24"/>
        </w:rPr>
        <w:t>B</w:t>
      </w:r>
      <w:r w:rsidRPr="000A20E2">
        <w:rPr>
          <w:rFonts w:ascii="Times New Roman" w:hAnsi="Times New Roman" w:cs="Times New Roman"/>
          <w:sz w:val="24"/>
          <w:szCs w:val="24"/>
        </w:rPr>
        <w:t xml:space="preserve">ias was toward over-exploitation </w:t>
      </w:r>
      <w:r w:rsidR="00846115" w:rsidRPr="000A20E2">
        <w:rPr>
          <w:rFonts w:ascii="Times New Roman" w:hAnsi="Times New Roman" w:cs="Times New Roman"/>
          <w:sz w:val="24"/>
          <w:szCs w:val="24"/>
        </w:rPr>
        <w:t xml:space="preserve">(i.e., </w:t>
      </w:r>
      <w:r w:rsidRPr="000A20E2">
        <w:rPr>
          <w:rFonts w:ascii="Times New Roman" w:hAnsi="Times New Roman" w:cs="Times New Roman"/>
          <w:sz w:val="24"/>
          <w:szCs w:val="24"/>
        </w:rPr>
        <w:t>allocating too exclusively to the advantaged option</w:t>
      </w:r>
      <w:r w:rsidR="00846115" w:rsidRPr="000A20E2">
        <w:rPr>
          <w:rFonts w:ascii="Times New Roman" w:hAnsi="Times New Roman" w:cs="Times New Roman"/>
          <w:sz w:val="24"/>
          <w:szCs w:val="24"/>
        </w:rPr>
        <w:t>)</w:t>
      </w:r>
      <w:r w:rsidR="004B5B8B" w:rsidRPr="000A20E2">
        <w:rPr>
          <w:rFonts w:ascii="Times New Roman" w:hAnsi="Times New Roman" w:cs="Times New Roman"/>
          <w:sz w:val="24"/>
          <w:szCs w:val="24"/>
        </w:rPr>
        <w:t xml:space="preserve"> </w:t>
      </w:r>
      <w:r w:rsidR="00BF5E58">
        <w:rPr>
          <w:rFonts w:ascii="Times New Roman" w:hAnsi="Times New Roman" w:cs="Times New Roman"/>
          <w:sz w:val="24"/>
          <w:szCs w:val="24"/>
        </w:rPr>
        <w:t xml:space="preserve">which </w:t>
      </w:r>
      <w:r w:rsidR="004B5B8B" w:rsidRPr="000A20E2">
        <w:rPr>
          <w:rFonts w:ascii="Times New Roman" w:hAnsi="Times New Roman" w:cs="Times New Roman"/>
          <w:sz w:val="24"/>
          <w:szCs w:val="24"/>
        </w:rPr>
        <w:t>is consistent with the well-documented finding that concurrent ratio-like schedules produce overmatching or near-exclusive preference for the richer alternative (</w:t>
      </w:r>
      <w:r w:rsidR="00BF5E58">
        <w:rPr>
          <w:rFonts w:ascii="Times New Roman" w:hAnsi="Times New Roman" w:cs="Times New Roman"/>
          <w:sz w:val="24"/>
          <w:szCs w:val="24"/>
        </w:rPr>
        <w:t xml:space="preserve">e.g., </w:t>
      </w:r>
      <w:r w:rsidR="00273B25" w:rsidRPr="000A20E2">
        <w:rPr>
          <w:rFonts w:ascii="Times New Roman" w:hAnsi="Times New Roman" w:cs="Times New Roman"/>
          <w:sz w:val="24"/>
          <w:szCs w:val="24"/>
        </w:rPr>
        <w:t>Aparicio, 2001</w:t>
      </w:r>
      <w:r w:rsidR="00273B25">
        <w:rPr>
          <w:rFonts w:ascii="Times New Roman" w:hAnsi="Times New Roman" w:cs="Times New Roman"/>
          <w:sz w:val="24"/>
          <w:szCs w:val="24"/>
        </w:rPr>
        <w:t xml:space="preserve">; </w:t>
      </w:r>
      <w:r w:rsidR="004B5B8B" w:rsidRPr="000A20E2">
        <w:rPr>
          <w:rFonts w:ascii="Times New Roman" w:hAnsi="Times New Roman" w:cs="Times New Roman"/>
          <w:sz w:val="24"/>
          <w:szCs w:val="24"/>
        </w:rPr>
        <w:t xml:space="preserve">Herrnstein &amp; Loveland, 1975; </w:t>
      </w:r>
      <w:proofErr w:type="spellStart"/>
      <w:r w:rsidR="004B5B8B" w:rsidRPr="000A20E2">
        <w:rPr>
          <w:rFonts w:ascii="Times New Roman" w:hAnsi="Times New Roman" w:cs="Times New Roman"/>
          <w:sz w:val="24"/>
          <w:szCs w:val="24"/>
        </w:rPr>
        <w:t>MacDonall</w:t>
      </w:r>
      <w:proofErr w:type="spellEnd"/>
      <w:r w:rsidR="004B5B8B" w:rsidRPr="000A20E2">
        <w:rPr>
          <w:rFonts w:ascii="Times New Roman" w:hAnsi="Times New Roman" w:cs="Times New Roman"/>
          <w:sz w:val="24"/>
          <w:szCs w:val="24"/>
        </w:rPr>
        <w:t xml:space="preserve">, 1988). Relatedly, the task had a built-in cost of perseveration, where sustained responding to one option drives its value below the alternative. Thus, over-exploitation in the present experiment is </w:t>
      </w:r>
      <w:r w:rsidR="00A5748E">
        <w:rPr>
          <w:rFonts w:ascii="Times New Roman" w:hAnsi="Times New Roman" w:cs="Times New Roman"/>
          <w:sz w:val="24"/>
          <w:szCs w:val="24"/>
        </w:rPr>
        <w:t xml:space="preserve">also </w:t>
      </w:r>
      <w:r w:rsidR="004B5B8B" w:rsidRPr="000A20E2">
        <w:rPr>
          <w:rFonts w:ascii="Times New Roman" w:hAnsi="Times New Roman" w:cs="Times New Roman"/>
          <w:sz w:val="24"/>
          <w:szCs w:val="24"/>
        </w:rPr>
        <w:t>consistent with findings from past research using reinforcing and punishing consequences, where organisms often fail to fully integrate punishment into their allocation (Critchfield et al., 2003; de Villiers, 1980).</w:t>
      </w:r>
    </w:p>
    <w:p w14:paraId="43176AFF" w14:textId="6F15BCCA" w:rsidR="00A1421B"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 HMM state-space analysis provided a window into why state-switching models outperformed process models. For the 54 participants best described by a 4-state HMM, the four identified states formed a gradient from exclusive B-exploitation through B-biased and A-biased exploring to exclusive A-exploitation. Critically, the two exploratory states were not symmetric</w:t>
      </w:r>
      <w:r w:rsidR="009A3A8E" w:rsidRPr="000A20E2">
        <w:rPr>
          <w:rFonts w:ascii="Times New Roman" w:hAnsi="Times New Roman" w:cs="Times New Roman"/>
          <w:sz w:val="24"/>
          <w:szCs w:val="24"/>
        </w:rPr>
        <w:t>.</w:t>
      </w:r>
      <w:r w:rsidRPr="000A20E2">
        <w:rPr>
          <w:rFonts w:ascii="Times New Roman" w:hAnsi="Times New Roman" w:cs="Times New Roman"/>
          <w:sz w:val="24"/>
          <w:szCs w:val="24"/>
        </w:rPr>
        <w:t xml:space="preserve"> B-biased exploring was characterized by slower responding (median ICI ≈ 0.68 s) compared to A-biased exploring (</w:t>
      </w:r>
      <w:r w:rsidR="00862C5C">
        <w:rPr>
          <w:rFonts w:ascii="Times New Roman" w:hAnsi="Times New Roman" w:cs="Times New Roman"/>
          <w:sz w:val="24"/>
          <w:szCs w:val="24"/>
        </w:rPr>
        <w:t xml:space="preserve">median ICI </w:t>
      </w:r>
      <w:r w:rsidRPr="000A20E2">
        <w:rPr>
          <w:rFonts w:ascii="Times New Roman" w:hAnsi="Times New Roman" w:cs="Times New Roman"/>
          <w:sz w:val="24"/>
          <w:szCs w:val="24"/>
        </w:rPr>
        <w:t>≈ 0.47 s) and both exploitation states (</w:t>
      </w:r>
      <w:r w:rsidR="00862C5C">
        <w:rPr>
          <w:rFonts w:ascii="Times New Roman" w:hAnsi="Times New Roman" w:cs="Times New Roman"/>
          <w:sz w:val="24"/>
          <w:szCs w:val="24"/>
        </w:rPr>
        <w:t xml:space="preserve">median ICI </w:t>
      </w:r>
      <w:r w:rsidRPr="000A20E2">
        <w:rPr>
          <w:rFonts w:ascii="Times New Roman" w:hAnsi="Times New Roman" w:cs="Times New Roman"/>
          <w:sz w:val="24"/>
          <w:szCs w:val="24"/>
        </w:rPr>
        <w:t>≈ 0.41 s). This suggests that transitions away from the currently exploited option involve a slowing of response rate</w:t>
      </w:r>
      <w:r w:rsidR="00862C5C">
        <w:rPr>
          <w:rFonts w:ascii="Times New Roman" w:hAnsi="Times New Roman" w:cs="Times New Roman"/>
          <w:sz w:val="24"/>
          <w:szCs w:val="24"/>
        </w:rPr>
        <w:t xml:space="preserve">, mirroring </w:t>
      </w:r>
      <w:r w:rsidR="00214457" w:rsidRPr="000A20E2">
        <w:rPr>
          <w:rFonts w:ascii="Times New Roman" w:hAnsi="Times New Roman" w:cs="Times New Roman"/>
          <w:sz w:val="24"/>
          <w:szCs w:val="24"/>
        </w:rPr>
        <w:t>“</w:t>
      </w:r>
      <w:r w:rsidRPr="000A20E2">
        <w:rPr>
          <w:rFonts w:ascii="Times New Roman" w:hAnsi="Times New Roman" w:cs="Times New Roman"/>
          <w:sz w:val="24"/>
          <w:szCs w:val="24"/>
        </w:rPr>
        <w:t>pause-and-sample</w:t>
      </w:r>
      <w:r w:rsidR="00214457" w:rsidRPr="000A20E2">
        <w:rPr>
          <w:rFonts w:ascii="Times New Roman" w:hAnsi="Times New Roman" w:cs="Times New Roman"/>
          <w:sz w:val="24"/>
          <w:szCs w:val="24"/>
        </w:rPr>
        <w:t>”</w:t>
      </w:r>
      <w:r w:rsidRPr="000A20E2">
        <w:rPr>
          <w:rFonts w:ascii="Times New Roman" w:hAnsi="Times New Roman" w:cs="Times New Roman"/>
          <w:sz w:val="24"/>
          <w:szCs w:val="24"/>
        </w:rPr>
        <w:t xml:space="preserve"> behavior</w:t>
      </w:r>
      <w:r w:rsidR="00214457" w:rsidRPr="000A20E2">
        <w:rPr>
          <w:rFonts w:ascii="Times New Roman" w:hAnsi="Times New Roman" w:cs="Times New Roman"/>
          <w:sz w:val="24"/>
          <w:szCs w:val="24"/>
        </w:rPr>
        <w:t xml:space="preserve"> pattern</w:t>
      </w:r>
      <w:r w:rsidR="00862C5C">
        <w:rPr>
          <w:rFonts w:ascii="Times New Roman" w:hAnsi="Times New Roman" w:cs="Times New Roman"/>
          <w:sz w:val="24"/>
          <w:szCs w:val="24"/>
        </w:rPr>
        <w:t xml:space="preserve">s observed in alternative schedule </w:t>
      </w:r>
      <w:r w:rsidR="00C658D7">
        <w:rPr>
          <w:rFonts w:ascii="Times New Roman" w:hAnsi="Times New Roman" w:cs="Times New Roman"/>
          <w:sz w:val="24"/>
          <w:szCs w:val="24"/>
        </w:rPr>
        <w:t>arrangements</w:t>
      </w:r>
      <w:r w:rsidR="00214457" w:rsidRPr="000A20E2">
        <w:rPr>
          <w:rFonts w:ascii="Times New Roman" w:hAnsi="Times New Roman" w:cs="Times New Roman"/>
          <w:sz w:val="24"/>
          <w:szCs w:val="24"/>
        </w:rPr>
        <w:t xml:space="preserve"> (e.g., </w:t>
      </w:r>
      <w:r w:rsidRPr="000A20E2">
        <w:rPr>
          <w:rFonts w:ascii="Times New Roman" w:hAnsi="Times New Roman" w:cs="Times New Roman"/>
          <w:sz w:val="24"/>
          <w:szCs w:val="24"/>
        </w:rPr>
        <w:t>Shull &amp; Pliskoff, 1967</w:t>
      </w:r>
      <w:r w:rsidR="00214457"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Wyckoff, 1952). </w:t>
      </w:r>
      <w:r w:rsidR="00214457" w:rsidRPr="000A20E2">
        <w:rPr>
          <w:rFonts w:ascii="Times New Roman" w:hAnsi="Times New Roman" w:cs="Times New Roman"/>
          <w:sz w:val="24"/>
          <w:szCs w:val="24"/>
        </w:rPr>
        <w:t>That t</w:t>
      </w:r>
      <w:r w:rsidRPr="000A20E2">
        <w:rPr>
          <w:rFonts w:ascii="Times New Roman" w:hAnsi="Times New Roman" w:cs="Times New Roman"/>
          <w:sz w:val="24"/>
          <w:szCs w:val="24"/>
        </w:rPr>
        <w:t>he temporal dimension of behavior carrie</w:t>
      </w:r>
      <w:r w:rsidR="00556930" w:rsidRPr="000A20E2">
        <w:rPr>
          <w:rFonts w:ascii="Times New Roman" w:hAnsi="Times New Roman" w:cs="Times New Roman"/>
          <w:sz w:val="24"/>
          <w:szCs w:val="24"/>
        </w:rPr>
        <w:t>d asymmetric</w:t>
      </w:r>
      <w:r w:rsidRPr="000A20E2">
        <w:rPr>
          <w:rFonts w:ascii="Times New Roman" w:hAnsi="Times New Roman" w:cs="Times New Roman"/>
          <w:sz w:val="24"/>
          <w:szCs w:val="24"/>
        </w:rPr>
        <w:t xml:space="preserve"> </w:t>
      </w:r>
      <w:r w:rsidR="00556930" w:rsidRPr="000A20E2">
        <w:rPr>
          <w:rFonts w:ascii="Times New Roman" w:hAnsi="Times New Roman" w:cs="Times New Roman"/>
          <w:sz w:val="24"/>
          <w:szCs w:val="24"/>
        </w:rPr>
        <w:t xml:space="preserve">predictive </w:t>
      </w:r>
      <w:r w:rsidRPr="000A20E2">
        <w:rPr>
          <w:rFonts w:ascii="Times New Roman" w:hAnsi="Times New Roman" w:cs="Times New Roman"/>
          <w:sz w:val="24"/>
          <w:szCs w:val="24"/>
        </w:rPr>
        <w:t xml:space="preserve">information </w:t>
      </w:r>
      <w:r w:rsidR="00556930" w:rsidRPr="000A20E2">
        <w:rPr>
          <w:rFonts w:ascii="Times New Roman" w:hAnsi="Times New Roman" w:cs="Times New Roman"/>
          <w:sz w:val="24"/>
          <w:szCs w:val="24"/>
        </w:rPr>
        <w:t>across contingency arrangements parallels the hysteresis analysis</w:t>
      </w:r>
      <w:r w:rsidR="00C658D7">
        <w:rPr>
          <w:rFonts w:ascii="Times New Roman" w:hAnsi="Times New Roman" w:cs="Times New Roman"/>
          <w:sz w:val="24"/>
          <w:szCs w:val="24"/>
        </w:rPr>
        <w:t xml:space="preserve"> and</w:t>
      </w:r>
      <w:r w:rsidR="00556930" w:rsidRPr="000A20E2">
        <w:rPr>
          <w:rFonts w:ascii="Times New Roman" w:hAnsi="Times New Roman" w:cs="Times New Roman"/>
          <w:sz w:val="24"/>
          <w:szCs w:val="24"/>
        </w:rPr>
        <w:t xml:space="preserve"> suggest</w:t>
      </w:r>
      <w:r w:rsidR="00C658D7">
        <w:rPr>
          <w:rFonts w:ascii="Times New Roman" w:hAnsi="Times New Roman" w:cs="Times New Roman"/>
          <w:sz w:val="24"/>
          <w:szCs w:val="24"/>
        </w:rPr>
        <w:t>s</w:t>
      </w:r>
      <w:r w:rsidR="00556930" w:rsidRPr="000A20E2">
        <w:rPr>
          <w:rFonts w:ascii="Times New Roman" w:hAnsi="Times New Roman" w:cs="Times New Roman"/>
          <w:sz w:val="24"/>
          <w:szCs w:val="24"/>
        </w:rPr>
        <w:t xml:space="preserve"> behavior dynamic models may have predictive</w:t>
      </w:r>
      <w:r w:rsidRPr="000A20E2">
        <w:rPr>
          <w:rFonts w:ascii="Times New Roman" w:hAnsi="Times New Roman" w:cs="Times New Roman"/>
          <w:sz w:val="24"/>
          <w:szCs w:val="24"/>
        </w:rPr>
        <w:t xml:space="preserve"> advantage</w:t>
      </w:r>
      <w:r w:rsidR="00556930" w:rsidRPr="000A20E2">
        <w:rPr>
          <w:rFonts w:ascii="Times New Roman" w:hAnsi="Times New Roman" w:cs="Times New Roman"/>
          <w:sz w:val="24"/>
          <w:szCs w:val="24"/>
        </w:rPr>
        <w:t>s</w:t>
      </w:r>
      <w:r w:rsidRPr="000A20E2">
        <w:rPr>
          <w:rFonts w:ascii="Times New Roman" w:hAnsi="Times New Roman" w:cs="Times New Roman"/>
          <w:sz w:val="24"/>
          <w:szCs w:val="24"/>
        </w:rPr>
        <w:t xml:space="preserve"> over those that reduce </w:t>
      </w:r>
      <w:r w:rsidR="00556930" w:rsidRPr="000A20E2">
        <w:rPr>
          <w:rFonts w:ascii="Times New Roman" w:hAnsi="Times New Roman" w:cs="Times New Roman"/>
          <w:sz w:val="24"/>
          <w:szCs w:val="24"/>
        </w:rPr>
        <w:t>analysis to only</w:t>
      </w:r>
      <w:r w:rsidRPr="000A20E2">
        <w:rPr>
          <w:rFonts w:ascii="Times New Roman" w:hAnsi="Times New Roman" w:cs="Times New Roman"/>
          <w:sz w:val="24"/>
          <w:szCs w:val="24"/>
        </w:rPr>
        <w:t xml:space="preserve"> choice</w:t>
      </w:r>
      <w:r w:rsidR="00556930" w:rsidRPr="000A20E2">
        <w:rPr>
          <w:rFonts w:ascii="Times New Roman" w:hAnsi="Times New Roman" w:cs="Times New Roman"/>
          <w:sz w:val="24"/>
          <w:szCs w:val="24"/>
        </w:rPr>
        <w:t xml:space="preserve"> </w:t>
      </w:r>
      <w:r w:rsidRPr="000A20E2">
        <w:rPr>
          <w:rFonts w:ascii="Times New Roman" w:hAnsi="Times New Roman" w:cs="Times New Roman"/>
          <w:sz w:val="24"/>
          <w:szCs w:val="24"/>
        </w:rPr>
        <w:t>proportion</w:t>
      </w:r>
      <w:r w:rsidR="00556930"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556930" w:rsidRPr="000A20E2">
        <w:rPr>
          <w:rFonts w:ascii="Times New Roman" w:hAnsi="Times New Roman" w:cs="Times New Roman"/>
          <w:sz w:val="24"/>
          <w:szCs w:val="24"/>
        </w:rPr>
        <w:t>and reinforcement proportions</w:t>
      </w:r>
      <w:r w:rsidRPr="000A20E2">
        <w:rPr>
          <w:rFonts w:ascii="Times New Roman" w:hAnsi="Times New Roman" w:cs="Times New Roman"/>
          <w:sz w:val="24"/>
          <w:szCs w:val="24"/>
        </w:rPr>
        <w:t>.</w:t>
      </w:r>
    </w:p>
    <w:p w14:paraId="7C2331B8" w14:textId="77777777" w:rsidR="00584D73" w:rsidRDefault="00584D73" w:rsidP="00584D73">
      <w:pPr>
        <w:pStyle w:val="BodyText"/>
        <w:ind w:firstLine="0"/>
      </w:pPr>
    </w:p>
    <w:p w14:paraId="61F39260" w14:textId="77777777" w:rsidR="00584D73" w:rsidRPr="00584D73" w:rsidRDefault="00584D73" w:rsidP="00584D73">
      <w:pPr>
        <w:pStyle w:val="BodyText"/>
        <w:ind w:firstLine="0"/>
      </w:pPr>
    </w:p>
    <w:p w14:paraId="74709326" w14:textId="77777777" w:rsidR="00A1421B" w:rsidRPr="000A20E2" w:rsidRDefault="00A1421B" w:rsidP="00E2176D">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lastRenderedPageBreak/>
        <w:t>The Utility of Atheoretical, Topographical Predictive Models</w:t>
      </w:r>
    </w:p>
    <w:p w14:paraId="69DB59C0" w14:textId="3572CA43"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third </w:t>
      </w:r>
      <w:r w:rsidR="00F52ECD" w:rsidRPr="000A20E2">
        <w:rPr>
          <w:rFonts w:ascii="Times New Roman" w:hAnsi="Times New Roman" w:cs="Times New Roman"/>
          <w:sz w:val="24"/>
          <w:szCs w:val="24"/>
        </w:rPr>
        <w:t>primary</w:t>
      </w:r>
      <w:r w:rsidRPr="000A20E2">
        <w:rPr>
          <w:rFonts w:ascii="Times New Roman" w:hAnsi="Times New Roman" w:cs="Times New Roman"/>
          <w:sz w:val="24"/>
          <w:szCs w:val="24"/>
        </w:rPr>
        <w:t xml:space="preserve"> finding was that </w:t>
      </w:r>
      <w:r w:rsidR="00F52ECD" w:rsidRPr="000A20E2">
        <w:rPr>
          <w:rFonts w:ascii="Times New Roman" w:hAnsi="Times New Roman" w:cs="Times New Roman"/>
          <w:sz w:val="24"/>
          <w:szCs w:val="24"/>
        </w:rPr>
        <w:t xml:space="preserve">model </w:t>
      </w:r>
      <w:r w:rsidRPr="000A20E2">
        <w:rPr>
          <w:rFonts w:ascii="Times New Roman" w:hAnsi="Times New Roman" w:cs="Times New Roman"/>
          <w:sz w:val="24"/>
          <w:szCs w:val="24"/>
        </w:rPr>
        <w:t xml:space="preserve">approaches </w:t>
      </w:r>
      <w:r w:rsidR="00F52ECD" w:rsidRPr="000A20E2">
        <w:rPr>
          <w:rFonts w:ascii="Times New Roman" w:hAnsi="Times New Roman" w:cs="Times New Roman"/>
          <w:sz w:val="24"/>
          <w:szCs w:val="24"/>
        </w:rPr>
        <w:t>that made</w:t>
      </w:r>
      <w:r w:rsidRPr="000A20E2">
        <w:rPr>
          <w:rFonts w:ascii="Times New Roman" w:hAnsi="Times New Roman" w:cs="Times New Roman"/>
          <w:sz w:val="24"/>
          <w:szCs w:val="24"/>
        </w:rPr>
        <w:t xml:space="preserve"> no assumptions about reinforcement, learning, or decision processes outperformed every theory-driven process model. S-Map, which simply learns the local linear </w:t>
      </w:r>
      <w:r w:rsidR="00F52ECD" w:rsidRPr="000A20E2">
        <w:rPr>
          <w:rFonts w:ascii="Times New Roman" w:hAnsi="Times New Roman" w:cs="Times New Roman"/>
          <w:sz w:val="24"/>
          <w:szCs w:val="24"/>
        </w:rPr>
        <w:t xml:space="preserve">relationship between past and future rolling choice proportions, </w:t>
      </w:r>
      <w:r w:rsidRPr="000A20E2">
        <w:rPr>
          <w:rFonts w:ascii="Times New Roman" w:hAnsi="Times New Roman" w:cs="Times New Roman"/>
          <w:sz w:val="24"/>
          <w:szCs w:val="24"/>
        </w:rPr>
        <w:t>achieved median accuracy of .785</w:t>
      </w:r>
      <w:r w:rsidR="00F52ECD" w:rsidRPr="000A20E2">
        <w:rPr>
          <w:rFonts w:ascii="Times New Roman" w:hAnsi="Times New Roman" w:cs="Times New Roman"/>
          <w:sz w:val="24"/>
          <w:szCs w:val="24"/>
        </w:rPr>
        <w:t xml:space="preserve">. And, </w:t>
      </w:r>
      <w:r w:rsidRPr="000A20E2">
        <w:rPr>
          <w:rFonts w:ascii="Times New Roman" w:hAnsi="Times New Roman" w:cs="Times New Roman"/>
          <w:sz w:val="24"/>
          <w:szCs w:val="24"/>
        </w:rPr>
        <w:t>Simplex projection, trained on only the first 25% of each session, predicted choices in the remaining 75% with accuracy comparable to process models that were fitted to the entire dataset (.70 vs. ~.68).</w:t>
      </w:r>
      <w:r w:rsidR="00F52ECD" w:rsidRPr="000A20E2">
        <w:rPr>
          <w:rFonts w:ascii="Times New Roman" w:hAnsi="Times New Roman" w:cs="Times New Roman"/>
          <w:sz w:val="24"/>
          <w:szCs w:val="24"/>
        </w:rPr>
        <w:t xml:space="preserve"> Perhaps what’s most theoretically interesting about t</w:t>
      </w:r>
      <w:r w:rsidRPr="000A20E2">
        <w:rPr>
          <w:rFonts w:ascii="Times New Roman" w:hAnsi="Times New Roman" w:cs="Times New Roman"/>
          <w:sz w:val="24"/>
          <w:szCs w:val="24"/>
        </w:rPr>
        <w:t>hese approaches</w:t>
      </w:r>
      <w:r w:rsidR="00F52ECD" w:rsidRPr="000A20E2">
        <w:rPr>
          <w:rFonts w:ascii="Times New Roman" w:hAnsi="Times New Roman" w:cs="Times New Roman"/>
          <w:sz w:val="24"/>
          <w:szCs w:val="24"/>
        </w:rPr>
        <w:t xml:space="preserve"> is that they</w:t>
      </w:r>
      <w:r w:rsidRPr="000A20E2">
        <w:rPr>
          <w:rFonts w:ascii="Times New Roman" w:hAnsi="Times New Roman" w:cs="Times New Roman"/>
          <w:sz w:val="24"/>
          <w:szCs w:val="24"/>
        </w:rPr>
        <w:t xml:space="preserve"> exploit only the temporal structure of the choice time series</w:t>
      </w:r>
      <w:r w:rsidR="00F52ECD" w:rsidRPr="000A20E2">
        <w:rPr>
          <w:rFonts w:ascii="Times New Roman" w:hAnsi="Times New Roman" w:cs="Times New Roman"/>
          <w:sz w:val="24"/>
          <w:szCs w:val="24"/>
        </w:rPr>
        <w:t xml:space="preserve"> (i.e., </w:t>
      </w:r>
      <w:r w:rsidR="00E83ACB">
        <w:rPr>
          <w:rFonts w:ascii="Times New Roman" w:hAnsi="Times New Roman" w:cs="Times New Roman"/>
          <w:sz w:val="24"/>
          <w:szCs w:val="24"/>
        </w:rPr>
        <w:t xml:space="preserve">they are a </w:t>
      </w:r>
      <w:r w:rsidR="00F52ECD" w:rsidRPr="000A20E2">
        <w:rPr>
          <w:rFonts w:ascii="Times New Roman" w:hAnsi="Times New Roman" w:cs="Times New Roman"/>
          <w:sz w:val="24"/>
          <w:szCs w:val="24"/>
        </w:rPr>
        <w:t>purel</w:t>
      </w:r>
      <w:r w:rsidR="00E83ACB">
        <w:rPr>
          <w:rFonts w:ascii="Times New Roman" w:hAnsi="Times New Roman" w:cs="Times New Roman"/>
          <w:sz w:val="24"/>
          <w:szCs w:val="24"/>
        </w:rPr>
        <w:t>y</w:t>
      </w:r>
      <w:r w:rsidR="00F52ECD" w:rsidRPr="000A20E2">
        <w:rPr>
          <w:rFonts w:ascii="Times New Roman" w:hAnsi="Times New Roman" w:cs="Times New Roman"/>
          <w:sz w:val="24"/>
          <w:szCs w:val="24"/>
        </w:rPr>
        <w:t xml:space="preserve"> topographical approach). T</w:t>
      </w:r>
      <w:r w:rsidRPr="000A20E2">
        <w:rPr>
          <w:rFonts w:ascii="Times New Roman" w:hAnsi="Times New Roman" w:cs="Times New Roman"/>
          <w:sz w:val="24"/>
          <w:szCs w:val="24"/>
        </w:rPr>
        <w:t>hey have no representation of reinforcement contingencies, no learning rule, no value function.</w:t>
      </w:r>
    </w:p>
    <w:p w14:paraId="1860A52C" w14:textId="2284662F" w:rsidR="000F4E37" w:rsidRDefault="00F52ECD" w:rsidP="002A0C8E">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These</w:t>
      </w:r>
      <w:r w:rsidR="00A1421B" w:rsidRPr="000A20E2">
        <w:rPr>
          <w:rFonts w:ascii="Times New Roman" w:hAnsi="Times New Roman" w:cs="Times New Roman"/>
          <w:sz w:val="24"/>
          <w:szCs w:val="24"/>
        </w:rPr>
        <w:t xml:space="preserve"> finding</w:t>
      </w:r>
      <w:r w:rsidRPr="000A20E2">
        <w:rPr>
          <w:rFonts w:ascii="Times New Roman" w:hAnsi="Times New Roman" w:cs="Times New Roman"/>
          <w:sz w:val="24"/>
          <w:szCs w:val="24"/>
        </w:rPr>
        <w:t>s</w:t>
      </w:r>
      <w:r w:rsidR="00A1421B" w:rsidRPr="000A20E2">
        <w:rPr>
          <w:rFonts w:ascii="Times New Roman" w:hAnsi="Times New Roman" w:cs="Times New Roman"/>
          <w:sz w:val="24"/>
          <w:szCs w:val="24"/>
        </w:rPr>
        <w:t xml:space="preserve"> connect to a broader emerging pattern in the quantitative analysis of behavior. </w:t>
      </w:r>
      <w:r w:rsidRPr="000A20E2">
        <w:rPr>
          <w:rFonts w:ascii="Times New Roman" w:hAnsi="Times New Roman" w:cs="Times New Roman"/>
          <w:sz w:val="24"/>
          <w:szCs w:val="24"/>
        </w:rPr>
        <w:t xml:space="preserve">For example, researchers have </w:t>
      </w:r>
      <w:r w:rsidR="00A1421B" w:rsidRPr="000A20E2">
        <w:rPr>
          <w:rFonts w:ascii="Times New Roman" w:hAnsi="Times New Roman" w:cs="Times New Roman"/>
          <w:sz w:val="24"/>
          <w:szCs w:val="24"/>
        </w:rPr>
        <w:t xml:space="preserve">recently demonstrated that machine learning approaches </w:t>
      </w:r>
      <w:r w:rsidR="00686F86">
        <w:rPr>
          <w:rFonts w:ascii="Times New Roman" w:hAnsi="Times New Roman" w:cs="Times New Roman"/>
          <w:sz w:val="24"/>
          <w:szCs w:val="24"/>
        </w:rPr>
        <w:t>using only</w:t>
      </w:r>
      <w:r w:rsidR="00A1421B" w:rsidRPr="000A20E2">
        <w:rPr>
          <w:rFonts w:ascii="Times New Roman" w:hAnsi="Times New Roman" w:cs="Times New Roman"/>
          <w:sz w:val="24"/>
          <w:szCs w:val="24"/>
        </w:rPr>
        <w:t xml:space="preserve"> response topography </w:t>
      </w:r>
      <w:r w:rsidRPr="000A20E2">
        <w:rPr>
          <w:rFonts w:ascii="Times New Roman" w:hAnsi="Times New Roman" w:cs="Times New Roman"/>
          <w:sz w:val="24"/>
          <w:szCs w:val="24"/>
        </w:rPr>
        <w:t xml:space="preserve">(i.e., </w:t>
      </w:r>
      <w:r w:rsidR="00A1421B" w:rsidRPr="000A20E2">
        <w:rPr>
          <w:rFonts w:ascii="Times New Roman" w:hAnsi="Times New Roman" w:cs="Times New Roman"/>
          <w:sz w:val="24"/>
          <w:szCs w:val="24"/>
        </w:rPr>
        <w:t>interresponse time distributions and sequential choice patterns</w:t>
      </w:r>
      <w:r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could predict pigeon pecking behavior with accuracy exceeding that of traditional functional models</w:t>
      </w:r>
      <w:r w:rsidRPr="000A20E2">
        <w:rPr>
          <w:rFonts w:ascii="Times New Roman" w:hAnsi="Times New Roman" w:cs="Times New Roman"/>
          <w:sz w:val="24"/>
          <w:szCs w:val="24"/>
        </w:rPr>
        <w:t xml:space="preserve"> (Cox et al., 202</w:t>
      </w:r>
      <w:r w:rsidR="00464E2B">
        <w:rPr>
          <w:rFonts w:ascii="Times New Roman" w:hAnsi="Times New Roman" w:cs="Times New Roman"/>
          <w:sz w:val="24"/>
          <w:szCs w:val="24"/>
        </w:rPr>
        <w:t>6</w:t>
      </w:r>
      <w:r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Similarly, Cox (2025) showed </w:t>
      </w:r>
      <w:r w:rsidRPr="000A20E2">
        <w:rPr>
          <w:rFonts w:ascii="Times New Roman" w:hAnsi="Times New Roman" w:cs="Times New Roman"/>
          <w:sz w:val="24"/>
          <w:szCs w:val="24"/>
        </w:rPr>
        <w:t xml:space="preserve">how verbal communities can be described and analyzed using large language models (LLMs), which are built </w:t>
      </w:r>
      <w:r w:rsidR="00FD6B40" w:rsidRPr="000A20E2">
        <w:rPr>
          <w:rFonts w:ascii="Times New Roman" w:hAnsi="Times New Roman" w:cs="Times New Roman"/>
          <w:sz w:val="24"/>
          <w:szCs w:val="24"/>
        </w:rPr>
        <w:t>using</w:t>
      </w:r>
      <w:r w:rsidR="0038516D">
        <w:rPr>
          <w:rFonts w:ascii="Times New Roman" w:hAnsi="Times New Roman" w:cs="Times New Roman"/>
          <w:sz w:val="24"/>
          <w:szCs w:val="24"/>
        </w:rPr>
        <w:t xml:space="preserve"> only</w:t>
      </w:r>
      <w:r w:rsidR="00FD6B40" w:rsidRPr="000A20E2">
        <w:rPr>
          <w:rFonts w:ascii="Times New Roman" w:hAnsi="Times New Roman" w:cs="Times New Roman"/>
          <w:sz w:val="24"/>
          <w:szCs w:val="24"/>
        </w:rPr>
        <w:t xml:space="preserve"> behavior-behavior relations</w:t>
      </w:r>
      <w:r w:rsidR="00C81B40">
        <w:rPr>
          <w:rFonts w:ascii="Times New Roman" w:hAnsi="Times New Roman" w:cs="Times New Roman"/>
          <w:sz w:val="24"/>
          <w:szCs w:val="24"/>
        </w:rPr>
        <w:t xml:space="preserve"> </w:t>
      </w:r>
      <w:r w:rsidR="00F817CE">
        <w:rPr>
          <w:rFonts w:ascii="Times New Roman" w:hAnsi="Times New Roman" w:cs="Times New Roman"/>
          <w:sz w:val="24"/>
          <w:szCs w:val="24"/>
        </w:rPr>
        <w:t xml:space="preserve">present </w:t>
      </w:r>
      <w:r w:rsidR="00FF45B2">
        <w:rPr>
          <w:rFonts w:ascii="Times New Roman" w:hAnsi="Times New Roman" w:cs="Times New Roman"/>
          <w:sz w:val="24"/>
          <w:szCs w:val="24"/>
        </w:rPr>
        <w:t>in written text</w:t>
      </w:r>
      <w:r w:rsidR="00A1421B" w:rsidRPr="000A20E2">
        <w:rPr>
          <w:rFonts w:ascii="Times New Roman" w:hAnsi="Times New Roman" w:cs="Times New Roman"/>
          <w:sz w:val="24"/>
          <w:szCs w:val="24"/>
        </w:rPr>
        <w:t>. The present results extend this pattern to human choice in a dynamic environment</w:t>
      </w:r>
      <w:r w:rsidR="00FD6B40"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w:t>
      </w:r>
      <w:r w:rsidR="00FD6B40" w:rsidRPr="000A20E2">
        <w:rPr>
          <w:rFonts w:ascii="Times New Roman" w:hAnsi="Times New Roman" w:cs="Times New Roman"/>
          <w:sz w:val="24"/>
          <w:szCs w:val="24"/>
        </w:rPr>
        <w:t>T</w:t>
      </w:r>
      <w:r w:rsidR="00A1421B" w:rsidRPr="000A20E2">
        <w:rPr>
          <w:rFonts w:ascii="Times New Roman" w:hAnsi="Times New Roman" w:cs="Times New Roman"/>
          <w:sz w:val="24"/>
          <w:szCs w:val="24"/>
        </w:rPr>
        <w:t xml:space="preserve">he temporal structure of behavior contains predictive information that existing theoretical models do not exploit. </w:t>
      </w:r>
    </w:p>
    <w:p w14:paraId="6CF5D24F" w14:textId="52F5F659" w:rsidR="00A1421B" w:rsidRPr="000A20E2" w:rsidRDefault="000F4E37" w:rsidP="002A0C8E">
      <w:pPr>
        <w:pStyle w:val="Abstract"/>
        <w:keepNext w:val="0"/>
        <w:keepLines w:val="0"/>
        <w:snapToGrid w:val="0"/>
        <w:spacing w:before="0" w:after="0"/>
        <w:rPr>
          <w:rFonts w:ascii="Times New Roman" w:hAnsi="Times New Roman" w:cs="Times New Roman"/>
          <w:sz w:val="24"/>
          <w:szCs w:val="24"/>
        </w:rPr>
      </w:pPr>
      <w:r>
        <w:rPr>
          <w:rFonts w:ascii="Times New Roman" w:hAnsi="Times New Roman" w:cs="Times New Roman"/>
          <w:sz w:val="24"/>
          <w:szCs w:val="24"/>
        </w:rPr>
        <w:t>The above</w:t>
      </w:r>
      <w:r w:rsidR="00A1421B" w:rsidRPr="000A20E2">
        <w:rPr>
          <w:rFonts w:ascii="Times New Roman" w:hAnsi="Times New Roman" w:cs="Times New Roman"/>
          <w:sz w:val="24"/>
          <w:szCs w:val="24"/>
        </w:rPr>
        <w:t xml:space="preserve"> is not to say that </w:t>
      </w:r>
      <w:r w:rsidR="00FD6B40" w:rsidRPr="000A20E2">
        <w:rPr>
          <w:rFonts w:ascii="Times New Roman" w:hAnsi="Times New Roman" w:cs="Times New Roman"/>
          <w:sz w:val="24"/>
          <w:szCs w:val="24"/>
        </w:rPr>
        <w:t xml:space="preserve">a functional analysis </w:t>
      </w:r>
      <w:r w:rsidR="00A1421B" w:rsidRPr="000A20E2">
        <w:rPr>
          <w:rFonts w:ascii="Times New Roman" w:hAnsi="Times New Roman" w:cs="Times New Roman"/>
          <w:sz w:val="24"/>
          <w:szCs w:val="24"/>
        </w:rPr>
        <w:t>is irrelevant</w:t>
      </w:r>
      <w:r w:rsidR="00FD6B40" w:rsidRPr="000A20E2">
        <w:rPr>
          <w:rFonts w:ascii="Times New Roman" w:hAnsi="Times New Roman" w:cs="Times New Roman"/>
          <w:sz w:val="24"/>
          <w:szCs w:val="24"/>
        </w:rPr>
        <w:t>.</w:t>
      </w:r>
      <w:r w:rsidR="00A1421B" w:rsidRPr="000A20E2">
        <w:rPr>
          <w:rFonts w:ascii="Times New Roman" w:hAnsi="Times New Roman" w:cs="Times New Roman"/>
          <w:sz w:val="24"/>
          <w:szCs w:val="24"/>
        </w:rPr>
        <w:t xml:space="preserve"> </w:t>
      </w:r>
      <w:r w:rsidR="00FD6B40" w:rsidRPr="000A20E2">
        <w:rPr>
          <w:rFonts w:ascii="Times New Roman" w:hAnsi="Times New Roman" w:cs="Times New Roman"/>
          <w:sz w:val="24"/>
          <w:szCs w:val="24"/>
        </w:rPr>
        <w:t>T</w:t>
      </w:r>
      <w:r w:rsidR="00A1421B" w:rsidRPr="000A20E2">
        <w:rPr>
          <w:rFonts w:ascii="Times New Roman" w:hAnsi="Times New Roman" w:cs="Times New Roman"/>
          <w:sz w:val="24"/>
          <w:szCs w:val="24"/>
        </w:rPr>
        <w:t xml:space="preserve">he CCM analysis confirmed that reinforcement history carries more information about future choice than vice versa. Rather, the point </w:t>
      </w:r>
      <w:r w:rsidR="00FD6B40" w:rsidRPr="000A20E2">
        <w:rPr>
          <w:rFonts w:ascii="Times New Roman" w:hAnsi="Times New Roman" w:cs="Times New Roman"/>
          <w:sz w:val="24"/>
          <w:szCs w:val="24"/>
        </w:rPr>
        <w:t xml:space="preserve">might be </w:t>
      </w:r>
      <w:r w:rsidR="00A1421B" w:rsidRPr="000A20E2">
        <w:rPr>
          <w:rFonts w:ascii="Times New Roman" w:hAnsi="Times New Roman" w:cs="Times New Roman"/>
          <w:sz w:val="24"/>
          <w:szCs w:val="24"/>
        </w:rPr>
        <w:t xml:space="preserve">that current models </w:t>
      </w:r>
      <w:r w:rsidR="00FD6B40" w:rsidRPr="000A20E2">
        <w:rPr>
          <w:rFonts w:ascii="Times New Roman" w:hAnsi="Times New Roman" w:cs="Times New Roman"/>
          <w:sz w:val="24"/>
          <w:szCs w:val="24"/>
        </w:rPr>
        <w:t xml:space="preserve">fail to fully capture available behavior-environment relations that determine response patterns. </w:t>
      </w:r>
      <w:r w:rsidR="00A1421B" w:rsidRPr="000A20E2">
        <w:rPr>
          <w:rFonts w:ascii="Times New Roman" w:hAnsi="Times New Roman" w:cs="Times New Roman"/>
          <w:sz w:val="24"/>
          <w:szCs w:val="24"/>
        </w:rPr>
        <w:t>The data</w:t>
      </w:r>
      <w:r w:rsidR="00FD6B40" w:rsidRPr="000A20E2">
        <w:rPr>
          <w:rFonts w:ascii="Times New Roman" w:hAnsi="Times New Roman" w:cs="Times New Roman"/>
          <w:sz w:val="24"/>
          <w:szCs w:val="24"/>
        </w:rPr>
        <w:t xml:space="preserve"> here</w:t>
      </w:r>
      <w:r w:rsidR="00A1421B" w:rsidRPr="000A20E2">
        <w:rPr>
          <w:rFonts w:ascii="Times New Roman" w:hAnsi="Times New Roman" w:cs="Times New Roman"/>
          <w:sz w:val="24"/>
          <w:szCs w:val="24"/>
        </w:rPr>
        <w:t xml:space="preserve"> suggest that reinforcement </w:t>
      </w:r>
      <w:r w:rsidR="00753875">
        <w:rPr>
          <w:rFonts w:ascii="Times New Roman" w:hAnsi="Times New Roman" w:cs="Times New Roman"/>
          <w:sz w:val="24"/>
          <w:szCs w:val="24"/>
        </w:rPr>
        <w:lastRenderedPageBreak/>
        <w:t xml:space="preserve">contingencies </w:t>
      </w:r>
      <w:r w:rsidR="00A1421B" w:rsidRPr="000A20E2">
        <w:rPr>
          <w:rFonts w:ascii="Times New Roman" w:hAnsi="Times New Roman" w:cs="Times New Roman"/>
          <w:sz w:val="24"/>
          <w:szCs w:val="24"/>
        </w:rPr>
        <w:t xml:space="preserve">organized </w:t>
      </w:r>
      <w:r w:rsidR="00FD6B40" w:rsidRPr="000A20E2">
        <w:rPr>
          <w:rFonts w:ascii="Times New Roman" w:hAnsi="Times New Roman" w:cs="Times New Roman"/>
          <w:sz w:val="24"/>
          <w:szCs w:val="24"/>
        </w:rPr>
        <w:t xml:space="preserve">different </w:t>
      </w:r>
      <w:r w:rsidR="00A1421B" w:rsidRPr="000A20E2">
        <w:rPr>
          <w:rFonts w:ascii="Times New Roman" w:hAnsi="Times New Roman" w:cs="Times New Roman"/>
          <w:sz w:val="24"/>
          <w:szCs w:val="24"/>
        </w:rPr>
        <w:t xml:space="preserve">behavioral </w:t>
      </w:r>
      <w:r w:rsidR="00FD6B40" w:rsidRPr="000A20E2">
        <w:rPr>
          <w:rFonts w:ascii="Times New Roman" w:hAnsi="Times New Roman" w:cs="Times New Roman"/>
          <w:sz w:val="24"/>
          <w:szCs w:val="24"/>
        </w:rPr>
        <w:t xml:space="preserve">patterns (e.g., </w:t>
      </w:r>
      <w:r w:rsidR="00A1421B" w:rsidRPr="000A20E2">
        <w:rPr>
          <w:rFonts w:ascii="Times New Roman" w:hAnsi="Times New Roman" w:cs="Times New Roman"/>
          <w:sz w:val="24"/>
          <w:szCs w:val="24"/>
        </w:rPr>
        <w:t>exploitation, exploration, transition</w:t>
      </w:r>
      <w:r w:rsidR="00FD6B40" w:rsidRPr="000A20E2">
        <w:rPr>
          <w:rFonts w:ascii="Times New Roman" w:hAnsi="Times New Roman" w:cs="Times New Roman"/>
          <w:sz w:val="24"/>
          <w:szCs w:val="24"/>
        </w:rPr>
        <w:t>)</w:t>
      </w:r>
      <w:r w:rsidR="005718C1">
        <w:rPr>
          <w:rFonts w:ascii="Times New Roman" w:hAnsi="Times New Roman" w:cs="Times New Roman"/>
          <w:sz w:val="24"/>
          <w:szCs w:val="24"/>
        </w:rPr>
        <w:t>,</w:t>
      </w:r>
      <w:r w:rsidR="00FD6B40" w:rsidRPr="000A20E2">
        <w:rPr>
          <w:rFonts w:ascii="Times New Roman" w:hAnsi="Times New Roman" w:cs="Times New Roman"/>
          <w:sz w:val="24"/>
          <w:szCs w:val="24"/>
        </w:rPr>
        <w:t xml:space="preserve"> </w:t>
      </w:r>
      <w:r w:rsidR="00A1421B" w:rsidRPr="000A20E2">
        <w:rPr>
          <w:rFonts w:ascii="Times New Roman" w:hAnsi="Times New Roman" w:cs="Times New Roman"/>
          <w:sz w:val="24"/>
          <w:szCs w:val="24"/>
        </w:rPr>
        <w:t>each with its own temporal signature</w:t>
      </w:r>
      <w:r w:rsidR="00FD6B40" w:rsidRPr="000A20E2">
        <w:rPr>
          <w:rFonts w:ascii="Times New Roman" w:hAnsi="Times New Roman" w:cs="Times New Roman"/>
          <w:sz w:val="24"/>
          <w:szCs w:val="24"/>
        </w:rPr>
        <w:t>. And, quantitatively</w:t>
      </w:r>
      <w:r w:rsidR="00A1421B" w:rsidRPr="000A20E2">
        <w:rPr>
          <w:rFonts w:ascii="Times New Roman" w:hAnsi="Times New Roman" w:cs="Times New Roman"/>
          <w:sz w:val="24"/>
          <w:szCs w:val="24"/>
        </w:rPr>
        <w:t xml:space="preserve"> capturing these </w:t>
      </w:r>
      <w:r w:rsidR="00FD6B40" w:rsidRPr="000A20E2">
        <w:rPr>
          <w:rFonts w:ascii="Times New Roman" w:hAnsi="Times New Roman" w:cs="Times New Roman"/>
          <w:sz w:val="24"/>
          <w:szCs w:val="24"/>
        </w:rPr>
        <w:t>behavioral patterns</w:t>
      </w:r>
      <w:r w:rsidR="00A1421B" w:rsidRPr="000A20E2">
        <w:rPr>
          <w:rFonts w:ascii="Times New Roman" w:hAnsi="Times New Roman" w:cs="Times New Roman"/>
          <w:sz w:val="24"/>
          <w:szCs w:val="24"/>
        </w:rPr>
        <w:t xml:space="preserve"> directly (HMMs) or exploiting their temporal regularities (S-Map) outperform</w:t>
      </w:r>
      <w:r w:rsidR="00C92694">
        <w:rPr>
          <w:rFonts w:ascii="Times New Roman" w:hAnsi="Times New Roman" w:cs="Times New Roman"/>
          <w:sz w:val="24"/>
          <w:szCs w:val="24"/>
        </w:rPr>
        <w:t>ed</w:t>
      </w:r>
      <w:r w:rsidR="00A1421B" w:rsidRPr="000A20E2">
        <w:rPr>
          <w:rFonts w:ascii="Times New Roman" w:hAnsi="Times New Roman" w:cs="Times New Roman"/>
          <w:sz w:val="24"/>
          <w:szCs w:val="24"/>
        </w:rPr>
        <w:t xml:space="preserve"> tracking a running reinforcement tally.</w:t>
      </w:r>
      <w:r>
        <w:rPr>
          <w:rFonts w:ascii="Times New Roman" w:hAnsi="Times New Roman" w:cs="Times New Roman"/>
          <w:sz w:val="24"/>
          <w:szCs w:val="24"/>
        </w:rPr>
        <w:t xml:space="preserve"> Future research may benefit from identifying methods to both take advantage of those behavioral regularities while determining how predictive accuracy could be improved further by incorporating information about functional behavior-environment relations. </w:t>
      </w:r>
    </w:p>
    <w:p w14:paraId="2D920EEC" w14:textId="6A882F71" w:rsidR="00A1421B" w:rsidRPr="000A20E2" w:rsidRDefault="00A1421B" w:rsidP="00044422">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CCM finding that reinforcement → choice cross-mapping exceeds choice → reinforcement cross-mapping is </w:t>
      </w:r>
      <w:r w:rsidR="00AC4C2D" w:rsidRPr="000A20E2">
        <w:rPr>
          <w:rFonts w:ascii="Times New Roman" w:hAnsi="Times New Roman" w:cs="Times New Roman"/>
          <w:sz w:val="24"/>
          <w:szCs w:val="24"/>
        </w:rPr>
        <w:t xml:space="preserve">also </w:t>
      </w:r>
      <w:r w:rsidRPr="000A20E2">
        <w:rPr>
          <w:rFonts w:ascii="Times New Roman" w:hAnsi="Times New Roman" w:cs="Times New Roman"/>
          <w:sz w:val="24"/>
          <w:szCs w:val="24"/>
        </w:rPr>
        <w:t xml:space="preserve">noteworthy. This directional asymmetry is consistent with </w:t>
      </w:r>
      <w:r w:rsidR="006E6696">
        <w:rPr>
          <w:rFonts w:ascii="Times New Roman" w:hAnsi="Times New Roman" w:cs="Times New Roman"/>
          <w:sz w:val="24"/>
          <w:szCs w:val="24"/>
        </w:rPr>
        <w:t xml:space="preserve">research </w:t>
      </w:r>
      <w:r w:rsidR="00AC4C2D" w:rsidRPr="000A20E2">
        <w:rPr>
          <w:rFonts w:ascii="Times New Roman" w:hAnsi="Times New Roman" w:cs="Times New Roman"/>
          <w:sz w:val="24"/>
          <w:szCs w:val="24"/>
        </w:rPr>
        <w:t xml:space="preserve">that reinforcers function as discriminative stimuli that signal where to respond next (e.g., Cowie &amp; Davison, 2016; Cowie et al., </w:t>
      </w:r>
      <w:r w:rsidR="00044422">
        <w:rPr>
          <w:rFonts w:ascii="Times New Roman" w:hAnsi="Times New Roman" w:cs="Times New Roman"/>
          <w:sz w:val="24"/>
          <w:szCs w:val="24"/>
        </w:rPr>
        <w:t>2017</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Davison </w:t>
      </w:r>
      <w:r w:rsidR="00AC4C2D" w:rsidRPr="000A20E2">
        <w:rPr>
          <w:rFonts w:ascii="Times New Roman" w:hAnsi="Times New Roman" w:cs="Times New Roman"/>
          <w:sz w:val="24"/>
          <w:szCs w:val="24"/>
        </w:rPr>
        <w:t>&amp;</w:t>
      </w:r>
      <w:r w:rsidRPr="000A20E2">
        <w:rPr>
          <w:rFonts w:ascii="Times New Roman" w:hAnsi="Times New Roman" w:cs="Times New Roman"/>
          <w:sz w:val="24"/>
          <w:szCs w:val="24"/>
        </w:rPr>
        <w:t xml:space="preserve"> Baum</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2000)</w:t>
      </w:r>
      <w:r w:rsidR="00AC4C2D" w:rsidRPr="000A20E2">
        <w:rPr>
          <w:rFonts w:ascii="Times New Roman" w:hAnsi="Times New Roman" w:cs="Times New Roman"/>
          <w:sz w:val="24"/>
          <w:szCs w:val="24"/>
        </w:rPr>
        <w:t xml:space="preserve">. </w:t>
      </w:r>
      <w:r w:rsidRPr="000A20E2">
        <w:rPr>
          <w:rFonts w:ascii="Times New Roman" w:hAnsi="Times New Roman" w:cs="Times New Roman"/>
          <w:sz w:val="24"/>
          <w:szCs w:val="24"/>
        </w:rPr>
        <w:t>In this view, reinforcement does not retroactively increase the probability of the preceding response</w:t>
      </w:r>
      <w:r w:rsidR="00BB7096">
        <w:rPr>
          <w:rFonts w:ascii="Times New Roman" w:hAnsi="Times New Roman" w:cs="Times New Roman"/>
          <w:sz w:val="24"/>
          <w:szCs w:val="24"/>
        </w:rPr>
        <w:t>.</w:t>
      </w:r>
      <w:r w:rsidRPr="000A20E2">
        <w:rPr>
          <w:rFonts w:ascii="Times New Roman" w:hAnsi="Times New Roman" w:cs="Times New Roman"/>
          <w:sz w:val="24"/>
          <w:szCs w:val="24"/>
        </w:rPr>
        <w:t xml:space="preserve"> </w:t>
      </w:r>
      <w:r w:rsidR="00BB7096">
        <w:rPr>
          <w:rFonts w:ascii="Times New Roman" w:hAnsi="Times New Roman" w:cs="Times New Roman"/>
          <w:sz w:val="24"/>
          <w:szCs w:val="24"/>
        </w:rPr>
        <w:t>I</w:t>
      </w:r>
      <w:r w:rsidRPr="000A20E2">
        <w:rPr>
          <w:rFonts w:ascii="Times New Roman" w:hAnsi="Times New Roman" w:cs="Times New Roman"/>
          <w:sz w:val="24"/>
          <w:szCs w:val="24"/>
        </w:rPr>
        <w:t>nstead</w:t>
      </w:r>
      <w:r w:rsidR="00BB7096">
        <w:rPr>
          <w:rFonts w:ascii="Times New Roman" w:hAnsi="Times New Roman" w:cs="Times New Roman"/>
          <w:sz w:val="24"/>
          <w:szCs w:val="24"/>
        </w:rPr>
        <w:t>, reinforcement</w:t>
      </w:r>
      <w:r w:rsidRPr="000A20E2">
        <w:rPr>
          <w:rFonts w:ascii="Times New Roman" w:hAnsi="Times New Roman" w:cs="Times New Roman"/>
          <w:sz w:val="24"/>
          <w:szCs w:val="24"/>
        </w:rPr>
        <w:t xml:space="preserve"> provides information about the value of the current </w:t>
      </w:r>
      <w:r w:rsidR="00AC4C2D" w:rsidRPr="000A20E2">
        <w:rPr>
          <w:rFonts w:ascii="Times New Roman" w:hAnsi="Times New Roman" w:cs="Times New Roman"/>
          <w:sz w:val="24"/>
          <w:szCs w:val="24"/>
        </w:rPr>
        <w:t>environment</w:t>
      </w:r>
      <w:r w:rsidRPr="000A20E2">
        <w:rPr>
          <w:rFonts w:ascii="Times New Roman" w:hAnsi="Times New Roman" w:cs="Times New Roman"/>
          <w:sz w:val="24"/>
          <w:szCs w:val="24"/>
        </w:rPr>
        <w:t>, guiding the organism</w:t>
      </w:r>
      <w:r w:rsidR="00AC4C2D" w:rsidRPr="000A20E2">
        <w:rPr>
          <w:rFonts w:ascii="Times New Roman" w:hAnsi="Times New Roman" w:cs="Times New Roman"/>
          <w:sz w:val="24"/>
          <w:szCs w:val="24"/>
        </w:rPr>
        <w:t>’</w:t>
      </w:r>
      <w:r w:rsidRPr="000A20E2">
        <w:rPr>
          <w:rFonts w:ascii="Times New Roman" w:hAnsi="Times New Roman" w:cs="Times New Roman"/>
          <w:sz w:val="24"/>
          <w:szCs w:val="24"/>
        </w:rPr>
        <w:t xml:space="preserve">s </w:t>
      </w:r>
      <w:r w:rsidR="00AC4C2D" w:rsidRPr="000A20E2">
        <w:rPr>
          <w:rFonts w:ascii="Times New Roman" w:hAnsi="Times New Roman" w:cs="Times New Roman"/>
          <w:sz w:val="24"/>
          <w:szCs w:val="24"/>
        </w:rPr>
        <w:t xml:space="preserve">response </w:t>
      </w:r>
      <w:r w:rsidRPr="000A20E2">
        <w:rPr>
          <w:rFonts w:ascii="Times New Roman" w:hAnsi="Times New Roman" w:cs="Times New Roman"/>
          <w:sz w:val="24"/>
          <w:szCs w:val="24"/>
        </w:rPr>
        <w:t xml:space="preserve">allocation going forward. The CCM result operationalizes this idea </w:t>
      </w:r>
      <w:r w:rsidR="00DA1109" w:rsidRPr="000A20E2">
        <w:rPr>
          <w:rFonts w:ascii="Times New Roman" w:hAnsi="Times New Roman" w:cs="Times New Roman"/>
          <w:sz w:val="24"/>
          <w:szCs w:val="24"/>
        </w:rPr>
        <w:t xml:space="preserve">in a </w:t>
      </w:r>
      <w:r w:rsidRPr="000A20E2">
        <w:rPr>
          <w:rFonts w:ascii="Times New Roman" w:hAnsi="Times New Roman" w:cs="Times New Roman"/>
          <w:sz w:val="24"/>
          <w:szCs w:val="24"/>
        </w:rPr>
        <w:t>quantitatively</w:t>
      </w:r>
      <w:r w:rsidR="00DA1109" w:rsidRPr="000A20E2">
        <w:rPr>
          <w:rFonts w:ascii="Times New Roman" w:hAnsi="Times New Roman" w:cs="Times New Roman"/>
          <w:sz w:val="24"/>
          <w:szCs w:val="24"/>
        </w:rPr>
        <w:t xml:space="preserve"> different manner than past work</w:t>
      </w:r>
      <w:r w:rsidR="00AC4C2D" w:rsidRPr="000A20E2">
        <w:rPr>
          <w:rFonts w:ascii="Times New Roman" w:hAnsi="Times New Roman" w:cs="Times New Roman"/>
          <w:sz w:val="24"/>
          <w:szCs w:val="24"/>
        </w:rPr>
        <w:t>.</w:t>
      </w:r>
      <w:r w:rsidRPr="000A20E2">
        <w:rPr>
          <w:rFonts w:ascii="Times New Roman" w:hAnsi="Times New Roman" w:cs="Times New Roman"/>
          <w:sz w:val="24"/>
          <w:szCs w:val="24"/>
        </w:rPr>
        <w:t xml:space="preserve"> </w:t>
      </w:r>
      <w:r w:rsidR="00DA1109" w:rsidRPr="000A20E2">
        <w:rPr>
          <w:rFonts w:ascii="Times New Roman" w:hAnsi="Times New Roman" w:cs="Times New Roman"/>
          <w:sz w:val="24"/>
          <w:szCs w:val="24"/>
        </w:rPr>
        <w:t>T</w:t>
      </w:r>
      <w:r w:rsidRPr="000A20E2">
        <w:rPr>
          <w:rFonts w:ascii="Times New Roman" w:hAnsi="Times New Roman" w:cs="Times New Roman"/>
          <w:sz w:val="24"/>
          <w:szCs w:val="24"/>
        </w:rPr>
        <w:t>he choice time series contains a recoverable imprint of reinforcement history, consistent with reinforcement shaping the trajectory of future choice rather than merely strengthening specific responses.</w:t>
      </w:r>
    </w:p>
    <w:p w14:paraId="2D33875C" w14:textId="50DFD3FE"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recurrence quantification analysis </w:t>
      </w:r>
      <w:r w:rsidR="00DA1109" w:rsidRPr="000A20E2">
        <w:rPr>
          <w:rFonts w:ascii="Times New Roman" w:hAnsi="Times New Roman" w:cs="Times New Roman"/>
          <w:sz w:val="24"/>
          <w:szCs w:val="24"/>
        </w:rPr>
        <w:t>highlighted</w:t>
      </w:r>
      <w:r w:rsidRPr="000A20E2">
        <w:rPr>
          <w:rFonts w:ascii="Times New Roman" w:hAnsi="Times New Roman" w:cs="Times New Roman"/>
          <w:sz w:val="24"/>
          <w:szCs w:val="24"/>
        </w:rPr>
        <w:t xml:space="preserve"> </w:t>
      </w:r>
      <w:r w:rsidR="00DA1109" w:rsidRPr="000A20E2">
        <w:rPr>
          <w:rFonts w:ascii="Times New Roman" w:hAnsi="Times New Roman" w:cs="Times New Roman"/>
          <w:sz w:val="24"/>
          <w:szCs w:val="24"/>
        </w:rPr>
        <w:t>additional structure in</w:t>
      </w:r>
      <w:r w:rsidRPr="000A20E2">
        <w:rPr>
          <w:rFonts w:ascii="Times New Roman" w:hAnsi="Times New Roman" w:cs="Times New Roman"/>
          <w:sz w:val="24"/>
          <w:szCs w:val="24"/>
        </w:rPr>
        <w:t xml:space="preserve"> participants</w:t>
      </w:r>
      <w:r w:rsidR="00DA1109" w:rsidRPr="000A20E2">
        <w:rPr>
          <w:rFonts w:ascii="Times New Roman" w:hAnsi="Times New Roman" w:cs="Times New Roman"/>
          <w:sz w:val="24"/>
          <w:szCs w:val="24"/>
        </w:rPr>
        <w:t>’</w:t>
      </w:r>
      <w:r w:rsidRPr="000A20E2">
        <w:rPr>
          <w:rFonts w:ascii="Times New Roman" w:hAnsi="Times New Roman" w:cs="Times New Roman"/>
          <w:sz w:val="24"/>
          <w:szCs w:val="24"/>
        </w:rPr>
        <w:t xml:space="preserve"> choice sequences</w:t>
      </w:r>
      <w:r w:rsidR="00DA1109" w:rsidRPr="000A20E2">
        <w:rPr>
          <w:rFonts w:ascii="Times New Roman" w:hAnsi="Times New Roman" w:cs="Times New Roman"/>
          <w:sz w:val="24"/>
          <w:szCs w:val="24"/>
        </w:rPr>
        <w:t xml:space="preserve"> that future predictive modeling efforts might try to exploit. Choice sequences</w:t>
      </w:r>
      <w:r w:rsidRPr="000A20E2">
        <w:rPr>
          <w:rFonts w:ascii="Times New Roman" w:hAnsi="Times New Roman" w:cs="Times New Roman"/>
          <w:sz w:val="24"/>
          <w:szCs w:val="24"/>
        </w:rPr>
        <w:t xml:space="preserve"> were highly deterministic (median DET = .961), with participants persisting in behavioral states for approximately 9–12 consecutive responses before transitioning. The RQA metrics </w:t>
      </w:r>
      <w:r w:rsidR="00DA1109" w:rsidRPr="000A20E2">
        <w:rPr>
          <w:rFonts w:ascii="Times New Roman" w:hAnsi="Times New Roman" w:cs="Times New Roman"/>
          <w:sz w:val="24"/>
          <w:szCs w:val="24"/>
        </w:rPr>
        <w:t xml:space="preserve">also </w:t>
      </w:r>
      <w:r w:rsidRPr="000A20E2">
        <w:rPr>
          <w:rFonts w:ascii="Times New Roman" w:hAnsi="Times New Roman" w:cs="Times New Roman"/>
          <w:sz w:val="24"/>
          <w:szCs w:val="24"/>
        </w:rPr>
        <w:t>varied systematically with experimental phase suggest</w:t>
      </w:r>
      <w:r w:rsidR="00DA1109" w:rsidRPr="000A20E2">
        <w:rPr>
          <w:rFonts w:ascii="Times New Roman" w:hAnsi="Times New Roman" w:cs="Times New Roman"/>
          <w:sz w:val="24"/>
          <w:szCs w:val="24"/>
        </w:rPr>
        <w:t>ing</w:t>
      </w:r>
      <w:r w:rsidRPr="000A20E2">
        <w:rPr>
          <w:rFonts w:ascii="Times New Roman" w:hAnsi="Times New Roman" w:cs="Times New Roman"/>
          <w:sz w:val="24"/>
          <w:szCs w:val="24"/>
        </w:rPr>
        <w:t xml:space="preserve"> that the temporal organization of behavior is itself responsive to environmental contingencies</w:t>
      </w:r>
      <w:r w:rsidR="00DA1109" w:rsidRPr="000A20E2">
        <w:rPr>
          <w:rFonts w:ascii="Times New Roman" w:hAnsi="Times New Roman" w:cs="Times New Roman"/>
          <w:sz w:val="24"/>
          <w:szCs w:val="24"/>
        </w:rPr>
        <w:t xml:space="preserve"> and is</w:t>
      </w:r>
      <w:r w:rsidRPr="000A20E2">
        <w:rPr>
          <w:rFonts w:ascii="Times New Roman" w:hAnsi="Times New Roman" w:cs="Times New Roman"/>
          <w:sz w:val="24"/>
          <w:szCs w:val="24"/>
        </w:rPr>
        <w:t xml:space="preserve"> not a fixed property of response-generation</w:t>
      </w:r>
      <w:r w:rsidR="00DA1109" w:rsidRPr="000A20E2">
        <w:rPr>
          <w:rFonts w:ascii="Times New Roman" w:hAnsi="Times New Roman" w:cs="Times New Roman"/>
          <w:sz w:val="24"/>
          <w:szCs w:val="24"/>
        </w:rPr>
        <w:t xml:space="preserve"> processes</w:t>
      </w:r>
      <w:r w:rsidRPr="000A20E2">
        <w:rPr>
          <w:rFonts w:ascii="Times New Roman" w:hAnsi="Times New Roman" w:cs="Times New Roman"/>
          <w:sz w:val="24"/>
          <w:szCs w:val="24"/>
        </w:rPr>
        <w:t xml:space="preserve">. Future models that </w:t>
      </w:r>
      <w:r w:rsidR="00DA1109" w:rsidRPr="000A20E2">
        <w:rPr>
          <w:rFonts w:ascii="Times New Roman" w:hAnsi="Times New Roman" w:cs="Times New Roman"/>
          <w:sz w:val="24"/>
          <w:szCs w:val="24"/>
        </w:rPr>
        <w:t xml:space="preserve">better </w:t>
      </w:r>
      <w:r w:rsidRPr="000A20E2">
        <w:rPr>
          <w:rFonts w:ascii="Times New Roman" w:hAnsi="Times New Roman" w:cs="Times New Roman"/>
          <w:sz w:val="24"/>
          <w:szCs w:val="24"/>
        </w:rPr>
        <w:t xml:space="preserve">incorporate this dynamic temporal structure may </w:t>
      </w:r>
      <w:r w:rsidRPr="000A20E2">
        <w:rPr>
          <w:rFonts w:ascii="Times New Roman" w:hAnsi="Times New Roman" w:cs="Times New Roman"/>
          <w:sz w:val="24"/>
          <w:szCs w:val="24"/>
        </w:rPr>
        <w:lastRenderedPageBreak/>
        <w:t>achieve still better prediction while also providing mechanistic insight into what drives transitions between behavioral modes.</w:t>
      </w:r>
    </w:p>
    <w:p w14:paraId="24C083EF" w14:textId="77777777" w:rsidR="00A1421B" w:rsidRPr="000A20E2" w:rsidRDefault="00A1421B" w:rsidP="00E56B81">
      <w:pPr>
        <w:pStyle w:val="Abstract"/>
        <w:keepNext w:val="0"/>
        <w:keepLines w:val="0"/>
        <w:snapToGrid w:val="0"/>
        <w:spacing w:before="0" w:after="0"/>
        <w:ind w:firstLine="0"/>
        <w:rPr>
          <w:rFonts w:ascii="Times New Roman" w:hAnsi="Times New Roman" w:cs="Times New Roman"/>
          <w:b/>
          <w:bCs/>
          <w:sz w:val="24"/>
          <w:szCs w:val="24"/>
        </w:rPr>
      </w:pPr>
      <w:r w:rsidRPr="000A20E2">
        <w:rPr>
          <w:rFonts w:ascii="Times New Roman" w:hAnsi="Times New Roman" w:cs="Times New Roman"/>
          <w:b/>
          <w:bCs/>
          <w:sz w:val="24"/>
          <w:szCs w:val="24"/>
        </w:rPr>
        <w:t>Limitations</w:t>
      </w:r>
    </w:p>
    <w:p w14:paraId="6AC90CA3" w14:textId="677963BE" w:rsidR="00A1421B" w:rsidRPr="000A20E2" w:rsidRDefault="00DA1109"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There are s</w:t>
      </w:r>
      <w:r w:rsidR="00A1421B" w:rsidRPr="000A20E2">
        <w:rPr>
          <w:rFonts w:ascii="Times New Roman" w:hAnsi="Times New Roman" w:cs="Times New Roman"/>
          <w:sz w:val="24"/>
          <w:szCs w:val="24"/>
        </w:rPr>
        <w:t xml:space="preserve">everal limitations </w:t>
      </w:r>
      <w:r w:rsidRPr="000A20E2">
        <w:rPr>
          <w:rFonts w:ascii="Times New Roman" w:hAnsi="Times New Roman" w:cs="Times New Roman"/>
          <w:sz w:val="24"/>
          <w:szCs w:val="24"/>
        </w:rPr>
        <w:t>to the current work</w:t>
      </w:r>
      <w:r w:rsidR="00A1421B" w:rsidRPr="000A20E2">
        <w:rPr>
          <w:rFonts w:ascii="Times New Roman" w:hAnsi="Times New Roman" w:cs="Times New Roman"/>
          <w:sz w:val="24"/>
          <w:szCs w:val="24"/>
        </w:rPr>
        <w:t xml:space="preserve">. First, the task used in this study is </w:t>
      </w:r>
      <w:r w:rsidR="00EA434E">
        <w:rPr>
          <w:rFonts w:ascii="Times New Roman" w:hAnsi="Times New Roman" w:cs="Times New Roman"/>
          <w:sz w:val="24"/>
          <w:szCs w:val="24"/>
        </w:rPr>
        <w:t xml:space="preserve">somewhat </w:t>
      </w:r>
      <w:r w:rsidR="00A1421B" w:rsidRPr="000A20E2">
        <w:rPr>
          <w:rFonts w:ascii="Times New Roman" w:hAnsi="Times New Roman" w:cs="Times New Roman"/>
          <w:sz w:val="24"/>
          <w:szCs w:val="24"/>
        </w:rPr>
        <w:t xml:space="preserve">novel and differs from the traditional concurrent VI schedule preparations for which most of the historical models were designed. While this novelty </w:t>
      </w:r>
      <w:r w:rsidRPr="000A20E2">
        <w:rPr>
          <w:rFonts w:ascii="Times New Roman" w:hAnsi="Times New Roman" w:cs="Times New Roman"/>
          <w:sz w:val="24"/>
          <w:szCs w:val="24"/>
        </w:rPr>
        <w:t>wa</w:t>
      </w:r>
      <w:r w:rsidR="00A1421B" w:rsidRPr="000A20E2">
        <w:rPr>
          <w:rFonts w:ascii="Times New Roman" w:hAnsi="Times New Roman" w:cs="Times New Roman"/>
          <w:sz w:val="24"/>
          <w:szCs w:val="24"/>
        </w:rPr>
        <w:t xml:space="preserve">s a strength insofar as it </w:t>
      </w:r>
      <w:r w:rsidRPr="000A20E2">
        <w:rPr>
          <w:rFonts w:ascii="Times New Roman" w:hAnsi="Times New Roman" w:cs="Times New Roman"/>
          <w:sz w:val="24"/>
          <w:szCs w:val="24"/>
        </w:rPr>
        <w:t xml:space="preserve">simultaneously </w:t>
      </w:r>
      <w:r w:rsidR="00A1421B" w:rsidRPr="000A20E2">
        <w:rPr>
          <w:rFonts w:ascii="Times New Roman" w:hAnsi="Times New Roman" w:cs="Times New Roman"/>
          <w:sz w:val="24"/>
          <w:szCs w:val="24"/>
        </w:rPr>
        <w:t>provide</w:t>
      </w:r>
      <w:r w:rsidR="00E00AFE">
        <w:rPr>
          <w:rFonts w:ascii="Times New Roman" w:hAnsi="Times New Roman" w:cs="Times New Roman"/>
          <w:sz w:val="24"/>
          <w:szCs w:val="24"/>
        </w:rPr>
        <w:t>d</w:t>
      </w:r>
      <w:r w:rsidR="00A1421B" w:rsidRPr="000A20E2">
        <w:rPr>
          <w:rFonts w:ascii="Times New Roman" w:hAnsi="Times New Roman" w:cs="Times New Roman"/>
          <w:sz w:val="24"/>
          <w:szCs w:val="24"/>
        </w:rPr>
        <w:t xml:space="preserve"> four phenomena</w:t>
      </w:r>
      <w:r w:rsidRPr="000A20E2">
        <w:rPr>
          <w:rFonts w:ascii="Times New Roman" w:hAnsi="Times New Roman" w:cs="Times New Roman"/>
          <w:sz w:val="24"/>
          <w:szCs w:val="24"/>
        </w:rPr>
        <w:t xml:space="preserve"> commonly studied in dynamical systems</w:t>
      </w:r>
      <w:r w:rsidR="00A1421B" w:rsidRPr="000A20E2">
        <w:rPr>
          <w:rFonts w:ascii="Times New Roman" w:hAnsi="Times New Roman" w:cs="Times New Roman"/>
          <w:sz w:val="24"/>
          <w:szCs w:val="24"/>
        </w:rPr>
        <w:t xml:space="preserve"> </w:t>
      </w:r>
      <w:r w:rsidRPr="000A20E2">
        <w:rPr>
          <w:rFonts w:ascii="Times New Roman" w:hAnsi="Times New Roman" w:cs="Times New Roman"/>
          <w:sz w:val="24"/>
          <w:szCs w:val="24"/>
        </w:rPr>
        <w:t>(regime shifts, reversals, perturbations, non-stationarity)</w:t>
      </w:r>
      <w:r w:rsidR="00A1421B" w:rsidRPr="000A20E2">
        <w:rPr>
          <w:rFonts w:ascii="Times New Roman" w:hAnsi="Times New Roman" w:cs="Times New Roman"/>
          <w:sz w:val="24"/>
          <w:szCs w:val="24"/>
        </w:rPr>
        <w:t xml:space="preserve">, it also means that the historical models were tested on a preparation they were not </w:t>
      </w:r>
      <w:r w:rsidR="00D90A49">
        <w:rPr>
          <w:rFonts w:ascii="Times New Roman" w:hAnsi="Times New Roman" w:cs="Times New Roman"/>
          <w:sz w:val="24"/>
          <w:szCs w:val="24"/>
        </w:rPr>
        <w:t>calibrated</w:t>
      </w:r>
      <w:r w:rsidR="00A1421B" w:rsidRPr="000A20E2">
        <w:rPr>
          <w:rFonts w:ascii="Times New Roman" w:hAnsi="Times New Roman" w:cs="Times New Roman"/>
          <w:sz w:val="24"/>
          <w:szCs w:val="24"/>
        </w:rPr>
        <w:t xml:space="preserve"> for. Whether these models would perform better on more traditional preparations and whether </w:t>
      </w:r>
      <w:r w:rsidR="00366FD1" w:rsidRPr="000A20E2">
        <w:rPr>
          <w:rFonts w:ascii="Times New Roman" w:hAnsi="Times New Roman" w:cs="Times New Roman"/>
          <w:sz w:val="24"/>
          <w:szCs w:val="24"/>
        </w:rPr>
        <w:t xml:space="preserve">the current model rankings </w:t>
      </w:r>
      <w:r w:rsidR="00A1421B" w:rsidRPr="000A20E2">
        <w:rPr>
          <w:rFonts w:ascii="Times New Roman" w:hAnsi="Times New Roman" w:cs="Times New Roman"/>
          <w:sz w:val="24"/>
          <w:szCs w:val="24"/>
        </w:rPr>
        <w:t xml:space="preserve">would retain their </w:t>
      </w:r>
      <w:r w:rsidR="00366FD1" w:rsidRPr="000A20E2">
        <w:rPr>
          <w:rFonts w:ascii="Times New Roman" w:hAnsi="Times New Roman" w:cs="Times New Roman"/>
          <w:sz w:val="24"/>
          <w:szCs w:val="24"/>
        </w:rPr>
        <w:t>ordering</w:t>
      </w:r>
      <w:r w:rsidR="00A1421B" w:rsidRPr="000A20E2">
        <w:rPr>
          <w:rFonts w:ascii="Times New Roman" w:hAnsi="Times New Roman" w:cs="Times New Roman"/>
          <w:sz w:val="24"/>
          <w:szCs w:val="24"/>
        </w:rPr>
        <w:t xml:space="preserve"> in those settings </w:t>
      </w:r>
      <w:r w:rsidR="00366FD1" w:rsidRPr="000A20E2">
        <w:rPr>
          <w:rFonts w:ascii="Times New Roman" w:hAnsi="Times New Roman" w:cs="Times New Roman"/>
          <w:sz w:val="24"/>
          <w:szCs w:val="24"/>
        </w:rPr>
        <w:t>is</w:t>
      </w:r>
      <w:r w:rsidR="00A1421B" w:rsidRPr="000A20E2">
        <w:rPr>
          <w:rFonts w:ascii="Times New Roman" w:hAnsi="Times New Roman" w:cs="Times New Roman"/>
          <w:sz w:val="24"/>
          <w:szCs w:val="24"/>
        </w:rPr>
        <w:t xml:space="preserve"> an </w:t>
      </w:r>
      <w:r w:rsidR="00366FD1" w:rsidRPr="000A20E2">
        <w:rPr>
          <w:rFonts w:ascii="Times New Roman" w:hAnsi="Times New Roman" w:cs="Times New Roman"/>
          <w:sz w:val="24"/>
          <w:szCs w:val="24"/>
        </w:rPr>
        <w:t xml:space="preserve">important </w:t>
      </w:r>
      <w:r w:rsidR="00A1421B" w:rsidRPr="000A20E2">
        <w:rPr>
          <w:rFonts w:ascii="Times New Roman" w:hAnsi="Times New Roman" w:cs="Times New Roman"/>
          <w:sz w:val="24"/>
          <w:szCs w:val="24"/>
        </w:rPr>
        <w:t xml:space="preserve">open question. </w:t>
      </w:r>
      <w:r w:rsidR="00366FD1" w:rsidRPr="000A20E2">
        <w:rPr>
          <w:rFonts w:ascii="Times New Roman" w:hAnsi="Times New Roman" w:cs="Times New Roman"/>
          <w:sz w:val="24"/>
          <w:szCs w:val="24"/>
        </w:rPr>
        <w:t>Relatedly, t</w:t>
      </w:r>
      <w:r w:rsidR="00A1421B" w:rsidRPr="000A20E2">
        <w:rPr>
          <w:rFonts w:ascii="Times New Roman" w:hAnsi="Times New Roman" w:cs="Times New Roman"/>
          <w:sz w:val="24"/>
          <w:szCs w:val="24"/>
        </w:rPr>
        <w:t>he task</w:t>
      </w:r>
      <w:r w:rsidR="00366FD1" w:rsidRPr="000A20E2">
        <w:rPr>
          <w:rFonts w:ascii="Times New Roman" w:hAnsi="Times New Roman" w:cs="Times New Roman"/>
          <w:sz w:val="24"/>
          <w:szCs w:val="24"/>
        </w:rPr>
        <w:t>’</w:t>
      </w:r>
      <w:r w:rsidR="00A1421B" w:rsidRPr="000A20E2">
        <w:rPr>
          <w:rFonts w:ascii="Times New Roman" w:hAnsi="Times New Roman" w:cs="Times New Roman"/>
          <w:sz w:val="24"/>
          <w:szCs w:val="24"/>
        </w:rPr>
        <w:t>s 90-second phases may not have been long enough for some models (particularly the kinetic model and behavioral momentum) to reach the steady states from which their predictions are most precise.</w:t>
      </w:r>
      <w:r w:rsidR="00366FD1" w:rsidRPr="000A20E2">
        <w:rPr>
          <w:rFonts w:ascii="Times New Roman" w:hAnsi="Times New Roman" w:cs="Times New Roman"/>
          <w:sz w:val="24"/>
          <w:szCs w:val="24"/>
        </w:rPr>
        <w:t xml:space="preserve"> </w:t>
      </w:r>
    </w:p>
    <w:p w14:paraId="3FFB9B39" w14:textId="702AE8D1"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Second, our implementations of the historical models, while faithful to the core computational mechanisms described in the original publications, necessarily involved decisions about parameterization, local rate estimation, and discretization that </w:t>
      </w:r>
      <w:r w:rsidR="00B10121">
        <w:rPr>
          <w:rFonts w:ascii="Times New Roman" w:hAnsi="Times New Roman" w:cs="Times New Roman"/>
          <w:sz w:val="24"/>
          <w:szCs w:val="24"/>
        </w:rPr>
        <w:t>may have impacted obtained results</w:t>
      </w:r>
      <w:r w:rsidRPr="000A20E2">
        <w:rPr>
          <w:rFonts w:ascii="Times New Roman" w:hAnsi="Times New Roman" w:cs="Times New Roman"/>
          <w:sz w:val="24"/>
          <w:szCs w:val="24"/>
        </w:rPr>
        <w:t xml:space="preserve">. It is possible that alternative implementations, or implementations that incorporate </w:t>
      </w:r>
      <w:r w:rsidR="00366FD1" w:rsidRPr="000A20E2">
        <w:rPr>
          <w:rFonts w:ascii="Times New Roman" w:hAnsi="Times New Roman" w:cs="Times New Roman"/>
          <w:sz w:val="24"/>
          <w:szCs w:val="24"/>
        </w:rPr>
        <w:t>additional</w:t>
      </w:r>
      <w:r w:rsidRPr="000A20E2">
        <w:rPr>
          <w:rFonts w:ascii="Times New Roman" w:hAnsi="Times New Roman" w:cs="Times New Roman"/>
          <w:sz w:val="24"/>
          <w:szCs w:val="24"/>
        </w:rPr>
        <w:t xml:space="preserve"> assumptions specific to each model</w:t>
      </w:r>
      <w:r w:rsidR="00366FD1" w:rsidRPr="000A20E2">
        <w:rPr>
          <w:rFonts w:ascii="Times New Roman" w:hAnsi="Times New Roman" w:cs="Times New Roman"/>
          <w:sz w:val="24"/>
          <w:szCs w:val="24"/>
        </w:rPr>
        <w:t>’</w:t>
      </w:r>
      <w:r w:rsidRPr="000A20E2">
        <w:rPr>
          <w:rFonts w:ascii="Times New Roman" w:hAnsi="Times New Roman" w:cs="Times New Roman"/>
          <w:sz w:val="24"/>
          <w:szCs w:val="24"/>
        </w:rPr>
        <w:t xml:space="preserve">s theoretical context, would </w:t>
      </w:r>
      <w:r w:rsidR="00366FD1" w:rsidRPr="000A20E2">
        <w:rPr>
          <w:rFonts w:ascii="Times New Roman" w:hAnsi="Times New Roman" w:cs="Times New Roman"/>
          <w:sz w:val="24"/>
          <w:szCs w:val="24"/>
        </w:rPr>
        <w:t>lead to</w:t>
      </w:r>
      <w:r w:rsidRPr="000A20E2">
        <w:rPr>
          <w:rFonts w:ascii="Times New Roman" w:hAnsi="Times New Roman" w:cs="Times New Roman"/>
          <w:sz w:val="24"/>
          <w:szCs w:val="24"/>
        </w:rPr>
        <w:t xml:space="preserve"> different results. However, we note that the gap between the best process model and the HMMs is large enough that implementation differences are unlikely to alter the qualitative ordering.</w:t>
      </w:r>
    </w:p>
    <w:p w14:paraId="5161B6CD" w14:textId="70CC1655"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Third, the sample consisted of human adults completing a brief online task. </w:t>
      </w:r>
      <w:r w:rsidR="00A17B57" w:rsidRPr="000A20E2">
        <w:rPr>
          <w:rFonts w:ascii="Times New Roman" w:hAnsi="Times New Roman" w:cs="Times New Roman"/>
          <w:sz w:val="24"/>
          <w:szCs w:val="24"/>
        </w:rPr>
        <w:t>Historically, t</w:t>
      </w:r>
      <w:r w:rsidRPr="000A20E2">
        <w:rPr>
          <w:rFonts w:ascii="Times New Roman" w:hAnsi="Times New Roman" w:cs="Times New Roman"/>
          <w:sz w:val="24"/>
          <w:szCs w:val="24"/>
        </w:rPr>
        <w:t>he behavior dynamics literature drew heavily on research with non-human animals (pigeons, rats) in extended sessions with well-controlled reinforcement schedules. Whether the state-</w:t>
      </w:r>
      <w:r w:rsidRPr="000A20E2">
        <w:rPr>
          <w:rFonts w:ascii="Times New Roman" w:hAnsi="Times New Roman" w:cs="Times New Roman"/>
          <w:sz w:val="24"/>
          <w:szCs w:val="24"/>
        </w:rPr>
        <w:lastRenderedPageBreak/>
        <w:t>switching dynamics observed here with their characteristic exploratory modes and transition asymmetries reflect the same behavioral processes studied in the operant laboratory is an empirical question that future work with non-human subjects should address.</w:t>
      </w:r>
      <w:r w:rsidR="00D22B41">
        <w:rPr>
          <w:rFonts w:ascii="Times New Roman" w:hAnsi="Times New Roman" w:cs="Times New Roman"/>
          <w:sz w:val="24"/>
          <w:szCs w:val="24"/>
        </w:rPr>
        <w:t xml:space="preserve"> </w:t>
      </w:r>
    </w:p>
    <w:p w14:paraId="2CAEBB41" w14:textId="291E22E3"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Fourth, while the HMMs achieved the highest predictive accuracy, they are </w:t>
      </w:r>
      <w:r w:rsidR="003460AA" w:rsidRPr="000A20E2">
        <w:rPr>
          <w:rFonts w:ascii="Times New Roman" w:hAnsi="Times New Roman" w:cs="Times New Roman"/>
          <w:sz w:val="24"/>
          <w:szCs w:val="24"/>
        </w:rPr>
        <w:t xml:space="preserve">a </w:t>
      </w:r>
      <w:r w:rsidR="00224D9A">
        <w:rPr>
          <w:rFonts w:ascii="Times New Roman" w:hAnsi="Times New Roman" w:cs="Times New Roman"/>
          <w:sz w:val="24"/>
          <w:szCs w:val="24"/>
        </w:rPr>
        <w:t>descriptive</w:t>
      </w:r>
      <w:r w:rsidRPr="000A20E2">
        <w:rPr>
          <w:rFonts w:ascii="Times New Roman" w:hAnsi="Times New Roman" w:cs="Times New Roman"/>
          <w:sz w:val="24"/>
          <w:szCs w:val="24"/>
        </w:rPr>
        <w:t xml:space="preserve"> rather than </w:t>
      </w:r>
      <w:r w:rsidR="003460AA" w:rsidRPr="000A20E2">
        <w:rPr>
          <w:rFonts w:ascii="Times New Roman" w:hAnsi="Times New Roman" w:cs="Times New Roman"/>
          <w:sz w:val="24"/>
          <w:szCs w:val="24"/>
        </w:rPr>
        <w:t xml:space="preserve">a </w:t>
      </w:r>
      <w:r w:rsidRPr="000A20E2">
        <w:rPr>
          <w:rFonts w:ascii="Times New Roman" w:hAnsi="Times New Roman" w:cs="Times New Roman"/>
          <w:sz w:val="24"/>
          <w:szCs w:val="24"/>
        </w:rPr>
        <w:t>mechanistic models. The HMM identifies discrete behavioral modes and describes transitions between them, but it does not specify what causes transitions to occur</w:t>
      </w:r>
      <w:r w:rsidR="003460AA" w:rsidRPr="000A20E2">
        <w:rPr>
          <w:rFonts w:ascii="Times New Roman" w:hAnsi="Times New Roman" w:cs="Times New Roman"/>
          <w:sz w:val="24"/>
          <w:szCs w:val="24"/>
        </w:rPr>
        <w:t xml:space="preserve"> nor why those discrete behavioral modes (and not others) should exist</w:t>
      </w:r>
      <w:r w:rsidRPr="000A20E2">
        <w:rPr>
          <w:rFonts w:ascii="Times New Roman" w:hAnsi="Times New Roman" w:cs="Times New Roman"/>
          <w:sz w:val="24"/>
          <w:szCs w:val="24"/>
        </w:rPr>
        <w:t xml:space="preserve">. A complete account of behavior dynamics would need to explain </w:t>
      </w:r>
      <w:r w:rsidR="003460AA" w:rsidRPr="000A20E2">
        <w:rPr>
          <w:rFonts w:ascii="Times New Roman" w:hAnsi="Times New Roman" w:cs="Times New Roman"/>
          <w:sz w:val="24"/>
          <w:szCs w:val="24"/>
        </w:rPr>
        <w:t>how and when</w:t>
      </w:r>
      <w:r w:rsidRPr="000A20E2">
        <w:rPr>
          <w:rFonts w:ascii="Times New Roman" w:hAnsi="Times New Roman" w:cs="Times New Roman"/>
          <w:sz w:val="24"/>
          <w:szCs w:val="24"/>
        </w:rPr>
        <w:t xml:space="preserve"> organisms switch between exploitation and exploration </w:t>
      </w:r>
      <w:r w:rsidR="00B95C66">
        <w:rPr>
          <w:rFonts w:ascii="Times New Roman" w:hAnsi="Times New Roman" w:cs="Times New Roman"/>
          <w:sz w:val="24"/>
          <w:szCs w:val="24"/>
        </w:rPr>
        <w:t>as well as</w:t>
      </w:r>
      <w:r w:rsidRPr="000A20E2">
        <w:rPr>
          <w:rFonts w:ascii="Times New Roman" w:hAnsi="Times New Roman" w:cs="Times New Roman"/>
          <w:sz w:val="24"/>
          <w:szCs w:val="24"/>
        </w:rPr>
        <w:t xml:space="preserve"> why they switch when they do. The present results suggest that this explanation will need to incorporate reinforcement history, time-since-last-switch, and possibly the organism</w:t>
      </w:r>
      <w:r w:rsidR="003460AA" w:rsidRPr="000A20E2">
        <w:rPr>
          <w:rFonts w:ascii="Times New Roman" w:hAnsi="Times New Roman" w:cs="Times New Roman"/>
          <w:sz w:val="24"/>
          <w:szCs w:val="24"/>
        </w:rPr>
        <w:t>’</w:t>
      </w:r>
      <w:r w:rsidRPr="000A20E2">
        <w:rPr>
          <w:rFonts w:ascii="Times New Roman" w:hAnsi="Times New Roman" w:cs="Times New Roman"/>
          <w:sz w:val="24"/>
          <w:szCs w:val="24"/>
        </w:rPr>
        <w:t>s recent sampling of both options</w:t>
      </w:r>
      <w:r w:rsidR="003460AA" w:rsidRPr="000A20E2">
        <w:rPr>
          <w:rFonts w:ascii="Times New Roman" w:hAnsi="Times New Roman" w:cs="Times New Roman"/>
          <w:sz w:val="24"/>
          <w:szCs w:val="24"/>
        </w:rPr>
        <w:t xml:space="preserve"> which is</w:t>
      </w:r>
      <w:r w:rsidRPr="000A20E2">
        <w:rPr>
          <w:rFonts w:ascii="Times New Roman" w:hAnsi="Times New Roman" w:cs="Times New Roman"/>
          <w:sz w:val="24"/>
          <w:szCs w:val="24"/>
        </w:rPr>
        <w:t xml:space="preserve"> information currently distributed across different model families.</w:t>
      </w:r>
      <w:r w:rsidR="00104B41">
        <w:rPr>
          <w:rFonts w:ascii="Times New Roman" w:hAnsi="Times New Roman" w:cs="Times New Roman"/>
          <w:sz w:val="24"/>
          <w:szCs w:val="24"/>
        </w:rPr>
        <w:t xml:space="preserve"> Stated differently, integrating models might prove more useful in the description and prediction of behavior-environment relations than </w:t>
      </w:r>
      <w:r w:rsidR="00927186">
        <w:rPr>
          <w:rFonts w:ascii="Times New Roman" w:hAnsi="Times New Roman" w:cs="Times New Roman"/>
          <w:sz w:val="24"/>
          <w:szCs w:val="24"/>
        </w:rPr>
        <w:t xml:space="preserve">continuing to pursue </w:t>
      </w:r>
      <w:r w:rsidR="00104B41">
        <w:rPr>
          <w:rFonts w:ascii="Times New Roman" w:hAnsi="Times New Roman" w:cs="Times New Roman"/>
          <w:sz w:val="24"/>
          <w:szCs w:val="24"/>
        </w:rPr>
        <w:t xml:space="preserve">any single model in isolation. </w:t>
      </w:r>
    </w:p>
    <w:p w14:paraId="41F42C50" w14:textId="1145D676" w:rsidR="00B808B1" w:rsidRDefault="00A1421B" w:rsidP="00D4062C">
      <w:pPr>
        <w:pStyle w:val="Abstract"/>
        <w:keepNext w:val="0"/>
        <w:keepLines w:val="0"/>
        <w:snapToGrid w:val="0"/>
        <w:spacing w:before="0" w:after="0"/>
        <w:rPr>
          <w:rFonts w:ascii="Times New Roman" w:hAnsi="Times New Roman" w:cs="Times New Roman"/>
          <w:b/>
          <w:bCs/>
          <w:sz w:val="24"/>
          <w:szCs w:val="24"/>
        </w:rPr>
      </w:pPr>
      <w:r w:rsidRPr="000A20E2">
        <w:rPr>
          <w:rFonts w:ascii="Times New Roman" w:hAnsi="Times New Roman" w:cs="Times New Roman"/>
          <w:sz w:val="24"/>
          <w:szCs w:val="24"/>
        </w:rPr>
        <w:t>Finally, the EDM and S-Map approaches, while powerful predictors, operate on a smoothed rolling proportion rather than raw binary choices. The 20-click rolling window imposes a degree of temporal smoothing that may inflate predictability by damping rapid fluctuations. Whether these approaches would perform as well on raw, unsmoothed choice sequences is unknown and worth investigating.</w:t>
      </w:r>
      <w:r w:rsidR="005339FF">
        <w:rPr>
          <w:rFonts w:ascii="Times New Roman" w:hAnsi="Times New Roman" w:cs="Times New Roman"/>
          <w:sz w:val="24"/>
          <w:szCs w:val="24"/>
        </w:rPr>
        <w:t xml:space="preserve"> And, as with HMMs, they fail to offer proposed mechanisms or behavioral processes that can be tested. Rather, they might be considered a pure engineering predictive approach. That is, they care less about how behavior ends up where it does </w:t>
      </w:r>
      <w:proofErr w:type="gramStart"/>
      <w:r w:rsidR="005339FF">
        <w:rPr>
          <w:rFonts w:ascii="Times New Roman" w:hAnsi="Times New Roman" w:cs="Times New Roman"/>
          <w:sz w:val="24"/>
          <w:szCs w:val="24"/>
        </w:rPr>
        <w:t>as long as</w:t>
      </w:r>
      <w:proofErr w:type="gramEnd"/>
      <w:r w:rsidR="005339FF">
        <w:rPr>
          <w:rFonts w:ascii="Times New Roman" w:hAnsi="Times New Roman" w:cs="Times New Roman"/>
          <w:sz w:val="24"/>
          <w:szCs w:val="24"/>
        </w:rPr>
        <w:t xml:space="preserve"> it can predict when and to what degree </w:t>
      </w:r>
      <w:r w:rsidR="001652D9">
        <w:rPr>
          <w:rFonts w:ascii="Times New Roman" w:hAnsi="Times New Roman" w:cs="Times New Roman"/>
          <w:sz w:val="24"/>
          <w:szCs w:val="24"/>
        </w:rPr>
        <w:t>behavior</w:t>
      </w:r>
      <w:r w:rsidR="005339FF">
        <w:rPr>
          <w:rFonts w:ascii="Times New Roman" w:hAnsi="Times New Roman" w:cs="Times New Roman"/>
          <w:sz w:val="24"/>
          <w:szCs w:val="24"/>
        </w:rPr>
        <w:t xml:space="preserve"> </w:t>
      </w:r>
      <w:r w:rsidR="001652D9">
        <w:rPr>
          <w:rFonts w:ascii="Times New Roman" w:hAnsi="Times New Roman" w:cs="Times New Roman"/>
          <w:sz w:val="24"/>
          <w:szCs w:val="24"/>
        </w:rPr>
        <w:t>will be observed</w:t>
      </w:r>
      <w:r w:rsidR="005339FF">
        <w:rPr>
          <w:rFonts w:ascii="Times New Roman" w:hAnsi="Times New Roman" w:cs="Times New Roman"/>
          <w:sz w:val="24"/>
          <w:szCs w:val="24"/>
        </w:rPr>
        <w:t xml:space="preserve">. </w:t>
      </w:r>
      <w:r w:rsidR="00D4062C">
        <w:rPr>
          <w:rFonts w:ascii="Times New Roman" w:hAnsi="Times New Roman" w:cs="Times New Roman"/>
          <w:sz w:val="24"/>
          <w:szCs w:val="24"/>
        </w:rPr>
        <w:t>Though incredibly useful in applied settings, this feature is less useful for basic and theoretical research.</w:t>
      </w:r>
    </w:p>
    <w:p w14:paraId="75421768" w14:textId="19CF54C8" w:rsidR="00A1421B" w:rsidRPr="000A20E2" w:rsidRDefault="00A1421B" w:rsidP="005339FF">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Conclusion</w:t>
      </w:r>
    </w:p>
    <w:p w14:paraId="0388D69D" w14:textId="1BD652EC"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The behavior dynamics </w:t>
      </w:r>
      <w:r w:rsidR="003460AA" w:rsidRPr="000A20E2">
        <w:rPr>
          <w:rFonts w:ascii="Times New Roman" w:hAnsi="Times New Roman" w:cs="Times New Roman"/>
          <w:sz w:val="24"/>
          <w:szCs w:val="24"/>
        </w:rPr>
        <w:t xml:space="preserve">research </w:t>
      </w:r>
      <w:r w:rsidRPr="000A20E2">
        <w:rPr>
          <w:rFonts w:ascii="Times New Roman" w:hAnsi="Times New Roman" w:cs="Times New Roman"/>
          <w:sz w:val="24"/>
          <w:szCs w:val="24"/>
        </w:rPr>
        <w:t>program of the 19</w:t>
      </w:r>
      <w:r w:rsidR="00A616C5">
        <w:rPr>
          <w:rFonts w:ascii="Times New Roman" w:hAnsi="Times New Roman" w:cs="Times New Roman"/>
          <w:sz w:val="24"/>
          <w:szCs w:val="24"/>
        </w:rPr>
        <w:t>7</w:t>
      </w:r>
      <w:r w:rsidRPr="000A20E2">
        <w:rPr>
          <w:rFonts w:ascii="Times New Roman" w:hAnsi="Times New Roman" w:cs="Times New Roman"/>
          <w:sz w:val="24"/>
          <w:szCs w:val="24"/>
        </w:rPr>
        <w:t xml:space="preserve">0s </w:t>
      </w:r>
      <w:r w:rsidR="00A616C5">
        <w:rPr>
          <w:rFonts w:ascii="Times New Roman" w:hAnsi="Times New Roman" w:cs="Times New Roman"/>
          <w:sz w:val="24"/>
          <w:szCs w:val="24"/>
        </w:rPr>
        <w:t>to</w:t>
      </w:r>
      <w:r w:rsidRPr="000A20E2">
        <w:rPr>
          <w:rFonts w:ascii="Times New Roman" w:hAnsi="Times New Roman" w:cs="Times New Roman"/>
          <w:sz w:val="24"/>
          <w:szCs w:val="24"/>
        </w:rPr>
        <w:t xml:space="preserve"> 1990s asked how choice behavior reach</w:t>
      </w:r>
      <w:r w:rsidR="003460AA" w:rsidRPr="000A20E2">
        <w:rPr>
          <w:rFonts w:ascii="Times New Roman" w:hAnsi="Times New Roman" w:cs="Times New Roman"/>
          <w:sz w:val="24"/>
          <w:szCs w:val="24"/>
        </w:rPr>
        <w:t>es</w:t>
      </w:r>
      <w:r w:rsidRPr="000A20E2">
        <w:rPr>
          <w:rFonts w:ascii="Times New Roman" w:hAnsi="Times New Roman" w:cs="Times New Roman"/>
          <w:sz w:val="24"/>
          <w:szCs w:val="24"/>
        </w:rPr>
        <w:t xml:space="preserve"> equilibrium, and what happens along the way</w:t>
      </w:r>
      <w:r w:rsidR="003460AA" w:rsidRPr="000A20E2">
        <w:rPr>
          <w:rFonts w:ascii="Times New Roman" w:hAnsi="Times New Roman" w:cs="Times New Roman"/>
          <w:sz w:val="24"/>
          <w:szCs w:val="24"/>
        </w:rPr>
        <w:t>.</w:t>
      </w:r>
      <w:r w:rsidRPr="000A20E2">
        <w:rPr>
          <w:rFonts w:ascii="Times New Roman" w:hAnsi="Times New Roman" w:cs="Times New Roman"/>
          <w:sz w:val="24"/>
          <w:szCs w:val="24"/>
        </w:rPr>
        <w:t xml:space="preserve"> The present study suggests that </w:t>
      </w:r>
      <w:r w:rsidR="00CF094A" w:rsidRPr="000A20E2">
        <w:rPr>
          <w:rFonts w:ascii="Times New Roman" w:hAnsi="Times New Roman" w:cs="Times New Roman"/>
          <w:sz w:val="24"/>
          <w:szCs w:val="24"/>
        </w:rPr>
        <w:t>some</w:t>
      </w:r>
      <w:r w:rsidRPr="000A20E2">
        <w:rPr>
          <w:rFonts w:ascii="Times New Roman" w:hAnsi="Times New Roman" w:cs="Times New Roman"/>
          <w:sz w:val="24"/>
          <w:szCs w:val="24"/>
        </w:rPr>
        <w:t xml:space="preserve"> answer</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w:t>
      </w:r>
      <w:r w:rsidR="00CF094A" w:rsidRPr="000A20E2">
        <w:rPr>
          <w:rFonts w:ascii="Times New Roman" w:hAnsi="Times New Roman" w:cs="Times New Roman"/>
          <w:sz w:val="24"/>
          <w:szCs w:val="24"/>
        </w:rPr>
        <w:t xml:space="preserve">to this question may </w:t>
      </w:r>
      <w:r w:rsidRPr="000A20E2">
        <w:rPr>
          <w:rFonts w:ascii="Times New Roman" w:hAnsi="Times New Roman" w:cs="Times New Roman"/>
          <w:sz w:val="24"/>
          <w:szCs w:val="24"/>
        </w:rPr>
        <w:t>require different kind</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of model</w:t>
      </w:r>
      <w:r w:rsidR="00CF094A" w:rsidRPr="000A20E2">
        <w:rPr>
          <w:rFonts w:ascii="Times New Roman" w:hAnsi="Times New Roman" w:cs="Times New Roman"/>
          <w:sz w:val="24"/>
          <w:szCs w:val="24"/>
        </w:rPr>
        <w:t>s</w:t>
      </w:r>
      <w:r w:rsidRPr="000A20E2">
        <w:rPr>
          <w:rFonts w:ascii="Times New Roman" w:hAnsi="Times New Roman" w:cs="Times New Roman"/>
          <w:sz w:val="24"/>
          <w:szCs w:val="24"/>
        </w:rPr>
        <w:t xml:space="preserve"> than </w:t>
      </w:r>
      <w:r w:rsidR="00CF094A" w:rsidRPr="000A20E2">
        <w:rPr>
          <w:rFonts w:ascii="Times New Roman" w:hAnsi="Times New Roman" w:cs="Times New Roman"/>
          <w:sz w:val="24"/>
          <w:szCs w:val="24"/>
        </w:rPr>
        <w:t>originally proposed</w:t>
      </w:r>
      <w:r w:rsidRPr="000A20E2">
        <w:rPr>
          <w:rFonts w:ascii="Times New Roman" w:hAnsi="Times New Roman" w:cs="Times New Roman"/>
          <w:sz w:val="24"/>
          <w:szCs w:val="24"/>
        </w:rPr>
        <w:t xml:space="preserve">. Choice trajectories in non-stationary environments </w:t>
      </w:r>
      <w:r w:rsidR="00CF094A" w:rsidRPr="000A20E2">
        <w:rPr>
          <w:rFonts w:ascii="Times New Roman" w:hAnsi="Times New Roman" w:cs="Times New Roman"/>
          <w:sz w:val="24"/>
          <w:szCs w:val="24"/>
        </w:rPr>
        <w:t>were</w:t>
      </w:r>
      <w:r w:rsidRPr="000A20E2">
        <w:rPr>
          <w:rFonts w:ascii="Times New Roman" w:hAnsi="Times New Roman" w:cs="Times New Roman"/>
          <w:sz w:val="24"/>
          <w:szCs w:val="24"/>
        </w:rPr>
        <w:t xml:space="preserve"> not smooth, monotonic approaches to </w:t>
      </w:r>
      <w:r w:rsidR="00CF094A" w:rsidRPr="000A20E2">
        <w:rPr>
          <w:rFonts w:ascii="Times New Roman" w:hAnsi="Times New Roman" w:cs="Times New Roman"/>
          <w:sz w:val="24"/>
          <w:szCs w:val="24"/>
        </w:rPr>
        <w:t xml:space="preserve">an </w:t>
      </w:r>
      <w:r w:rsidRPr="000A20E2">
        <w:rPr>
          <w:rFonts w:ascii="Times New Roman" w:hAnsi="Times New Roman" w:cs="Times New Roman"/>
          <w:sz w:val="24"/>
          <w:szCs w:val="24"/>
        </w:rPr>
        <w:t xml:space="preserve">equilibrium governed by a single updating rule. </w:t>
      </w:r>
      <w:r w:rsidR="00CF094A" w:rsidRPr="000A20E2">
        <w:rPr>
          <w:rFonts w:ascii="Times New Roman" w:hAnsi="Times New Roman" w:cs="Times New Roman"/>
          <w:sz w:val="24"/>
          <w:szCs w:val="24"/>
        </w:rPr>
        <w:t>Rather, choice trajectories</w:t>
      </w:r>
      <w:r w:rsidRPr="000A20E2">
        <w:rPr>
          <w:rFonts w:ascii="Times New Roman" w:hAnsi="Times New Roman" w:cs="Times New Roman"/>
          <w:sz w:val="24"/>
          <w:szCs w:val="24"/>
        </w:rPr>
        <w:t xml:space="preserve"> </w:t>
      </w:r>
      <w:r w:rsidR="00CF094A" w:rsidRPr="000A20E2">
        <w:rPr>
          <w:rFonts w:ascii="Times New Roman" w:hAnsi="Times New Roman" w:cs="Times New Roman"/>
          <w:sz w:val="24"/>
          <w:szCs w:val="24"/>
        </w:rPr>
        <w:t>were</w:t>
      </w:r>
      <w:r w:rsidRPr="000A20E2">
        <w:rPr>
          <w:rFonts w:ascii="Times New Roman" w:hAnsi="Times New Roman" w:cs="Times New Roman"/>
          <w:sz w:val="24"/>
          <w:szCs w:val="24"/>
        </w:rPr>
        <w:t xml:space="preserve"> organized around transitions between qualitatively different behavioral modes </w:t>
      </w:r>
      <w:r w:rsidR="00CF094A" w:rsidRPr="000A20E2">
        <w:rPr>
          <w:rFonts w:ascii="Times New Roman" w:hAnsi="Times New Roman" w:cs="Times New Roman"/>
          <w:sz w:val="24"/>
          <w:szCs w:val="24"/>
        </w:rPr>
        <w:t xml:space="preserve">of </w:t>
      </w:r>
      <w:r w:rsidRPr="000A20E2">
        <w:rPr>
          <w:rFonts w:ascii="Times New Roman" w:hAnsi="Times New Roman" w:cs="Times New Roman"/>
          <w:sz w:val="24"/>
          <w:szCs w:val="24"/>
        </w:rPr>
        <w:t>exploitation and exploration</w:t>
      </w:r>
      <w:r w:rsidR="00CF094A"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each with its own characteristic choice allocation, response tempo, and </w:t>
      </w:r>
      <w:r w:rsidR="001830E3">
        <w:rPr>
          <w:rFonts w:ascii="Times New Roman" w:hAnsi="Times New Roman" w:cs="Times New Roman"/>
          <w:sz w:val="24"/>
          <w:szCs w:val="24"/>
        </w:rPr>
        <w:t xml:space="preserve">contact with </w:t>
      </w:r>
      <w:r w:rsidRPr="000A20E2">
        <w:rPr>
          <w:rFonts w:ascii="Times New Roman" w:hAnsi="Times New Roman" w:cs="Times New Roman"/>
          <w:sz w:val="24"/>
          <w:szCs w:val="24"/>
        </w:rPr>
        <w:t xml:space="preserve">reinforcement. State-switching architectures like </w:t>
      </w:r>
      <w:r w:rsidR="001830E3">
        <w:rPr>
          <w:rFonts w:ascii="Times New Roman" w:hAnsi="Times New Roman" w:cs="Times New Roman"/>
          <w:sz w:val="24"/>
          <w:szCs w:val="24"/>
        </w:rPr>
        <w:t>HMMs</w:t>
      </w:r>
      <w:r w:rsidRPr="000A20E2">
        <w:rPr>
          <w:rFonts w:ascii="Times New Roman" w:hAnsi="Times New Roman" w:cs="Times New Roman"/>
          <w:sz w:val="24"/>
          <w:szCs w:val="24"/>
        </w:rPr>
        <w:t xml:space="preserve"> capture this organization</w:t>
      </w:r>
      <w:r w:rsidR="00CF094A" w:rsidRPr="000A20E2">
        <w:rPr>
          <w:rFonts w:ascii="Times New Roman" w:hAnsi="Times New Roman" w:cs="Times New Roman"/>
          <w:sz w:val="24"/>
          <w:szCs w:val="24"/>
        </w:rPr>
        <w:t xml:space="preserve"> whereas </w:t>
      </w:r>
      <w:r w:rsidRPr="000A20E2">
        <w:rPr>
          <w:rFonts w:ascii="Times New Roman" w:hAnsi="Times New Roman" w:cs="Times New Roman"/>
          <w:sz w:val="24"/>
          <w:szCs w:val="24"/>
        </w:rPr>
        <w:t xml:space="preserve">continuous-updating process models </w:t>
      </w:r>
      <w:r w:rsidR="00CF094A" w:rsidRPr="000A20E2">
        <w:rPr>
          <w:rFonts w:ascii="Times New Roman" w:hAnsi="Times New Roman" w:cs="Times New Roman"/>
          <w:sz w:val="24"/>
          <w:szCs w:val="24"/>
        </w:rPr>
        <w:t xml:space="preserve">did </w:t>
      </w:r>
      <w:r w:rsidRPr="000A20E2">
        <w:rPr>
          <w:rFonts w:ascii="Times New Roman" w:hAnsi="Times New Roman" w:cs="Times New Roman"/>
          <w:sz w:val="24"/>
          <w:szCs w:val="24"/>
        </w:rPr>
        <w:t>not.</w:t>
      </w:r>
    </w:p>
    <w:p w14:paraId="4D791517" w14:textId="1D9307C5" w:rsidR="00A1421B" w:rsidRPr="000A20E2"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At the same time, even HMMs do not </w:t>
      </w:r>
      <w:r w:rsidR="00CF094A" w:rsidRPr="000A20E2">
        <w:rPr>
          <w:rFonts w:ascii="Times New Roman" w:hAnsi="Times New Roman" w:cs="Times New Roman"/>
          <w:sz w:val="24"/>
          <w:szCs w:val="24"/>
        </w:rPr>
        <w:t>use fully</w:t>
      </w:r>
      <w:r w:rsidRPr="000A20E2">
        <w:rPr>
          <w:rFonts w:ascii="Times New Roman" w:hAnsi="Times New Roman" w:cs="Times New Roman"/>
          <w:sz w:val="24"/>
          <w:szCs w:val="24"/>
        </w:rPr>
        <w:t xml:space="preserve"> the predictive information available in the choice time series. Model-free approaches that exploit</w:t>
      </w:r>
      <w:r w:rsidR="00CF094A" w:rsidRPr="000A20E2">
        <w:rPr>
          <w:rFonts w:ascii="Times New Roman" w:hAnsi="Times New Roman" w:cs="Times New Roman"/>
          <w:sz w:val="24"/>
          <w:szCs w:val="24"/>
        </w:rPr>
        <w:t>ed</w:t>
      </w:r>
      <w:r w:rsidRPr="000A20E2">
        <w:rPr>
          <w:rFonts w:ascii="Times New Roman" w:hAnsi="Times New Roman" w:cs="Times New Roman"/>
          <w:sz w:val="24"/>
          <w:szCs w:val="24"/>
        </w:rPr>
        <w:t xml:space="preserve"> only the temporal structure of behavior</w:t>
      </w:r>
      <w:r w:rsidR="00EA023E" w:rsidRPr="000A20E2">
        <w:rPr>
          <w:rFonts w:ascii="Times New Roman" w:hAnsi="Times New Roman" w:cs="Times New Roman"/>
          <w:sz w:val="24"/>
          <w:szCs w:val="24"/>
        </w:rPr>
        <w:t xml:space="preserve"> outperformed every theory-driven process model tested</w:t>
      </w:r>
      <w:r w:rsidRPr="000A20E2">
        <w:rPr>
          <w:rFonts w:ascii="Times New Roman" w:hAnsi="Times New Roman" w:cs="Times New Roman"/>
          <w:sz w:val="24"/>
          <w:szCs w:val="24"/>
        </w:rPr>
        <w:t xml:space="preserve"> with</w:t>
      </w:r>
      <w:r w:rsidR="00EA023E" w:rsidRPr="000A20E2">
        <w:rPr>
          <w:rFonts w:ascii="Times New Roman" w:hAnsi="Times New Roman" w:cs="Times New Roman"/>
          <w:sz w:val="24"/>
          <w:szCs w:val="24"/>
        </w:rPr>
        <w:t>out</w:t>
      </w:r>
      <w:r w:rsidRPr="000A20E2">
        <w:rPr>
          <w:rFonts w:ascii="Times New Roman" w:hAnsi="Times New Roman" w:cs="Times New Roman"/>
          <w:sz w:val="24"/>
          <w:szCs w:val="24"/>
        </w:rPr>
        <w:t xml:space="preserve"> assumptions about reinforcement, learning, or decision processes. This finding does not diminish the importance of understanding </w:t>
      </w:r>
      <w:r w:rsidR="00A53112">
        <w:rPr>
          <w:rFonts w:ascii="Times New Roman" w:hAnsi="Times New Roman" w:cs="Times New Roman"/>
          <w:sz w:val="24"/>
          <w:szCs w:val="24"/>
        </w:rPr>
        <w:t>functional relations</w:t>
      </w:r>
      <w:r w:rsidR="00EA023E" w:rsidRPr="000A20E2">
        <w:rPr>
          <w:rFonts w:ascii="Times New Roman" w:hAnsi="Times New Roman" w:cs="Times New Roman"/>
          <w:sz w:val="24"/>
          <w:szCs w:val="24"/>
        </w:rPr>
        <w:t>. T</w:t>
      </w:r>
      <w:r w:rsidRPr="000A20E2">
        <w:rPr>
          <w:rFonts w:ascii="Times New Roman" w:hAnsi="Times New Roman" w:cs="Times New Roman"/>
          <w:sz w:val="24"/>
          <w:szCs w:val="24"/>
        </w:rPr>
        <w:t xml:space="preserve">he CCM analyses confirmed that reinforcement history is a stronger predictor of future choice than the reverse. Rather, it suggests that existing models </w:t>
      </w:r>
      <w:r w:rsidR="00EA023E" w:rsidRPr="000A20E2">
        <w:rPr>
          <w:rFonts w:ascii="Times New Roman" w:hAnsi="Times New Roman" w:cs="Times New Roman"/>
          <w:sz w:val="24"/>
          <w:szCs w:val="24"/>
        </w:rPr>
        <w:t xml:space="preserve">may </w:t>
      </w:r>
      <w:r w:rsidRPr="000A20E2">
        <w:rPr>
          <w:rFonts w:ascii="Times New Roman" w:hAnsi="Times New Roman" w:cs="Times New Roman"/>
          <w:sz w:val="24"/>
          <w:szCs w:val="24"/>
        </w:rPr>
        <w:t>represent the effects of reinforcement too narrowly</w:t>
      </w:r>
      <w:r w:rsidR="00EA023E" w:rsidRPr="000A20E2">
        <w:rPr>
          <w:rFonts w:ascii="Times New Roman" w:hAnsi="Times New Roman" w:cs="Times New Roman"/>
          <w:sz w:val="24"/>
          <w:szCs w:val="24"/>
        </w:rPr>
        <w:t xml:space="preserve"> for the dynamically changing contexts present in the current preparation</w:t>
      </w:r>
      <w:r w:rsidRPr="000A20E2">
        <w:rPr>
          <w:rFonts w:ascii="Times New Roman" w:hAnsi="Times New Roman" w:cs="Times New Roman"/>
          <w:sz w:val="24"/>
          <w:szCs w:val="24"/>
        </w:rPr>
        <w:t xml:space="preserve">. The temporal structure of behavior </w:t>
      </w:r>
      <w:r w:rsidR="00EA023E" w:rsidRPr="000A20E2">
        <w:rPr>
          <w:rFonts w:ascii="Times New Roman" w:hAnsi="Times New Roman" w:cs="Times New Roman"/>
          <w:sz w:val="24"/>
          <w:szCs w:val="24"/>
        </w:rPr>
        <w:t xml:space="preserve">(i.e., </w:t>
      </w:r>
      <w:r w:rsidRPr="000A20E2">
        <w:rPr>
          <w:rFonts w:ascii="Times New Roman" w:hAnsi="Times New Roman" w:cs="Times New Roman"/>
          <w:sz w:val="24"/>
          <w:szCs w:val="24"/>
        </w:rPr>
        <w:t>the sequences, rhythms, and transitions that unfold as organisms interact with changing environments</w:t>
      </w:r>
      <w:r w:rsidR="00EA023E" w:rsidRPr="000A20E2">
        <w:rPr>
          <w:rFonts w:ascii="Times New Roman" w:hAnsi="Times New Roman" w:cs="Times New Roman"/>
          <w:sz w:val="24"/>
          <w:szCs w:val="24"/>
        </w:rPr>
        <w:t>)</w:t>
      </w:r>
      <w:r w:rsidRPr="000A20E2">
        <w:rPr>
          <w:rFonts w:ascii="Times New Roman" w:hAnsi="Times New Roman" w:cs="Times New Roman"/>
          <w:sz w:val="24"/>
          <w:szCs w:val="24"/>
        </w:rPr>
        <w:t xml:space="preserve"> contains rich, exploitable information that </w:t>
      </w:r>
      <w:r w:rsidR="00EA023E" w:rsidRPr="000A20E2">
        <w:rPr>
          <w:rFonts w:ascii="Times New Roman" w:hAnsi="Times New Roman" w:cs="Times New Roman"/>
          <w:sz w:val="24"/>
          <w:szCs w:val="24"/>
        </w:rPr>
        <w:t>the models tested here do not take advantage of</w:t>
      </w:r>
      <w:r w:rsidRPr="000A20E2">
        <w:rPr>
          <w:rFonts w:ascii="Times New Roman" w:hAnsi="Times New Roman" w:cs="Times New Roman"/>
          <w:sz w:val="24"/>
          <w:szCs w:val="24"/>
        </w:rPr>
        <w:t>.</w:t>
      </w:r>
    </w:p>
    <w:p w14:paraId="128ED190" w14:textId="4BF4C932" w:rsidR="00445767" w:rsidRDefault="00A1421B"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t xml:space="preserve">Perhaps the most important contribution of this work is not any single finding but the demonstration that </w:t>
      </w:r>
      <w:r w:rsidR="00467D5E" w:rsidRPr="000A20E2">
        <w:rPr>
          <w:rFonts w:ascii="Times New Roman" w:hAnsi="Times New Roman" w:cs="Times New Roman"/>
          <w:sz w:val="24"/>
          <w:szCs w:val="24"/>
        </w:rPr>
        <w:t>new</w:t>
      </w:r>
      <w:r w:rsidRPr="000A20E2">
        <w:rPr>
          <w:rFonts w:ascii="Times New Roman" w:hAnsi="Times New Roman" w:cs="Times New Roman"/>
          <w:sz w:val="24"/>
          <w:szCs w:val="24"/>
        </w:rPr>
        <w:t xml:space="preserve"> tools exist to study behavior dynamics with </w:t>
      </w:r>
      <w:r w:rsidR="00467D5E" w:rsidRPr="000A20E2">
        <w:rPr>
          <w:rFonts w:ascii="Times New Roman" w:hAnsi="Times New Roman" w:cs="Times New Roman"/>
          <w:sz w:val="24"/>
          <w:szCs w:val="24"/>
        </w:rPr>
        <w:t>even greater</w:t>
      </w:r>
      <w:r w:rsidRPr="000A20E2">
        <w:rPr>
          <w:rFonts w:ascii="Times New Roman" w:hAnsi="Times New Roman" w:cs="Times New Roman"/>
          <w:sz w:val="24"/>
          <w:szCs w:val="24"/>
        </w:rPr>
        <w:t xml:space="preserve"> precision and rigor. Recurrence quantification analysis reveals the temporal organization of individual choice </w:t>
      </w:r>
      <w:r w:rsidRPr="000A20E2">
        <w:rPr>
          <w:rFonts w:ascii="Times New Roman" w:hAnsi="Times New Roman" w:cs="Times New Roman"/>
          <w:sz w:val="24"/>
          <w:szCs w:val="24"/>
        </w:rPr>
        <w:lastRenderedPageBreak/>
        <w:t xml:space="preserve">sequences. Convergent cross-mapping characterizes the directional relationship between reinforcement and choice within stationary phases. Empirical dynamic modeling provides model-free baselines against which theoretical models can be measured. </w:t>
      </w:r>
      <w:proofErr w:type="gramStart"/>
      <w:r w:rsidRPr="000A20E2">
        <w:rPr>
          <w:rFonts w:ascii="Times New Roman" w:hAnsi="Times New Roman" w:cs="Times New Roman"/>
          <w:sz w:val="24"/>
          <w:szCs w:val="24"/>
        </w:rPr>
        <w:t>And</w:t>
      </w:r>
      <w:r w:rsidR="00811DC5" w:rsidRPr="000A20E2">
        <w:rPr>
          <w:rFonts w:ascii="Times New Roman" w:hAnsi="Times New Roman" w:cs="Times New Roman"/>
          <w:sz w:val="24"/>
          <w:szCs w:val="24"/>
        </w:rPr>
        <w:t>,</w:t>
      </w:r>
      <w:proofErr w:type="gramEnd"/>
      <w:r w:rsidRPr="000A20E2">
        <w:rPr>
          <w:rFonts w:ascii="Times New Roman" w:hAnsi="Times New Roman" w:cs="Times New Roman"/>
          <w:sz w:val="24"/>
          <w:szCs w:val="24"/>
        </w:rPr>
        <w:t xml:space="preserve"> </w:t>
      </w:r>
      <w:r w:rsidR="00811DC5" w:rsidRPr="000A20E2">
        <w:rPr>
          <w:rFonts w:ascii="Times New Roman" w:hAnsi="Times New Roman" w:cs="Times New Roman"/>
          <w:sz w:val="24"/>
          <w:szCs w:val="24"/>
        </w:rPr>
        <w:t>HMMs</w:t>
      </w:r>
      <w:r w:rsidRPr="000A20E2">
        <w:rPr>
          <w:rFonts w:ascii="Times New Roman" w:hAnsi="Times New Roman" w:cs="Times New Roman"/>
          <w:sz w:val="24"/>
          <w:szCs w:val="24"/>
        </w:rPr>
        <w:t xml:space="preserve"> offer a descriptive framework </w:t>
      </w:r>
      <w:r w:rsidR="00811DC5" w:rsidRPr="000A20E2">
        <w:rPr>
          <w:rFonts w:ascii="Times New Roman" w:hAnsi="Times New Roman" w:cs="Times New Roman"/>
          <w:sz w:val="24"/>
          <w:szCs w:val="24"/>
        </w:rPr>
        <w:t>capturing</w:t>
      </w:r>
      <w:r w:rsidRPr="000A20E2">
        <w:rPr>
          <w:rFonts w:ascii="Times New Roman" w:hAnsi="Times New Roman" w:cs="Times New Roman"/>
          <w:sz w:val="24"/>
          <w:szCs w:val="24"/>
        </w:rPr>
        <w:t xml:space="preserve"> discrete, state-switching </w:t>
      </w:r>
      <w:r w:rsidR="00811DC5" w:rsidRPr="000A20E2">
        <w:rPr>
          <w:rFonts w:ascii="Times New Roman" w:hAnsi="Times New Roman" w:cs="Times New Roman"/>
          <w:sz w:val="24"/>
          <w:szCs w:val="24"/>
        </w:rPr>
        <w:t>behavior</w:t>
      </w:r>
      <w:r w:rsidRPr="000A20E2">
        <w:rPr>
          <w:rFonts w:ascii="Times New Roman" w:hAnsi="Times New Roman" w:cs="Times New Roman"/>
          <w:sz w:val="24"/>
          <w:szCs w:val="24"/>
        </w:rPr>
        <w:t xml:space="preserve">. The behavior dynamics program was, as </w:t>
      </w:r>
      <w:proofErr w:type="spellStart"/>
      <w:r w:rsidRPr="000A20E2">
        <w:rPr>
          <w:rFonts w:ascii="Times New Roman" w:hAnsi="Times New Roman" w:cs="Times New Roman"/>
          <w:sz w:val="24"/>
          <w:szCs w:val="24"/>
        </w:rPr>
        <w:t>Galbicka</w:t>
      </w:r>
      <w:proofErr w:type="spellEnd"/>
      <w:r w:rsidRPr="000A20E2">
        <w:rPr>
          <w:rFonts w:ascii="Times New Roman" w:hAnsi="Times New Roman" w:cs="Times New Roman"/>
          <w:sz w:val="24"/>
          <w:szCs w:val="24"/>
        </w:rPr>
        <w:t xml:space="preserve"> (1992) suggested, </w:t>
      </w:r>
      <w:r w:rsidR="00E60356" w:rsidRPr="000A20E2">
        <w:rPr>
          <w:rFonts w:ascii="Times New Roman" w:hAnsi="Times New Roman" w:cs="Times New Roman"/>
          <w:sz w:val="24"/>
          <w:szCs w:val="24"/>
        </w:rPr>
        <w:t>“</w:t>
      </w:r>
      <w:r w:rsidRPr="000A20E2">
        <w:rPr>
          <w:rFonts w:ascii="Times New Roman" w:hAnsi="Times New Roman" w:cs="Times New Roman"/>
          <w:sz w:val="24"/>
          <w:szCs w:val="24"/>
        </w:rPr>
        <w:t>promising but incomplete</w:t>
      </w:r>
      <w:r w:rsidR="00E60356" w:rsidRPr="000A20E2">
        <w:rPr>
          <w:rFonts w:ascii="Times New Roman" w:hAnsi="Times New Roman" w:cs="Times New Roman"/>
          <w:sz w:val="24"/>
          <w:szCs w:val="24"/>
        </w:rPr>
        <w:t>”.</w:t>
      </w:r>
      <w:r w:rsidRPr="000A20E2">
        <w:rPr>
          <w:rFonts w:ascii="Times New Roman" w:hAnsi="Times New Roman" w:cs="Times New Roman"/>
          <w:sz w:val="24"/>
          <w:szCs w:val="24"/>
        </w:rPr>
        <w:t xml:space="preserve"> The present work suggests that </w:t>
      </w:r>
      <w:r w:rsidR="00D06451" w:rsidRPr="000A20E2">
        <w:rPr>
          <w:rFonts w:ascii="Times New Roman" w:hAnsi="Times New Roman" w:cs="Times New Roman"/>
          <w:sz w:val="24"/>
          <w:szCs w:val="24"/>
        </w:rPr>
        <w:t xml:space="preserve">a full understanding of behavior dynamics </w:t>
      </w:r>
      <w:r w:rsidR="00E60356" w:rsidRPr="000A20E2">
        <w:rPr>
          <w:rFonts w:ascii="Times New Roman" w:hAnsi="Times New Roman" w:cs="Times New Roman"/>
          <w:sz w:val="24"/>
          <w:szCs w:val="24"/>
        </w:rPr>
        <w:t>may</w:t>
      </w:r>
      <w:r w:rsidRPr="000A20E2">
        <w:rPr>
          <w:rFonts w:ascii="Times New Roman" w:hAnsi="Times New Roman" w:cs="Times New Roman"/>
          <w:sz w:val="24"/>
          <w:szCs w:val="24"/>
        </w:rPr>
        <w:t xml:space="preserve"> require better models </w:t>
      </w:r>
      <w:r w:rsidR="00E60356" w:rsidRPr="000A20E2">
        <w:rPr>
          <w:rFonts w:ascii="Times New Roman" w:hAnsi="Times New Roman" w:cs="Times New Roman"/>
          <w:sz w:val="24"/>
          <w:szCs w:val="24"/>
        </w:rPr>
        <w:t>and</w:t>
      </w:r>
      <w:r w:rsidRPr="000A20E2">
        <w:rPr>
          <w:rFonts w:ascii="Times New Roman" w:hAnsi="Times New Roman" w:cs="Times New Roman"/>
          <w:sz w:val="24"/>
          <w:szCs w:val="24"/>
        </w:rPr>
        <w:t xml:space="preserve"> broader</w:t>
      </w:r>
      <w:r w:rsidR="00D04663"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conception of what </w:t>
      </w:r>
      <w:r w:rsidR="00D06451" w:rsidRPr="000A20E2">
        <w:rPr>
          <w:rFonts w:ascii="Times New Roman" w:hAnsi="Times New Roman" w:cs="Times New Roman"/>
          <w:sz w:val="24"/>
          <w:szCs w:val="24"/>
        </w:rPr>
        <w:t xml:space="preserve">the </w:t>
      </w:r>
      <w:r w:rsidRPr="000A20E2">
        <w:rPr>
          <w:rFonts w:ascii="Times New Roman" w:hAnsi="Times New Roman" w:cs="Times New Roman"/>
          <w:sz w:val="24"/>
          <w:szCs w:val="24"/>
        </w:rPr>
        <w:t xml:space="preserve">models </w:t>
      </w:r>
      <w:r w:rsidR="00D06451" w:rsidRPr="000A20E2">
        <w:rPr>
          <w:rFonts w:ascii="Times New Roman" w:hAnsi="Times New Roman" w:cs="Times New Roman"/>
          <w:sz w:val="24"/>
          <w:szCs w:val="24"/>
        </w:rPr>
        <w:t>must</w:t>
      </w:r>
      <w:r w:rsidRPr="000A20E2">
        <w:rPr>
          <w:rFonts w:ascii="Times New Roman" w:hAnsi="Times New Roman" w:cs="Times New Roman"/>
          <w:sz w:val="24"/>
          <w:szCs w:val="24"/>
        </w:rPr>
        <w:t xml:space="preserve"> explain</w:t>
      </w:r>
      <w:r w:rsidR="00D06451" w:rsidRPr="000A20E2">
        <w:rPr>
          <w:rFonts w:ascii="Times New Roman" w:hAnsi="Times New Roman" w:cs="Times New Roman"/>
          <w:sz w:val="24"/>
          <w:szCs w:val="24"/>
        </w:rPr>
        <w:t xml:space="preserve">. </w:t>
      </w:r>
      <w:r w:rsidR="0059607B">
        <w:rPr>
          <w:rFonts w:ascii="Times New Roman" w:hAnsi="Times New Roman" w:cs="Times New Roman"/>
          <w:sz w:val="24"/>
          <w:szCs w:val="24"/>
        </w:rPr>
        <w:t>Specifically</w:t>
      </w:r>
      <w:r w:rsidR="00D06451" w:rsidRPr="000A20E2">
        <w:rPr>
          <w:rFonts w:ascii="Times New Roman" w:hAnsi="Times New Roman" w:cs="Times New Roman"/>
          <w:sz w:val="24"/>
          <w:szCs w:val="24"/>
        </w:rPr>
        <w:t xml:space="preserve">, </w:t>
      </w:r>
      <w:r w:rsidR="0059607B">
        <w:rPr>
          <w:rFonts w:ascii="Times New Roman" w:hAnsi="Times New Roman" w:cs="Times New Roman"/>
          <w:sz w:val="24"/>
          <w:szCs w:val="24"/>
        </w:rPr>
        <w:t xml:space="preserve">behavior dynamic </w:t>
      </w:r>
      <w:r w:rsidR="00D06451" w:rsidRPr="000A20E2">
        <w:rPr>
          <w:rFonts w:ascii="Times New Roman" w:hAnsi="Times New Roman" w:cs="Times New Roman"/>
          <w:sz w:val="24"/>
          <w:szCs w:val="24"/>
        </w:rPr>
        <w:t>models must explain</w:t>
      </w:r>
      <w:r w:rsidR="00E60356" w:rsidRPr="000A20E2">
        <w:rPr>
          <w:rFonts w:ascii="Times New Roman" w:hAnsi="Times New Roman" w:cs="Times New Roman"/>
          <w:sz w:val="24"/>
          <w:szCs w:val="24"/>
        </w:rPr>
        <w:t xml:space="preserve"> </w:t>
      </w:r>
      <w:r w:rsidRPr="000A20E2">
        <w:rPr>
          <w:rFonts w:ascii="Times New Roman" w:hAnsi="Times New Roman" w:cs="Times New Roman"/>
          <w:sz w:val="24"/>
          <w:szCs w:val="24"/>
        </w:rPr>
        <w:t xml:space="preserve">how behavior reaches equilibrium </w:t>
      </w:r>
      <w:r w:rsidR="00D06451" w:rsidRPr="000A20E2">
        <w:rPr>
          <w:rFonts w:ascii="Times New Roman" w:hAnsi="Times New Roman" w:cs="Times New Roman"/>
          <w:sz w:val="24"/>
          <w:szCs w:val="24"/>
        </w:rPr>
        <w:t>as well as</w:t>
      </w:r>
      <w:r w:rsidRPr="000A20E2">
        <w:rPr>
          <w:rFonts w:ascii="Times New Roman" w:hAnsi="Times New Roman" w:cs="Times New Roman"/>
          <w:sz w:val="24"/>
          <w:szCs w:val="24"/>
        </w:rPr>
        <w:t xml:space="preserve"> how it is organized in time as it moves through a changing world.</w:t>
      </w:r>
      <w:bookmarkStart w:id="26" w:name="references"/>
      <w:bookmarkEnd w:id="23"/>
      <w:bookmarkEnd w:id="25"/>
      <w:r w:rsidR="00691BF0">
        <w:rPr>
          <w:rFonts w:ascii="Times New Roman" w:hAnsi="Times New Roman" w:cs="Times New Roman"/>
          <w:sz w:val="24"/>
          <w:szCs w:val="24"/>
        </w:rPr>
        <w:t xml:space="preserve"> </w:t>
      </w:r>
      <w:r w:rsidR="00445767">
        <w:rPr>
          <w:rFonts w:ascii="Times New Roman" w:hAnsi="Times New Roman" w:cs="Times New Roman"/>
          <w:sz w:val="24"/>
          <w:szCs w:val="24"/>
        </w:rPr>
        <w:t xml:space="preserve">Much work remains. </w:t>
      </w:r>
    </w:p>
    <w:p w14:paraId="0D795586" w14:textId="56A85341" w:rsidR="005E6F54" w:rsidRPr="000A20E2" w:rsidRDefault="005E6F54" w:rsidP="00BA652B">
      <w:pPr>
        <w:pStyle w:val="Abstract"/>
        <w:keepNext w:val="0"/>
        <w:keepLines w:val="0"/>
        <w:snapToGrid w:val="0"/>
        <w:spacing w:before="0" w:after="0"/>
        <w:rPr>
          <w:rFonts w:ascii="Times New Roman" w:hAnsi="Times New Roman" w:cs="Times New Roman"/>
          <w:sz w:val="24"/>
          <w:szCs w:val="24"/>
        </w:rPr>
      </w:pPr>
      <w:r w:rsidRPr="000A20E2">
        <w:rPr>
          <w:rFonts w:ascii="Times New Roman" w:hAnsi="Times New Roman" w:cs="Times New Roman"/>
          <w:sz w:val="24"/>
          <w:szCs w:val="24"/>
        </w:rPr>
        <w:br w:type="page"/>
      </w:r>
    </w:p>
    <w:p w14:paraId="610ED8E7" w14:textId="1DA99301" w:rsidR="004F349A" w:rsidRPr="000A20E2" w:rsidRDefault="00000000" w:rsidP="00BA652B">
      <w:pPr>
        <w:pStyle w:val="Abstract"/>
        <w:keepNext w:val="0"/>
        <w:keepLines w:val="0"/>
        <w:snapToGrid w:val="0"/>
        <w:spacing w:before="0" w:after="0"/>
        <w:ind w:firstLine="0"/>
        <w:jc w:val="center"/>
        <w:rPr>
          <w:rFonts w:ascii="Times New Roman" w:hAnsi="Times New Roman" w:cs="Times New Roman"/>
          <w:b/>
          <w:bCs/>
          <w:sz w:val="24"/>
          <w:szCs w:val="24"/>
        </w:rPr>
      </w:pPr>
      <w:r w:rsidRPr="000A20E2">
        <w:rPr>
          <w:rFonts w:ascii="Times New Roman" w:hAnsi="Times New Roman" w:cs="Times New Roman"/>
          <w:b/>
          <w:bCs/>
          <w:sz w:val="24"/>
          <w:szCs w:val="24"/>
        </w:rPr>
        <w:lastRenderedPageBreak/>
        <w:t>References</w:t>
      </w:r>
    </w:p>
    <w:p w14:paraId="46C88CD1" w14:textId="2829150B" w:rsidR="00665EC6" w:rsidRPr="000A20E2" w:rsidRDefault="00665EC6" w:rsidP="00BA652B">
      <w:pPr>
        <w:pStyle w:val="Abstract"/>
        <w:keepNext w:val="0"/>
        <w:keepLines w:val="0"/>
        <w:snapToGrid w:val="0"/>
        <w:spacing w:before="0" w:after="0"/>
        <w:ind w:left="360" w:hanging="360"/>
        <w:rPr>
          <w:rFonts w:ascii="Times New Roman" w:hAnsi="Times New Roman" w:cs="Times New Roman"/>
          <w:color w:val="EE0000"/>
          <w:sz w:val="24"/>
          <w:szCs w:val="24"/>
        </w:rPr>
      </w:pPr>
      <w:bookmarkStart w:id="27" w:name="table-1"/>
      <w:bookmarkStart w:id="28" w:name="tables"/>
      <w:bookmarkEnd w:id="26"/>
      <w:r w:rsidRPr="00DE3396">
        <w:rPr>
          <w:rFonts w:ascii="Times New Roman" w:hAnsi="Times New Roman" w:cs="Times New Roman"/>
          <w:color w:val="000000" w:themeColor="text1"/>
          <w:sz w:val="24"/>
          <w:szCs w:val="24"/>
        </w:rPr>
        <w:t xml:space="preserve">Abarca, N., &amp; Fantino, E. (1982). Choice and </w:t>
      </w:r>
      <w:r w:rsidRPr="000A20E2">
        <w:rPr>
          <w:rFonts w:ascii="Times New Roman" w:hAnsi="Times New Roman" w:cs="Times New Roman"/>
          <w:color w:val="000000" w:themeColor="text1"/>
          <w:sz w:val="24"/>
          <w:szCs w:val="24"/>
        </w:rPr>
        <w:t xml:space="preserve">foraging. </w:t>
      </w:r>
      <w:r w:rsidRPr="00D7393A">
        <w:rPr>
          <w:rFonts w:ascii="Times New Roman" w:hAnsi="Times New Roman" w:cs="Times New Roman"/>
          <w:i/>
          <w:iCs/>
          <w:color w:val="000000" w:themeColor="text1"/>
          <w:sz w:val="24"/>
          <w:szCs w:val="24"/>
        </w:rPr>
        <w:t xml:space="preserve">Journal of the </w:t>
      </w:r>
      <w:r w:rsidR="00D7393A">
        <w:rPr>
          <w:rFonts w:ascii="Times New Roman" w:hAnsi="Times New Roman" w:cs="Times New Roman"/>
          <w:i/>
          <w:iCs/>
          <w:color w:val="000000" w:themeColor="text1"/>
          <w:sz w:val="24"/>
          <w:szCs w:val="24"/>
        </w:rPr>
        <w:t>E</w:t>
      </w:r>
      <w:r w:rsidRPr="00D7393A">
        <w:rPr>
          <w:rFonts w:ascii="Times New Roman" w:hAnsi="Times New Roman" w:cs="Times New Roman"/>
          <w:i/>
          <w:iCs/>
          <w:color w:val="000000" w:themeColor="text1"/>
          <w:sz w:val="24"/>
          <w:szCs w:val="24"/>
        </w:rPr>
        <w:t xml:space="preserve">xperimental </w:t>
      </w:r>
      <w:r w:rsidR="00D7393A">
        <w:rPr>
          <w:rFonts w:ascii="Times New Roman" w:hAnsi="Times New Roman" w:cs="Times New Roman"/>
          <w:i/>
          <w:iCs/>
          <w:color w:val="000000" w:themeColor="text1"/>
          <w:sz w:val="24"/>
          <w:szCs w:val="24"/>
        </w:rPr>
        <w:t>A</w:t>
      </w:r>
      <w:r w:rsidRPr="00D7393A">
        <w:rPr>
          <w:rFonts w:ascii="Times New Roman" w:hAnsi="Times New Roman" w:cs="Times New Roman"/>
          <w:i/>
          <w:iCs/>
          <w:color w:val="000000" w:themeColor="text1"/>
          <w:sz w:val="24"/>
          <w:szCs w:val="24"/>
        </w:rPr>
        <w:t xml:space="preserve">nalysis of </w:t>
      </w:r>
      <w:r w:rsidR="00D7393A">
        <w:rPr>
          <w:rFonts w:ascii="Times New Roman" w:hAnsi="Times New Roman" w:cs="Times New Roman"/>
          <w:i/>
          <w:iCs/>
          <w:color w:val="000000" w:themeColor="text1"/>
          <w:sz w:val="24"/>
          <w:szCs w:val="24"/>
        </w:rPr>
        <w:t>B</w:t>
      </w:r>
      <w:r w:rsidRPr="00D7393A">
        <w:rPr>
          <w:rFonts w:ascii="Times New Roman" w:hAnsi="Times New Roman" w:cs="Times New Roman"/>
          <w:i/>
          <w:iCs/>
          <w:color w:val="000000" w:themeColor="text1"/>
          <w:sz w:val="24"/>
          <w:szCs w:val="24"/>
        </w:rPr>
        <w:t>ehavior, 38</w:t>
      </w:r>
      <w:r w:rsidRPr="000A20E2">
        <w:rPr>
          <w:rFonts w:ascii="Times New Roman" w:hAnsi="Times New Roman" w:cs="Times New Roman"/>
          <w:color w:val="000000" w:themeColor="text1"/>
          <w:sz w:val="24"/>
          <w:szCs w:val="24"/>
        </w:rPr>
        <w:t xml:space="preserve">(2), 117–123. </w:t>
      </w:r>
      <w:hyperlink r:id="rId8" w:history="1">
        <w:r w:rsidRPr="000A20E2">
          <w:rPr>
            <w:rStyle w:val="Hyperlink"/>
            <w:rFonts w:ascii="Times New Roman" w:hAnsi="Times New Roman" w:cs="Times New Roman"/>
            <w:sz w:val="24"/>
            <w:szCs w:val="24"/>
          </w:rPr>
          <w:t>https://doi.org/10.1901/jeab.1982.38-117</w:t>
        </w:r>
      </w:hyperlink>
    </w:p>
    <w:p w14:paraId="7E73697D" w14:textId="64B9447F" w:rsidR="00BE622E" w:rsidRDefault="00BE622E"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BE622E">
        <w:rPr>
          <w:rFonts w:ascii="Times New Roman" w:hAnsi="Times New Roman" w:cs="Times New Roman"/>
          <w:color w:val="000000" w:themeColor="text1"/>
          <w:sz w:val="24"/>
          <w:szCs w:val="24"/>
        </w:rPr>
        <w:t xml:space="preserve">Akaike, H. (1998). Information theory and an extension of the maximum likelihood principle. In </w:t>
      </w:r>
      <w:r w:rsidRPr="00BE622E">
        <w:rPr>
          <w:rFonts w:ascii="Times New Roman" w:hAnsi="Times New Roman" w:cs="Times New Roman"/>
          <w:i/>
          <w:iCs/>
          <w:color w:val="000000" w:themeColor="text1"/>
          <w:sz w:val="24"/>
          <w:szCs w:val="24"/>
        </w:rPr>
        <w:t xml:space="preserve">Selected papers of </w:t>
      </w:r>
      <w:proofErr w:type="spellStart"/>
      <w:r w:rsidRPr="00BE622E">
        <w:rPr>
          <w:rFonts w:ascii="Times New Roman" w:hAnsi="Times New Roman" w:cs="Times New Roman"/>
          <w:i/>
          <w:iCs/>
          <w:color w:val="000000" w:themeColor="text1"/>
          <w:sz w:val="24"/>
          <w:szCs w:val="24"/>
        </w:rPr>
        <w:t>hirotugu</w:t>
      </w:r>
      <w:proofErr w:type="spellEnd"/>
      <w:r w:rsidRPr="00BE622E">
        <w:rPr>
          <w:rFonts w:ascii="Times New Roman" w:hAnsi="Times New Roman" w:cs="Times New Roman"/>
          <w:i/>
          <w:iCs/>
          <w:color w:val="000000" w:themeColor="text1"/>
          <w:sz w:val="24"/>
          <w:szCs w:val="24"/>
        </w:rPr>
        <w:t xml:space="preserve"> </w:t>
      </w:r>
      <w:proofErr w:type="spellStart"/>
      <w:r w:rsidRPr="00BE622E">
        <w:rPr>
          <w:rFonts w:ascii="Times New Roman" w:hAnsi="Times New Roman" w:cs="Times New Roman"/>
          <w:i/>
          <w:iCs/>
          <w:color w:val="000000" w:themeColor="text1"/>
          <w:sz w:val="24"/>
          <w:szCs w:val="24"/>
        </w:rPr>
        <w:t>akaike</w:t>
      </w:r>
      <w:proofErr w:type="spellEnd"/>
      <w:r w:rsidRPr="00BE622E">
        <w:rPr>
          <w:rFonts w:ascii="Times New Roman" w:hAnsi="Times New Roman" w:cs="Times New Roman"/>
          <w:color w:val="000000" w:themeColor="text1"/>
          <w:sz w:val="24"/>
          <w:szCs w:val="24"/>
        </w:rPr>
        <w:t xml:space="preserve"> (pp. 199-213). New York, NY.</w:t>
      </w:r>
    </w:p>
    <w:p w14:paraId="057C70AA" w14:textId="4050FFD5"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Aparicio</w:t>
      </w:r>
      <w:r w:rsidRPr="000A20E2">
        <w:rPr>
          <w:rFonts w:ascii="Times New Roman" w:hAnsi="Times New Roman" w:cs="Times New Roman"/>
          <w:sz w:val="24"/>
          <w:szCs w:val="24"/>
        </w:rPr>
        <w:t xml:space="preserve">, C. F. (2001). Overmatching in rats: The barrier choice paradigm.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75(1), 93–106. </w:t>
      </w:r>
      <w:hyperlink r:id="rId9" w:history="1">
        <w:r w:rsidRPr="000A20E2">
          <w:rPr>
            <w:rStyle w:val="Hyperlink"/>
            <w:rFonts w:ascii="Times New Roman" w:hAnsi="Times New Roman" w:cs="Times New Roman"/>
            <w:sz w:val="24"/>
            <w:szCs w:val="24"/>
          </w:rPr>
          <w:t>https://doi.org/10.1901/jeab.2001.75-93</w:t>
        </w:r>
      </w:hyperlink>
    </w:p>
    <w:p w14:paraId="61BDE4AE" w14:textId="169C0249"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Baum</w:t>
      </w:r>
      <w:r w:rsidRPr="000A20E2">
        <w:rPr>
          <w:rFonts w:ascii="Times New Roman" w:hAnsi="Times New Roman" w:cs="Times New Roman"/>
          <w:sz w:val="24"/>
          <w:szCs w:val="24"/>
        </w:rPr>
        <w:t xml:space="preserve">, W. M. (1974). On two types of deviation from the matching law: Bias and undermatching.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22(1), 231–242. </w:t>
      </w:r>
      <w:hyperlink r:id="rId10" w:history="1">
        <w:r w:rsidRPr="000A20E2">
          <w:rPr>
            <w:rStyle w:val="Hyperlink"/>
            <w:rFonts w:ascii="Times New Roman" w:hAnsi="Times New Roman" w:cs="Times New Roman"/>
            <w:sz w:val="24"/>
            <w:szCs w:val="24"/>
          </w:rPr>
          <w:t>https://doi.org/10.1901/jeab.1974.22-231</w:t>
        </w:r>
      </w:hyperlink>
    </w:p>
    <w:p w14:paraId="4DFA5CCB" w14:textId="59F970D7"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Baum</w:t>
      </w:r>
      <w:r w:rsidRPr="000A20E2">
        <w:rPr>
          <w:rFonts w:ascii="Times New Roman" w:hAnsi="Times New Roman" w:cs="Times New Roman"/>
          <w:sz w:val="24"/>
          <w:szCs w:val="24"/>
        </w:rPr>
        <w:t xml:space="preserve">, W. M. (1979). Matching, undermatching, and overmatching in studies of choice. </w:t>
      </w:r>
      <w:r w:rsidRPr="000A20E2">
        <w:rPr>
          <w:rFonts w:ascii="Times New Roman" w:hAnsi="Times New Roman" w:cs="Times New Roman"/>
          <w:i/>
          <w:iCs/>
          <w:sz w:val="24"/>
          <w:szCs w:val="24"/>
        </w:rPr>
        <w:t>Journal of the Experimental Analysis of Behavior</w:t>
      </w:r>
      <w:r w:rsidRPr="000A20E2">
        <w:rPr>
          <w:rFonts w:ascii="Times New Roman" w:hAnsi="Times New Roman" w:cs="Times New Roman"/>
          <w:sz w:val="24"/>
          <w:szCs w:val="24"/>
        </w:rPr>
        <w:t xml:space="preserve">, 32(2), 269–281. </w:t>
      </w:r>
      <w:hyperlink r:id="rId11" w:history="1">
        <w:r w:rsidRPr="000A20E2">
          <w:rPr>
            <w:rStyle w:val="Hyperlink"/>
            <w:rFonts w:ascii="Times New Roman" w:hAnsi="Times New Roman" w:cs="Times New Roman"/>
            <w:sz w:val="24"/>
            <w:szCs w:val="24"/>
          </w:rPr>
          <w:t>https://doi.org/10.1901/jeab.1979.32-269</w:t>
        </w:r>
      </w:hyperlink>
    </w:p>
    <w:p w14:paraId="54283090" w14:textId="631E0680"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Burnham</w:t>
      </w:r>
      <w:r w:rsidRPr="000A20E2">
        <w:rPr>
          <w:rFonts w:ascii="Times New Roman" w:hAnsi="Times New Roman" w:cs="Times New Roman"/>
          <w:sz w:val="24"/>
          <w:szCs w:val="24"/>
        </w:rPr>
        <w:t xml:space="preserve">, K. P., &amp; Anderson, D. R. (2002). </w:t>
      </w:r>
      <w:r w:rsidRPr="00C22526">
        <w:rPr>
          <w:rFonts w:ascii="Times New Roman" w:hAnsi="Times New Roman" w:cs="Times New Roman"/>
          <w:i/>
          <w:iCs/>
          <w:sz w:val="24"/>
          <w:szCs w:val="24"/>
        </w:rPr>
        <w:t xml:space="preserve">Model selection and </w:t>
      </w:r>
      <w:proofErr w:type="spellStart"/>
      <w:r w:rsidRPr="00C22526">
        <w:rPr>
          <w:rFonts w:ascii="Times New Roman" w:hAnsi="Times New Roman" w:cs="Times New Roman"/>
          <w:i/>
          <w:iCs/>
          <w:sz w:val="24"/>
          <w:szCs w:val="24"/>
        </w:rPr>
        <w:t>multimodel</w:t>
      </w:r>
      <w:proofErr w:type="spellEnd"/>
      <w:r w:rsidRPr="00C22526">
        <w:rPr>
          <w:rFonts w:ascii="Times New Roman" w:hAnsi="Times New Roman" w:cs="Times New Roman"/>
          <w:i/>
          <w:iCs/>
          <w:sz w:val="24"/>
          <w:szCs w:val="24"/>
        </w:rPr>
        <w:t xml:space="preserve"> inference: A practical information-theoretic approach</w:t>
      </w:r>
      <w:r w:rsidRPr="000A20E2">
        <w:rPr>
          <w:rFonts w:ascii="Times New Roman" w:hAnsi="Times New Roman" w:cs="Times New Roman"/>
          <w:sz w:val="24"/>
          <w:szCs w:val="24"/>
        </w:rPr>
        <w:t xml:space="preserve"> (2nd ed.). Springer. </w:t>
      </w:r>
      <w:hyperlink r:id="rId12" w:history="1">
        <w:r w:rsidRPr="000A20E2">
          <w:rPr>
            <w:rStyle w:val="Hyperlink"/>
            <w:rFonts w:ascii="Times New Roman" w:hAnsi="Times New Roman" w:cs="Times New Roman"/>
            <w:sz w:val="24"/>
            <w:szCs w:val="24"/>
          </w:rPr>
          <w:t>https://doi.org/10.1007/b97636</w:t>
        </w:r>
      </w:hyperlink>
    </w:p>
    <w:p w14:paraId="21E92FB6" w14:textId="4A14251A"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Catania</w:t>
      </w:r>
      <w:r w:rsidRPr="000A20E2">
        <w:rPr>
          <w:rFonts w:ascii="Times New Roman" w:hAnsi="Times New Roman" w:cs="Times New Roman"/>
          <w:sz w:val="24"/>
          <w:szCs w:val="24"/>
        </w:rPr>
        <w:t xml:space="preserve">, A. C. (1970). Reinforcement schedules and psychophysical judgments: A study of some temporal properties of behavior. In W. N. Schoenfeld (Ed.), </w:t>
      </w:r>
      <w:r w:rsidRPr="000A20E2">
        <w:rPr>
          <w:rFonts w:ascii="Times New Roman" w:hAnsi="Times New Roman" w:cs="Times New Roman"/>
          <w:i/>
          <w:iCs/>
          <w:sz w:val="24"/>
          <w:szCs w:val="24"/>
        </w:rPr>
        <w:t>The theory of reinforcement schedules</w:t>
      </w:r>
      <w:r w:rsidRPr="000A20E2">
        <w:rPr>
          <w:rFonts w:ascii="Times New Roman" w:hAnsi="Times New Roman" w:cs="Times New Roman"/>
          <w:sz w:val="24"/>
          <w:szCs w:val="24"/>
        </w:rPr>
        <w:t xml:space="preserve"> (pp. 1–42). Appleton-Century-Crofts.</w:t>
      </w:r>
    </w:p>
    <w:p w14:paraId="45785A91" w14:textId="45861021"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Charnov</w:t>
      </w:r>
      <w:r w:rsidRPr="000A20E2">
        <w:rPr>
          <w:rFonts w:ascii="Times New Roman" w:hAnsi="Times New Roman" w:cs="Times New Roman"/>
          <w:sz w:val="24"/>
          <w:szCs w:val="24"/>
        </w:rPr>
        <w:t xml:space="preserve">, E. L. (1976). Optimal foraging, the marginal value theorem. </w:t>
      </w:r>
      <w:r w:rsidRPr="000A20E2">
        <w:rPr>
          <w:rFonts w:ascii="Times New Roman" w:hAnsi="Times New Roman" w:cs="Times New Roman"/>
          <w:i/>
          <w:iCs/>
          <w:sz w:val="24"/>
          <w:szCs w:val="24"/>
        </w:rPr>
        <w:t>Theoretical Population Biology, 9</w:t>
      </w:r>
      <w:r w:rsidRPr="000A20E2">
        <w:rPr>
          <w:rFonts w:ascii="Times New Roman" w:hAnsi="Times New Roman" w:cs="Times New Roman"/>
          <w:sz w:val="24"/>
          <w:szCs w:val="24"/>
        </w:rPr>
        <w:t xml:space="preserve">(2), 129–136. </w:t>
      </w:r>
      <w:hyperlink r:id="rId13" w:history="1">
        <w:r w:rsidR="00C55839" w:rsidRPr="009702AA">
          <w:rPr>
            <w:rStyle w:val="Hyperlink"/>
            <w:rFonts w:ascii="Times New Roman" w:hAnsi="Times New Roman" w:cs="Times New Roman"/>
            <w:sz w:val="24"/>
            <w:szCs w:val="24"/>
          </w:rPr>
          <w:t>https://doi.org/10.1016/0040-5809(76)90040-X</w:t>
        </w:r>
      </w:hyperlink>
    </w:p>
    <w:p w14:paraId="21F58605" w14:textId="1878B45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Cowie</w:t>
      </w:r>
      <w:r w:rsidRPr="000A20E2">
        <w:rPr>
          <w:rFonts w:ascii="Times New Roman" w:hAnsi="Times New Roman" w:cs="Times New Roman"/>
          <w:sz w:val="24"/>
          <w:szCs w:val="24"/>
        </w:rPr>
        <w:t xml:space="preserve">, S., &amp; Davison, M. (2016). Control by reinforcers across time and space: A review of recent choice research. </w:t>
      </w:r>
      <w:r w:rsidRPr="000A20E2">
        <w:rPr>
          <w:rFonts w:ascii="Times New Roman" w:hAnsi="Times New Roman" w:cs="Times New Roman"/>
          <w:i/>
          <w:iCs/>
          <w:sz w:val="24"/>
          <w:szCs w:val="24"/>
        </w:rPr>
        <w:t>Journal of the Experimental Analysis of Behavior, 105</w:t>
      </w:r>
      <w:r w:rsidRPr="000A20E2">
        <w:rPr>
          <w:rFonts w:ascii="Times New Roman" w:hAnsi="Times New Roman" w:cs="Times New Roman"/>
          <w:sz w:val="24"/>
          <w:szCs w:val="24"/>
        </w:rPr>
        <w:t xml:space="preserve">(2), 246–269. </w:t>
      </w:r>
      <w:hyperlink r:id="rId14" w:history="1">
        <w:r w:rsidRPr="000A20E2">
          <w:rPr>
            <w:rStyle w:val="Hyperlink"/>
            <w:rFonts w:ascii="Times New Roman" w:hAnsi="Times New Roman" w:cs="Times New Roman"/>
            <w:sz w:val="24"/>
            <w:szCs w:val="24"/>
          </w:rPr>
          <w:t>https://doi.org/10.1002/jeab.200</w:t>
        </w:r>
      </w:hyperlink>
    </w:p>
    <w:p w14:paraId="3DB13502" w14:textId="465494AC" w:rsidR="007D4C39" w:rsidRDefault="007D4C39"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7D4C39">
        <w:rPr>
          <w:rFonts w:ascii="Times New Roman" w:hAnsi="Times New Roman" w:cs="Times New Roman"/>
          <w:color w:val="000000" w:themeColor="text1"/>
          <w:sz w:val="24"/>
          <w:szCs w:val="24"/>
        </w:rPr>
        <w:lastRenderedPageBreak/>
        <w:t xml:space="preserve">Cowie, S., Davison, M., &amp; </w:t>
      </w:r>
      <w:proofErr w:type="spellStart"/>
      <w:r w:rsidRPr="007D4C39">
        <w:rPr>
          <w:rFonts w:ascii="Times New Roman" w:hAnsi="Times New Roman" w:cs="Times New Roman"/>
          <w:color w:val="000000" w:themeColor="text1"/>
          <w:sz w:val="24"/>
          <w:szCs w:val="24"/>
        </w:rPr>
        <w:t>Elliffe</w:t>
      </w:r>
      <w:proofErr w:type="spellEnd"/>
      <w:r w:rsidRPr="007D4C39">
        <w:rPr>
          <w:rFonts w:ascii="Times New Roman" w:hAnsi="Times New Roman" w:cs="Times New Roman"/>
          <w:color w:val="000000" w:themeColor="text1"/>
          <w:sz w:val="24"/>
          <w:szCs w:val="24"/>
        </w:rPr>
        <w:t xml:space="preserve">, D. (2017). Control by past and present stimuli depends on the discriminated reinforcer differential. </w:t>
      </w:r>
      <w:r w:rsidRPr="007D4C39">
        <w:rPr>
          <w:rFonts w:ascii="Times New Roman" w:hAnsi="Times New Roman" w:cs="Times New Roman"/>
          <w:i/>
          <w:iCs/>
          <w:color w:val="000000" w:themeColor="text1"/>
          <w:sz w:val="24"/>
          <w:szCs w:val="24"/>
        </w:rPr>
        <w:t>Journal of the Experimental Analysis of Behavior, 108</w:t>
      </w:r>
      <w:r w:rsidRPr="007D4C39">
        <w:rPr>
          <w:rFonts w:ascii="Times New Roman" w:hAnsi="Times New Roman" w:cs="Times New Roman"/>
          <w:color w:val="000000" w:themeColor="text1"/>
          <w:sz w:val="24"/>
          <w:szCs w:val="24"/>
        </w:rPr>
        <w:t xml:space="preserve">(2), 184-203. </w:t>
      </w:r>
      <w:hyperlink r:id="rId15" w:history="1">
        <w:r w:rsidRPr="009702AA">
          <w:rPr>
            <w:rStyle w:val="Hyperlink"/>
            <w:rFonts w:ascii="Times New Roman" w:hAnsi="Times New Roman" w:cs="Times New Roman"/>
            <w:sz w:val="24"/>
            <w:szCs w:val="24"/>
          </w:rPr>
          <w:t>https://doi.org/10.1002/jeab.268</w:t>
        </w:r>
      </w:hyperlink>
    </w:p>
    <w:p w14:paraId="22EAFA3D" w14:textId="26B12A0E"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Cox</w:t>
      </w:r>
      <w:r w:rsidRPr="000A20E2">
        <w:rPr>
          <w:rFonts w:ascii="Times New Roman" w:hAnsi="Times New Roman" w:cs="Times New Roman"/>
          <w:sz w:val="24"/>
          <w:szCs w:val="24"/>
        </w:rPr>
        <w:t>, D. J. (202</w:t>
      </w:r>
      <w:r w:rsidR="00DD33CF">
        <w:rPr>
          <w:rFonts w:ascii="Times New Roman" w:hAnsi="Times New Roman" w:cs="Times New Roman"/>
          <w:sz w:val="24"/>
          <w:szCs w:val="24"/>
        </w:rPr>
        <w:t>5</w:t>
      </w:r>
      <w:r w:rsidRPr="000A20E2">
        <w:rPr>
          <w:rFonts w:ascii="Times New Roman" w:hAnsi="Times New Roman" w:cs="Times New Roman"/>
          <w:sz w:val="24"/>
          <w:szCs w:val="24"/>
        </w:rPr>
        <w:t xml:space="preserve">). Verbal </w:t>
      </w:r>
      <w:r w:rsidR="00044422">
        <w:rPr>
          <w:rFonts w:ascii="Times New Roman" w:hAnsi="Times New Roman" w:cs="Times New Roman"/>
          <w:sz w:val="24"/>
          <w:szCs w:val="24"/>
        </w:rPr>
        <w:t>f</w:t>
      </w:r>
      <w:r w:rsidRPr="000A20E2">
        <w:rPr>
          <w:rFonts w:ascii="Times New Roman" w:hAnsi="Times New Roman" w:cs="Times New Roman"/>
          <w:sz w:val="24"/>
          <w:szCs w:val="24"/>
        </w:rPr>
        <w:t xml:space="preserve">rontiers: Combining </w:t>
      </w:r>
      <w:r w:rsidR="00044422" w:rsidRPr="000A20E2">
        <w:rPr>
          <w:rFonts w:ascii="Times New Roman" w:hAnsi="Times New Roman" w:cs="Times New Roman"/>
          <w:sz w:val="24"/>
          <w:szCs w:val="24"/>
        </w:rPr>
        <w:t>words in the wild, computational modeling, and behavior analysis to explore verbal communities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Perspectives on Behavior Science, 49</w:t>
      </w:r>
      <w:r w:rsidRPr="000A20E2">
        <w:rPr>
          <w:rFonts w:ascii="Times New Roman" w:hAnsi="Times New Roman" w:cs="Times New Roman"/>
          <w:sz w:val="24"/>
          <w:szCs w:val="24"/>
        </w:rPr>
        <w:t xml:space="preserve">(1), 201-232. </w:t>
      </w:r>
      <w:hyperlink r:id="rId16" w:history="1">
        <w:r w:rsidRPr="000A20E2">
          <w:rPr>
            <w:rStyle w:val="Hyperlink"/>
            <w:rFonts w:ascii="Times New Roman" w:hAnsi="Times New Roman" w:cs="Times New Roman"/>
            <w:sz w:val="24"/>
            <w:szCs w:val="24"/>
          </w:rPr>
          <w:t>https://doi.org/10.1007/s40614-025-00484-y</w:t>
        </w:r>
      </w:hyperlink>
    </w:p>
    <w:p w14:paraId="44D7F54E" w14:textId="4E67ED78"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Cox</w:t>
      </w:r>
      <w:r w:rsidRPr="000A20E2">
        <w:rPr>
          <w:rFonts w:ascii="Times New Roman" w:hAnsi="Times New Roman" w:cs="Times New Roman"/>
          <w:sz w:val="24"/>
          <w:szCs w:val="24"/>
        </w:rPr>
        <w:t xml:space="preserve">, D. J., Drugan-Eppich, K., &amp; Sanabria, F. (2026). Using machine learning for multiscale, nonlinear dynamical analyses of pigeon peck IRTs and side-entry choices. </w:t>
      </w:r>
      <w:r w:rsidRPr="000A20E2">
        <w:rPr>
          <w:rFonts w:ascii="Times New Roman" w:hAnsi="Times New Roman" w:cs="Times New Roman"/>
          <w:i/>
          <w:iCs/>
          <w:sz w:val="24"/>
          <w:szCs w:val="24"/>
        </w:rPr>
        <w:t>Pre-print in review</w:t>
      </w:r>
      <w:r w:rsidRPr="000A20E2">
        <w:rPr>
          <w:rFonts w:ascii="Times New Roman" w:hAnsi="Times New Roman" w:cs="Times New Roman"/>
          <w:sz w:val="24"/>
          <w:szCs w:val="24"/>
        </w:rPr>
        <w:t xml:space="preserve">. </w:t>
      </w:r>
      <w:hyperlink r:id="rId17" w:history="1">
        <w:r w:rsidRPr="000A20E2">
          <w:rPr>
            <w:rStyle w:val="Hyperlink"/>
            <w:rFonts w:ascii="Times New Roman" w:hAnsi="Times New Roman" w:cs="Times New Roman"/>
            <w:sz w:val="24"/>
            <w:szCs w:val="24"/>
          </w:rPr>
          <w:t>https://doi.org/10.13140/RG.2.2.27835.78880</w:t>
        </w:r>
      </w:hyperlink>
    </w:p>
    <w:p w14:paraId="5FE16F68" w14:textId="063EC75A"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Critchfield</w:t>
      </w:r>
      <w:r w:rsidRPr="000A20E2">
        <w:rPr>
          <w:rFonts w:ascii="Times New Roman" w:hAnsi="Times New Roman" w:cs="Times New Roman"/>
          <w:sz w:val="24"/>
          <w:szCs w:val="24"/>
        </w:rPr>
        <w:t xml:space="preserve">, T. S., Paletz, E. M., MacAleese, K. R., &amp; Newland, M. C. (2003). Punishment in human choice: Direct or competitive?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1–27. </w:t>
      </w:r>
      <w:hyperlink r:id="rId18" w:history="1">
        <w:r w:rsidR="00D6481A" w:rsidRPr="000A20E2">
          <w:rPr>
            <w:rStyle w:val="Hyperlink"/>
            <w:rFonts w:ascii="Times New Roman" w:hAnsi="Times New Roman" w:cs="Times New Roman"/>
            <w:sz w:val="24"/>
            <w:szCs w:val="24"/>
          </w:rPr>
          <w:t>https://doi.org/10.1901/jeab.2003.80-1</w:t>
        </w:r>
      </w:hyperlink>
    </w:p>
    <w:p w14:paraId="36AF2ADF" w14:textId="2B08554D"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Baum, W. M. (2000). Choice in a variable environment: Every reinforcer counts. </w:t>
      </w:r>
      <w:r w:rsidRPr="000A20E2">
        <w:rPr>
          <w:rFonts w:ascii="Times New Roman" w:hAnsi="Times New Roman" w:cs="Times New Roman"/>
          <w:i/>
          <w:iCs/>
          <w:sz w:val="24"/>
          <w:szCs w:val="24"/>
        </w:rPr>
        <w:t>Journal of the Experimental Analysis of Behavior, 74</w:t>
      </w:r>
      <w:r w:rsidRPr="000A20E2">
        <w:rPr>
          <w:rFonts w:ascii="Times New Roman" w:hAnsi="Times New Roman" w:cs="Times New Roman"/>
          <w:sz w:val="24"/>
          <w:szCs w:val="24"/>
        </w:rPr>
        <w:t xml:space="preserve">(1), 1–24. </w:t>
      </w:r>
      <w:hyperlink r:id="rId19" w:history="1">
        <w:r w:rsidR="00D6481A" w:rsidRPr="000A20E2">
          <w:rPr>
            <w:rStyle w:val="Hyperlink"/>
            <w:rFonts w:ascii="Times New Roman" w:hAnsi="Times New Roman" w:cs="Times New Roman"/>
            <w:sz w:val="24"/>
            <w:szCs w:val="24"/>
          </w:rPr>
          <w:t>https://doi.org/10.1901/jeab.2000.74-1</w:t>
        </w:r>
      </w:hyperlink>
    </w:p>
    <w:p w14:paraId="701710F1" w14:textId="70D040F2"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Baum, W. M. (2003). Every reinforcer </w:t>
      </w:r>
      <w:proofErr w:type="gramStart"/>
      <w:r w:rsidRPr="000A20E2">
        <w:rPr>
          <w:rFonts w:ascii="Times New Roman" w:hAnsi="Times New Roman" w:cs="Times New Roman"/>
          <w:sz w:val="24"/>
          <w:szCs w:val="24"/>
        </w:rPr>
        <w:t>counts</w:t>
      </w:r>
      <w:proofErr w:type="gramEnd"/>
      <w:r w:rsidRPr="000A20E2">
        <w:rPr>
          <w:rFonts w:ascii="Times New Roman" w:hAnsi="Times New Roman" w:cs="Times New Roman"/>
          <w:sz w:val="24"/>
          <w:szCs w:val="24"/>
        </w:rPr>
        <w:t xml:space="preserve">: Reinforcer magnitude and local preference.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95–129. </w:t>
      </w:r>
      <w:hyperlink r:id="rId20" w:history="1">
        <w:r w:rsidR="00D6481A" w:rsidRPr="000A20E2">
          <w:rPr>
            <w:rStyle w:val="Hyperlink"/>
            <w:rFonts w:ascii="Times New Roman" w:hAnsi="Times New Roman" w:cs="Times New Roman"/>
            <w:sz w:val="24"/>
            <w:szCs w:val="24"/>
          </w:rPr>
          <w:t>https://doi.org/10.1901/jeab.2003.80-95</w:t>
        </w:r>
      </w:hyperlink>
    </w:p>
    <w:p w14:paraId="3F745446" w14:textId="3A8D37D9"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Davison</w:t>
      </w:r>
      <w:r w:rsidRPr="000A20E2">
        <w:rPr>
          <w:rFonts w:ascii="Times New Roman" w:hAnsi="Times New Roman" w:cs="Times New Roman"/>
          <w:sz w:val="24"/>
          <w:szCs w:val="24"/>
        </w:rPr>
        <w:t xml:space="preserve">, M., &amp; McCarthy, D. (1988). </w:t>
      </w:r>
      <w:r w:rsidRPr="000A20E2">
        <w:rPr>
          <w:rFonts w:ascii="Times New Roman" w:hAnsi="Times New Roman" w:cs="Times New Roman"/>
          <w:i/>
          <w:iCs/>
          <w:sz w:val="24"/>
          <w:szCs w:val="24"/>
        </w:rPr>
        <w:t>The matching law: A research review</w:t>
      </w:r>
      <w:r w:rsidRPr="000A20E2">
        <w:rPr>
          <w:rFonts w:ascii="Times New Roman" w:hAnsi="Times New Roman" w:cs="Times New Roman"/>
          <w:sz w:val="24"/>
          <w:szCs w:val="24"/>
        </w:rPr>
        <w:t>. Erlbaum.</w:t>
      </w:r>
    </w:p>
    <w:p w14:paraId="49F55651" w14:textId="5A5A827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de Villiers</w:t>
      </w:r>
      <w:r w:rsidRPr="000A20E2">
        <w:rPr>
          <w:rFonts w:ascii="Times New Roman" w:hAnsi="Times New Roman" w:cs="Times New Roman"/>
          <w:sz w:val="24"/>
          <w:szCs w:val="24"/>
        </w:rPr>
        <w:t xml:space="preserve">, P. A. (1980). Toward a quantitative theory of punishment. </w:t>
      </w:r>
      <w:r w:rsidRPr="000A20E2">
        <w:rPr>
          <w:rFonts w:ascii="Times New Roman" w:hAnsi="Times New Roman" w:cs="Times New Roman"/>
          <w:i/>
          <w:iCs/>
          <w:sz w:val="24"/>
          <w:szCs w:val="24"/>
        </w:rPr>
        <w:t>Journal of the Experimental Analysis of Behavior, 33</w:t>
      </w:r>
      <w:r w:rsidRPr="000A20E2">
        <w:rPr>
          <w:rFonts w:ascii="Times New Roman" w:hAnsi="Times New Roman" w:cs="Times New Roman"/>
          <w:sz w:val="24"/>
          <w:szCs w:val="24"/>
        </w:rPr>
        <w:t xml:space="preserve">(1), 15–25. </w:t>
      </w:r>
      <w:hyperlink r:id="rId21" w:history="1">
        <w:r w:rsidR="00D6481A" w:rsidRPr="000A20E2">
          <w:rPr>
            <w:rStyle w:val="Hyperlink"/>
            <w:rFonts w:ascii="Times New Roman" w:hAnsi="Times New Roman" w:cs="Times New Roman"/>
            <w:sz w:val="24"/>
            <w:szCs w:val="24"/>
          </w:rPr>
          <w:t>https://doi.org/10.1901/jeab.1980.33-15</w:t>
        </w:r>
      </w:hyperlink>
    </w:p>
    <w:p w14:paraId="0BB56F11" w14:textId="0729DEA1" w:rsidR="009C65F5" w:rsidRPr="000A20E2" w:rsidRDefault="009C65F5"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Fantino, E., &amp; Abarca, </w:t>
      </w:r>
      <w:r w:rsidRPr="000A20E2">
        <w:rPr>
          <w:rFonts w:ascii="Times New Roman" w:hAnsi="Times New Roman" w:cs="Times New Roman"/>
          <w:sz w:val="24"/>
          <w:szCs w:val="24"/>
        </w:rPr>
        <w:t xml:space="preserve">N. (1985). Choice, optimal foraging, and the delay-reduction hypothesis. </w:t>
      </w:r>
      <w:r w:rsidRPr="000A20E2">
        <w:rPr>
          <w:rFonts w:ascii="Times New Roman" w:hAnsi="Times New Roman" w:cs="Times New Roman"/>
          <w:i/>
          <w:iCs/>
          <w:sz w:val="24"/>
          <w:szCs w:val="24"/>
        </w:rPr>
        <w:t>Behavioral and Brain Sciences, 8</w:t>
      </w:r>
      <w:r w:rsidRPr="000A20E2">
        <w:rPr>
          <w:rFonts w:ascii="Times New Roman" w:hAnsi="Times New Roman" w:cs="Times New Roman"/>
          <w:sz w:val="24"/>
          <w:szCs w:val="24"/>
        </w:rPr>
        <w:t xml:space="preserve">(2), 315–330. </w:t>
      </w:r>
      <w:hyperlink r:id="rId22" w:history="1">
        <w:r w:rsidRPr="000A20E2">
          <w:rPr>
            <w:rStyle w:val="Hyperlink"/>
            <w:rFonts w:ascii="Times New Roman" w:hAnsi="Times New Roman" w:cs="Times New Roman"/>
            <w:sz w:val="24"/>
            <w:szCs w:val="24"/>
          </w:rPr>
          <w:t>https://doi.org/10.1017/S0140525X00020847</w:t>
        </w:r>
      </w:hyperlink>
    </w:p>
    <w:p w14:paraId="03BDBE0E" w14:textId="01D8F172"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proofErr w:type="spellStart"/>
      <w:r w:rsidRPr="00DE3396">
        <w:rPr>
          <w:rFonts w:ascii="Times New Roman" w:hAnsi="Times New Roman" w:cs="Times New Roman"/>
          <w:color w:val="000000" w:themeColor="text1"/>
          <w:sz w:val="24"/>
          <w:szCs w:val="24"/>
        </w:rPr>
        <w:lastRenderedPageBreak/>
        <w:t>Galbicka</w:t>
      </w:r>
      <w:proofErr w:type="spellEnd"/>
      <w:r w:rsidRPr="00DE3396">
        <w:rPr>
          <w:rFonts w:ascii="Times New Roman" w:hAnsi="Times New Roman" w:cs="Times New Roman"/>
          <w:color w:val="000000" w:themeColor="text1"/>
          <w:sz w:val="24"/>
          <w:szCs w:val="24"/>
        </w:rPr>
        <w:t>, G. (1992). T</w:t>
      </w:r>
      <w:r w:rsidRPr="000A20E2">
        <w:rPr>
          <w:rFonts w:ascii="Times New Roman" w:hAnsi="Times New Roman" w:cs="Times New Roman"/>
          <w:sz w:val="24"/>
          <w:szCs w:val="24"/>
        </w:rPr>
        <w:t xml:space="preserve">he dynamics of behavior. </w:t>
      </w:r>
      <w:r w:rsidRPr="000A20E2">
        <w:rPr>
          <w:rFonts w:ascii="Times New Roman" w:hAnsi="Times New Roman" w:cs="Times New Roman"/>
          <w:i/>
          <w:iCs/>
          <w:sz w:val="24"/>
          <w:szCs w:val="24"/>
        </w:rPr>
        <w:t>Journal of the Experimental Analysis of Behavior, 57</w:t>
      </w:r>
      <w:r w:rsidRPr="000A20E2">
        <w:rPr>
          <w:rFonts w:ascii="Times New Roman" w:hAnsi="Times New Roman" w:cs="Times New Roman"/>
          <w:sz w:val="24"/>
          <w:szCs w:val="24"/>
        </w:rPr>
        <w:t xml:space="preserve">(3), </w:t>
      </w:r>
      <w:r w:rsidR="003818D8">
        <w:rPr>
          <w:rFonts w:ascii="Times New Roman" w:hAnsi="Times New Roman" w:cs="Times New Roman"/>
          <w:sz w:val="24"/>
          <w:szCs w:val="24"/>
        </w:rPr>
        <w:t>243-248</w:t>
      </w:r>
      <w:r w:rsidRPr="000A20E2">
        <w:rPr>
          <w:rFonts w:ascii="Times New Roman" w:hAnsi="Times New Roman" w:cs="Times New Roman"/>
          <w:sz w:val="24"/>
          <w:szCs w:val="24"/>
        </w:rPr>
        <w:t xml:space="preserve">. </w:t>
      </w:r>
      <w:hyperlink r:id="rId23" w:history="1">
        <w:r w:rsidR="00624A01" w:rsidRPr="009702AA">
          <w:rPr>
            <w:rStyle w:val="Hyperlink"/>
            <w:rFonts w:ascii="Times New Roman" w:hAnsi="Times New Roman" w:cs="Times New Roman"/>
            <w:sz w:val="24"/>
            <w:szCs w:val="24"/>
          </w:rPr>
          <w:t>https://doi.org/10.1901/jeab.1992.57-243</w:t>
        </w:r>
      </w:hyperlink>
    </w:p>
    <w:p w14:paraId="6641D00E" w14:textId="28124AF7"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proofErr w:type="spellStart"/>
      <w:r w:rsidRPr="00DE3396">
        <w:rPr>
          <w:rFonts w:ascii="Times New Roman" w:hAnsi="Times New Roman" w:cs="Times New Roman"/>
          <w:color w:val="000000" w:themeColor="text1"/>
          <w:sz w:val="24"/>
          <w:szCs w:val="24"/>
        </w:rPr>
        <w:t>Gallistel</w:t>
      </w:r>
      <w:proofErr w:type="spellEnd"/>
      <w:r w:rsidRPr="00DE3396">
        <w:rPr>
          <w:rFonts w:ascii="Times New Roman" w:hAnsi="Times New Roman" w:cs="Times New Roman"/>
          <w:color w:val="000000" w:themeColor="text1"/>
          <w:sz w:val="24"/>
          <w:szCs w:val="24"/>
        </w:rPr>
        <w:t xml:space="preserve">, C. R., Mark, </w:t>
      </w:r>
      <w:r w:rsidRPr="000A20E2">
        <w:rPr>
          <w:rFonts w:ascii="Times New Roman" w:hAnsi="Times New Roman" w:cs="Times New Roman"/>
          <w:sz w:val="24"/>
          <w:szCs w:val="24"/>
        </w:rPr>
        <w:t xml:space="preserve">T. A., King, A. P., &amp; Latham, P. E. (2001). The rat approximates an ideal detector of changes in rates of reward: Implications for the law of effect. </w:t>
      </w:r>
      <w:r w:rsidRPr="000A20E2">
        <w:rPr>
          <w:rFonts w:ascii="Times New Roman" w:hAnsi="Times New Roman" w:cs="Times New Roman"/>
          <w:i/>
          <w:iCs/>
          <w:sz w:val="24"/>
          <w:szCs w:val="24"/>
        </w:rPr>
        <w:t>Journal of Experimental Psychology: Animal Behavior Processes, 27</w:t>
      </w:r>
      <w:r w:rsidRPr="000A20E2">
        <w:rPr>
          <w:rFonts w:ascii="Times New Roman" w:hAnsi="Times New Roman" w:cs="Times New Roman"/>
          <w:sz w:val="24"/>
          <w:szCs w:val="24"/>
        </w:rPr>
        <w:t xml:space="preserve">(4), 354–372. </w:t>
      </w:r>
      <w:hyperlink r:id="rId24" w:history="1">
        <w:r w:rsidR="00D6481A" w:rsidRPr="000A20E2">
          <w:rPr>
            <w:rStyle w:val="Hyperlink"/>
            <w:rFonts w:ascii="Times New Roman" w:hAnsi="Times New Roman" w:cs="Times New Roman"/>
            <w:sz w:val="24"/>
            <w:szCs w:val="24"/>
          </w:rPr>
          <w:t>https://doi.org/10.1037/0097-7403.27.4.354</w:t>
        </w:r>
      </w:hyperlink>
    </w:p>
    <w:p w14:paraId="2559C93D" w14:textId="7BA1F5D2" w:rsidR="00052FCC" w:rsidRDefault="00052FCC"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052FCC">
        <w:rPr>
          <w:rFonts w:ascii="Times New Roman" w:hAnsi="Times New Roman" w:cs="Times New Roman"/>
          <w:color w:val="000000" w:themeColor="text1"/>
          <w:sz w:val="24"/>
          <w:szCs w:val="24"/>
        </w:rPr>
        <w:t xml:space="preserve">Herrnstein, R. J., &amp; Loveland, D. H. (1975). Maximizing and matching on concurrent ratio schedules. </w:t>
      </w:r>
      <w:r w:rsidRPr="00052FCC">
        <w:rPr>
          <w:rFonts w:ascii="Times New Roman" w:hAnsi="Times New Roman" w:cs="Times New Roman"/>
          <w:i/>
          <w:iCs/>
          <w:color w:val="000000" w:themeColor="text1"/>
          <w:sz w:val="24"/>
          <w:szCs w:val="24"/>
        </w:rPr>
        <w:t xml:space="preserve">Journal of the </w:t>
      </w:r>
      <w:r>
        <w:rPr>
          <w:rFonts w:ascii="Times New Roman" w:hAnsi="Times New Roman" w:cs="Times New Roman"/>
          <w:i/>
          <w:iCs/>
          <w:color w:val="000000" w:themeColor="text1"/>
          <w:sz w:val="24"/>
          <w:szCs w:val="24"/>
        </w:rPr>
        <w:t>E</w:t>
      </w:r>
      <w:r w:rsidRPr="00052FCC">
        <w:rPr>
          <w:rFonts w:ascii="Times New Roman" w:hAnsi="Times New Roman" w:cs="Times New Roman"/>
          <w:i/>
          <w:iCs/>
          <w:color w:val="000000" w:themeColor="text1"/>
          <w:sz w:val="24"/>
          <w:szCs w:val="24"/>
        </w:rPr>
        <w:t xml:space="preserve">xperimental </w:t>
      </w:r>
      <w:r>
        <w:rPr>
          <w:rFonts w:ascii="Times New Roman" w:hAnsi="Times New Roman" w:cs="Times New Roman"/>
          <w:i/>
          <w:iCs/>
          <w:color w:val="000000" w:themeColor="text1"/>
          <w:sz w:val="24"/>
          <w:szCs w:val="24"/>
        </w:rPr>
        <w:t>A</w:t>
      </w:r>
      <w:r w:rsidRPr="00052FCC">
        <w:rPr>
          <w:rFonts w:ascii="Times New Roman" w:hAnsi="Times New Roman" w:cs="Times New Roman"/>
          <w:i/>
          <w:iCs/>
          <w:color w:val="000000" w:themeColor="text1"/>
          <w:sz w:val="24"/>
          <w:szCs w:val="24"/>
        </w:rPr>
        <w:t xml:space="preserve">nalysis of </w:t>
      </w:r>
      <w:r>
        <w:rPr>
          <w:rFonts w:ascii="Times New Roman" w:hAnsi="Times New Roman" w:cs="Times New Roman"/>
          <w:i/>
          <w:iCs/>
          <w:color w:val="000000" w:themeColor="text1"/>
          <w:sz w:val="24"/>
          <w:szCs w:val="24"/>
        </w:rPr>
        <w:t>B</w:t>
      </w:r>
      <w:r w:rsidRPr="00052FCC">
        <w:rPr>
          <w:rFonts w:ascii="Times New Roman" w:hAnsi="Times New Roman" w:cs="Times New Roman"/>
          <w:i/>
          <w:iCs/>
          <w:color w:val="000000" w:themeColor="text1"/>
          <w:sz w:val="24"/>
          <w:szCs w:val="24"/>
        </w:rPr>
        <w:t>ehavior, 24</w:t>
      </w:r>
      <w:r w:rsidRPr="00052FCC">
        <w:rPr>
          <w:rFonts w:ascii="Times New Roman" w:hAnsi="Times New Roman" w:cs="Times New Roman"/>
          <w:color w:val="000000" w:themeColor="text1"/>
          <w:sz w:val="24"/>
          <w:szCs w:val="24"/>
        </w:rPr>
        <w:t xml:space="preserve">(1), 107–116. </w:t>
      </w:r>
      <w:hyperlink r:id="rId25" w:history="1">
        <w:r w:rsidRPr="009702AA">
          <w:rPr>
            <w:rStyle w:val="Hyperlink"/>
            <w:rFonts w:ascii="Times New Roman" w:hAnsi="Times New Roman" w:cs="Times New Roman"/>
            <w:sz w:val="24"/>
            <w:szCs w:val="24"/>
          </w:rPr>
          <w:t>https://doi.org/10.1901/jeab.1975.24-107</w:t>
        </w:r>
      </w:hyperlink>
    </w:p>
    <w:p w14:paraId="44BC5E5D" w14:textId="002B8ADB" w:rsidR="00CB5E4F"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Herrnstein, R. J., &amp; Vaughan, W. (1980). Melioration and behavioral allocation. In J. E. R. </w:t>
      </w:r>
      <w:r w:rsidRPr="000A20E2">
        <w:rPr>
          <w:rFonts w:ascii="Times New Roman" w:hAnsi="Times New Roman" w:cs="Times New Roman"/>
          <w:sz w:val="24"/>
          <w:szCs w:val="24"/>
        </w:rPr>
        <w:t xml:space="preserve">Staddon (Ed.), </w:t>
      </w:r>
      <w:r w:rsidRPr="000A20E2">
        <w:rPr>
          <w:rFonts w:ascii="Times New Roman" w:hAnsi="Times New Roman" w:cs="Times New Roman"/>
          <w:i/>
          <w:iCs/>
          <w:sz w:val="24"/>
          <w:szCs w:val="24"/>
        </w:rPr>
        <w:t>Limits to action: The allocation of individual behavior</w:t>
      </w:r>
      <w:r w:rsidRPr="000A20E2">
        <w:rPr>
          <w:rFonts w:ascii="Times New Roman" w:hAnsi="Times New Roman" w:cs="Times New Roman"/>
          <w:sz w:val="24"/>
          <w:szCs w:val="24"/>
        </w:rPr>
        <w:t xml:space="preserve"> (pp. 143–176). Academic Press.</w:t>
      </w:r>
      <w:r w:rsidR="0043094A">
        <w:rPr>
          <w:rFonts w:ascii="Times New Roman" w:hAnsi="Times New Roman" w:cs="Times New Roman"/>
          <w:sz w:val="24"/>
          <w:szCs w:val="24"/>
        </w:rPr>
        <w:t xml:space="preserve"> </w:t>
      </w:r>
      <w:hyperlink r:id="rId26" w:history="1">
        <w:r w:rsidR="0043094A" w:rsidRPr="009702AA">
          <w:rPr>
            <w:rStyle w:val="Hyperlink"/>
            <w:rFonts w:ascii="Times New Roman" w:hAnsi="Times New Roman" w:cs="Times New Roman"/>
            <w:sz w:val="24"/>
            <w:szCs w:val="24"/>
          </w:rPr>
          <w:t>https://doi.org/10.1016/B978-0-12-662650-6.50011-8</w:t>
        </w:r>
      </w:hyperlink>
    </w:p>
    <w:p w14:paraId="1985D8DA" w14:textId="12B46372"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Hinson, J. M., &amp; Staddon, J. E. R. (1983). Hill-climbing by pigeons. </w:t>
      </w:r>
      <w:r w:rsidRPr="00DE3396">
        <w:rPr>
          <w:rFonts w:ascii="Times New Roman" w:hAnsi="Times New Roman" w:cs="Times New Roman"/>
          <w:i/>
          <w:iCs/>
          <w:color w:val="000000" w:themeColor="text1"/>
          <w:sz w:val="24"/>
          <w:szCs w:val="24"/>
        </w:rPr>
        <w:t>Journal of the Experi</w:t>
      </w:r>
      <w:r w:rsidRPr="000A20E2">
        <w:rPr>
          <w:rFonts w:ascii="Times New Roman" w:hAnsi="Times New Roman" w:cs="Times New Roman"/>
          <w:i/>
          <w:iCs/>
          <w:sz w:val="24"/>
          <w:szCs w:val="24"/>
        </w:rPr>
        <w:t>mental Analysis of Behavior, 39</w:t>
      </w:r>
      <w:r w:rsidRPr="000A20E2">
        <w:rPr>
          <w:rFonts w:ascii="Times New Roman" w:hAnsi="Times New Roman" w:cs="Times New Roman"/>
          <w:sz w:val="24"/>
          <w:szCs w:val="24"/>
        </w:rPr>
        <w:t xml:space="preserve">(1), 25–47. </w:t>
      </w:r>
      <w:hyperlink r:id="rId27" w:history="1">
        <w:r w:rsidR="00FA48F3" w:rsidRPr="000A20E2">
          <w:rPr>
            <w:rStyle w:val="Hyperlink"/>
            <w:rFonts w:ascii="Times New Roman" w:hAnsi="Times New Roman" w:cs="Times New Roman"/>
            <w:sz w:val="24"/>
            <w:szCs w:val="24"/>
          </w:rPr>
          <w:t>https://doi.org/10.1901/jeab.1983.39-25</w:t>
        </w:r>
      </w:hyperlink>
    </w:p>
    <w:p w14:paraId="13C513AC" w14:textId="7D4F6DA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proofErr w:type="spellStart"/>
      <w:r w:rsidRPr="00DE3396">
        <w:rPr>
          <w:rFonts w:ascii="Times New Roman" w:hAnsi="Times New Roman" w:cs="Times New Roman"/>
          <w:color w:val="000000" w:themeColor="text1"/>
          <w:sz w:val="24"/>
          <w:szCs w:val="24"/>
        </w:rPr>
        <w:t>MacDonall</w:t>
      </w:r>
      <w:proofErr w:type="spellEnd"/>
      <w:r w:rsidRPr="00DE3396">
        <w:rPr>
          <w:rFonts w:ascii="Times New Roman" w:hAnsi="Times New Roman" w:cs="Times New Roman"/>
          <w:color w:val="000000" w:themeColor="text1"/>
          <w:sz w:val="24"/>
          <w:szCs w:val="24"/>
        </w:rPr>
        <w:t>, J. S. (1988). Concurrent variable-ratio schedules: Implications for the generali</w:t>
      </w:r>
      <w:r w:rsidRPr="000A20E2">
        <w:rPr>
          <w:rFonts w:ascii="Times New Roman" w:hAnsi="Times New Roman" w:cs="Times New Roman"/>
          <w:sz w:val="24"/>
          <w:szCs w:val="24"/>
        </w:rPr>
        <w:t xml:space="preserve">zed matching law. </w:t>
      </w:r>
      <w:r w:rsidRPr="000A20E2">
        <w:rPr>
          <w:rFonts w:ascii="Times New Roman" w:hAnsi="Times New Roman" w:cs="Times New Roman"/>
          <w:i/>
          <w:iCs/>
          <w:sz w:val="24"/>
          <w:szCs w:val="24"/>
        </w:rPr>
        <w:t>Journal of the Experimental Analysis of Behavior, 50</w:t>
      </w:r>
      <w:r w:rsidRPr="000A20E2">
        <w:rPr>
          <w:rFonts w:ascii="Times New Roman" w:hAnsi="Times New Roman" w:cs="Times New Roman"/>
          <w:sz w:val="24"/>
          <w:szCs w:val="24"/>
        </w:rPr>
        <w:t xml:space="preserve">(1), 55–64. </w:t>
      </w:r>
      <w:hyperlink r:id="rId28" w:history="1">
        <w:r w:rsidR="00FA48F3" w:rsidRPr="000A20E2">
          <w:rPr>
            <w:rStyle w:val="Hyperlink"/>
            <w:rFonts w:ascii="Times New Roman" w:hAnsi="Times New Roman" w:cs="Times New Roman"/>
            <w:sz w:val="24"/>
            <w:szCs w:val="24"/>
          </w:rPr>
          <w:t>https://doi.org/10.1901/jeab.1988.50-55</w:t>
        </w:r>
      </w:hyperlink>
    </w:p>
    <w:p w14:paraId="62E8EBCA" w14:textId="4E68AC3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Myerson, J., &amp; Hale, S. (1988). Choice in transition: A comparison of melioration and the </w:t>
      </w:r>
      <w:r w:rsidRPr="000A20E2">
        <w:rPr>
          <w:rFonts w:ascii="Times New Roman" w:hAnsi="Times New Roman" w:cs="Times New Roman"/>
          <w:sz w:val="24"/>
          <w:szCs w:val="24"/>
        </w:rPr>
        <w:t xml:space="preserve">kinetic model. </w:t>
      </w:r>
      <w:r w:rsidRPr="000A20E2">
        <w:rPr>
          <w:rFonts w:ascii="Times New Roman" w:hAnsi="Times New Roman" w:cs="Times New Roman"/>
          <w:i/>
          <w:iCs/>
          <w:sz w:val="24"/>
          <w:szCs w:val="24"/>
        </w:rPr>
        <w:t>Journal of the Experimental Analysis of Behavior, 49</w:t>
      </w:r>
      <w:r w:rsidRPr="000A20E2">
        <w:rPr>
          <w:rFonts w:ascii="Times New Roman" w:hAnsi="Times New Roman" w:cs="Times New Roman"/>
          <w:sz w:val="24"/>
          <w:szCs w:val="24"/>
        </w:rPr>
        <w:t xml:space="preserve">(2), 291–302. </w:t>
      </w:r>
      <w:hyperlink r:id="rId29" w:history="1">
        <w:r w:rsidR="00FA48F3" w:rsidRPr="000A20E2">
          <w:rPr>
            <w:rStyle w:val="Hyperlink"/>
            <w:rFonts w:ascii="Times New Roman" w:hAnsi="Times New Roman" w:cs="Times New Roman"/>
            <w:sz w:val="24"/>
            <w:szCs w:val="24"/>
          </w:rPr>
          <w:t>https://doi.org/10.1901/jeab.1988.49-291</w:t>
        </w:r>
      </w:hyperlink>
    </w:p>
    <w:p w14:paraId="546B5A5C" w14:textId="281FD97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Myerson, J., &amp; Miezin, F. M. (1980). The kinetics of choice: An operant systems analysis.</w:t>
      </w:r>
      <w:r w:rsidRPr="000A20E2">
        <w:rPr>
          <w:rFonts w:ascii="Times New Roman" w:hAnsi="Times New Roman" w:cs="Times New Roman"/>
          <w:sz w:val="24"/>
          <w:szCs w:val="24"/>
        </w:rPr>
        <w:t xml:space="preserve"> </w:t>
      </w:r>
      <w:r w:rsidRPr="000A20E2">
        <w:rPr>
          <w:rFonts w:ascii="Times New Roman" w:hAnsi="Times New Roman" w:cs="Times New Roman"/>
          <w:i/>
          <w:iCs/>
          <w:sz w:val="24"/>
          <w:szCs w:val="24"/>
        </w:rPr>
        <w:t>Psychological Review, 87</w:t>
      </w:r>
      <w:r w:rsidRPr="000A20E2">
        <w:rPr>
          <w:rFonts w:ascii="Times New Roman" w:hAnsi="Times New Roman" w:cs="Times New Roman"/>
          <w:sz w:val="24"/>
          <w:szCs w:val="24"/>
        </w:rPr>
        <w:t xml:space="preserve">(2), 160–174. </w:t>
      </w:r>
      <w:hyperlink r:id="rId30" w:history="1">
        <w:r w:rsidR="00FA48F3" w:rsidRPr="000A20E2">
          <w:rPr>
            <w:rStyle w:val="Hyperlink"/>
            <w:rFonts w:ascii="Times New Roman" w:hAnsi="Times New Roman" w:cs="Times New Roman"/>
            <w:sz w:val="24"/>
            <w:szCs w:val="24"/>
          </w:rPr>
          <w:t>https://doi.org/10.1037/0033-295X.87.2.160</w:t>
        </w:r>
      </w:hyperlink>
    </w:p>
    <w:p w14:paraId="3CEAB9C1" w14:textId="7604B350" w:rsidR="0043094A" w:rsidRDefault="0043094A" w:rsidP="00BA652B">
      <w:pPr>
        <w:pStyle w:val="Abstract"/>
        <w:keepNext w:val="0"/>
        <w:keepLines w:val="0"/>
        <w:snapToGrid w:val="0"/>
        <w:spacing w:before="0" w:after="0"/>
        <w:ind w:left="360" w:hanging="360"/>
        <w:rPr>
          <w:rFonts w:ascii="Times New Roman" w:hAnsi="Times New Roman" w:cs="Times New Roman"/>
          <w:color w:val="000000" w:themeColor="text1"/>
          <w:sz w:val="24"/>
          <w:szCs w:val="24"/>
        </w:rPr>
      </w:pPr>
      <w:r w:rsidRPr="0043094A">
        <w:rPr>
          <w:rFonts w:ascii="Times New Roman" w:hAnsi="Times New Roman" w:cs="Times New Roman"/>
          <w:color w:val="000000" w:themeColor="text1"/>
          <w:sz w:val="24"/>
          <w:szCs w:val="24"/>
        </w:rPr>
        <w:lastRenderedPageBreak/>
        <w:t xml:space="preserve">Nevin, J. A., Mandell, C., &amp; Atak, J. R. (1983). The analysis of behavioral momentum. </w:t>
      </w:r>
      <w:r w:rsidRPr="0043094A">
        <w:rPr>
          <w:rFonts w:ascii="Times New Roman" w:hAnsi="Times New Roman" w:cs="Times New Roman"/>
          <w:i/>
          <w:iCs/>
          <w:color w:val="000000" w:themeColor="text1"/>
          <w:sz w:val="24"/>
          <w:szCs w:val="24"/>
        </w:rPr>
        <w:t xml:space="preserve">Journal of the </w:t>
      </w:r>
      <w:r>
        <w:rPr>
          <w:rFonts w:ascii="Times New Roman" w:hAnsi="Times New Roman" w:cs="Times New Roman"/>
          <w:i/>
          <w:iCs/>
          <w:color w:val="000000" w:themeColor="text1"/>
          <w:sz w:val="24"/>
          <w:szCs w:val="24"/>
        </w:rPr>
        <w:t>E</w:t>
      </w:r>
      <w:r w:rsidRPr="0043094A">
        <w:rPr>
          <w:rFonts w:ascii="Times New Roman" w:hAnsi="Times New Roman" w:cs="Times New Roman"/>
          <w:i/>
          <w:iCs/>
          <w:color w:val="000000" w:themeColor="text1"/>
          <w:sz w:val="24"/>
          <w:szCs w:val="24"/>
        </w:rPr>
        <w:t xml:space="preserve">xperimental </w:t>
      </w:r>
      <w:r>
        <w:rPr>
          <w:rFonts w:ascii="Times New Roman" w:hAnsi="Times New Roman" w:cs="Times New Roman"/>
          <w:i/>
          <w:iCs/>
          <w:color w:val="000000" w:themeColor="text1"/>
          <w:sz w:val="24"/>
          <w:szCs w:val="24"/>
        </w:rPr>
        <w:t>A</w:t>
      </w:r>
      <w:r w:rsidRPr="0043094A">
        <w:rPr>
          <w:rFonts w:ascii="Times New Roman" w:hAnsi="Times New Roman" w:cs="Times New Roman"/>
          <w:i/>
          <w:iCs/>
          <w:color w:val="000000" w:themeColor="text1"/>
          <w:sz w:val="24"/>
          <w:szCs w:val="24"/>
        </w:rPr>
        <w:t xml:space="preserve">nalysis of </w:t>
      </w:r>
      <w:r>
        <w:rPr>
          <w:rFonts w:ascii="Times New Roman" w:hAnsi="Times New Roman" w:cs="Times New Roman"/>
          <w:i/>
          <w:iCs/>
          <w:color w:val="000000" w:themeColor="text1"/>
          <w:sz w:val="24"/>
          <w:szCs w:val="24"/>
        </w:rPr>
        <w:t>B</w:t>
      </w:r>
      <w:r w:rsidRPr="0043094A">
        <w:rPr>
          <w:rFonts w:ascii="Times New Roman" w:hAnsi="Times New Roman" w:cs="Times New Roman"/>
          <w:i/>
          <w:iCs/>
          <w:color w:val="000000" w:themeColor="text1"/>
          <w:sz w:val="24"/>
          <w:szCs w:val="24"/>
        </w:rPr>
        <w:t>ehavior, 39</w:t>
      </w:r>
      <w:r w:rsidRPr="0043094A">
        <w:rPr>
          <w:rFonts w:ascii="Times New Roman" w:hAnsi="Times New Roman" w:cs="Times New Roman"/>
          <w:color w:val="000000" w:themeColor="text1"/>
          <w:sz w:val="24"/>
          <w:szCs w:val="24"/>
        </w:rPr>
        <w:t xml:space="preserve">(1), 49–59. </w:t>
      </w:r>
      <w:hyperlink r:id="rId31" w:history="1">
        <w:r w:rsidRPr="009702AA">
          <w:rPr>
            <w:rStyle w:val="Hyperlink"/>
            <w:rFonts w:ascii="Times New Roman" w:hAnsi="Times New Roman" w:cs="Times New Roman"/>
            <w:sz w:val="24"/>
            <w:szCs w:val="24"/>
          </w:rPr>
          <w:t>https://doi.org/10.1901/jeab.1983.39-49</w:t>
        </w:r>
      </w:hyperlink>
    </w:p>
    <w:p w14:paraId="6866DFF9" w14:textId="6033C3C8"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Nevin</w:t>
      </w:r>
      <w:r w:rsidRPr="000A20E2">
        <w:rPr>
          <w:rFonts w:ascii="Times New Roman" w:hAnsi="Times New Roman" w:cs="Times New Roman"/>
          <w:sz w:val="24"/>
          <w:szCs w:val="24"/>
        </w:rPr>
        <w:t xml:space="preserve">, J. A. (1992). An integrative model for the study of behavioral momentum. </w:t>
      </w:r>
      <w:r w:rsidRPr="000A20E2">
        <w:rPr>
          <w:rFonts w:ascii="Times New Roman" w:hAnsi="Times New Roman" w:cs="Times New Roman"/>
          <w:i/>
          <w:iCs/>
          <w:sz w:val="24"/>
          <w:szCs w:val="24"/>
        </w:rPr>
        <w:t>Journal of the Experimental Analysis of Behavior, 57</w:t>
      </w:r>
      <w:r w:rsidRPr="000A20E2">
        <w:rPr>
          <w:rFonts w:ascii="Times New Roman" w:hAnsi="Times New Roman" w:cs="Times New Roman"/>
          <w:sz w:val="24"/>
          <w:szCs w:val="24"/>
        </w:rPr>
        <w:t xml:space="preserve">(3), 301–316. </w:t>
      </w:r>
      <w:hyperlink r:id="rId32" w:history="1">
        <w:r w:rsidR="00FA48F3" w:rsidRPr="000A20E2">
          <w:rPr>
            <w:rStyle w:val="Hyperlink"/>
            <w:rFonts w:ascii="Times New Roman" w:hAnsi="Times New Roman" w:cs="Times New Roman"/>
            <w:sz w:val="24"/>
            <w:szCs w:val="24"/>
          </w:rPr>
          <w:t>https://doi.org/10.1901/jeab.1992.57-301</w:t>
        </w:r>
      </w:hyperlink>
    </w:p>
    <w:p w14:paraId="3C2C0051" w14:textId="19911DD3" w:rsidR="00CB5E4F" w:rsidRPr="00B04CF1" w:rsidRDefault="00CB5E4F" w:rsidP="00B04CF1">
      <w:pPr>
        <w:pStyle w:val="Abstract"/>
        <w:keepNext w:val="0"/>
        <w:keepLines w:val="0"/>
        <w:snapToGrid w:val="0"/>
        <w:spacing w:before="0" w:after="0"/>
        <w:ind w:left="360" w:hanging="360"/>
      </w:pPr>
      <w:r w:rsidRPr="00DE3396">
        <w:rPr>
          <w:rFonts w:ascii="Times New Roman" w:hAnsi="Times New Roman" w:cs="Times New Roman"/>
          <w:color w:val="000000" w:themeColor="text1"/>
          <w:sz w:val="24"/>
          <w:szCs w:val="24"/>
        </w:rPr>
        <w:t>Nevin</w:t>
      </w:r>
      <w:r w:rsidRPr="000A20E2">
        <w:rPr>
          <w:rFonts w:ascii="Times New Roman" w:hAnsi="Times New Roman" w:cs="Times New Roman"/>
          <w:sz w:val="24"/>
          <w:szCs w:val="24"/>
        </w:rPr>
        <w:t>, J. A., Tota, M. E., Torquato, R. D., &amp; Shull, R. L. (</w:t>
      </w:r>
      <w:r w:rsidR="0006632D" w:rsidRPr="000A20E2">
        <w:rPr>
          <w:rFonts w:ascii="Times New Roman" w:hAnsi="Times New Roman" w:cs="Times New Roman"/>
          <w:sz w:val="24"/>
          <w:szCs w:val="24"/>
        </w:rPr>
        <w:t>1990</w:t>
      </w:r>
      <w:r w:rsidRPr="000A20E2">
        <w:rPr>
          <w:rFonts w:ascii="Times New Roman" w:hAnsi="Times New Roman" w:cs="Times New Roman"/>
          <w:sz w:val="24"/>
          <w:szCs w:val="24"/>
        </w:rPr>
        <w:t xml:space="preserve">). Alternative reinforcement increases resistance to change: Pavlovian or operant contingencies? </w:t>
      </w:r>
      <w:r w:rsidRPr="000A20E2">
        <w:rPr>
          <w:rFonts w:ascii="Times New Roman" w:hAnsi="Times New Roman" w:cs="Times New Roman"/>
          <w:i/>
          <w:iCs/>
          <w:sz w:val="24"/>
          <w:szCs w:val="24"/>
        </w:rPr>
        <w:t xml:space="preserve">Journal of the Experimental Analysis of Behavior, </w:t>
      </w:r>
      <w:r w:rsidR="00974443">
        <w:rPr>
          <w:rFonts w:ascii="Times New Roman" w:hAnsi="Times New Roman" w:cs="Times New Roman"/>
          <w:i/>
          <w:iCs/>
          <w:sz w:val="24"/>
          <w:szCs w:val="24"/>
        </w:rPr>
        <w:t>53</w:t>
      </w:r>
      <w:r w:rsidRPr="000A20E2">
        <w:rPr>
          <w:rFonts w:ascii="Times New Roman" w:hAnsi="Times New Roman" w:cs="Times New Roman"/>
          <w:sz w:val="24"/>
          <w:szCs w:val="24"/>
        </w:rPr>
        <w:t>(</w:t>
      </w:r>
      <w:r w:rsidR="00974443">
        <w:rPr>
          <w:rFonts w:ascii="Times New Roman" w:hAnsi="Times New Roman" w:cs="Times New Roman"/>
          <w:sz w:val="24"/>
          <w:szCs w:val="24"/>
        </w:rPr>
        <w:t>3</w:t>
      </w:r>
      <w:r w:rsidRPr="000A20E2">
        <w:rPr>
          <w:rFonts w:ascii="Times New Roman" w:hAnsi="Times New Roman" w:cs="Times New Roman"/>
          <w:sz w:val="24"/>
          <w:szCs w:val="24"/>
        </w:rPr>
        <w:t xml:space="preserve">), </w:t>
      </w:r>
      <w:r w:rsidR="00974443">
        <w:rPr>
          <w:rFonts w:ascii="Times New Roman" w:hAnsi="Times New Roman" w:cs="Times New Roman"/>
          <w:sz w:val="24"/>
          <w:szCs w:val="24"/>
        </w:rPr>
        <w:t>359-379</w:t>
      </w:r>
      <w:r w:rsidRPr="000A20E2">
        <w:rPr>
          <w:rFonts w:ascii="Times New Roman" w:hAnsi="Times New Roman" w:cs="Times New Roman"/>
          <w:sz w:val="24"/>
          <w:szCs w:val="24"/>
        </w:rPr>
        <w:t>.</w:t>
      </w:r>
      <w:r w:rsidR="006C7D0D">
        <w:t xml:space="preserve"> </w:t>
      </w:r>
      <w:hyperlink r:id="rId33" w:history="1">
        <w:r w:rsidR="006C7D0D" w:rsidRPr="00B04CF1">
          <w:rPr>
            <w:rStyle w:val="Hyperlink"/>
            <w:rFonts w:ascii="Times New Roman" w:hAnsi="Times New Roman" w:cs="Times New Roman"/>
            <w:sz w:val="24"/>
            <w:szCs w:val="24"/>
          </w:rPr>
          <w:t>https://doi.org/10.1901/jeab.1990.53-359</w:t>
        </w:r>
      </w:hyperlink>
    </w:p>
    <w:p w14:paraId="342CF640" w14:textId="7389A92A" w:rsidR="0086075B" w:rsidRPr="000A20E2" w:rsidRDefault="0086075B"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&amp; Hackenberg, T. D. (2001). Risk‐sensitive choice in humans as a function of an earnings budget. </w:t>
      </w:r>
      <w:r w:rsidRPr="000A20E2">
        <w:rPr>
          <w:rFonts w:ascii="Times New Roman" w:hAnsi="Times New Roman" w:cs="Times New Roman"/>
          <w:i/>
          <w:iCs/>
          <w:sz w:val="24"/>
          <w:szCs w:val="24"/>
        </w:rPr>
        <w:t>Journal of the Experimental Analysis of Behavior, 76</w:t>
      </w:r>
      <w:r w:rsidRPr="000A20E2">
        <w:rPr>
          <w:rFonts w:ascii="Times New Roman" w:hAnsi="Times New Roman" w:cs="Times New Roman"/>
          <w:sz w:val="24"/>
          <w:szCs w:val="24"/>
        </w:rPr>
        <w:t xml:space="preserve">(1), 1-19. </w:t>
      </w:r>
      <w:hyperlink r:id="rId34" w:history="1">
        <w:r w:rsidRPr="000A20E2">
          <w:rPr>
            <w:rStyle w:val="Hyperlink"/>
            <w:rFonts w:ascii="Times New Roman" w:hAnsi="Times New Roman" w:cs="Times New Roman"/>
            <w:sz w:val="24"/>
            <w:szCs w:val="24"/>
          </w:rPr>
          <w:t>https://doi.org/10.1901/jeab.2001.76-1</w:t>
        </w:r>
      </w:hyperlink>
    </w:p>
    <w:p w14:paraId="3B055500" w14:textId="169C40B6" w:rsidR="00FE1298" w:rsidRPr="000A20E2" w:rsidRDefault="00FE1298"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Locey, M. L., &amp; Hackenberg, T. D. (2003). Human risky choice under temporal constraints: Tests of an energy‐budget model. </w:t>
      </w:r>
      <w:r w:rsidRPr="000A20E2">
        <w:rPr>
          <w:rFonts w:ascii="Times New Roman" w:hAnsi="Times New Roman" w:cs="Times New Roman"/>
          <w:i/>
          <w:iCs/>
          <w:sz w:val="24"/>
          <w:szCs w:val="24"/>
        </w:rPr>
        <w:t>Journal of the Experimental Analysis of Behavior, 80</w:t>
      </w:r>
      <w:r w:rsidRPr="000A20E2">
        <w:rPr>
          <w:rFonts w:ascii="Times New Roman" w:hAnsi="Times New Roman" w:cs="Times New Roman"/>
          <w:sz w:val="24"/>
          <w:szCs w:val="24"/>
        </w:rPr>
        <w:t xml:space="preserve">(1), 59-75. </w:t>
      </w:r>
      <w:hyperlink r:id="rId35" w:history="1">
        <w:r w:rsidRPr="000A20E2">
          <w:rPr>
            <w:rStyle w:val="Hyperlink"/>
            <w:rFonts w:ascii="Times New Roman" w:hAnsi="Times New Roman" w:cs="Times New Roman"/>
            <w:sz w:val="24"/>
            <w:szCs w:val="24"/>
          </w:rPr>
          <w:t>https://doi.org/10.1901/jeab.2003.80-59</w:t>
        </w:r>
      </w:hyperlink>
    </w:p>
    <w:p w14:paraId="2DFB47DE" w14:textId="6041DCF8" w:rsidR="00FE1298" w:rsidRPr="000A20E2" w:rsidRDefault="00FE1298"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Pietras,</w:t>
      </w:r>
      <w:r w:rsidRPr="000A20E2">
        <w:rPr>
          <w:rFonts w:ascii="Times New Roman" w:hAnsi="Times New Roman" w:cs="Times New Roman"/>
          <w:sz w:val="24"/>
          <w:szCs w:val="24"/>
        </w:rPr>
        <w:t xml:space="preserve"> C. J., Searcy, G. D., Huitema, B. E., &amp; Brandt, A. E. (2008). Effects of monetary reserves and rate of gain on human risky choice under budget constraints. </w:t>
      </w:r>
      <w:r w:rsidRPr="000A20E2">
        <w:rPr>
          <w:rFonts w:ascii="Times New Roman" w:hAnsi="Times New Roman" w:cs="Times New Roman"/>
          <w:i/>
          <w:iCs/>
          <w:sz w:val="24"/>
          <w:szCs w:val="24"/>
        </w:rPr>
        <w:t>Behavioural Processes, 78</w:t>
      </w:r>
      <w:r w:rsidRPr="000A20E2">
        <w:rPr>
          <w:rFonts w:ascii="Times New Roman" w:hAnsi="Times New Roman" w:cs="Times New Roman"/>
          <w:sz w:val="24"/>
          <w:szCs w:val="24"/>
        </w:rPr>
        <w:t xml:space="preserve">(3), 358-373. </w:t>
      </w:r>
      <w:hyperlink r:id="rId36" w:history="1">
        <w:r w:rsidRPr="000A20E2">
          <w:rPr>
            <w:rStyle w:val="Hyperlink"/>
            <w:rFonts w:ascii="Times New Roman" w:hAnsi="Times New Roman" w:cs="Times New Roman"/>
            <w:sz w:val="24"/>
            <w:szCs w:val="24"/>
          </w:rPr>
          <w:t>https://doi.org/10.1016/j.beproc.2008.01.016</w:t>
        </w:r>
      </w:hyperlink>
    </w:p>
    <w:p w14:paraId="1AE4EE43" w14:textId="7337FA5B"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Rabiner</w:t>
      </w:r>
      <w:r w:rsidRPr="000A20E2">
        <w:rPr>
          <w:rFonts w:ascii="Times New Roman" w:hAnsi="Times New Roman" w:cs="Times New Roman"/>
          <w:sz w:val="24"/>
          <w:szCs w:val="24"/>
        </w:rPr>
        <w:t xml:space="preserve">, L. R. (1989). A tutorial on hidden Markov models and selected applications in speech recognition. </w:t>
      </w:r>
      <w:r w:rsidRPr="000A20E2">
        <w:rPr>
          <w:rFonts w:ascii="Times New Roman" w:hAnsi="Times New Roman" w:cs="Times New Roman"/>
          <w:i/>
          <w:iCs/>
          <w:sz w:val="24"/>
          <w:szCs w:val="24"/>
        </w:rPr>
        <w:t>Proceedings of the IEEE, 77</w:t>
      </w:r>
      <w:r w:rsidRPr="000A20E2">
        <w:rPr>
          <w:rFonts w:ascii="Times New Roman" w:hAnsi="Times New Roman" w:cs="Times New Roman"/>
          <w:sz w:val="24"/>
          <w:szCs w:val="24"/>
        </w:rPr>
        <w:t xml:space="preserve">(2), 257–286. </w:t>
      </w:r>
      <w:hyperlink r:id="rId37" w:history="1">
        <w:r w:rsidR="00FA48F3" w:rsidRPr="000A20E2">
          <w:rPr>
            <w:rStyle w:val="Hyperlink"/>
            <w:rFonts w:ascii="Times New Roman" w:hAnsi="Times New Roman" w:cs="Times New Roman"/>
            <w:sz w:val="24"/>
            <w:szCs w:val="24"/>
          </w:rPr>
          <w:t>https://doi.org/10.1109/5.18626</w:t>
        </w:r>
      </w:hyperlink>
    </w:p>
    <w:p w14:paraId="3596D621" w14:textId="6B6945FB"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Shull, R</w:t>
      </w:r>
      <w:r w:rsidRPr="000A20E2">
        <w:rPr>
          <w:rFonts w:ascii="Times New Roman" w:hAnsi="Times New Roman" w:cs="Times New Roman"/>
          <w:sz w:val="24"/>
          <w:szCs w:val="24"/>
        </w:rPr>
        <w:t xml:space="preserve">. L., &amp; Pliskoff, S. S. (1967). Changeover delay and concurrent schedules: Some effects on relative performance measures. </w:t>
      </w:r>
      <w:r w:rsidRPr="000A20E2">
        <w:rPr>
          <w:rFonts w:ascii="Times New Roman" w:hAnsi="Times New Roman" w:cs="Times New Roman"/>
          <w:i/>
          <w:iCs/>
          <w:sz w:val="24"/>
          <w:szCs w:val="24"/>
        </w:rPr>
        <w:t>Journal of the Experimental Analysis of Behavior, 10</w:t>
      </w:r>
      <w:r w:rsidRPr="000A20E2">
        <w:rPr>
          <w:rFonts w:ascii="Times New Roman" w:hAnsi="Times New Roman" w:cs="Times New Roman"/>
          <w:sz w:val="24"/>
          <w:szCs w:val="24"/>
        </w:rPr>
        <w:t xml:space="preserve">(6), 517–527. </w:t>
      </w:r>
      <w:hyperlink r:id="rId38" w:history="1">
        <w:r w:rsidR="00FA48F3" w:rsidRPr="000A20E2">
          <w:rPr>
            <w:rStyle w:val="Hyperlink"/>
            <w:rFonts w:ascii="Times New Roman" w:hAnsi="Times New Roman" w:cs="Times New Roman"/>
            <w:sz w:val="24"/>
            <w:szCs w:val="24"/>
          </w:rPr>
          <w:t>https://doi.org/10.1901/jeab.1967.10-517</w:t>
        </w:r>
      </w:hyperlink>
    </w:p>
    <w:p w14:paraId="2F175158" w14:textId="7964C1DD"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lastRenderedPageBreak/>
        <w:t>Staddon</w:t>
      </w:r>
      <w:r w:rsidRPr="000A20E2">
        <w:rPr>
          <w:rFonts w:ascii="Times New Roman" w:hAnsi="Times New Roman" w:cs="Times New Roman"/>
          <w:sz w:val="24"/>
          <w:szCs w:val="24"/>
        </w:rPr>
        <w:t xml:space="preserve">, J. E. R. (1988). Quasi-dynamic choice models: Melioration and ratio invariance. </w:t>
      </w:r>
      <w:r w:rsidRPr="000A20E2">
        <w:rPr>
          <w:rFonts w:ascii="Times New Roman" w:hAnsi="Times New Roman" w:cs="Times New Roman"/>
          <w:i/>
          <w:iCs/>
          <w:sz w:val="24"/>
          <w:szCs w:val="24"/>
        </w:rPr>
        <w:t>Journal of the Experimental Analysis of Behavior, 49</w:t>
      </w:r>
      <w:r w:rsidRPr="000A20E2">
        <w:rPr>
          <w:rFonts w:ascii="Times New Roman" w:hAnsi="Times New Roman" w:cs="Times New Roman"/>
          <w:sz w:val="24"/>
          <w:szCs w:val="24"/>
        </w:rPr>
        <w:t xml:space="preserve">(2), 303–320. </w:t>
      </w:r>
      <w:hyperlink r:id="rId39" w:history="1">
        <w:r w:rsidR="00FA48F3" w:rsidRPr="000A20E2">
          <w:rPr>
            <w:rStyle w:val="Hyperlink"/>
            <w:rFonts w:ascii="Times New Roman" w:hAnsi="Times New Roman" w:cs="Times New Roman"/>
            <w:sz w:val="24"/>
            <w:szCs w:val="24"/>
          </w:rPr>
          <w:t>https://doi.org/10.1901/jeab.1988.49-303</w:t>
        </w:r>
      </w:hyperlink>
    </w:p>
    <w:p w14:paraId="0537DA62" w14:textId="23934CAA" w:rsidR="00D04663"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Stephens, D. W., &amp; Krebs, J. R. (198</w:t>
      </w:r>
      <w:r w:rsidR="00530393">
        <w:rPr>
          <w:rFonts w:ascii="Times New Roman" w:hAnsi="Times New Roman" w:cs="Times New Roman"/>
          <w:color w:val="000000" w:themeColor="text1"/>
          <w:sz w:val="24"/>
          <w:szCs w:val="24"/>
        </w:rPr>
        <w:t>7</w:t>
      </w:r>
      <w:r w:rsidRPr="00DE3396">
        <w:rPr>
          <w:rFonts w:ascii="Times New Roman" w:hAnsi="Times New Roman" w:cs="Times New Roman"/>
          <w:color w:val="000000" w:themeColor="text1"/>
          <w:sz w:val="24"/>
          <w:szCs w:val="24"/>
        </w:rPr>
        <w:t xml:space="preserve">). </w:t>
      </w:r>
      <w:r w:rsidRPr="00DE3396">
        <w:rPr>
          <w:rFonts w:ascii="Times New Roman" w:hAnsi="Times New Roman" w:cs="Times New Roman"/>
          <w:i/>
          <w:iCs/>
          <w:color w:val="000000" w:themeColor="text1"/>
          <w:sz w:val="24"/>
          <w:szCs w:val="24"/>
        </w:rPr>
        <w:t>Foraging theory.</w:t>
      </w:r>
      <w:r w:rsidRPr="00DE3396">
        <w:rPr>
          <w:rFonts w:ascii="Times New Roman" w:hAnsi="Times New Roman" w:cs="Times New Roman"/>
          <w:color w:val="000000" w:themeColor="text1"/>
          <w:sz w:val="24"/>
          <w:szCs w:val="24"/>
        </w:rPr>
        <w:t xml:space="preserve"> Princeton University Press. </w:t>
      </w:r>
      <w:hyperlink r:id="rId40" w:history="1">
        <w:r w:rsidR="00FA48F3" w:rsidRPr="000A20E2">
          <w:rPr>
            <w:rStyle w:val="Hyperlink"/>
            <w:rFonts w:ascii="Times New Roman" w:hAnsi="Times New Roman" w:cs="Times New Roman"/>
            <w:sz w:val="24"/>
            <w:szCs w:val="24"/>
          </w:rPr>
          <w:t>https://doi.org/10.1515/9780691206790</w:t>
        </w:r>
      </w:hyperlink>
    </w:p>
    <w:p w14:paraId="7AC5C743" w14:textId="34142E10"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sz w:val="24"/>
          <w:szCs w:val="24"/>
        </w:rPr>
        <w:t xml:space="preserve">, G. (1994). Nonlinear forecasting for the classification of natural time series. </w:t>
      </w:r>
      <w:r w:rsidRPr="000A20E2">
        <w:rPr>
          <w:rFonts w:ascii="Times New Roman" w:hAnsi="Times New Roman" w:cs="Times New Roman"/>
          <w:i/>
          <w:iCs/>
          <w:sz w:val="24"/>
          <w:szCs w:val="24"/>
        </w:rPr>
        <w:t>Philosophical Transactions of the Royal Society of London. Series A, 348</w:t>
      </w:r>
      <w:r w:rsidRPr="000A20E2">
        <w:rPr>
          <w:rFonts w:ascii="Times New Roman" w:hAnsi="Times New Roman" w:cs="Times New Roman"/>
          <w:sz w:val="24"/>
          <w:szCs w:val="24"/>
        </w:rPr>
        <w:t xml:space="preserve">(1688), 477–495. </w:t>
      </w:r>
      <w:hyperlink r:id="rId41" w:history="1">
        <w:r w:rsidR="00FA48F3" w:rsidRPr="000A20E2">
          <w:rPr>
            <w:rStyle w:val="Hyperlink"/>
            <w:rFonts w:ascii="Times New Roman" w:hAnsi="Times New Roman" w:cs="Times New Roman"/>
            <w:sz w:val="24"/>
            <w:szCs w:val="24"/>
          </w:rPr>
          <w:t>https://doi.org/10.1098/rsta.1994.0106</w:t>
        </w:r>
      </w:hyperlink>
    </w:p>
    <w:p w14:paraId="40B4C14B" w14:textId="1B6ADE65"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sz w:val="24"/>
          <w:szCs w:val="24"/>
        </w:rPr>
        <w:t xml:space="preserve">, G., &amp; May, R. M. (1990). Nonlinear forecasting as a way of distinguishing chaos from measurement error in time series. </w:t>
      </w:r>
      <w:r w:rsidRPr="000A20E2">
        <w:rPr>
          <w:rFonts w:ascii="Times New Roman" w:hAnsi="Times New Roman" w:cs="Times New Roman"/>
          <w:i/>
          <w:iCs/>
          <w:sz w:val="24"/>
          <w:szCs w:val="24"/>
        </w:rPr>
        <w:t>Nature, 344</w:t>
      </w:r>
      <w:r w:rsidRPr="000A20E2">
        <w:rPr>
          <w:rFonts w:ascii="Times New Roman" w:hAnsi="Times New Roman" w:cs="Times New Roman"/>
          <w:sz w:val="24"/>
          <w:szCs w:val="24"/>
        </w:rPr>
        <w:t xml:space="preserve">(6268), 734–741. </w:t>
      </w:r>
      <w:hyperlink r:id="rId42" w:history="1">
        <w:r w:rsidR="00FA48F3" w:rsidRPr="000A20E2">
          <w:rPr>
            <w:rStyle w:val="Hyperlink"/>
            <w:rFonts w:ascii="Times New Roman" w:hAnsi="Times New Roman" w:cs="Times New Roman"/>
            <w:sz w:val="24"/>
            <w:szCs w:val="24"/>
          </w:rPr>
          <w:t>https://doi.org/10.1038/344734a0</w:t>
        </w:r>
      </w:hyperlink>
    </w:p>
    <w:p w14:paraId="46F35288" w14:textId="6CF4ADA3"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Sugihara</w:t>
      </w:r>
      <w:r w:rsidRPr="000A20E2">
        <w:rPr>
          <w:rFonts w:ascii="Times New Roman" w:hAnsi="Times New Roman" w:cs="Times New Roman"/>
          <w:color w:val="000000" w:themeColor="text1"/>
          <w:sz w:val="24"/>
          <w:szCs w:val="24"/>
        </w:rPr>
        <w:t>, G., May, R., Ye, H., Hsieh</w:t>
      </w:r>
      <w:r w:rsidRPr="000A20E2">
        <w:rPr>
          <w:rFonts w:ascii="Times New Roman" w:hAnsi="Times New Roman" w:cs="Times New Roman"/>
          <w:sz w:val="24"/>
          <w:szCs w:val="24"/>
        </w:rPr>
        <w:t xml:space="preserve">, C. H., Deyle, E., Fogarty, M., &amp; Munch, S. (2012). Detecting causality in complex ecosystems. </w:t>
      </w:r>
      <w:r w:rsidRPr="000A20E2">
        <w:rPr>
          <w:rFonts w:ascii="Times New Roman" w:hAnsi="Times New Roman" w:cs="Times New Roman"/>
          <w:i/>
          <w:iCs/>
          <w:sz w:val="24"/>
          <w:szCs w:val="24"/>
        </w:rPr>
        <w:t>Science, 338</w:t>
      </w:r>
      <w:r w:rsidRPr="000A20E2">
        <w:rPr>
          <w:rFonts w:ascii="Times New Roman" w:hAnsi="Times New Roman" w:cs="Times New Roman"/>
          <w:sz w:val="24"/>
          <w:szCs w:val="24"/>
        </w:rPr>
        <w:t xml:space="preserve">(6106), 496–500. </w:t>
      </w:r>
      <w:hyperlink r:id="rId43" w:history="1">
        <w:r w:rsidR="00CB66C3" w:rsidRPr="000A20E2">
          <w:rPr>
            <w:rStyle w:val="Hyperlink"/>
            <w:rFonts w:ascii="Times New Roman" w:hAnsi="Times New Roman" w:cs="Times New Roman"/>
            <w:sz w:val="24"/>
            <w:szCs w:val="24"/>
          </w:rPr>
          <w:t>https://doi.org/10.1126/science.1227079</w:t>
        </w:r>
      </w:hyperlink>
    </w:p>
    <w:p w14:paraId="6DECF79F" w14:textId="183983FC"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Sutton, R</w:t>
      </w:r>
      <w:r w:rsidRPr="000A20E2">
        <w:rPr>
          <w:rFonts w:ascii="Times New Roman" w:hAnsi="Times New Roman" w:cs="Times New Roman"/>
          <w:sz w:val="24"/>
          <w:szCs w:val="24"/>
        </w:rPr>
        <w:t xml:space="preserve">. S., &amp; Barto, A. G. (2018). </w:t>
      </w:r>
      <w:r w:rsidRPr="000A20E2">
        <w:rPr>
          <w:rFonts w:ascii="Times New Roman" w:hAnsi="Times New Roman" w:cs="Times New Roman"/>
          <w:i/>
          <w:iCs/>
          <w:sz w:val="24"/>
          <w:szCs w:val="24"/>
        </w:rPr>
        <w:t xml:space="preserve">Reinforcement learning: An introduction </w:t>
      </w:r>
      <w:r w:rsidRPr="000A20E2">
        <w:rPr>
          <w:rFonts w:ascii="Times New Roman" w:hAnsi="Times New Roman" w:cs="Times New Roman"/>
          <w:sz w:val="24"/>
          <w:szCs w:val="24"/>
        </w:rPr>
        <w:t>(2nd ed.). MIT Press.</w:t>
      </w:r>
    </w:p>
    <w:p w14:paraId="7816F971" w14:textId="4F6D033E"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Vaughan,</w:t>
      </w:r>
      <w:r w:rsidRPr="000A20E2">
        <w:rPr>
          <w:rFonts w:ascii="Times New Roman" w:hAnsi="Times New Roman" w:cs="Times New Roman"/>
          <w:sz w:val="24"/>
          <w:szCs w:val="24"/>
        </w:rPr>
        <w:t xml:space="preserve"> W. (1981). Melioration, matching, and maximization. </w:t>
      </w:r>
      <w:r w:rsidRPr="000A20E2">
        <w:rPr>
          <w:rFonts w:ascii="Times New Roman" w:hAnsi="Times New Roman" w:cs="Times New Roman"/>
          <w:i/>
          <w:iCs/>
          <w:sz w:val="24"/>
          <w:szCs w:val="24"/>
        </w:rPr>
        <w:t>Journal of the Experimental Analysis of Behavior, 36</w:t>
      </w:r>
      <w:r w:rsidRPr="000A20E2">
        <w:rPr>
          <w:rFonts w:ascii="Times New Roman" w:hAnsi="Times New Roman" w:cs="Times New Roman"/>
          <w:sz w:val="24"/>
          <w:szCs w:val="24"/>
        </w:rPr>
        <w:t xml:space="preserve">(2), 141–149. </w:t>
      </w:r>
      <w:hyperlink r:id="rId44" w:history="1">
        <w:r w:rsidR="00CB66C3" w:rsidRPr="000A20E2">
          <w:rPr>
            <w:rStyle w:val="Hyperlink"/>
            <w:rFonts w:ascii="Times New Roman" w:hAnsi="Times New Roman" w:cs="Times New Roman"/>
            <w:sz w:val="24"/>
            <w:szCs w:val="24"/>
          </w:rPr>
          <w:t>https://doi.org/10.1901/jeab.1981.36-141</w:t>
        </w:r>
      </w:hyperlink>
    </w:p>
    <w:p w14:paraId="6BFE9290" w14:textId="44C2B28F" w:rsidR="00CB5E4F" w:rsidRPr="000A20E2" w:rsidRDefault="00CB5E4F" w:rsidP="00BA652B">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 xml:space="preserve">Webber, </w:t>
      </w:r>
      <w:r w:rsidRPr="000A20E2">
        <w:rPr>
          <w:rFonts w:ascii="Times New Roman" w:hAnsi="Times New Roman" w:cs="Times New Roman"/>
          <w:color w:val="000000" w:themeColor="text1"/>
          <w:sz w:val="24"/>
          <w:szCs w:val="24"/>
        </w:rPr>
        <w:t xml:space="preserve">C. L., Jr., &amp; </w:t>
      </w:r>
      <w:proofErr w:type="spellStart"/>
      <w:r w:rsidRPr="000A20E2">
        <w:rPr>
          <w:rFonts w:ascii="Times New Roman" w:hAnsi="Times New Roman" w:cs="Times New Roman"/>
          <w:color w:val="000000" w:themeColor="text1"/>
          <w:sz w:val="24"/>
          <w:szCs w:val="24"/>
        </w:rPr>
        <w:t>Zbilut</w:t>
      </w:r>
      <w:proofErr w:type="spellEnd"/>
      <w:r w:rsidRPr="000A20E2">
        <w:rPr>
          <w:rFonts w:ascii="Times New Roman" w:hAnsi="Times New Roman" w:cs="Times New Roman"/>
          <w:color w:val="000000" w:themeColor="text1"/>
          <w:sz w:val="24"/>
          <w:szCs w:val="24"/>
        </w:rPr>
        <w:t>,</w:t>
      </w:r>
      <w:r w:rsidRPr="000A20E2">
        <w:rPr>
          <w:rFonts w:ascii="Times New Roman" w:hAnsi="Times New Roman" w:cs="Times New Roman"/>
          <w:sz w:val="24"/>
          <w:szCs w:val="24"/>
        </w:rPr>
        <w:t xml:space="preserve"> J. P. (2005). Recurrence quantification analysis of nonlinear dynamical systems. In M. A. Riley &amp; G. C. Van Orden (Eds.), </w:t>
      </w:r>
      <w:r w:rsidRPr="000A20E2">
        <w:rPr>
          <w:rFonts w:ascii="Times New Roman" w:hAnsi="Times New Roman" w:cs="Times New Roman"/>
          <w:i/>
          <w:iCs/>
          <w:sz w:val="24"/>
          <w:szCs w:val="24"/>
        </w:rPr>
        <w:t>Tutorials in contemporary nonlinear methods for the behavioral sciences</w:t>
      </w:r>
      <w:r w:rsidRPr="000A20E2">
        <w:rPr>
          <w:rFonts w:ascii="Times New Roman" w:hAnsi="Times New Roman" w:cs="Times New Roman"/>
          <w:sz w:val="24"/>
          <w:szCs w:val="24"/>
        </w:rPr>
        <w:t xml:space="preserve"> (pp. 26–94). National Science Foundation.</w:t>
      </w:r>
    </w:p>
    <w:p w14:paraId="23B026C2" w14:textId="56C430EB" w:rsidR="005A0D51" w:rsidRPr="000A20E2" w:rsidRDefault="00CB5E4F" w:rsidP="00530393">
      <w:pPr>
        <w:pStyle w:val="Abstract"/>
        <w:keepNext w:val="0"/>
        <w:keepLines w:val="0"/>
        <w:snapToGrid w:val="0"/>
        <w:spacing w:before="0" w:after="0"/>
        <w:ind w:left="360" w:hanging="360"/>
        <w:rPr>
          <w:rFonts w:ascii="Times New Roman" w:hAnsi="Times New Roman" w:cs="Times New Roman"/>
          <w:sz w:val="24"/>
          <w:szCs w:val="24"/>
        </w:rPr>
      </w:pPr>
      <w:r w:rsidRPr="00DE3396">
        <w:rPr>
          <w:rFonts w:ascii="Times New Roman" w:hAnsi="Times New Roman" w:cs="Times New Roman"/>
          <w:color w:val="000000" w:themeColor="text1"/>
          <w:sz w:val="24"/>
          <w:szCs w:val="24"/>
        </w:rPr>
        <w:t>Wyckoff,</w:t>
      </w:r>
      <w:r w:rsidRPr="000A20E2">
        <w:rPr>
          <w:rFonts w:ascii="Times New Roman" w:hAnsi="Times New Roman" w:cs="Times New Roman"/>
          <w:sz w:val="24"/>
          <w:szCs w:val="24"/>
        </w:rPr>
        <w:t xml:space="preserve"> L. B., Jr. (1952). The role of observing responses in discrimination learning: Part I. </w:t>
      </w:r>
      <w:r w:rsidRPr="000A20E2">
        <w:rPr>
          <w:rFonts w:ascii="Times New Roman" w:hAnsi="Times New Roman" w:cs="Times New Roman"/>
          <w:i/>
          <w:iCs/>
          <w:sz w:val="24"/>
          <w:szCs w:val="24"/>
        </w:rPr>
        <w:t>Psychological Review, 59</w:t>
      </w:r>
      <w:r w:rsidRPr="000A20E2">
        <w:rPr>
          <w:rFonts w:ascii="Times New Roman" w:hAnsi="Times New Roman" w:cs="Times New Roman"/>
          <w:sz w:val="24"/>
          <w:szCs w:val="24"/>
        </w:rPr>
        <w:t xml:space="preserve">(6), 431–442. </w:t>
      </w:r>
      <w:hyperlink r:id="rId45" w:history="1">
        <w:r w:rsidR="00CB66C3" w:rsidRPr="000A20E2">
          <w:rPr>
            <w:rStyle w:val="Hyperlink"/>
            <w:rFonts w:ascii="Times New Roman" w:hAnsi="Times New Roman" w:cs="Times New Roman"/>
            <w:sz w:val="24"/>
            <w:szCs w:val="24"/>
          </w:rPr>
          <w:t>https://doi.org/10.1037/h0053932</w:t>
        </w:r>
      </w:hyperlink>
      <w:bookmarkEnd w:id="0"/>
      <w:bookmarkEnd w:id="27"/>
      <w:bookmarkEnd w:id="28"/>
    </w:p>
    <w:sectPr w:rsidR="005A0D51" w:rsidRPr="000A20E2" w:rsidSect="003E7EFE">
      <w:headerReference w:type="even" r:id="rId46"/>
      <w:headerReference w:type="default" r:id="rId47"/>
      <w:headerReference w:type="first" r:id="rId48"/>
      <w:footnotePr>
        <w:numRestart w:val="eachSect"/>
      </w:footnotePr>
      <w:pgSz w:w="12240" w:h="15840"/>
      <w:pgMar w:top="1440" w:right="1440" w:bottom="1440" w:left="1440" w:header="72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59614" w14:textId="77777777" w:rsidR="008B5376" w:rsidRDefault="008B5376" w:rsidP="00C72B7C">
      <w:r>
        <w:separator/>
      </w:r>
    </w:p>
  </w:endnote>
  <w:endnote w:type="continuationSeparator" w:id="0">
    <w:p w14:paraId="4D8428E4" w14:textId="77777777" w:rsidR="008B5376" w:rsidRDefault="008B5376" w:rsidP="00C72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D0B17" w14:textId="77777777" w:rsidR="008B5376" w:rsidRDefault="008B5376" w:rsidP="00C72B7C">
      <w:r>
        <w:separator/>
      </w:r>
    </w:p>
  </w:footnote>
  <w:footnote w:type="continuationSeparator" w:id="0">
    <w:p w14:paraId="083454AD" w14:textId="77777777" w:rsidR="008B5376" w:rsidRDefault="008B5376" w:rsidP="00C72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2306947"/>
      <w:docPartObj>
        <w:docPartGallery w:val="Page Numbers (Top of Page)"/>
        <w:docPartUnique/>
      </w:docPartObj>
    </w:sdtPr>
    <w:sdtContent>
      <w:p w14:paraId="02AF6842" w14:textId="00D05039" w:rsidR="003E7EFE" w:rsidRDefault="003E7EFE" w:rsidP="009702A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94BF70" w14:textId="77777777" w:rsidR="003E7EFE" w:rsidRDefault="003E7EFE" w:rsidP="003E7EF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4814447"/>
      <w:docPartObj>
        <w:docPartGallery w:val="Page Numbers (Top of Page)"/>
        <w:docPartUnique/>
      </w:docPartObj>
    </w:sdtPr>
    <w:sdtContent>
      <w:p w14:paraId="6A74D81D" w14:textId="066CE8CB" w:rsidR="003E7EFE" w:rsidRDefault="003E7EFE" w:rsidP="009702AA">
        <w:pPr>
          <w:pStyle w:val="Header"/>
          <w:framePr w:wrap="none" w:vAnchor="text" w:hAnchor="margin" w:xAlign="right" w:y="1"/>
          <w:rPr>
            <w:rStyle w:val="PageNumber"/>
          </w:rPr>
        </w:pPr>
        <w:r w:rsidRPr="003E7EFE">
          <w:rPr>
            <w:rStyle w:val="PageNumber"/>
            <w:rFonts w:ascii="Times New Roman" w:hAnsi="Times New Roman" w:cs="Times New Roman"/>
          </w:rPr>
          <w:fldChar w:fldCharType="begin"/>
        </w:r>
        <w:r w:rsidRPr="003E7EFE">
          <w:rPr>
            <w:rStyle w:val="PageNumber"/>
            <w:rFonts w:ascii="Times New Roman" w:hAnsi="Times New Roman" w:cs="Times New Roman"/>
          </w:rPr>
          <w:instrText xml:space="preserve"> PAGE </w:instrText>
        </w:r>
        <w:r w:rsidRPr="003E7EFE">
          <w:rPr>
            <w:rStyle w:val="PageNumber"/>
            <w:rFonts w:ascii="Times New Roman" w:hAnsi="Times New Roman" w:cs="Times New Roman"/>
          </w:rPr>
          <w:fldChar w:fldCharType="separate"/>
        </w:r>
        <w:r w:rsidRPr="003E7EFE">
          <w:rPr>
            <w:rStyle w:val="PageNumber"/>
            <w:rFonts w:ascii="Times New Roman" w:hAnsi="Times New Roman" w:cs="Times New Roman"/>
            <w:noProof/>
          </w:rPr>
          <w:t>2</w:t>
        </w:r>
        <w:r w:rsidRPr="003E7EFE">
          <w:rPr>
            <w:rStyle w:val="PageNumber"/>
            <w:rFonts w:ascii="Times New Roman" w:hAnsi="Times New Roman" w:cs="Times New Roman"/>
          </w:rPr>
          <w:fldChar w:fldCharType="end"/>
        </w:r>
      </w:p>
    </w:sdtContent>
  </w:sdt>
  <w:p w14:paraId="70DCA2D1" w14:textId="60CEA422" w:rsidR="003E7EFE" w:rsidRPr="003E7EFE" w:rsidRDefault="003E7EFE" w:rsidP="003E7EFE">
    <w:pPr>
      <w:pStyle w:val="Header"/>
      <w:ind w:right="360" w:firstLine="0"/>
      <w:rPr>
        <w:rFonts w:ascii="Times New Roman" w:hAnsi="Times New Roman" w:cs="Times New Roman"/>
      </w:rPr>
    </w:pPr>
    <w:r>
      <w:rPr>
        <w:rFonts w:ascii="Times New Roman" w:hAnsi="Times New Roman" w:cs="Times New Roman"/>
      </w:rPr>
      <w:t>BEHAVIOR DYNAMICS</w:t>
    </w:r>
    <w:r>
      <w:rPr>
        <w:rFonts w:ascii="Times New Roman" w:hAnsi="Times New Roman" w:cs="Times New Roman"/>
      </w:rPr>
      <w:tab/>
    </w:r>
    <w:r>
      <w:rPr>
        <w:rFonts w:ascii="Times New Roman" w:hAnsi="Times New Roman" w:cs="Times New Roma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BE4E" w14:textId="57807A21" w:rsidR="003E7EFE" w:rsidRPr="003E7EFE" w:rsidRDefault="003E7EFE" w:rsidP="003E7EFE">
    <w:pPr>
      <w:pStyle w:val="Header"/>
      <w:ind w:firstLine="0"/>
      <w:rPr>
        <w:rFonts w:ascii="Times New Roman" w:hAnsi="Times New Roman" w:cs="Times New Roman"/>
      </w:rPr>
    </w:pPr>
    <w:r w:rsidRPr="003E7EFE">
      <w:rPr>
        <w:rFonts w:ascii="Times New Roman" w:hAnsi="Times New Roman" w:cs="Times New Roman"/>
      </w:rPr>
      <w:t>BEHAVIOR DYNAMIC</w:t>
    </w:r>
    <w:r>
      <w:rPr>
        <w:rFonts w:ascii="Times New Roman" w:hAnsi="Times New Roman" w:cs="Times New Roman"/>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7E7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70458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6602417">
    <w:abstractNumId w:val="0"/>
  </w:num>
  <w:num w:numId="2" w16cid:durableId="1632982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9A"/>
    <w:rsid w:val="000008C6"/>
    <w:rsid w:val="00006A6E"/>
    <w:rsid w:val="00016FC2"/>
    <w:rsid w:val="00021329"/>
    <w:rsid w:val="00023490"/>
    <w:rsid w:val="00024A90"/>
    <w:rsid w:val="0003002F"/>
    <w:rsid w:val="00030C70"/>
    <w:rsid w:val="00032DBF"/>
    <w:rsid w:val="00041B5E"/>
    <w:rsid w:val="0004382A"/>
    <w:rsid w:val="00044422"/>
    <w:rsid w:val="00046482"/>
    <w:rsid w:val="0005079A"/>
    <w:rsid w:val="00051819"/>
    <w:rsid w:val="00052FCC"/>
    <w:rsid w:val="00054A06"/>
    <w:rsid w:val="0005534B"/>
    <w:rsid w:val="00057454"/>
    <w:rsid w:val="00061239"/>
    <w:rsid w:val="0006632D"/>
    <w:rsid w:val="00071469"/>
    <w:rsid w:val="000745F6"/>
    <w:rsid w:val="000805A4"/>
    <w:rsid w:val="000842D3"/>
    <w:rsid w:val="00091047"/>
    <w:rsid w:val="000941F2"/>
    <w:rsid w:val="00096AAB"/>
    <w:rsid w:val="000A20E2"/>
    <w:rsid w:val="000A34A6"/>
    <w:rsid w:val="000B3750"/>
    <w:rsid w:val="000B380F"/>
    <w:rsid w:val="000B5434"/>
    <w:rsid w:val="000C05F2"/>
    <w:rsid w:val="000C7B7F"/>
    <w:rsid w:val="000C7C24"/>
    <w:rsid w:val="000E4A23"/>
    <w:rsid w:val="000E5D1D"/>
    <w:rsid w:val="000E65D8"/>
    <w:rsid w:val="000F3509"/>
    <w:rsid w:val="000F41A7"/>
    <w:rsid w:val="000F4E37"/>
    <w:rsid w:val="0010106F"/>
    <w:rsid w:val="00101FE7"/>
    <w:rsid w:val="001023A3"/>
    <w:rsid w:val="00104B41"/>
    <w:rsid w:val="001219DD"/>
    <w:rsid w:val="00124369"/>
    <w:rsid w:val="00127527"/>
    <w:rsid w:val="001306E2"/>
    <w:rsid w:val="001337E8"/>
    <w:rsid w:val="001425AE"/>
    <w:rsid w:val="001652D9"/>
    <w:rsid w:val="001772D6"/>
    <w:rsid w:val="001830E3"/>
    <w:rsid w:val="00191208"/>
    <w:rsid w:val="00193CA0"/>
    <w:rsid w:val="001947DB"/>
    <w:rsid w:val="001A0E13"/>
    <w:rsid w:val="001A4AA1"/>
    <w:rsid w:val="001A5226"/>
    <w:rsid w:val="001A6CE5"/>
    <w:rsid w:val="001B62A3"/>
    <w:rsid w:val="001C3454"/>
    <w:rsid w:val="001C6188"/>
    <w:rsid w:val="001D3584"/>
    <w:rsid w:val="001D3F8A"/>
    <w:rsid w:val="001E0138"/>
    <w:rsid w:val="001E1AC1"/>
    <w:rsid w:val="001E69AD"/>
    <w:rsid w:val="001F2485"/>
    <w:rsid w:val="001F28EE"/>
    <w:rsid w:val="001F33A1"/>
    <w:rsid w:val="001F48D5"/>
    <w:rsid w:val="001F6362"/>
    <w:rsid w:val="00206937"/>
    <w:rsid w:val="0021108F"/>
    <w:rsid w:val="002127DD"/>
    <w:rsid w:val="00214457"/>
    <w:rsid w:val="00214E21"/>
    <w:rsid w:val="002157ED"/>
    <w:rsid w:val="002161DE"/>
    <w:rsid w:val="002206DF"/>
    <w:rsid w:val="00224D9A"/>
    <w:rsid w:val="002373B0"/>
    <w:rsid w:val="00247B73"/>
    <w:rsid w:val="00250098"/>
    <w:rsid w:val="00255402"/>
    <w:rsid w:val="00257E56"/>
    <w:rsid w:val="00261FC7"/>
    <w:rsid w:val="00273B25"/>
    <w:rsid w:val="00282798"/>
    <w:rsid w:val="0028346F"/>
    <w:rsid w:val="00283C0F"/>
    <w:rsid w:val="00285671"/>
    <w:rsid w:val="00290E4E"/>
    <w:rsid w:val="002A0C8E"/>
    <w:rsid w:val="002A515D"/>
    <w:rsid w:val="002B0FB3"/>
    <w:rsid w:val="002B158B"/>
    <w:rsid w:val="002C0157"/>
    <w:rsid w:val="002C0182"/>
    <w:rsid w:val="002C24CD"/>
    <w:rsid w:val="002C4742"/>
    <w:rsid w:val="002D4741"/>
    <w:rsid w:val="002D753A"/>
    <w:rsid w:val="002E5632"/>
    <w:rsid w:val="002E7093"/>
    <w:rsid w:val="002F447E"/>
    <w:rsid w:val="00310ED9"/>
    <w:rsid w:val="00312A83"/>
    <w:rsid w:val="0032537C"/>
    <w:rsid w:val="00325A19"/>
    <w:rsid w:val="00326399"/>
    <w:rsid w:val="00327FE5"/>
    <w:rsid w:val="003371B0"/>
    <w:rsid w:val="0034013D"/>
    <w:rsid w:val="003417A4"/>
    <w:rsid w:val="00341B08"/>
    <w:rsid w:val="003457E8"/>
    <w:rsid w:val="003460AA"/>
    <w:rsid w:val="00353C05"/>
    <w:rsid w:val="00354ABF"/>
    <w:rsid w:val="00357025"/>
    <w:rsid w:val="00357BB8"/>
    <w:rsid w:val="00363B1F"/>
    <w:rsid w:val="00366BAE"/>
    <w:rsid w:val="00366FD1"/>
    <w:rsid w:val="00375B2F"/>
    <w:rsid w:val="00376AD3"/>
    <w:rsid w:val="003774BD"/>
    <w:rsid w:val="00381377"/>
    <w:rsid w:val="003818D8"/>
    <w:rsid w:val="0038516D"/>
    <w:rsid w:val="00386EBE"/>
    <w:rsid w:val="00391210"/>
    <w:rsid w:val="003960D4"/>
    <w:rsid w:val="003B2A9B"/>
    <w:rsid w:val="003B5348"/>
    <w:rsid w:val="003B5FF4"/>
    <w:rsid w:val="003C0B22"/>
    <w:rsid w:val="003C33D6"/>
    <w:rsid w:val="003C4F67"/>
    <w:rsid w:val="003C766A"/>
    <w:rsid w:val="003D147A"/>
    <w:rsid w:val="003E7EFE"/>
    <w:rsid w:val="003F69AA"/>
    <w:rsid w:val="00410008"/>
    <w:rsid w:val="004258CA"/>
    <w:rsid w:val="0043094A"/>
    <w:rsid w:val="00440B55"/>
    <w:rsid w:val="00441DBA"/>
    <w:rsid w:val="00445767"/>
    <w:rsid w:val="00446AD1"/>
    <w:rsid w:val="004476FE"/>
    <w:rsid w:val="00450AAB"/>
    <w:rsid w:val="00450CFC"/>
    <w:rsid w:val="00453A37"/>
    <w:rsid w:val="00460102"/>
    <w:rsid w:val="00464E2B"/>
    <w:rsid w:val="00467D5E"/>
    <w:rsid w:val="0047379F"/>
    <w:rsid w:val="00481249"/>
    <w:rsid w:val="0048485E"/>
    <w:rsid w:val="00487064"/>
    <w:rsid w:val="004A2E22"/>
    <w:rsid w:val="004A6FC6"/>
    <w:rsid w:val="004A7F17"/>
    <w:rsid w:val="004B1EDE"/>
    <w:rsid w:val="004B3901"/>
    <w:rsid w:val="004B5B8B"/>
    <w:rsid w:val="004B786E"/>
    <w:rsid w:val="004C2F35"/>
    <w:rsid w:val="004D04B0"/>
    <w:rsid w:val="004D13F9"/>
    <w:rsid w:val="004D2969"/>
    <w:rsid w:val="004D3C40"/>
    <w:rsid w:val="004E175D"/>
    <w:rsid w:val="004F349A"/>
    <w:rsid w:val="004F44C1"/>
    <w:rsid w:val="00502ACE"/>
    <w:rsid w:val="00503A4C"/>
    <w:rsid w:val="0050433C"/>
    <w:rsid w:val="005043C5"/>
    <w:rsid w:val="00506F26"/>
    <w:rsid w:val="005074E2"/>
    <w:rsid w:val="005076DE"/>
    <w:rsid w:val="00510BEE"/>
    <w:rsid w:val="005163D5"/>
    <w:rsid w:val="00530393"/>
    <w:rsid w:val="005339FF"/>
    <w:rsid w:val="005344AA"/>
    <w:rsid w:val="005422B6"/>
    <w:rsid w:val="005448A8"/>
    <w:rsid w:val="00545022"/>
    <w:rsid w:val="00546266"/>
    <w:rsid w:val="00552CFE"/>
    <w:rsid w:val="00554B49"/>
    <w:rsid w:val="00555858"/>
    <w:rsid w:val="00556930"/>
    <w:rsid w:val="005614CC"/>
    <w:rsid w:val="00565F47"/>
    <w:rsid w:val="005718C1"/>
    <w:rsid w:val="00571A04"/>
    <w:rsid w:val="00572150"/>
    <w:rsid w:val="00581E25"/>
    <w:rsid w:val="00581FBE"/>
    <w:rsid w:val="0058205E"/>
    <w:rsid w:val="0058241A"/>
    <w:rsid w:val="00584D73"/>
    <w:rsid w:val="0059218F"/>
    <w:rsid w:val="005933CA"/>
    <w:rsid w:val="0059607B"/>
    <w:rsid w:val="00597BAF"/>
    <w:rsid w:val="005A0D51"/>
    <w:rsid w:val="005A1CA0"/>
    <w:rsid w:val="005A2237"/>
    <w:rsid w:val="005A7233"/>
    <w:rsid w:val="005B047F"/>
    <w:rsid w:val="005B12B0"/>
    <w:rsid w:val="005B333B"/>
    <w:rsid w:val="005B3EFF"/>
    <w:rsid w:val="005B7B12"/>
    <w:rsid w:val="005C01DD"/>
    <w:rsid w:val="005C197C"/>
    <w:rsid w:val="005C25DC"/>
    <w:rsid w:val="005C270F"/>
    <w:rsid w:val="005D5671"/>
    <w:rsid w:val="005D5984"/>
    <w:rsid w:val="005D5F93"/>
    <w:rsid w:val="005E0929"/>
    <w:rsid w:val="005E41BC"/>
    <w:rsid w:val="005E5405"/>
    <w:rsid w:val="005E6F54"/>
    <w:rsid w:val="005F1C01"/>
    <w:rsid w:val="005F513F"/>
    <w:rsid w:val="006019CF"/>
    <w:rsid w:val="0060353E"/>
    <w:rsid w:val="00615DC7"/>
    <w:rsid w:val="00617F1A"/>
    <w:rsid w:val="00620453"/>
    <w:rsid w:val="00622194"/>
    <w:rsid w:val="00623584"/>
    <w:rsid w:val="00624A01"/>
    <w:rsid w:val="00633A9B"/>
    <w:rsid w:val="00641213"/>
    <w:rsid w:val="0064216A"/>
    <w:rsid w:val="00642850"/>
    <w:rsid w:val="006447D9"/>
    <w:rsid w:val="006464C6"/>
    <w:rsid w:val="006609AC"/>
    <w:rsid w:val="006646AB"/>
    <w:rsid w:val="00665EC6"/>
    <w:rsid w:val="0066615D"/>
    <w:rsid w:val="006665E4"/>
    <w:rsid w:val="00666639"/>
    <w:rsid w:val="00666990"/>
    <w:rsid w:val="00674B0C"/>
    <w:rsid w:val="00675134"/>
    <w:rsid w:val="00677F05"/>
    <w:rsid w:val="006828B8"/>
    <w:rsid w:val="00686F86"/>
    <w:rsid w:val="0069131B"/>
    <w:rsid w:val="00691BF0"/>
    <w:rsid w:val="00692764"/>
    <w:rsid w:val="00692AF3"/>
    <w:rsid w:val="00695B75"/>
    <w:rsid w:val="00696D96"/>
    <w:rsid w:val="00697B66"/>
    <w:rsid w:val="006A0CD9"/>
    <w:rsid w:val="006A3913"/>
    <w:rsid w:val="006A587E"/>
    <w:rsid w:val="006B2C9C"/>
    <w:rsid w:val="006B6130"/>
    <w:rsid w:val="006B6A95"/>
    <w:rsid w:val="006B6AAA"/>
    <w:rsid w:val="006C12F4"/>
    <w:rsid w:val="006C37CE"/>
    <w:rsid w:val="006C4EFE"/>
    <w:rsid w:val="006C7D0D"/>
    <w:rsid w:val="006E518F"/>
    <w:rsid w:val="006E65F6"/>
    <w:rsid w:val="006E6696"/>
    <w:rsid w:val="006F60F7"/>
    <w:rsid w:val="007159C0"/>
    <w:rsid w:val="007216C9"/>
    <w:rsid w:val="0072233B"/>
    <w:rsid w:val="00725C3B"/>
    <w:rsid w:val="00730126"/>
    <w:rsid w:val="0073035F"/>
    <w:rsid w:val="00732CCB"/>
    <w:rsid w:val="00736522"/>
    <w:rsid w:val="00742FDA"/>
    <w:rsid w:val="007446AB"/>
    <w:rsid w:val="00745B32"/>
    <w:rsid w:val="007536BE"/>
    <w:rsid w:val="00753875"/>
    <w:rsid w:val="00754D01"/>
    <w:rsid w:val="0077239E"/>
    <w:rsid w:val="00774388"/>
    <w:rsid w:val="00775857"/>
    <w:rsid w:val="00775D19"/>
    <w:rsid w:val="00781D87"/>
    <w:rsid w:val="00785F14"/>
    <w:rsid w:val="00790325"/>
    <w:rsid w:val="00790576"/>
    <w:rsid w:val="007A28A1"/>
    <w:rsid w:val="007A4E2A"/>
    <w:rsid w:val="007A607A"/>
    <w:rsid w:val="007B10BE"/>
    <w:rsid w:val="007B31D6"/>
    <w:rsid w:val="007B3A6B"/>
    <w:rsid w:val="007B413F"/>
    <w:rsid w:val="007B5BC9"/>
    <w:rsid w:val="007B645F"/>
    <w:rsid w:val="007B7384"/>
    <w:rsid w:val="007C10C6"/>
    <w:rsid w:val="007D0165"/>
    <w:rsid w:val="007D2899"/>
    <w:rsid w:val="007D2E74"/>
    <w:rsid w:val="007D4C39"/>
    <w:rsid w:val="007E1EC4"/>
    <w:rsid w:val="007E537A"/>
    <w:rsid w:val="007E5CCB"/>
    <w:rsid w:val="007F0126"/>
    <w:rsid w:val="007F033A"/>
    <w:rsid w:val="007F16B7"/>
    <w:rsid w:val="007F34A5"/>
    <w:rsid w:val="007F722C"/>
    <w:rsid w:val="00804B9D"/>
    <w:rsid w:val="00811DC5"/>
    <w:rsid w:val="00813DDB"/>
    <w:rsid w:val="00821C6D"/>
    <w:rsid w:val="008253C3"/>
    <w:rsid w:val="0083570B"/>
    <w:rsid w:val="00843D5A"/>
    <w:rsid w:val="00846115"/>
    <w:rsid w:val="0085479B"/>
    <w:rsid w:val="0086075B"/>
    <w:rsid w:val="00862C5C"/>
    <w:rsid w:val="00864872"/>
    <w:rsid w:val="00866B9A"/>
    <w:rsid w:val="008702EC"/>
    <w:rsid w:val="00887472"/>
    <w:rsid w:val="00891F92"/>
    <w:rsid w:val="00893DA5"/>
    <w:rsid w:val="00897E8A"/>
    <w:rsid w:val="008A0FE8"/>
    <w:rsid w:val="008A45EC"/>
    <w:rsid w:val="008B0929"/>
    <w:rsid w:val="008B5376"/>
    <w:rsid w:val="008B771B"/>
    <w:rsid w:val="008B78FC"/>
    <w:rsid w:val="008C2B0F"/>
    <w:rsid w:val="008C4A06"/>
    <w:rsid w:val="008C4DEB"/>
    <w:rsid w:val="008C5262"/>
    <w:rsid w:val="008D1AE7"/>
    <w:rsid w:val="008D2805"/>
    <w:rsid w:val="008D6CA5"/>
    <w:rsid w:val="008E4B64"/>
    <w:rsid w:val="008E5393"/>
    <w:rsid w:val="008F0B26"/>
    <w:rsid w:val="00904C09"/>
    <w:rsid w:val="00914410"/>
    <w:rsid w:val="009144A6"/>
    <w:rsid w:val="00914D01"/>
    <w:rsid w:val="00917B91"/>
    <w:rsid w:val="00925CBE"/>
    <w:rsid w:val="00927186"/>
    <w:rsid w:val="00933958"/>
    <w:rsid w:val="00936389"/>
    <w:rsid w:val="009433B5"/>
    <w:rsid w:val="009435D2"/>
    <w:rsid w:val="00944441"/>
    <w:rsid w:val="0094461C"/>
    <w:rsid w:val="009476B9"/>
    <w:rsid w:val="00956331"/>
    <w:rsid w:val="00960661"/>
    <w:rsid w:val="00972B63"/>
    <w:rsid w:val="009741EC"/>
    <w:rsid w:val="00974443"/>
    <w:rsid w:val="00981DCE"/>
    <w:rsid w:val="00981E6B"/>
    <w:rsid w:val="00986343"/>
    <w:rsid w:val="009905B9"/>
    <w:rsid w:val="00991B0B"/>
    <w:rsid w:val="00992A85"/>
    <w:rsid w:val="009A292B"/>
    <w:rsid w:val="009A3A8E"/>
    <w:rsid w:val="009A57EA"/>
    <w:rsid w:val="009B41EB"/>
    <w:rsid w:val="009B661E"/>
    <w:rsid w:val="009C5CAC"/>
    <w:rsid w:val="009C65F5"/>
    <w:rsid w:val="009C6A58"/>
    <w:rsid w:val="009C747B"/>
    <w:rsid w:val="009D2F52"/>
    <w:rsid w:val="009D47DE"/>
    <w:rsid w:val="009D6FE8"/>
    <w:rsid w:val="009E5526"/>
    <w:rsid w:val="009F2551"/>
    <w:rsid w:val="009F5EDB"/>
    <w:rsid w:val="009F6C14"/>
    <w:rsid w:val="00A011BB"/>
    <w:rsid w:val="00A05DB3"/>
    <w:rsid w:val="00A10A94"/>
    <w:rsid w:val="00A1421B"/>
    <w:rsid w:val="00A17B57"/>
    <w:rsid w:val="00A21C7B"/>
    <w:rsid w:val="00A258B4"/>
    <w:rsid w:val="00A26AEA"/>
    <w:rsid w:val="00A3331A"/>
    <w:rsid w:val="00A33CA6"/>
    <w:rsid w:val="00A3746D"/>
    <w:rsid w:val="00A45BD3"/>
    <w:rsid w:val="00A468FE"/>
    <w:rsid w:val="00A4757B"/>
    <w:rsid w:val="00A53112"/>
    <w:rsid w:val="00A54DA6"/>
    <w:rsid w:val="00A55E78"/>
    <w:rsid w:val="00A5748E"/>
    <w:rsid w:val="00A5779C"/>
    <w:rsid w:val="00A616C5"/>
    <w:rsid w:val="00A63318"/>
    <w:rsid w:val="00A71D3F"/>
    <w:rsid w:val="00A744C6"/>
    <w:rsid w:val="00A84695"/>
    <w:rsid w:val="00A84915"/>
    <w:rsid w:val="00A91121"/>
    <w:rsid w:val="00A916D7"/>
    <w:rsid w:val="00AB0981"/>
    <w:rsid w:val="00AC4C2D"/>
    <w:rsid w:val="00AC598B"/>
    <w:rsid w:val="00AD6CAF"/>
    <w:rsid w:val="00AE0ACD"/>
    <w:rsid w:val="00AE52D2"/>
    <w:rsid w:val="00AE70B1"/>
    <w:rsid w:val="00AF4191"/>
    <w:rsid w:val="00AF4A11"/>
    <w:rsid w:val="00AF7203"/>
    <w:rsid w:val="00B028E1"/>
    <w:rsid w:val="00B04CF1"/>
    <w:rsid w:val="00B067EC"/>
    <w:rsid w:val="00B10121"/>
    <w:rsid w:val="00B12172"/>
    <w:rsid w:val="00B14BDB"/>
    <w:rsid w:val="00B31ECF"/>
    <w:rsid w:val="00B357EF"/>
    <w:rsid w:val="00B364CB"/>
    <w:rsid w:val="00B371F4"/>
    <w:rsid w:val="00B41584"/>
    <w:rsid w:val="00B557DC"/>
    <w:rsid w:val="00B55ACD"/>
    <w:rsid w:val="00B672C5"/>
    <w:rsid w:val="00B70F31"/>
    <w:rsid w:val="00B73812"/>
    <w:rsid w:val="00B76CB3"/>
    <w:rsid w:val="00B808B1"/>
    <w:rsid w:val="00B82504"/>
    <w:rsid w:val="00B83E16"/>
    <w:rsid w:val="00B84C89"/>
    <w:rsid w:val="00B84EA6"/>
    <w:rsid w:val="00B8603A"/>
    <w:rsid w:val="00B87923"/>
    <w:rsid w:val="00B95C66"/>
    <w:rsid w:val="00B969A9"/>
    <w:rsid w:val="00BA29D6"/>
    <w:rsid w:val="00BA389B"/>
    <w:rsid w:val="00BA652B"/>
    <w:rsid w:val="00BB311F"/>
    <w:rsid w:val="00BB4105"/>
    <w:rsid w:val="00BB6DD8"/>
    <w:rsid w:val="00BB7096"/>
    <w:rsid w:val="00BC32D0"/>
    <w:rsid w:val="00BC5606"/>
    <w:rsid w:val="00BD4D49"/>
    <w:rsid w:val="00BD537D"/>
    <w:rsid w:val="00BD6465"/>
    <w:rsid w:val="00BD6CD1"/>
    <w:rsid w:val="00BE1784"/>
    <w:rsid w:val="00BE622E"/>
    <w:rsid w:val="00BF0B6F"/>
    <w:rsid w:val="00BF1CB2"/>
    <w:rsid w:val="00BF2900"/>
    <w:rsid w:val="00BF4848"/>
    <w:rsid w:val="00BF5A06"/>
    <w:rsid w:val="00BF5E58"/>
    <w:rsid w:val="00BF66B3"/>
    <w:rsid w:val="00BF77AB"/>
    <w:rsid w:val="00C02A8A"/>
    <w:rsid w:val="00C06AE7"/>
    <w:rsid w:val="00C10C8A"/>
    <w:rsid w:val="00C12930"/>
    <w:rsid w:val="00C16BAF"/>
    <w:rsid w:val="00C22526"/>
    <w:rsid w:val="00C231F4"/>
    <w:rsid w:val="00C23A7A"/>
    <w:rsid w:val="00C27DDF"/>
    <w:rsid w:val="00C34736"/>
    <w:rsid w:val="00C34E5E"/>
    <w:rsid w:val="00C41A30"/>
    <w:rsid w:val="00C42DFC"/>
    <w:rsid w:val="00C43E5E"/>
    <w:rsid w:val="00C465DC"/>
    <w:rsid w:val="00C47A7F"/>
    <w:rsid w:val="00C47C65"/>
    <w:rsid w:val="00C51539"/>
    <w:rsid w:val="00C55839"/>
    <w:rsid w:val="00C55B43"/>
    <w:rsid w:val="00C56002"/>
    <w:rsid w:val="00C60A70"/>
    <w:rsid w:val="00C61AFF"/>
    <w:rsid w:val="00C624ED"/>
    <w:rsid w:val="00C658D7"/>
    <w:rsid w:val="00C66664"/>
    <w:rsid w:val="00C71C7E"/>
    <w:rsid w:val="00C72B7C"/>
    <w:rsid w:val="00C73B73"/>
    <w:rsid w:val="00C760C6"/>
    <w:rsid w:val="00C76D94"/>
    <w:rsid w:val="00C81734"/>
    <w:rsid w:val="00C81B40"/>
    <w:rsid w:val="00C92694"/>
    <w:rsid w:val="00C9308D"/>
    <w:rsid w:val="00CA74EA"/>
    <w:rsid w:val="00CB1D56"/>
    <w:rsid w:val="00CB5D63"/>
    <w:rsid w:val="00CB5E4F"/>
    <w:rsid w:val="00CB66C3"/>
    <w:rsid w:val="00CC0CE4"/>
    <w:rsid w:val="00CC18B5"/>
    <w:rsid w:val="00CC32C1"/>
    <w:rsid w:val="00CE2417"/>
    <w:rsid w:val="00CE50D9"/>
    <w:rsid w:val="00CE56DF"/>
    <w:rsid w:val="00CF094A"/>
    <w:rsid w:val="00CF75FD"/>
    <w:rsid w:val="00D005FD"/>
    <w:rsid w:val="00D04663"/>
    <w:rsid w:val="00D06451"/>
    <w:rsid w:val="00D07B40"/>
    <w:rsid w:val="00D22736"/>
    <w:rsid w:val="00D22B41"/>
    <w:rsid w:val="00D25C0F"/>
    <w:rsid w:val="00D2608A"/>
    <w:rsid w:val="00D27829"/>
    <w:rsid w:val="00D30D8C"/>
    <w:rsid w:val="00D32015"/>
    <w:rsid w:val="00D40091"/>
    <w:rsid w:val="00D4062C"/>
    <w:rsid w:val="00D41467"/>
    <w:rsid w:val="00D4473E"/>
    <w:rsid w:val="00D505DA"/>
    <w:rsid w:val="00D515C6"/>
    <w:rsid w:val="00D617E7"/>
    <w:rsid w:val="00D6481A"/>
    <w:rsid w:val="00D70642"/>
    <w:rsid w:val="00D7103E"/>
    <w:rsid w:val="00D7393A"/>
    <w:rsid w:val="00D75B71"/>
    <w:rsid w:val="00D802F4"/>
    <w:rsid w:val="00D85FD5"/>
    <w:rsid w:val="00D87E41"/>
    <w:rsid w:val="00D90A49"/>
    <w:rsid w:val="00D92503"/>
    <w:rsid w:val="00D93155"/>
    <w:rsid w:val="00D95E74"/>
    <w:rsid w:val="00D960DB"/>
    <w:rsid w:val="00D96835"/>
    <w:rsid w:val="00DA1109"/>
    <w:rsid w:val="00DA2D5A"/>
    <w:rsid w:val="00DB0053"/>
    <w:rsid w:val="00DB04A2"/>
    <w:rsid w:val="00DB323F"/>
    <w:rsid w:val="00DB44D5"/>
    <w:rsid w:val="00DB6CC1"/>
    <w:rsid w:val="00DC1FB7"/>
    <w:rsid w:val="00DC2545"/>
    <w:rsid w:val="00DC4337"/>
    <w:rsid w:val="00DC64A9"/>
    <w:rsid w:val="00DC6CBC"/>
    <w:rsid w:val="00DD33CF"/>
    <w:rsid w:val="00DD38A0"/>
    <w:rsid w:val="00DD3F93"/>
    <w:rsid w:val="00DE248C"/>
    <w:rsid w:val="00DE3396"/>
    <w:rsid w:val="00DE422C"/>
    <w:rsid w:val="00DF31B4"/>
    <w:rsid w:val="00E00AFE"/>
    <w:rsid w:val="00E02EBE"/>
    <w:rsid w:val="00E07D0B"/>
    <w:rsid w:val="00E11AA2"/>
    <w:rsid w:val="00E139EF"/>
    <w:rsid w:val="00E2176D"/>
    <w:rsid w:val="00E24AF8"/>
    <w:rsid w:val="00E260EF"/>
    <w:rsid w:val="00E27C92"/>
    <w:rsid w:val="00E27EAA"/>
    <w:rsid w:val="00E30D7C"/>
    <w:rsid w:val="00E34C8C"/>
    <w:rsid w:val="00E414B0"/>
    <w:rsid w:val="00E443E7"/>
    <w:rsid w:val="00E457D1"/>
    <w:rsid w:val="00E505C4"/>
    <w:rsid w:val="00E53353"/>
    <w:rsid w:val="00E55926"/>
    <w:rsid w:val="00E56B81"/>
    <w:rsid w:val="00E56DA1"/>
    <w:rsid w:val="00E60356"/>
    <w:rsid w:val="00E64628"/>
    <w:rsid w:val="00E65EDC"/>
    <w:rsid w:val="00E7062B"/>
    <w:rsid w:val="00E70D21"/>
    <w:rsid w:val="00E7371B"/>
    <w:rsid w:val="00E740F3"/>
    <w:rsid w:val="00E750BA"/>
    <w:rsid w:val="00E7614A"/>
    <w:rsid w:val="00E81DD7"/>
    <w:rsid w:val="00E83ACB"/>
    <w:rsid w:val="00E86231"/>
    <w:rsid w:val="00E8723B"/>
    <w:rsid w:val="00EA023E"/>
    <w:rsid w:val="00EA1FA4"/>
    <w:rsid w:val="00EA434E"/>
    <w:rsid w:val="00EB0D5C"/>
    <w:rsid w:val="00EB1602"/>
    <w:rsid w:val="00EB4026"/>
    <w:rsid w:val="00EC2757"/>
    <w:rsid w:val="00ED0410"/>
    <w:rsid w:val="00ED1F88"/>
    <w:rsid w:val="00ED3CBB"/>
    <w:rsid w:val="00ED531D"/>
    <w:rsid w:val="00EE089C"/>
    <w:rsid w:val="00EE103E"/>
    <w:rsid w:val="00EE368B"/>
    <w:rsid w:val="00EE4A49"/>
    <w:rsid w:val="00EE5AB2"/>
    <w:rsid w:val="00EE5B8C"/>
    <w:rsid w:val="00EE6A81"/>
    <w:rsid w:val="00EF792E"/>
    <w:rsid w:val="00F00D63"/>
    <w:rsid w:val="00F022D0"/>
    <w:rsid w:val="00F025A5"/>
    <w:rsid w:val="00F03922"/>
    <w:rsid w:val="00F056BD"/>
    <w:rsid w:val="00F15F62"/>
    <w:rsid w:val="00F25522"/>
    <w:rsid w:val="00F3335F"/>
    <w:rsid w:val="00F4116A"/>
    <w:rsid w:val="00F52ECD"/>
    <w:rsid w:val="00F53BB7"/>
    <w:rsid w:val="00F5541F"/>
    <w:rsid w:val="00F6259C"/>
    <w:rsid w:val="00F64C27"/>
    <w:rsid w:val="00F66A9B"/>
    <w:rsid w:val="00F75928"/>
    <w:rsid w:val="00F777DD"/>
    <w:rsid w:val="00F817CE"/>
    <w:rsid w:val="00F820B4"/>
    <w:rsid w:val="00F8404B"/>
    <w:rsid w:val="00F84C95"/>
    <w:rsid w:val="00F86678"/>
    <w:rsid w:val="00F938EB"/>
    <w:rsid w:val="00F9566D"/>
    <w:rsid w:val="00FA0FA2"/>
    <w:rsid w:val="00FA13F4"/>
    <w:rsid w:val="00FA2008"/>
    <w:rsid w:val="00FA2A55"/>
    <w:rsid w:val="00FA45D6"/>
    <w:rsid w:val="00FA48F3"/>
    <w:rsid w:val="00FA4F5F"/>
    <w:rsid w:val="00FA6D80"/>
    <w:rsid w:val="00FB15C3"/>
    <w:rsid w:val="00FB2029"/>
    <w:rsid w:val="00FB591C"/>
    <w:rsid w:val="00FC2880"/>
    <w:rsid w:val="00FD6B40"/>
    <w:rsid w:val="00FE1298"/>
    <w:rsid w:val="00FE12B3"/>
    <w:rsid w:val="00FE666B"/>
    <w:rsid w:val="00FF0F7A"/>
    <w:rsid w:val="00FF45B2"/>
    <w:rsid w:val="00FF7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4EFE"/>
  <w15:docId w15:val="{D566DE84-7D3D-9245-B0B4-EF722848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480" w:lineRule="auto"/>
        <w:ind w:firstLine="7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14B0"/>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72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72B7C"/>
    <w:rPr>
      <w:color w:val="605E5C"/>
      <w:shd w:val="clear" w:color="auto" w:fill="E1DFDD"/>
    </w:rPr>
  </w:style>
  <w:style w:type="paragraph" w:styleId="Header">
    <w:name w:val="header"/>
    <w:basedOn w:val="Normal"/>
    <w:link w:val="HeaderChar"/>
    <w:rsid w:val="00C72B7C"/>
    <w:pPr>
      <w:tabs>
        <w:tab w:val="center" w:pos="4680"/>
        <w:tab w:val="right" w:pos="9360"/>
      </w:tabs>
    </w:pPr>
  </w:style>
  <w:style w:type="character" w:customStyle="1" w:styleId="HeaderChar">
    <w:name w:val="Header Char"/>
    <w:basedOn w:val="DefaultParagraphFont"/>
    <w:link w:val="Header"/>
    <w:rsid w:val="00C72B7C"/>
  </w:style>
  <w:style w:type="paragraph" w:styleId="Footer">
    <w:name w:val="footer"/>
    <w:basedOn w:val="Normal"/>
    <w:link w:val="FooterChar"/>
    <w:rsid w:val="00C72B7C"/>
    <w:pPr>
      <w:tabs>
        <w:tab w:val="center" w:pos="4680"/>
        <w:tab w:val="right" w:pos="9360"/>
      </w:tabs>
    </w:pPr>
  </w:style>
  <w:style w:type="character" w:customStyle="1" w:styleId="FooterChar">
    <w:name w:val="Footer Char"/>
    <w:basedOn w:val="DefaultParagraphFont"/>
    <w:link w:val="Footer"/>
    <w:rsid w:val="00C72B7C"/>
  </w:style>
  <w:style w:type="character" w:styleId="PageNumber">
    <w:name w:val="page number"/>
    <w:basedOn w:val="DefaultParagraphFont"/>
    <w:rsid w:val="00C72B7C"/>
  </w:style>
  <w:style w:type="character" w:styleId="PlaceholderText">
    <w:name w:val="Placeholder Text"/>
    <w:basedOn w:val="DefaultParagraphFont"/>
    <w:rsid w:val="00F00D63"/>
    <w:rPr>
      <w:color w:val="666666"/>
    </w:rPr>
  </w:style>
  <w:style w:type="character" w:styleId="LineNumber">
    <w:name w:val="line number"/>
    <w:basedOn w:val="DefaultParagraphFont"/>
    <w:rsid w:val="00E65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0040-5809(76)90040-X" TargetMode="External"/><Relationship Id="rId18" Type="http://schemas.openxmlformats.org/officeDocument/2006/relationships/hyperlink" Target="https://doi.org/10.1901/jeab.2003.80-1" TargetMode="External"/><Relationship Id="rId26" Type="http://schemas.openxmlformats.org/officeDocument/2006/relationships/hyperlink" Target="https://doi.org/10.1016/B978-0-12-662650-6.50011-8" TargetMode="External"/><Relationship Id="rId39" Type="http://schemas.openxmlformats.org/officeDocument/2006/relationships/hyperlink" Target="https://doi.org/10.1901/jeab.1988.49-303" TargetMode="External"/><Relationship Id="rId21" Type="http://schemas.openxmlformats.org/officeDocument/2006/relationships/hyperlink" Target="https://doi.org/10.1901/jeab.1980.33-15" TargetMode="External"/><Relationship Id="rId34" Type="http://schemas.openxmlformats.org/officeDocument/2006/relationships/hyperlink" Target="https://doi.org/10.1901/jeab.2001.76-1" TargetMode="External"/><Relationship Id="rId42" Type="http://schemas.openxmlformats.org/officeDocument/2006/relationships/hyperlink" Target="https://doi.org/10.1038/344734a0"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40614-025-00484-y" TargetMode="External"/><Relationship Id="rId29" Type="http://schemas.openxmlformats.org/officeDocument/2006/relationships/hyperlink" Target="https://doi.org/10.1901/jeab.1988.49-291" TargetMode="External"/><Relationship Id="rId11" Type="http://schemas.openxmlformats.org/officeDocument/2006/relationships/hyperlink" Target="https://doi.org/10.1901/jeab.1979.32-269" TargetMode="External"/><Relationship Id="rId24" Type="http://schemas.openxmlformats.org/officeDocument/2006/relationships/hyperlink" Target="https://doi.org/10.1037/0097-7403.27.4.354" TargetMode="External"/><Relationship Id="rId32" Type="http://schemas.openxmlformats.org/officeDocument/2006/relationships/hyperlink" Target="https://doi.org/10.1901/jeab.1992.57-301" TargetMode="External"/><Relationship Id="rId37" Type="http://schemas.openxmlformats.org/officeDocument/2006/relationships/hyperlink" Target="https://doi.org/10.1109/5.18626" TargetMode="External"/><Relationship Id="rId40" Type="http://schemas.openxmlformats.org/officeDocument/2006/relationships/hyperlink" Target="https://doi.org/10.1515/9780691206790" TargetMode="External"/><Relationship Id="rId45" Type="http://schemas.openxmlformats.org/officeDocument/2006/relationships/hyperlink" Target="https://doi.org/10.1037/h0053932" TargetMode="External"/><Relationship Id="rId5" Type="http://schemas.openxmlformats.org/officeDocument/2006/relationships/webSettings" Target="webSettings.xml"/><Relationship Id="rId15" Type="http://schemas.openxmlformats.org/officeDocument/2006/relationships/hyperlink" Target="https://doi.org/10.1002/jeab.268" TargetMode="External"/><Relationship Id="rId23" Type="http://schemas.openxmlformats.org/officeDocument/2006/relationships/hyperlink" Target="https://doi.org/10.1901/jeab.1992.57-243" TargetMode="External"/><Relationship Id="rId28" Type="http://schemas.openxmlformats.org/officeDocument/2006/relationships/hyperlink" Target="https://doi.org/10.1901/jeab.1988.50-55" TargetMode="External"/><Relationship Id="rId36" Type="http://schemas.openxmlformats.org/officeDocument/2006/relationships/hyperlink" Target="https://doi.org/10.1016/j.beproc.2008.01.016" TargetMode="External"/><Relationship Id="rId49" Type="http://schemas.openxmlformats.org/officeDocument/2006/relationships/fontTable" Target="fontTable.xml"/><Relationship Id="rId10" Type="http://schemas.openxmlformats.org/officeDocument/2006/relationships/hyperlink" Target="https://doi.org/10.1901/jeab.1974.22-231" TargetMode="External"/><Relationship Id="rId19" Type="http://schemas.openxmlformats.org/officeDocument/2006/relationships/hyperlink" Target="https://doi.org/10.1901/jeab.2000.74-1" TargetMode="External"/><Relationship Id="rId31" Type="http://schemas.openxmlformats.org/officeDocument/2006/relationships/hyperlink" Target="https://doi.org/10.1901/jeab.1983.39-49" TargetMode="External"/><Relationship Id="rId44" Type="http://schemas.openxmlformats.org/officeDocument/2006/relationships/hyperlink" Target="https://doi.org/10.1901/jeab.1981.36-141" TargetMode="External"/><Relationship Id="rId4" Type="http://schemas.openxmlformats.org/officeDocument/2006/relationships/settings" Target="settings.xml"/><Relationship Id="rId9" Type="http://schemas.openxmlformats.org/officeDocument/2006/relationships/hyperlink" Target="https://doi.org/10.1901/jeab.2001.75-93" TargetMode="External"/><Relationship Id="rId14" Type="http://schemas.openxmlformats.org/officeDocument/2006/relationships/hyperlink" Target="https://doi.org/10.1002/jeab.200" TargetMode="External"/><Relationship Id="rId22" Type="http://schemas.openxmlformats.org/officeDocument/2006/relationships/hyperlink" Target="https://doi.org/10.1017/S0140525X00020847" TargetMode="External"/><Relationship Id="rId27" Type="http://schemas.openxmlformats.org/officeDocument/2006/relationships/hyperlink" Target="https://doi.org/10.1901/jeab.1983.39-25" TargetMode="External"/><Relationship Id="rId30" Type="http://schemas.openxmlformats.org/officeDocument/2006/relationships/hyperlink" Target="https://doi.org/10.1037/0033-295X.87.2.160" TargetMode="External"/><Relationship Id="rId35" Type="http://schemas.openxmlformats.org/officeDocument/2006/relationships/hyperlink" Target="https://doi.org/10.1901/jeab.2003.80-59" TargetMode="External"/><Relationship Id="rId43" Type="http://schemas.openxmlformats.org/officeDocument/2006/relationships/hyperlink" Target="https://doi.org/10.1126/science.1227079" TargetMode="External"/><Relationship Id="rId48" Type="http://schemas.openxmlformats.org/officeDocument/2006/relationships/header" Target="header3.xml"/><Relationship Id="rId8" Type="http://schemas.openxmlformats.org/officeDocument/2006/relationships/hyperlink" Target="https://doi.org/10.1901/jeab.1982.38-117" TargetMode="External"/><Relationship Id="rId3" Type="http://schemas.openxmlformats.org/officeDocument/2006/relationships/styles" Target="styles.xml"/><Relationship Id="rId12" Type="http://schemas.openxmlformats.org/officeDocument/2006/relationships/hyperlink" Target="https://doi.org/10.1007/b97636" TargetMode="External"/><Relationship Id="rId17" Type="http://schemas.openxmlformats.org/officeDocument/2006/relationships/hyperlink" Target="https://doi.org/10.13140/RG.2.2.27835.78880" TargetMode="External"/><Relationship Id="rId25" Type="http://schemas.openxmlformats.org/officeDocument/2006/relationships/hyperlink" Target="https://doi.org/10.1901/jeab.1975.24-107" TargetMode="External"/><Relationship Id="rId33" Type="http://schemas.openxmlformats.org/officeDocument/2006/relationships/hyperlink" Target="https://doi.org/10.1901/jeab.1990.53-359" TargetMode="External"/><Relationship Id="rId38" Type="http://schemas.openxmlformats.org/officeDocument/2006/relationships/hyperlink" Target="https://doi.org/10.1901/jeab.1967.10-517" TargetMode="External"/><Relationship Id="rId46" Type="http://schemas.openxmlformats.org/officeDocument/2006/relationships/header" Target="header1.xml"/><Relationship Id="rId20" Type="http://schemas.openxmlformats.org/officeDocument/2006/relationships/hyperlink" Target="https://doi.org/10.1901/jeab.2003.80-95" TargetMode="External"/><Relationship Id="rId41" Type="http://schemas.openxmlformats.org/officeDocument/2006/relationships/hyperlink" Target="https://doi.org/10.1098/rsta.1994.010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43032-825D-B047-86B5-10E3462FC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12341</Words>
  <Characters>70345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Cox</dc:creator>
  <cp:keywords/>
  <cp:lastModifiedBy>David Cox</cp:lastModifiedBy>
  <cp:revision>4</cp:revision>
  <cp:lastPrinted>2026-04-12T17:44:00Z</cp:lastPrinted>
  <dcterms:created xsi:type="dcterms:W3CDTF">2026-04-12T17:45:00Z</dcterms:created>
  <dcterms:modified xsi:type="dcterms:W3CDTF">2026-04-12T17:46:00Z</dcterms:modified>
</cp:coreProperties>
</file>