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BB0A" w14:textId="77777777" w:rsidR="006B659F" w:rsidRDefault="006B659F">
      <w:r>
        <w:t xml:space="preserve">These directories have the parsed specimen data. </w:t>
      </w:r>
    </w:p>
    <w:p w14:paraId="1623F198" w14:textId="420ABC39" w:rsidR="0024782A" w:rsidRDefault="00921145">
      <w:r>
        <w:t>Don’t change the directory and file names, as these are hardcoded in some of the analysis scripts… even with misspellings</w:t>
      </w:r>
      <w:r w:rsidR="00050A6C">
        <w:t>.</w:t>
      </w:r>
    </w:p>
    <w:p w14:paraId="26489A43" w14:textId="77777777" w:rsidR="00921145" w:rsidRDefault="00921145"/>
    <w:sectPr w:rsidR="0092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36"/>
    <w:rsid w:val="00050A6C"/>
    <w:rsid w:val="003E4138"/>
    <w:rsid w:val="004046B4"/>
    <w:rsid w:val="006343EC"/>
    <w:rsid w:val="006B659F"/>
    <w:rsid w:val="00921145"/>
    <w:rsid w:val="00F77836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A49C"/>
  <w15:chartTrackingRefBased/>
  <w15:docId w15:val="{511EC8F9-DEC7-4BCE-9B39-50B2BF92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4</cp:revision>
  <dcterms:created xsi:type="dcterms:W3CDTF">2021-05-19T06:02:00Z</dcterms:created>
  <dcterms:modified xsi:type="dcterms:W3CDTF">2022-04-26T03:05:00Z</dcterms:modified>
</cp:coreProperties>
</file>