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092F6" w14:textId="087D1A60" w:rsidR="00C964AC" w:rsidRDefault="00C964AC"/>
    <w:p w14:paraId="42698F65" w14:textId="66AEEA35" w:rsidR="001A05BA" w:rsidRDefault="001A05BA"/>
    <w:p w14:paraId="5F5BEF42" w14:textId="64F6A86B" w:rsidR="001A05BA" w:rsidRDefault="001A05BA"/>
    <w:p w14:paraId="65A7EADC" w14:textId="75E9D987" w:rsidR="001A05BA" w:rsidRDefault="001A05BA"/>
    <w:p w14:paraId="274B078E" w14:textId="046DA1A4" w:rsidR="001A05BA" w:rsidRDefault="001A05BA"/>
    <w:p w14:paraId="7CDEB5E4" w14:textId="06F4D734" w:rsidR="001A05BA" w:rsidRDefault="001A05BA"/>
    <w:p w14:paraId="79F0A49A" w14:textId="1FE7A96C" w:rsidR="001A05BA" w:rsidRDefault="001A05BA"/>
    <w:p w14:paraId="1D2B7E6C" w14:textId="289DAE42" w:rsidR="001A05BA" w:rsidRDefault="001A05BA"/>
    <w:p w14:paraId="4432D638" w14:textId="6D50FDAE" w:rsidR="001A05BA" w:rsidRDefault="001A05BA"/>
    <w:p w14:paraId="5720E629" w14:textId="541A40D9" w:rsidR="001A05BA" w:rsidRDefault="001A05BA" w:rsidP="001A05BA">
      <w:pPr>
        <w:spacing w:line="480" w:lineRule="auto"/>
        <w:jc w:val="center"/>
        <w:rPr>
          <w:b/>
          <w:bCs/>
        </w:rPr>
      </w:pPr>
      <w:r w:rsidRPr="001A05BA">
        <w:rPr>
          <w:b/>
          <w:bCs/>
        </w:rPr>
        <w:t xml:space="preserve">Selling in the new normal: How personalization, loyalty programs, and </w:t>
      </w:r>
      <w:r>
        <w:rPr>
          <w:b/>
          <w:bCs/>
        </w:rPr>
        <w:t>c</w:t>
      </w:r>
      <w:r w:rsidRPr="001A05BA">
        <w:rPr>
          <w:b/>
          <w:bCs/>
        </w:rPr>
        <w:t>lient lifetime value are changing business.</w:t>
      </w:r>
    </w:p>
    <w:p w14:paraId="0E36B96C" w14:textId="64742FFC" w:rsidR="001A05BA" w:rsidRDefault="001A05BA" w:rsidP="001A05BA">
      <w:pPr>
        <w:spacing w:line="480" w:lineRule="auto"/>
        <w:jc w:val="center"/>
        <w:rPr>
          <w:b/>
          <w:bCs/>
        </w:rPr>
      </w:pPr>
    </w:p>
    <w:p w14:paraId="5861C8E3" w14:textId="33CD59D1" w:rsidR="001A05BA" w:rsidRDefault="001A05BA" w:rsidP="001A05BA">
      <w:pPr>
        <w:spacing w:line="480" w:lineRule="auto"/>
        <w:jc w:val="center"/>
      </w:pPr>
      <w:r w:rsidRPr="001A05BA">
        <w:t>David Reese</w:t>
      </w:r>
    </w:p>
    <w:p w14:paraId="67FB8017" w14:textId="1615ECB0" w:rsidR="001A05BA" w:rsidRDefault="001A05BA" w:rsidP="001A05BA">
      <w:pPr>
        <w:spacing w:line="480" w:lineRule="auto"/>
        <w:jc w:val="center"/>
      </w:pPr>
      <w:r>
        <w:t>Colorado State University Global Campus</w:t>
      </w:r>
    </w:p>
    <w:p w14:paraId="6225E7B0" w14:textId="620B3D25" w:rsidR="001A05BA" w:rsidRDefault="001A05BA" w:rsidP="001A05BA">
      <w:pPr>
        <w:spacing w:line="480" w:lineRule="auto"/>
        <w:jc w:val="center"/>
      </w:pPr>
      <w:r>
        <w:t>MIS 543 Enterprise Performance Management</w:t>
      </w:r>
    </w:p>
    <w:p w14:paraId="6435A009" w14:textId="43AF05CA" w:rsidR="001A05BA" w:rsidRDefault="001A05BA" w:rsidP="001A05BA">
      <w:pPr>
        <w:spacing w:line="480" w:lineRule="auto"/>
        <w:jc w:val="center"/>
      </w:pPr>
      <w:r>
        <w:t>Dr. Kimberly F</w:t>
      </w:r>
      <w:r w:rsidR="00BC1449">
        <w:t>o</w:t>
      </w:r>
      <w:r>
        <w:t>rd</w:t>
      </w:r>
    </w:p>
    <w:p w14:paraId="72FEB439" w14:textId="054A77FC" w:rsidR="00BC1449" w:rsidRDefault="00BC1449" w:rsidP="001A05BA">
      <w:pPr>
        <w:spacing w:line="480" w:lineRule="auto"/>
        <w:jc w:val="center"/>
      </w:pPr>
      <w:r>
        <w:t>01-09-2021</w:t>
      </w:r>
    </w:p>
    <w:p w14:paraId="14E9BCF7" w14:textId="66030EF8" w:rsidR="0008352F" w:rsidRDefault="0008352F">
      <w:r>
        <w:br w:type="page"/>
      </w:r>
    </w:p>
    <w:p w14:paraId="0E3DE163" w14:textId="76FC40AB" w:rsidR="0008352F" w:rsidRDefault="0008352F" w:rsidP="0008352F">
      <w:pPr>
        <w:spacing w:line="480" w:lineRule="auto"/>
        <w:jc w:val="center"/>
        <w:rPr>
          <w:b/>
          <w:bCs/>
        </w:rPr>
      </w:pPr>
      <w:r w:rsidRPr="001A05BA">
        <w:rPr>
          <w:b/>
          <w:bCs/>
        </w:rPr>
        <w:lastRenderedPageBreak/>
        <w:t xml:space="preserve">Selling in the new normal: How personalization, loyalty programs, and </w:t>
      </w:r>
      <w:r>
        <w:rPr>
          <w:b/>
          <w:bCs/>
        </w:rPr>
        <w:t>c</w:t>
      </w:r>
      <w:r w:rsidRPr="001A05BA">
        <w:rPr>
          <w:b/>
          <w:bCs/>
        </w:rPr>
        <w:t>lient lifetime value are changing business.</w:t>
      </w:r>
    </w:p>
    <w:p w14:paraId="017A7373" w14:textId="18FD404F" w:rsidR="00A944E9" w:rsidRDefault="0008352F" w:rsidP="0008352F">
      <w:pPr>
        <w:spacing w:line="480" w:lineRule="auto"/>
        <w:ind w:firstLine="720"/>
      </w:pPr>
      <w:r>
        <w:t xml:space="preserve">The explosive growth of e-commerce has changed the nature of what it means to be in a retail business.  Retail e-commerce </w:t>
      </w:r>
      <w:r w:rsidR="000918CC">
        <w:t>worldwide</w:t>
      </w:r>
      <w:r>
        <w:t xml:space="preserve"> </w:t>
      </w:r>
      <w:r w:rsidR="00736185">
        <w:t xml:space="preserve">is expected to </w:t>
      </w:r>
      <w:r>
        <w:t>grow from 3.6 trillion dollars</w:t>
      </w:r>
      <w:r w:rsidR="000918CC">
        <w:t xml:space="preserve"> in 2019</w:t>
      </w:r>
      <w:r>
        <w:t xml:space="preserve"> to over 6.5 trillion by 2023</w:t>
      </w:r>
      <w:r w:rsidR="000918CC">
        <w:t>. (</w:t>
      </w:r>
      <w:proofErr w:type="spellStart"/>
      <w:r w:rsidR="000918CC">
        <w:t>Sabanoglu</w:t>
      </w:r>
      <w:proofErr w:type="spellEnd"/>
      <w:r w:rsidR="000918CC">
        <w:t xml:space="preserve">, 2020) </w:t>
      </w:r>
      <w:r w:rsidR="00736185">
        <w:t>Organizations</w:t>
      </w:r>
      <w:r w:rsidR="000918CC">
        <w:t xml:space="preserve"> must adapt to </w:t>
      </w:r>
      <w:r w:rsidR="00736185">
        <w:t>e-commerce and online sales as the</w:t>
      </w:r>
      <w:r w:rsidR="000918CC">
        <w:t xml:space="preserve"> new normal. </w:t>
      </w:r>
      <w:r w:rsidR="00AD79EE">
        <w:t>Adapting means creating a personalization strategy, a client loyalty program</w:t>
      </w:r>
      <w:r w:rsidR="00B106A1">
        <w:t>,</w:t>
      </w:r>
      <w:r w:rsidR="00AD79EE">
        <w:t xml:space="preserve"> and looking at the business through the lens of customer lifetime value</w:t>
      </w:r>
      <w:r w:rsidR="003E6D44">
        <w:t xml:space="preserve">, instead of a </w:t>
      </w:r>
      <w:r w:rsidR="00925E7D">
        <w:t>transaction-based</w:t>
      </w:r>
      <w:r w:rsidR="003E6D44">
        <w:t xml:space="preserve"> view.</w:t>
      </w:r>
      <w:r w:rsidR="00AA5126">
        <w:t xml:space="preserve"> </w:t>
      </w:r>
    </w:p>
    <w:p w14:paraId="53DBBC31" w14:textId="3731EBBA" w:rsidR="00A944E9" w:rsidRDefault="003E6D44" w:rsidP="00A944E9">
      <w:pPr>
        <w:spacing w:line="480" w:lineRule="auto"/>
        <w:ind w:firstLine="720"/>
      </w:pPr>
      <w:r>
        <w:t xml:space="preserve">To prove the value of these concepts, a hypothetical data set </w:t>
      </w:r>
      <w:r w:rsidR="00736185">
        <w:t>will be analyzed to show</w:t>
      </w:r>
      <w:r w:rsidR="00A944E9">
        <w:t xml:space="preserve"> what can happen if personalization, loyalty programs and CLV are used. </w:t>
      </w:r>
    </w:p>
    <w:p w14:paraId="79D79669" w14:textId="01BD9183" w:rsidR="00A944E9" w:rsidRPr="00A944E9" w:rsidRDefault="00A944E9" w:rsidP="00A944E9">
      <w:pPr>
        <w:spacing w:line="480" w:lineRule="auto"/>
        <w:ind w:firstLine="720"/>
        <w:jc w:val="center"/>
        <w:rPr>
          <w:b/>
          <w:bCs/>
        </w:rPr>
      </w:pPr>
      <w:r>
        <w:rPr>
          <w:b/>
          <w:bCs/>
        </w:rPr>
        <w:t>Understanding the terms</w:t>
      </w:r>
    </w:p>
    <w:p w14:paraId="1D54A411" w14:textId="290006F0" w:rsidR="0008352F" w:rsidRDefault="00CE700A" w:rsidP="00736185">
      <w:pPr>
        <w:spacing w:line="480" w:lineRule="auto"/>
        <w:ind w:firstLine="720"/>
      </w:pPr>
      <w:r>
        <w:t xml:space="preserve">In some respects, personalization is taking the place of the clerk who would walk up to you while you were shopping in a store, found out what you were interested in, and then brought out those items for you to choose from. </w:t>
      </w:r>
      <w:r w:rsidR="003E6D44">
        <w:t xml:space="preserve"> </w:t>
      </w:r>
      <w:r>
        <w:t>For a company looking to increase online sales, a personalization strategy is replacing the clerk. P</w:t>
      </w:r>
      <w:r w:rsidR="003E6D44">
        <w:t>ersonalization is</w:t>
      </w:r>
      <w:r>
        <w:t xml:space="preserve"> defined as</w:t>
      </w:r>
      <w:r w:rsidR="003E6D44">
        <w:t xml:space="preserve"> using the data the company has already collected to create tailored, relevant</w:t>
      </w:r>
      <w:r w:rsidR="00015D87">
        <w:t>,</w:t>
      </w:r>
      <w:r w:rsidR="003E6D44">
        <w:t xml:space="preserve"> offers and promotions</w:t>
      </w:r>
      <w:r w:rsidR="00015D87">
        <w:t xml:space="preserve">. </w:t>
      </w:r>
      <w:r w:rsidR="00B106A1">
        <w:t>Studies are showing that</w:t>
      </w:r>
      <w:r w:rsidR="003E6D44">
        <w:t xml:space="preserve"> this level of personal</w:t>
      </w:r>
      <w:r w:rsidR="00B106A1">
        <w:t xml:space="preserve"> </w:t>
      </w:r>
      <w:r w:rsidR="003E6D44">
        <w:t>touch</w:t>
      </w:r>
      <w:r w:rsidR="00B106A1">
        <w:t xml:space="preserve"> </w:t>
      </w:r>
      <w:r w:rsidR="003E6D44">
        <w:t xml:space="preserve">is </w:t>
      </w:r>
      <w:r w:rsidR="00B106A1">
        <w:t xml:space="preserve">what </w:t>
      </w:r>
      <w:r>
        <w:t xml:space="preserve">online </w:t>
      </w:r>
      <w:r w:rsidR="00B106A1">
        <w:t xml:space="preserve">consumers want. </w:t>
      </w:r>
      <w:r w:rsidR="00D72AFF">
        <w:t>Salesforce corporation surveyed 6700 business</w:t>
      </w:r>
      <w:r>
        <w:t>es</w:t>
      </w:r>
      <w:r w:rsidR="00D72AFF">
        <w:t xml:space="preserve"> and consumers and found f</w:t>
      </w:r>
      <w:r w:rsidR="00EA0742">
        <w:t xml:space="preserve">ifty nine </w:t>
      </w:r>
      <w:r w:rsidR="00015D87">
        <w:t>percent of c</w:t>
      </w:r>
      <w:r w:rsidR="00633485">
        <w:t xml:space="preserve">onsumers </w:t>
      </w:r>
      <w:r w:rsidR="00015D87">
        <w:t>want personalized engagement and feel it is very important to the company earning their business</w:t>
      </w:r>
      <w:r w:rsidR="00A944E9">
        <w:t xml:space="preserve">. </w:t>
      </w:r>
      <w:r w:rsidR="00015D87">
        <w:t>(</w:t>
      </w:r>
      <w:r w:rsidR="000F2F66">
        <w:t>Salesforce</w:t>
      </w:r>
      <w:r w:rsidR="00EA0742">
        <w:t xml:space="preserve">, 2018 </w:t>
      </w:r>
      <w:proofErr w:type="spellStart"/>
      <w:r w:rsidR="00EA0742">
        <w:t>Pg</w:t>
      </w:r>
      <w:proofErr w:type="spellEnd"/>
      <w:r w:rsidR="00EA0742">
        <w:t xml:space="preserve"> 11</w:t>
      </w:r>
      <w:r w:rsidR="00D72AFF">
        <w:t xml:space="preserve">) </w:t>
      </w:r>
      <w:r w:rsidR="00925E7D">
        <w:t xml:space="preserve">By adopting a personalization strategy, we are giving new customers want they are looking for, </w:t>
      </w:r>
      <w:r w:rsidR="007D3C8F">
        <w:t>and giving</w:t>
      </w:r>
      <w:r w:rsidR="00925E7D">
        <w:t xml:space="preserve"> existing customers what they expect from companies today. </w:t>
      </w:r>
      <w:r w:rsidR="00736185">
        <w:t xml:space="preserve"> </w:t>
      </w:r>
      <w:r w:rsidR="00175259">
        <w:t>Having</w:t>
      </w:r>
      <w:r>
        <w:t xml:space="preserve"> a good </w:t>
      </w:r>
      <w:r w:rsidR="001A5B81">
        <w:t>personalization</w:t>
      </w:r>
      <w:r>
        <w:t xml:space="preserve"> strategy</w:t>
      </w:r>
      <w:r w:rsidR="001A5B81">
        <w:t xml:space="preserve"> can lead to a thirty eight percent increase in the sales </w:t>
      </w:r>
      <w:r w:rsidR="002F3542">
        <w:t>of a particular product (</w:t>
      </w:r>
      <w:r w:rsidR="00D72AFF">
        <w:t>John et al, 2018 Sec on trust para 3)</w:t>
      </w:r>
      <w:r w:rsidR="00175259">
        <w:t xml:space="preserve"> as well as increasing the return on marketing investment. </w:t>
      </w:r>
    </w:p>
    <w:p w14:paraId="47CDEDA9" w14:textId="568E7F2E" w:rsidR="000C630B" w:rsidRDefault="000C630B" w:rsidP="0008352F">
      <w:pPr>
        <w:spacing w:line="480" w:lineRule="auto"/>
        <w:ind w:firstLine="720"/>
      </w:pPr>
      <w:r>
        <w:lastRenderedPageBreak/>
        <w:t xml:space="preserve">Coupling a strong personalization strategy to a loyalty or rewards program can help cement </w:t>
      </w:r>
      <w:r w:rsidR="009B316A">
        <w:t xml:space="preserve">existing relationships as well as increase sales. </w:t>
      </w:r>
      <w:r w:rsidR="00B0506E">
        <w:t xml:space="preserve"> In terms of sales increase, the average is between 12 and 18 percent annual revenue growth over </w:t>
      </w:r>
      <w:r w:rsidR="00C73AE4">
        <w:t>nonmembers</w:t>
      </w:r>
      <w:r w:rsidR="00B0506E">
        <w:t xml:space="preserve"> (</w:t>
      </w:r>
      <w:proofErr w:type="spellStart"/>
      <w:r w:rsidR="00B0506E">
        <w:t>Wollan</w:t>
      </w:r>
      <w:proofErr w:type="spellEnd"/>
      <w:r w:rsidR="00B0506E">
        <w:t xml:space="preserve"> et. Al, 2017 </w:t>
      </w:r>
      <w:proofErr w:type="spellStart"/>
      <w:r w:rsidR="00B0506E">
        <w:t>pg</w:t>
      </w:r>
      <w:proofErr w:type="spellEnd"/>
      <w:r w:rsidR="00B0506E">
        <w:t xml:space="preserve"> 3). </w:t>
      </w:r>
      <w:r w:rsidR="00C5058F">
        <w:t>Thirty nine percent of the time, m</w:t>
      </w:r>
      <w:r w:rsidR="00B0506E">
        <w:t xml:space="preserve">embers of loyalty programs </w:t>
      </w:r>
      <w:r w:rsidR="00C5058F">
        <w:t xml:space="preserve">will </w:t>
      </w:r>
      <w:r w:rsidR="00B0506E">
        <w:t>spend more</w:t>
      </w:r>
      <w:r w:rsidR="00C73AE4">
        <w:t xml:space="preserve">, even when there are cheaper alternatives. (Bitran 2017 para </w:t>
      </w:r>
      <w:r w:rsidR="00C5058F">
        <w:t>9)</w:t>
      </w:r>
      <w:r w:rsidR="00C73AE4">
        <w:t xml:space="preserve"> </w:t>
      </w:r>
      <w:r w:rsidR="00865DB1">
        <w:t xml:space="preserve">Loyalty programs can drive repeat business over time as well, with seventy nine percent of consumers saying that the program makes them more likely to continue to do business with the company. </w:t>
      </w:r>
      <w:r w:rsidR="00C5058F">
        <w:t xml:space="preserve">(Bond, 2019 </w:t>
      </w:r>
      <w:proofErr w:type="spellStart"/>
      <w:r w:rsidR="00C5058F">
        <w:t>pg</w:t>
      </w:r>
      <w:proofErr w:type="spellEnd"/>
      <w:r w:rsidR="00C5058F">
        <w:t xml:space="preserve"> 4) The link </w:t>
      </w:r>
      <w:r w:rsidR="00200936">
        <w:t xml:space="preserve">between personalization and loyalty programs </w:t>
      </w:r>
      <w:r w:rsidR="00925E7D">
        <w:t>is found</w:t>
      </w:r>
      <w:r w:rsidR="00200936">
        <w:t xml:space="preserve"> in the loyalty study done by the Bond company. The study was comprised of 50,000 consumers reviewing 800 programs across 15 industrial sectors with 50 attributes common to rewards programs. The survey discovered that </w:t>
      </w:r>
      <w:r w:rsidR="006207FE">
        <w:t xml:space="preserve">seventy one percent of respondents felt that loyalty programs were a meaningful part of the relationship they have with the brand. (Bond, 2018 </w:t>
      </w:r>
      <w:proofErr w:type="spellStart"/>
      <w:r w:rsidR="006207FE">
        <w:t>pg</w:t>
      </w:r>
      <w:proofErr w:type="spellEnd"/>
      <w:r w:rsidR="006207FE">
        <w:t xml:space="preserve"> 4) </w:t>
      </w:r>
    </w:p>
    <w:p w14:paraId="377D3597" w14:textId="66153152" w:rsidR="00175259" w:rsidRDefault="00175259" w:rsidP="0008352F">
      <w:pPr>
        <w:spacing w:line="480" w:lineRule="auto"/>
        <w:ind w:firstLine="720"/>
      </w:pPr>
      <w:r>
        <w:t xml:space="preserve">The research shows that a program that is easy to use, does not require the downloading of an app or going to a website are </w:t>
      </w:r>
      <w:r w:rsidR="004367D9">
        <w:t xml:space="preserve">all </w:t>
      </w:r>
      <w:r>
        <w:t xml:space="preserve">preferred by users. Options on how a reward can used is also important to users of loyalty programs. </w:t>
      </w:r>
      <w:r w:rsidR="00736185">
        <w:t xml:space="preserve">A </w:t>
      </w:r>
      <w:r w:rsidR="007D3C8F">
        <w:t>well-designed</w:t>
      </w:r>
      <w:r w:rsidR="00736185">
        <w:t xml:space="preserve"> program with a personalization strategy will help grow </w:t>
      </w:r>
      <w:r w:rsidR="00CA3A43">
        <w:t xml:space="preserve">new and existing business over the long term. </w:t>
      </w:r>
    </w:p>
    <w:p w14:paraId="2AF6CD97" w14:textId="7640B961" w:rsidR="006101B5" w:rsidRDefault="004367D9" w:rsidP="00B20CD7">
      <w:pPr>
        <w:spacing w:line="480" w:lineRule="auto"/>
        <w:ind w:firstLine="720"/>
      </w:pPr>
      <w:r>
        <w:t xml:space="preserve">The last term to discuss is the concept of customer lifetime value or CLV. </w:t>
      </w:r>
      <w:r w:rsidR="00D012E2">
        <w:t xml:space="preserve"> </w:t>
      </w:r>
      <w:r w:rsidR="006101B5">
        <w:t xml:space="preserve">There are two types of </w:t>
      </w:r>
      <w:r w:rsidR="00925E7D">
        <w:t>CLV,</w:t>
      </w:r>
      <w:r w:rsidR="006101B5">
        <w:t xml:space="preserve"> historical and predictive. Both have the same goal, which is to</w:t>
      </w:r>
      <w:r w:rsidR="00D012E2">
        <w:t xml:space="preserve"> measure of the value of a customer in terms of total purchases over a given </w:t>
      </w:r>
      <w:r w:rsidR="00B20CD7">
        <w:t>period</w:t>
      </w:r>
      <w:r w:rsidR="00D012E2">
        <w:t xml:space="preserve">. </w:t>
      </w:r>
      <w:r w:rsidR="006101B5">
        <w:t xml:space="preserve">Historical CLV </w:t>
      </w:r>
      <w:r w:rsidR="00925E7D">
        <w:t>can be</w:t>
      </w:r>
      <w:r w:rsidR="006101B5">
        <w:t xml:space="preserve"> simple</w:t>
      </w:r>
      <w:r w:rsidR="00925E7D">
        <w:t xml:space="preserve"> to calculate</w:t>
      </w:r>
      <w:r w:rsidR="006101B5">
        <w:t>.</w:t>
      </w:r>
      <w:r w:rsidR="00D012E2">
        <w:t xml:space="preserve"> </w:t>
      </w:r>
      <w:r w:rsidR="00B20CD7">
        <w:t xml:space="preserve">Suppose a </w:t>
      </w:r>
      <w:r w:rsidR="00D012E2">
        <w:t>customer spends $1,000 a year</w:t>
      </w:r>
      <w:r w:rsidR="00B20CD7">
        <w:t>,</w:t>
      </w:r>
      <w:r w:rsidR="00D012E2">
        <w:t xml:space="preserve"> and has for the past ten years with a cost of service of $100 a year</w:t>
      </w:r>
      <w:r w:rsidR="00B20CD7">
        <w:t>. This customer</w:t>
      </w:r>
      <w:r w:rsidR="00D012E2">
        <w:t xml:space="preserve"> would have a CLV of $9,000 </w:t>
      </w:r>
      <w:r w:rsidR="00B20CD7">
        <w:t>($</w:t>
      </w:r>
      <w:r w:rsidR="00D012E2">
        <w:t xml:space="preserve">1,000 in sales - $100 in costs x 10 </w:t>
      </w:r>
      <w:r w:rsidR="00B20CD7">
        <w:t>years).</w:t>
      </w:r>
      <w:r w:rsidR="00D012E2">
        <w:t xml:space="preserve"> </w:t>
      </w:r>
      <w:r w:rsidR="00B20CD7">
        <w:t xml:space="preserve"> </w:t>
      </w:r>
    </w:p>
    <w:p w14:paraId="1E6225A0" w14:textId="72154182" w:rsidR="0008352F" w:rsidRDefault="00B20CD7" w:rsidP="006101B5">
      <w:pPr>
        <w:spacing w:line="480" w:lineRule="auto"/>
        <w:ind w:firstLine="720"/>
      </w:pPr>
      <w:r>
        <w:t xml:space="preserve">Predictive CLV uses various data modeling programs and variables to determine the future value of a client. </w:t>
      </w:r>
      <w:r w:rsidR="006101B5">
        <w:t xml:space="preserve"> Predictive CLV can also measure the non-revenue impact of a particular customer, such as referrals and social media reviews. </w:t>
      </w:r>
      <w:r w:rsidR="001214C6">
        <w:t>The biggest benefit to using</w:t>
      </w:r>
      <w:r w:rsidR="006101B5">
        <w:t xml:space="preserve"> either type of</w:t>
      </w:r>
      <w:r w:rsidR="001214C6">
        <w:t xml:space="preserve"> CLV is that it changes the </w:t>
      </w:r>
      <w:r w:rsidR="001214C6">
        <w:lastRenderedPageBreak/>
        <w:t xml:space="preserve">view of the organization from one focused on transactions to one focused on relationships. </w:t>
      </w:r>
      <w:r w:rsidR="006101B5">
        <w:t xml:space="preserve">The better job done personalizing the experience, the more involve on a relationship level the company can become, the better the CLV. </w:t>
      </w:r>
    </w:p>
    <w:p w14:paraId="347F10A3" w14:textId="0536F745" w:rsidR="006101B5" w:rsidRDefault="006101B5" w:rsidP="006101B5">
      <w:pPr>
        <w:spacing w:line="480" w:lineRule="auto"/>
        <w:rPr>
          <w:b/>
          <w:bCs/>
        </w:rPr>
      </w:pPr>
      <w:r w:rsidRPr="00CE7C7C">
        <w:rPr>
          <w:b/>
          <w:bCs/>
        </w:rPr>
        <w:t xml:space="preserve">Proving Personalization, Loyalty and CLV </w:t>
      </w:r>
    </w:p>
    <w:p w14:paraId="28B8BDE7" w14:textId="3881B9F2" w:rsidR="00CE7C7C" w:rsidRDefault="00CE7C7C" w:rsidP="006101B5">
      <w:pPr>
        <w:spacing w:line="480" w:lineRule="auto"/>
      </w:pPr>
      <w:r>
        <w:rPr>
          <w:b/>
          <w:bCs/>
        </w:rPr>
        <w:tab/>
      </w:r>
      <w:r w:rsidR="008D2720">
        <w:t>To prove the hypothesis that personalization, a customer loyalty program</w:t>
      </w:r>
      <w:r w:rsidR="00CA3A43">
        <w:t>,</w:t>
      </w:r>
      <w:r w:rsidR="008D2720">
        <w:t xml:space="preserve"> and CLV can increase </w:t>
      </w:r>
      <w:r w:rsidR="00B02956">
        <w:t>profits, a</w:t>
      </w:r>
      <w:r w:rsidR="008D2720">
        <w:t xml:space="preserve"> dataset was created. </w:t>
      </w:r>
      <w:r>
        <w:t xml:space="preserve">The </w:t>
      </w:r>
      <w:r w:rsidR="008D2720">
        <w:t xml:space="preserve">hypothetical </w:t>
      </w:r>
      <w:r>
        <w:t xml:space="preserve">dataset is from an online clothing company and includes </w:t>
      </w:r>
      <w:r w:rsidR="00B71136">
        <w:t>fifteen categories related to customer behavior, and fifteen related to product lines.</w:t>
      </w:r>
      <w:r w:rsidR="008D2720">
        <w:t xml:space="preserve"> The </w:t>
      </w:r>
      <w:r w:rsidR="00B02956">
        <w:t>data includes</w:t>
      </w:r>
      <w:r w:rsidR="008D2720">
        <w:t xml:space="preserve"> 28,799 records</w:t>
      </w:r>
      <w:r w:rsidR="00925E7D">
        <w:t xml:space="preserve">, separated into </w:t>
      </w:r>
      <w:r w:rsidR="00CA3A43">
        <w:t>demographic</w:t>
      </w:r>
      <w:r w:rsidR="00925E7D">
        <w:t xml:space="preserve"> clusters. </w:t>
      </w:r>
      <w:r w:rsidR="00B71136">
        <w:t xml:space="preserve"> </w:t>
      </w:r>
      <w:r w:rsidR="008D2720">
        <w:t xml:space="preserve">The goal of the project is to increase sales and profits by using more effective marketing, as well as find insights on how to best predict future sales. </w:t>
      </w:r>
    </w:p>
    <w:p w14:paraId="442ECC8F" w14:textId="0EBE2EC6" w:rsidR="00925E7D" w:rsidRDefault="00925E7D" w:rsidP="006101B5">
      <w:pPr>
        <w:spacing w:line="480" w:lineRule="auto"/>
      </w:pPr>
      <w:r>
        <w:tab/>
        <w:t>The first step was to review the entire data set, and determine what was important and what was not</w:t>
      </w:r>
      <w:r w:rsidR="004A1489">
        <w:t xml:space="preserve">. It was decided </w:t>
      </w:r>
      <w:r w:rsidR="00776AD6">
        <w:t xml:space="preserve">that the data on what was purchased was not important, </w:t>
      </w:r>
      <w:r w:rsidR="007D3C8F">
        <w:t>because</w:t>
      </w:r>
      <w:r w:rsidR="00776AD6">
        <w:t xml:space="preserve"> there is no real correlation between the product lines</w:t>
      </w:r>
      <w:r w:rsidR="00CA3A43">
        <w:t xml:space="preserve">. </w:t>
      </w:r>
      <w:r w:rsidR="00776AD6">
        <w:t xml:space="preserve"> </w:t>
      </w:r>
      <w:r w:rsidR="00CA3A43">
        <w:t>T</w:t>
      </w:r>
      <w:r w:rsidR="00776AD6">
        <w:t xml:space="preserve">he hypothesis is that </w:t>
      </w:r>
      <w:r w:rsidR="00776AD6" w:rsidRPr="00852775">
        <w:rPr>
          <w:i/>
          <w:iCs/>
        </w:rPr>
        <w:t>sales will increase</w:t>
      </w:r>
      <w:r w:rsidR="00776AD6">
        <w:t xml:space="preserve">, not that sales </w:t>
      </w:r>
      <w:r w:rsidR="00776AD6" w:rsidRPr="00852775">
        <w:rPr>
          <w:i/>
          <w:iCs/>
        </w:rPr>
        <w:t>will increase in the various product lines.</w:t>
      </w:r>
      <w:r w:rsidR="00776AD6">
        <w:t xml:space="preserve"> The focus is on increasing overall sales and profits. </w:t>
      </w:r>
    </w:p>
    <w:p w14:paraId="6B9D4F18" w14:textId="653E1FB8" w:rsidR="00776AD6" w:rsidRDefault="00776AD6" w:rsidP="006101B5">
      <w:pPr>
        <w:spacing w:line="480" w:lineRule="auto"/>
      </w:pPr>
      <w:r>
        <w:tab/>
        <w:t xml:space="preserve">Certain variables were renamed for clarity.  The variable </w:t>
      </w:r>
      <w:proofErr w:type="spellStart"/>
      <w:r>
        <w:t>FRE</w:t>
      </w:r>
      <w:proofErr w:type="spellEnd"/>
      <w:r>
        <w:t xml:space="preserve"> was renamed to </w:t>
      </w:r>
      <w:proofErr w:type="spellStart"/>
      <w:r>
        <w:t>PURCH_VISITS</w:t>
      </w:r>
      <w:proofErr w:type="spellEnd"/>
      <w:r>
        <w:t xml:space="preserve">. This helps clarify what the data is reporting. </w:t>
      </w:r>
      <w:proofErr w:type="spellStart"/>
      <w:r>
        <w:t>ARVG</w:t>
      </w:r>
      <w:proofErr w:type="spellEnd"/>
      <w:r>
        <w:t xml:space="preserve"> was renamed to </w:t>
      </w:r>
      <w:proofErr w:type="spellStart"/>
      <w:r>
        <w:t>SPEND_PER_VISIT</w:t>
      </w:r>
      <w:proofErr w:type="spellEnd"/>
      <w:r>
        <w:t xml:space="preserve">, and MON was changed to CLV, since the variable is measuring the total spent over the </w:t>
      </w:r>
      <w:r w:rsidR="007D3C8F">
        <w:t>period</w:t>
      </w:r>
      <w:r>
        <w:t>.</w:t>
      </w:r>
      <w:r w:rsidR="00A308F5">
        <w:t xml:space="preserve"> </w:t>
      </w:r>
      <w:r>
        <w:t xml:space="preserve"> </w:t>
      </w:r>
      <w:r w:rsidR="00A308F5">
        <w:t xml:space="preserve"> Reviewing the results in figure 1, we can see that</w:t>
      </w:r>
      <w:r w:rsidR="00CA3A43">
        <w:t xml:space="preserve">, based on the </w:t>
      </w:r>
      <w:r w:rsidR="007D3C8F">
        <w:t>range, we</w:t>
      </w:r>
      <w:r w:rsidR="00A308F5">
        <w:t xml:space="preserve"> have some high value clients in terms of CLV.  The customer base has an average of 5 purchase visits spending between $26.61 and $200.57 per visit. Profit margins vary but on average the margin (</w:t>
      </w:r>
      <w:proofErr w:type="spellStart"/>
      <w:r w:rsidR="00A308F5">
        <w:t>GMP</w:t>
      </w:r>
      <w:proofErr w:type="spellEnd"/>
      <w:r w:rsidR="00A308F5">
        <w:t>) is 52%</w:t>
      </w:r>
    </w:p>
    <w:p w14:paraId="32C9D900" w14:textId="760E8CA8" w:rsidR="00A308F5" w:rsidRDefault="00A308F5" w:rsidP="006101B5">
      <w:pPr>
        <w:spacing w:line="480" w:lineRule="auto"/>
      </w:pPr>
      <w:r>
        <w:tab/>
        <w:t xml:space="preserve">There are two major weak points with the data. First the lack of a normal distribution in any of the variables will make getting a solid predictive model </w:t>
      </w:r>
      <w:r w:rsidR="00737B99">
        <w:t xml:space="preserve">difficult. Second, there is no time reference. If the data had </w:t>
      </w:r>
      <w:r w:rsidR="007D3C8F">
        <w:t>a period</w:t>
      </w:r>
      <w:r w:rsidR="00737B99">
        <w:t xml:space="preserve">, true predictive modeling could be done. </w:t>
      </w:r>
    </w:p>
    <w:p w14:paraId="02792E23" w14:textId="5DF5AB07" w:rsidR="00737B99" w:rsidRDefault="00737B99" w:rsidP="00737B99">
      <w:pPr>
        <w:spacing w:after="0" w:line="240" w:lineRule="auto"/>
        <w:rPr>
          <w:b/>
          <w:bCs/>
        </w:rPr>
      </w:pPr>
      <w:r>
        <w:rPr>
          <w:b/>
          <w:bCs/>
        </w:rPr>
        <w:lastRenderedPageBreak/>
        <w:t>Table</w:t>
      </w:r>
      <w:r w:rsidRPr="00737B99">
        <w:rPr>
          <w:b/>
          <w:bCs/>
        </w:rPr>
        <w:t xml:space="preserve"> 1 </w:t>
      </w:r>
    </w:p>
    <w:p w14:paraId="4D997F91" w14:textId="23DE971F" w:rsidR="00737B99" w:rsidRDefault="00737B99" w:rsidP="00737B99">
      <w:pPr>
        <w:spacing w:after="0" w:line="240" w:lineRule="auto"/>
        <w:rPr>
          <w:i/>
          <w:iCs/>
        </w:rPr>
      </w:pPr>
      <w:r w:rsidRPr="00737B99">
        <w:rPr>
          <w:i/>
          <w:iCs/>
        </w:rPr>
        <w:t>Descriptive Statistics for the Dataset</w:t>
      </w:r>
    </w:p>
    <w:p w14:paraId="2D5854EF" w14:textId="77777777" w:rsidR="00737B99" w:rsidRPr="00737B99" w:rsidRDefault="00737B99" w:rsidP="00737B99">
      <w:pPr>
        <w:spacing w:after="0" w:line="240" w:lineRule="auto"/>
        <w:rPr>
          <w:i/>
          <w:iCs/>
        </w:rPr>
      </w:pPr>
    </w:p>
    <w:tbl>
      <w:tblPr>
        <w:tblW w:w="10355" w:type="dxa"/>
        <w:jc w:val="center"/>
        <w:tblLayout w:type="fixed"/>
        <w:tblCellMar>
          <w:left w:w="0" w:type="dxa"/>
          <w:right w:w="0" w:type="dxa"/>
        </w:tblCellMar>
        <w:tblLook w:val="0000" w:firstRow="0" w:lastRow="0" w:firstColumn="0" w:lastColumn="0" w:noHBand="0" w:noVBand="0"/>
      </w:tblPr>
      <w:tblGrid>
        <w:gridCol w:w="1612"/>
        <w:gridCol w:w="630"/>
        <w:gridCol w:w="1350"/>
        <w:gridCol w:w="900"/>
        <w:gridCol w:w="784"/>
        <w:gridCol w:w="890"/>
        <w:gridCol w:w="1085"/>
        <w:gridCol w:w="1122"/>
        <w:gridCol w:w="1035"/>
        <w:gridCol w:w="947"/>
      </w:tblGrid>
      <w:tr w:rsidR="00925E7D" w:rsidRPr="00925E7D" w14:paraId="5D9FC3BE" w14:textId="77777777" w:rsidTr="00CB21B8">
        <w:trPr>
          <w:cantSplit/>
          <w:tblHeader/>
          <w:jc w:val="center"/>
        </w:trPr>
        <w:tc>
          <w:tcPr>
            <w:tcW w:w="161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526A65CF" w14:textId="77777777" w:rsidR="00925E7D" w:rsidRPr="00925E7D" w:rsidRDefault="00925E7D" w:rsidP="00CB21B8">
            <w:pPr>
              <w:keepNext/>
              <w:adjustRightInd w:val="0"/>
              <w:spacing w:before="60" w:after="60"/>
              <w:rPr>
                <w:rFonts w:cstheme="minorHAnsi"/>
                <w:b/>
                <w:bCs/>
                <w:color w:val="000000"/>
                <w:sz w:val="20"/>
                <w:szCs w:val="20"/>
              </w:rPr>
            </w:pPr>
            <w:bookmarkStart w:id="0" w:name="IDX"/>
            <w:bookmarkEnd w:id="0"/>
            <w:r w:rsidRPr="00925E7D">
              <w:rPr>
                <w:rFonts w:cstheme="minorHAnsi"/>
                <w:b/>
                <w:bCs/>
                <w:color w:val="000000"/>
                <w:sz w:val="20"/>
                <w:szCs w:val="20"/>
              </w:rPr>
              <w:t>Variable</w:t>
            </w:r>
          </w:p>
        </w:tc>
        <w:tc>
          <w:tcPr>
            <w:tcW w:w="63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6D0AA90"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N</w:t>
            </w:r>
          </w:p>
        </w:tc>
        <w:tc>
          <w:tcPr>
            <w:tcW w:w="135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E2C3387"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Sum</w:t>
            </w:r>
          </w:p>
        </w:tc>
        <w:tc>
          <w:tcPr>
            <w:tcW w:w="90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0C17406"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Mean</w:t>
            </w:r>
          </w:p>
        </w:tc>
        <w:tc>
          <w:tcPr>
            <w:tcW w:w="784"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88CC393"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Std Dev</w:t>
            </w:r>
          </w:p>
        </w:tc>
        <w:tc>
          <w:tcPr>
            <w:tcW w:w="89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B37BD7D"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Range</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46D2B24"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Minimum</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B1CEFE7"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Maximum</w:t>
            </w:r>
          </w:p>
        </w:tc>
        <w:tc>
          <w:tcPr>
            <w:tcW w:w="10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402C3314"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Skewness</w:t>
            </w:r>
          </w:p>
        </w:tc>
        <w:tc>
          <w:tcPr>
            <w:tcW w:w="9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7AB06F03" w14:textId="77777777" w:rsidR="00925E7D" w:rsidRPr="00925E7D" w:rsidRDefault="00925E7D" w:rsidP="00CB21B8">
            <w:pPr>
              <w:keepNext/>
              <w:adjustRightInd w:val="0"/>
              <w:spacing w:before="60" w:after="60"/>
              <w:rPr>
                <w:rFonts w:cstheme="minorHAnsi"/>
                <w:b/>
                <w:bCs/>
                <w:color w:val="000000"/>
                <w:sz w:val="20"/>
                <w:szCs w:val="20"/>
              </w:rPr>
            </w:pPr>
            <w:r w:rsidRPr="00925E7D">
              <w:rPr>
                <w:rFonts w:cstheme="minorHAnsi"/>
                <w:b/>
                <w:bCs/>
                <w:color w:val="000000"/>
                <w:sz w:val="20"/>
                <w:szCs w:val="20"/>
              </w:rPr>
              <w:t>Kurtosis</w:t>
            </w:r>
          </w:p>
        </w:tc>
      </w:tr>
      <w:tr w:rsidR="00925E7D" w:rsidRPr="00925E7D" w14:paraId="39612CA0" w14:textId="77777777" w:rsidTr="00925E7D">
        <w:trPr>
          <w:cantSplit/>
          <w:jc w:val="center"/>
        </w:trPr>
        <w:tc>
          <w:tcPr>
            <w:tcW w:w="1612" w:type="dxa"/>
            <w:tcBorders>
              <w:top w:val="nil"/>
              <w:left w:val="single" w:sz="6" w:space="0" w:color="000000"/>
              <w:bottom w:val="single" w:sz="6" w:space="0" w:color="000000"/>
              <w:right w:val="nil"/>
            </w:tcBorders>
            <w:shd w:val="clear" w:color="auto" w:fill="FFFFFF"/>
            <w:tcMar>
              <w:left w:w="60" w:type="dxa"/>
              <w:right w:w="60" w:type="dxa"/>
            </w:tcMar>
          </w:tcPr>
          <w:p w14:paraId="55254164" w14:textId="77777777" w:rsidR="00925E7D" w:rsidRPr="00925E7D" w:rsidRDefault="00925E7D" w:rsidP="00852775">
            <w:pPr>
              <w:keepNext/>
              <w:adjustRightInd w:val="0"/>
              <w:spacing w:before="60" w:after="60"/>
              <w:rPr>
                <w:rFonts w:cstheme="minorHAnsi"/>
                <w:color w:val="000000"/>
                <w:sz w:val="20"/>
                <w:szCs w:val="20"/>
              </w:rPr>
            </w:pPr>
            <w:r w:rsidRPr="00925E7D">
              <w:rPr>
                <w:rFonts w:cstheme="minorHAnsi"/>
                <w:color w:val="000000"/>
                <w:sz w:val="20"/>
                <w:szCs w:val="20"/>
              </w:rPr>
              <w:t>CLV</w:t>
            </w:r>
            <w:r w:rsidRPr="00925E7D">
              <w:rPr>
                <w:rFonts w:cstheme="minorHAnsi"/>
                <w:color w:val="000000"/>
                <w:sz w:val="20"/>
                <w:szCs w:val="20"/>
              </w:rPr>
              <w:br/>
            </w:r>
            <w:proofErr w:type="spellStart"/>
            <w:r w:rsidRPr="00925E7D">
              <w:rPr>
                <w:rFonts w:cstheme="minorHAnsi"/>
                <w:color w:val="000000"/>
                <w:sz w:val="20"/>
                <w:szCs w:val="20"/>
              </w:rPr>
              <w:t>PURCH_VISITS</w:t>
            </w:r>
            <w:proofErr w:type="spellEnd"/>
            <w:r w:rsidRPr="00925E7D">
              <w:rPr>
                <w:rFonts w:cstheme="minorHAnsi"/>
                <w:color w:val="000000"/>
                <w:sz w:val="20"/>
                <w:szCs w:val="20"/>
              </w:rPr>
              <w:br/>
            </w:r>
            <w:proofErr w:type="spellStart"/>
            <w:r w:rsidRPr="00925E7D">
              <w:rPr>
                <w:rFonts w:cstheme="minorHAnsi"/>
                <w:color w:val="000000"/>
                <w:sz w:val="20"/>
                <w:szCs w:val="20"/>
              </w:rPr>
              <w:t>SPEND_PER_VISIT</w:t>
            </w:r>
            <w:proofErr w:type="spellEnd"/>
            <w:r w:rsidRPr="00925E7D">
              <w:rPr>
                <w:rFonts w:cstheme="minorHAnsi"/>
                <w:color w:val="000000"/>
                <w:sz w:val="20"/>
                <w:szCs w:val="20"/>
              </w:rPr>
              <w:br/>
            </w:r>
            <w:proofErr w:type="spellStart"/>
            <w:r w:rsidRPr="00925E7D">
              <w:rPr>
                <w:rFonts w:cstheme="minorHAnsi"/>
                <w:color w:val="000000"/>
                <w:sz w:val="20"/>
                <w:szCs w:val="20"/>
              </w:rPr>
              <w:t>GMP</w:t>
            </w:r>
            <w:proofErr w:type="spellEnd"/>
            <w:r w:rsidRPr="00925E7D">
              <w:rPr>
                <w:rFonts w:cstheme="minorHAnsi"/>
                <w:color w:val="000000"/>
                <w:sz w:val="20"/>
                <w:szCs w:val="20"/>
              </w:rPr>
              <w:br/>
            </w:r>
            <w:proofErr w:type="spellStart"/>
            <w:r w:rsidRPr="00925E7D">
              <w:rPr>
                <w:rFonts w:cstheme="minorHAnsi"/>
                <w:color w:val="000000"/>
                <w:sz w:val="20"/>
                <w:szCs w:val="20"/>
              </w:rPr>
              <w:t>CC_CARD</w:t>
            </w:r>
            <w:proofErr w:type="spellEnd"/>
            <w:r w:rsidRPr="00925E7D">
              <w:rPr>
                <w:rFonts w:cstheme="minorHAnsi"/>
                <w:color w:val="000000"/>
                <w:sz w:val="20"/>
                <w:szCs w:val="20"/>
              </w:rPr>
              <w:br/>
              <w:t>DAYS</w:t>
            </w:r>
          </w:p>
        </w:tc>
        <w:tc>
          <w:tcPr>
            <w:tcW w:w="630" w:type="dxa"/>
            <w:tcBorders>
              <w:top w:val="nil"/>
              <w:left w:val="single" w:sz="2" w:space="0" w:color="000000"/>
              <w:bottom w:val="single" w:sz="6" w:space="0" w:color="000000"/>
              <w:right w:val="nil"/>
            </w:tcBorders>
            <w:shd w:val="clear" w:color="auto" w:fill="FFFFFF"/>
            <w:tcMar>
              <w:left w:w="60" w:type="dxa"/>
              <w:right w:w="60" w:type="dxa"/>
            </w:tcMar>
          </w:tcPr>
          <w:p w14:paraId="114A6C5A"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28799</w:t>
            </w:r>
            <w:r w:rsidRPr="00925E7D">
              <w:rPr>
                <w:rFonts w:cstheme="minorHAnsi"/>
                <w:color w:val="000000"/>
                <w:sz w:val="20"/>
                <w:szCs w:val="20"/>
              </w:rPr>
              <w:br/>
              <w:t>28799</w:t>
            </w:r>
            <w:r w:rsidRPr="00925E7D">
              <w:rPr>
                <w:rFonts w:cstheme="minorHAnsi"/>
                <w:color w:val="000000"/>
                <w:sz w:val="20"/>
                <w:szCs w:val="20"/>
              </w:rPr>
              <w:br/>
              <w:t>28799</w:t>
            </w:r>
            <w:r w:rsidRPr="00925E7D">
              <w:rPr>
                <w:rFonts w:cstheme="minorHAnsi"/>
                <w:color w:val="000000"/>
                <w:sz w:val="20"/>
                <w:szCs w:val="20"/>
              </w:rPr>
              <w:br/>
              <w:t>28799</w:t>
            </w:r>
            <w:r w:rsidRPr="00925E7D">
              <w:rPr>
                <w:rFonts w:cstheme="minorHAnsi"/>
                <w:color w:val="000000"/>
                <w:sz w:val="20"/>
                <w:szCs w:val="20"/>
              </w:rPr>
              <w:br/>
              <w:t>28799</w:t>
            </w:r>
            <w:r w:rsidRPr="00925E7D">
              <w:rPr>
                <w:rFonts w:cstheme="minorHAnsi"/>
                <w:color w:val="000000"/>
                <w:sz w:val="20"/>
                <w:szCs w:val="20"/>
              </w:rPr>
              <w:br/>
              <w:t>28799</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14:paraId="6F2B760F"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13628045.73</w:t>
            </w:r>
            <w:r w:rsidRPr="00925E7D">
              <w:rPr>
                <w:rFonts w:cstheme="minorHAnsi"/>
                <w:color w:val="000000"/>
                <w:sz w:val="20"/>
                <w:szCs w:val="20"/>
              </w:rPr>
              <w:br/>
              <w:t>145119.00</w:t>
            </w:r>
            <w:r w:rsidRPr="00925E7D">
              <w:rPr>
                <w:rFonts w:cstheme="minorHAnsi"/>
                <w:color w:val="000000"/>
                <w:sz w:val="20"/>
                <w:szCs w:val="20"/>
              </w:rPr>
              <w:br/>
              <w:t>3271229.96</w:t>
            </w:r>
            <w:r w:rsidRPr="00925E7D">
              <w:rPr>
                <w:rFonts w:cstheme="minorHAnsi"/>
                <w:color w:val="000000"/>
                <w:sz w:val="20"/>
                <w:szCs w:val="20"/>
              </w:rPr>
              <w:br/>
              <w:t>14916.19</w:t>
            </w:r>
            <w:r w:rsidRPr="00925E7D">
              <w:rPr>
                <w:rFonts w:cstheme="minorHAnsi"/>
                <w:color w:val="000000"/>
                <w:sz w:val="20"/>
                <w:szCs w:val="20"/>
              </w:rPr>
              <w:br/>
              <w:t>11031.00</w:t>
            </w:r>
            <w:r w:rsidRPr="00925E7D">
              <w:rPr>
                <w:rFonts w:cstheme="minorHAnsi"/>
                <w:color w:val="000000"/>
                <w:sz w:val="20"/>
                <w:szCs w:val="20"/>
              </w:rPr>
              <w:br/>
              <w:t>12582749.00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715D1495"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473.21</w:t>
            </w:r>
            <w:r w:rsidRPr="00925E7D">
              <w:rPr>
                <w:rFonts w:cstheme="minorHAnsi"/>
                <w:color w:val="000000"/>
                <w:sz w:val="20"/>
                <w:szCs w:val="20"/>
              </w:rPr>
              <w:br/>
              <w:t>5.04</w:t>
            </w:r>
            <w:r w:rsidRPr="00925E7D">
              <w:rPr>
                <w:rFonts w:cstheme="minorHAnsi"/>
                <w:color w:val="000000"/>
                <w:sz w:val="20"/>
                <w:szCs w:val="20"/>
              </w:rPr>
              <w:br/>
              <w:t>113.59</w:t>
            </w:r>
            <w:r w:rsidRPr="00925E7D">
              <w:rPr>
                <w:rFonts w:cstheme="minorHAnsi"/>
                <w:color w:val="000000"/>
                <w:sz w:val="20"/>
                <w:szCs w:val="20"/>
              </w:rPr>
              <w:br/>
              <w:t>0.52</w:t>
            </w:r>
            <w:r w:rsidRPr="00925E7D">
              <w:rPr>
                <w:rFonts w:cstheme="minorHAnsi"/>
                <w:color w:val="000000"/>
                <w:sz w:val="20"/>
                <w:szCs w:val="20"/>
              </w:rPr>
              <w:br/>
              <w:t>0.38</w:t>
            </w:r>
            <w:r w:rsidRPr="00925E7D">
              <w:rPr>
                <w:rFonts w:cstheme="minorHAnsi"/>
                <w:color w:val="000000"/>
                <w:sz w:val="20"/>
                <w:szCs w:val="20"/>
              </w:rPr>
              <w:br/>
              <w:t>436.92</w:t>
            </w:r>
          </w:p>
        </w:tc>
        <w:tc>
          <w:tcPr>
            <w:tcW w:w="784" w:type="dxa"/>
            <w:tcBorders>
              <w:top w:val="nil"/>
              <w:left w:val="single" w:sz="2" w:space="0" w:color="000000"/>
              <w:bottom w:val="single" w:sz="6" w:space="0" w:color="000000"/>
              <w:right w:val="nil"/>
            </w:tcBorders>
            <w:shd w:val="clear" w:color="auto" w:fill="FFFFFF"/>
            <w:tcMar>
              <w:left w:w="60" w:type="dxa"/>
              <w:right w:w="60" w:type="dxa"/>
            </w:tcMar>
          </w:tcPr>
          <w:p w14:paraId="1AEB9124"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659.33</w:t>
            </w:r>
            <w:r w:rsidRPr="00925E7D">
              <w:rPr>
                <w:rFonts w:cstheme="minorHAnsi"/>
                <w:color w:val="000000"/>
                <w:sz w:val="20"/>
                <w:szCs w:val="20"/>
              </w:rPr>
              <w:br/>
              <w:t>6.35</w:t>
            </w:r>
            <w:r w:rsidRPr="00925E7D">
              <w:rPr>
                <w:rFonts w:cstheme="minorHAnsi"/>
                <w:color w:val="000000"/>
                <w:sz w:val="20"/>
                <w:szCs w:val="20"/>
              </w:rPr>
              <w:br/>
              <w:t>86.98</w:t>
            </w:r>
            <w:r w:rsidRPr="00925E7D">
              <w:rPr>
                <w:rFonts w:cstheme="minorHAnsi"/>
                <w:color w:val="000000"/>
                <w:sz w:val="20"/>
                <w:szCs w:val="20"/>
              </w:rPr>
              <w:br/>
              <w:t>0.17</w:t>
            </w:r>
            <w:r w:rsidRPr="00925E7D">
              <w:rPr>
                <w:rFonts w:cstheme="minorHAnsi"/>
                <w:color w:val="000000"/>
                <w:sz w:val="20"/>
                <w:szCs w:val="20"/>
              </w:rPr>
              <w:br/>
              <w:t>0.49</w:t>
            </w:r>
            <w:r w:rsidRPr="00925E7D">
              <w:rPr>
                <w:rFonts w:cstheme="minorHAnsi"/>
                <w:color w:val="000000"/>
                <w:sz w:val="20"/>
                <w:szCs w:val="20"/>
              </w:rPr>
              <w:br/>
              <w:t>192.97</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A2BD30A"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24139.34</w:t>
            </w:r>
            <w:r w:rsidRPr="00925E7D">
              <w:rPr>
                <w:rFonts w:cstheme="minorHAnsi"/>
                <w:color w:val="000000"/>
                <w:sz w:val="20"/>
                <w:szCs w:val="20"/>
              </w:rPr>
              <w:br/>
              <w:t>114.00</w:t>
            </w:r>
            <w:r w:rsidRPr="00925E7D">
              <w:rPr>
                <w:rFonts w:cstheme="minorHAnsi"/>
                <w:color w:val="000000"/>
                <w:sz w:val="20"/>
                <w:szCs w:val="20"/>
              </w:rPr>
              <w:br/>
              <w:t>1919.39</w:t>
            </w:r>
            <w:r w:rsidRPr="00925E7D">
              <w:rPr>
                <w:rFonts w:cstheme="minorHAnsi"/>
                <w:color w:val="000000"/>
                <w:sz w:val="20"/>
                <w:szCs w:val="20"/>
              </w:rPr>
              <w:br/>
              <w:t>7.45</w:t>
            </w:r>
            <w:r w:rsidRPr="00925E7D">
              <w:rPr>
                <w:rFonts w:cstheme="minorHAnsi"/>
                <w:color w:val="000000"/>
                <w:sz w:val="20"/>
                <w:szCs w:val="20"/>
              </w:rPr>
              <w:br/>
              <w:t>1.00</w:t>
            </w:r>
            <w:r w:rsidRPr="00925E7D">
              <w:rPr>
                <w:rFonts w:cstheme="minorHAnsi"/>
                <w:color w:val="000000"/>
                <w:sz w:val="20"/>
                <w:szCs w:val="20"/>
              </w:rPr>
              <w:br/>
              <w:t>716.00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E4C12FA"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0.99</w:t>
            </w:r>
            <w:r w:rsidRPr="00925E7D">
              <w:rPr>
                <w:rFonts w:cstheme="minorHAnsi"/>
                <w:color w:val="000000"/>
                <w:sz w:val="20"/>
                <w:szCs w:val="20"/>
              </w:rPr>
              <w:br/>
              <w:t>1.00</w:t>
            </w:r>
            <w:r w:rsidRPr="00925E7D">
              <w:rPr>
                <w:rFonts w:cstheme="minorHAnsi"/>
                <w:color w:val="000000"/>
                <w:sz w:val="20"/>
                <w:szCs w:val="20"/>
              </w:rPr>
              <w:br/>
              <w:t>0.49</w:t>
            </w:r>
            <w:r w:rsidRPr="00925E7D">
              <w:rPr>
                <w:rFonts w:cstheme="minorHAnsi"/>
                <w:color w:val="000000"/>
                <w:sz w:val="20"/>
                <w:szCs w:val="20"/>
              </w:rPr>
              <w:br/>
              <w:t>-6.46</w:t>
            </w:r>
            <w:r w:rsidRPr="00925E7D">
              <w:rPr>
                <w:rFonts w:cstheme="minorHAnsi"/>
                <w:color w:val="000000"/>
                <w:sz w:val="20"/>
                <w:szCs w:val="20"/>
              </w:rPr>
              <w:br/>
              <w:t>0.00</w:t>
            </w:r>
            <w:r w:rsidRPr="00925E7D">
              <w:rPr>
                <w:rFonts w:cstheme="minorHAnsi"/>
                <w:color w:val="000000"/>
                <w:sz w:val="20"/>
                <w:szCs w:val="20"/>
              </w:rPr>
              <w:br/>
              <w:t>1.00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2780F3B0"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24140.33</w:t>
            </w:r>
            <w:r w:rsidRPr="00925E7D">
              <w:rPr>
                <w:rFonts w:cstheme="minorHAnsi"/>
                <w:color w:val="000000"/>
                <w:sz w:val="20"/>
                <w:szCs w:val="20"/>
              </w:rPr>
              <w:br/>
              <w:t>115.00</w:t>
            </w:r>
            <w:r w:rsidRPr="00925E7D">
              <w:rPr>
                <w:rFonts w:cstheme="minorHAnsi"/>
                <w:color w:val="000000"/>
                <w:sz w:val="20"/>
                <w:szCs w:val="20"/>
              </w:rPr>
              <w:br/>
              <w:t>1919.88</w:t>
            </w:r>
            <w:r w:rsidRPr="00925E7D">
              <w:rPr>
                <w:rFonts w:cstheme="minorHAnsi"/>
                <w:color w:val="000000"/>
                <w:sz w:val="20"/>
                <w:szCs w:val="20"/>
              </w:rPr>
              <w:br/>
              <w:t>0.99</w:t>
            </w:r>
            <w:r w:rsidRPr="00925E7D">
              <w:rPr>
                <w:rFonts w:cstheme="minorHAnsi"/>
                <w:color w:val="000000"/>
                <w:sz w:val="20"/>
                <w:szCs w:val="20"/>
              </w:rPr>
              <w:br/>
              <w:t>1.00</w:t>
            </w:r>
            <w:r w:rsidRPr="00925E7D">
              <w:rPr>
                <w:rFonts w:cstheme="minorHAnsi"/>
                <w:color w:val="000000"/>
                <w:sz w:val="20"/>
                <w:szCs w:val="20"/>
              </w:rPr>
              <w:br/>
              <w:t>717.00</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19116BE0"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7.90</w:t>
            </w:r>
            <w:r w:rsidRPr="00925E7D">
              <w:rPr>
                <w:rFonts w:cstheme="minorHAnsi"/>
                <w:color w:val="000000"/>
                <w:sz w:val="20"/>
                <w:szCs w:val="20"/>
              </w:rPr>
              <w:br/>
              <w:t>4.11</w:t>
            </w:r>
            <w:r w:rsidRPr="00925E7D">
              <w:rPr>
                <w:rFonts w:cstheme="minorHAnsi"/>
                <w:color w:val="000000"/>
                <w:sz w:val="20"/>
                <w:szCs w:val="20"/>
              </w:rPr>
              <w:br/>
              <w:t>3.66</w:t>
            </w:r>
            <w:r w:rsidRPr="00925E7D">
              <w:rPr>
                <w:rFonts w:cstheme="minorHAnsi"/>
                <w:color w:val="000000"/>
                <w:sz w:val="20"/>
                <w:szCs w:val="20"/>
              </w:rPr>
              <w:br/>
              <w:t>-5.90</w:t>
            </w:r>
            <w:r w:rsidRPr="00925E7D">
              <w:rPr>
                <w:rFonts w:cstheme="minorHAnsi"/>
                <w:color w:val="000000"/>
                <w:sz w:val="20"/>
                <w:szCs w:val="20"/>
              </w:rPr>
              <w:br/>
              <w:t>0.48</w:t>
            </w:r>
            <w:r w:rsidRPr="00925E7D">
              <w:rPr>
                <w:rFonts w:cstheme="minorHAnsi"/>
                <w:color w:val="000000"/>
                <w:sz w:val="20"/>
                <w:szCs w:val="20"/>
              </w:rPr>
              <w:br/>
              <w:t>-0.24</w:t>
            </w:r>
          </w:p>
        </w:tc>
        <w:tc>
          <w:tcPr>
            <w:tcW w:w="9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C64280C" w14:textId="77777777" w:rsidR="00925E7D" w:rsidRPr="00925E7D" w:rsidRDefault="00925E7D" w:rsidP="00852775">
            <w:pPr>
              <w:keepNext/>
              <w:adjustRightInd w:val="0"/>
              <w:spacing w:before="60" w:after="60"/>
              <w:jc w:val="right"/>
              <w:rPr>
                <w:rFonts w:cstheme="minorHAnsi"/>
                <w:color w:val="000000"/>
                <w:sz w:val="20"/>
                <w:szCs w:val="20"/>
              </w:rPr>
            </w:pPr>
            <w:r w:rsidRPr="00925E7D">
              <w:rPr>
                <w:rFonts w:cstheme="minorHAnsi"/>
                <w:color w:val="000000"/>
                <w:sz w:val="20"/>
                <w:szCs w:val="20"/>
              </w:rPr>
              <w:t>158.34</w:t>
            </w:r>
            <w:r w:rsidRPr="00925E7D">
              <w:rPr>
                <w:rFonts w:cstheme="minorHAnsi"/>
                <w:color w:val="000000"/>
                <w:sz w:val="20"/>
                <w:szCs w:val="20"/>
              </w:rPr>
              <w:br/>
              <w:t>28.45</w:t>
            </w:r>
            <w:r w:rsidRPr="00925E7D">
              <w:rPr>
                <w:rFonts w:cstheme="minorHAnsi"/>
                <w:color w:val="000000"/>
                <w:sz w:val="20"/>
                <w:szCs w:val="20"/>
              </w:rPr>
              <w:br/>
              <w:t>32.34</w:t>
            </w:r>
            <w:r w:rsidRPr="00925E7D">
              <w:rPr>
                <w:rFonts w:cstheme="minorHAnsi"/>
                <w:color w:val="000000"/>
                <w:sz w:val="20"/>
                <w:szCs w:val="20"/>
              </w:rPr>
              <w:br/>
              <w:t>130.27</w:t>
            </w:r>
            <w:r w:rsidRPr="00925E7D">
              <w:rPr>
                <w:rFonts w:cstheme="minorHAnsi"/>
                <w:color w:val="000000"/>
                <w:sz w:val="20"/>
                <w:szCs w:val="20"/>
              </w:rPr>
              <w:br/>
              <w:t>-1.77</w:t>
            </w:r>
            <w:r w:rsidRPr="00925E7D">
              <w:rPr>
                <w:rFonts w:cstheme="minorHAnsi"/>
                <w:color w:val="000000"/>
                <w:sz w:val="20"/>
                <w:szCs w:val="20"/>
              </w:rPr>
              <w:br/>
              <w:t>-1.16</w:t>
            </w:r>
          </w:p>
        </w:tc>
      </w:tr>
    </w:tbl>
    <w:p w14:paraId="08E5D2A0" w14:textId="51B05E4F" w:rsidR="00925E7D" w:rsidRDefault="00925E7D" w:rsidP="006101B5">
      <w:pPr>
        <w:spacing w:line="480" w:lineRule="auto"/>
      </w:pPr>
    </w:p>
    <w:p w14:paraId="40041322" w14:textId="77D34C33" w:rsidR="00CB21B8" w:rsidRDefault="00CB21B8" w:rsidP="006101B5">
      <w:pPr>
        <w:spacing w:line="480" w:lineRule="auto"/>
      </w:pPr>
      <w:r>
        <w:tab/>
      </w:r>
      <w:proofErr w:type="spellStart"/>
      <w:r>
        <w:t>CC_card</w:t>
      </w:r>
      <w:proofErr w:type="spellEnd"/>
      <w:r>
        <w:t xml:space="preserve"> is the variable that describes the way a customer pays</w:t>
      </w:r>
      <w:r w:rsidR="000160E7">
        <w:t>. This is an important</w:t>
      </w:r>
      <w:r>
        <w:t xml:space="preserve"> additional demographic variable that along with the cluster information, </w:t>
      </w:r>
      <w:r w:rsidR="000160E7">
        <w:t>helps define the customer</w:t>
      </w:r>
      <w:r>
        <w:t xml:space="preserve">. </w:t>
      </w:r>
    </w:p>
    <w:p w14:paraId="63A61E1D" w14:textId="5F3239FA" w:rsidR="000160E7" w:rsidRPr="000160E7" w:rsidRDefault="000160E7" w:rsidP="000160E7">
      <w:pPr>
        <w:spacing w:line="240" w:lineRule="auto"/>
        <w:rPr>
          <w:b/>
          <w:bCs/>
        </w:rPr>
      </w:pPr>
      <w:r w:rsidRPr="000160E7">
        <w:rPr>
          <w:b/>
          <w:bCs/>
        </w:rPr>
        <w:t xml:space="preserve">Table 2 </w:t>
      </w:r>
    </w:p>
    <w:p w14:paraId="24E72834" w14:textId="3C51E9D4" w:rsidR="000160E7" w:rsidRDefault="000160E7" w:rsidP="000160E7">
      <w:pPr>
        <w:spacing w:line="240" w:lineRule="auto"/>
        <w:rPr>
          <w:i/>
          <w:iCs/>
        </w:rPr>
      </w:pPr>
      <w:r w:rsidRPr="000160E7">
        <w:rPr>
          <w:i/>
          <w:iCs/>
        </w:rPr>
        <w:t>Descriptive statistics for non-credit card purchases</w:t>
      </w:r>
    </w:p>
    <w:tbl>
      <w:tblPr>
        <w:tblW w:w="10009" w:type="dxa"/>
        <w:jc w:val="center"/>
        <w:tblLayout w:type="fixed"/>
        <w:tblCellMar>
          <w:left w:w="0" w:type="dxa"/>
          <w:right w:w="0" w:type="dxa"/>
        </w:tblCellMar>
        <w:tblLook w:val="0000" w:firstRow="0" w:lastRow="0" w:firstColumn="0" w:lastColumn="0" w:noHBand="0" w:noVBand="0"/>
      </w:tblPr>
      <w:tblGrid>
        <w:gridCol w:w="1653"/>
        <w:gridCol w:w="635"/>
        <w:gridCol w:w="1094"/>
        <w:gridCol w:w="686"/>
        <w:gridCol w:w="862"/>
        <w:gridCol w:w="890"/>
        <w:gridCol w:w="1122"/>
        <w:gridCol w:w="1085"/>
        <w:gridCol w:w="1035"/>
        <w:gridCol w:w="947"/>
      </w:tblGrid>
      <w:tr w:rsidR="008F07A4" w:rsidRPr="008F07A4" w14:paraId="6227E3D4" w14:textId="77777777" w:rsidTr="008F07A4">
        <w:trPr>
          <w:cantSplit/>
          <w:tblHeader/>
          <w:jc w:val="center"/>
        </w:trPr>
        <w:tc>
          <w:tcPr>
            <w:tcW w:w="1653"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42C7E149"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Variable</w:t>
            </w:r>
          </w:p>
        </w:tc>
        <w:tc>
          <w:tcPr>
            <w:tcW w:w="6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C4009A4"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N</w:t>
            </w:r>
          </w:p>
        </w:tc>
        <w:tc>
          <w:tcPr>
            <w:tcW w:w="1094"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FBEC00E"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Sum</w:t>
            </w:r>
          </w:p>
        </w:tc>
        <w:tc>
          <w:tcPr>
            <w:tcW w:w="6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3DAAD01"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Mean</w:t>
            </w:r>
          </w:p>
        </w:tc>
        <w:tc>
          <w:tcPr>
            <w:tcW w:w="86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72BE9FD"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Std Dev</w:t>
            </w:r>
          </w:p>
        </w:tc>
        <w:tc>
          <w:tcPr>
            <w:tcW w:w="89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ABC54AB"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Range</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6090216"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Maximum</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2A1B0EE"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Minimum</w:t>
            </w:r>
          </w:p>
        </w:tc>
        <w:tc>
          <w:tcPr>
            <w:tcW w:w="10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00D5103"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Skewness</w:t>
            </w:r>
          </w:p>
        </w:tc>
        <w:tc>
          <w:tcPr>
            <w:tcW w:w="9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09E99C90" w14:textId="77777777" w:rsidR="008F07A4" w:rsidRPr="008F07A4" w:rsidRDefault="008F07A4" w:rsidP="008F07A4">
            <w:pPr>
              <w:keepNext/>
              <w:adjustRightInd w:val="0"/>
              <w:spacing w:before="60" w:after="60"/>
              <w:rPr>
                <w:rFonts w:cstheme="minorHAnsi"/>
                <w:b/>
                <w:bCs/>
                <w:color w:val="000000"/>
                <w:sz w:val="20"/>
                <w:szCs w:val="20"/>
              </w:rPr>
            </w:pPr>
            <w:r w:rsidRPr="008F07A4">
              <w:rPr>
                <w:rFonts w:cstheme="minorHAnsi"/>
                <w:b/>
                <w:bCs/>
                <w:color w:val="000000"/>
                <w:sz w:val="20"/>
                <w:szCs w:val="20"/>
              </w:rPr>
              <w:t>Kurtosis</w:t>
            </w:r>
          </w:p>
        </w:tc>
      </w:tr>
      <w:tr w:rsidR="008F07A4" w:rsidRPr="008F07A4" w14:paraId="1BF4D4AB" w14:textId="77777777" w:rsidTr="008F07A4">
        <w:trPr>
          <w:cantSplit/>
          <w:jc w:val="center"/>
        </w:trPr>
        <w:tc>
          <w:tcPr>
            <w:tcW w:w="1653" w:type="dxa"/>
            <w:tcBorders>
              <w:top w:val="nil"/>
              <w:left w:val="single" w:sz="6" w:space="0" w:color="000000"/>
              <w:bottom w:val="single" w:sz="6" w:space="0" w:color="000000"/>
              <w:right w:val="nil"/>
            </w:tcBorders>
            <w:shd w:val="clear" w:color="auto" w:fill="FFFFFF"/>
            <w:tcMar>
              <w:left w:w="60" w:type="dxa"/>
              <w:right w:w="60" w:type="dxa"/>
            </w:tcMar>
          </w:tcPr>
          <w:p w14:paraId="2F5C199A" w14:textId="77777777" w:rsidR="008F07A4" w:rsidRPr="008F07A4" w:rsidRDefault="008F07A4" w:rsidP="00852775">
            <w:pPr>
              <w:keepNext/>
              <w:adjustRightInd w:val="0"/>
              <w:spacing w:before="60" w:after="60"/>
              <w:rPr>
                <w:rFonts w:cstheme="minorHAnsi"/>
                <w:color w:val="000000"/>
                <w:sz w:val="20"/>
                <w:szCs w:val="20"/>
              </w:rPr>
            </w:pPr>
            <w:proofErr w:type="spellStart"/>
            <w:r w:rsidRPr="008F07A4">
              <w:rPr>
                <w:rFonts w:cstheme="minorHAnsi"/>
                <w:color w:val="000000"/>
                <w:sz w:val="20"/>
                <w:szCs w:val="20"/>
              </w:rPr>
              <w:t>Tot_Spend</w:t>
            </w:r>
            <w:proofErr w:type="spellEnd"/>
            <w:r w:rsidRPr="008F07A4">
              <w:rPr>
                <w:rFonts w:cstheme="minorHAnsi"/>
                <w:color w:val="000000"/>
                <w:sz w:val="20"/>
                <w:szCs w:val="20"/>
              </w:rPr>
              <w:br/>
            </w:r>
            <w:proofErr w:type="spellStart"/>
            <w:r w:rsidRPr="008F07A4">
              <w:rPr>
                <w:rFonts w:cstheme="minorHAnsi"/>
                <w:color w:val="000000"/>
                <w:sz w:val="20"/>
                <w:szCs w:val="20"/>
              </w:rPr>
              <w:t>Sales_per_Visit</w:t>
            </w:r>
            <w:proofErr w:type="spellEnd"/>
            <w:r w:rsidRPr="008F07A4">
              <w:rPr>
                <w:rFonts w:cstheme="minorHAnsi"/>
                <w:color w:val="000000"/>
                <w:sz w:val="20"/>
                <w:szCs w:val="20"/>
              </w:rPr>
              <w:br/>
            </w:r>
            <w:proofErr w:type="spellStart"/>
            <w:r w:rsidRPr="008F07A4">
              <w:rPr>
                <w:rFonts w:cstheme="minorHAnsi"/>
                <w:color w:val="000000"/>
                <w:sz w:val="20"/>
                <w:szCs w:val="20"/>
              </w:rPr>
              <w:t>Number_of_Visits</w:t>
            </w:r>
            <w:proofErr w:type="spellEnd"/>
            <w:r w:rsidRPr="008F07A4">
              <w:rPr>
                <w:rFonts w:cstheme="minorHAnsi"/>
                <w:color w:val="000000"/>
                <w:sz w:val="20"/>
                <w:szCs w:val="20"/>
              </w:rPr>
              <w:br/>
            </w:r>
            <w:proofErr w:type="spellStart"/>
            <w:r w:rsidRPr="008F07A4">
              <w:rPr>
                <w:rFonts w:cstheme="minorHAnsi"/>
                <w:color w:val="000000"/>
                <w:sz w:val="20"/>
                <w:szCs w:val="20"/>
              </w:rPr>
              <w:t>GMPCNT</w:t>
            </w:r>
            <w:proofErr w:type="spellEnd"/>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206A135C"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17768</w:t>
            </w:r>
            <w:r w:rsidRPr="008F07A4">
              <w:rPr>
                <w:rFonts w:cstheme="minorHAnsi"/>
                <w:color w:val="000000"/>
                <w:sz w:val="20"/>
                <w:szCs w:val="20"/>
              </w:rPr>
              <w:br/>
              <w:t>17768</w:t>
            </w:r>
            <w:r w:rsidRPr="008F07A4">
              <w:rPr>
                <w:rFonts w:cstheme="minorHAnsi"/>
                <w:color w:val="000000"/>
                <w:sz w:val="20"/>
                <w:szCs w:val="20"/>
              </w:rPr>
              <w:br/>
              <w:t>17768</w:t>
            </w:r>
            <w:r w:rsidRPr="008F07A4">
              <w:rPr>
                <w:rFonts w:cstheme="minorHAnsi"/>
                <w:color w:val="000000"/>
                <w:sz w:val="20"/>
                <w:szCs w:val="20"/>
              </w:rPr>
              <w:br/>
              <w:t>17768</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20756B18"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5210576.58</w:t>
            </w:r>
            <w:r w:rsidRPr="008F07A4">
              <w:rPr>
                <w:rFonts w:cstheme="minorHAnsi"/>
                <w:color w:val="000000"/>
                <w:sz w:val="20"/>
                <w:szCs w:val="20"/>
              </w:rPr>
              <w:br/>
              <w:t>1943462.52</w:t>
            </w:r>
            <w:r w:rsidRPr="008F07A4">
              <w:rPr>
                <w:rFonts w:cstheme="minorHAnsi"/>
                <w:color w:val="000000"/>
                <w:sz w:val="20"/>
                <w:szCs w:val="20"/>
              </w:rPr>
              <w:br/>
              <w:t>57424.00</w:t>
            </w:r>
            <w:r w:rsidRPr="008F07A4">
              <w:rPr>
                <w:rFonts w:cstheme="minorHAnsi"/>
                <w:color w:val="000000"/>
                <w:sz w:val="20"/>
                <w:szCs w:val="20"/>
              </w:rPr>
              <w:br/>
              <w:t>9315.95</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39A33CF"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293.26</w:t>
            </w:r>
            <w:r w:rsidRPr="008F07A4">
              <w:rPr>
                <w:rFonts w:cstheme="minorHAnsi"/>
                <w:color w:val="000000"/>
                <w:sz w:val="20"/>
                <w:szCs w:val="20"/>
              </w:rPr>
              <w:br/>
              <w:t>109.38</w:t>
            </w:r>
            <w:r w:rsidRPr="008F07A4">
              <w:rPr>
                <w:rFonts w:cstheme="minorHAnsi"/>
                <w:color w:val="000000"/>
                <w:sz w:val="20"/>
                <w:szCs w:val="20"/>
              </w:rPr>
              <w:br/>
              <w:t>3.23</w:t>
            </w:r>
            <w:r w:rsidRPr="008F07A4">
              <w:rPr>
                <w:rFonts w:cstheme="minorHAnsi"/>
                <w:color w:val="000000"/>
                <w:sz w:val="20"/>
                <w:szCs w:val="20"/>
              </w:rPr>
              <w:br/>
              <w:t>0.52</w:t>
            </w:r>
          </w:p>
        </w:tc>
        <w:tc>
          <w:tcPr>
            <w:tcW w:w="862" w:type="dxa"/>
            <w:tcBorders>
              <w:top w:val="nil"/>
              <w:left w:val="single" w:sz="2" w:space="0" w:color="000000"/>
              <w:bottom w:val="single" w:sz="6" w:space="0" w:color="000000"/>
              <w:right w:val="nil"/>
            </w:tcBorders>
            <w:shd w:val="clear" w:color="auto" w:fill="FFFFFF"/>
            <w:tcMar>
              <w:left w:w="60" w:type="dxa"/>
              <w:right w:w="60" w:type="dxa"/>
            </w:tcMar>
          </w:tcPr>
          <w:p w14:paraId="5DC27FF6"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352.71</w:t>
            </w:r>
            <w:r w:rsidRPr="008F07A4">
              <w:rPr>
                <w:rFonts w:cstheme="minorHAnsi"/>
                <w:color w:val="000000"/>
                <w:sz w:val="20"/>
                <w:szCs w:val="20"/>
              </w:rPr>
              <w:br/>
              <w:t>83.76</w:t>
            </w:r>
            <w:r w:rsidRPr="008F07A4">
              <w:rPr>
                <w:rFonts w:cstheme="minorHAnsi"/>
                <w:color w:val="000000"/>
                <w:sz w:val="20"/>
                <w:szCs w:val="20"/>
              </w:rPr>
              <w:br/>
              <w:t>3.63</w:t>
            </w:r>
            <w:r w:rsidRPr="008F07A4">
              <w:rPr>
                <w:rFonts w:cstheme="minorHAnsi"/>
                <w:color w:val="000000"/>
                <w:sz w:val="20"/>
                <w:szCs w:val="20"/>
              </w:rPr>
              <w:br/>
              <w:t>0.19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9B3F290"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11229.07</w:t>
            </w:r>
            <w:r w:rsidRPr="008F07A4">
              <w:rPr>
                <w:rFonts w:cstheme="minorHAnsi"/>
                <w:color w:val="000000"/>
                <w:sz w:val="20"/>
                <w:szCs w:val="20"/>
              </w:rPr>
              <w:br/>
              <w:t>1919.38</w:t>
            </w:r>
            <w:r w:rsidRPr="008F07A4">
              <w:rPr>
                <w:rFonts w:cstheme="minorHAnsi"/>
                <w:color w:val="000000"/>
                <w:sz w:val="20"/>
                <w:szCs w:val="20"/>
              </w:rPr>
              <w:br/>
              <w:t>84.00</w:t>
            </w:r>
            <w:r w:rsidRPr="008F07A4">
              <w:rPr>
                <w:rFonts w:cstheme="minorHAnsi"/>
                <w:color w:val="000000"/>
                <w:sz w:val="20"/>
                <w:szCs w:val="20"/>
              </w:rPr>
              <w:br/>
              <w:t>7.35</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576D2AE5"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11230.06</w:t>
            </w:r>
            <w:r w:rsidRPr="008F07A4">
              <w:rPr>
                <w:rFonts w:cstheme="minorHAnsi"/>
                <w:color w:val="000000"/>
                <w:sz w:val="20"/>
                <w:szCs w:val="20"/>
              </w:rPr>
              <w:br/>
              <w:t>1919.88</w:t>
            </w:r>
            <w:r w:rsidRPr="008F07A4">
              <w:rPr>
                <w:rFonts w:cstheme="minorHAnsi"/>
                <w:color w:val="000000"/>
                <w:sz w:val="20"/>
                <w:szCs w:val="20"/>
              </w:rPr>
              <w:br/>
              <w:t>85.00</w:t>
            </w:r>
            <w:r w:rsidRPr="008F07A4">
              <w:rPr>
                <w:rFonts w:cstheme="minorHAnsi"/>
                <w:color w:val="000000"/>
                <w:sz w:val="20"/>
                <w:szCs w:val="20"/>
              </w:rPr>
              <w:br/>
              <w:t>0.89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2136FF5"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0.99</w:t>
            </w:r>
            <w:r w:rsidRPr="008F07A4">
              <w:rPr>
                <w:rFonts w:cstheme="minorHAnsi"/>
                <w:color w:val="000000"/>
                <w:sz w:val="20"/>
                <w:szCs w:val="20"/>
              </w:rPr>
              <w:br/>
              <w:t>0.50</w:t>
            </w:r>
            <w:r w:rsidRPr="008F07A4">
              <w:rPr>
                <w:rFonts w:cstheme="minorHAnsi"/>
                <w:color w:val="000000"/>
                <w:sz w:val="20"/>
                <w:szCs w:val="20"/>
              </w:rPr>
              <w:br/>
              <w:t>1.00</w:t>
            </w:r>
            <w:r w:rsidRPr="008F07A4">
              <w:rPr>
                <w:rFonts w:cstheme="minorHAnsi"/>
                <w:color w:val="000000"/>
                <w:sz w:val="20"/>
                <w:szCs w:val="20"/>
              </w:rPr>
              <w:br/>
              <w:t>-6.46</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0EBAB88A"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6.24</w:t>
            </w:r>
            <w:r w:rsidRPr="008F07A4">
              <w:rPr>
                <w:rFonts w:cstheme="minorHAnsi"/>
                <w:color w:val="000000"/>
                <w:sz w:val="20"/>
                <w:szCs w:val="20"/>
              </w:rPr>
              <w:br/>
              <w:t>3.99</w:t>
            </w:r>
            <w:r w:rsidRPr="008F07A4">
              <w:rPr>
                <w:rFonts w:cstheme="minorHAnsi"/>
                <w:color w:val="000000"/>
                <w:sz w:val="20"/>
                <w:szCs w:val="20"/>
              </w:rPr>
              <w:br/>
              <w:t>5.39</w:t>
            </w:r>
            <w:r w:rsidRPr="008F07A4">
              <w:rPr>
                <w:rFonts w:cstheme="minorHAnsi"/>
                <w:color w:val="000000"/>
                <w:sz w:val="20"/>
                <w:szCs w:val="20"/>
              </w:rPr>
              <w:br/>
              <w:t>-6.61</w:t>
            </w:r>
          </w:p>
        </w:tc>
        <w:tc>
          <w:tcPr>
            <w:tcW w:w="9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4631E4"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94.01</w:t>
            </w:r>
            <w:r w:rsidRPr="008F07A4">
              <w:rPr>
                <w:rFonts w:cstheme="minorHAnsi"/>
                <w:color w:val="000000"/>
                <w:sz w:val="20"/>
                <w:szCs w:val="20"/>
              </w:rPr>
              <w:br/>
              <w:t>41.51</w:t>
            </w:r>
            <w:r w:rsidRPr="008F07A4">
              <w:rPr>
                <w:rFonts w:cstheme="minorHAnsi"/>
                <w:color w:val="000000"/>
                <w:sz w:val="20"/>
                <w:szCs w:val="20"/>
              </w:rPr>
              <w:br/>
              <w:t>60.15</w:t>
            </w:r>
            <w:r w:rsidRPr="008F07A4">
              <w:rPr>
                <w:rFonts w:cstheme="minorHAnsi"/>
                <w:color w:val="000000"/>
                <w:sz w:val="20"/>
                <w:szCs w:val="20"/>
              </w:rPr>
              <w:br/>
              <w:t>148.68</w:t>
            </w:r>
          </w:p>
        </w:tc>
      </w:tr>
    </w:tbl>
    <w:p w14:paraId="2D842D3A" w14:textId="77777777" w:rsidR="008F07A4" w:rsidRDefault="008F07A4" w:rsidP="000160E7">
      <w:pPr>
        <w:spacing w:line="240" w:lineRule="auto"/>
        <w:rPr>
          <w:i/>
          <w:iCs/>
        </w:rPr>
      </w:pPr>
    </w:p>
    <w:p w14:paraId="52A6DC3F" w14:textId="77777777" w:rsidR="000160E7" w:rsidRPr="000160E7" w:rsidRDefault="000160E7" w:rsidP="000160E7">
      <w:pPr>
        <w:spacing w:line="240" w:lineRule="auto"/>
        <w:rPr>
          <w:i/>
          <w:iCs/>
        </w:rPr>
      </w:pPr>
    </w:p>
    <w:p w14:paraId="5A86D8BD" w14:textId="6B63CBD6" w:rsidR="000160E7" w:rsidRPr="000160E7" w:rsidRDefault="000160E7" w:rsidP="000160E7">
      <w:pPr>
        <w:spacing w:after="0" w:line="240" w:lineRule="auto"/>
        <w:rPr>
          <w:b/>
          <w:bCs/>
        </w:rPr>
      </w:pPr>
      <w:r w:rsidRPr="000160E7">
        <w:rPr>
          <w:b/>
          <w:bCs/>
        </w:rPr>
        <w:t>Table 3</w:t>
      </w:r>
    </w:p>
    <w:p w14:paraId="1C38FDB8" w14:textId="5C6B6877" w:rsidR="000160E7" w:rsidRDefault="000160E7" w:rsidP="000160E7">
      <w:pPr>
        <w:spacing w:after="0" w:line="240" w:lineRule="auto"/>
        <w:rPr>
          <w:i/>
          <w:iCs/>
        </w:rPr>
      </w:pPr>
      <w:r w:rsidRPr="000160E7">
        <w:rPr>
          <w:i/>
          <w:iCs/>
        </w:rPr>
        <w:t>Descriptive statistics for non-credit card purchases</w:t>
      </w:r>
    </w:p>
    <w:p w14:paraId="1F93725A" w14:textId="77777777" w:rsidR="008F07A4" w:rsidRDefault="008F07A4" w:rsidP="000160E7">
      <w:pPr>
        <w:spacing w:after="0" w:line="240" w:lineRule="auto"/>
        <w:rPr>
          <w:i/>
          <w:iCs/>
        </w:rPr>
      </w:pPr>
    </w:p>
    <w:tbl>
      <w:tblPr>
        <w:tblW w:w="10009" w:type="dxa"/>
        <w:jc w:val="center"/>
        <w:tblLayout w:type="fixed"/>
        <w:tblCellMar>
          <w:left w:w="0" w:type="dxa"/>
          <w:right w:w="0" w:type="dxa"/>
        </w:tblCellMar>
        <w:tblLook w:val="0000" w:firstRow="0" w:lastRow="0" w:firstColumn="0" w:lastColumn="0" w:noHBand="0" w:noVBand="0"/>
      </w:tblPr>
      <w:tblGrid>
        <w:gridCol w:w="1653"/>
        <w:gridCol w:w="635"/>
        <w:gridCol w:w="1094"/>
        <w:gridCol w:w="686"/>
        <w:gridCol w:w="862"/>
        <w:gridCol w:w="890"/>
        <w:gridCol w:w="1122"/>
        <w:gridCol w:w="1085"/>
        <w:gridCol w:w="1035"/>
        <w:gridCol w:w="947"/>
      </w:tblGrid>
      <w:tr w:rsidR="008F07A4" w:rsidRPr="008F07A4" w14:paraId="3D6E6800" w14:textId="77777777" w:rsidTr="008F07A4">
        <w:trPr>
          <w:cantSplit/>
          <w:tblHeader/>
          <w:jc w:val="center"/>
        </w:trPr>
        <w:tc>
          <w:tcPr>
            <w:tcW w:w="1653"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00B377DB" w14:textId="77777777" w:rsidR="008F07A4" w:rsidRPr="008F07A4" w:rsidRDefault="008F07A4" w:rsidP="00852775">
            <w:pPr>
              <w:keepNext/>
              <w:adjustRightInd w:val="0"/>
              <w:spacing w:before="60" w:after="60"/>
              <w:rPr>
                <w:rFonts w:cstheme="minorHAnsi"/>
                <w:b/>
                <w:bCs/>
                <w:color w:val="000000"/>
                <w:sz w:val="20"/>
                <w:szCs w:val="20"/>
              </w:rPr>
            </w:pPr>
            <w:r w:rsidRPr="008F07A4">
              <w:rPr>
                <w:rFonts w:cstheme="minorHAnsi"/>
                <w:b/>
                <w:bCs/>
                <w:color w:val="000000"/>
                <w:sz w:val="20"/>
                <w:szCs w:val="20"/>
              </w:rPr>
              <w:t>Variable</w:t>
            </w:r>
          </w:p>
        </w:tc>
        <w:tc>
          <w:tcPr>
            <w:tcW w:w="6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18BE5C6"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N</w:t>
            </w:r>
          </w:p>
        </w:tc>
        <w:tc>
          <w:tcPr>
            <w:tcW w:w="1094"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EFA9011"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Sum</w:t>
            </w:r>
          </w:p>
        </w:tc>
        <w:tc>
          <w:tcPr>
            <w:tcW w:w="6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D75B330"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Mean</w:t>
            </w:r>
          </w:p>
        </w:tc>
        <w:tc>
          <w:tcPr>
            <w:tcW w:w="86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76805FE"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Std Dev</w:t>
            </w:r>
          </w:p>
        </w:tc>
        <w:tc>
          <w:tcPr>
            <w:tcW w:w="89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CBA94AD"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Range</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CE67B8C"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Maximum</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11EADBB"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Minimum</w:t>
            </w:r>
          </w:p>
        </w:tc>
        <w:tc>
          <w:tcPr>
            <w:tcW w:w="10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0FBD325"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Skewness</w:t>
            </w:r>
          </w:p>
        </w:tc>
        <w:tc>
          <w:tcPr>
            <w:tcW w:w="9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07E02815"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Kurtosis</w:t>
            </w:r>
          </w:p>
        </w:tc>
      </w:tr>
      <w:tr w:rsidR="008F07A4" w:rsidRPr="008F07A4" w14:paraId="1E0BADAC" w14:textId="77777777" w:rsidTr="008F07A4">
        <w:trPr>
          <w:cantSplit/>
          <w:jc w:val="center"/>
        </w:trPr>
        <w:tc>
          <w:tcPr>
            <w:tcW w:w="1653" w:type="dxa"/>
            <w:tcBorders>
              <w:top w:val="nil"/>
              <w:left w:val="single" w:sz="6" w:space="0" w:color="000000"/>
              <w:bottom w:val="single" w:sz="6" w:space="0" w:color="000000"/>
              <w:right w:val="nil"/>
            </w:tcBorders>
            <w:shd w:val="clear" w:color="auto" w:fill="FFFFFF"/>
            <w:tcMar>
              <w:left w:w="60" w:type="dxa"/>
              <w:right w:w="60" w:type="dxa"/>
            </w:tcMar>
          </w:tcPr>
          <w:p w14:paraId="4F988E95" w14:textId="77777777" w:rsidR="008F07A4" w:rsidRPr="008F07A4" w:rsidRDefault="008F07A4" w:rsidP="00852775">
            <w:pPr>
              <w:keepNext/>
              <w:adjustRightInd w:val="0"/>
              <w:spacing w:before="60" w:after="60"/>
              <w:rPr>
                <w:rFonts w:cstheme="minorHAnsi"/>
                <w:color w:val="000000"/>
                <w:sz w:val="20"/>
                <w:szCs w:val="20"/>
              </w:rPr>
            </w:pPr>
            <w:proofErr w:type="spellStart"/>
            <w:r w:rsidRPr="008F07A4">
              <w:rPr>
                <w:rFonts w:cstheme="minorHAnsi"/>
                <w:color w:val="000000"/>
                <w:sz w:val="20"/>
                <w:szCs w:val="20"/>
              </w:rPr>
              <w:t>Tot_Spend</w:t>
            </w:r>
            <w:proofErr w:type="spellEnd"/>
            <w:r w:rsidRPr="008F07A4">
              <w:rPr>
                <w:rFonts w:cstheme="minorHAnsi"/>
                <w:color w:val="000000"/>
                <w:sz w:val="20"/>
                <w:szCs w:val="20"/>
              </w:rPr>
              <w:br/>
            </w:r>
            <w:proofErr w:type="spellStart"/>
            <w:r w:rsidRPr="008F07A4">
              <w:rPr>
                <w:rFonts w:cstheme="minorHAnsi"/>
                <w:color w:val="000000"/>
                <w:sz w:val="20"/>
                <w:szCs w:val="20"/>
              </w:rPr>
              <w:t>Sales_per_Visit</w:t>
            </w:r>
            <w:proofErr w:type="spellEnd"/>
            <w:r w:rsidRPr="008F07A4">
              <w:rPr>
                <w:rFonts w:cstheme="minorHAnsi"/>
                <w:color w:val="000000"/>
                <w:sz w:val="20"/>
                <w:szCs w:val="20"/>
              </w:rPr>
              <w:br/>
            </w:r>
            <w:proofErr w:type="spellStart"/>
            <w:r w:rsidRPr="008F07A4">
              <w:rPr>
                <w:rFonts w:cstheme="minorHAnsi"/>
                <w:color w:val="000000"/>
                <w:sz w:val="20"/>
                <w:szCs w:val="20"/>
              </w:rPr>
              <w:t>Number_of_Visits</w:t>
            </w:r>
            <w:proofErr w:type="spellEnd"/>
            <w:r w:rsidRPr="008F07A4">
              <w:rPr>
                <w:rFonts w:cstheme="minorHAnsi"/>
                <w:color w:val="000000"/>
                <w:sz w:val="20"/>
                <w:szCs w:val="20"/>
              </w:rPr>
              <w:br/>
            </w:r>
            <w:proofErr w:type="spellStart"/>
            <w:r w:rsidRPr="008F07A4">
              <w:rPr>
                <w:rFonts w:cstheme="minorHAnsi"/>
                <w:color w:val="000000"/>
                <w:sz w:val="20"/>
                <w:szCs w:val="20"/>
              </w:rPr>
              <w:t>GMPCNT</w:t>
            </w:r>
            <w:proofErr w:type="spellEnd"/>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41E00BC8"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11031</w:t>
            </w:r>
            <w:r w:rsidRPr="008F07A4">
              <w:rPr>
                <w:rFonts w:cstheme="minorHAnsi"/>
                <w:color w:val="000000"/>
                <w:sz w:val="20"/>
                <w:szCs w:val="20"/>
              </w:rPr>
              <w:br/>
              <w:t>11031</w:t>
            </w:r>
            <w:r w:rsidRPr="008F07A4">
              <w:rPr>
                <w:rFonts w:cstheme="minorHAnsi"/>
                <w:color w:val="000000"/>
                <w:sz w:val="20"/>
                <w:szCs w:val="20"/>
              </w:rPr>
              <w:br/>
              <w:t>11031</w:t>
            </w:r>
            <w:r w:rsidRPr="008F07A4">
              <w:rPr>
                <w:rFonts w:cstheme="minorHAnsi"/>
                <w:color w:val="000000"/>
                <w:sz w:val="20"/>
                <w:szCs w:val="20"/>
              </w:rPr>
              <w:br/>
              <w:t>11031</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4B30D8B0"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8417469.15</w:t>
            </w:r>
            <w:r w:rsidRPr="008F07A4">
              <w:rPr>
                <w:rFonts w:cstheme="minorHAnsi"/>
                <w:color w:val="000000"/>
                <w:sz w:val="20"/>
                <w:szCs w:val="20"/>
              </w:rPr>
              <w:br/>
              <w:t>1327861.70</w:t>
            </w:r>
            <w:r w:rsidRPr="008F07A4">
              <w:rPr>
                <w:rFonts w:cstheme="minorHAnsi"/>
                <w:color w:val="000000"/>
                <w:sz w:val="20"/>
                <w:szCs w:val="20"/>
              </w:rPr>
              <w:br/>
              <w:t>87695.00</w:t>
            </w:r>
            <w:r w:rsidRPr="008F07A4">
              <w:rPr>
                <w:rFonts w:cstheme="minorHAnsi"/>
                <w:color w:val="000000"/>
                <w:sz w:val="20"/>
                <w:szCs w:val="20"/>
              </w:rPr>
              <w:br/>
              <w:t>5600.24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BF5BA65"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763.07</w:t>
            </w:r>
            <w:r w:rsidRPr="008F07A4">
              <w:rPr>
                <w:rFonts w:cstheme="minorHAnsi"/>
                <w:color w:val="000000"/>
                <w:sz w:val="20"/>
                <w:szCs w:val="20"/>
              </w:rPr>
              <w:br/>
              <w:t>120.38</w:t>
            </w:r>
            <w:r w:rsidRPr="008F07A4">
              <w:rPr>
                <w:rFonts w:cstheme="minorHAnsi"/>
                <w:color w:val="000000"/>
                <w:sz w:val="20"/>
                <w:szCs w:val="20"/>
              </w:rPr>
              <w:br/>
              <w:t>7.95</w:t>
            </w:r>
            <w:r w:rsidRPr="008F07A4">
              <w:rPr>
                <w:rFonts w:cstheme="minorHAnsi"/>
                <w:color w:val="000000"/>
                <w:sz w:val="20"/>
                <w:szCs w:val="20"/>
              </w:rPr>
              <w:br/>
              <w:t>0.51</w:t>
            </w:r>
          </w:p>
        </w:tc>
        <w:tc>
          <w:tcPr>
            <w:tcW w:w="862" w:type="dxa"/>
            <w:tcBorders>
              <w:top w:val="nil"/>
              <w:left w:val="single" w:sz="2" w:space="0" w:color="000000"/>
              <w:bottom w:val="single" w:sz="6" w:space="0" w:color="000000"/>
              <w:right w:val="nil"/>
            </w:tcBorders>
            <w:shd w:val="clear" w:color="auto" w:fill="FFFFFF"/>
            <w:tcMar>
              <w:left w:w="60" w:type="dxa"/>
              <w:right w:w="60" w:type="dxa"/>
            </w:tcMar>
          </w:tcPr>
          <w:p w14:paraId="0CFC8219"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893.53</w:t>
            </w:r>
            <w:r w:rsidRPr="008F07A4">
              <w:rPr>
                <w:rFonts w:cstheme="minorHAnsi"/>
                <w:color w:val="000000"/>
                <w:sz w:val="20"/>
                <w:szCs w:val="20"/>
              </w:rPr>
              <w:br/>
              <w:t>91.53</w:t>
            </w:r>
            <w:r w:rsidRPr="008F07A4">
              <w:rPr>
                <w:rFonts w:cstheme="minorHAnsi"/>
                <w:color w:val="000000"/>
                <w:sz w:val="20"/>
                <w:szCs w:val="20"/>
              </w:rPr>
              <w:br/>
              <w:t>8.38</w:t>
            </w:r>
            <w:r w:rsidRPr="008F07A4">
              <w:rPr>
                <w:rFonts w:cstheme="minorHAnsi"/>
                <w:color w:val="000000"/>
                <w:sz w:val="20"/>
                <w:szCs w:val="20"/>
              </w:rPr>
              <w:br/>
              <w:t>0.15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4E179E8C"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24135.33</w:t>
            </w:r>
            <w:r w:rsidRPr="008F07A4">
              <w:rPr>
                <w:rFonts w:cstheme="minorHAnsi"/>
                <w:color w:val="000000"/>
                <w:sz w:val="20"/>
                <w:szCs w:val="20"/>
              </w:rPr>
              <w:br/>
              <w:t>1561.20</w:t>
            </w:r>
            <w:r w:rsidRPr="008F07A4">
              <w:rPr>
                <w:rFonts w:cstheme="minorHAnsi"/>
                <w:color w:val="000000"/>
                <w:sz w:val="20"/>
                <w:szCs w:val="20"/>
              </w:rPr>
              <w:br/>
              <w:t>114.00</w:t>
            </w:r>
            <w:r w:rsidRPr="008F07A4">
              <w:rPr>
                <w:rFonts w:cstheme="minorHAnsi"/>
                <w:color w:val="000000"/>
                <w:sz w:val="20"/>
                <w:szCs w:val="20"/>
              </w:rPr>
              <w:br/>
              <w:t>2.98</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7B2A33CD"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24140.33</w:t>
            </w:r>
            <w:r w:rsidRPr="008F07A4">
              <w:rPr>
                <w:rFonts w:cstheme="minorHAnsi"/>
                <w:color w:val="000000"/>
                <w:sz w:val="20"/>
                <w:szCs w:val="20"/>
              </w:rPr>
              <w:br/>
              <w:t>1564.51</w:t>
            </w:r>
            <w:r w:rsidRPr="008F07A4">
              <w:rPr>
                <w:rFonts w:cstheme="minorHAnsi"/>
                <w:color w:val="000000"/>
                <w:sz w:val="20"/>
                <w:szCs w:val="20"/>
              </w:rPr>
              <w:br/>
              <w:t>115.00</w:t>
            </w:r>
            <w:r w:rsidRPr="008F07A4">
              <w:rPr>
                <w:rFonts w:cstheme="minorHAnsi"/>
                <w:color w:val="000000"/>
                <w:sz w:val="20"/>
                <w:szCs w:val="20"/>
              </w:rPr>
              <w:br/>
              <w:t>0.99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D12429A"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5.00</w:t>
            </w:r>
            <w:r w:rsidRPr="008F07A4">
              <w:rPr>
                <w:rFonts w:cstheme="minorHAnsi"/>
                <w:color w:val="000000"/>
                <w:sz w:val="20"/>
                <w:szCs w:val="20"/>
              </w:rPr>
              <w:br/>
              <w:t>3.31</w:t>
            </w:r>
            <w:r w:rsidRPr="008F07A4">
              <w:rPr>
                <w:rFonts w:cstheme="minorHAnsi"/>
                <w:color w:val="000000"/>
                <w:sz w:val="20"/>
                <w:szCs w:val="20"/>
              </w:rPr>
              <w:br/>
              <w:t>1.00</w:t>
            </w:r>
            <w:r w:rsidRPr="008F07A4">
              <w:rPr>
                <w:rFonts w:cstheme="minorHAnsi"/>
                <w:color w:val="000000"/>
                <w:sz w:val="20"/>
                <w:szCs w:val="20"/>
              </w:rPr>
              <w:br/>
              <w:t>-1.99</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6091BCA0"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6.82</w:t>
            </w:r>
            <w:r w:rsidRPr="008F07A4">
              <w:rPr>
                <w:rFonts w:cstheme="minorHAnsi"/>
                <w:color w:val="000000"/>
                <w:sz w:val="20"/>
                <w:szCs w:val="20"/>
              </w:rPr>
              <w:br/>
              <w:t>3.25</w:t>
            </w:r>
            <w:r w:rsidRPr="008F07A4">
              <w:rPr>
                <w:rFonts w:cstheme="minorHAnsi"/>
                <w:color w:val="000000"/>
                <w:sz w:val="20"/>
                <w:szCs w:val="20"/>
              </w:rPr>
              <w:br/>
              <w:t>3.09</w:t>
            </w:r>
            <w:r w:rsidRPr="008F07A4">
              <w:rPr>
                <w:rFonts w:cstheme="minorHAnsi"/>
                <w:color w:val="000000"/>
                <w:sz w:val="20"/>
                <w:szCs w:val="20"/>
              </w:rPr>
              <w:br/>
              <w:t>-3.37</w:t>
            </w:r>
          </w:p>
        </w:tc>
        <w:tc>
          <w:tcPr>
            <w:tcW w:w="9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FE262F"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109.06</w:t>
            </w:r>
            <w:r w:rsidRPr="008F07A4">
              <w:rPr>
                <w:rFonts w:cstheme="minorHAnsi"/>
                <w:color w:val="000000"/>
                <w:sz w:val="20"/>
                <w:szCs w:val="20"/>
              </w:rPr>
              <w:br/>
              <w:t>21.87</w:t>
            </w:r>
            <w:r w:rsidRPr="008F07A4">
              <w:rPr>
                <w:rFonts w:cstheme="minorHAnsi"/>
                <w:color w:val="000000"/>
                <w:sz w:val="20"/>
                <w:szCs w:val="20"/>
              </w:rPr>
              <w:br/>
              <w:t>15.94</w:t>
            </w:r>
            <w:r w:rsidRPr="008F07A4">
              <w:rPr>
                <w:rFonts w:cstheme="minorHAnsi"/>
                <w:color w:val="000000"/>
                <w:sz w:val="20"/>
                <w:szCs w:val="20"/>
              </w:rPr>
              <w:br/>
              <w:t>30.20</w:t>
            </w:r>
          </w:p>
        </w:tc>
      </w:tr>
    </w:tbl>
    <w:p w14:paraId="4D9CF4A8" w14:textId="77777777" w:rsidR="008F07A4" w:rsidRDefault="008F07A4" w:rsidP="000160E7">
      <w:pPr>
        <w:spacing w:after="0" w:line="240" w:lineRule="auto"/>
        <w:rPr>
          <w:i/>
          <w:iCs/>
        </w:rPr>
      </w:pPr>
    </w:p>
    <w:p w14:paraId="7CA7E480" w14:textId="4FF5FE22" w:rsidR="000160E7" w:rsidRDefault="000160E7" w:rsidP="000160E7">
      <w:pPr>
        <w:spacing w:after="0" w:line="240" w:lineRule="auto"/>
        <w:rPr>
          <w:i/>
          <w:iCs/>
        </w:rPr>
      </w:pPr>
    </w:p>
    <w:p w14:paraId="2B232D1A" w14:textId="77777777" w:rsidR="000160E7" w:rsidRDefault="000160E7" w:rsidP="000160E7">
      <w:pPr>
        <w:spacing w:after="0" w:line="240" w:lineRule="auto"/>
        <w:rPr>
          <w:i/>
          <w:iCs/>
        </w:rPr>
      </w:pPr>
    </w:p>
    <w:p w14:paraId="6BA6FA42" w14:textId="69743024" w:rsidR="000160E7" w:rsidRDefault="000160E7" w:rsidP="008F07A4">
      <w:pPr>
        <w:spacing w:after="0" w:line="480" w:lineRule="auto"/>
      </w:pPr>
      <w:r>
        <w:tab/>
        <w:t xml:space="preserve">The data </w:t>
      </w:r>
      <w:r w:rsidR="0011485F">
        <w:t>proves</w:t>
      </w:r>
      <w:r>
        <w:t xml:space="preserve"> that credit card users are</w:t>
      </w:r>
      <w:r w:rsidR="00F568DB">
        <w:t xml:space="preserve"> a major factor in the business</w:t>
      </w:r>
      <w:r w:rsidR="007C51FA">
        <w:t xml:space="preserve">.  </w:t>
      </w:r>
      <w:r w:rsidR="00F568DB">
        <w:t>The picture that emerges</w:t>
      </w:r>
      <w:r w:rsidR="0011485F">
        <w:t xml:space="preserve"> is of</w:t>
      </w:r>
      <w:r w:rsidR="00F568DB">
        <w:t xml:space="preserve"> a customer who is between 35-60, has above average income, a college degree, and children. When the customer uses a credit card, they </w:t>
      </w:r>
      <w:r w:rsidR="008F07A4">
        <w:t>spend significantly more.</w:t>
      </w:r>
    </w:p>
    <w:p w14:paraId="2D23F2D5" w14:textId="562B6F9F" w:rsidR="00737B99" w:rsidRDefault="001B00E9" w:rsidP="007E6071">
      <w:pPr>
        <w:spacing w:line="480" w:lineRule="auto"/>
        <w:ind w:firstLine="720"/>
      </w:pPr>
      <w:r>
        <w:lastRenderedPageBreak/>
        <w:t xml:space="preserve">To determine the best approach for a loyalty program </w:t>
      </w:r>
      <w:r w:rsidR="007D3C8F">
        <w:t>several</w:t>
      </w:r>
      <w:r>
        <w:t xml:space="preserve"> factors were considered, and finally the number of purchase visits was chosen. </w:t>
      </w:r>
      <w:r w:rsidR="0011485F">
        <w:t>A study</w:t>
      </w:r>
      <w:r>
        <w:t xml:space="preserve"> by </w:t>
      </w:r>
      <w:proofErr w:type="spellStart"/>
      <w:r>
        <w:t>Yotpo</w:t>
      </w:r>
      <w:proofErr w:type="spellEnd"/>
      <w:r>
        <w:t xml:space="preserve"> of 2000 consumers pointed out that customers feel loyal to a product or brand after 3 </w:t>
      </w:r>
      <w:r w:rsidR="00736185">
        <w:t>visits. (</w:t>
      </w:r>
      <w:proofErr w:type="spellStart"/>
      <w:r>
        <w:t>Yotpo</w:t>
      </w:r>
      <w:proofErr w:type="spellEnd"/>
      <w:r>
        <w:t xml:space="preserve">, 2019 para 14) </w:t>
      </w:r>
      <w:r w:rsidR="00CA3A43">
        <w:t>Based on the that information, t</w:t>
      </w:r>
      <w:r>
        <w:t xml:space="preserve">he data was </w:t>
      </w:r>
      <w:r w:rsidR="00CA3A43">
        <w:t xml:space="preserve">then </w:t>
      </w:r>
      <w:r>
        <w:t>divided into two sets- loyalty program, and non-</w:t>
      </w:r>
      <w:r w:rsidR="00F568DB">
        <w:t>loyalty</w:t>
      </w:r>
      <w:r>
        <w:t xml:space="preserve">. </w:t>
      </w:r>
      <w:r w:rsidR="008F07A4">
        <w:t xml:space="preserve"> The </w:t>
      </w:r>
      <w:r w:rsidR="00CA3A43">
        <w:t>non-loyalty</w:t>
      </w:r>
      <w:r w:rsidR="008F07A4">
        <w:t xml:space="preserve"> group </w:t>
      </w:r>
      <w:proofErr w:type="gramStart"/>
      <w:r w:rsidR="008F07A4">
        <w:t>is made</w:t>
      </w:r>
      <w:proofErr w:type="gramEnd"/>
      <w:r w:rsidR="008F07A4">
        <w:t xml:space="preserve"> up of customer records where there are less than 3 visits. The loyal</w:t>
      </w:r>
      <w:r w:rsidR="00CA3A43">
        <w:t>ty</w:t>
      </w:r>
      <w:r w:rsidR="008F07A4">
        <w:t xml:space="preserve"> group is </w:t>
      </w:r>
      <w:r w:rsidR="00ED39FC">
        <w:t xml:space="preserve">made up of customers with over 3 visits. </w:t>
      </w:r>
    </w:p>
    <w:p w14:paraId="0C916D0F" w14:textId="2DE7C280" w:rsidR="008F07A4" w:rsidRPr="008F07A4" w:rsidRDefault="008F07A4" w:rsidP="008F07A4">
      <w:pPr>
        <w:spacing w:after="0" w:line="240" w:lineRule="auto"/>
        <w:rPr>
          <w:b/>
          <w:bCs/>
        </w:rPr>
      </w:pPr>
      <w:r w:rsidRPr="008F07A4">
        <w:rPr>
          <w:b/>
          <w:bCs/>
        </w:rPr>
        <w:t xml:space="preserve">Table 4 </w:t>
      </w:r>
    </w:p>
    <w:p w14:paraId="2F1D62A5" w14:textId="5422FF1E" w:rsidR="008F07A4" w:rsidRDefault="008F07A4" w:rsidP="008F07A4">
      <w:pPr>
        <w:spacing w:after="0" w:line="240" w:lineRule="auto"/>
        <w:rPr>
          <w:i/>
          <w:iCs/>
        </w:rPr>
      </w:pPr>
      <w:r w:rsidRPr="008F07A4">
        <w:rPr>
          <w:i/>
          <w:iCs/>
        </w:rPr>
        <w:t xml:space="preserve">Descriptive statistics for </w:t>
      </w:r>
      <w:r>
        <w:rPr>
          <w:i/>
          <w:iCs/>
        </w:rPr>
        <w:t>non-</w:t>
      </w:r>
      <w:r w:rsidRPr="008F07A4">
        <w:rPr>
          <w:i/>
          <w:iCs/>
        </w:rPr>
        <w:t>loyalty program</w:t>
      </w:r>
    </w:p>
    <w:p w14:paraId="356D5262" w14:textId="3DFE5444" w:rsidR="008F07A4" w:rsidRDefault="008F07A4" w:rsidP="008F07A4">
      <w:pPr>
        <w:spacing w:after="0" w:line="240" w:lineRule="auto"/>
        <w:rPr>
          <w:i/>
          <w:iCs/>
        </w:rPr>
      </w:pPr>
    </w:p>
    <w:tbl>
      <w:tblPr>
        <w:tblW w:w="0" w:type="auto"/>
        <w:jc w:val="center"/>
        <w:tblLayout w:type="fixed"/>
        <w:tblCellMar>
          <w:left w:w="0" w:type="dxa"/>
          <w:right w:w="0" w:type="dxa"/>
        </w:tblCellMar>
        <w:tblLook w:val="0000" w:firstRow="0" w:lastRow="0" w:firstColumn="0" w:lastColumn="0" w:noHBand="0" w:noVBand="0"/>
      </w:tblPr>
      <w:tblGrid>
        <w:gridCol w:w="1880"/>
        <w:gridCol w:w="635"/>
        <w:gridCol w:w="1094"/>
        <w:gridCol w:w="686"/>
        <w:gridCol w:w="879"/>
        <w:gridCol w:w="788"/>
        <w:gridCol w:w="1085"/>
        <w:gridCol w:w="1122"/>
        <w:gridCol w:w="1035"/>
        <w:gridCol w:w="947"/>
      </w:tblGrid>
      <w:tr w:rsidR="00DD11F8" w:rsidRPr="008F07A4" w14:paraId="2584236E" w14:textId="77777777" w:rsidTr="00DD11F8">
        <w:trPr>
          <w:cantSplit/>
          <w:tblHeader/>
          <w:jc w:val="center"/>
        </w:trPr>
        <w:tc>
          <w:tcPr>
            <w:tcW w:w="1880"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4EC31D0F" w14:textId="77777777" w:rsidR="008F07A4" w:rsidRPr="008F07A4" w:rsidRDefault="008F07A4" w:rsidP="00852775">
            <w:pPr>
              <w:keepNext/>
              <w:adjustRightInd w:val="0"/>
              <w:spacing w:before="60" w:after="60"/>
              <w:rPr>
                <w:rFonts w:cstheme="minorHAnsi"/>
                <w:b/>
                <w:bCs/>
                <w:color w:val="000000"/>
                <w:sz w:val="20"/>
                <w:szCs w:val="20"/>
              </w:rPr>
            </w:pPr>
            <w:r w:rsidRPr="008F07A4">
              <w:rPr>
                <w:rFonts w:cstheme="minorHAnsi"/>
                <w:b/>
                <w:bCs/>
                <w:color w:val="000000"/>
                <w:sz w:val="20"/>
                <w:szCs w:val="20"/>
              </w:rPr>
              <w:t>Variable</w:t>
            </w:r>
          </w:p>
        </w:tc>
        <w:tc>
          <w:tcPr>
            <w:tcW w:w="6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E3EA327"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N</w:t>
            </w:r>
          </w:p>
        </w:tc>
        <w:tc>
          <w:tcPr>
            <w:tcW w:w="1094"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405D11B"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Sum</w:t>
            </w:r>
          </w:p>
        </w:tc>
        <w:tc>
          <w:tcPr>
            <w:tcW w:w="6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E33CCA7"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Mean</w:t>
            </w:r>
          </w:p>
        </w:tc>
        <w:tc>
          <w:tcPr>
            <w:tcW w:w="87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43F0654"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Std Dev</w:t>
            </w:r>
          </w:p>
        </w:tc>
        <w:tc>
          <w:tcPr>
            <w:tcW w:w="788"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0E267F6"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Range</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8BAF8A0"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Minimum</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7E0C4B5"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Maximum</w:t>
            </w:r>
          </w:p>
        </w:tc>
        <w:tc>
          <w:tcPr>
            <w:tcW w:w="10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4E703AB"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Skewness</w:t>
            </w:r>
          </w:p>
        </w:tc>
        <w:tc>
          <w:tcPr>
            <w:tcW w:w="9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3D84AA40" w14:textId="77777777" w:rsidR="008F07A4" w:rsidRPr="008F07A4" w:rsidRDefault="008F07A4" w:rsidP="00852775">
            <w:pPr>
              <w:keepNext/>
              <w:adjustRightInd w:val="0"/>
              <w:spacing w:before="60" w:after="60"/>
              <w:jc w:val="right"/>
              <w:rPr>
                <w:rFonts w:cstheme="minorHAnsi"/>
                <w:b/>
                <w:bCs/>
                <w:color w:val="000000"/>
                <w:sz w:val="20"/>
                <w:szCs w:val="20"/>
              </w:rPr>
            </w:pPr>
            <w:r w:rsidRPr="008F07A4">
              <w:rPr>
                <w:rFonts w:cstheme="minorHAnsi"/>
                <w:b/>
                <w:bCs/>
                <w:color w:val="000000"/>
                <w:sz w:val="20"/>
                <w:szCs w:val="20"/>
              </w:rPr>
              <w:t>Kurtosis</w:t>
            </w:r>
          </w:p>
        </w:tc>
      </w:tr>
      <w:tr w:rsidR="008F07A4" w:rsidRPr="008F07A4" w14:paraId="2259844B" w14:textId="77777777" w:rsidTr="00852775">
        <w:trPr>
          <w:cantSplit/>
          <w:jc w:val="center"/>
        </w:trPr>
        <w:tc>
          <w:tcPr>
            <w:tcW w:w="1880" w:type="dxa"/>
            <w:tcBorders>
              <w:top w:val="nil"/>
              <w:left w:val="single" w:sz="6" w:space="0" w:color="000000"/>
              <w:bottom w:val="single" w:sz="6" w:space="0" w:color="000000"/>
              <w:right w:val="nil"/>
            </w:tcBorders>
            <w:shd w:val="clear" w:color="auto" w:fill="FFFFFF"/>
            <w:tcMar>
              <w:left w:w="60" w:type="dxa"/>
              <w:right w:w="60" w:type="dxa"/>
            </w:tcMar>
          </w:tcPr>
          <w:p w14:paraId="5950060E" w14:textId="77777777" w:rsidR="008F07A4" w:rsidRPr="008F07A4" w:rsidRDefault="008F07A4" w:rsidP="00852775">
            <w:pPr>
              <w:keepNext/>
              <w:adjustRightInd w:val="0"/>
              <w:spacing w:before="60" w:after="60"/>
              <w:rPr>
                <w:rFonts w:cstheme="minorHAnsi"/>
                <w:color w:val="000000"/>
                <w:sz w:val="20"/>
                <w:szCs w:val="20"/>
              </w:rPr>
            </w:pPr>
            <w:r w:rsidRPr="008F07A4">
              <w:rPr>
                <w:rFonts w:cstheme="minorHAnsi"/>
                <w:color w:val="000000"/>
                <w:sz w:val="20"/>
                <w:szCs w:val="20"/>
              </w:rPr>
              <w:t>CLV</w:t>
            </w:r>
            <w:r w:rsidRPr="008F07A4">
              <w:rPr>
                <w:rFonts w:cstheme="minorHAnsi"/>
                <w:color w:val="000000"/>
                <w:sz w:val="20"/>
                <w:szCs w:val="20"/>
              </w:rPr>
              <w:br/>
            </w:r>
            <w:proofErr w:type="spellStart"/>
            <w:r w:rsidRPr="008F07A4">
              <w:rPr>
                <w:rFonts w:cstheme="minorHAnsi"/>
                <w:color w:val="000000"/>
                <w:sz w:val="20"/>
                <w:szCs w:val="20"/>
              </w:rPr>
              <w:t>PURCH_VISITS</w:t>
            </w:r>
            <w:proofErr w:type="spellEnd"/>
            <w:r w:rsidRPr="008F07A4">
              <w:rPr>
                <w:rFonts w:cstheme="minorHAnsi"/>
                <w:color w:val="000000"/>
                <w:sz w:val="20"/>
                <w:szCs w:val="20"/>
              </w:rPr>
              <w:br/>
            </w:r>
            <w:proofErr w:type="spellStart"/>
            <w:r w:rsidRPr="008F07A4">
              <w:rPr>
                <w:rFonts w:cstheme="minorHAnsi"/>
                <w:color w:val="000000"/>
                <w:sz w:val="20"/>
                <w:szCs w:val="20"/>
              </w:rPr>
              <w:t>SPEND_PER_VISIT</w:t>
            </w:r>
            <w:proofErr w:type="spellEnd"/>
            <w:r w:rsidRPr="008F07A4">
              <w:rPr>
                <w:rFonts w:cstheme="minorHAnsi"/>
                <w:color w:val="000000"/>
                <w:sz w:val="20"/>
                <w:szCs w:val="20"/>
              </w:rPr>
              <w:br/>
            </w:r>
            <w:proofErr w:type="spellStart"/>
            <w:r w:rsidRPr="008F07A4">
              <w:rPr>
                <w:rFonts w:cstheme="minorHAnsi"/>
                <w:color w:val="000000"/>
                <w:sz w:val="20"/>
                <w:szCs w:val="20"/>
              </w:rPr>
              <w:t>GMP</w:t>
            </w:r>
            <w:proofErr w:type="spellEnd"/>
            <w:r w:rsidRPr="008F07A4">
              <w:rPr>
                <w:rFonts w:cstheme="minorHAnsi"/>
                <w:color w:val="000000"/>
                <w:sz w:val="20"/>
                <w:szCs w:val="20"/>
              </w:rPr>
              <w:br/>
            </w:r>
            <w:proofErr w:type="spellStart"/>
            <w:r w:rsidRPr="008F07A4">
              <w:rPr>
                <w:rFonts w:cstheme="minorHAnsi"/>
                <w:color w:val="000000"/>
                <w:sz w:val="20"/>
                <w:szCs w:val="20"/>
              </w:rPr>
              <w:t>CC_CARD</w:t>
            </w:r>
            <w:proofErr w:type="spellEnd"/>
            <w:r w:rsidRPr="008F07A4">
              <w:rPr>
                <w:rFonts w:cstheme="minorHAnsi"/>
                <w:color w:val="000000"/>
                <w:sz w:val="20"/>
                <w:szCs w:val="20"/>
              </w:rPr>
              <w:br/>
              <w:t>DAYS</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6E0531C8"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12903</w:t>
            </w:r>
            <w:r w:rsidRPr="008F07A4">
              <w:rPr>
                <w:rFonts w:cstheme="minorHAnsi"/>
                <w:color w:val="000000"/>
                <w:sz w:val="20"/>
                <w:szCs w:val="20"/>
              </w:rPr>
              <w:br/>
              <w:t>12903</w:t>
            </w:r>
            <w:r w:rsidRPr="008F07A4">
              <w:rPr>
                <w:rFonts w:cstheme="minorHAnsi"/>
                <w:color w:val="000000"/>
                <w:sz w:val="20"/>
                <w:szCs w:val="20"/>
              </w:rPr>
              <w:br/>
              <w:t>12903</w:t>
            </w:r>
            <w:r w:rsidRPr="008F07A4">
              <w:rPr>
                <w:rFonts w:cstheme="minorHAnsi"/>
                <w:color w:val="000000"/>
                <w:sz w:val="20"/>
                <w:szCs w:val="20"/>
              </w:rPr>
              <w:br/>
              <w:t>12903</w:t>
            </w:r>
            <w:r w:rsidRPr="008F07A4">
              <w:rPr>
                <w:rFonts w:cstheme="minorHAnsi"/>
                <w:color w:val="000000"/>
                <w:sz w:val="20"/>
                <w:szCs w:val="20"/>
              </w:rPr>
              <w:br/>
              <w:t>12903</w:t>
            </w:r>
            <w:r w:rsidRPr="008F07A4">
              <w:rPr>
                <w:rFonts w:cstheme="minorHAnsi"/>
                <w:color w:val="000000"/>
                <w:sz w:val="20"/>
                <w:szCs w:val="20"/>
              </w:rPr>
              <w:br/>
              <w:t>12903</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5853B8AC"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2378349.33</w:t>
            </w:r>
            <w:r w:rsidRPr="008F07A4">
              <w:rPr>
                <w:rFonts w:cstheme="minorHAnsi"/>
                <w:color w:val="000000"/>
                <w:sz w:val="20"/>
                <w:szCs w:val="20"/>
              </w:rPr>
              <w:br/>
              <w:t>18263.00</w:t>
            </w:r>
            <w:r w:rsidRPr="008F07A4">
              <w:rPr>
                <w:rFonts w:cstheme="minorHAnsi"/>
                <w:color w:val="000000"/>
                <w:sz w:val="20"/>
                <w:szCs w:val="20"/>
              </w:rPr>
              <w:br/>
              <w:t>1778229.27</w:t>
            </w:r>
            <w:r w:rsidRPr="008F07A4">
              <w:rPr>
                <w:rFonts w:cstheme="minorHAnsi"/>
                <w:color w:val="000000"/>
                <w:sz w:val="20"/>
                <w:szCs w:val="20"/>
              </w:rPr>
              <w:br/>
              <w:t>6943.22</w:t>
            </w:r>
            <w:r w:rsidRPr="008F07A4">
              <w:rPr>
                <w:rFonts w:cstheme="minorHAnsi"/>
                <w:color w:val="000000"/>
                <w:sz w:val="20"/>
                <w:szCs w:val="20"/>
              </w:rPr>
              <w:br/>
              <w:t>2593.00</w:t>
            </w:r>
            <w:r w:rsidRPr="008F07A4">
              <w:rPr>
                <w:rFonts w:cstheme="minorHAnsi"/>
                <w:color w:val="000000"/>
                <w:sz w:val="20"/>
                <w:szCs w:val="20"/>
              </w:rPr>
              <w:br/>
              <w:t>4530201.00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1EE0716F"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184.33</w:t>
            </w:r>
            <w:r w:rsidRPr="008F07A4">
              <w:rPr>
                <w:rFonts w:cstheme="minorHAnsi"/>
                <w:color w:val="000000"/>
                <w:sz w:val="20"/>
                <w:szCs w:val="20"/>
              </w:rPr>
              <w:br/>
              <w:t>1.42</w:t>
            </w:r>
            <w:r w:rsidRPr="008F07A4">
              <w:rPr>
                <w:rFonts w:cstheme="minorHAnsi"/>
                <w:color w:val="000000"/>
                <w:sz w:val="20"/>
                <w:szCs w:val="20"/>
              </w:rPr>
              <w:br/>
              <w:t>137.82</w:t>
            </w:r>
            <w:r w:rsidRPr="008F07A4">
              <w:rPr>
                <w:rFonts w:cstheme="minorHAnsi"/>
                <w:color w:val="000000"/>
                <w:sz w:val="20"/>
                <w:szCs w:val="20"/>
              </w:rPr>
              <w:br/>
              <w:t>0.54</w:t>
            </w:r>
            <w:r w:rsidRPr="008F07A4">
              <w:rPr>
                <w:rFonts w:cstheme="minorHAnsi"/>
                <w:color w:val="000000"/>
                <w:sz w:val="20"/>
                <w:szCs w:val="20"/>
              </w:rPr>
              <w:br/>
              <w:t>0.20</w:t>
            </w:r>
            <w:r w:rsidRPr="008F07A4">
              <w:rPr>
                <w:rFonts w:cstheme="minorHAnsi"/>
                <w:color w:val="000000"/>
                <w:sz w:val="20"/>
                <w:szCs w:val="20"/>
              </w:rPr>
              <w:br/>
              <w:t>351.10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36C65B9"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142.80</w:t>
            </w:r>
            <w:r w:rsidRPr="008F07A4">
              <w:rPr>
                <w:rFonts w:cstheme="minorHAnsi"/>
                <w:color w:val="000000"/>
                <w:sz w:val="20"/>
                <w:szCs w:val="20"/>
              </w:rPr>
              <w:br/>
              <w:t>0.49</w:t>
            </w:r>
            <w:r w:rsidRPr="008F07A4">
              <w:rPr>
                <w:rFonts w:cstheme="minorHAnsi"/>
                <w:color w:val="000000"/>
                <w:sz w:val="20"/>
                <w:szCs w:val="20"/>
              </w:rPr>
              <w:br/>
              <w:t>104.42</w:t>
            </w:r>
            <w:r w:rsidRPr="008F07A4">
              <w:rPr>
                <w:rFonts w:cstheme="minorHAnsi"/>
                <w:color w:val="000000"/>
                <w:sz w:val="20"/>
                <w:szCs w:val="20"/>
              </w:rPr>
              <w:br/>
              <w:t>0.19</w:t>
            </w:r>
            <w:r w:rsidRPr="008F07A4">
              <w:rPr>
                <w:rFonts w:cstheme="minorHAnsi"/>
                <w:color w:val="000000"/>
                <w:sz w:val="20"/>
                <w:szCs w:val="20"/>
              </w:rPr>
              <w:br/>
              <w:t>0.40</w:t>
            </w:r>
            <w:r w:rsidRPr="008F07A4">
              <w:rPr>
                <w:rFonts w:cstheme="minorHAnsi"/>
                <w:color w:val="000000"/>
                <w:sz w:val="20"/>
                <w:szCs w:val="20"/>
              </w:rPr>
              <w:br/>
              <w:t>184.92</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0873F1B"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2662.90</w:t>
            </w:r>
            <w:r w:rsidRPr="008F07A4">
              <w:rPr>
                <w:rFonts w:cstheme="minorHAnsi"/>
                <w:color w:val="000000"/>
                <w:sz w:val="20"/>
                <w:szCs w:val="20"/>
              </w:rPr>
              <w:br/>
              <w:t>1.00</w:t>
            </w:r>
            <w:r w:rsidRPr="008F07A4">
              <w:rPr>
                <w:rFonts w:cstheme="minorHAnsi"/>
                <w:color w:val="000000"/>
                <w:sz w:val="20"/>
                <w:szCs w:val="20"/>
              </w:rPr>
              <w:br/>
              <w:t>1919.39</w:t>
            </w:r>
            <w:r w:rsidRPr="008F07A4">
              <w:rPr>
                <w:rFonts w:cstheme="minorHAnsi"/>
                <w:color w:val="000000"/>
                <w:sz w:val="20"/>
                <w:szCs w:val="20"/>
              </w:rPr>
              <w:br/>
              <w:t>7.45</w:t>
            </w:r>
            <w:r w:rsidRPr="008F07A4">
              <w:rPr>
                <w:rFonts w:cstheme="minorHAnsi"/>
                <w:color w:val="000000"/>
                <w:sz w:val="20"/>
                <w:szCs w:val="20"/>
              </w:rPr>
              <w:br/>
              <w:t>1.00</w:t>
            </w:r>
            <w:r w:rsidRPr="008F07A4">
              <w:rPr>
                <w:rFonts w:cstheme="minorHAnsi"/>
                <w:color w:val="000000"/>
                <w:sz w:val="20"/>
                <w:szCs w:val="20"/>
              </w:rPr>
              <w:br/>
              <w:t>716.00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2F8C9A91"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0.99</w:t>
            </w:r>
            <w:r w:rsidRPr="008F07A4">
              <w:rPr>
                <w:rFonts w:cstheme="minorHAnsi"/>
                <w:color w:val="000000"/>
                <w:sz w:val="20"/>
                <w:szCs w:val="20"/>
              </w:rPr>
              <w:br/>
              <w:t>1.00</w:t>
            </w:r>
            <w:r w:rsidRPr="008F07A4">
              <w:rPr>
                <w:rFonts w:cstheme="minorHAnsi"/>
                <w:color w:val="000000"/>
                <w:sz w:val="20"/>
                <w:szCs w:val="20"/>
              </w:rPr>
              <w:br/>
              <w:t>0.49</w:t>
            </w:r>
            <w:r w:rsidRPr="008F07A4">
              <w:rPr>
                <w:rFonts w:cstheme="minorHAnsi"/>
                <w:color w:val="000000"/>
                <w:sz w:val="20"/>
                <w:szCs w:val="20"/>
              </w:rPr>
              <w:br/>
              <w:t>-6.46</w:t>
            </w:r>
            <w:r w:rsidRPr="008F07A4">
              <w:rPr>
                <w:rFonts w:cstheme="minorHAnsi"/>
                <w:color w:val="000000"/>
                <w:sz w:val="20"/>
                <w:szCs w:val="20"/>
              </w:rPr>
              <w:br/>
              <w:t>0.00</w:t>
            </w:r>
            <w:r w:rsidRPr="008F07A4">
              <w:rPr>
                <w:rFonts w:cstheme="minorHAnsi"/>
                <w:color w:val="000000"/>
                <w:sz w:val="20"/>
                <w:szCs w:val="20"/>
              </w:rPr>
              <w:br/>
              <w:t>1.00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40128983"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2663.89</w:t>
            </w:r>
            <w:r w:rsidRPr="008F07A4">
              <w:rPr>
                <w:rFonts w:cstheme="minorHAnsi"/>
                <w:color w:val="000000"/>
                <w:sz w:val="20"/>
                <w:szCs w:val="20"/>
              </w:rPr>
              <w:br/>
              <w:t>2.00</w:t>
            </w:r>
            <w:r w:rsidRPr="008F07A4">
              <w:rPr>
                <w:rFonts w:cstheme="minorHAnsi"/>
                <w:color w:val="000000"/>
                <w:sz w:val="20"/>
                <w:szCs w:val="20"/>
              </w:rPr>
              <w:br/>
              <w:t>1919.88</w:t>
            </w:r>
            <w:r w:rsidRPr="008F07A4">
              <w:rPr>
                <w:rFonts w:cstheme="minorHAnsi"/>
                <w:color w:val="000000"/>
                <w:sz w:val="20"/>
                <w:szCs w:val="20"/>
              </w:rPr>
              <w:br/>
              <w:t>0.99</w:t>
            </w:r>
            <w:r w:rsidRPr="008F07A4">
              <w:rPr>
                <w:rFonts w:cstheme="minorHAnsi"/>
                <w:color w:val="000000"/>
                <w:sz w:val="20"/>
                <w:szCs w:val="20"/>
              </w:rPr>
              <w:br/>
              <w:t>1.00</w:t>
            </w:r>
            <w:r w:rsidRPr="008F07A4">
              <w:rPr>
                <w:rFonts w:cstheme="minorHAnsi"/>
                <w:color w:val="000000"/>
                <w:sz w:val="20"/>
                <w:szCs w:val="20"/>
              </w:rPr>
              <w:br/>
              <w:t>717.00</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22324274"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3.36</w:t>
            </w:r>
            <w:r w:rsidRPr="008F07A4">
              <w:rPr>
                <w:rFonts w:cstheme="minorHAnsi"/>
                <w:color w:val="000000"/>
                <w:sz w:val="20"/>
                <w:szCs w:val="20"/>
              </w:rPr>
              <w:br/>
              <w:t>0.34</w:t>
            </w:r>
            <w:r w:rsidRPr="008F07A4">
              <w:rPr>
                <w:rFonts w:cstheme="minorHAnsi"/>
                <w:color w:val="000000"/>
                <w:sz w:val="20"/>
                <w:szCs w:val="20"/>
              </w:rPr>
              <w:br/>
              <w:t>3.49</w:t>
            </w:r>
            <w:r w:rsidRPr="008F07A4">
              <w:rPr>
                <w:rFonts w:cstheme="minorHAnsi"/>
                <w:color w:val="000000"/>
                <w:sz w:val="20"/>
                <w:szCs w:val="20"/>
              </w:rPr>
              <w:br/>
              <w:t>-7.53</w:t>
            </w:r>
            <w:r w:rsidRPr="008F07A4">
              <w:rPr>
                <w:rFonts w:cstheme="minorHAnsi"/>
                <w:color w:val="000000"/>
                <w:sz w:val="20"/>
                <w:szCs w:val="20"/>
              </w:rPr>
              <w:br/>
              <w:t>1.49</w:t>
            </w:r>
            <w:r w:rsidRPr="008F07A4">
              <w:rPr>
                <w:rFonts w:cstheme="minorHAnsi"/>
                <w:color w:val="000000"/>
                <w:sz w:val="20"/>
                <w:szCs w:val="20"/>
              </w:rPr>
              <w:br/>
              <w:t>0.27</w:t>
            </w:r>
          </w:p>
        </w:tc>
        <w:tc>
          <w:tcPr>
            <w:tcW w:w="9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2C2A23" w14:textId="77777777" w:rsidR="008F07A4" w:rsidRPr="008F07A4" w:rsidRDefault="008F07A4" w:rsidP="00852775">
            <w:pPr>
              <w:keepNext/>
              <w:adjustRightInd w:val="0"/>
              <w:spacing w:before="60" w:after="60"/>
              <w:jc w:val="right"/>
              <w:rPr>
                <w:rFonts w:cstheme="minorHAnsi"/>
                <w:color w:val="000000"/>
                <w:sz w:val="20"/>
                <w:szCs w:val="20"/>
              </w:rPr>
            </w:pPr>
            <w:r w:rsidRPr="008F07A4">
              <w:rPr>
                <w:rFonts w:cstheme="minorHAnsi"/>
                <w:color w:val="000000"/>
                <w:sz w:val="20"/>
                <w:szCs w:val="20"/>
              </w:rPr>
              <w:t>22.94</w:t>
            </w:r>
            <w:r w:rsidRPr="008F07A4">
              <w:rPr>
                <w:rFonts w:cstheme="minorHAnsi"/>
                <w:color w:val="000000"/>
                <w:sz w:val="20"/>
                <w:szCs w:val="20"/>
              </w:rPr>
              <w:br/>
              <w:t>-1.88</w:t>
            </w:r>
            <w:r w:rsidRPr="008F07A4">
              <w:rPr>
                <w:rFonts w:cstheme="minorHAnsi"/>
                <w:color w:val="000000"/>
                <w:sz w:val="20"/>
                <w:szCs w:val="20"/>
              </w:rPr>
              <w:br/>
              <w:t>26.84</w:t>
            </w:r>
            <w:r w:rsidRPr="008F07A4">
              <w:rPr>
                <w:rFonts w:cstheme="minorHAnsi"/>
                <w:color w:val="000000"/>
                <w:sz w:val="20"/>
                <w:szCs w:val="20"/>
              </w:rPr>
              <w:br/>
              <w:t>172.53</w:t>
            </w:r>
            <w:r w:rsidRPr="008F07A4">
              <w:rPr>
                <w:rFonts w:cstheme="minorHAnsi"/>
                <w:color w:val="000000"/>
                <w:sz w:val="20"/>
                <w:szCs w:val="20"/>
              </w:rPr>
              <w:br/>
              <w:t>0.23</w:t>
            </w:r>
            <w:r w:rsidRPr="008F07A4">
              <w:rPr>
                <w:rFonts w:cstheme="minorHAnsi"/>
                <w:color w:val="000000"/>
                <w:sz w:val="20"/>
                <w:szCs w:val="20"/>
              </w:rPr>
              <w:br/>
              <w:t>-0.95</w:t>
            </w:r>
          </w:p>
        </w:tc>
      </w:tr>
    </w:tbl>
    <w:p w14:paraId="60F3864C" w14:textId="771B885C" w:rsidR="008F07A4" w:rsidRDefault="008F07A4" w:rsidP="008F07A4">
      <w:pPr>
        <w:spacing w:after="0" w:line="240" w:lineRule="auto"/>
        <w:rPr>
          <w:i/>
          <w:iCs/>
        </w:rPr>
      </w:pPr>
    </w:p>
    <w:p w14:paraId="764B202A" w14:textId="5BCB33D4" w:rsidR="00ED39FC" w:rsidRPr="00ED39FC" w:rsidRDefault="00ED39FC" w:rsidP="008F07A4">
      <w:pPr>
        <w:spacing w:after="0" w:line="240" w:lineRule="auto"/>
        <w:rPr>
          <w:b/>
          <w:bCs/>
        </w:rPr>
      </w:pPr>
      <w:r w:rsidRPr="00ED39FC">
        <w:rPr>
          <w:b/>
          <w:bCs/>
        </w:rPr>
        <w:t xml:space="preserve">Table 5 </w:t>
      </w:r>
    </w:p>
    <w:p w14:paraId="63DBE3A1" w14:textId="1AA7BC75" w:rsidR="00ED39FC" w:rsidRDefault="00ED39FC" w:rsidP="008F07A4">
      <w:pPr>
        <w:spacing w:after="0" w:line="240" w:lineRule="auto"/>
        <w:rPr>
          <w:i/>
          <w:iCs/>
        </w:rPr>
      </w:pPr>
      <w:r w:rsidRPr="00ED39FC">
        <w:rPr>
          <w:i/>
          <w:iCs/>
        </w:rPr>
        <w:t>Descriptive statistics for Loyalty program</w:t>
      </w:r>
    </w:p>
    <w:p w14:paraId="2FF58954" w14:textId="79A23786" w:rsidR="00ED39FC" w:rsidRDefault="00ED39FC" w:rsidP="008F07A4">
      <w:pPr>
        <w:spacing w:after="0" w:line="240" w:lineRule="auto"/>
        <w:rPr>
          <w:i/>
          <w:iCs/>
        </w:rPr>
      </w:pPr>
    </w:p>
    <w:tbl>
      <w:tblPr>
        <w:tblW w:w="10183" w:type="dxa"/>
        <w:jc w:val="center"/>
        <w:tblLayout w:type="fixed"/>
        <w:tblCellMar>
          <w:left w:w="0" w:type="dxa"/>
          <w:right w:w="0" w:type="dxa"/>
        </w:tblCellMar>
        <w:tblLook w:val="0000" w:firstRow="0" w:lastRow="0" w:firstColumn="0" w:lastColumn="0" w:noHBand="0" w:noVBand="0"/>
      </w:tblPr>
      <w:tblGrid>
        <w:gridCol w:w="1708"/>
        <w:gridCol w:w="635"/>
        <w:gridCol w:w="1196"/>
        <w:gridCol w:w="686"/>
        <w:gridCol w:w="879"/>
        <w:gridCol w:w="890"/>
        <w:gridCol w:w="1085"/>
        <w:gridCol w:w="1122"/>
        <w:gridCol w:w="1035"/>
        <w:gridCol w:w="947"/>
      </w:tblGrid>
      <w:tr w:rsidR="00DD11F8" w:rsidRPr="00DD11F8" w14:paraId="3E202D88" w14:textId="77777777" w:rsidTr="0011485F">
        <w:trPr>
          <w:cantSplit/>
          <w:tblHeader/>
          <w:jc w:val="center"/>
        </w:trPr>
        <w:tc>
          <w:tcPr>
            <w:tcW w:w="1708"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56F4B7E1" w14:textId="77777777" w:rsidR="00DD11F8" w:rsidRPr="00DD11F8" w:rsidRDefault="00DD11F8" w:rsidP="00852775">
            <w:pPr>
              <w:keepNext/>
              <w:adjustRightInd w:val="0"/>
              <w:spacing w:before="60" w:after="60"/>
              <w:rPr>
                <w:rFonts w:cstheme="minorHAnsi"/>
                <w:b/>
                <w:bCs/>
                <w:color w:val="000000"/>
                <w:sz w:val="20"/>
                <w:szCs w:val="20"/>
              </w:rPr>
            </w:pPr>
            <w:r w:rsidRPr="00DD11F8">
              <w:rPr>
                <w:rFonts w:cstheme="minorHAnsi"/>
                <w:b/>
                <w:bCs/>
                <w:color w:val="000000"/>
                <w:sz w:val="20"/>
                <w:szCs w:val="20"/>
              </w:rPr>
              <w:t>Variable</w:t>
            </w:r>
          </w:p>
        </w:tc>
        <w:tc>
          <w:tcPr>
            <w:tcW w:w="6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053F0AC8"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N</w:t>
            </w:r>
          </w:p>
        </w:tc>
        <w:tc>
          <w:tcPr>
            <w:tcW w:w="119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E8D5E8A"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Sum</w:t>
            </w:r>
          </w:p>
        </w:tc>
        <w:tc>
          <w:tcPr>
            <w:tcW w:w="6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070C3B3"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Mean</w:t>
            </w:r>
          </w:p>
        </w:tc>
        <w:tc>
          <w:tcPr>
            <w:tcW w:w="87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11095A0"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Std Dev</w:t>
            </w:r>
          </w:p>
        </w:tc>
        <w:tc>
          <w:tcPr>
            <w:tcW w:w="89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448EEAB"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Range</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CF90444"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Minimum</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8257EFE"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Maximum</w:t>
            </w:r>
          </w:p>
        </w:tc>
        <w:tc>
          <w:tcPr>
            <w:tcW w:w="103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185AB65"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Skewness</w:t>
            </w:r>
          </w:p>
        </w:tc>
        <w:tc>
          <w:tcPr>
            <w:tcW w:w="947"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700D025A" w14:textId="77777777" w:rsidR="00DD11F8" w:rsidRPr="00DD11F8" w:rsidRDefault="00DD11F8" w:rsidP="00852775">
            <w:pPr>
              <w:keepNext/>
              <w:adjustRightInd w:val="0"/>
              <w:spacing w:before="60" w:after="60"/>
              <w:jc w:val="right"/>
              <w:rPr>
                <w:rFonts w:cstheme="minorHAnsi"/>
                <w:b/>
                <w:bCs/>
                <w:color w:val="000000"/>
                <w:sz w:val="20"/>
                <w:szCs w:val="20"/>
              </w:rPr>
            </w:pPr>
            <w:r w:rsidRPr="00DD11F8">
              <w:rPr>
                <w:rFonts w:cstheme="minorHAnsi"/>
                <w:b/>
                <w:bCs/>
                <w:color w:val="000000"/>
                <w:sz w:val="20"/>
                <w:szCs w:val="20"/>
              </w:rPr>
              <w:t>Kurtosis</w:t>
            </w:r>
          </w:p>
        </w:tc>
      </w:tr>
      <w:tr w:rsidR="00DD11F8" w:rsidRPr="00DD11F8" w14:paraId="2485D83D" w14:textId="77777777" w:rsidTr="0011485F">
        <w:trPr>
          <w:cantSplit/>
          <w:jc w:val="center"/>
        </w:trPr>
        <w:tc>
          <w:tcPr>
            <w:tcW w:w="1708" w:type="dxa"/>
            <w:tcBorders>
              <w:top w:val="nil"/>
              <w:left w:val="single" w:sz="6" w:space="0" w:color="000000"/>
              <w:bottom w:val="single" w:sz="6" w:space="0" w:color="000000"/>
              <w:right w:val="nil"/>
            </w:tcBorders>
            <w:shd w:val="clear" w:color="auto" w:fill="FFFFFF"/>
            <w:tcMar>
              <w:left w:w="60" w:type="dxa"/>
              <w:right w:w="60" w:type="dxa"/>
            </w:tcMar>
          </w:tcPr>
          <w:p w14:paraId="737F978A" w14:textId="77777777" w:rsidR="00DD11F8" w:rsidRPr="00DD11F8" w:rsidRDefault="00DD11F8" w:rsidP="00852775">
            <w:pPr>
              <w:keepNext/>
              <w:adjustRightInd w:val="0"/>
              <w:spacing w:before="60" w:after="60"/>
              <w:rPr>
                <w:rFonts w:cstheme="minorHAnsi"/>
                <w:color w:val="000000"/>
                <w:sz w:val="20"/>
                <w:szCs w:val="20"/>
              </w:rPr>
            </w:pPr>
            <w:r w:rsidRPr="00DD11F8">
              <w:rPr>
                <w:rFonts w:cstheme="minorHAnsi"/>
                <w:color w:val="000000"/>
                <w:sz w:val="20"/>
                <w:szCs w:val="20"/>
              </w:rPr>
              <w:t>CLV</w:t>
            </w:r>
            <w:r w:rsidRPr="00DD11F8">
              <w:rPr>
                <w:rFonts w:cstheme="minorHAnsi"/>
                <w:color w:val="000000"/>
                <w:sz w:val="20"/>
                <w:szCs w:val="20"/>
              </w:rPr>
              <w:br/>
            </w:r>
            <w:proofErr w:type="spellStart"/>
            <w:r w:rsidRPr="00DD11F8">
              <w:rPr>
                <w:rFonts w:cstheme="minorHAnsi"/>
                <w:color w:val="000000"/>
                <w:sz w:val="20"/>
                <w:szCs w:val="20"/>
              </w:rPr>
              <w:t>PURCH_VISITS</w:t>
            </w:r>
            <w:proofErr w:type="spellEnd"/>
            <w:r w:rsidRPr="00DD11F8">
              <w:rPr>
                <w:rFonts w:cstheme="minorHAnsi"/>
                <w:color w:val="000000"/>
                <w:sz w:val="20"/>
                <w:szCs w:val="20"/>
              </w:rPr>
              <w:br/>
            </w:r>
            <w:proofErr w:type="spellStart"/>
            <w:r w:rsidRPr="00DD11F8">
              <w:rPr>
                <w:rFonts w:cstheme="minorHAnsi"/>
                <w:color w:val="000000"/>
                <w:sz w:val="20"/>
                <w:szCs w:val="20"/>
              </w:rPr>
              <w:t>SPEND_PER_VISIT</w:t>
            </w:r>
            <w:proofErr w:type="spellEnd"/>
            <w:r w:rsidRPr="00DD11F8">
              <w:rPr>
                <w:rFonts w:cstheme="minorHAnsi"/>
                <w:color w:val="000000"/>
                <w:sz w:val="20"/>
                <w:szCs w:val="20"/>
              </w:rPr>
              <w:br/>
            </w:r>
            <w:proofErr w:type="spellStart"/>
            <w:r w:rsidRPr="00DD11F8">
              <w:rPr>
                <w:rFonts w:cstheme="minorHAnsi"/>
                <w:color w:val="000000"/>
                <w:sz w:val="20"/>
                <w:szCs w:val="20"/>
              </w:rPr>
              <w:t>GMP</w:t>
            </w:r>
            <w:proofErr w:type="spellEnd"/>
            <w:r w:rsidRPr="00DD11F8">
              <w:rPr>
                <w:rFonts w:cstheme="minorHAnsi"/>
                <w:color w:val="000000"/>
                <w:sz w:val="20"/>
                <w:szCs w:val="20"/>
              </w:rPr>
              <w:br/>
            </w:r>
            <w:proofErr w:type="spellStart"/>
            <w:r w:rsidRPr="00DD11F8">
              <w:rPr>
                <w:rFonts w:cstheme="minorHAnsi"/>
                <w:color w:val="000000"/>
                <w:sz w:val="20"/>
                <w:szCs w:val="20"/>
              </w:rPr>
              <w:t>CC_CARD</w:t>
            </w:r>
            <w:proofErr w:type="spellEnd"/>
            <w:r w:rsidRPr="00DD11F8">
              <w:rPr>
                <w:rFonts w:cstheme="minorHAnsi"/>
                <w:color w:val="000000"/>
                <w:sz w:val="20"/>
                <w:szCs w:val="20"/>
              </w:rPr>
              <w:br/>
              <w:t>DAYS</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00E580DF"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15896</w:t>
            </w:r>
            <w:r w:rsidRPr="00DD11F8">
              <w:rPr>
                <w:rFonts w:cstheme="minorHAnsi"/>
                <w:color w:val="000000"/>
                <w:sz w:val="20"/>
                <w:szCs w:val="20"/>
              </w:rPr>
              <w:br/>
              <w:t>15896</w:t>
            </w:r>
            <w:r w:rsidRPr="00DD11F8">
              <w:rPr>
                <w:rFonts w:cstheme="minorHAnsi"/>
                <w:color w:val="000000"/>
                <w:sz w:val="20"/>
                <w:szCs w:val="20"/>
              </w:rPr>
              <w:br/>
              <w:t>15896</w:t>
            </w:r>
            <w:r w:rsidRPr="00DD11F8">
              <w:rPr>
                <w:rFonts w:cstheme="minorHAnsi"/>
                <w:color w:val="000000"/>
                <w:sz w:val="20"/>
                <w:szCs w:val="20"/>
              </w:rPr>
              <w:br/>
              <w:t>15896</w:t>
            </w:r>
            <w:r w:rsidRPr="00DD11F8">
              <w:rPr>
                <w:rFonts w:cstheme="minorHAnsi"/>
                <w:color w:val="000000"/>
                <w:sz w:val="20"/>
                <w:szCs w:val="20"/>
              </w:rPr>
              <w:br/>
              <w:t>15896</w:t>
            </w:r>
            <w:r w:rsidRPr="00DD11F8">
              <w:rPr>
                <w:rFonts w:cstheme="minorHAnsi"/>
                <w:color w:val="000000"/>
                <w:sz w:val="20"/>
                <w:szCs w:val="20"/>
              </w:rPr>
              <w:br/>
              <w:t>15896</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F8DA8AD"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11249696.40</w:t>
            </w:r>
            <w:r w:rsidRPr="00DD11F8">
              <w:rPr>
                <w:rFonts w:cstheme="minorHAnsi"/>
                <w:color w:val="000000"/>
                <w:sz w:val="20"/>
                <w:szCs w:val="20"/>
              </w:rPr>
              <w:br/>
              <w:t>126856.00</w:t>
            </w:r>
            <w:r w:rsidRPr="00DD11F8">
              <w:rPr>
                <w:rFonts w:cstheme="minorHAnsi"/>
                <w:color w:val="000000"/>
                <w:sz w:val="20"/>
                <w:szCs w:val="20"/>
              </w:rPr>
              <w:br/>
              <w:t>1493000.69</w:t>
            </w:r>
            <w:r w:rsidRPr="00DD11F8">
              <w:rPr>
                <w:rFonts w:cstheme="minorHAnsi"/>
                <w:color w:val="000000"/>
                <w:sz w:val="20"/>
                <w:szCs w:val="20"/>
              </w:rPr>
              <w:br/>
              <w:t>7972.97</w:t>
            </w:r>
            <w:r w:rsidRPr="00DD11F8">
              <w:rPr>
                <w:rFonts w:cstheme="minorHAnsi"/>
                <w:color w:val="000000"/>
                <w:sz w:val="20"/>
                <w:szCs w:val="20"/>
              </w:rPr>
              <w:br/>
              <w:t>8438.00</w:t>
            </w:r>
            <w:r w:rsidRPr="00DD11F8">
              <w:rPr>
                <w:rFonts w:cstheme="minorHAnsi"/>
                <w:color w:val="000000"/>
                <w:sz w:val="20"/>
                <w:szCs w:val="20"/>
              </w:rPr>
              <w:br/>
              <w:t>8052548.00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88CE17E"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707.71</w:t>
            </w:r>
            <w:r w:rsidRPr="00DD11F8">
              <w:rPr>
                <w:rFonts w:cstheme="minorHAnsi"/>
                <w:color w:val="000000"/>
                <w:sz w:val="20"/>
                <w:szCs w:val="20"/>
              </w:rPr>
              <w:br/>
              <w:t>7.98</w:t>
            </w:r>
            <w:r w:rsidRPr="00DD11F8">
              <w:rPr>
                <w:rFonts w:cstheme="minorHAnsi"/>
                <w:color w:val="000000"/>
                <w:sz w:val="20"/>
                <w:szCs w:val="20"/>
              </w:rPr>
              <w:br/>
              <w:t>93.92</w:t>
            </w:r>
            <w:r w:rsidRPr="00DD11F8">
              <w:rPr>
                <w:rFonts w:cstheme="minorHAnsi"/>
                <w:color w:val="000000"/>
                <w:sz w:val="20"/>
                <w:szCs w:val="20"/>
              </w:rPr>
              <w:br/>
              <w:t>0.50</w:t>
            </w:r>
            <w:r w:rsidRPr="00DD11F8">
              <w:rPr>
                <w:rFonts w:cstheme="minorHAnsi"/>
                <w:color w:val="000000"/>
                <w:sz w:val="20"/>
                <w:szCs w:val="20"/>
              </w:rPr>
              <w:br/>
              <w:t>0.53</w:t>
            </w:r>
            <w:r w:rsidRPr="00DD11F8">
              <w:rPr>
                <w:rFonts w:cstheme="minorHAnsi"/>
                <w:color w:val="000000"/>
                <w:sz w:val="20"/>
                <w:szCs w:val="20"/>
              </w:rPr>
              <w:br/>
              <w:t>506.58</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4FB392B0"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805.18</w:t>
            </w:r>
            <w:r w:rsidRPr="00DD11F8">
              <w:rPr>
                <w:rFonts w:cstheme="minorHAnsi"/>
                <w:color w:val="000000"/>
                <w:sz w:val="20"/>
                <w:szCs w:val="20"/>
              </w:rPr>
              <w:br/>
              <w:t>7.32</w:t>
            </w:r>
            <w:r w:rsidRPr="00DD11F8">
              <w:rPr>
                <w:rFonts w:cstheme="minorHAnsi"/>
                <w:color w:val="000000"/>
                <w:sz w:val="20"/>
                <w:szCs w:val="20"/>
              </w:rPr>
              <w:br/>
              <w:t>63.20</w:t>
            </w:r>
            <w:r w:rsidRPr="00DD11F8">
              <w:rPr>
                <w:rFonts w:cstheme="minorHAnsi"/>
                <w:color w:val="000000"/>
                <w:sz w:val="20"/>
                <w:szCs w:val="20"/>
              </w:rPr>
              <w:br/>
              <w:t>0.15</w:t>
            </w:r>
            <w:r w:rsidRPr="00DD11F8">
              <w:rPr>
                <w:rFonts w:cstheme="minorHAnsi"/>
                <w:color w:val="000000"/>
                <w:sz w:val="20"/>
                <w:szCs w:val="20"/>
              </w:rPr>
              <w:br/>
              <w:t>0.50</w:t>
            </w:r>
            <w:r w:rsidRPr="00DD11F8">
              <w:rPr>
                <w:rFonts w:cstheme="minorHAnsi"/>
                <w:color w:val="000000"/>
                <w:sz w:val="20"/>
                <w:szCs w:val="20"/>
              </w:rPr>
              <w:br/>
              <w:t>169.93</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370F43C7"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24133.83</w:t>
            </w:r>
            <w:r w:rsidRPr="00DD11F8">
              <w:rPr>
                <w:rFonts w:cstheme="minorHAnsi"/>
                <w:color w:val="000000"/>
                <w:sz w:val="20"/>
                <w:szCs w:val="20"/>
              </w:rPr>
              <w:br/>
              <w:t>112.00</w:t>
            </w:r>
            <w:r w:rsidRPr="00DD11F8">
              <w:rPr>
                <w:rFonts w:cstheme="minorHAnsi"/>
                <w:color w:val="000000"/>
                <w:sz w:val="20"/>
                <w:szCs w:val="20"/>
              </w:rPr>
              <w:br/>
              <w:t>1562.35</w:t>
            </w:r>
            <w:r w:rsidRPr="00DD11F8">
              <w:rPr>
                <w:rFonts w:cstheme="minorHAnsi"/>
                <w:color w:val="000000"/>
                <w:sz w:val="20"/>
                <w:szCs w:val="20"/>
              </w:rPr>
              <w:br/>
              <w:t>2.64</w:t>
            </w:r>
            <w:r w:rsidRPr="00DD11F8">
              <w:rPr>
                <w:rFonts w:cstheme="minorHAnsi"/>
                <w:color w:val="000000"/>
                <w:sz w:val="20"/>
                <w:szCs w:val="20"/>
              </w:rPr>
              <w:br/>
              <w:t>1.00</w:t>
            </w:r>
            <w:r w:rsidRPr="00DD11F8">
              <w:rPr>
                <w:rFonts w:cstheme="minorHAnsi"/>
                <w:color w:val="000000"/>
                <w:sz w:val="20"/>
                <w:szCs w:val="20"/>
              </w:rPr>
              <w:br/>
              <w:t>683.00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FA7FAF7"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6.50</w:t>
            </w:r>
            <w:r w:rsidRPr="00DD11F8">
              <w:rPr>
                <w:rFonts w:cstheme="minorHAnsi"/>
                <w:color w:val="000000"/>
                <w:sz w:val="20"/>
                <w:szCs w:val="20"/>
              </w:rPr>
              <w:br/>
              <w:t>3.00</w:t>
            </w:r>
            <w:r w:rsidRPr="00DD11F8">
              <w:rPr>
                <w:rFonts w:cstheme="minorHAnsi"/>
                <w:color w:val="000000"/>
                <w:sz w:val="20"/>
                <w:szCs w:val="20"/>
              </w:rPr>
              <w:br/>
              <w:t>2.16</w:t>
            </w:r>
            <w:r w:rsidRPr="00DD11F8">
              <w:rPr>
                <w:rFonts w:cstheme="minorHAnsi"/>
                <w:color w:val="000000"/>
                <w:sz w:val="20"/>
                <w:szCs w:val="20"/>
              </w:rPr>
              <w:br/>
              <w:t>-1.86</w:t>
            </w:r>
            <w:r w:rsidRPr="00DD11F8">
              <w:rPr>
                <w:rFonts w:cstheme="minorHAnsi"/>
                <w:color w:val="000000"/>
                <w:sz w:val="20"/>
                <w:szCs w:val="20"/>
              </w:rPr>
              <w:br/>
              <w:t>0.00</w:t>
            </w:r>
            <w:r w:rsidRPr="00DD11F8">
              <w:rPr>
                <w:rFonts w:cstheme="minorHAnsi"/>
                <w:color w:val="000000"/>
                <w:sz w:val="20"/>
                <w:szCs w:val="20"/>
              </w:rPr>
              <w:br/>
              <w:t>19.00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4A53AF1F"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24140.33</w:t>
            </w:r>
            <w:r w:rsidRPr="00DD11F8">
              <w:rPr>
                <w:rFonts w:cstheme="minorHAnsi"/>
                <w:color w:val="000000"/>
                <w:sz w:val="20"/>
                <w:szCs w:val="20"/>
              </w:rPr>
              <w:br/>
              <w:t>115.00</w:t>
            </w:r>
            <w:r w:rsidRPr="00DD11F8">
              <w:rPr>
                <w:rFonts w:cstheme="minorHAnsi"/>
                <w:color w:val="000000"/>
                <w:sz w:val="20"/>
                <w:szCs w:val="20"/>
              </w:rPr>
              <w:br/>
              <w:t>1564.51</w:t>
            </w:r>
            <w:r w:rsidRPr="00DD11F8">
              <w:rPr>
                <w:rFonts w:cstheme="minorHAnsi"/>
                <w:color w:val="000000"/>
                <w:sz w:val="20"/>
                <w:szCs w:val="20"/>
              </w:rPr>
              <w:br/>
              <w:t>0.78</w:t>
            </w:r>
            <w:r w:rsidRPr="00DD11F8">
              <w:rPr>
                <w:rFonts w:cstheme="minorHAnsi"/>
                <w:color w:val="000000"/>
                <w:sz w:val="20"/>
                <w:szCs w:val="20"/>
              </w:rPr>
              <w:br/>
              <w:t>1.00</w:t>
            </w:r>
            <w:r w:rsidRPr="00DD11F8">
              <w:rPr>
                <w:rFonts w:cstheme="minorHAnsi"/>
                <w:color w:val="000000"/>
                <w:sz w:val="20"/>
                <w:szCs w:val="20"/>
              </w:rPr>
              <w:br/>
              <w:t>702.00</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0772067E"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7.01</w:t>
            </w:r>
            <w:r w:rsidRPr="00DD11F8">
              <w:rPr>
                <w:rFonts w:cstheme="minorHAnsi"/>
                <w:color w:val="000000"/>
                <w:sz w:val="20"/>
                <w:szCs w:val="20"/>
              </w:rPr>
              <w:br/>
              <w:t>3.70</w:t>
            </w:r>
            <w:r w:rsidRPr="00DD11F8">
              <w:rPr>
                <w:rFonts w:cstheme="minorHAnsi"/>
                <w:color w:val="000000"/>
                <w:sz w:val="20"/>
                <w:szCs w:val="20"/>
              </w:rPr>
              <w:br/>
              <w:t>2.91</w:t>
            </w:r>
            <w:r w:rsidRPr="00DD11F8">
              <w:rPr>
                <w:rFonts w:cstheme="minorHAnsi"/>
                <w:color w:val="000000"/>
                <w:sz w:val="20"/>
                <w:szCs w:val="20"/>
              </w:rPr>
              <w:br/>
              <w:t>-3.16</w:t>
            </w:r>
            <w:r w:rsidRPr="00DD11F8">
              <w:rPr>
                <w:rFonts w:cstheme="minorHAnsi"/>
                <w:color w:val="000000"/>
                <w:sz w:val="20"/>
                <w:szCs w:val="20"/>
              </w:rPr>
              <w:br/>
              <w:t>-0.12</w:t>
            </w:r>
            <w:r w:rsidRPr="00DD11F8">
              <w:rPr>
                <w:rFonts w:cstheme="minorHAnsi"/>
                <w:color w:val="000000"/>
                <w:sz w:val="20"/>
                <w:szCs w:val="20"/>
              </w:rPr>
              <w:br/>
              <w:t>-0.65</w:t>
            </w:r>
          </w:p>
        </w:tc>
        <w:tc>
          <w:tcPr>
            <w:tcW w:w="9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6FB52A" w14:textId="77777777" w:rsidR="00DD11F8" w:rsidRPr="00DD11F8" w:rsidRDefault="00DD11F8" w:rsidP="00852775">
            <w:pPr>
              <w:keepNext/>
              <w:adjustRightInd w:val="0"/>
              <w:spacing w:before="60" w:after="60"/>
              <w:jc w:val="right"/>
              <w:rPr>
                <w:rFonts w:cstheme="minorHAnsi"/>
                <w:color w:val="000000"/>
                <w:sz w:val="20"/>
                <w:szCs w:val="20"/>
              </w:rPr>
            </w:pPr>
            <w:r w:rsidRPr="00DD11F8">
              <w:rPr>
                <w:rFonts w:cstheme="minorHAnsi"/>
                <w:color w:val="000000"/>
                <w:sz w:val="20"/>
                <w:szCs w:val="20"/>
              </w:rPr>
              <w:t>119.74</w:t>
            </w:r>
            <w:r w:rsidRPr="00DD11F8">
              <w:rPr>
                <w:rFonts w:cstheme="minorHAnsi"/>
                <w:color w:val="000000"/>
                <w:sz w:val="20"/>
                <w:szCs w:val="20"/>
              </w:rPr>
              <w:br/>
              <w:t>22.32</w:t>
            </w:r>
            <w:r w:rsidRPr="00DD11F8">
              <w:rPr>
                <w:rFonts w:cstheme="minorHAnsi"/>
                <w:color w:val="000000"/>
                <w:sz w:val="20"/>
                <w:szCs w:val="20"/>
              </w:rPr>
              <w:br/>
              <w:t>27.79</w:t>
            </w:r>
            <w:r w:rsidRPr="00DD11F8">
              <w:rPr>
                <w:rFonts w:cstheme="minorHAnsi"/>
                <w:color w:val="000000"/>
                <w:sz w:val="20"/>
                <w:szCs w:val="20"/>
              </w:rPr>
              <w:br/>
              <w:t>23.17</w:t>
            </w:r>
            <w:r w:rsidRPr="00DD11F8">
              <w:rPr>
                <w:rFonts w:cstheme="minorHAnsi"/>
                <w:color w:val="000000"/>
                <w:sz w:val="20"/>
                <w:szCs w:val="20"/>
              </w:rPr>
              <w:br/>
              <w:t>-1.98</w:t>
            </w:r>
            <w:r w:rsidRPr="00DD11F8">
              <w:rPr>
                <w:rFonts w:cstheme="minorHAnsi"/>
                <w:color w:val="000000"/>
                <w:sz w:val="20"/>
                <w:szCs w:val="20"/>
              </w:rPr>
              <w:br/>
              <w:t>-0.72</w:t>
            </w:r>
          </w:p>
        </w:tc>
      </w:tr>
    </w:tbl>
    <w:p w14:paraId="5F3911FA" w14:textId="15809D3F" w:rsidR="00ED39FC" w:rsidRDefault="00ED39FC" w:rsidP="008F07A4">
      <w:pPr>
        <w:spacing w:after="0" w:line="240" w:lineRule="auto"/>
        <w:rPr>
          <w:i/>
          <w:iCs/>
        </w:rPr>
      </w:pPr>
    </w:p>
    <w:p w14:paraId="021D2C8B" w14:textId="3F12D741" w:rsidR="0011485F" w:rsidRDefault="0011485F" w:rsidP="0011485F">
      <w:pPr>
        <w:spacing w:after="0" w:line="480" w:lineRule="auto"/>
      </w:pPr>
      <w:r>
        <w:tab/>
        <w:t xml:space="preserve">In the two groups, the use of credit cards is still a major driver for sales. In terms of personalization, the organization needs to make sure that the ability to pay by credit card is easy and </w:t>
      </w:r>
      <w:r w:rsidR="00830500">
        <w:t>secure</w:t>
      </w:r>
      <w:r>
        <w:t xml:space="preserve">. </w:t>
      </w:r>
      <w:r w:rsidR="00852775">
        <w:t xml:space="preserve"> </w:t>
      </w:r>
      <w:r w:rsidR="00830500">
        <w:t xml:space="preserve">By putting customer’s minds at ease regarding data security, there should be an increase in credit card use. </w:t>
      </w:r>
      <w:r w:rsidR="00852775">
        <w:t xml:space="preserve">A breakdown of the two groups shows the impact of credit cards on sales.  </w:t>
      </w:r>
    </w:p>
    <w:p w14:paraId="35E79865" w14:textId="10CE1DC1" w:rsidR="00852775" w:rsidRDefault="00852775" w:rsidP="0011485F">
      <w:pPr>
        <w:spacing w:after="0" w:line="480" w:lineRule="auto"/>
      </w:pPr>
    </w:p>
    <w:p w14:paraId="4E583E65" w14:textId="2A5E74E5" w:rsidR="00852775" w:rsidRDefault="00852775" w:rsidP="0011485F">
      <w:pPr>
        <w:spacing w:after="0" w:line="480" w:lineRule="auto"/>
      </w:pPr>
    </w:p>
    <w:p w14:paraId="04B7449F" w14:textId="77777777" w:rsidR="00852775" w:rsidRDefault="00852775" w:rsidP="0011485F">
      <w:pPr>
        <w:spacing w:after="0" w:line="480" w:lineRule="auto"/>
      </w:pPr>
    </w:p>
    <w:p w14:paraId="6D6B42AE" w14:textId="254369A8" w:rsidR="004B34A7" w:rsidRPr="004B34A7" w:rsidRDefault="004B34A7" w:rsidP="004B34A7">
      <w:pPr>
        <w:spacing w:after="0" w:line="240" w:lineRule="auto"/>
        <w:rPr>
          <w:b/>
          <w:bCs/>
        </w:rPr>
      </w:pPr>
      <w:r w:rsidRPr="004B34A7">
        <w:rPr>
          <w:b/>
          <w:bCs/>
        </w:rPr>
        <w:t xml:space="preserve">Table 6 </w:t>
      </w:r>
    </w:p>
    <w:p w14:paraId="26392A13" w14:textId="05D0298F" w:rsidR="004B34A7" w:rsidRDefault="004B34A7" w:rsidP="004B34A7">
      <w:pPr>
        <w:spacing w:after="0" w:line="240" w:lineRule="auto"/>
        <w:rPr>
          <w:i/>
          <w:iCs/>
        </w:rPr>
      </w:pPr>
      <w:r w:rsidRPr="004B34A7">
        <w:rPr>
          <w:i/>
          <w:iCs/>
        </w:rPr>
        <w:t>Breakdown of credit card use in the loyalty group</w:t>
      </w:r>
    </w:p>
    <w:p w14:paraId="1DD7035B" w14:textId="77777777" w:rsidR="00852775" w:rsidRPr="004B34A7" w:rsidRDefault="00852775" w:rsidP="004B34A7">
      <w:pPr>
        <w:spacing w:after="0" w:line="240" w:lineRule="auto"/>
        <w:rPr>
          <w:i/>
          <w:iCs/>
        </w:rPr>
      </w:pPr>
    </w:p>
    <w:tbl>
      <w:tblPr>
        <w:tblW w:w="10422" w:type="dxa"/>
        <w:jc w:val="center"/>
        <w:tblLayout w:type="fixed"/>
        <w:tblCellMar>
          <w:left w:w="0" w:type="dxa"/>
          <w:right w:w="0" w:type="dxa"/>
        </w:tblCellMar>
        <w:tblLook w:val="0000" w:firstRow="0" w:lastRow="0" w:firstColumn="0" w:lastColumn="0" w:noHBand="0" w:noVBand="0"/>
      </w:tblPr>
      <w:tblGrid>
        <w:gridCol w:w="982"/>
        <w:gridCol w:w="1800"/>
        <w:gridCol w:w="630"/>
        <w:gridCol w:w="1313"/>
        <w:gridCol w:w="847"/>
        <w:gridCol w:w="718"/>
        <w:gridCol w:w="890"/>
        <w:gridCol w:w="1085"/>
        <w:gridCol w:w="1177"/>
        <w:gridCol w:w="980"/>
      </w:tblGrid>
      <w:tr w:rsidR="00852775" w:rsidRPr="004B34A7" w14:paraId="5CCAE26B" w14:textId="77777777" w:rsidTr="00852775">
        <w:trPr>
          <w:cantSplit/>
          <w:tblHeader/>
          <w:jc w:val="center"/>
        </w:trPr>
        <w:tc>
          <w:tcPr>
            <w:tcW w:w="98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1FD04204" w14:textId="77777777" w:rsidR="00852775" w:rsidRPr="004B34A7" w:rsidRDefault="00852775" w:rsidP="004B34A7">
            <w:pPr>
              <w:keepNext/>
              <w:adjustRightInd w:val="0"/>
              <w:spacing w:before="60" w:after="60"/>
              <w:rPr>
                <w:rFonts w:cstheme="minorHAnsi"/>
                <w:b/>
                <w:bCs/>
                <w:color w:val="000000"/>
                <w:sz w:val="20"/>
                <w:szCs w:val="20"/>
              </w:rPr>
            </w:pPr>
            <w:proofErr w:type="spellStart"/>
            <w:r w:rsidRPr="004B34A7">
              <w:rPr>
                <w:rFonts w:cstheme="minorHAnsi"/>
                <w:b/>
                <w:bCs/>
                <w:color w:val="000000"/>
                <w:sz w:val="20"/>
                <w:szCs w:val="20"/>
              </w:rPr>
              <w:t>CC_CARD</w:t>
            </w:r>
            <w:proofErr w:type="spellEnd"/>
          </w:p>
        </w:tc>
        <w:tc>
          <w:tcPr>
            <w:tcW w:w="180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34E35D4"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Variable</w:t>
            </w:r>
          </w:p>
        </w:tc>
        <w:tc>
          <w:tcPr>
            <w:tcW w:w="63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4A73E493"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N</w:t>
            </w:r>
          </w:p>
        </w:tc>
        <w:tc>
          <w:tcPr>
            <w:tcW w:w="1313"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B14BE15"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Sum</w:t>
            </w:r>
          </w:p>
        </w:tc>
        <w:tc>
          <w:tcPr>
            <w:tcW w:w="84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45CD0DEF"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Mean</w:t>
            </w:r>
          </w:p>
        </w:tc>
        <w:tc>
          <w:tcPr>
            <w:tcW w:w="718"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69C6FA6"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Std Dev</w:t>
            </w:r>
          </w:p>
        </w:tc>
        <w:tc>
          <w:tcPr>
            <w:tcW w:w="89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A742DBD"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Range</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60B7DDB"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Minimum</w:t>
            </w:r>
          </w:p>
        </w:tc>
        <w:tc>
          <w:tcPr>
            <w:tcW w:w="117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31E81E5D"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Maximum</w:t>
            </w:r>
          </w:p>
        </w:tc>
        <w:tc>
          <w:tcPr>
            <w:tcW w:w="98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30E1AD87"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Skewness</w:t>
            </w:r>
          </w:p>
        </w:tc>
      </w:tr>
      <w:tr w:rsidR="00852775" w:rsidRPr="004B34A7" w14:paraId="2E187E11" w14:textId="77777777" w:rsidTr="00852775">
        <w:trPr>
          <w:cantSplit/>
          <w:jc w:val="center"/>
        </w:trPr>
        <w:tc>
          <w:tcPr>
            <w:tcW w:w="982" w:type="dxa"/>
            <w:tcBorders>
              <w:top w:val="nil"/>
              <w:left w:val="single" w:sz="6" w:space="0" w:color="000000"/>
              <w:bottom w:val="single" w:sz="2" w:space="0" w:color="000000"/>
              <w:right w:val="nil"/>
            </w:tcBorders>
            <w:shd w:val="clear" w:color="auto" w:fill="FFFFFF"/>
            <w:tcMar>
              <w:left w:w="60" w:type="dxa"/>
              <w:right w:w="60" w:type="dxa"/>
            </w:tcMar>
          </w:tcPr>
          <w:p w14:paraId="6E5CFC8F"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0</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60A681FD" w14:textId="77777777" w:rsidR="00852775" w:rsidRPr="004B34A7" w:rsidRDefault="00852775" w:rsidP="00852775">
            <w:pPr>
              <w:keepNext/>
              <w:adjustRightInd w:val="0"/>
              <w:spacing w:before="60" w:after="60"/>
              <w:rPr>
                <w:rFonts w:cstheme="minorHAnsi"/>
                <w:color w:val="000000"/>
                <w:sz w:val="20"/>
                <w:szCs w:val="20"/>
              </w:rPr>
            </w:pPr>
            <w:r w:rsidRPr="004B34A7">
              <w:rPr>
                <w:rFonts w:cstheme="minorHAnsi"/>
                <w:color w:val="000000"/>
                <w:sz w:val="20"/>
                <w:szCs w:val="20"/>
              </w:rPr>
              <w:t>CLV</w:t>
            </w:r>
            <w:r w:rsidRPr="004B34A7">
              <w:rPr>
                <w:rFonts w:cstheme="minorHAnsi"/>
                <w:color w:val="000000"/>
                <w:sz w:val="20"/>
                <w:szCs w:val="20"/>
              </w:rPr>
              <w:br/>
            </w:r>
            <w:proofErr w:type="spellStart"/>
            <w:r w:rsidRPr="004B34A7">
              <w:rPr>
                <w:rFonts w:cstheme="minorHAnsi"/>
                <w:color w:val="000000"/>
                <w:sz w:val="20"/>
                <w:szCs w:val="20"/>
              </w:rPr>
              <w:t>PURCH_VISITS</w:t>
            </w:r>
            <w:proofErr w:type="spellEnd"/>
            <w:r w:rsidRPr="004B34A7">
              <w:rPr>
                <w:rFonts w:cstheme="minorHAnsi"/>
                <w:color w:val="000000"/>
                <w:sz w:val="20"/>
                <w:szCs w:val="20"/>
              </w:rPr>
              <w:br/>
            </w:r>
            <w:proofErr w:type="spellStart"/>
            <w:r w:rsidRPr="004B34A7">
              <w:rPr>
                <w:rFonts w:cstheme="minorHAnsi"/>
                <w:color w:val="000000"/>
                <w:sz w:val="20"/>
                <w:szCs w:val="20"/>
              </w:rPr>
              <w:t>SPEND_PER_VISIT</w:t>
            </w:r>
            <w:proofErr w:type="spellEnd"/>
            <w:r w:rsidRPr="004B34A7">
              <w:rPr>
                <w:rFonts w:cstheme="minorHAnsi"/>
                <w:color w:val="000000"/>
                <w:sz w:val="20"/>
                <w:szCs w:val="20"/>
              </w:rPr>
              <w:br/>
            </w:r>
            <w:proofErr w:type="spellStart"/>
            <w:r w:rsidRPr="004B34A7">
              <w:rPr>
                <w:rFonts w:cstheme="minorHAnsi"/>
                <w:color w:val="000000"/>
                <w:sz w:val="20"/>
                <w:szCs w:val="20"/>
              </w:rPr>
              <w:t>GMP</w:t>
            </w:r>
            <w:proofErr w:type="spellEnd"/>
            <w:r w:rsidRPr="004B34A7">
              <w:rPr>
                <w:rFonts w:cstheme="minorHAnsi"/>
                <w:color w:val="000000"/>
                <w:sz w:val="20"/>
                <w:szCs w:val="20"/>
              </w:rPr>
              <w:br/>
            </w:r>
            <w:proofErr w:type="spellStart"/>
            <w:r w:rsidRPr="004B34A7">
              <w:rPr>
                <w:rFonts w:cstheme="minorHAnsi"/>
                <w:color w:val="000000"/>
                <w:sz w:val="20"/>
                <w:szCs w:val="20"/>
              </w:rPr>
              <w:t>CC_CARD</w:t>
            </w:r>
            <w:proofErr w:type="spellEnd"/>
            <w:r w:rsidRPr="004B34A7">
              <w:rPr>
                <w:rFonts w:cstheme="minorHAnsi"/>
                <w:color w:val="000000"/>
                <w:sz w:val="20"/>
                <w:szCs w:val="20"/>
              </w:rPr>
              <w:br/>
              <w:t>DAYS</w:t>
            </w:r>
          </w:p>
        </w:tc>
        <w:tc>
          <w:tcPr>
            <w:tcW w:w="630" w:type="dxa"/>
            <w:tcBorders>
              <w:top w:val="nil"/>
              <w:left w:val="single" w:sz="2" w:space="0" w:color="000000"/>
              <w:bottom w:val="single" w:sz="2" w:space="0" w:color="000000"/>
              <w:right w:val="nil"/>
            </w:tcBorders>
            <w:shd w:val="clear" w:color="auto" w:fill="FFFFFF"/>
            <w:tcMar>
              <w:left w:w="60" w:type="dxa"/>
              <w:right w:w="60" w:type="dxa"/>
            </w:tcMar>
          </w:tcPr>
          <w:p w14:paraId="6ED5BAC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7458</w:t>
            </w:r>
            <w:r w:rsidRPr="004B34A7">
              <w:rPr>
                <w:rFonts w:cstheme="minorHAnsi"/>
                <w:color w:val="000000"/>
                <w:sz w:val="20"/>
                <w:szCs w:val="20"/>
              </w:rPr>
              <w:br/>
              <w:t>7458</w:t>
            </w:r>
            <w:r w:rsidRPr="004B34A7">
              <w:rPr>
                <w:rFonts w:cstheme="minorHAnsi"/>
                <w:color w:val="000000"/>
                <w:sz w:val="20"/>
                <w:szCs w:val="20"/>
              </w:rPr>
              <w:br/>
              <w:t>7458</w:t>
            </w:r>
            <w:r w:rsidRPr="004B34A7">
              <w:rPr>
                <w:rFonts w:cstheme="minorHAnsi"/>
                <w:color w:val="000000"/>
                <w:sz w:val="20"/>
                <w:szCs w:val="20"/>
              </w:rPr>
              <w:br/>
              <w:t>7458</w:t>
            </w:r>
            <w:r w:rsidRPr="004B34A7">
              <w:rPr>
                <w:rFonts w:cstheme="minorHAnsi"/>
                <w:color w:val="000000"/>
                <w:sz w:val="20"/>
                <w:szCs w:val="20"/>
              </w:rPr>
              <w:br/>
              <w:t>7458</w:t>
            </w:r>
            <w:r w:rsidRPr="004B34A7">
              <w:rPr>
                <w:rFonts w:cstheme="minorHAnsi"/>
                <w:color w:val="000000"/>
                <w:sz w:val="20"/>
                <w:szCs w:val="20"/>
              </w:rPr>
              <w:br/>
              <w:t>7458</w:t>
            </w:r>
          </w:p>
        </w:tc>
        <w:tc>
          <w:tcPr>
            <w:tcW w:w="1313" w:type="dxa"/>
            <w:tcBorders>
              <w:top w:val="nil"/>
              <w:left w:val="single" w:sz="2" w:space="0" w:color="000000"/>
              <w:bottom w:val="single" w:sz="2" w:space="0" w:color="000000"/>
              <w:right w:val="nil"/>
            </w:tcBorders>
            <w:shd w:val="clear" w:color="auto" w:fill="FFFFFF"/>
            <w:tcMar>
              <w:left w:w="60" w:type="dxa"/>
              <w:right w:w="60" w:type="dxa"/>
            </w:tcMar>
          </w:tcPr>
          <w:p w14:paraId="186A38EF"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3480424.47</w:t>
            </w:r>
            <w:r w:rsidRPr="004B34A7">
              <w:rPr>
                <w:rFonts w:cstheme="minorHAnsi"/>
                <w:color w:val="000000"/>
                <w:sz w:val="20"/>
                <w:szCs w:val="20"/>
              </w:rPr>
              <w:br/>
              <w:t>43033.00</w:t>
            </w:r>
            <w:r w:rsidRPr="004B34A7">
              <w:rPr>
                <w:rFonts w:cstheme="minorHAnsi"/>
                <w:color w:val="000000"/>
                <w:sz w:val="20"/>
                <w:szCs w:val="20"/>
              </w:rPr>
              <w:br/>
              <w:t>623521.31</w:t>
            </w:r>
            <w:r w:rsidRPr="004B34A7">
              <w:rPr>
                <w:rFonts w:cstheme="minorHAnsi"/>
                <w:color w:val="000000"/>
                <w:sz w:val="20"/>
                <w:szCs w:val="20"/>
              </w:rPr>
              <w:br/>
              <w:t>3756.04</w:t>
            </w:r>
            <w:r w:rsidRPr="004B34A7">
              <w:rPr>
                <w:rFonts w:cstheme="minorHAnsi"/>
                <w:color w:val="000000"/>
                <w:sz w:val="20"/>
                <w:szCs w:val="20"/>
              </w:rPr>
              <w:br/>
              <w:t>0.00</w:t>
            </w:r>
            <w:r w:rsidRPr="004B34A7">
              <w:rPr>
                <w:rFonts w:cstheme="minorHAnsi"/>
                <w:color w:val="000000"/>
                <w:sz w:val="20"/>
                <w:szCs w:val="20"/>
              </w:rPr>
              <w:br/>
              <w:t>3546350.00</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3E16F2EE"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466.67</w:t>
            </w:r>
            <w:r w:rsidRPr="004B34A7">
              <w:rPr>
                <w:rFonts w:cstheme="minorHAnsi"/>
                <w:color w:val="000000"/>
                <w:sz w:val="20"/>
                <w:szCs w:val="20"/>
              </w:rPr>
              <w:br/>
              <w:t>5.77</w:t>
            </w:r>
            <w:r w:rsidRPr="004B34A7">
              <w:rPr>
                <w:rFonts w:cstheme="minorHAnsi"/>
                <w:color w:val="000000"/>
                <w:sz w:val="20"/>
                <w:szCs w:val="20"/>
              </w:rPr>
              <w:br/>
              <w:t>83.60</w:t>
            </w:r>
            <w:r w:rsidRPr="004B34A7">
              <w:rPr>
                <w:rFonts w:cstheme="minorHAnsi"/>
                <w:color w:val="000000"/>
                <w:sz w:val="20"/>
                <w:szCs w:val="20"/>
              </w:rPr>
              <w:br/>
              <w:t>0.50</w:t>
            </w:r>
            <w:r w:rsidRPr="004B34A7">
              <w:rPr>
                <w:rFonts w:cstheme="minorHAnsi"/>
                <w:color w:val="000000"/>
                <w:sz w:val="20"/>
                <w:szCs w:val="20"/>
              </w:rPr>
              <w:br/>
              <w:t>0.00</w:t>
            </w:r>
            <w:r w:rsidRPr="004B34A7">
              <w:rPr>
                <w:rFonts w:cstheme="minorHAnsi"/>
                <w:color w:val="000000"/>
                <w:sz w:val="20"/>
                <w:szCs w:val="20"/>
              </w:rPr>
              <w:br/>
              <w:t>475.51</w:t>
            </w:r>
          </w:p>
        </w:tc>
        <w:tc>
          <w:tcPr>
            <w:tcW w:w="718" w:type="dxa"/>
            <w:tcBorders>
              <w:top w:val="nil"/>
              <w:left w:val="single" w:sz="2" w:space="0" w:color="000000"/>
              <w:bottom w:val="single" w:sz="2" w:space="0" w:color="000000"/>
              <w:right w:val="nil"/>
            </w:tcBorders>
            <w:shd w:val="clear" w:color="auto" w:fill="FFFFFF"/>
            <w:tcMar>
              <w:left w:w="60" w:type="dxa"/>
              <w:right w:w="60" w:type="dxa"/>
            </w:tcMar>
          </w:tcPr>
          <w:p w14:paraId="11726097"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473.11</w:t>
            </w:r>
            <w:r w:rsidRPr="004B34A7">
              <w:rPr>
                <w:rFonts w:cstheme="minorHAnsi"/>
                <w:color w:val="000000"/>
                <w:sz w:val="20"/>
                <w:szCs w:val="20"/>
              </w:rPr>
              <w:br/>
              <w:t>4.47</w:t>
            </w:r>
            <w:r w:rsidRPr="004B34A7">
              <w:rPr>
                <w:rFonts w:cstheme="minorHAnsi"/>
                <w:color w:val="000000"/>
                <w:sz w:val="20"/>
                <w:szCs w:val="20"/>
              </w:rPr>
              <w:br/>
              <w:t>56.72</w:t>
            </w:r>
            <w:r w:rsidRPr="004B34A7">
              <w:rPr>
                <w:rFonts w:cstheme="minorHAnsi"/>
                <w:color w:val="000000"/>
                <w:sz w:val="20"/>
                <w:szCs w:val="20"/>
              </w:rPr>
              <w:br/>
              <w:t>0.16</w:t>
            </w:r>
            <w:r w:rsidRPr="004B34A7">
              <w:rPr>
                <w:rFonts w:cstheme="minorHAnsi"/>
                <w:color w:val="000000"/>
                <w:sz w:val="20"/>
                <w:szCs w:val="20"/>
              </w:rPr>
              <w:br/>
              <w:t>0.00</w:t>
            </w:r>
            <w:r w:rsidRPr="004B34A7">
              <w:rPr>
                <w:rFonts w:cstheme="minorHAnsi"/>
                <w:color w:val="000000"/>
                <w:sz w:val="20"/>
                <w:szCs w:val="20"/>
              </w:rPr>
              <w:br/>
              <w:t>165.02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BF0494F"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11223.56</w:t>
            </w:r>
            <w:r w:rsidRPr="004B34A7">
              <w:rPr>
                <w:rFonts w:cstheme="minorHAnsi"/>
                <w:color w:val="000000"/>
                <w:sz w:val="20"/>
                <w:szCs w:val="20"/>
              </w:rPr>
              <w:br/>
              <w:t>82.00</w:t>
            </w:r>
            <w:r w:rsidRPr="004B34A7">
              <w:rPr>
                <w:rFonts w:cstheme="minorHAnsi"/>
                <w:color w:val="000000"/>
                <w:sz w:val="20"/>
                <w:szCs w:val="20"/>
              </w:rPr>
              <w:br/>
              <w:t>813.87</w:t>
            </w:r>
            <w:r w:rsidRPr="004B34A7">
              <w:rPr>
                <w:rFonts w:cstheme="minorHAnsi"/>
                <w:color w:val="000000"/>
                <w:sz w:val="20"/>
                <w:szCs w:val="20"/>
              </w:rPr>
              <w:br/>
              <w:t>2.64</w:t>
            </w:r>
            <w:r w:rsidRPr="004B34A7">
              <w:rPr>
                <w:rFonts w:cstheme="minorHAnsi"/>
                <w:color w:val="000000"/>
                <w:sz w:val="20"/>
                <w:szCs w:val="20"/>
              </w:rPr>
              <w:br/>
              <w:t>0.00</w:t>
            </w:r>
            <w:r w:rsidRPr="004B34A7">
              <w:rPr>
                <w:rFonts w:cstheme="minorHAnsi"/>
                <w:color w:val="000000"/>
                <w:sz w:val="20"/>
                <w:szCs w:val="20"/>
              </w:rPr>
              <w:br/>
              <w:t>672.00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C394E56"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6.50</w:t>
            </w:r>
            <w:r w:rsidRPr="004B34A7">
              <w:rPr>
                <w:rFonts w:cstheme="minorHAnsi"/>
                <w:color w:val="000000"/>
                <w:sz w:val="20"/>
                <w:szCs w:val="20"/>
              </w:rPr>
              <w:br/>
              <w:t>3.00</w:t>
            </w:r>
            <w:r w:rsidRPr="004B34A7">
              <w:rPr>
                <w:rFonts w:cstheme="minorHAnsi"/>
                <w:color w:val="000000"/>
                <w:sz w:val="20"/>
                <w:szCs w:val="20"/>
              </w:rPr>
              <w:br/>
              <w:t>2.16</w:t>
            </w:r>
            <w:r w:rsidRPr="004B34A7">
              <w:rPr>
                <w:rFonts w:cstheme="minorHAnsi"/>
                <w:color w:val="000000"/>
                <w:sz w:val="20"/>
                <w:szCs w:val="20"/>
              </w:rPr>
              <w:br/>
              <w:t>-1.86</w:t>
            </w:r>
            <w:r w:rsidRPr="004B34A7">
              <w:rPr>
                <w:rFonts w:cstheme="minorHAnsi"/>
                <w:color w:val="000000"/>
                <w:sz w:val="20"/>
                <w:szCs w:val="20"/>
              </w:rPr>
              <w:br/>
              <w:t>0.00</w:t>
            </w:r>
            <w:r w:rsidRPr="004B34A7">
              <w:rPr>
                <w:rFonts w:cstheme="minorHAnsi"/>
                <w:color w:val="000000"/>
                <w:sz w:val="20"/>
                <w:szCs w:val="20"/>
              </w:rPr>
              <w:br/>
              <w:t>30.00</w:t>
            </w:r>
          </w:p>
        </w:tc>
        <w:tc>
          <w:tcPr>
            <w:tcW w:w="1177" w:type="dxa"/>
            <w:tcBorders>
              <w:top w:val="nil"/>
              <w:left w:val="single" w:sz="2" w:space="0" w:color="000000"/>
              <w:bottom w:val="single" w:sz="2" w:space="0" w:color="000000"/>
              <w:right w:val="nil"/>
            </w:tcBorders>
            <w:shd w:val="clear" w:color="auto" w:fill="FFFFFF"/>
            <w:tcMar>
              <w:left w:w="60" w:type="dxa"/>
              <w:right w:w="60" w:type="dxa"/>
            </w:tcMar>
          </w:tcPr>
          <w:p w14:paraId="3D7F3626"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11230.06</w:t>
            </w:r>
            <w:r w:rsidRPr="004B34A7">
              <w:rPr>
                <w:rFonts w:cstheme="minorHAnsi"/>
                <w:color w:val="000000"/>
                <w:sz w:val="20"/>
                <w:szCs w:val="20"/>
              </w:rPr>
              <w:br/>
              <w:t>85.00</w:t>
            </w:r>
            <w:r w:rsidRPr="004B34A7">
              <w:rPr>
                <w:rFonts w:cstheme="minorHAnsi"/>
                <w:color w:val="000000"/>
                <w:sz w:val="20"/>
                <w:szCs w:val="20"/>
              </w:rPr>
              <w:br/>
              <w:t>816.03</w:t>
            </w:r>
            <w:r w:rsidRPr="004B34A7">
              <w:rPr>
                <w:rFonts w:cstheme="minorHAnsi"/>
                <w:color w:val="000000"/>
                <w:sz w:val="20"/>
                <w:szCs w:val="20"/>
              </w:rPr>
              <w:br/>
              <w:t>0.78</w:t>
            </w:r>
            <w:r w:rsidRPr="004B34A7">
              <w:rPr>
                <w:rFonts w:cstheme="minorHAnsi"/>
                <w:color w:val="000000"/>
                <w:sz w:val="20"/>
                <w:szCs w:val="20"/>
              </w:rPr>
              <w:br/>
              <w:t>0.00</w:t>
            </w:r>
            <w:r w:rsidRPr="004B34A7">
              <w:rPr>
                <w:rFonts w:cstheme="minorHAnsi"/>
                <w:color w:val="000000"/>
                <w:sz w:val="20"/>
                <w:szCs w:val="20"/>
              </w:rPr>
              <w:br/>
              <w:t>702.00</w:t>
            </w:r>
          </w:p>
        </w:tc>
        <w:tc>
          <w:tcPr>
            <w:tcW w:w="9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4D21DA"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5.03</w:t>
            </w:r>
            <w:r w:rsidRPr="004B34A7">
              <w:rPr>
                <w:rFonts w:cstheme="minorHAnsi"/>
                <w:color w:val="000000"/>
                <w:sz w:val="20"/>
                <w:szCs w:val="20"/>
              </w:rPr>
              <w:br/>
              <w:t>5.11</w:t>
            </w:r>
            <w:r w:rsidRPr="004B34A7">
              <w:rPr>
                <w:rFonts w:cstheme="minorHAnsi"/>
                <w:color w:val="000000"/>
                <w:sz w:val="20"/>
                <w:szCs w:val="20"/>
              </w:rPr>
              <w:br/>
              <w:t>2.39</w:t>
            </w:r>
            <w:r w:rsidRPr="004B34A7">
              <w:rPr>
                <w:rFonts w:cstheme="minorHAnsi"/>
                <w:color w:val="000000"/>
                <w:sz w:val="20"/>
                <w:szCs w:val="20"/>
              </w:rPr>
              <w:br/>
              <w:t>-3.21</w:t>
            </w:r>
            <w:r w:rsidRPr="004B34A7">
              <w:rPr>
                <w:rFonts w:cstheme="minorHAnsi"/>
                <w:color w:val="000000"/>
                <w:sz w:val="20"/>
                <w:szCs w:val="20"/>
              </w:rPr>
              <w:br/>
              <w:t>.</w:t>
            </w:r>
            <w:r w:rsidRPr="004B34A7">
              <w:rPr>
                <w:rFonts w:cstheme="minorHAnsi"/>
                <w:color w:val="000000"/>
                <w:sz w:val="20"/>
                <w:szCs w:val="20"/>
              </w:rPr>
              <w:br/>
              <w:t>-0.36</w:t>
            </w:r>
          </w:p>
        </w:tc>
      </w:tr>
      <w:tr w:rsidR="00852775" w:rsidRPr="004B34A7" w14:paraId="4E6D0B4D" w14:textId="77777777" w:rsidTr="00852775">
        <w:trPr>
          <w:cantSplit/>
          <w:jc w:val="center"/>
        </w:trPr>
        <w:tc>
          <w:tcPr>
            <w:tcW w:w="982" w:type="dxa"/>
            <w:tcBorders>
              <w:top w:val="nil"/>
              <w:left w:val="single" w:sz="6" w:space="0" w:color="000000"/>
              <w:bottom w:val="single" w:sz="6" w:space="0" w:color="000000"/>
              <w:right w:val="nil"/>
            </w:tcBorders>
            <w:shd w:val="clear" w:color="auto" w:fill="FFFFFF"/>
            <w:tcMar>
              <w:left w:w="60" w:type="dxa"/>
              <w:right w:w="60" w:type="dxa"/>
            </w:tcMar>
          </w:tcPr>
          <w:p w14:paraId="7CA90BCB"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w:t>
            </w:r>
          </w:p>
        </w:tc>
        <w:tc>
          <w:tcPr>
            <w:tcW w:w="1800" w:type="dxa"/>
            <w:tcBorders>
              <w:top w:val="nil"/>
              <w:left w:val="single" w:sz="2" w:space="0" w:color="000000"/>
              <w:bottom w:val="single" w:sz="6" w:space="0" w:color="000000"/>
              <w:right w:val="nil"/>
            </w:tcBorders>
            <w:shd w:val="clear" w:color="auto" w:fill="FFFFFF"/>
            <w:tcMar>
              <w:left w:w="60" w:type="dxa"/>
              <w:right w:w="60" w:type="dxa"/>
            </w:tcMar>
          </w:tcPr>
          <w:p w14:paraId="4CDD3307" w14:textId="77777777" w:rsidR="00852775" w:rsidRPr="004B34A7" w:rsidRDefault="00852775" w:rsidP="00852775">
            <w:pPr>
              <w:keepNext/>
              <w:adjustRightInd w:val="0"/>
              <w:spacing w:before="60" w:after="60"/>
              <w:rPr>
                <w:rFonts w:cstheme="minorHAnsi"/>
                <w:color w:val="000000"/>
                <w:sz w:val="20"/>
                <w:szCs w:val="20"/>
              </w:rPr>
            </w:pPr>
            <w:r w:rsidRPr="004B34A7">
              <w:rPr>
                <w:rFonts w:cstheme="minorHAnsi"/>
                <w:color w:val="000000"/>
                <w:sz w:val="20"/>
                <w:szCs w:val="20"/>
              </w:rPr>
              <w:t>CLV</w:t>
            </w:r>
            <w:r w:rsidRPr="004B34A7">
              <w:rPr>
                <w:rFonts w:cstheme="minorHAnsi"/>
                <w:color w:val="000000"/>
                <w:sz w:val="20"/>
                <w:szCs w:val="20"/>
              </w:rPr>
              <w:br/>
            </w:r>
            <w:proofErr w:type="spellStart"/>
            <w:r w:rsidRPr="004B34A7">
              <w:rPr>
                <w:rFonts w:cstheme="minorHAnsi"/>
                <w:color w:val="000000"/>
                <w:sz w:val="20"/>
                <w:szCs w:val="20"/>
              </w:rPr>
              <w:t>PURCH_VISITS</w:t>
            </w:r>
            <w:proofErr w:type="spellEnd"/>
            <w:r w:rsidRPr="004B34A7">
              <w:rPr>
                <w:rFonts w:cstheme="minorHAnsi"/>
                <w:color w:val="000000"/>
                <w:sz w:val="20"/>
                <w:szCs w:val="20"/>
              </w:rPr>
              <w:br/>
            </w:r>
            <w:proofErr w:type="spellStart"/>
            <w:r w:rsidRPr="004B34A7">
              <w:rPr>
                <w:rFonts w:cstheme="minorHAnsi"/>
                <w:color w:val="000000"/>
                <w:sz w:val="20"/>
                <w:szCs w:val="20"/>
              </w:rPr>
              <w:t>SPEND_PER_VISIT</w:t>
            </w:r>
            <w:proofErr w:type="spellEnd"/>
            <w:r w:rsidRPr="004B34A7">
              <w:rPr>
                <w:rFonts w:cstheme="minorHAnsi"/>
                <w:color w:val="000000"/>
                <w:sz w:val="20"/>
                <w:szCs w:val="20"/>
              </w:rPr>
              <w:br/>
            </w:r>
            <w:proofErr w:type="spellStart"/>
            <w:r w:rsidRPr="004B34A7">
              <w:rPr>
                <w:rFonts w:cstheme="minorHAnsi"/>
                <w:color w:val="000000"/>
                <w:sz w:val="20"/>
                <w:szCs w:val="20"/>
              </w:rPr>
              <w:t>GMP</w:t>
            </w:r>
            <w:proofErr w:type="spellEnd"/>
            <w:r w:rsidRPr="004B34A7">
              <w:rPr>
                <w:rFonts w:cstheme="minorHAnsi"/>
                <w:color w:val="000000"/>
                <w:sz w:val="20"/>
                <w:szCs w:val="20"/>
              </w:rPr>
              <w:br/>
            </w:r>
            <w:proofErr w:type="spellStart"/>
            <w:r w:rsidRPr="004B34A7">
              <w:rPr>
                <w:rFonts w:cstheme="minorHAnsi"/>
                <w:color w:val="000000"/>
                <w:sz w:val="20"/>
                <w:szCs w:val="20"/>
              </w:rPr>
              <w:t>CC_CARD</w:t>
            </w:r>
            <w:proofErr w:type="spellEnd"/>
            <w:r w:rsidRPr="004B34A7">
              <w:rPr>
                <w:rFonts w:cstheme="minorHAnsi"/>
                <w:color w:val="000000"/>
                <w:sz w:val="20"/>
                <w:szCs w:val="20"/>
              </w:rPr>
              <w:br/>
              <w:t>DAYS</w:t>
            </w:r>
          </w:p>
        </w:tc>
        <w:tc>
          <w:tcPr>
            <w:tcW w:w="630" w:type="dxa"/>
            <w:tcBorders>
              <w:top w:val="nil"/>
              <w:left w:val="single" w:sz="2" w:space="0" w:color="000000"/>
              <w:bottom w:val="single" w:sz="6" w:space="0" w:color="000000"/>
              <w:right w:val="nil"/>
            </w:tcBorders>
            <w:shd w:val="clear" w:color="auto" w:fill="FFFFFF"/>
            <w:tcMar>
              <w:left w:w="60" w:type="dxa"/>
              <w:right w:w="60" w:type="dxa"/>
            </w:tcMar>
          </w:tcPr>
          <w:p w14:paraId="5CFB809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8438</w:t>
            </w:r>
            <w:r w:rsidRPr="004B34A7">
              <w:rPr>
                <w:rFonts w:cstheme="minorHAnsi"/>
                <w:color w:val="000000"/>
                <w:sz w:val="20"/>
                <w:szCs w:val="20"/>
              </w:rPr>
              <w:br/>
              <w:t>8438</w:t>
            </w:r>
            <w:r w:rsidRPr="004B34A7">
              <w:rPr>
                <w:rFonts w:cstheme="minorHAnsi"/>
                <w:color w:val="000000"/>
                <w:sz w:val="20"/>
                <w:szCs w:val="20"/>
              </w:rPr>
              <w:br/>
              <w:t>8438</w:t>
            </w:r>
            <w:r w:rsidRPr="004B34A7">
              <w:rPr>
                <w:rFonts w:cstheme="minorHAnsi"/>
                <w:color w:val="000000"/>
                <w:sz w:val="20"/>
                <w:szCs w:val="20"/>
              </w:rPr>
              <w:br/>
              <w:t>8438</w:t>
            </w:r>
            <w:r w:rsidRPr="004B34A7">
              <w:rPr>
                <w:rFonts w:cstheme="minorHAnsi"/>
                <w:color w:val="000000"/>
                <w:sz w:val="20"/>
                <w:szCs w:val="20"/>
              </w:rPr>
              <w:br/>
              <w:t>8438</w:t>
            </w:r>
            <w:r w:rsidRPr="004B34A7">
              <w:rPr>
                <w:rFonts w:cstheme="minorHAnsi"/>
                <w:color w:val="000000"/>
                <w:sz w:val="20"/>
                <w:szCs w:val="20"/>
              </w:rPr>
              <w:br/>
              <w:t>8438</w:t>
            </w:r>
          </w:p>
        </w:tc>
        <w:tc>
          <w:tcPr>
            <w:tcW w:w="1313" w:type="dxa"/>
            <w:tcBorders>
              <w:top w:val="nil"/>
              <w:left w:val="single" w:sz="2" w:space="0" w:color="000000"/>
              <w:bottom w:val="single" w:sz="6" w:space="0" w:color="000000"/>
              <w:right w:val="nil"/>
            </w:tcBorders>
            <w:shd w:val="clear" w:color="auto" w:fill="FFFFFF"/>
            <w:tcMar>
              <w:left w:w="60" w:type="dxa"/>
              <w:right w:w="60" w:type="dxa"/>
            </w:tcMar>
          </w:tcPr>
          <w:p w14:paraId="377FF92B"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7769271.93</w:t>
            </w:r>
            <w:r w:rsidRPr="004B34A7">
              <w:rPr>
                <w:rFonts w:cstheme="minorHAnsi"/>
                <w:color w:val="000000"/>
                <w:sz w:val="20"/>
                <w:szCs w:val="20"/>
              </w:rPr>
              <w:br/>
              <w:t>83823.00</w:t>
            </w:r>
            <w:r w:rsidRPr="004B34A7">
              <w:rPr>
                <w:rFonts w:cstheme="minorHAnsi"/>
                <w:color w:val="000000"/>
                <w:sz w:val="20"/>
                <w:szCs w:val="20"/>
              </w:rPr>
              <w:br/>
              <w:t>869479.38</w:t>
            </w:r>
            <w:r w:rsidRPr="004B34A7">
              <w:rPr>
                <w:rFonts w:cstheme="minorHAnsi"/>
                <w:color w:val="000000"/>
                <w:sz w:val="20"/>
                <w:szCs w:val="20"/>
              </w:rPr>
              <w:br/>
              <w:t>4216.93</w:t>
            </w:r>
            <w:r w:rsidRPr="004B34A7">
              <w:rPr>
                <w:rFonts w:cstheme="minorHAnsi"/>
                <w:color w:val="000000"/>
                <w:sz w:val="20"/>
                <w:szCs w:val="20"/>
              </w:rPr>
              <w:br/>
              <w:t>8438.00</w:t>
            </w:r>
            <w:r w:rsidRPr="004B34A7">
              <w:rPr>
                <w:rFonts w:cstheme="minorHAnsi"/>
                <w:color w:val="000000"/>
                <w:sz w:val="20"/>
                <w:szCs w:val="20"/>
              </w:rPr>
              <w:br/>
              <w:t>4506198.00</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4386ACD4"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920.75</w:t>
            </w:r>
            <w:r w:rsidRPr="004B34A7">
              <w:rPr>
                <w:rFonts w:cstheme="minorHAnsi"/>
                <w:color w:val="000000"/>
                <w:sz w:val="20"/>
                <w:szCs w:val="20"/>
              </w:rPr>
              <w:br/>
              <w:t>9.93</w:t>
            </w:r>
            <w:r w:rsidRPr="004B34A7">
              <w:rPr>
                <w:rFonts w:cstheme="minorHAnsi"/>
                <w:color w:val="000000"/>
                <w:sz w:val="20"/>
                <w:szCs w:val="20"/>
              </w:rPr>
              <w:br/>
              <w:t>103.04</w:t>
            </w:r>
            <w:r w:rsidRPr="004B34A7">
              <w:rPr>
                <w:rFonts w:cstheme="minorHAnsi"/>
                <w:color w:val="000000"/>
                <w:sz w:val="20"/>
                <w:szCs w:val="20"/>
              </w:rPr>
              <w:br/>
              <w:t>0.50</w:t>
            </w:r>
            <w:r w:rsidRPr="004B34A7">
              <w:rPr>
                <w:rFonts w:cstheme="minorHAnsi"/>
                <w:color w:val="000000"/>
                <w:sz w:val="20"/>
                <w:szCs w:val="20"/>
              </w:rPr>
              <w:br/>
              <w:t>1.00</w:t>
            </w:r>
            <w:r w:rsidRPr="004B34A7">
              <w:rPr>
                <w:rFonts w:cstheme="minorHAnsi"/>
                <w:color w:val="000000"/>
                <w:sz w:val="20"/>
                <w:szCs w:val="20"/>
              </w:rPr>
              <w:br/>
              <w:t>534.04</w:t>
            </w:r>
          </w:p>
        </w:tc>
        <w:tc>
          <w:tcPr>
            <w:tcW w:w="718" w:type="dxa"/>
            <w:tcBorders>
              <w:top w:val="nil"/>
              <w:left w:val="single" w:sz="2" w:space="0" w:color="000000"/>
              <w:bottom w:val="single" w:sz="6" w:space="0" w:color="000000"/>
              <w:right w:val="nil"/>
            </w:tcBorders>
            <w:shd w:val="clear" w:color="auto" w:fill="FFFFFF"/>
            <w:tcMar>
              <w:left w:w="60" w:type="dxa"/>
              <w:right w:w="60" w:type="dxa"/>
            </w:tcMar>
          </w:tcPr>
          <w:p w14:paraId="20A1226D"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962.71</w:t>
            </w:r>
            <w:r w:rsidRPr="004B34A7">
              <w:rPr>
                <w:rFonts w:cstheme="minorHAnsi"/>
                <w:color w:val="000000"/>
                <w:sz w:val="20"/>
                <w:szCs w:val="20"/>
              </w:rPr>
              <w:br/>
              <w:t>8.66</w:t>
            </w:r>
            <w:r w:rsidRPr="004B34A7">
              <w:rPr>
                <w:rFonts w:cstheme="minorHAnsi"/>
                <w:color w:val="000000"/>
                <w:sz w:val="20"/>
                <w:szCs w:val="20"/>
              </w:rPr>
              <w:br/>
              <w:t>67.11</w:t>
            </w:r>
            <w:r w:rsidRPr="004B34A7">
              <w:rPr>
                <w:rFonts w:cstheme="minorHAnsi"/>
                <w:color w:val="000000"/>
                <w:sz w:val="20"/>
                <w:szCs w:val="20"/>
              </w:rPr>
              <w:br/>
              <w:t>0.14</w:t>
            </w:r>
            <w:r w:rsidRPr="004B34A7">
              <w:rPr>
                <w:rFonts w:cstheme="minorHAnsi"/>
                <w:color w:val="000000"/>
                <w:sz w:val="20"/>
                <w:szCs w:val="20"/>
              </w:rPr>
              <w:br/>
              <w:t>0.00</w:t>
            </w:r>
            <w:r w:rsidRPr="004B34A7">
              <w:rPr>
                <w:rFonts w:cstheme="minorHAnsi"/>
                <w:color w:val="000000"/>
                <w:sz w:val="20"/>
                <w:szCs w:val="20"/>
              </w:rPr>
              <w:br/>
              <w:t>169.49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0B2682B"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24130.41</w:t>
            </w:r>
            <w:r w:rsidRPr="004B34A7">
              <w:rPr>
                <w:rFonts w:cstheme="minorHAnsi"/>
                <w:color w:val="000000"/>
                <w:sz w:val="20"/>
                <w:szCs w:val="20"/>
              </w:rPr>
              <w:br/>
              <w:t>112.00</w:t>
            </w:r>
            <w:r w:rsidRPr="004B34A7">
              <w:rPr>
                <w:rFonts w:cstheme="minorHAnsi"/>
                <w:color w:val="000000"/>
                <w:sz w:val="20"/>
                <w:szCs w:val="20"/>
              </w:rPr>
              <w:br/>
              <w:t>1561.21</w:t>
            </w:r>
            <w:r w:rsidRPr="004B34A7">
              <w:rPr>
                <w:rFonts w:cstheme="minorHAnsi"/>
                <w:color w:val="000000"/>
                <w:sz w:val="20"/>
                <w:szCs w:val="20"/>
              </w:rPr>
              <w:br/>
              <w:t>2.24</w:t>
            </w:r>
            <w:r w:rsidRPr="004B34A7">
              <w:rPr>
                <w:rFonts w:cstheme="minorHAnsi"/>
                <w:color w:val="000000"/>
                <w:sz w:val="20"/>
                <w:szCs w:val="20"/>
              </w:rPr>
              <w:br/>
              <w:t>0.00</w:t>
            </w:r>
            <w:r w:rsidRPr="004B34A7">
              <w:rPr>
                <w:rFonts w:cstheme="minorHAnsi"/>
                <w:color w:val="000000"/>
                <w:sz w:val="20"/>
                <w:szCs w:val="20"/>
              </w:rPr>
              <w:br/>
              <w:t>683.00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75318C8"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9.92</w:t>
            </w:r>
            <w:r w:rsidRPr="004B34A7">
              <w:rPr>
                <w:rFonts w:cstheme="minorHAnsi"/>
                <w:color w:val="000000"/>
                <w:sz w:val="20"/>
                <w:szCs w:val="20"/>
              </w:rPr>
              <w:br/>
              <w:t>3.00</w:t>
            </w:r>
            <w:r w:rsidRPr="004B34A7">
              <w:rPr>
                <w:rFonts w:cstheme="minorHAnsi"/>
                <w:color w:val="000000"/>
                <w:sz w:val="20"/>
                <w:szCs w:val="20"/>
              </w:rPr>
              <w:br/>
              <w:t>3.30</w:t>
            </w:r>
            <w:r w:rsidRPr="004B34A7">
              <w:rPr>
                <w:rFonts w:cstheme="minorHAnsi"/>
                <w:color w:val="000000"/>
                <w:sz w:val="20"/>
                <w:szCs w:val="20"/>
              </w:rPr>
              <w:br/>
              <w:t>-1.51</w:t>
            </w:r>
            <w:r w:rsidRPr="004B34A7">
              <w:rPr>
                <w:rFonts w:cstheme="minorHAnsi"/>
                <w:color w:val="000000"/>
                <w:sz w:val="20"/>
                <w:szCs w:val="20"/>
              </w:rPr>
              <w:br/>
              <w:t>1.00</w:t>
            </w:r>
            <w:r w:rsidRPr="004B34A7">
              <w:rPr>
                <w:rFonts w:cstheme="minorHAnsi"/>
                <w:color w:val="000000"/>
                <w:sz w:val="20"/>
                <w:szCs w:val="20"/>
              </w:rPr>
              <w:br/>
              <w:t>19.00</w:t>
            </w:r>
          </w:p>
        </w:tc>
        <w:tc>
          <w:tcPr>
            <w:tcW w:w="1177" w:type="dxa"/>
            <w:tcBorders>
              <w:top w:val="nil"/>
              <w:left w:val="single" w:sz="2" w:space="0" w:color="000000"/>
              <w:bottom w:val="single" w:sz="6" w:space="0" w:color="000000"/>
              <w:right w:val="nil"/>
            </w:tcBorders>
            <w:shd w:val="clear" w:color="auto" w:fill="FFFFFF"/>
            <w:tcMar>
              <w:left w:w="60" w:type="dxa"/>
              <w:right w:w="60" w:type="dxa"/>
            </w:tcMar>
          </w:tcPr>
          <w:p w14:paraId="09EA7E5C"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24140.33</w:t>
            </w:r>
            <w:r w:rsidRPr="004B34A7">
              <w:rPr>
                <w:rFonts w:cstheme="minorHAnsi"/>
                <w:color w:val="000000"/>
                <w:sz w:val="20"/>
                <w:szCs w:val="20"/>
              </w:rPr>
              <w:br/>
              <w:t>115.00</w:t>
            </w:r>
            <w:r w:rsidRPr="004B34A7">
              <w:rPr>
                <w:rFonts w:cstheme="minorHAnsi"/>
                <w:color w:val="000000"/>
                <w:sz w:val="20"/>
                <w:szCs w:val="20"/>
              </w:rPr>
              <w:br/>
              <w:t>1564.51</w:t>
            </w:r>
            <w:r w:rsidRPr="004B34A7">
              <w:rPr>
                <w:rFonts w:cstheme="minorHAnsi"/>
                <w:color w:val="000000"/>
                <w:sz w:val="20"/>
                <w:szCs w:val="20"/>
              </w:rPr>
              <w:br/>
              <w:t>0.73</w:t>
            </w:r>
            <w:r w:rsidRPr="004B34A7">
              <w:rPr>
                <w:rFonts w:cstheme="minorHAnsi"/>
                <w:color w:val="000000"/>
                <w:sz w:val="20"/>
                <w:szCs w:val="20"/>
              </w:rPr>
              <w:br/>
              <w:t>1.00</w:t>
            </w:r>
            <w:r w:rsidRPr="004B34A7">
              <w:rPr>
                <w:rFonts w:cstheme="minorHAnsi"/>
                <w:color w:val="000000"/>
                <w:sz w:val="20"/>
                <w:szCs w:val="20"/>
              </w:rPr>
              <w:br/>
              <w:t>702.00</w:t>
            </w:r>
          </w:p>
        </w:tc>
        <w:tc>
          <w:tcPr>
            <w:tcW w:w="9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FE50C3"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6.70</w:t>
            </w:r>
            <w:r w:rsidRPr="004B34A7">
              <w:rPr>
                <w:rFonts w:cstheme="minorHAnsi"/>
                <w:color w:val="000000"/>
                <w:sz w:val="20"/>
                <w:szCs w:val="20"/>
              </w:rPr>
              <w:br/>
              <w:t>3.09</w:t>
            </w:r>
            <w:r w:rsidRPr="004B34A7">
              <w:rPr>
                <w:rFonts w:cstheme="minorHAnsi"/>
                <w:color w:val="000000"/>
                <w:sz w:val="20"/>
                <w:szCs w:val="20"/>
              </w:rPr>
              <w:br/>
              <w:t>3.18</w:t>
            </w:r>
            <w:r w:rsidRPr="004B34A7">
              <w:rPr>
                <w:rFonts w:cstheme="minorHAnsi"/>
                <w:color w:val="000000"/>
                <w:sz w:val="20"/>
                <w:szCs w:val="20"/>
              </w:rPr>
              <w:br/>
              <w:t>-2.99</w:t>
            </w:r>
            <w:r w:rsidRPr="004B34A7">
              <w:rPr>
                <w:rFonts w:cstheme="minorHAnsi"/>
                <w:color w:val="000000"/>
                <w:sz w:val="20"/>
                <w:szCs w:val="20"/>
              </w:rPr>
              <w:br/>
              <w:t>.</w:t>
            </w:r>
            <w:r w:rsidRPr="004B34A7">
              <w:rPr>
                <w:rFonts w:cstheme="minorHAnsi"/>
                <w:color w:val="000000"/>
                <w:sz w:val="20"/>
                <w:szCs w:val="20"/>
              </w:rPr>
              <w:br/>
              <w:t>-0.97</w:t>
            </w:r>
          </w:p>
        </w:tc>
      </w:tr>
    </w:tbl>
    <w:p w14:paraId="1C5FBC87" w14:textId="1E449A7C" w:rsidR="004B34A7" w:rsidRDefault="004B34A7" w:rsidP="0011485F">
      <w:pPr>
        <w:spacing w:after="0" w:line="480" w:lineRule="auto"/>
      </w:pPr>
    </w:p>
    <w:p w14:paraId="3BAD23D5" w14:textId="3CD557F5" w:rsidR="004B34A7" w:rsidRPr="004B34A7" w:rsidRDefault="004B34A7" w:rsidP="004B34A7">
      <w:pPr>
        <w:spacing w:after="0" w:line="240" w:lineRule="auto"/>
        <w:rPr>
          <w:b/>
          <w:bCs/>
        </w:rPr>
      </w:pPr>
      <w:r w:rsidRPr="004B34A7">
        <w:rPr>
          <w:b/>
          <w:bCs/>
        </w:rPr>
        <w:t xml:space="preserve">Table </w:t>
      </w:r>
      <w:r>
        <w:rPr>
          <w:b/>
          <w:bCs/>
        </w:rPr>
        <w:t>7</w:t>
      </w:r>
    </w:p>
    <w:p w14:paraId="7C447BFD" w14:textId="0D508857" w:rsidR="004B34A7" w:rsidRDefault="004B34A7" w:rsidP="004B34A7">
      <w:pPr>
        <w:spacing w:after="0" w:line="240" w:lineRule="auto"/>
        <w:rPr>
          <w:i/>
          <w:iCs/>
        </w:rPr>
      </w:pPr>
      <w:r w:rsidRPr="004B34A7">
        <w:rPr>
          <w:i/>
          <w:iCs/>
        </w:rPr>
        <w:t>Breakdown of credit card use in the</w:t>
      </w:r>
      <w:r>
        <w:rPr>
          <w:i/>
          <w:iCs/>
        </w:rPr>
        <w:t xml:space="preserve"> </w:t>
      </w:r>
      <w:r w:rsidR="007D3C8F">
        <w:rPr>
          <w:i/>
          <w:iCs/>
        </w:rPr>
        <w:t>non</w:t>
      </w:r>
      <w:r w:rsidR="007D3C8F" w:rsidRPr="004B34A7">
        <w:rPr>
          <w:i/>
          <w:iCs/>
        </w:rPr>
        <w:t>-loyalty</w:t>
      </w:r>
      <w:r w:rsidRPr="004B34A7">
        <w:rPr>
          <w:i/>
          <w:iCs/>
        </w:rPr>
        <w:t xml:space="preserve"> group</w:t>
      </w:r>
    </w:p>
    <w:p w14:paraId="0597B3B2" w14:textId="27D55BE7" w:rsidR="004B34A7" w:rsidRDefault="004B34A7" w:rsidP="004B34A7">
      <w:pPr>
        <w:spacing w:after="0" w:line="240" w:lineRule="auto"/>
        <w:rPr>
          <w:i/>
          <w:iCs/>
        </w:rPr>
      </w:pPr>
    </w:p>
    <w:tbl>
      <w:tblPr>
        <w:tblW w:w="10422" w:type="dxa"/>
        <w:jc w:val="center"/>
        <w:tblLayout w:type="fixed"/>
        <w:tblCellMar>
          <w:left w:w="0" w:type="dxa"/>
          <w:right w:w="0" w:type="dxa"/>
        </w:tblCellMar>
        <w:tblLook w:val="0000" w:firstRow="0" w:lastRow="0" w:firstColumn="0" w:lastColumn="0" w:noHBand="0" w:noVBand="0"/>
      </w:tblPr>
      <w:tblGrid>
        <w:gridCol w:w="982"/>
        <w:gridCol w:w="1800"/>
        <w:gridCol w:w="630"/>
        <w:gridCol w:w="1350"/>
        <w:gridCol w:w="810"/>
        <w:gridCol w:w="820"/>
        <w:gridCol w:w="788"/>
        <w:gridCol w:w="1085"/>
        <w:gridCol w:w="1122"/>
        <w:gridCol w:w="1035"/>
      </w:tblGrid>
      <w:tr w:rsidR="00852775" w:rsidRPr="004B34A7" w14:paraId="54481AB2" w14:textId="77777777" w:rsidTr="00852775">
        <w:trPr>
          <w:cantSplit/>
          <w:tblHeader/>
          <w:jc w:val="center"/>
        </w:trPr>
        <w:tc>
          <w:tcPr>
            <w:tcW w:w="98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14:paraId="3422108B" w14:textId="77777777" w:rsidR="00852775" w:rsidRPr="004B34A7" w:rsidRDefault="00852775" w:rsidP="004B34A7">
            <w:pPr>
              <w:keepNext/>
              <w:adjustRightInd w:val="0"/>
              <w:spacing w:before="60" w:after="60"/>
              <w:rPr>
                <w:rFonts w:cstheme="minorHAnsi"/>
                <w:b/>
                <w:bCs/>
                <w:color w:val="000000"/>
                <w:sz w:val="20"/>
                <w:szCs w:val="20"/>
              </w:rPr>
            </w:pPr>
            <w:proofErr w:type="spellStart"/>
            <w:r w:rsidRPr="004B34A7">
              <w:rPr>
                <w:rFonts w:cstheme="minorHAnsi"/>
                <w:b/>
                <w:bCs/>
                <w:color w:val="000000"/>
                <w:sz w:val="20"/>
                <w:szCs w:val="20"/>
              </w:rPr>
              <w:t>CC_CARD</w:t>
            </w:r>
            <w:proofErr w:type="spellEnd"/>
          </w:p>
        </w:tc>
        <w:tc>
          <w:tcPr>
            <w:tcW w:w="180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64ECDBC"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Variable</w:t>
            </w:r>
          </w:p>
        </w:tc>
        <w:tc>
          <w:tcPr>
            <w:tcW w:w="63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4837AD5E"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N</w:t>
            </w:r>
          </w:p>
        </w:tc>
        <w:tc>
          <w:tcPr>
            <w:tcW w:w="135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1B02C398"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Sum</w:t>
            </w:r>
          </w:p>
        </w:tc>
        <w:tc>
          <w:tcPr>
            <w:tcW w:w="81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54166CE4"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Mean</w:t>
            </w:r>
          </w:p>
        </w:tc>
        <w:tc>
          <w:tcPr>
            <w:tcW w:w="82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7B5C5C63"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Std Dev</w:t>
            </w:r>
          </w:p>
        </w:tc>
        <w:tc>
          <w:tcPr>
            <w:tcW w:w="788"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215141F2"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Range</w:t>
            </w:r>
          </w:p>
        </w:tc>
        <w:tc>
          <w:tcPr>
            <w:tcW w:w="1085"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455B9DAE"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Minimum</w:t>
            </w:r>
          </w:p>
        </w:tc>
        <w:tc>
          <w:tcPr>
            <w:tcW w:w="1122"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14:paraId="66BD01F6"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Maximum</w:t>
            </w:r>
          </w:p>
        </w:tc>
        <w:tc>
          <w:tcPr>
            <w:tcW w:w="1035"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14:paraId="7C012DD4" w14:textId="77777777" w:rsidR="00852775" w:rsidRPr="004B34A7" w:rsidRDefault="00852775" w:rsidP="004B34A7">
            <w:pPr>
              <w:keepNext/>
              <w:adjustRightInd w:val="0"/>
              <w:spacing w:before="60" w:after="60"/>
              <w:rPr>
                <w:rFonts w:cstheme="minorHAnsi"/>
                <w:b/>
                <w:bCs/>
                <w:color w:val="000000"/>
                <w:sz w:val="20"/>
                <w:szCs w:val="20"/>
              </w:rPr>
            </w:pPr>
            <w:r w:rsidRPr="004B34A7">
              <w:rPr>
                <w:rFonts w:cstheme="minorHAnsi"/>
                <w:b/>
                <w:bCs/>
                <w:color w:val="000000"/>
                <w:sz w:val="20"/>
                <w:szCs w:val="20"/>
              </w:rPr>
              <w:t>Skewness</w:t>
            </w:r>
          </w:p>
        </w:tc>
      </w:tr>
      <w:tr w:rsidR="00852775" w:rsidRPr="004B34A7" w14:paraId="4D3E828E" w14:textId="77777777" w:rsidTr="00852775">
        <w:trPr>
          <w:cantSplit/>
          <w:jc w:val="center"/>
        </w:trPr>
        <w:tc>
          <w:tcPr>
            <w:tcW w:w="982" w:type="dxa"/>
            <w:tcBorders>
              <w:top w:val="nil"/>
              <w:left w:val="single" w:sz="6" w:space="0" w:color="000000"/>
              <w:bottom w:val="single" w:sz="2" w:space="0" w:color="000000"/>
              <w:right w:val="nil"/>
            </w:tcBorders>
            <w:shd w:val="clear" w:color="auto" w:fill="FFFFFF"/>
            <w:tcMar>
              <w:left w:w="60" w:type="dxa"/>
              <w:right w:w="60" w:type="dxa"/>
            </w:tcMar>
          </w:tcPr>
          <w:p w14:paraId="6D350217"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0</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4056D950" w14:textId="77777777" w:rsidR="00852775" w:rsidRPr="004B34A7" w:rsidRDefault="00852775" w:rsidP="00852775">
            <w:pPr>
              <w:keepNext/>
              <w:adjustRightInd w:val="0"/>
              <w:spacing w:before="60" w:after="60"/>
              <w:rPr>
                <w:rFonts w:cstheme="minorHAnsi"/>
                <w:color w:val="000000"/>
                <w:sz w:val="20"/>
                <w:szCs w:val="20"/>
              </w:rPr>
            </w:pPr>
            <w:r w:rsidRPr="004B34A7">
              <w:rPr>
                <w:rFonts w:cstheme="minorHAnsi"/>
                <w:color w:val="000000"/>
                <w:sz w:val="20"/>
                <w:szCs w:val="20"/>
              </w:rPr>
              <w:t>CLV</w:t>
            </w:r>
            <w:r w:rsidRPr="004B34A7">
              <w:rPr>
                <w:rFonts w:cstheme="minorHAnsi"/>
                <w:color w:val="000000"/>
                <w:sz w:val="20"/>
                <w:szCs w:val="20"/>
              </w:rPr>
              <w:br/>
            </w:r>
            <w:proofErr w:type="spellStart"/>
            <w:r w:rsidRPr="004B34A7">
              <w:rPr>
                <w:rFonts w:cstheme="minorHAnsi"/>
                <w:color w:val="000000"/>
                <w:sz w:val="20"/>
                <w:szCs w:val="20"/>
              </w:rPr>
              <w:t>PURCH_VISITS</w:t>
            </w:r>
            <w:proofErr w:type="spellEnd"/>
            <w:r w:rsidRPr="004B34A7">
              <w:rPr>
                <w:rFonts w:cstheme="minorHAnsi"/>
                <w:color w:val="000000"/>
                <w:sz w:val="20"/>
                <w:szCs w:val="20"/>
              </w:rPr>
              <w:br/>
            </w:r>
            <w:proofErr w:type="spellStart"/>
            <w:r w:rsidRPr="004B34A7">
              <w:rPr>
                <w:rFonts w:cstheme="minorHAnsi"/>
                <w:color w:val="000000"/>
                <w:sz w:val="20"/>
                <w:szCs w:val="20"/>
              </w:rPr>
              <w:t>SPEND_PER_VISIT</w:t>
            </w:r>
            <w:proofErr w:type="spellEnd"/>
            <w:r w:rsidRPr="004B34A7">
              <w:rPr>
                <w:rFonts w:cstheme="minorHAnsi"/>
                <w:color w:val="000000"/>
                <w:sz w:val="20"/>
                <w:szCs w:val="20"/>
              </w:rPr>
              <w:br/>
            </w:r>
            <w:proofErr w:type="spellStart"/>
            <w:r w:rsidRPr="004B34A7">
              <w:rPr>
                <w:rFonts w:cstheme="minorHAnsi"/>
                <w:color w:val="000000"/>
                <w:sz w:val="20"/>
                <w:szCs w:val="20"/>
              </w:rPr>
              <w:t>GMP</w:t>
            </w:r>
            <w:proofErr w:type="spellEnd"/>
            <w:r w:rsidRPr="004B34A7">
              <w:rPr>
                <w:rFonts w:cstheme="minorHAnsi"/>
                <w:color w:val="000000"/>
                <w:sz w:val="20"/>
                <w:szCs w:val="20"/>
              </w:rPr>
              <w:br/>
            </w:r>
            <w:proofErr w:type="spellStart"/>
            <w:r w:rsidRPr="004B34A7">
              <w:rPr>
                <w:rFonts w:cstheme="minorHAnsi"/>
                <w:color w:val="000000"/>
                <w:sz w:val="20"/>
                <w:szCs w:val="20"/>
              </w:rPr>
              <w:t>CC_CARD</w:t>
            </w:r>
            <w:proofErr w:type="spellEnd"/>
            <w:r w:rsidRPr="004B34A7">
              <w:rPr>
                <w:rFonts w:cstheme="minorHAnsi"/>
                <w:color w:val="000000"/>
                <w:sz w:val="20"/>
                <w:szCs w:val="20"/>
              </w:rPr>
              <w:br/>
              <w:t>DAYS</w:t>
            </w:r>
          </w:p>
        </w:tc>
        <w:tc>
          <w:tcPr>
            <w:tcW w:w="630" w:type="dxa"/>
            <w:tcBorders>
              <w:top w:val="nil"/>
              <w:left w:val="single" w:sz="2" w:space="0" w:color="000000"/>
              <w:bottom w:val="single" w:sz="2" w:space="0" w:color="000000"/>
              <w:right w:val="nil"/>
            </w:tcBorders>
            <w:shd w:val="clear" w:color="auto" w:fill="FFFFFF"/>
            <w:tcMar>
              <w:left w:w="60" w:type="dxa"/>
              <w:right w:w="60" w:type="dxa"/>
            </w:tcMar>
          </w:tcPr>
          <w:p w14:paraId="5EDBB7D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10310</w:t>
            </w:r>
            <w:r w:rsidRPr="004B34A7">
              <w:rPr>
                <w:rFonts w:cstheme="minorHAnsi"/>
                <w:color w:val="000000"/>
                <w:sz w:val="20"/>
                <w:szCs w:val="20"/>
              </w:rPr>
              <w:br/>
              <w:t>10310</w:t>
            </w:r>
            <w:r w:rsidRPr="004B34A7">
              <w:rPr>
                <w:rFonts w:cstheme="minorHAnsi"/>
                <w:color w:val="000000"/>
                <w:sz w:val="20"/>
                <w:szCs w:val="20"/>
              </w:rPr>
              <w:br/>
              <w:t>10310</w:t>
            </w:r>
            <w:r w:rsidRPr="004B34A7">
              <w:rPr>
                <w:rFonts w:cstheme="minorHAnsi"/>
                <w:color w:val="000000"/>
                <w:sz w:val="20"/>
                <w:szCs w:val="20"/>
              </w:rPr>
              <w:br/>
              <w:t>10310</w:t>
            </w:r>
            <w:r w:rsidRPr="004B34A7">
              <w:rPr>
                <w:rFonts w:cstheme="minorHAnsi"/>
                <w:color w:val="000000"/>
                <w:sz w:val="20"/>
                <w:szCs w:val="20"/>
              </w:rPr>
              <w:br/>
              <w:t>10310</w:t>
            </w:r>
            <w:r w:rsidRPr="004B34A7">
              <w:rPr>
                <w:rFonts w:cstheme="minorHAnsi"/>
                <w:color w:val="000000"/>
                <w:sz w:val="20"/>
                <w:szCs w:val="20"/>
              </w:rPr>
              <w:br/>
              <w:t>10310</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2E279A07"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1730152.11</w:t>
            </w:r>
            <w:r w:rsidRPr="004B34A7">
              <w:rPr>
                <w:rFonts w:cstheme="minorHAnsi"/>
                <w:color w:val="000000"/>
                <w:sz w:val="20"/>
                <w:szCs w:val="20"/>
              </w:rPr>
              <w:br/>
              <w:t>14391.00</w:t>
            </w:r>
            <w:r w:rsidRPr="004B34A7">
              <w:rPr>
                <w:rFonts w:cstheme="minorHAnsi"/>
                <w:color w:val="000000"/>
                <w:sz w:val="20"/>
                <w:szCs w:val="20"/>
              </w:rPr>
              <w:br/>
              <w:t>1319891.21</w:t>
            </w:r>
            <w:r w:rsidRPr="004B34A7">
              <w:rPr>
                <w:rFonts w:cstheme="minorHAnsi"/>
                <w:color w:val="000000"/>
                <w:sz w:val="20"/>
                <w:szCs w:val="20"/>
              </w:rPr>
              <w:br/>
              <w:t>5559.91</w:t>
            </w:r>
            <w:r w:rsidRPr="004B34A7">
              <w:rPr>
                <w:rFonts w:cstheme="minorHAnsi"/>
                <w:color w:val="000000"/>
                <w:sz w:val="20"/>
                <w:szCs w:val="20"/>
              </w:rPr>
              <w:br/>
              <w:t>0.00</w:t>
            </w:r>
            <w:r w:rsidRPr="004B34A7">
              <w:rPr>
                <w:rFonts w:cstheme="minorHAnsi"/>
                <w:color w:val="000000"/>
                <w:sz w:val="20"/>
                <w:szCs w:val="20"/>
              </w:rPr>
              <w:br/>
              <w:t>3560203.00</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14:paraId="404CD4DC"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167.81</w:t>
            </w:r>
            <w:r w:rsidRPr="004B34A7">
              <w:rPr>
                <w:rFonts w:cstheme="minorHAnsi"/>
                <w:color w:val="000000"/>
                <w:sz w:val="20"/>
                <w:szCs w:val="20"/>
              </w:rPr>
              <w:br/>
              <w:t>1.40</w:t>
            </w:r>
            <w:r w:rsidRPr="004B34A7">
              <w:rPr>
                <w:rFonts w:cstheme="minorHAnsi"/>
                <w:color w:val="000000"/>
                <w:sz w:val="20"/>
                <w:szCs w:val="20"/>
              </w:rPr>
              <w:br/>
              <w:t>128.02</w:t>
            </w:r>
            <w:r w:rsidRPr="004B34A7">
              <w:rPr>
                <w:rFonts w:cstheme="minorHAnsi"/>
                <w:color w:val="000000"/>
                <w:sz w:val="20"/>
                <w:szCs w:val="20"/>
              </w:rPr>
              <w:br/>
              <w:t>0.54</w:t>
            </w:r>
            <w:r w:rsidRPr="004B34A7">
              <w:rPr>
                <w:rFonts w:cstheme="minorHAnsi"/>
                <w:color w:val="000000"/>
                <w:sz w:val="20"/>
                <w:szCs w:val="20"/>
              </w:rPr>
              <w:br/>
              <w:t>0.00</w:t>
            </w:r>
            <w:r w:rsidRPr="004B34A7">
              <w:rPr>
                <w:rFonts w:cstheme="minorHAnsi"/>
                <w:color w:val="000000"/>
                <w:sz w:val="20"/>
                <w:szCs w:val="20"/>
              </w:rPr>
              <w:br/>
              <w:t>345.32</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5E8EDF5A"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122.49</w:t>
            </w:r>
            <w:r w:rsidRPr="004B34A7">
              <w:rPr>
                <w:rFonts w:cstheme="minorHAnsi"/>
                <w:color w:val="000000"/>
                <w:sz w:val="20"/>
                <w:szCs w:val="20"/>
              </w:rPr>
              <w:br/>
              <w:t>0.49</w:t>
            </w:r>
            <w:r w:rsidRPr="004B34A7">
              <w:rPr>
                <w:rFonts w:cstheme="minorHAnsi"/>
                <w:color w:val="000000"/>
                <w:sz w:val="20"/>
                <w:szCs w:val="20"/>
              </w:rPr>
              <w:br/>
              <w:t>94.53</w:t>
            </w:r>
            <w:r w:rsidRPr="004B34A7">
              <w:rPr>
                <w:rFonts w:cstheme="minorHAnsi"/>
                <w:color w:val="000000"/>
                <w:sz w:val="20"/>
                <w:szCs w:val="20"/>
              </w:rPr>
              <w:br/>
              <w:t>0.20</w:t>
            </w:r>
            <w:r w:rsidRPr="004B34A7">
              <w:rPr>
                <w:rFonts w:cstheme="minorHAnsi"/>
                <w:color w:val="000000"/>
                <w:sz w:val="20"/>
                <w:szCs w:val="20"/>
              </w:rPr>
              <w:br/>
              <w:t>0.00</w:t>
            </w:r>
            <w:r w:rsidRPr="004B34A7">
              <w:rPr>
                <w:rFonts w:cstheme="minorHAnsi"/>
                <w:color w:val="000000"/>
                <w:sz w:val="20"/>
                <w:szCs w:val="20"/>
              </w:rPr>
              <w:br/>
              <w:t>176.53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A1B5AF6"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1918.89</w:t>
            </w:r>
            <w:r w:rsidRPr="004B34A7">
              <w:rPr>
                <w:rFonts w:cstheme="minorHAnsi"/>
                <w:color w:val="000000"/>
                <w:sz w:val="20"/>
                <w:szCs w:val="20"/>
              </w:rPr>
              <w:br/>
              <w:t>1.00</w:t>
            </w:r>
            <w:r w:rsidRPr="004B34A7">
              <w:rPr>
                <w:rFonts w:cstheme="minorHAnsi"/>
                <w:color w:val="000000"/>
                <w:sz w:val="20"/>
                <w:szCs w:val="20"/>
              </w:rPr>
              <w:br/>
              <w:t>1919.39</w:t>
            </w:r>
            <w:r w:rsidRPr="004B34A7">
              <w:rPr>
                <w:rFonts w:cstheme="minorHAnsi"/>
                <w:color w:val="000000"/>
                <w:sz w:val="20"/>
                <w:szCs w:val="20"/>
              </w:rPr>
              <w:br/>
              <w:t>7.35</w:t>
            </w:r>
            <w:r w:rsidRPr="004B34A7">
              <w:rPr>
                <w:rFonts w:cstheme="minorHAnsi"/>
                <w:color w:val="000000"/>
                <w:sz w:val="20"/>
                <w:szCs w:val="20"/>
              </w:rPr>
              <w:br/>
              <w:t>0.00</w:t>
            </w:r>
            <w:r w:rsidRPr="004B34A7">
              <w:rPr>
                <w:rFonts w:cstheme="minorHAnsi"/>
                <w:color w:val="000000"/>
                <w:sz w:val="20"/>
                <w:szCs w:val="20"/>
              </w:rPr>
              <w:br/>
              <w:t>716.00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67D4BFB"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0.99</w:t>
            </w:r>
            <w:r w:rsidRPr="004B34A7">
              <w:rPr>
                <w:rFonts w:cstheme="minorHAnsi"/>
                <w:color w:val="000000"/>
                <w:sz w:val="20"/>
                <w:szCs w:val="20"/>
              </w:rPr>
              <w:br/>
              <w:t>1.00</w:t>
            </w:r>
            <w:r w:rsidRPr="004B34A7">
              <w:rPr>
                <w:rFonts w:cstheme="minorHAnsi"/>
                <w:color w:val="000000"/>
                <w:sz w:val="20"/>
                <w:szCs w:val="20"/>
              </w:rPr>
              <w:br/>
              <w:t>0.49</w:t>
            </w:r>
            <w:r w:rsidRPr="004B34A7">
              <w:rPr>
                <w:rFonts w:cstheme="minorHAnsi"/>
                <w:color w:val="000000"/>
                <w:sz w:val="20"/>
                <w:szCs w:val="20"/>
              </w:rPr>
              <w:br/>
              <w:t>-6.46</w:t>
            </w:r>
            <w:r w:rsidRPr="004B34A7">
              <w:rPr>
                <w:rFonts w:cstheme="minorHAnsi"/>
                <w:color w:val="000000"/>
                <w:sz w:val="20"/>
                <w:szCs w:val="20"/>
              </w:rPr>
              <w:br/>
              <w:t>0.00</w:t>
            </w:r>
            <w:r w:rsidRPr="004B34A7">
              <w:rPr>
                <w:rFonts w:cstheme="minorHAnsi"/>
                <w:color w:val="000000"/>
                <w:sz w:val="20"/>
                <w:szCs w:val="20"/>
              </w:rPr>
              <w:br/>
              <w:t>1.00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3FD8DA5D"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1919.88</w:t>
            </w:r>
            <w:r w:rsidRPr="004B34A7">
              <w:rPr>
                <w:rFonts w:cstheme="minorHAnsi"/>
                <w:color w:val="000000"/>
                <w:sz w:val="20"/>
                <w:szCs w:val="20"/>
              </w:rPr>
              <w:br/>
              <w:t>2.00</w:t>
            </w:r>
            <w:r w:rsidRPr="004B34A7">
              <w:rPr>
                <w:rFonts w:cstheme="minorHAnsi"/>
                <w:color w:val="000000"/>
                <w:sz w:val="20"/>
                <w:szCs w:val="20"/>
              </w:rPr>
              <w:br/>
              <w:t>1919.88</w:t>
            </w:r>
            <w:r w:rsidRPr="004B34A7">
              <w:rPr>
                <w:rFonts w:cstheme="minorHAnsi"/>
                <w:color w:val="000000"/>
                <w:sz w:val="20"/>
                <w:szCs w:val="20"/>
              </w:rPr>
              <w:br/>
              <w:t>0.89</w:t>
            </w:r>
            <w:r w:rsidRPr="004B34A7">
              <w:rPr>
                <w:rFonts w:cstheme="minorHAnsi"/>
                <w:color w:val="000000"/>
                <w:sz w:val="20"/>
                <w:szCs w:val="20"/>
              </w:rPr>
              <w:br/>
              <w:t>0.00</w:t>
            </w:r>
            <w:r w:rsidRPr="004B34A7">
              <w:rPr>
                <w:rFonts w:cstheme="minorHAnsi"/>
                <w:color w:val="000000"/>
                <w:sz w:val="20"/>
                <w:szCs w:val="20"/>
              </w:rPr>
              <w:br/>
              <w:t>717.00</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3DF72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3.32</w:t>
            </w:r>
            <w:r w:rsidRPr="004B34A7">
              <w:rPr>
                <w:rFonts w:cstheme="minorHAnsi"/>
                <w:color w:val="000000"/>
                <w:sz w:val="20"/>
                <w:szCs w:val="20"/>
              </w:rPr>
              <w:br/>
              <w:t>0.43</w:t>
            </w:r>
            <w:r w:rsidRPr="004B34A7">
              <w:rPr>
                <w:rFonts w:cstheme="minorHAnsi"/>
                <w:color w:val="000000"/>
                <w:sz w:val="20"/>
                <w:szCs w:val="20"/>
              </w:rPr>
              <w:br/>
              <w:t>4.03</w:t>
            </w:r>
            <w:r w:rsidRPr="004B34A7">
              <w:rPr>
                <w:rFonts w:cstheme="minorHAnsi"/>
                <w:color w:val="000000"/>
                <w:sz w:val="20"/>
                <w:szCs w:val="20"/>
              </w:rPr>
              <w:br/>
              <w:t>-8.09</w:t>
            </w:r>
            <w:r w:rsidRPr="004B34A7">
              <w:rPr>
                <w:rFonts w:cstheme="minorHAnsi"/>
                <w:color w:val="000000"/>
                <w:sz w:val="20"/>
                <w:szCs w:val="20"/>
              </w:rPr>
              <w:br/>
              <w:t>.</w:t>
            </w:r>
            <w:r w:rsidRPr="004B34A7">
              <w:rPr>
                <w:rFonts w:cstheme="minorHAnsi"/>
                <w:color w:val="000000"/>
                <w:sz w:val="20"/>
                <w:szCs w:val="20"/>
              </w:rPr>
              <w:br/>
              <w:t>0.34</w:t>
            </w:r>
          </w:p>
        </w:tc>
      </w:tr>
      <w:tr w:rsidR="00852775" w:rsidRPr="004B34A7" w14:paraId="720A111F" w14:textId="77777777" w:rsidTr="00852775">
        <w:trPr>
          <w:cantSplit/>
          <w:jc w:val="center"/>
        </w:trPr>
        <w:tc>
          <w:tcPr>
            <w:tcW w:w="982" w:type="dxa"/>
            <w:tcBorders>
              <w:top w:val="nil"/>
              <w:left w:val="single" w:sz="6" w:space="0" w:color="000000"/>
              <w:bottom w:val="single" w:sz="6" w:space="0" w:color="000000"/>
              <w:right w:val="nil"/>
            </w:tcBorders>
            <w:shd w:val="clear" w:color="auto" w:fill="FFFFFF"/>
            <w:tcMar>
              <w:left w:w="60" w:type="dxa"/>
              <w:right w:w="60" w:type="dxa"/>
            </w:tcMar>
          </w:tcPr>
          <w:p w14:paraId="72236C35"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w:t>
            </w:r>
          </w:p>
        </w:tc>
        <w:tc>
          <w:tcPr>
            <w:tcW w:w="1800" w:type="dxa"/>
            <w:tcBorders>
              <w:top w:val="nil"/>
              <w:left w:val="single" w:sz="2" w:space="0" w:color="000000"/>
              <w:bottom w:val="single" w:sz="6" w:space="0" w:color="000000"/>
              <w:right w:val="nil"/>
            </w:tcBorders>
            <w:shd w:val="clear" w:color="auto" w:fill="FFFFFF"/>
            <w:tcMar>
              <w:left w:w="60" w:type="dxa"/>
              <w:right w:w="60" w:type="dxa"/>
            </w:tcMar>
          </w:tcPr>
          <w:p w14:paraId="6306761D" w14:textId="77777777" w:rsidR="00852775" w:rsidRPr="004B34A7" w:rsidRDefault="00852775" w:rsidP="00852775">
            <w:pPr>
              <w:keepNext/>
              <w:adjustRightInd w:val="0"/>
              <w:spacing w:before="60" w:after="60"/>
              <w:rPr>
                <w:rFonts w:cstheme="minorHAnsi"/>
                <w:color w:val="000000"/>
                <w:sz w:val="20"/>
                <w:szCs w:val="20"/>
              </w:rPr>
            </w:pPr>
            <w:r w:rsidRPr="004B34A7">
              <w:rPr>
                <w:rFonts w:cstheme="minorHAnsi"/>
                <w:color w:val="000000"/>
                <w:sz w:val="20"/>
                <w:szCs w:val="20"/>
              </w:rPr>
              <w:t>CLV</w:t>
            </w:r>
            <w:r w:rsidRPr="004B34A7">
              <w:rPr>
                <w:rFonts w:cstheme="minorHAnsi"/>
                <w:color w:val="000000"/>
                <w:sz w:val="20"/>
                <w:szCs w:val="20"/>
              </w:rPr>
              <w:br/>
            </w:r>
            <w:proofErr w:type="spellStart"/>
            <w:r w:rsidRPr="004B34A7">
              <w:rPr>
                <w:rFonts w:cstheme="minorHAnsi"/>
                <w:color w:val="000000"/>
                <w:sz w:val="20"/>
                <w:szCs w:val="20"/>
              </w:rPr>
              <w:t>PURCH_VISITS</w:t>
            </w:r>
            <w:proofErr w:type="spellEnd"/>
            <w:r w:rsidRPr="004B34A7">
              <w:rPr>
                <w:rFonts w:cstheme="minorHAnsi"/>
                <w:color w:val="000000"/>
                <w:sz w:val="20"/>
                <w:szCs w:val="20"/>
              </w:rPr>
              <w:br/>
            </w:r>
            <w:proofErr w:type="spellStart"/>
            <w:r w:rsidRPr="004B34A7">
              <w:rPr>
                <w:rFonts w:cstheme="minorHAnsi"/>
                <w:color w:val="000000"/>
                <w:sz w:val="20"/>
                <w:szCs w:val="20"/>
              </w:rPr>
              <w:t>SPEND_PER_VISIT</w:t>
            </w:r>
            <w:proofErr w:type="spellEnd"/>
            <w:r w:rsidRPr="004B34A7">
              <w:rPr>
                <w:rFonts w:cstheme="minorHAnsi"/>
                <w:color w:val="000000"/>
                <w:sz w:val="20"/>
                <w:szCs w:val="20"/>
              </w:rPr>
              <w:br/>
            </w:r>
            <w:proofErr w:type="spellStart"/>
            <w:r w:rsidRPr="004B34A7">
              <w:rPr>
                <w:rFonts w:cstheme="minorHAnsi"/>
                <w:color w:val="000000"/>
                <w:sz w:val="20"/>
                <w:szCs w:val="20"/>
              </w:rPr>
              <w:t>GMP</w:t>
            </w:r>
            <w:proofErr w:type="spellEnd"/>
            <w:r w:rsidRPr="004B34A7">
              <w:rPr>
                <w:rFonts w:cstheme="minorHAnsi"/>
                <w:color w:val="000000"/>
                <w:sz w:val="20"/>
                <w:szCs w:val="20"/>
              </w:rPr>
              <w:br/>
            </w:r>
            <w:proofErr w:type="spellStart"/>
            <w:r w:rsidRPr="004B34A7">
              <w:rPr>
                <w:rFonts w:cstheme="minorHAnsi"/>
                <w:color w:val="000000"/>
                <w:sz w:val="20"/>
                <w:szCs w:val="20"/>
              </w:rPr>
              <w:t>CC_CARD</w:t>
            </w:r>
            <w:proofErr w:type="spellEnd"/>
            <w:r w:rsidRPr="004B34A7">
              <w:rPr>
                <w:rFonts w:cstheme="minorHAnsi"/>
                <w:color w:val="000000"/>
                <w:sz w:val="20"/>
                <w:szCs w:val="20"/>
              </w:rPr>
              <w:br/>
              <w:t>DAYS</w:t>
            </w:r>
          </w:p>
        </w:tc>
        <w:tc>
          <w:tcPr>
            <w:tcW w:w="630" w:type="dxa"/>
            <w:tcBorders>
              <w:top w:val="nil"/>
              <w:left w:val="single" w:sz="2" w:space="0" w:color="000000"/>
              <w:bottom w:val="single" w:sz="6" w:space="0" w:color="000000"/>
              <w:right w:val="nil"/>
            </w:tcBorders>
            <w:shd w:val="clear" w:color="auto" w:fill="FFFFFF"/>
            <w:tcMar>
              <w:left w:w="60" w:type="dxa"/>
              <w:right w:w="60" w:type="dxa"/>
            </w:tcMar>
          </w:tcPr>
          <w:p w14:paraId="09EE19E5"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2593</w:t>
            </w:r>
            <w:r w:rsidRPr="004B34A7">
              <w:rPr>
                <w:rFonts w:cstheme="minorHAnsi"/>
                <w:color w:val="000000"/>
                <w:sz w:val="20"/>
                <w:szCs w:val="20"/>
              </w:rPr>
              <w:br/>
              <w:t>2593</w:t>
            </w:r>
            <w:r w:rsidRPr="004B34A7">
              <w:rPr>
                <w:rFonts w:cstheme="minorHAnsi"/>
                <w:color w:val="000000"/>
                <w:sz w:val="20"/>
                <w:szCs w:val="20"/>
              </w:rPr>
              <w:br/>
              <w:t>2593</w:t>
            </w:r>
            <w:r w:rsidRPr="004B34A7">
              <w:rPr>
                <w:rFonts w:cstheme="minorHAnsi"/>
                <w:color w:val="000000"/>
                <w:sz w:val="20"/>
                <w:szCs w:val="20"/>
              </w:rPr>
              <w:br/>
              <w:t>2593</w:t>
            </w:r>
            <w:r w:rsidRPr="004B34A7">
              <w:rPr>
                <w:rFonts w:cstheme="minorHAnsi"/>
                <w:color w:val="000000"/>
                <w:sz w:val="20"/>
                <w:szCs w:val="20"/>
              </w:rPr>
              <w:br/>
              <w:t>2593</w:t>
            </w:r>
            <w:r w:rsidRPr="004B34A7">
              <w:rPr>
                <w:rFonts w:cstheme="minorHAnsi"/>
                <w:color w:val="000000"/>
                <w:sz w:val="20"/>
                <w:szCs w:val="20"/>
              </w:rPr>
              <w:br/>
              <w:t>2593</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14:paraId="0E64142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648197.22</w:t>
            </w:r>
            <w:r w:rsidRPr="004B34A7">
              <w:rPr>
                <w:rFonts w:cstheme="minorHAnsi"/>
                <w:color w:val="000000"/>
                <w:sz w:val="20"/>
                <w:szCs w:val="20"/>
              </w:rPr>
              <w:br/>
              <w:t>3872.00</w:t>
            </w:r>
            <w:r w:rsidRPr="004B34A7">
              <w:rPr>
                <w:rFonts w:cstheme="minorHAnsi"/>
                <w:color w:val="000000"/>
                <w:sz w:val="20"/>
                <w:szCs w:val="20"/>
              </w:rPr>
              <w:br/>
              <w:t>458338.06</w:t>
            </w:r>
            <w:r w:rsidRPr="004B34A7">
              <w:rPr>
                <w:rFonts w:cstheme="minorHAnsi"/>
                <w:color w:val="000000"/>
                <w:sz w:val="20"/>
                <w:szCs w:val="20"/>
              </w:rPr>
              <w:br/>
              <w:t>1383.31</w:t>
            </w:r>
            <w:r w:rsidRPr="004B34A7">
              <w:rPr>
                <w:rFonts w:cstheme="minorHAnsi"/>
                <w:color w:val="000000"/>
                <w:sz w:val="20"/>
                <w:szCs w:val="20"/>
              </w:rPr>
              <w:br/>
              <w:t>2593.00</w:t>
            </w:r>
            <w:r w:rsidRPr="004B34A7">
              <w:rPr>
                <w:rFonts w:cstheme="minorHAnsi"/>
                <w:color w:val="000000"/>
                <w:sz w:val="20"/>
                <w:szCs w:val="20"/>
              </w:rPr>
              <w:br/>
              <w:t>969998.00</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3064D05D"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249.98</w:t>
            </w:r>
            <w:r w:rsidRPr="004B34A7">
              <w:rPr>
                <w:rFonts w:cstheme="minorHAnsi"/>
                <w:color w:val="000000"/>
                <w:sz w:val="20"/>
                <w:szCs w:val="20"/>
              </w:rPr>
              <w:br/>
              <w:t>1.49</w:t>
            </w:r>
            <w:r w:rsidRPr="004B34A7">
              <w:rPr>
                <w:rFonts w:cstheme="minorHAnsi"/>
                <w:color w:val="000000"/>
                <w:sz w:val="20"/>
                <w:szCs w:val="20"/>
              </w:rPr>
              <w:br/>
              <w:t>176.76</w:t>
            </w:r>
            <w:r w:rsidRPr="004B34A7">
              <w:rPr>
                <w:rFonts w:cstheme="minorHAnsi"/>
                <w:color w:val="000000"/>
                <w:sz w:val="20"/>
                <w:szCs w:val="20"/>
              </w:rPr>
              <w:br/>
              <w:t>0.53</w:t>
            </w:r>
            <w:r w:rsidRPr="004B34A7">
              <w:rPr>
                <w:rFonts w:cstheme="minorHAnsi"/>
                <w:color w:val="000000"/>
                <w:sz w:val="20"/>
                <w:szCs w:val="20"/>
              </w:rPr>
              <w:br/>
              <w:t>1.00</w:t>
            </w:r>
            <w:r w:rsidRPr="004B34A7">
              <w:rPr>
                <w:rFonts w:cstheme="minorHAnsi"/>
                <w:color w:val="000000"/>
                <w:sz w:val="20"/>
                <w:szCs w:val="20"/>
              </w:rPr>
              <w:br/>
              <w:t>374.08</w:t>
            </w:r>
          </w:p>
        </w:tc>
        <w:tc>
          <w:tcPr>
            <w:tcW w:w="820" w:type="dxa"/>
            <w:tcBorders>
              <w:top w:val="nil"/>
              <w:left w:val="single" w:sz="2" w:space="0" w:color="000000"/>
              <w:bottom w:val="single" w:sz="6" w:space="0" w:color="000000"/>
              <w:right w:val="nil"/>
            </w:tcBorders>
            <w:shd w:val="clear" w:color="auto" w:fill="FFFFFF"/>
            <w:tcMar>
              <w:left w:w="60" w:type="dxa"/>
              <w:right w:w="60" w:type="dxa"/>
            </w:tcMar>
          </w:tcPr>
          <w:p w14:paraId="269A573A"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190.88</w:t>
            </w:r>
            <w:r w:rsidRPr="004B34A7">
              <w:rPr>
                <w:rFonts w:cstheme="minorHAnsi"/>
                <w:color w:val="000000"/>
                <w:sz w:val="20"/>
                <w:szCs w:val="20"/>
              </w:rPr>
              <w:br/>
              <w:t>0.50</w:t>
            </w:r>
            <w:r w:rsidRPr="004B34A7">
              <w:rPr>
                <w:rFonts w:cstheme="minorHAnsi"/>
                <w:color w:val="000000"/>
                <w:sz w:val="20"/>
                <w:szCs w:val="20"/>
              </w:rPr>
              <w:br/>
              <w:t>129.74</w:t>
            </w:r>
            <w:r w:rsidRPr="004B34A7">
              <w:rPr>
                <w:rFonts w:cstheme="minorHAnsi"/>
                <w:color w:val="000000"/>
                <w:sz w:val="20"/>
                <w:szCs w:val="20"/>
              </w:rPr>
              <w:br/>
              <w:t>0.17</w:t>
            </w:r>
            <w:r w:rsidRPr="004B34A7">
              <w:rPr>
                <w:rFonts w:cstheme="minorHAnsi"/>
                <w:color w:val="000000"/>
                <w:sz w:val="20"/>
                <w:szCs w:val="20"/>
              </w:rPr>
              <w:br/>
              <w:t>0.00</w:t>
            </w:r>
            <w:r w:rsidRPr="004B34A7">
              <w:rPr>
                <w:rFonts w:cstheme="minorHAnsi"/>
                <w:color w:val="000000"/>
                <w:sz w:val="20"/>
                <w:szCs w:val="20"/>
              </w:rPr>
              <w:br/>
              <w:t>213.56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A1124F0"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2658.89</w:t>
            </w:r>
            <w:r w:rsidRPr="004B34A7">
              <w:rPr>
                <w:rFonts w:cstheme="minorHAnsi"/>
                <w:color w:val="000000"/>
                <w:sz w:val="20"/>
                <w:szCs w:val="20"/>
              </w:rPr>
              <w:br/>
              <w:t>1.00</w:t>
            </w:r>
            <w:r w:rsidRPr="004B34A7">
              <w:rPr>
                <w:rFonts w:cstheme="minorHAnsi"/>
                <w:color w:val="000000"/>
                <w:sz w:val="20"/>
                <w:szCs w:val="20"/>
              </w:rPr>
              <w:br/>
              <w:t>1326.94</w:t>
            </w:r>
            <w:r w:rsidRPr="004B34A7">
              <w:rPr>
                <w:rFonts w:cstheme="minorHAnsi"/>
                <w:color w:val="000000"/>
                <w:sz w:val="20"/>
                <w:szCs w:val="20"/>
              </w:rPr>
              <w:br/>
              <w:t>2.98</w:t>
            </w:r>
            <w:r w:rsidRPr="004B34A7">
              <w:rPr>
                <w:rFonts w:cstheme="minorHAnsi"/>
                <w:color w:val="000000"/>
                <w:sz w:val="20"/>
                <w:szCs w:val="20"/>
              </w:rPr>
              <w:br/>
              <w:t>0.00</w:t>
            </w:r>
            <w:r w:rsidRPr="004B34A7">
              <w:rPr>
                <w:rFonts w:cstheme="minorHAnsi"/>
                <w:color w:val="000000"/>
                <w:sz w:val="20"/>
                <w:szCs w:val="20"/>
              </w:rPr>
              <w:br/>
              <w:t>699.00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4EC2CEFF"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5.00</w:t>
            </w:r>
            <w:r w:rsidRPr="004B34A7">
              <w:rPr>
                <w:rFonts w:cstheme="minorHAnsi"/>
                <w:color w:val="000000"/>
                <w:sz w:val="20"/>
                <w:szCs w:val="20"/>
              </w:rPr>
              <w:br/>
              <w:t>1.00</w:t>
            </w:r>
            <w:r w:rsidRPr="004B34A7">
              <w:rPr>
                <w:rFonts w:cstheme="minorHAnsi"/>
                <w:color w:val="000000"/>
                <w:sz w:val="20"/>
                <w:szCs w:val="20"/>
              </w:rPr>
              <w:br/>
              <w:t>5.00</w:t>
            </w:r>
            <w:r w:rsidRPr="004B34A7">
              <w:rPr>
                <w:rFonts w:cstheme="minorHAnsi"/>
                <w:color w:val="000000"/>
                <w:sz w:val="20"/>
                <w:szCs w:val="20"/>
              </w:rPr>
              <w:br/>
              <w:t>-1.99</w:t>
            </w:r>
            <w:r w:rsidRPr="004B34A7">
              <w:rPr>
                <w:rFonts w:cstheme="minorHAnsi"/>
                <w:color w:val="000000"/>
                <w:sz w:val="20"/>
                <w:szCs w:val="20"/>
              </w:rPr>
              <w:br/>
              <w:t>1.00</w:t>
            </w:r>
            <w:r w:rsidRPr="004B34A7">
              <w:rPr>
                <w:rFonts w:cstheme="minorHAnsi"/>
                <w:color w:val="000000"/>
                <w:sz w:val="20"/>
                <w:szCs w:val="20"/>
              </w:rPr>
              <w:br/>
              <w:t>3.00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228BF53D"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2663.89</w:t>
            </w:r>
            <w:r w:rsidRPr="004B34A7">
              <w:rPr>
                <w:rFonts w:cstheme="minorHAnsi"/>
                <w:color w:val="000000"/>
                <w:sz w:val="20"/>
                <w:szCs w:val="20"/>
              </w:rPr>
              <w:br/>
              <w:t>2.00</w:t>
            </w:r>
            <w:r w:rsidRPr="004B34A7">
              <w:rPr>
                <w:rFonts w:cstheme="minorHAnsi"/>
                <w:color w:val="000000"/>
                <w:sz w:val="20"/>
                <w:szCs w:val="20"/>
              </w:rPr>
              <w:br/>
              <w:t>1331.94</w:t>
            </w:r>
            <w:r w:rsidRPr="004B34A7">
              <w:rPr>
                <w:rFonts w:cstheme="minorHAnsi"/>
                <w:color w:val="000000"/>
                <w:sz w:val="20"/>
                <w:szCs w:val="20"/>
              </w:rPr>
              <w:br/>
              <w:t>0.99</w:t>
            </w:r>
            <w:r w:rsidRPr="004B34A7">
              <w:rPr>
                <w:rFonts w:cstheme="minorHAnsi"/>
                <w:color w:val="000000"/>
                <w:sz w:val="20"/>
                <w:szCs w:val="20"/>
              </w:rPr>
              <w:br/>
              <w:t>1.00</w:t>
            </w:r>
            <w:r w:rsidRPr="004B34A7">
              <w:rPr>
                <w:rFonts w:cstheme="minorHAnsi"/>
                <w:color w:val="000000"/>
                <w:sz w:val="20"/>
                <w:szCs w:val="20"/>
              </w:rPr>
              <w:br/>
              <w:t>702.00</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4BEE83" w14:textId="77777777" w:rsidR="00852775" w:rsidRPr="004B34A7" w:rsidRDefault="00852775" w:rsidP="00852775">
            <w:pPr>
              <w:keepNext/>
              <w:adjustRightInd w:val="0"/>
              <w:spacing w:before="60" w:after="60"/>
              <w:jc w:val="right"/>
              <w:rPr>
                <w:rFonts w:cstheme="minorHAnsi"/>
                <w:color w:val="000000"/>
                <w:sz w:val="20"/>
                <w:szCs w:val="20"/>
              </w:rPr>
            </w:pPr>
            <w:r w:rsidRPr="004B34A7">
              <w:rPr>
                <w:rFonts w:cstheme="minorHAnsi"/>
                <w:color w:val="000000"/>
                <w:sz w:val="20"/>
                <w:szCs w:val="20"/>
              </w:rPr>
              <w:t>2.87</w:t>
            </w:r>
            <w:r w:rsidRPr="004B34A7">
              <w:rPr>
                <w:rFonts w:cstheme="minorHAnsi"/>
                <w:color w:val="000000"/>
                <w:sz w:val="20"/>
                <w:szCs w:val="20"/>
              </w:rPr>
              <w:br/>
              <w:t>0.03</w:t>
            </w:r>
            <w:r w:rsidRPr="004B34A7">
              <w:rPr>
                <w:rFonts w:cstheme="minorHAnsi"/>
                <w:color w:val="000000"/>
                <w:sz w:val="20"/>
                <w:szCs w:val="20"/>
              </w:rPr>
              <w:br/>
              <w:t>2.40</w:t>
            </w:r>
            <w:r w:rsidRPr="004B34A7">
              <w:rPr>
                <w:rFonts w:cstheme="minorHAnsi"/>
                <w:color w:val="000000"/>
                <w:sz w:val="20"/>
                <w:szCs w:val="20"/>
              </w:rPr>
              <w:br/>
              <w:t>-4.09</w:t>
            </w:r>
            <w:r w:rsidRPr="004B34A7">
              <w:rPr>
                <w:rFonts w:cstheme="minorHAnsi"/>
                <w:color w:val="000000"/>
                <w:sz w:val="20"/>
                <w:szCs w:val="20"/>
              </w:rPr>
              <w:br/>
              <w:t>.</w:t>
            </w:r>
            <w:r w:rsidRPr="004B34A7">
              <w:rPr>
                <w:rFonts w:cstheme="minorHAnsi"/>
                <w:color w:val="000000"/>
                <w:sz w:val="20"/>
                <w:szCs w:val="20"/>
              </w:rPr>
              <w:br/>
              <w:t>-0.01</w:t>
            </w:r>
          </w:p>
        </w:tc>
      </w:tr>
    </w:tbl>
    <w:p w14:paraId="3F337526" w14:textId="0E18B7B4" w:rsidR="004B34A7" w:rsidRDefault="004B34A7" w:rsidP="004B34A7">
      <w:pPr>
        <w:spacing w:after="0" w:line="240" w:lineRule="auto"/>
        <w:rPr>
          <w:i/>
          <w:iCs/>
        </w:rPr>
      </w:pPr>
    </w:p>
    <w:p w14:paraId="654C3341" w14:textId="77777777" w:rsidR="00830500" w:rsidRPr="00830500" w:rsidRDefault="00830500" w:rsidP="004B34A7">
      <w:pPr>
        <w:spacing w:after="0" w:line="240" w:lineRule="auto"/>
      </w:pPr>
    </w:p>
    <w:p w14:paraId="48E75965" w14:textId="511F0AFA" w:rsidR="004B34A7" w:rsidRDefault="00830500" w:rsidP="0011485F">
      <w:pPr>
        <w:spacing w:after="0" w:line="480" w:lineRule="auto"/>
      </w:pPr>
      <w:r>
        <w:tab/>
        <w:t xml:space="preserve">To see the financial impact of the </w:t>
      </w:r>
      <w:r w:rsidR="006D6D69">
        <w:t xml:space="preserve">recommended </w:t>
      </w:r>
      <w:r>
        <w:t xml:space="preserve">changes, </w:t>
      </w:r>
      <w:r w:rsidR="00F31A5A">
        <w:t xml:space="preserve">the following assumptions were made: </w:t>
      </w:r>
    </w:p>
    <w:p w14:paraId="7EE598CD" w14:textId="57EC7A5C" w:rsidR="00F31A5A" w:rsidRDefault="00F31A5A" w:rsidP="00F31A5A">
      <w:pPr>
        <w:pStyle w:val="ListParagraph"/>
        <w:numPr>
          <w:ilvl w:val="0"/>
          <w:numId w:val="1"/>
        </w:numPr>
        <w:spacing w:after="0" w:line="480" w:lineRule="auto"/>
      </w:pPr>
      <w:r>
        <w:lastRenderedPageBreak/>
        <w:t xml:space="preserve">A 25% response rate to the loyalty program request generates 3,974 new members in the loyalty group. </w:t>
      </w:r>
    </w:p>
    <w:p w14:paraId="261F0A65" w14:textId="75FADC8B" w:rsidR="00F31A5A" w:rsidRDefault="00F31A5A" w:rsidP="00F31A5A">
      <w:pPr>
        <w:pStyle w:val="ListParagraph"/>
        <w:numPr>
          <w:ilvl w:val="0"/>
          <w:numId w:val="1"/>
        </w:numPr>
        <w:spacing w:after="0" w:line="480" w:lineRule="auto"/>
      </w:pPr>
      <w:r>
        <w:t xml:space="preserve">A 20% response rate to the loyalty program campaign generates new 2,580 new members in the </w:t>
      </w:r>
      <w:r w:rsidR="007D3C8F">
        <w:t>non-loyalty</w:t>
      </w:r>
      <w:r>
        <w:t xml:space="preserve"> group.</w:t>
      </w:r>
    </w:p>
    <w:p w14:paraId="236F04E7" w14:textId="6EF97B23" w:rsidR="00F31A5A" w:rsidRDefault="00F31A5A" w:rsidP="00F31A5A">
      <w:pPr>
        <w:pStyle w:val="ListParagraph"/>
        <w:numPr>
          <w:ilvl w:val="0"/>
          <w:numId w:val="1"/>
        </w:numPr>
        <w:spacing w:after="0" w:line="480" w:lineRule="auto"/>
      </w:pPr>
      <w:r>
        <w:t xml:space="preserve">The new members are divided by credit card use, to account for the differences in spending when a credit card </w:t>
      </w:r>
      <w:proofErr w:type="gramStart"/>
      <w:r>
        <w:t>is used</w:t>
      </w:r>
      <w:proofErr w:type="gramEnd"/>
      <w:r>
        <w:t>.</w:t>
      </w:r>
    </w:p>
    <w:p w14:paraId="0A6FA2E6" w14:textId="1445F320" w:rsidR="00F31A5A" w:rsidRDefault="00F31A5A" w:rsidP="00F31A5A">
      <w:pPr>
        <w:pStyle w:val="ListParagraph"/>
        <w:numPr>
          <w:ilvl w:val="0"/>
          <w:numId w:val="1"/>
        </w:numPr>
        <w:spacing w:after="0" w:line="480" w:lineRule="auto"/>
      </w:pPr>
      <w:r>
        <w:t xml:space="preserve">New sales </w:t>
      </w:r>
      <w:r w:rsidR="00CA3A43">
        <w:t>amount</w:t>
      </w:r>
      <w:r>
        <w:t xml:space="preserve"> is calculated by multiplying the spend per visit by the response rate. That figure is then multiplied b</w:t>
      </w:r>
      <w:r w:rsidR="006D6D69">
        <w:t>y</w:t>
      </w:r>
      <w:r>
        <w:t xml:space="preserve"> the number of sales. </w:t>
      </w:r>
    </w:p>
    <w:p w14:paraId="268D436F" w14:textId="5B11DAD4" w:rsidR="00736185" w:rsidRDefault="00736185" w:rsidP="00F31A5A">
      <w:pPr>
        <w:pStyle w:val="ListParagraph"/>
        <w:numPr>
          <w:ilvl w:val="0"/>
          <w:numId w:val="1"/>
        </w:numPr>
        <w:spacing w:after="0" w:line="480" w:lineRule="auto"/>
      </w:pPr>
      <w:r>
        <w:t xml:space="preserve">The difference in response rate is due to the larger number of already loyal customers in the loyalty group. </w:t>
      </w:r>
    </w:p>
    <w:p w14:paraId="1589EC3C" w14:textId="61848323" w:rsidR="00F31A5A" w:rsidRDefault="00F31A5A" w:rsidP="00F31A5A">
      <w:pPr>
        <w:spacing w:after="0" w:line="240" w:lineRule="auto"/>
        <w:rPr>
          <w:b/>
          <w:bCs/>
        </w:rPr>
      </w:pPr>
      <w:r w:rsidRPr="00F31A5A">
        <w:rPr>
          <w:b/>
          <w:bCs/>
        </w:rPr>
        <w:t>Table 8</w:t>
      </w:r>
    </w:p>
    <w:p w14:paraId="33A7C788" w14:textId="5A26CF7E" w:rsidR="00F31A5A" w:rsidRDefault="00F31A5A" w:rsidP="00F31A5A">
      <w:pPr>
        <w:spacing w:after="0" w:line="240" w:lineRule="auto"/>
        <w:rPr>
          <w:i/>
          <w:iCs/>
        </w:rPr>
      </w:pPr>
      <w:r w:rsidRPr="00F31A5A">
        <w:rPr>
          <w:i/>
          <w:iCs/>
        </w:rPr>
        <w:t xml:space="preserve">Financial impact of Loyalty, Personalization and CLV </w:t>
      </w:r>
    </w:p>
    <w:p w14:paraId="1DF2F881" w14:textId="77777777" w:rsidR="009073D3" w:rsidRDefault="009073D3" w:rsidP="00F31A5A">
      <w:pPr>
        <w:spacing w:after="0" w:line="240" w:lineRule="auto"/>
        <w:rPr>
          <w:i/>
          <w:iCs/>
        </w:rPr>
      </w:pPr>
    </w:p>
    <w:p w14:paraId="50ADBEFA" w14:textId="348466FF" w:rsidR="00F31A5A" w:rsidRDefault="00F31A5A" w:rsidP="00F31A5A">
      <w:pPr>
        <w:spacing w:after="0" w:line="240" w:lineRule="auto"/>
        <w:rPr>
          <w:i/>
          <w:iCs/>
        </w:rPr>
      </w:pPr>
    </w:p>
    <w:tbl>
      <w:tblPr>
        <w:tblW w:w="11250" w:type="dxa"/>
        <w:tblInd w:w="-905" w:type="dxa"/>
        <w:tblLook w:val="04A0" w:firstRow="1" w:lastRow="0" w:firstColumn="1" w:lastColumn="0" w:noHBand="0" w:noVBand="1"/>
      </w:tblPr>
      <w:tblGrid>
        <w:gridCol w:w="1523"/>
        <w:gridCol w:w="1026"/>
        <w:gridCol w:w="1231"/>
        <w:gridCol w:w="1170"/>
        <w:gridCol w:w="1530"/>
        <w:gridCol w:w="1530"/>
        <w:gridCol w:w="1620"/>
        <w:gridCol w:w="1620"/>
      </w:tblGrid>
      <w:tr w:rsidR="009073D3" w:rsidRPr="009073D3" w14:paraId="27F08CC2" w14:textId="77777777" w:rsidTr="00736185">
        <w:trPr>
          <w:trHeight w:val="827"/>
        </w:trPr>
        <w:tc>
          <w:tcPr>
            <w:tcW w:w="15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1BC85"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Loyalty Program </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14:paraId="656A00AC"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Total</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2EA8B5D4"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.25 positive response rate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9545CB6"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Spend per Visit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4756BA9"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1 new average sale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37B01F6B"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2 new sales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AB20A5C"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New CLV 1 sale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B4457FF"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New CLV 2 sales</w:t>
            </w:r>
          </w:p>
        </w:tc>
      </w:tr>
      <w:tr w:rsidR="009073D3" w:rsidRPr="009073D3" w14:paraId="4A2B0467" w14:textId="77777777" w:rsidTr="00736185">
        <w:trPr>
          <w:trHeight w:val="302"/>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254AE04"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Credit Card Users</w:t>
            </w:r>
          </w:p>
        </w:tc>
        <w:tc>
          <w:tcPr>
            <w:tcW w:w="1026" w:type="dxa"/>
            <w:tcBorders>
              <w:top w:val="nil"/>
              <w:left w:val="nil"/>
              <w:bottom w:val="single" w:sz="4" w:space="0" w:color="auto"/>
              <w:right w:val="single" w:sz="4" w:space="0" w:color="auto"/>
            </w:tcBorders>
            <w:shd w:val="clear" w:color="auto" w:fill="auto"/>
            <w:noWrap/>
            <w:vAlign w:val="bottom"/>
            <w:hideMark/>
          </w:tcPr>
          <w:p w14:paraId="15A4AA7E"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8,438.00</w:t>
            </w:r>
          </w:p>
        </w:tc>
        <w:tc>
          <w:tcPr>
            <w:tcW w:w="1231" w:type="dxa"/>
            <w:tcBorders>
              <w:top w:val="nil"/>
              <w:left w:val="nil"/>
              <w:bottom w:val="single" w:sz="4" w:space="0" w:color="auto"/>
              <w:right w:val="single" w:sz="4" w:space="0" w:color="auto"/>
            </w:tcBorders>
            <w:shd w:val="clear" w:color="auto" w:fill="auto"/>
            <w:noWrap/>
            <w:vAlign w:val="bottom"/>
            <w:hideMark/>
          </w:tcPr>
          <w:p w14:paraId="692D71D9"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2,109.50</w:t>
            </w:r>
          </w:p>
        </w:tc>
        <w:tc>
          <w:tcPr>
            <w:tcW w:w="1170" w:type="dxa"/>
            <w:tcBorders>
              <w:top w:val="nil"/>
              <w:left w:val="nil"/>
              <w:bottom w:val="single" w:sz="4" w:space="0" w:color="auto"/>
              <w:right w:val="single" w:sz="4" w:space="0" w:color="auto"/>
            </w:tcBorders>
            <w:shd w:val="clear" w:color="auto" w:fill="auto"/>
            <w:noWrap/>
            <w:vAlign w:val="bottom"/>
            <w:hideMark/>
          </w:tcPr>
          <w:p w14:paraId="0F757604" w14:textId="40A3A172"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$ 103.04 </w:t>
            </w:r>
          </w:p>
        </w:tc>
        <w:tc>
          <w:tcPr>
            <w:tcW w:w="1530" w:type="dxa"/>
            <w:tcBorders>
              <w:top w:val="nil"/>
              <w:left w:val="nil"/>
              <w:bottom w:val="single" w:sz="4" w:space="0" w:color="auto"/>
              <w:right w:val="single" w:sz="4" w:space="0" w:color="auto"/>
            </w:tcBorders>
            <w:shd w:val="clear" w:color="auto" w:fill="auto"/>
            <w:noWrap/>
            <w:vAlign w:val="bottom"/>
            <w:hideMark/>
          </w:tcPr>
          <w:p w14:paraId="283D2550"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217,362.88 </w:t>
            </w:r>
          </w:p>
        </w:tc>
        <w:tc>
          <w:tcPr>
            <w:tcW w:w="1530" w:type="dxa"/>
            <w:tcBorders>
              <w:top w:val="nil"/>
              <w:left w:val="nil"/>
              <w:bottom w:val="single" w:sz="4" w:space="0" w:color="auto"/>
              <w:right w:val="single" w:sz="4" w:space="0" w:color="auto"/>
            </w:tcBorders>
            <w:shd w:val="clear" w:color="auto" w:fill="auto"/>
            <w:noWrap/>
            <w:vAlign w:val="bottom"/>
            <w:hideMark/>
          </w:tcPr>
          <w:p w14:paraId="4CCD27D5" w14:textId="484B5519"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$ 434,725.76 </w:t>
            </w:r>
          </w:p>
        </w:tc>
        <w:tc>
          <w:tcPr>
            <w:tcW w:w="1620" w:type="dxa"/>
            <w:tcBorders>
              <w:top w:val="nil"/>
              <w:left w:val="nil"/>
              <w:bottom w:val="single" w:sz="4" w:space="0" w:color="auto"/>
              <w:right w:val="single" w:sz="4" w:space="0" w:color="auto"/>
            </w:tcBorders>
            <w:shd w:val="clear" w:color="auto" w:fill="auto"/>
            <w:noWrap/>
            <w:vAlign w:val="bottom"/>
            <w:hideMark/>
          </w:tcPr>
          <w:p w14:paraId="757DF1F0" w14:textId="4380DAEA"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7,986,634.11</w:t>
            </w:r>
            <w:proofErr w:type="gramEnd"/>
            <w:r w:rsidRPr="009073D3">
              <w:rPr>
                <w:rFonts w:eastAsia="Times New Roman" w:cstheme="minorHAnsi"/>
                <w:color w:val="000000"/>
                <w:sz w:val="20"/>
                <w:szCs w:val="20"/>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7BB7830A" w14:textId="351A27E0"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8,203,997.69</w:t>
            </w:r>
            <w:proofErr w:type="gramEnd"/>
            <w:r w:rsidRPr="009073D3">
              <w:rPr>
                <w:rFonts w:eastAsia="Times New Roman" w:cstheme="minorHAnsi"/>
                <w:color w:val="000000"/>
                <w:sz w:val="20"/>
                <w:szCs w:val="20"/>
              </w:rPr>
              <w:t xml:space="preserve"> </w:t>
            </w:r>
          </w:p>
        </w:tc>
      </w:tr>
      <w:tr w:rsidR="009073D3" w:rsidRPr="009073D3" w14:paraId="5122AE1C" w14:textId="77777777" w:rsidTr="00736185">
        <w:trPr>
          <w:trHeight w:val="56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F54C14D" w14:textId="77777777" w:rsidR="009073D3" w:rsidRPr="009073D3" w:rsidRDefault="009073D3" w:rsidP="009073D3">
            <w:pPr>
              <w:spacing w:after="0" w:line="240" w:lineRule="auto"/>
              <w:rPr>
                <w:rFonts w:eastAsia="Times New Roman" w:cstheme="minorHAnsi"/>
                <w:color w:val="000000"/>
                <w:sz w:val="20"/>
                <w:szCs w:val="20"/>
              </w:rPr>
            </w:pPr>
            <w:proofErr w:type="gramStart"/>
            <w:r w:rsidRPr="009073D3">
              <w:rPr>
                <w:rFonts w:eastAsia="Times New Roman" w:cstheme="minorHAnsi"/>
                <w:color w:val="000000"/>
                <w:sz w:val="20"/>
                <w:szCs w:val="20"/>
              </w:rPr>
              <w:t>Non Credit</w:t>
            </w:r>
            <w:proofErr w:type="gramEnd"/>
            <w:r w:rsidRPr="009073D3">
              <w:rPr>
                <w:rFonts w:eastAsia="Times New Roman" w:cstheme="minorHAnsi"/>
                <w:color w:val="000000"/>
                <w:sz w:val="20"/>
                <w:szCs w:val="20"/>
              </w:rPr>
              <w:t xml:space="preserve"> Card Users</w:t>
            </w:r>
          </w:p>
        </w:tc>
        <w:tc>
          <w:tcPr>
            <w:tcW w:w="1026" w:type="dxa"/>
            <w:tcBorders>
              <w:top w:val="nil"/>
              <w:left w:val="nil"/>
              <w:bottom w:val="single" w:sz="4" w:space="0" w:color="auto"/>
              <w:right w:val="single" w:sz="4" w:space="0" w:color="auto"/>
            </w:tcBorders>
            <w:shd w:val="clear" w:color="auto" w:fill="auto"/>
            <w:noWrap/>
            <w:vAlign w:val="bottom"/>
            <w:hideMark/>
          </w:tcPr>
          <w:p w14:paraId="218897AB"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7,458.00</w:t>
            </w:r>
          </w:p>
        </w:tc>
        <w:tc>
          <w:tcPr>
            <w:tcW w:w="1231" w:type="dxa"/>
            <w:tcBorders>
              <w:top w:val="nil"/>
              <w:left w:val="nil"/>
              <w:bottom w:val="single" w:sz="4" w:space="0" w:color="auto"/>
              <w:right w:val="single" w:sz="4" w:space="0" w:color="auto"/>
            </w:tcBorders>
            <w:shd w:val="clear" w:color="auto" w:fill="auto"/>
            <w:noWrap/>
            <w:vAlign w:val="bottom"/>
            <w:hideMark/>
          </w:tcPr>
          <w:p w14:paraId="102F35CB"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1,864.50</w:t>
            </w:r>
          </w:p>
        </w:tc>
        <w:tc>
          <w:tcPr>
            <w:tcW w:w="1170" w:type="dxa"/>
            <w:tcBorders>
              <w:top w:val="nil"/>
              <w:left w:val="nil"/>
              <w:bottom w:val="single" w:sz="4" w:space="0" w:color="auto"/>
              <w:right w:val="single" w:sz="4" w:space="0" w:color="auto"/>
            </w:tcBorders>
            <w:shd w:val="clear" w:color="auto" w:fill="auto"/>
            <w:noWrap/>
            <w:vAlign w:val="bottom"/>
            <w:hideMark/>
          </w:tcPr>
          <w:p w14:paraId="7E2F68D6" w14:textId="2E352551"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83.60</w:t>
            </w:r>
            <w:proofErr w:type="gramEnd"/>
            <w:r w:rsidRPr="009073D3">
              <w:rPr>
                <w:rFonts w:eastAsia="Times New Roman" w:cstheme="minorHAnsi"/>
                <w:color w:val="000000"/>
                <w:sz w:val="20"/>
                <w:szCs w:val="20"/>
              </w:rPr>
              <w:t xml:space="preserve"> </w:t>
            </w:r>
          </w:p>
        </w:tc>
        <w:tc>
          <w:tcPr>
            <w:tcW w:w="1530" w:type="dxa"/>
            <w:tcBorders>
              <w:top w:val="nil"/>
              <w:left w:val="nil"/>
              <w:bottom w:val="single" w:sz="4" w:space="0" w:color="auto"/>
              <w:right w:val="single" w:sz="4" w:space="0" w:color="auto"/>
            </w:tcBorders>
            <w:shd w:val="clear" w:color="auto" w:fill="auto"/>
            <w:noWrap/>
            <w:vAlign w:val="bottom"/>
            <w:hideMark/>
          </w:tcPr>
          <w:p w14:paraId="7BD5CD81"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155,872.20 </w:t>
            </w:r>
          </w:p>
        </w:tc>
        <w:tc>
          <w:tcPr>
            <w:tcW w:w="1530" w:type="dxa"/>
            <w:tcBorders>
              <w:top w:val="nil"/>
              <w:left w:val="nil"/>
              <w:bottom w:val="single" w:sz="4" w:space="0" w:color="auto"/>
              <w:right w:val="single" w:sz="4" w:space="0" w:color="auto"/>
            </w:tcBorders>
            <w:shd w:val="clear" w:color="auto" w:fill="auto"/>
            <w:noWrap/>
            <w:vAlign w:val="bottom"/>
            <w:hideMark/>
          </w:tcPr>
          <w:p w14:paraId="5439C021" w14:textId="667A3E09"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$ 311,744.40 </w:t>
            </w:r>
          </w:p>
        </w:tc>
        <w:tc>
          <w:tcPr>
            <w:tcW w:w="1620" w:type="dxa"/>
            <w:tcBorders>
              <w:top w:val="nil"/>
              <w:left w:val="nil"/>
              <w:bottom w:val="single" w:sz="4" w:space="0" w:color="auto"/>
              <w:right w:val="single" w:sz="4" w:space="0" w:color="auto"/>
            </w:tcBorders>
            <w:shd w:val="clear" w:color="auto" w:fill="auto"/>
            <w:noWrap/>
            <w:vAlign w:val="bottom"/>
            <w:hideMark/>
          </w:tcPr>
          <w:p w14:paraId="468C8BFA" w14:textId="1FD11418"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3,636,296.67</w:t>
            </w:r>
            <w:proofErr w:type="gramEnd"/>
            <w:r w:rsidRPr="009073D3">
              <w:rPr>
                <w:rFonts w:eastAsia="Times New Roman" w:cstheme="minorHAnsi"/>
                <w:color w:val="000000"/>
                <w:sz w:val="20"/>
                <w:szCs w:val="20"/>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18E2D56E" w14:textId="41C4E9BF"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$ 3,792,168.87 </w:t>
            </w:r>
          </w:p>
        </w:tc>
      </w:tr>
      <w:tr w:rsidR="009073D3" w:rsidRPr="009073D3" w14:paraId="30D81185" w14:textId="77777777" w:rsidTr="00736185">
        <w:trPr>
          <w:trHeight w:val="302"/>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E3726"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TOTAL</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17167184"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15,896.00</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530D9E15"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3,974.00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767042"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6BD6BA4"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373,235.08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BD76059" w14:textId="31FA097E"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$ 746,470.16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0981437" w14:textId="042ED62F"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11,622,931.48</w:t>
            </w:r>
            <w:proofErr w:type="gramEnd"/>
            <w:r w:rsidRPr="009073D3">
              <w:rPr>
                <w:rFonts w:eastAsia="Times New Roman" w:cstheme="minorHAnsi"/>
                <w:color w:val="000000"/>
                <w:sz w:val="20"/>
                <w:szCs w:val="20"/>
              </w:rPr>
              <w:t xml:space="preserve">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54C72AD" w14:textId="5836D3AC"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$ 11,996,166.56 </w:t>
            </w:r>
          </w:p>
        </w:tc>
      </w:tr>
      <w:tr w:rsidR="009073D3" w:rsidRPr="009073D3" w14:paraId="660F14FF" w14:textId="77777777" w:rsidTr="00736185">
        <w:trPr>
          <w:trHeight w:val="302"/>
        </w:trPr>
        <w:tc>
          <w:tcPr>
            <w:tcW w:w="1523" w:type="dxa"/>
            <w:tcBorders>
              <w:top w:val="single" w:sz="4" w:space="0" w:color="auto"/>
              <w:bottom w:val="single" w:sz="4" w:space="0" w:color="auto"/>
            </w:tcBorders>
            <w:shd w:val="clear" w:color="auto" w:fill="auto"/>
            <w:noWrap/>
            <w:vAlign w:val="bottom"/>
            <w:hideMark/>
          </w:tcPr>
          <w:p w14:paraId="6C24D768"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026" w:type="dxa"/>
            <w:tcBorders>
              <w:top w:val="single" w:sz="4" w:space="0" w:color="auto"/>
              <w:bottom w:val="single" w:sz="4" w:space="0" w:color="auto"/>
            </w:tcBorders>
            <w:shd w:val="clear" w:color="auto" w:fill="auto"/>
            <w:noWrap/>
            <w:vAlign w:val="bottom"/>
            <w:hideMark/>
          </w:tcPr>
          <w:p w14:paraId="5C68A48B"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231" w:type="dxa"/>
            <w:tcBorders>
              <w:top w:val="single" w:sz="4" w:space="0" w:color="auto"/>
              <w:bottom w:val="single" w:sz="4" w:space="0" w:color="auto"/>
            </w:tcBorders>
            <w:shd w:val="clear" w:color="auto" w:fill="auto"/>
            <w:noWrap/>
            <w:vAlign w:val="bottom"/>
            <w:hideMark/>
          </w:tcPr>
          <w:p w14:paraId="357D5AC3"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170" w:type="dxa"/>
            <w:tcBorders>
              <w:top w:val="single" w:sz="4" w:space="0" w:color="auto"/>
              <w:bottom w:val="single" w:sz="4" w:space="0" w:color="auto"/>
            </w:tcBorders>
            <w:shd w:val="clear" w:color="auto" w:fill="auto"/>
            <w:noWrap/>
            <w:vAlign w:val="bottom"/>
            <w:hideMark/>
          </w:tcPr>
          <w:p w14:paraId="250FC4C1"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530" w:type="dxa"/>
            <w:tcBorders>
              <w:top w:val="single" w:sz="4" w:space="0" w:color="auto"/>
              <w:bottom w:val="single" w:sz="4" w:space="0" w:color="auto"/>
            </w:tcBorders>
            <w:shd w:val="clear" w:color="auto" w:fill="auto"/>
            <w:noWrap/>
            <w:vAlign w:val="bottom"/>
            <w:hideMark/>
          </w:tcPr>
          <w:p w14:paraId="68FBF8C0"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530" w:type="dxa"/>
            <w:tcBorders>
              <w:top w:val="single" w:sz="4" w:space="0" w:color="auto"/>
              <w:bottom w:val="single" w:sz="4" w:space="0" w:color="auto"/>
            </w:tcBorders>
            <w:shd w:val="clear" w:color="auto" w:fill="auto"/>
            <w:noWrap/>
            <w:vAlign w:val="bottom"/>
            <w:hideMark/>
          </w:tcPr>
          <w:p w14:paraId="2582D962"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620" w:type="dxa"/>
            <w:tcBorders>
              <w:top w:val="single" w:sz="4" w:space="0" w:color="auto"/>
              <w:bottom w:val="single" w:sz="4" w:space="0" w:color="auto"/>
            </w:tcBorders>
            <w:shd w:val="clear" w:color="auto" w:fill="auto"/>
            <w:noWrap/>
            <w:vAlign w:val="bottom"/>
            <w:hideMark/>
          </w:tcPr>
          <w:p w14:paraId="27DA5334"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620" w:type="dxa"/>
            <w:tcBorders>
              <w:top w:val="single" w:sz="4" w:space="0" w:color="auto"/>
              <w:bottom w:val="single" w:sz="4" w:space="0" w:color="auto"/>
            </w:tcBorders>
            <w:shd w:val="clear" w:color="auto" w:fill="auto"/>
            <w:noWrap/>
            <w:vAlign w:val="bottom"/>
            <w:hideMark/>
          </w:tcPr>
          <w:p w14:paraId="7DB6BA1E"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r>
      <w:tr w:rsidR="009073D3" w:rsidRPr="009073D3" w14:paraId="29B75D67" w14:textId="77777777" w:rsidTr="00736185">
        <w:trPr>
          <w:trHeight w:val="724"/>
        </w:trPr>
        <w:tc>
          <w:tcPr>
            <w:tcW w:w="15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55D77" w14:textId="77777777" w:rsidR="009073D3" w:rsidRPr="009073D3" w:rsidRDefault="009073D3" w:rsidP="009073D3">
            <w:pPr>
              <w:spacing w:after="0" w:line="240" w:lineRule="auto"/>
              <w:jc w:val="center"/>
              <w:rPr>
                <w:rFonts w:eastAsia="Times New Roman" w:cstheme="minorHAnsi"/>
                <w:color w:val="000000"/>
                <w:sz w:val="20"/>
                <w:szCs w:val="20"/>
              </w:rPr>
            </w:pPr>
            <w:proofErr w:type="gramStart"/>
            <w:r w:rsidRPr="009073D3">
              <w:rPr>
                <w:rFonts w:eastAsia="Times New Roman" w:cstheme="minorHAnsi"/>
                <w:color w:val="000000"/>
                <w:sz w:val="20"/>
                <w:szCs w:val="20"/>
              </w:rPr>
              <w:t>Non Loyalty</w:t>
            </w:r>
            <w:proofErr w:type="gramEnd"/>
            <w:r w:rsidRPr="009073D3">
              <w:rPr>
                <w:rFonts w:eastAsia="Times New Roman" w:cstheme="minorHAnsi"/>
                <w:color w:val="000000"/>
                <w:sz w:val="20"/>
                <w:szCs w:val="20"/>
              </w:rPr>
              <w:t xml:space="preserve"> Program</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14:paraId="41FF8E79"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Total</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040995B2"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.20 positive response rate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EC08A0E"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Spend per visit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3B7D245C"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1 new average sale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4AE8BF34"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 xml:space="preserve"> 2 new sales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5DFC094D"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New CLV 1 sale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28FDBFE4" w14:textId="77777777" w:rsidR="009073D3" w:rsidRPr="009073D3" w:rsidRDefault="009073D3" w:rsidP="009073D3">
            <w:pPr>
              <w:spacing w:after="0" w:line="240" w:lineRule="auto"/>
              <w:jc w:val="center"/>
              <w:rPr>
                <w:rFonts w:eastAsia="Times New Roman" w:cstheme="minorHAnsi"/>
                <w:color w:val="000000"/>
                <w:sz w:val="20"/>
                <w:szCs w:val="20"/>
              </w:rPr>
            </w:pPr>
            <w:r w:rsidRPr="009073D3">
              <w:rPr>
                <w:rFonts w:eastAsia="Times New Roman" w:cstheme="minorHAnsi"/>
                <w:color w:val="000000"/>
                <w:sz w:val="20"/>
                <w:szCs w:val="20"/>
              </w:rPr>
              <w:t>New CLV 2 sales</w:t>
            </w:r>
          </w:p>
        </w:tc>
      </w:tr>
      <w:tr w:rsidR="009073D3" w:rsidRPr="009073D3" w14:paraId="09320E32" w14:textId="77777777" w:rsidTr="00736185">
        <w:trPr>
          <w:trHeight w:val="302"/>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7A870E82"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Credit card users</w:t>
            </w:r>
          </w:p>
        </w:tc>
        <w:tc>
          <w:tcPr>
            <w:tcW w:w="1026" w:type="dxa"/>
            <w:tcBorders>
              <w:top w:val="nil"/>
              <w:left w:val="nil"/>
              <w:bottom w:val="single" w:sz="4" w:space="0" w:color="auto"/>
              <w:right w:val="single" w:sz="4" w:space="0" w:color="auto"/>
            </w:tcBorders>
            <w:shd w:val="clear" w:color="auto" w:fill="auto"/>
            <w:noWrap/>
            <w:vAlign w:val="bottom"/>
            <w:hideMark/>
          </w:tcPr>
          <w:p w14:paraId="2A44861E"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2,593.00</w:t>
            </w:r>
          </w:p>
        </w:tc>
        <w:tc>
          <w:tcPr>
            <w:tcW w:w="1231" w:type="dxa"/>
            <w:tcBorders>
              <w:top w:val="nil"/>
              <w:left w:val="nil"/>
              <w:bottom w:val="single" w:sz="4" w:space="0" w:color="auto"/>
              <w:right w:val="single" w:sz="4" w:space="0" w:color="auto"/>
            </w:tcBorders>
            <w:shd w:val="clear" w:color="auto" w:fill="auto"/>
            <w:noWrap/>
            <w:vAlign w:val="bottom"/>
            <w:hideMark/>
          </w:tcPr>
          <w:p w14:paraId="21D9EE2A"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518.60</w:t>
            </w:r>
          </w:p>
        </w:tc>
        <w:tc>
          <w:tcPr>
            <w:tcW w:w="1170" w:type="dxa"/>
            <w:tcBorders>
              <w:top w:val="nil"/>
              <w:left w:val="nil"/>
              <w:bottom w:val="single" w:sz="4" w:space="0" w:color="auto"/>
              <w:right w:val="single" w:sz="4" w:space="0" w:color="auto"/>
            </w:tcBorders>
            <w:shd w:val="clear" w:color="auto" w:fill="auto"/>
            <w:noWrap/>
            <w:vAlign w:val="bottom"/>
            <w:hideMark/>
          </w:tcPr>
          <w:p w14:paraId="40927CC0" w14:textId="36D8D50D"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176.76</w:t>
            </w:r>
            <w:proofErr w:type="gramEnd"/>
            <w:r w:rsidRPr="009073D3">
              <w:rPr>
                <w:rFonts w:eastAsia="Times New Roman" w:cstheme="minorHAnsi"/>
                <w:color w:val="000000"/>
                <w:sz w:val="20"/>
                <w:szCs w:val="20"/>
              </w:rPr>
              <w:t xml:space="preserve"> </w:t>
            </w:r>
          </w:p>
        </w:tc>
        <w:tc>
          <w:tcPr>
            <w:tcW w:w="1530" w:type="dxa"/>
            <w:tcBorders>
              <w:top w:val="nil"/>
              <w:left w:val="nil"/>
              <w:bottom w:val="single" w:sz="4" w:space="0" w:color="auto"/>
              <w:right w:val="single" w:sz="4" w:space="0" w:color="auto"/>
            </w:tcBorders>
            <w:shd w:val="clear" w:color="auto" w:fill="auto"/>
            <w:noWrap/>
            <w:vAlign w:val="bottom"/>
            <w:hideMark/>
          </w:tcPr>
          <w:p w14:paraId="4EC8B421"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91,667.74 </w:t>
            </w:r>
          </w:p>
        </w:tc>
        <w:tc>
          <w:tcPr>
            <w:tcW w:w="1530" w:type="dxa"/>
            <w:tcBorders>
              <w:top w:val="nil"/>
              <w:left w:val="nil"/>
              <w:bottom w:val="single" w:sz="4" w:space="0" w:color="auto"/>
              <w:right w:val="single" w:sz="4" w:space="0" w:color="auto"/>
            </w:tcBorders>
            <w:shd w:val="clear" w:color="auto" w:fill="auto"/>
            <w:noWrap/>
            <w:vAlign w:val="bottom"/>
            <w:hideMark/>
          </w:tcPr>
          <w:p w14:paraId="04B342CA" w14:textId="6336049B"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$ 183,335.47 </w:t>
            </w:r>
          </w:p>
        </w:tc>
        <w:tc>
          <w:tcPr>
            <w:tcW w:w="1620" w:type="dxa"/>
            <w:tcBorders>
              <w:top w:val="nil"/>
              <w:left w:val="nil"/>
              <w:bottom w:val="single" w:sz="4" w:space="0" w:color="auto"/>
              <w:right w:val="single" w:sz="4" w:space="0" w:color="auto"/>
            </w:tcBorders>
            <w:shd w:val="clear" w:color="auto" w:fill="auto"/>
            <w:noWrap/>
            <w:vAlign w:val="bottom"/>
            <w:hideMark/>
          </w:tcPr>
          <w:p w14:paraId="6C15E8F7" w14:textId="2093BCFD"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739,864.96</w:t>
            </w:r>
            <w:proofErr w:type="gramEnd"/>
            <w:r w:rsidRPr="009073D3">
              <w:rPr>
                <w:rFonts w:eastAsia="Times New Roman" w:cstheme="minorHAnsi"/>
                <w:color w:val="000000"/>
                <w:sz w:val="20"/>
                <w:szCs w:val="20"/>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1F9744AB" w14:textId="4D9BD864"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831,532.69</w:t>
            </w:r>
            <w:proofErr w:type="gramEnd"/>
            <w:r w:rsidRPr="009073D3">
              <w:rPr>
                <w:rFonts w:eastAsia="Times New Roman" w:cstheme="minorHAnsi"/>
                <w:color w:val="000000"/>
                <w:sz w:val="20"/>
                <w:szCs w:val="20"/>
              </w:rPr>
              <w:t xml:space="preserve"> </w:t>
            </w:r>
          </w:p>
        </w:tc>
      </w:tr>
      <w:tr w:rsidR="009073D3" w:rsidRPr="009073D3" w14:paraId="4AF02C38" w14:textId="77777777" w:rsidTr="00736185">
        <w:trPr>
          <w:trHeight w:val="302"/>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0573EDF"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Non credit card users</w:t>
            </w:r>
          </w:p>
        </w:tc>
        <w:tc>
          <w:tcPr>
            <w:tcW w:w="1026" w:type="dxa"/>
            <w:tcBorders>
              <w:top w:val="nil"/>
              <w:left w:val="nil"/>
              <w:bottom w:val="single" w:sz="4" w:space="0" w:color="auto"/>
              <w:right w:val="single" w:sz="4" w:space="0" w:color="auto"/>
            </w:tcBorders>
            <w:shd w:val="clear" w:color="auto" w:fill="auto"/>
            <w:noWrap/>
            <w:vAlign w:val="bottom"/>
            <w:hideMark/>
          </w:tcPr>
          <w:p w14:paraId="0E13DF62"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10,310.00</w:t>
            </w:r>
          </w:p>
        </w:tc>
        <w:tc>
          <w:tcPr>
            <w:tcW w:w="1231" w:type="dxa"/>
            <w:tcBorders>
              <w:top w:val="nil"/>
              <w:left w:val="nil"/>
              <w:bottom w:val="single" w:sz="4" w:space="0" w:color="auto"/>
              <w:right w:val="single" w:sz="4" w:space="0" w:color="auto"/>
            </w:tcBorders>
            <w:shd w:val="clear" w:color="auto" w:fill="auto"/>
            <w:noWrap/>
            <w:vAlign w:val="bottom"/>
            <w:hideMark/>
          </w:tcPr>
          <w:p w14:paraId="2B6D7B6F"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2,062.00</w:t>
            </w:r>
          </w:p>
        </w:tc>
        <w:tc>
          <w:tcPr>
            <w:tcW w:w="1170" w:type="dxa"/>
            <w:tcBorders>
              <w:top w:val="nil"/>
              <w:left w:val="nil"/>
              <w:bottom w:val="single" w:sz="4" w:space="0" w:color="auto"/>
              <w:right w:val="single" w:sz="4" w:space="0" w:color="auto"/>
            </w:tcBorders>
            <w:shd w:val="clear" w:color="auto" w:fill="auto"/>
            <w:noWrap/>
            <w:vAlign w:val="bottom"/>
            <w:hideMark/>
          </w:tcPr>
          <w:p w14:paraId="22251A15" w14:textId="0B7598C9"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128.02 </w:t>
            </w:r>
          </w:p>
        </w:tc>
        <w:tc>
          <w:tcPr>
            <w:tcW w:w="1530" w:type="dxa"/>
            <w:tcBorders>
              <w:top w:val="nil"/>
              <w:left w:val="nil"/>
              <w:bottom w:val="single" w:sz="4" w:space="0" w:color="auto"/>
              <w:right w:val="single" w:sz="4" w:space="0" w:color="auto"/>
            </w:tcBorders>
            <w:shd w:val="clear" w:color="auto" w:fill="auto"/>
            <w:noWrap/>
            <w:vAlign w:val="bottom"/>
            <w:hideMark/>
          </w:tcPr>
          <w:p w14:paraId="0466596B"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263,977.24 </w:t>
            </w:r>
          </w:p>
        </w:tc>
        <w:tc>
          <w:tcPr>
            <w:tcW w:w="1530" w:type="dxa"/>
            <w:tcBorders>
              <w:top w:val="nil"/>
              <w:left w:val="nil"/>
              <w:bottom w:val="single" w:sz="4" w:space="0" w:color="auto"/>
              <w:right w:val="single" w:sz="4" w:space="0" w:color="auto"/>
            </w:tcBorders>
            <w:shd w:val="clear" w:color="auto" w:fill="auto"/>
            <w:noWrap/>
            <w:vAlign w:val="bottom"/>
            <w:hideMark/>
          </w:tcPr>
          <w:p w14:paraId="658123C7" w14:textId="1134B87D"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$ 527,954.48 </w:t>
            </w:r>
          </w:p>
        </w:tc>
        <w:tc>
          <w:tcPr>
            <w:tcW w:w="1620" w:type="dxa"/>
            <w:tcBorders>
              <w:top w:val="nil"/>
              <w:left w:val="nil"/>
              <w:bottom w:val="single" w:sz="4" w:space="0" w:color="auto"/>
              <w:right w:val="single" w:sz="4" w:space="0" w:color="auto"/>
            </w:tcBorders>
            <w:shd w:val="clear" w:color="auto" w:fill="auto"/>
            <w:noWrap/>
            <w:vAlign w:val="bottom"/>
            <w:hideMark/>
          </w:tcPr>
          <w:p w14:paraId="26467531" w14:textId="47103F78"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1,994,129.35 </w:t>
            </w:r>
          </w:p>
        </w:tc>
        <w:tc>
          <w:tcPr>
            <w:tcW w:w="1620" w:type="dxa"/>
            <w:tcBorders>
              <w:top w:val="nil"/>
              <w:left w:val="nil"/>
              <w:bottom w:val="single" w:sz="4" w:space="0" w:color="auto"/>
              <w:right w:val="single" w:sz="4" w:space="0" w:color="auto"/>
            </w:tcBorders>
            <w:shd w:val="clear" w:color="auto" w:fill="auto"/>
            <w:noWrap/>
            <w:vAlign w:val="bottom"/>
            <w:hideMark/>
          </w:tcPr>
          <w:p w14:paraId="780AA1DA" w14:textId="1C3C4001"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2,258,106.59</w:t>
            </w:r>
            <w:proofErr w:type="gramEnd"/>
            <w:r w:rsidRPr="009073D3">
              <w:rPr>
                <w:rFonts w:eastAsia="Times New Roman" w:cstheme="minorHAnsi"/>
                <w:color w:val="000000"/>
                <w:sz w:val="20"/>
                <w:szCs w:val="20"/>
              </w:rPr>
              <w:t xml:space="preserve"> </w:t>
            </w:r>
          </w:p>
        </w:tc>
      </w:tr>
      <w:tr w:rsidR="009073D3" w:rsidRPr="009073D3" w14:paraId="67F08680" w14:textId="77777777" w:rsidTr="00736185">
        <w:trPr>
          <w:trHeight w:val="302"/>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7ADD3C47"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Total</w:t>
            </w:r>
          </w:p>
        </w:tc>
        <w:tc>
          <w:tcPr>
            <w:tcW w:w="1026" w:type="dxa"/>
            <w:tcBorders>
              <w:top w:val="nil"/>
              <w:left w:val="nil"/>
              <w:bottom w:val="single" w:sz="4" w:space="0" w:color="auto"/>
              <w:right w:val="single" w:sz="4" w:space="0" w:color="auto"/>
            </w:tcBorders>
            <w:shd w:val="clear" w:color="auto" w:fill="auto"/>
            <w:noWrap/>
            <w:vAlign w:val="bottom"/>
            <w:hideMark/>
          </w:tcPr>
          <w:p w14:paraId="145E6B21"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12,903.00</w:t>
            </w:r>
          </w:p>
        </w:tc>
        <w:tc>
          <w:tcPr>
            <w:tcW w:w="1231" w:type="dxa"/>
            <w:tcBorders>
              <w:top w:val="nil"/>
              <w:left w:val="nil"/>
              <w:bottom w:val="single" w:sz="4" w:space="0" w:color="auto"/>
              <w:right w:val="single" w:sz="4" w:space="0" w:color="auto"/>
            </w:tcBorders>
            <w:shd w:val="clear" w:color="auto" w:fill="auto"/>
            <w:noWrap/>
            <w:vAlign w:val="bottom"/>
            <w:hideMark/>
          </w:tcPr>
          <w:p w14:paraId="054083DE" w14:textId="77777777" w:rsidR="009073D3" w:rsidRPr="009073D3" w:rsidRDefault="009073D3" w:rsidP="009073D3">
            <w:pPr>
              <w:spacing w:after="0" w:line="240" w:lineRule="auto"/>
              <w:jc w:val="right"/>
              <w:rPr>
                <w:rFonts w:eastAsia="Times New Roman" w:cstheme="minorHAnsi"/>
                <w:color w:val="000000"/>
                <w:sz w:val="20"/>
                <w:szCs w:val="20"/>
              </w:rPr>
            </w:pPr>
            <w:r w:rsidRPr="009073D3">
              <w:rPr>
                <w:rFonts w:eastAsia="Times New Roman" w:cstheme="minorHAnsi"/>
                <w:color w:val="000000"/>
                <w:sz w:val="20"/>
                <w:szCs w:val="20"/>
              </w:rPr>
              <w:t>2,580.60</w:t>
            </w:r>
          </w:p>
        </w:tc>
        <w:tc>
          <w:tcPr>
            <w:tcW w:w="1170" w:type="dxa"/>
            <w:tcBorders>
              <w:top w:val="nil"/>
              <w:left w:val="nil"/>
              <w:bottom w:val="single" w:sz="4" w:space="0" w:color="auto"/>
              <w:right w:val="single" w:sz="4" w:space="0" w:color="auto"/>
            </w:tcBorders>
            <w:shd w:val="clear" w:color="auto" w:fill="auto"/>
            <w:noWrap/>
            <w:vAlign w:val="bottom"/>
            <w:hideMark/>
          </w:tcPr>
          <w:p w14:paraId="170F9BF1"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CDE1A2F" w14:textId="77777777"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355,644.98 </w:t>
            </w:r>
          </w:p>
        </w:tc>
        <w:tc>
          <w:tcPr>
            <w:tcW w:w="1530" w:type="dxa"/>
            <w:tcBorders>
              <w:top w:val="nil"/>
              <w:left w:val="nil"/>
              <w:bottom w:val="single" w:sz="4" w:space="0" w:color="auto"/>
              <w:right w:val="single" w:sz="4" w:space="0" w:color="auto"/>
            </w:tcBorders>
            <w:shd w:val="clear" w:color="auto" w:fill="auto"/>
            <w:noWrap/>
            <w:vAlign w:val="bottom"/>
            <w:hideMark/>
          </w:tcPr>
          <w:p w14:paraId="7F9F484C" w14:textId="6DAEAF25"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$ 711,289.95 </w:t>
            </w:r>
          </w:p>
        </w:tc>
        <w:tc>
          <w:tcPr>
            <w:tcW w:w="1620" w:type="dxa"/>
            <w:tcBorders>
              <w:top w:val="nil"/>
              <w:left w:val="nil"/>
              <w:bottom w:val="single" w:sz="4" w:space="0" w:color="auto"/>
              <w:right w:val="single" w:sz="4" w:space="0" w:color="auto"/>
            </w:tcBorders>
            <w:shd w:val="clear" w:color="auto" w:fill="auto"/>
            <w:noWrap/>
            <w:vAlign w:val="bottom"/>
            <w:hideMark/>
          </w:tcPr>
          <w:p w14:paraId="1CA599E7" w14:textId="7662DA4A"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   2,733,994.31 </w:t>
            </w:r>
          </w:p>
        </w:tc>
        <w:tc>
          <w:tcPr>
            <w:tcW w:w="1620" w:type="dxa"/>
            <w:tcBorders>
              <w:top w:val="nil"/>
              <w:left w:val="nil"/>
              <w:bottom w:val="single" w:sz="4" w:space="0" w:color="auto"/>
              <w:right w:val="single" w:sz="4" w:space="0" w:color="auto"/>
            </w:tcBorders>
            <w:shd w:val="clear" w:color="auto" w:fill="auto"/>
            <w:noWrap/>
            <w:vAlign w:val="bottom"/>
            <w:hideMark/>
          </w:tcPr>
          <w:p w14:paraId="180DE400" w14:textId="697672A9" w:rsidR="009073D3" w:rsidRPr="009073D3" w:rsidRDefault="009073D3" w:rsidP="009073D3">
            <w:pPr>
              <w:spacing w:after="0" w:line="240" w:lineRule="auto"/>
              <w:rPr>
                <w:rFonts w:eastAsia="Times New Roman" w:cstheme="minorHAnsi"/>
                <w:color w:val="000000"/>
                <w:sz w:val="20"/>
                <w:szCs w:val="20"/>
              </w:rPr>
            </w:pPr>
            <w:r w:rsidRPr="009073D3">
              <w:rPr>
                <w:rFonts w:eastAsia="Times New Roman" w:cstheme="minorHAnsi"/>
                <w:color w:val="000000"/>
                <w:sz w:val="20"/>
                <w:szCs w:val="20"/>
              </w:rPr>
              <w:t xml:space="preserve"> </w:t>
            </w:r>
            <w:proofErr w:type="gramStart"/>
            <w:r w:rsidRPr="009073D3">
              <w:rPr>
                <w:rFonts w:eastAsia="Times New Roman" w:cstheme="minorHAnsi"/>
                <w:color w:val="000000"/>
                <w:sz w:val="20"/>
                <w:szCs w:val="20"/>
              </w:rPr>
              <w:t>$  3,089,639.28</w:t>
            </w:r>
            <w:proofErr w:type="gramEnd"/>
            <w:r w:rsidRPr="009073D3">
              <w:rPr>
                <w:rFonts w:eastAsia="Times New Roman" w:cstheme="minorHAnsi"/>
                <w:color w:val="000000"/>
                <w:sz w:val="20"/>
                <w:szCs w:val="20"/>
              </w:rPr>
              <w:t xml:space="preserve"> </w:t>
            </w:r>
          </w:p>
        </w:tc>
      </w:tr>
    </w:tbl>
    <w:p w14:paraId="567006DF" w14:textId="091D2CE4" w:rsidR="00F31A5A" w:rsidRDefault="00F31A5A" w:rsidP="00F31A5A">
      <w:pPr>
        <w:spacing w:after="0" w:line="240" w:lineRule="auto"/>
        <w:rPr>
          <w:i/>
          <w:iCs/>
        </w:rPr>
      </w:pPr>
    </w:p>
    <w:p w14:paraId="3D4B0A4A" w14:textId="77777777" w:rsidR="006D6D69" w:rsidRDefault="00CA3A43" w:rsidP="006D6D69">
      <w:pPr>
        <w:spacing w:after="0" w:line="480" w:lineRule="auto"/>
      </w:pPr>
      <w:r>
        <w:tab/>
      </w:r>
    </w:p>
    <w:p w14:paraId="143C094F" w14:textId="26E1888D" w:rsidR="00BC3CE1" w:rsidRDefault="006D6D69" w:rsidP="006D6D69">
      <w:pPr>
        <w:spacing w:after="0" w:line="480" w:lineRule="auto"/>
        <w:ind w:firstLine="720"/>
      </w:pPr>
      <w:r>
        <w:t xml:space="preserve">Using the three programs can lead to a huge impact on the bottom line. Personalization and the loyalty program will work together and help retain customers as well as increase sales over time. In </w:t>
      </w:r>
      <w:r>
        <w:lastRenderedPageBreak/>
        <w:t xml:space="preserve">terms of other </w:t>
      </w:r>
      <w:r w:rsidR="00BC3CE1">
        <w:t>improvements,</w:t>
      </w:r>
      <w:r>
        <w:t xml:space="preserve"> adding a time element to the data would be a great upgrade and allow for predictive modeling to be used. </w:t>
      </w:r>
      <w:r w:rsidR="00BC3CE1">
        <w:t xml:space="preserve">In this way the company could forecast demand, and better track all aspects of the operation. </w:t>
      </w:r>
    </w:p>
    <w:p w14:paraId="3F4FD9C8" w14:textId="4234CA40" w:rsidR="00736185" w:rsidRDefault="00BC3CE1" w:rsidP="008D7D96">
      <w:pPr>
        <w:spacing w:after="0" w:line="480" w:lineRule="auto"/>
        <w:ind w:firstLine="720"/>
      </w:pPr>
      <w:r>
        <w:t>Adding a co-branded credit card to increase sales, and create a new source of data would be useful. By partnering with a financial institution like Capitol One, the company would be able to see where the customer is shopping and where</w:t>
      </w:r>
      <w:r w:rsidR="0027327A">
        <w:t xml:space="preserve"> they are shopping</w:t>
      </w:r>
      <w:r>
        <w:t>.</w:t>
      </w:r>
      <w:r w:rsidR="008D7D96">
        <w:t xml:space="preserve"> </w:t>
      </w:r>
      <w:r>
        <w:t xml:space="preserve">Adding an Amazon style recommendation engine is an excellent way to increase personalization and further increase sales. </w:t>
      </w:r>
      <w:r w:rsidR="006D6D69">
        <w:t xml:space="preserve"> </w:t>
      </w:r>
      <w:r>
        <w:t xml:space="preserve">Lastly, getting a software platform that can handle sentiment analysis so that on line reviews and posts </w:t>
      </w:r>
      <w:r w:rsidR="0027327A">
        <w:t>are read</w:t>
      </w:r>
      <w:r>
        <w:t xml:space="preserve"> and reacted to in near real time to make sure that the company looks responsive would be an excellent way to further sharpen the personalization and user experience. </w:t>
      </w:r>
    </w:p>
    <w:p w14:paraId="1BF5504F" w14:textId="2D16B4A0" w:rsidR="008D7D96" w:rsidRDefault="008D7D96">
      <w:r>
        <w:br w:type="page"/>
      </w:r>
    </w:p>
    <w:p w14:paraId="7FF5E877" w14:textId="77777777" w:rsidR="00B84119" w:rsidRPr="00B84119" w:rsidRDefault="00B84119" w:rsidP="00B84119">
      <w:pPr>
        <w:spacing w:after="0" w:line="540" w:lineRule="atLeast"/>
        <w:jc w:val="center"/>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lastRenderedPageBreak/>
        <w:t>References</w:t>
      </w:r>
    </w:p>
    <w:p w14:paraId="17E42B5F"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t>Bitran, M. (2018, September 17). </w:t>
      </w:r>
      <w:r w:rsidRPr="00B84119">
        <w:rPr>
          <w:rFonts w:ascii="Times New Roman" w:eastAsia="Times New Roman" w:hAnsi="Times New Roman" w:cs="Times New Roman"/>
          <w:i/>
          <w:iCs/>
          <w:color w:val="000000"/>
          <w:sz w:val="24"/>
          <w:szCs w:val="24"/>
        </w:rPr>
        <w:t>What makes customers brand loyal?</w:t>
      </w:r>
      <w:r w:rsidRPr="00B84119">
        <w:rPr>
          <w:rFonts w:ascii="Times New Roman" w:eastAsia="Times New Roman" w:hAnsi="Times New Roman" w:cs="Times New Roman"/>
          <w:color w:val="000000"/>
          <w:sz w:val="24"/>
          <w:szCs w:val="24"/>
        </w:rPr>
        <w:t> </w:t>
      </w:r>
      <w:proofErr w:type="spellStart"/>
      <w:r w:rsidRPr="00B84119">
        <w:rPr>
          <w:rFonts w:ascii="Times New Roman" w:eastAsia="Times New Roman" w:hAnsi="Times New Roman" w:cs="Times New Roman"/>
          <w:color w:val="000000"/>
          <w:sz w:val="24"/>
          <w:szCs w:val="24"/>
        </w:rPr>
        <w:t>Yotpo</w:t>
      </w:r>
      <w:proofErr w:type="spellEnd"/>
      <w:r w:rsidRPr="00B84119">
        <w:rPr>
          <w:rFonts w:ascii="Times New Roman" w:eastAsia="Times New Roman" w:hAnsi="Times New Roman" w:cs="Times New Roman"/>
          <w:color w:val="000000"/>
          <w:sz w:val="24"/>
          <w:szCs w:val="24"/>
        </w:rPr>
        <w:t xml:space="preserve">; </w:t>
      </w:r>
      <w:proofErr w:type="spellStart"/>
      <w:r w:rsidRPr="00B84119">
        <w:rPr>
          <w:rFonts w:ascii="Times New Roman" w:eastAsia="Times New Roman" w:hAnsi="Times New Roman" w:cs="Times New Roman"/>
          <w:color w:val="000000"/>
          <w:sz w:val="24"/>
          <w:szCs w:val="24"/>
        </w:rPr>
        <w:t>Yotpo</w:t>
      </w:r>
      <w:proofErr w:type="spellEnd"/>
      <w:r w:rsidRPr="00B84119">
        <w:rPr>
          <w:rFonts w:ascii="Times New Roman" w:eastAsia="Times New Roman" w:hAnsi="Times New Roman" w:cs="Times New Roman"/>
          <w:color w:val="000000"/>
          <w:sz w:val="24"/>
          <w:szCs w:val="24"/>
        </w:rPr>
        <w:t>. https://</w:t>
      </w:r>
      <w:proofErr w:type="spellStart"/>
      <w:r w:rsidRPr="00B84119">
        <w:rPr>
          <w:rFonts w:ascii="Times New Roman" w:eastAsia="Times New Roman" w:hAnsi="Times New Roman" w:cs="Times New Roman"/>
          <w:color w:val="000000"/>
          <w:sz w:val="24"/>
          <w:szCs w:val="24"/>
        </w:rPr>
        <w:t>www.yotpo.com</w:t>
      </w:r>
      <w:proofErr w:type="spellEnd"/>
      <w:r w:rsidRPr="00B84119">
        <w:rPr>
          <w:rFonts w:ascii="Times New Roman" w:eastAsia="Times New Roman" w:hAnsi="Times New Roman" w:cs="Times New Roman"/>
          <w:color w:val="000000"/>
          <w:sz w:val="24"/>
          <w:szCs w:val="24"/>
        </w:rPr>
        <w:t>/blog/customer-loyalty-survey-data/</w:t>
      </w:r>
    </w:p>
    <w:p w14:paraId="2760A505"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t>Bond Brand Loyalty. (2018). The loyalty report 2018. In </w:t>
      </w:r>
      <w:proofErr w:type="spellStart"/>
      <w:r w:rsidRPr="00B84119">
        <w:rPr>
          <w:rFonts w:ascii="Times New Roman" w:eastAsia="Times New Roman" w:hAnsi="Times New Roman" w:cs="Times New Roman"/>
          <w:i/>
          <w:iCs/>
          <w:color w:val="000000"/>
          <w:sz w:val="24"/>
          <w:szCs w:val="24"/>
        </w:rPr>
        <w:t>bondbrandloyalty.com</w:t>
      </w:r>
      <w:proofErr w:type="spellEnd"/>
      <w:r w:rsidRPr="00B84119">
        <w:rPr>
          <w:rFonts w:ascii="Times New Roman" w:eastAsia="Times New Roman" w:hAnsi="Times New Roman" w:cs="Times New Roman"/>
          <w:color w:val="000000"/>
          <w:sz w:val="24"/>
          <w:szCs w:val="24"/>
        </w:rPr>
        <w:t> (p. 4). Bond Brand Loyalty. https://cdn2.hubspot.net/hubfs/352767/Loyalty%20Report%202018%20Files/Bond_TheLoyaltyReport%202018%20US_Exec%20Summary.pdf?__hstc=20629287.9baff9b886da5e2fe655b4113897e76d.1580934235534.1585683608724.1586982181323.7&amp;__hssc=20629287.3.1586982181323&amp;__hsfp=3576519970</w:t>
      </w:r>
    </w:p>
    <w:p w14:paraId="41A76B8F"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t>Bond Brand Loyalty. (2019). The loyalty report ’19. In </w:t>
      </w:r>
      <w:proofErr w:type="spellStart"/>
      <w:r w:rsidRPr="00B84119">
        <w:rPr>
          <w:rFonts w:ascii="Times New Roman" w:eastAsia="Times New Roman" w:hAnsi="Times New Roman" w:cs="Times New Roman"/>
          <w:i/>
          <w:iCs/>
          <w:color w:val="000000"/>
          <w:sz w:val="24"/>
          <w:szCs w:val="24"/>
        </w:rPr>
        <w:t>Bondbrandloyalty.com</w:t>
      </w:r>
      <w:proofErr w:type="spellEnd"/>
      <w:r w:rsidRPr="00B84119">
        <w:rPr>
          <w:rFonts w:ascii="Times New Roman" w:eastAsia="Times New Roman" w:hAnsi="Times New Roman" w:cs="Times New Roman"/>
          <w:color w:val="000000"/>
          <w:sz w:val="24"/>
          <w:szCs w:val="24"/>
        </w:rPr>
        <w:t xml:space="preserve"> (p. 4). </w:t>
      </w:r>
      <w:proofErr w:type="spellStart"/>
      <w:r w:rsidRPr="00B84119">
        <w:rPr>
          <w:rFonts w:ascii="Times New Roman" w:eastAsia="Times New Roman" w:hAnsi="Times New Roman" w:cs="Times New Roman"/>
          <w:color w:val="000000"/>
          <w:sz w:val="24"/>
          <w:szCs w:val="24"/>
        </w:rPr>
        <w:t>Hubspot.net</w:t>
      </w:r>
      <w:proofErr w:type="spellEnd"/>
      <w:r w:rsidRPr="00B84119">
        <w:rPr>
          <w:rFonts w:ascii="Times New Roman" w:eastAsia="Times New Roman" w:hAnsi="Times New Roman" w:cs="Times New Roman"/>
          <w:color w:val="000000"/>
          <w:sz w:val="24"/>
          <w:szCs w:val="24"/>
        </w:rPr>
        <w:t>. https://cdn2.hubspot.net/hubfs/352767/TLR%202019/Bond_US%20TLR19%20Exec%20Summary%20Launch%20Edition.pdf</w:t>
      </w:r>
    </w:p>
    <w:p w14:paraId="4ED6365F"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t xml:space="preserve">John, L. K., Kim, T., &amp; </w:t>
      </w:r>
      <w:proofErr w:type="spellStart"/>
      <w:r w:rsidRPr="00B84119">
        <w:rPr>
          <w:rFonts w:ascii="Times New Roman" w:eastAsia="Times New Roman" w:hAnsi="Times New Roman" w:cs="Times New Roman"/>
          <w:color w:val="000000"/>
          <w:sz w:val="24"/>
          <w:szCs w:val="24"/>
        </w:rPr>
        <w:t>Barasz</w:t>
      </w:r>
      <w:proofErr w:type="spellEnd"/>
      <w:r w:rsidRPr="00B84119">
        <w:rPr>
          <w:rFonts w:ascii="Times New Roman" w:eastAsia="Times New Roman" w:hAnsi="Times New Roman" w:cs="Times New Roman"/>
          <w:color w:val="000000"/>
          <w:sz w:val="24"/>
          <w:szCs w:val="24"/>
        </w:rPr>
        <w:t>, K. (2018, January 1). </w:t>
      </w:r>
      <w:r w:rsidRPr="00B84119">
        <w:rPr>
          <w:rFonts w:ascii="Times New Roman" w:eastAsia="Times New Roman" w:hAnsi="Times New Roman" w:cs="Times New Roman"/>
          <w:i/>
          <w:iCs/>
          <w:color w:val="000000"/>
          <w:sz w:val="24"/>
          <w:szCs w:val="24"/>
        </w:rPr>
        <w:t xml:space="preserve">Ads that </w:t>
      </w:r>
      <w:proofErr w:type="gramStart"/>
      <w:r w:rsidRPr="00B84119">
        <w:rPr>
          <w:rFonts w:ascii="Times New Roman" w:eastAsia="Times New Roman" w:hAnsi="Times New Roman" w:cs="Times New Roman"/>
          <w:i/>
          <w:iCs/>
          <w:color w:val="000000"/>
          <w:sz w:val="24"/>
          <w:szCs w:val="24"/>
        </w:rPr>
        <w:t>don’t</w:t>
      </w:r>
      <w:proofErr w:type="gramEnd"/>
      <w:r w:rsidRPr="00B84119">
        <w:rPr>
          <w:rFonts w:ascii="Times New Roman" w:eastAsia="Times New Roman" w:hAnsi="Times New Roman" w:cs="Times New Roman"/>
          <w:i/>
          <w:iCs/>
          <w:color w:val="000000"/>
          <w:sz w:val="24"/>
          <w:szCs w:val="24"/>
        </w:rPr>
        <w:t xml:space="preserve"> overstep</w:t>
      </w:r>
      <w:r w:rsidRPr="00B84119">
        <w:rPr>
          <w:rFonts w:ascii="Times New Roman" w:eastAsia="Times New Roman" w:hAnsi="Times New Roman" w:cs="Times New Roman"/>
          <w:color w:val="000000"/>
          <w:sz w:val="24"/>
          <w:szCs w:val="24"/>
        </w:rPr>
        <w:t>. Harvard Business Review. https://</w:t>
      </w:r>
      <w:proofErr w:type="spellStart"/>
      <w:r w:rsidRPr="00B84119">
        <w:rPr>
          <w:rFonts w:ascii="Times New Roman" w:eastAsia="Times New Roman" w:hAnsi="Times New Roman" w:cs="Times New Roman"/>
          <w:color w:val="000000"/>
          <w:sz w:val="24"/>
          <w:szCs w:val="24"/>
        </w:rPr>
        <w:t>hbr.org</w:t>
      </w:r>
      <w:proofErr w:type="spellEnd"/>
      <w:r w:rsidRPr="00B84119">
        <w:rPr>
          <w:rFonts w:ascii="Times New Roman" w:eastAsia="Times New Roman" w:hAnsi="Times New Roman" w:cs="Times New Roman"/>
          <w:color w:val="000000"/>
          <w:sz w:val="24"/>
          <w:szCs w:val="24"/>
        </w:rPr>
        <w:t>/2018/01/</w:t>
      </w:r>
      <w:proofErr w:type="spellStart"/>
      <w:r w:rsidRPr="00B84119">
        <w:rPr>
          <w:rFonts w:ascii="Times New Roman" w:eastAsia="Times New Roman" w:hAnsi="Times New Roman" w:cs="Times New Roman"/>
          <w:color w:val="000000"/>
          <w:sz w:val="24"/>
          <w:szCs w:val="24"/>
        </w:rPr>
        <w:t>ads-that-dont-overstep?autocomplete</w:t>
      </w:r>
      <w:proofErr w:type="spellEnd"/>
      <w:r w:rsidRPr="00B84119">
        <w:rPr>
          <w:rFonts w:ascii="Times New Roman" w:eastAsia="Times New Roman" w:hAnsi="Times New Roman" w:cs="Times New Roman"/>
          <w:color w:val="000000"/>
          <w:sz w:val="24"/>
          <w:szCs w:val="24"/>
        </w:rPr>
        <w:t>=true</w:t>
      </w:r>
    </w:p>
    <w:p w14:paraId="0AF0CA29"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proofErr w:type="spellStart"/>
      <w:r w:rsidRPr="00B84119">
        <w:rPr>
          <w:rFonts w:ascii="Times New Roman" w:eastAsia="Times New Roman" w:hAnsi="Times New Roman" w:cs="Times New Roman"/>
          <w:color w:val="000000"/>
          <w:sz w:val="24"/>
          <w:szCs w:val="24"/>
        </w:rPr>
        <w:t>Sabanoglu</w:t>
      </w:r>
      <w:proofErr w:type="spellEnd"/>
      <w:r w:rsidRPr="00B84119">
        <w:rPr>
          <w:rFonts w:ascii="Times New Roman" w:eastAsia="Times New Roman" w:hAnsi="Times New Roman" w:cs="Times New Roman"/>
          <w:color w:val="000000"/>
          <w:sz w:val="24"/>
          <w:szCs w:val="24"/>
        </w:rPr>
        <w:t>, T. (2020, November 30). </w:t>
      </w:r>
      <w:r w:rsidRPr="00B84119">
        <w:rPr>
          <w:rFonts w:ascii="Times New Roman" w:eastAsia="Times New Roman" w:hAnsi="Times New Roman" w:cs="Times New Roman"/>
          <w:i/>
          <w:iCs/>
          <w:color w:val="000000"/>
          <w:sz w:val="24"/>
          <w:szCs w:val="24"/>
        </w:rPr>
        <w:t>Global retail e-commerce market size 2014-2021 | Statista</w:t>
      </w:r>
      <w:r w:rsidRPr="00B84119">
        <w:rPr>
          <w:rFonts w:ascii="Times New Roman" w:eastAsia="Times New Roman" w:hAnsi="Times New Roman" w:cs="Times New Roman"/>
          <w:color w:val="000000"/>
          <w:sz w:val="24"/>
          <w:szCs w:val="24"/>
        </w:rPr>
        <w:t>. Statista; Statista. https://www.statista.com/statistics/379046/worldwide-retail-e-commerce-sales/</w:t>
      </w:r>
    </w:p>
    <w:p w14:paraId="52882CBC"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r w:rsidRPr="00B84119">
        <w:rPr>
          <w:rFonts w:ascii="Times New Roman" w:eastAsia="Times New Roman" w:hAnsi="Times New Roman" w:cs="Times New Roman"/>
          <w:color w:val="000000"/>
          <w:sz w:val="24"/>
          <w:szCs w:val="24"/>
        </w:rPr>
        <w:t>Salesforce. (2018). State of the connected customer. In </w:t>
      </w:r>
      <w:proofErr w:type="spellStart"/>
      <w:r w:rsidRPr="00B84119">
        <w:rPr>
          <w:rFonts w:ascii="Times New Roman" w:eastAsia="Times New Roman" w:hAnsi="Times New Roman" w:cs="Times New Roman"/>
          <w:i/>
          <w:iCs/>
          <w:color w:val="000000"/>
          <w:sz w:val="24"/>
          <w:szCs w:val="24"/>
        </w:rPr>
        <w:t>salesforce.com</w:t>
      </w:r>
      <w:proofErr w:type="spellEnd"/>
      <w:r w:rsidRPr="00B84119">
        <w:rPr>
          <w:rFonts w:ascii="Times New Roman" w:eastAsia="Times New Roman" w:hAnsi="Times New Roman" w:cs="Times New Roman"/>
          <w:i/>
          <w:iCs/>
          <w:color w:val="000000"/>
          <w:sz w:val="24"/>
          <w:szCs w:val="24"/>
        </w:rPr>
        <w:t>/research</w:t>
      </w:r>
      <w:r w:rsidRPr="00B84119">
        <w:rPr>
          <w:rFonts w:ascii="Times New Roman" w:eastAsia="Times New Roman" w:hAnsi="Times New Roman" w:cs="Times New Roman"/>
          <w:color w:val="000000"/>
          <w:sz w:val="24"/>
          <w:szCs w:val="24"/>
        </w:rPr>
        <w:t> (p. 11). Salesforce. https://c1.sfdcstatic.com/content/dam/web/en_us/www/documents/e-books/state-of-the-connected-customer-report-second-edition2018.pdf</w:t>
      </w:r>
    </w:p>
    <w:p w14:paraId="4D28F7B8"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proofErr w:type="spellStart"/>
      <w:r w:rsidRPr="00B84119">
        <w:rPr>
          <w:rFonts w:ascii="Times New Roman" w:eastAsia="Times New Roman" w:hAnsi="Times New Roman" w:cs="Times New Roman"/>
          <w:color w:val="000000"/>
          <w:sz w:val="24"/>
          <w:szCs w:val="24"/>
        </w:rPr>
        <w:t>Wollan</w:t>
      </w:r>
      <w:proofErr w:type="spellEnd"/>
      <w:r w:rsidRPr="00B84119">
        <w:rPr>
          <w:rFonts w:ascii="Times New Roman" w:eastAsia="Times New Roman" w:hAnsi="Times New Roman" w:cs="Times New Roman"/>
          <w:color w:val="000000"/>
          <w:sz w:val="24"/>
          <w:szCs w:val="24"/>
        </w:rPr>
        <w:t>, R., Davis, P., De Angelis, F., &amp; Quiring, K. (2017). </w:t>
      </w:r>
      <w:r w:rsidRPr="00B84119">
        <w:rPr>
          <w:rFonts w:ascii="Times New Roman" w:eastAsia="Times New Roman" w:hAnsi="Times New Roman" w:cs="Times New Roman"/>
          <w:i/>
          <w:iCs/>
          <w:color w:val="000000"/>
          <w:sz w:val="24"/>
          <w:szCs w:val="24"/>
        </w:rPr>
        <w:t xml:space="preserve">Seeing beyond the loyalty illusion: </w:t>
      </w:r>
      <w:proofErr w:type="gramStart"/>
      <w:r w:rsidRPr="00B84119">
        <w:rPr>
          <w:rFonts w:ascii="Times New Roman" w:eastAsia="Times New Roman" w:hAnsi="Times New Roman" w:cs="Times New Roman"/>
          <w:i/>
          <w:iCs/>
          <w:color w:val="000000"/>
          <w:sz w:val="24"/>
          <w:szCs w:val="24"/>
        </w:rPr>
        <w:t>It’s</w:t>
      </w:r>
      <w:proofErr w:type="gramEnd"/>
      <w:r w:rsidRPr="00B84119">
        <w:rPr>
          <w:rFonts w:ascii="Times New Roman" w:eastAsia="Times New Roman" w:hAnsi="Times New Roman" w:cs="Times New Roman"/>
          <w:i/>
          <w:iCs/>
          <w:color w:val="000000"/>
          <w:sz w:val="24"/>
          <w:szCs w:val="24"/>
        </w:rPr>
        <w:t xml:space="preserve"> time you invest more wisely</w:t>
      </w:r>
      <w:r w:rsidRPr="00B84119">
        <w:rPr>
          <w:rFonts w:ascii="Times New Roman" w:eastAsia="Times New Roman" w:hAnsi="Times New Roman" w:cs="Times New Roman"/>
          <w:color w:val="000000"/>
          <w:sz w:val="24"/>
          <w:szCs w:val="24"/>
        </w:rPr>
        <w:t> (p. 3). https://www.accenture.com/_acnmedia/pdf-43/accenture-strategy-gcpr-customer-loyalty.pdf</w:t>
      </w:r>
    </w:p>
    <w:p w14:paraId="37B43C5D" w14:textId="77777777" w:rsidR="00B84119" w:rsidRPr="00B84119" w:rsidRDefault="00B84119" w:rsidP="00B84119">
      <w:pPr>
        <w:spacing w:after="0" w:line="540" w:lineRule="atLeast"/>
        <w:ind w:left="720" w:hanging="720"/>
        <w:rPr>
          <w:rFonts w:ascii="Times New Roman" w:eastAsia="Times New Roman" w:hAnsi="Times New Roman" w:cs="Times New Roman"/>
          <w:color w:val="000000"/>
          <w:sz w:val="24"/>
          <w:szCs w:val="24"/>
        </w:rPr>
      </w:pPr>
      <w:proofErr w:type="spellStart"/>
      <w:r w:rsidRPr="00B84119">
        <w:rPr>
          <w:rFonts w:ascii="Times New Roman" w:eastAsia="Times New Roman" w:hAnsi="Times New Roman" w:cs="Times New Roman"/>
          <w:color w:val="000000"/>
          <w:sz w:val="24"/>
          <w:szCs w:val="24"/>
        </w:rPr>
        <w:lastRenderedPageBreak/>
        <w:t>Yotpo</w:t>
      </w:r>
      <w:proofErr w:type="spellEnd"/>
      <w:r w:rsidRPr="00B84119">
        <w:rPr>
          <w:rFonts w:ascii="Times New Roman" w:eastAsia="Times New Roman" w:hAnsi="Times New Roman" w:cs="Times New Roman"/>
          <w:color w:val="000000"/>
          <w:sz w:val="24"/>
          <w:szCs w:val="24"/>
        </w:rPr>
        <w:t>. (2019, November 13). </w:t>
      </w:r>
      <w:r w:rsidRPr="00B84119">
        <w:rPr>
          <w:rFonts w:ascii="Times New Roman" w:eastAsia="Times New Roman" w:hAnsi="Times New Roman" w:cs="Times New Roman"/>
          <w:i/>
          <w:iCs/>
          <w:color w:val="000000"/>
          <w:sz w:val="24"/>
          <w:szCs w:val="24"/>
        </w:rPr>
        <w:t>New data reveals that brand loyalty is on the rise among consumers</w:t>
      </w:r>
      <w:r w:rsidRPr="00B84119">
        <w:rPr>
          <w:rFonts w:ascii="Times New Roman" w:eastAsia="Times New Roman" w:hAnsi="Times New Roman" w:cs="Times New Roman"/>
          <w:color w:val="000000"/>
          <w:sz w:val="24"/>
          <w:szCs w:val="24"/>
        </w:rPr>
        <w:t xml:space="preserve">. </w:t>
      </w:r>
      <w:proofErr w:type="spellStart"/>
      <w:r w:rsidRPr="00B84119">
        <w:rPr>
          <w:rFonts w:ascii="Times New Roman" w:eastAsia="Times New Roman" w:hAnsi="Times New Roman" w:cs="Times New Roman"/>
          <w:color w:val="000000"/>
          <w:sz w:val="24"/>
          <w:szCs w:val="24"/>
        </w:rPr>
        <w:t>Www.Prnewswire.com</w:t>
      </w:r>
      <w:proofErr w:type="spellEnd"/>
      <w:r w:rsidRPr="00B84119">
        <w:rPr>
          <w:rFonts w:ascii="Times New Roman" w:eastAsia="Times New Roman" w:hAnsi="Times New Roman" w:cs="Times New Roman"/>
          <w:color w:val="000000"/>
          <w:sz w:val="24"/>
          <w:szCs w:val="24"/>
        </w:rPr>
        <w:t>. https://www.prnewswire.com/news-releases/new-data-reveals-that-brand-loyalty-is-on-the-rise-among-consumers-300957799.html</w:t>
      </w:r>
    </w:p>
    <w:p w14:paraId="5B1C345E" w14:textId="187C928E" w:rsidR="008D7D96" w:rsidRPr="00736185" w:rsidRDefault="00B84119" w:rsidP="00B84119">
      <w:pPr>
        <w:spacing w:after="0" w:line="480" w:lineRule="auto"/>
        <w:ind w:firstLine="720"/>
      </w:pPr>
      <w:r w:rsidRPr="00B84119">
        <w:rPr>
          <w:rFonts w:ascii="Times New Roman" w:eastAsia="Times New Roman" w:hAnsi="Times New Roman" w:cs="Times New Roman"/>
          <w:color w:val="000000"/>
          <w:sz w:val="24"/>
          <w:szCs w:val="24"/>
        </w:rPr>
        <w:t>‌</w:t>
      </w:r>
    </w:p>
    <w:sectPr w:rsidR="008D7D96" w:rsidRPr="007361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98BB" w14:textId="77777777" w:rsidR="00852775" w:rsidRDefault="00852775" w:rsidP="0008352F">
      <w:pPr>
        <w:spacing w:after="0" w:line="240" w:lineRule="auto"/>
      </w:pPr>
      <w:r>
        <w:separator/>
      </w:r>
    </w:p>
  </w:endnote>
  <w:endnote w:type="continuationSeparator" w:id="0">
    <w:p w14:paraId="2C5E7EDF" w14:textId="77777777" w:rsidR="00852775" w:rsidRDefault="00852775" w:rsidP="0008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0531" w14:textId="77777777" w:rsidR="00852775" w:rsidRDefault="00852775" w:rsidP="0008352F">
      <w:pPr>
        <w:spacing w:after="0" w:line="240" w:lineRule="auto"/>
      </w:pPr>
      <w:r>
        <w:separator/>
      </w:r>
    </w:p>
  </w:footnote>
  <w:footnote w:type="continuationSeparator" w:id="0">
    <w:p w14:paraId="334B8058" w14:textId="77777777" w:rsidR="00852775" w:rsidRDefault="00852775" w:rsidP="0008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CA22B" w14:textId="136D2982" w:rsidR="00852775" w:rsidRDefault="00852775">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6D9A"/>
    <w:multiLevelType w:val="hybridMultilevel"/>
    <w:tmpl w:val="D9485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BA"/>
    <w:rsid w:val="00015D87"/>
    <w:rsid w:val="000160E7"/>
    <w:rsid w:val="0008352F"/>
    <w:rsid w:val="000918CC"/>
    <w:rsid w:val="000C630B"/>
    <w:rsid w:val="000F2F66"/>
    <w:rsid w:val="0011485F"/>
    <w:rsid w:val="001214C6"/>
    <w:rsid w:val="00175259"/>
    <w:rsid w:val="001A05BA"/>
    <w:rsid w:val="001A5B81"/>
    <w:rsid w:val="001B00E9"/>
    <w:rsid w:val="00200936"/>
    <w:rsid w:val="00263FC7"/>
    <w:rsid w:val="00270141"/>
    <w:rsid w:val="0027327A"/>
    <w:rsid w:val="002F22C0"/>
    <w:rsid w:val="002F3542"/>
    <w:rsid w:val="003E6D44"/>
    <w:rsid w:val="004367D9"/>
    <w:rsid w:val="004A1489"/>
    <w:rsid w:val="004B34A7"/>
    <w:rsid w:val="006101B5"/>
    <w:rsid w:val="006207FE"/>
    <w:rsid w:val="00633485"/>
    <w:rsid w:val="006D6D69"/>
    <w:rsid w:val="00736185"/>
    <w:rsid w:val="00737B99"/>
    <w:rsid w:val="00776AD6"/>
    <w:rsid w:val="007C51FA"/>
    <w:rsid w:val="007D3C8F"/>
    <w:rsid w:val="007E6071"/>
    <w:rsid w:val="00830500"/>
    <w:rsid w:val="00852775"/>
    <w:rsid w:val="00865DB1"/>
    <w:rsid w:val="008D2720"/>
    <w:rsid w:val="008D7D96"/>
    <w:rsid w:val="008F07A4"/>
    <w:rsid w:val="009073D3"/>
    <w:rsid w:val="00925E7D"/>
    <w:rsid w:val="009B316A"/>
    <w:rsid w:val="00A308F5"/>
    <w:rsid w:val="00A944E9"/>
    <w:rsid w:val="00AA5126"/>
    <w:rsid w:val="00AD79EE"/>
    <w:rsid w:val="00B02956"/>
    <w:rsid w:val="00B0506E"/>
    <w:rsid w:val="00B106A1"/>
    <w:rsid w:val="00B20CD7"/>
    <w:rsid w:val="00B71136"/>
    <w:rsid w:val="00B84119"/>
    <w:rsid w:val="00BC1449"/>
    <w:rsid w:val="00BC3CE1"/>
    <w:rsid w:val="00C5058F"/>
    <w:rsid w:val="00C73AE4"/>
    <w:rsid w:val="00C964AC"/>
    <w:rsid w:val="00CA3A43"/>
    <w:rsid w:val="00CB21B8"/>
    <w:rsid w:val="00CE700A"/>
    <w:rsid w:val="00CE7C7C"/>
    <w:rsid w:val="00D012E2"/>
    <w:rsid w:val="00D72AFF"/>
    <w:rsid w:val="00DD11F8"/>
    <w:rsid w:val="00E63445"/>
    <w:rsid w:val="00EA0742"/>
    <w:rsid w:val="00ED39FC"/>
    <w:rsid w:val="00F31A5A"/>
    <w:rsid w:val="00F5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10DA"/>
  <w15:chartTrackingRefBased/>
  <w15:docId w15:val="{8FE304B4-3358-42DC-B1EA-4CACB5AA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2F"/>
  </w:style>
  <w:style w:type="paragraph" w:styleId="Footer">
    <w:name w:val="footer"/>
    <w:basedOn w:val="Normal"/>
    <w:link w:val="FooterChar"/>
    <w:uiPriority w:val="99"/>
    <w:unhideWhenUsed/>
    <w:rsid w:val="00083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2F"/>
  </w:style>
  <w:style w:type="paragraph" w:styleId="ListParagraph">
    <w:name w:val="List Paragraph"/>
    <w:basedOn w:val="Normal"/>
    <w:uiPriority w:val="34"/>
    <w:qFormat/>
    <w:rsid w:val="00F31A5A"/>
    <w:pPr>
      <w:ind w:left="720"/>
      <w:contextualSpacing/>
    </w:pPr>
  </w:style>
  <w:style w:type="paragraph" w:styleId="NormalWeb">
    <w:name w:val="Normal (Web)"/>
    <w:basedOn w:val="Normal"/>
    <w:uiPriority w:val="99"/>
    <w:semiHidden/>
    <w:unhideWhenUsed/>
    <w:rsid w:val="00B84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390">
      <w:bodyDiv w:val="1"/>
      <w:marLeft w:val="0"/>
      <w:marRight w:val="0"/>
      <w:marTop w:val="0"/>
      <w:marBottom w:val="0"/>
      <w:divBdr>
        <w:top w:val="none" w:sz="0" w:space="0" w:color="auto"/>
        <w:left w:val="none" w:sz="0" w:space="0" w:color="auto"/>
        <w:bottom w:val="none" w:sz="0" w:space="0" w:color="auto"/>
        <w:right w:val="none" w:sz="0" w:space="0" w:color="auto"/>
      </w:divBdr>
    </w:div>
    <w:div w:id="618952528">
      <w:bodyDiv w:val="1"/>
      <w:marLeft w:val="0"/>
      <w:marRight w:val="0"/>
      <w:marTop w:val="0"/>
      <w:marBottom w:val="0"/>
      <w:divBdr>
        <w:top w:val="none" w:sz="0" w:space="0" w:color="auto"/>
        <w:left w:val="none" w:sz="0" w:space="0" w:color="auto"/>
        <w:bottom w:val="none" w:sz="0" w:space="0" w:color="auto"/>
        <w:right w:val="none" w:sz="0" w:space="0" w:color="auto"/>
      </w:divBdr>
    </w:div>
    <w:div w:id="20051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Reese</dc:creator>
  <cp:keywords/>
  <dc:description/>
  <cp:lastModifiedBy>David Reese</cp:lastModifiedBy>
  <cp:revision>2</cp:revision>
  <dcterms:created xsi:type="dcterms:W3CDTF">2021-02-18T06:10:00Z</dcterms:created>
  <dcterms:modified xsi:type="dcterms:W3CDTF">2021-02-18T06:10:00Z</dcterms:modified>
</cp:coreProperties>
</file>