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455E3670" w14:textId="7270BBE9" w:rsidR="009C4A3C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4129324" w:history="1">
            <w:r w:rsidR="009C4A3C" w:rsidRPr="0060242E">
              <w:rPr>
                <w:rStyle w:val="Hypertextovprepojenie"/>
                <w:noProof/>
              </w:rPr>
              <w:t>Popis se</w:t>
            </w:r>
            <w:r w:rsidR="009C4A3C" w:rsidRPr="0060242E">
              <w:rPr>
                <w:rStyle w:val="Hypertextovprepojenie"/>
                <w:noProof/>
              </w:rPr>
              <w:t>m</w:t>
            </w:r>
            <w:r w:rsidR="009C4A3C" w:rsidRPr="0060242E">
              <w:rPr>
                <w:rStyle w:val="Hypertextovprepojenie"/>
                <w:noProof/>
              </w:rPr>
              <w:t>estrálnej práce</w:t>
            </w:r>
            <w:r w:rsidR="009C4A3C">
              <w:rPr>
                <w:noProof/>
                <w:webHidden/>
              </w:rPr>
              <w:tab/>
            </w:r>
            <w:r w:rsidR="009C4A3C">
              <w:rPr>
                <w:noProof/>
                <w:webHidden/>
              </w:rPr>
              <w:fldChar w:fldCharType="begin"/>
            </w:r>
            <w:r w:rsidR="009C4A3C">
              <w:rPr>
                <w:noProof/>
                <w:webHidden/>
              </w:rPr>
              <w:instrText xml:space="preserve"> PAGEREF _Toc184129324 \h </w:instrText>
            </w:r>
            <w:r w:rsidR="009C4A3C">
              <w:rPr>
                <w:noProof/>
                <w:webHidden/>
              </w:rPr>
            </w:r>
            <w:r w:rsidR="009C4A3C">
              <w:rPr>
                <w:noProof/>
                <w:webHidden/>
              </w:rPr>
              <w:fldChar w:fldCharType="separate"/>
            </w:r>
            <w:r w:rsidR="009C4A3C">
              <w:rPr>
                <w:noProof/>
                <w:webHidden/>
              </w:rPr>
              <w:t>3</w:t>
            </w:r>
            <w:r w:rsidR="009C4A3C">
              <w:rPr>
                <w:noProof/>
                <w:webHidden/>
              </w:rPr>
              <w:fldChar w:fldCharType="end"/>
            </w:r>
          </w:hyperlink>
        </w:p>
        <w:p w14:paraId="4A5B4805" w14:textId="5420F7AC" w:rsidR="009C4A3C" w:rsidRDefault="009C4A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25" w:history="1">
            <w:r w:rsidRPr="0060242E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BFC9" w14:textId="06063FD6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26" w:history="1">
            <w:r w:rsidRPr="0060242E">
              <w:rPr>
                <w:rStyle w:val="Hypertextovprepojenie"/>
                <w:noProof/>
              </w:rPr>
              <w:t>Zložitosti operácií – neutriedený súbor dát na disku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3EEF" w14:textId="333CE2B5" w:rsidR="009C4A3C" w:rsidRDefault="009C4A3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27" w:history="1">
            <w:r w:rsidRPr="0060242E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4A83" w14:textId="73D6D376" w:rsidR="009C4A3C" w:rsidRDefault="009C4A3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28" w:history="1">
            <w:r w:rsidRPr="0060242E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E6ED1" w14:textId="4FCE7334" w:rsidR="009C4A3C" w:rsidRDefault="009C4A3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29" w:history="1">
            <w:r w:rsidRPr="0060242E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F8A2" w14:textId="22E4CDAA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0" w:history="1">
            <w:r w:rsidRPr="0060242E">
              <w:rPr>
                <w:rStyle w:val="Hypertextovprepojenie"/>
                <w:noProof/>
              </w:rPr>
              <w:t>Zložitosti operácií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14E0" w14:textId="07D2DCCA" w:rsidR="009C4A3C" w:rsidRDefault="009C4A3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1" w:history="1">
            <w:r w:rsidRPr="0060242E">
              <w:rPr>
                <w:rStyle w:val="Hypertextovprepojenie"/>
                <w:noProof/>
              </w:rPr>
              <w:t>Vyhľadanie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ADCA" w14:textId="23223E8D" w:rsidR="009C4A3C" w:rsidRDefault="009C4A3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2" w:history="1">
            <w:r w:rsidRPr="0060242E">
              <w:rPr>
                <w:rStyle w:val="Hypertextovprepojenie"/>
                <w:noProof/>
              </w:rPr>
              <w:t>Vloženie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051B" w14:textId="61F4B621" w:rsidR="009C4A3C" w:rsidRDefault="009C4A3C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3" w:history="1">
            <w:r w:rsidRPr="0060242E">
              <w:rPr>
                <w:rStyle w:val="Hypertextovprepojenie"/>
                <w:noProof/>
              </w:rPr>
              <w:t>Vymazanie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DE22" w14:textId="1491C554" w:rsidR="009C4A3C" w:rsidRDefault="009C4A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4" w:history="1">
            <w:r w:rsidRPr="0060242E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ABD3" w14:textId="5D2F202F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5" w:history="1">
            <w:r w:rsidRPr="0060242E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7F97" w14:textId="11D2BAD5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6" w:history="1">
            <w:r w:rsidRPr="0060242E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97B3" w14:textId="64FF3BDF" w:rsidR="009C4A3C" w:rsidRDefault="009C4A3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7" w:history="1">
            <w:r w:rsidRPr="0060242E">
              <w:rPr>
                <w:rStyle w:val="Hypertextovprepojenie"/>
                <w:noProof/>
              </w:rPr>
              <w:t>Grafické rozhranie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91AE" w14:textId="313BCC3D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8" w:history="1">
            <w:r w:rsidRPr="0060242E">
              <w:rPr>
                <w:rStyle w:val="Hypertextovprepojenie"/>
                <w:noProof/>
              </w:rPr>
              <w:t>Vyhľadanie osoby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B061" w14:textId="63A0F5C1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39" w:history="1">
            <w:r w:rsidRPr="0060242E">
              <w:rPr>
                <w:rStyle w:val="Hypertextovprepojenie"/>
                <w:noProof/>
              </w:rPr>
              <w:t>Pridanie vozidla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4FEE" w14:textId="178B1BE1" w:rsidR="009C4A3C" w:rsidRDefault="009C4A3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4129340" w:history="1">
            <w:r w:rsidRPr="0060242E">
              <w:rPr>
                <w:rStyle w:val="Hypertextovprepojenie"/>
                <w:noProof/>
              </w:rPr>
              <w:t>Pridanie návštevy servisu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1C6D3D5F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4129324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4129325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B72C1B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  <w:r w:rsidR="0044107B">
        <w:t>Zložitosti sú uvádzané značkou O(x, y), pričom x zodpovedá počtu čítaní súboru a y počtom zápisov do súboru.</w:t>
      </w:r>
    </w:p>
    <w:p w14:paraId="2065D379" w14:textId="19069DCC" w:rsidR="007C7244" w:rsidRDefault="007C7244" w:rsidP="00BB5C18">
      <w:bookmarkStart w:id="2" w:name="_Toc184129326"/>
      <w:r w:rsidRPr="0008498B">
        <w:rPr>
          <w:rStyle w:val="Nadpis2Char"/>
        </w:rPr>
        <w:t>Zložitosti operácií – neutriedený súbor dát na dis</w:t>
      </w:r>
      <w:r w:rsidR="0008498B">
        <w:rPr>
          <w:rStyle w:val="Nadpis2Char"/>
        </w:rPr>
        <w:t>ku</w:t>
      </w:r>
      <w:bookmarkEnd w:id="2"/>
    </w:p>
    <w:p w14:paraId="017D4EB7" w14:textId="003451D2" w:rsidR="007C7244" w:rsidRDefault="007C7244" w:rsidP="0008498B">
      <w:pPr>
        <w:pStyle w:val="Nadpis3"/>
      </w:pPr>
      <w:bookmarkStart w:id="3" w:name="_Toc184129327"/>
      <w:r>
        <w:t>Vyhľadanie</w:t>
      </w:r>
      <w:bookmarkEnd w:id="3"/>
    </w:p>
    <w:p w14:paraId="1ABCC830" w14:textId="2D23DF2D" w:rsidR="0008498B" w:rsidRDefault="0008498B" w:rsidP="00BB5C18">
      <w:r>
        <w:t>Pri vyhľadávaní je potrebné daný blok načítať zo súboru a následne z dát nájsť hľadané.</w:t>
      </w:r>
      <w:r w:rsidR="006A3607">
        <w:t xml:space="preserve"> – </w:t>
      </w:r>
      <w:r w:rsidR="006A3607"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="006A3607" w:rsidRPr="006A3607">
        <w:rPr>
          <w:b/>
          <w:bCs/>
        </w:rPr>
        <w:t>0)</w:t>
      </w:r>
    </w:p>
    <w:p w14:paraId="715E187D" w14:textId="6BA5C8BE" w:rsidR="007C7244" w:rsidRDefault="007C7244" w:rsidP="0008498B">
      <w:pPr>
        <w:pStyle w:val="Nadpis3"/>
      </w:pPr>
      <w:bookmarkStart w:id="4" w:name="_Toc184129328"/>
      <w:r>
        <w:t>Vloženie</w:t>
      </w:r>
      <w:bookmarkEnd w:id="4"/>
    </w:p>
    <w:p w14:paraId="7F7B2CA1" w14:textId="0640A3A2" w:rsidR="0008498B" w:rsidRDefault="0008498B" w:rsidP="00BB5C18">
      <w:r>
        <w:t>Pri vkladaní môže nastať niekoľko scenárov.</w:t>
      </w:r>
    </w:p>
    <w:p w14:paraId="32FD5237" w14:textId="1F42F8D1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mám</w:t>
      </w:r>
      <w:r>
        <w:t xml:space="preserve"> nejaké voľné bloky na pridanie dát.</w:t>
      </w:r>
      <w:r w:rsidR="00646CD8">
        <w:t xml:space="preserve"> Najskôr vyberám čiastočne plné, potom prázdne</w:t>
      </w:r>
      <w:r w:rsidR="002277B3">
        <w:t>. A</w:t>
      </w:r>
      <w:r w:rsidR="00646CD8">
        <w:t>k ani jedno nemám, tak vytváram nový blok.</w:t>
      </w:r>
      <w:r w:rsidR="00262A82">
        <w:t xml:space="preserve"> Najskôr si načítam daný blok, do ktorého sa budú vkladať dáta.</w:t>
      </w:r>
    </w:p>
    <w:p w14:paraId="1EFB5160" w14:textId="6F9388E8" w:rsidR="00645015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ešte </w:t>
      </w:r>
      <w:r w:rsidRPr="00437BFB">
        <w:rPr>
          <w:b/>
          <w:bCs/>
        </w:rPr>
        <w:t>zmestia</w:t>
      </w:r>
      <w:r>
        <w:t xml:space="preserve"> ďalšie</w:t>
      </w:r>
      <w:r w:rsidR="00A200E6">
        <w:t xml:space="preserve"> záznamy.</w:t>
      </w:r>
    </w:p>
    <w:p w14:paraId="08A12F04" w14:textId="77777777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Ak bol v zreťazení prázdnych blokov, tak je treba ho preradiť do zreťazenia čiastočne plných blokov. </w:t>
      </w:r>
    </w:p>
    <w:p w14:paraId="2A957283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 xml:space="preserve">Nastavím nasledovníka ako začiatok zreťazenia. </w:t>
      </w:r>
    </w:p>
    <w:p w14:paraId="4256DF0F" w14:textId="7367EBE6" w:rsidR="005C2E1D" w:rsidRDefault="005C2E1D" w:rsidP="005C2E1D">
      <w:pPr>
        <w:pStyle w:val="Odsekzoznamu"/>
        <w:numPr>
          <w:ilvl w:val="1"/>
          <w:numId w:val="6"/>
        </w:numPr>
      </w:pPr>
      <w:r>
        <w:t xml:space="preserve">Ak existuje, tak ho načítam, vymažem mu predchodcu a zapíšem do súboru. – </w:t>
      </w:r>
      <w:r w:rsidRPr="005C2E1D">
        <w:rPr>
          <w:b/>
          <w:bCs/>
        </w:rPr>
        <w:t>O(</w:t>
      </w:r>
      <w:r w:rsidR="00012D0B">
        <w:rPr>
          <w:b/>
          <w:bCs/>
        </w:rPr>
        <w:t>2</w:t>
      </w:r>
      <w:r w:rsidRPr="005C2E1D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Pr="005C2E1D">
        <w:rPr>
          <w:b/>
          <w:bCs/>
        </w:rPr>
        <w:t>)</w:t>
      </w:r>
    </w:p>
    <w:p w14:paraId="19B829A1" w14:textId="77777777" w:rsidR="005C2E1D" w:rsidRDefault="005C2E1D" w:rsidP="005C2E1D">
      <w:pPr>
        <w:pStyle w:val="Odsekzoznamu"/>
        <w:numPr>
          <w:ilvl w:val="0"/>
          <w:numId w:val="6"/>
        </w:numPr>
      </w:pPr>
      <w:r>
        <w:t>Blok zaradím ako začiatok zreťazenia čiastočne plných blokov</w:t>
      </w:r>
    </w:p>
    <w:p w14:paraId="15A57C60" w14:textId="6AB891E2" w:rsidR="005C2E1D" w:rsidRDefault="005C2E1D" w:rsidP="005C2E1D">
      <w:pPr>
        <w:pStyle w:val="Odsekzoznamu"/>
        <w:numPr>
          <w:ilvl w:val="1"/>
          <w:numId w:val="6"/>
        </w:numPr>
      </w:pPr>
      <w:r>
        <w:t> Ak začiatok zreťazenia už bol, načítam si ho, prepíšem mu predchodcu na vkladaný blok a zapíšem do súboru.</w:t>
      </w:r>
      <w:r w:rsidR="007D237F">
        <w:t xml:space="preserve"> – </w:t>
      </w:r>
      <w:r w:rsidR="007D237F" w:rsidRPr="007D237F">
        <w:rPr>
          <w:b/>
          <w:bCs/>
        </w:rPr>
        <w:t>O(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,</w:t>
      </w:r>
      <w:r w:rsidR="0044107B">
        <w:rPr>
          <w:b/>
          <w:bCs/>
        </w:rPr>
        <w:t xml:space="preserve"> </w:t>
      </w:r>
      <w:r w:rsidR="00012D0B">
        <w:rPr>
          <w:b/>
          <w:bCs/>
        </w:rPr>
        <w:t>2</w:t>
      </w:r>
      <w:r w:rsidR="007D237F" w:rsidRPr="007D237F">
        <w:rPr>
          <w:b/>
          <w:bCs/>
        </w:rPr>
        <w:t>)</w:t>
      </w:r>
    </w:p>
    <w:p w14:paraId="07650FBD" w14:textId="265E9FD2" w:rsidR="005C2E1D" w:rsidRDefault="005C2E1D" w:rsidP="005C2E1D">
      <w:pPr>
        <w:pStyle w:val="Odsekzoznamu"/>
        <w:numPr>
          <w:ilvl w:val="2"/>
          <w:numId w:val="3"/>
        </w:numPr>
      </w:pPr>
      <w:r>
        <w:t xml:space="preserve">Inak neriešim nič, lebo ak je už zaradený v zreťazení čiastočne plných blokov, tak tam aj ostane a nič sa nemení. – </w:t>
      </w:r>
      <w:r w:rsidRPr="005C2E1D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5C2E1D">
        <w:rPr>
          <w:b/>
          <w:bCs/>
        </w:rPr>
        <w:t>1)</w:t>
      </w:r>
    </w:p>
    <w:p w14:paraId="7156282B" w14:textId="26696EE7" w:rsidR="00262A82" w:rsidRDefault="00262A82" w:rsidP="00645015">
      <w:pPr>
        <w:pStyle w:val="Odsekzoznamu"/>
        <w:numPr>
          <w:ilvl w:val="1"/>
          <w:numId w:val="3"/>
        </w:numPr>
      </w:pPr>
      <w:r>
        <w:t xml:space="preserve">Ak sa po vložení záznamu do bloku už ďalšie záznamy </w:t>
      </w:r>
      <w:r w:rsidRPr="00437BFB">
        <w:rPr>
          <w:b/>
          <w:bCs/>
        </w:rPr>
        <w:t>nezmestia</w:t>
      </w:r>
      <w:r>
        <w:t>.</w:t>
      </w:r>
    </w:p>
    <w:p w14:paraId="4777FC93" w14:textId="4BEAB70B" w:rsidR="00B409F4" w:rsidRDefault="00B409F4" w:rsidP="00B409F4">
      <w:pPr>
        <w:pStyle w:val="Odsekzoznamu"/>
        <w:numPr>
          <w:ilvl w:val="2"/>
          <w:numId w:val="3"/>
        </w:numPr>
      </w:pPr>
      <w:r>
        <w:lastRenderedPageBreak/>
        <w:t xml:space="preserve">Ak má nejakého nasledovníka v zreťazení, je potrebné ho načítať, a vymazať mu predchodcu. Ak bol blok začiatkom zreťazenia, je treba tento začiatok previesť na nasledovníka. – </w:t>
      </w:r>
      <w:r w:rsidRPr="00460BEA">
        <w:rPr>
          <w:b/>
          <w:bCs/>
        </w:rPr>
        <w:t>O(2,</w:t>
      </w:r>
      <w:r w:rsidR="0044107B">
        <w:rPr>
          <w:b/>
          <w:bCs/>
        </w:rPr>
        <w:t xml:space="preserve"> </w:t>
      </w:r>
      <w:r w:rsidR="00277774" w:rsidRPr="00460BEA">
        <w:rPr>
          <w:b/>
          <w:bCs/>
        </w:rPr>
        <w:t>2</w:t>
      </w:r>
      <w:r w:rsidRPr="00460BEA">
        <w:rPr>
          <w:b/>
          <w:bCs/>
        </w:rPr>
        <w:t>)</w:t>
      </w:r>
      <w:r>
        <w:t xml:space="preserve"> </w:t>
      </w:r>
    </w:p>
    <w:p w14:paraId="5A52FE32" w14:textId="2EC82DB5" w:rsidR="0008498B" w:rsidRDefault="0008498B" w:rsidP="0008498B">
      <w:pPr>
        <w:pStyle w:val="Odsekzoznamu"/>
        <w:numPr>
          <w:ilvl w:val="0"/>
          <w:numId w:val="3"/>
        </w:numPr>
      </w:pPr>
      <w:r>
        <w:t xml:space="preserve">Ak </w:t>
      </w:r>
      <w:r w:rsidRPr="00262A82">
        <w:rPr>
          <w:b/>
          <w:bCs/>
        </w:rPr>
        <w:t>nemám</w:t>
      </w:r>
      <w:r>
        <w:t xml:space="preserve"> žiadne voľné bloky – musím vytvoriť nový na konci súboru.</w:t>
      </w:r>
    </w:p>
    <w:p w14:paraId="7BEA0695" w14:textId="613C2C5C" w:rsidR="0008498B" w:rsidRDefault="0008498B" w:rsidP="0008498B">
      <w:pPr>
        <w:pStyle w:val="Odsekzoznamu"/>
        <w:numPr>
          <w:ilvl w:val="1"/>
          <w:numId w:val="3"/>
        </w:numPr>
      </w:pPr>
      <w:r>
        <w:t xml:space="preserve">Ak sa blok pridaním dát </w:t>
      </w:r>
      <w:r w:rsidRPr="00CC5B52">
        <w:rPr>
          <w:b/>
          <w:bCs/>
        </w:rPr>
        <w:t>zaplnil</w:t>
      </w:r>
      <w:r>
        <w:t>, tak sa len zapíše na koniec súboru</w:t>
      </w:r>
      <w:r w:rsidR="00262A82">
        <w:t>.</w:t>
      </w:r>
      <w:r>
        <w:t xml:space="preserve"> – </w:t>
      </w:r>
      <w:r w:rsidRPr="006A3607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1)</w:t>
      </w:r>
    </w:p>
    <w:p w14:paraId="6657857A" w14:textId="5C7E9F8F" w:rsidR="00262A82" w:rsidRDefault="0008498B" w:rsidP="00262A82">
      <w:pPr>
        <w:pStyle w:val="Odsekzoznamu"/>
        <w:numPr>
          <w:ilvl w:val="1"/>
          <w:numId w:val="3"/>
        </w:numPr>
      </w:pPr>
      <w:r>
        <w:t xml:space="preserve">Ak sa však do bloku ešte </w:t>
      </w:r>
      <w:r w:rsidRPr="00CC5B52">
        <w:rPr>
          <w:b/>
          <w:bCs/>
        </w:rPr>
        <w:t>zmestia</w:t>
      </w:r>
      <w:r>
        <w:t xml:space="preserve"> nejaké dáta, je treba ho zaradiť do zreťazenia blokov</w:t>
      </w:r>
      <w:r w:rsidR="000945DB">
        <w:t xml:space="preserve">, </w:t>
      </w:r>
      <w:r>
        <w:t xml:space="preserve">nakoľko sme doň niečo vložili, budeme ho vkladať do zreťazenia čiastočne naplnených blokov. Je potrebné načítať prvý v danom zreťazení, tomu nastaviť ako predchodcu novo pridaný blok, novému bloku ako nasledovníka daný blok, tieto zmeny zapísať do súboru blokom a následne nastaviť novo vytvorený blok ako začiatok zreťazenia. Teda sme robili načítanie, zapísanie prvého bloku v zreťazení a potom zapísanie nového bloku. – </w:t>
      </w:r>
      <w:r w:rsidRPr="006A3607">
        <w:rPr>
          <w:b/>
          <w:bCs/>
        </w:rPr>
        <w:t>O(1,</w:t>
      </w:r>
      <w:r w:rsidR="0044107B">
        <w:rPr>
          <w:b/>
          <w:bCs/>
        </w:rPr>
        <w:t xml:space="preserve"> </w:t>
      </w:r>
      <w:r w:rsidRPr="006A3607">
        <w:rPr>
          <w:b/>
          <w:bCs/>
        </w:rPr>
        <w:t>2)</w:t>
      </w:r>
      <w:r w:rsidR="00645015">
        <w:t xml:space="preserve"> </w:t>
      </w:r>
    </w:p>
    <w:p w14:paraId="6CE2E1A1" w14:textId="00BC1E80" w:rsidR="0008498B" w:rsidRDefault="00645015" w:rsidP="00262A82">
      <w:pPr>
        <w:pStyle w:val="Odsekzoznamu"/>
        <w:ind w:left="792"/>
      </w:pPr>
      <w:r>
        <w:t>Ak toto zreťazenie nemalo žiadny začiatok</w:t>
      </w:r>
      <w:r w:rsidR="009E1717">
        <w:t>.</w:t>
      </w:r>
      <w:r>
        <w:t xml:space="preserve"> - </w:t>
      </w:r>
      <w:r w:rsidRPr="00262A82">
        <w:rPr>
          <w:b/>
          <w:bCs/>
        </w:rPr>
        <w:t>O(0,</w:t>
      </w:r>
      <w:r w:rsidR="0044107B">
        <w:rPr>
          <w:b/>
          <w:bCs/>
        </w:rPr>
        <w:t xml:space="preserve"> </w:t>
      </w:r>
      <w:r w:rsidRPr="00262A82">
        <w:rPr>
          <w:b/>
          <w:bCs/>
        </w:rPr>
        <w:t>1)</w:t>
      </w:r>
    </w:p>
    <w:p w14:paraId="3DDE1A12" w14:textId="522DADAE" w:rsidR="007C7244" w:rsidRDefault="007C7244" w:rsidP="0008498B">
      <w:pPr>
        <w:pStyle w:val="Nadpis3"/>
      </w:pPr>
      <w:bookmarkStart w:id="5" w:name="_Toc184129329"/>
      <w:r>
        <w:t>Vymazanie</w:t>
      </w:r>
      <w:bookmarkEnd w:id="5"/>
    </w:p>
    <w:p w14:paraId="523A0AA4" w14:textId="2AA0300B" w:rsidR="0008498B" w:rsidRDefault="00E704FC" w:rsidP="00BB5C18">
      <w:r>
        <w:t>Pri mazaní sa vždy načíta blok na danej adrese a vyhodí sa z neho daný záznam. Na konci sa tento blok zapíše do súboru, aby sa zachovali zmeny.</w:t>
      </w:r>
    </w:p>
    <w:p w14:paraId="7387E0AD" w14:textId="27131DB2" w:rsidR="00E704FC" w:rsidRDefault="00E704FC" w:rsidP="00BB5C18">
      <w:r>
        <w:t>Následne môže nastať niekoľko scenárov.</w:t>
      </w:r>
    </w:p>
    <w:p w14:paraId="4320B458" w14:textId="5473542A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nie</w:t>
      </w:r>
      <w:r>
        <w:t xml:space="preserve"> </w:t>
      </w:r>
      <w:r w:rsidRPr="00E704FC">
        <w:rPr>
          <w:b/>
          <w:bCs/>
        </w:rPr>
        <w:t>je</w:t>
      </w:r>
      <w:r>
        <w:t xml:space="preserve"> v žiadnom zreťazení. (bol plný)</w:t>
      </w:r>
    </w:p>
    <w:p w14:paraId="3E52B884" w14:textId="26329085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obsahuje </w:t>
      </w:r>
      <w:r w:rsidRPr="00E704FC">
        <w:rPr>
          <w:b/>
          <w:bCs/>
        </w:rPr>
        <w:t>nejaké</w:t>
      </w:r>
      <w:r>
        <w:t xml:space="preserve"> validné dáta – potrebné ho zaradiť do zreťazenia čiastočne plných blokov.</w:t>
      </w:r>
    </w:p>
    <w:p w14:paraId="1167597B" w14:textId="2977C1CC" w:rsidR="00E704FC" w:rsidRDefault="00E704FC" w:rsidP="00E704FC">
      <w:pPr>
        <w:pStyle w:val="Odsekzoznamu"/>
        <w:numPr>
          <w:ilvl w:val="2"/>
          <w:numId w:val="7"/>
        </w:numPr>
      </w:pPr>
      <w:r>
        <w:t>Ak je adresa začiatkom zreťazenia, je to v poriadku, nič neriešim.</w:t>
      </w:r>
      <w:r w:rsidR="00604395">
        <w:t xml:space="preserve"> – </w:t>
      </w:r>
      <w:r w:rsidR="00604395" w:rsidRPr="0059560C">
        <w:rPr>
          <w:b/>
          <w:bCs/>
        </w:rPr>
        <w:t>O(1,1)</w:t>
      </w:r>
    </w:p>
    <w:p w14:paraId="6D2A6182" w14:textId="73EC1025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je však adresa zreťazenia iná, musíme načítať blok začiatku zreťazenia, nastaviť mu ako predchodcu aktuálny blok a tieto zmeny zapísať. Ako začiatok zreťazenia nastaviť aktuálny blok. – </w:t>
      </w:r>
      <w:r w:rsidRPr="00E704FC">
        <w:rPr>
          <w:b/>
          <w:bCs/>
        </w:rPr>
        <w:t>O(2,2)</w:t>
      </w:r>
    </w:p>
    <w:p w14:paraId="6C442DC7" w14:textId="7981209F" w:rsidR="00E704FC" w:rsidRDefault="00E704FC" w:rsidP="00E704FC">
      <w:pPr>
        <w:pStyle w:val="Odsekzoznamu"/>
        <w:numPr>
          <w:ilvl w:val="1"/>
          <w:numId w:val="7"/>
        </w:numPr>
      </w:pPr>
      <w:r>
        <w:t xml:space="preserve">Ak blok neobsahuje </w:t>
      </w:r>
      <w:r w:rsidRPr="00E704FC">
        <w:rPr>
          <w:b/>
          <w:bCs/>
        </w:rPr>
        <w:t>žiadne</w:t>
      </w:r>
      <w:r>
        <w:t xml:space="preserve"> validné dáta, teda je prázdny – je potrebné ho zaradiť do zreťazenia prázdnych blokov.</w:t>
      </w:r>
    </w:p>
    <w:p w14:paraId="09C13E16" w14:textId="1E88D91A" w:rsidR="00E704FC" w:rsidRDefault="00E704FC" w:rsidP="00E704FC">
      <w:pPr>
        <w:pStyle w:val="Odsekzoznamu"/>
        <w:numPr>
          <w:ilvl w:val="2"/>
          <w:numId w:val="7"/>
        </w:numPr>
      </w:pPr>
      <w:r>
        <w:t xml:space="preserve">Ak už začiatok zreťazenia existuje, je potrebné si blok načítať, ako predchodcu mu dať aktuálny blok, aktuálnemu bloku nastaviť nasledovníka na tento blok a zmeny v ňom zapísať do súboru. Ako začiatok zreťazenia nastaviť náš blok. – </w:t>
      </w:r>
      <w:r w:rsidRPr="00E704FC">
        <w:rPr>
          <w:b/>
          <w:bCs/>
        </w:rPr>
        <w:t>O(2,2)</w:t>
      </w:r>
    </w:p>
    <w:p w14:paraId="3CEE27DC" w14:textId="0A311545" w:rsidR="00E704FC" w:rsidRDefault="00E704FC" w:rsidP="00E704FC">
      <w:pPr>
        <w:pStyle w:val="Odsekzoznamu"/>
        <w:numPr>
          <w:ilvl w:val="0"/>
          <w:numId w:val="7"/>
        </w:numPr>
      </w:pPr>
      <w:r>
        <w:t xml:space="preserve">Ak blok </w:t>
      </w:r>
      <w:r w:rsidRPr="00E704FC">
        <w:rPr>
          <w:b/>
          <w:bCs/>
        </w:rPr>
        <w:t>je</w:t>
      </w:r>
      <w:r>
        <w:t xml:space="preserve"> súčasťou zreťazenia.</w:t>
      </w:r>
      <w:r w:rsidR="00604395">
        <w:t xml:space="preserve"> Súčasťou prázdnych blokov byť nemohol, nakoľko obsahoval nejaký záznam, ktorý sme mazali. Stačí teda odsledovať, či bol súčasťou zreťazenia čiastočne plných blokov a stal sa z neho prázdny blok.</w:t>
      </w:r>
    </w:p>
    <w:p w14:paraId="45F585F2" w14:textId="3552D12C" w:rsidR="00604395" w:rsidRDefault="00604395" w:rsidP="00604395">
      <w:pPr>
        <w:pStyle w:val="Odsekzoznamu"/>
        <w:numPr>
          <w:ilvl w:val="1"/>
          <w:numId w:val="7"/>
        </w:numPr>
      </w:pPr>
      <w:r>
        <w:t xml:space="preserve">Ak sa z bloku stal </w:t>
      </w:r>
      <w:r w:rsidR="00C60D3C">
        <w:t>vymazaním záznamu prázdny blok – treba ho vystrihnúť zo zreťazenia a zaradiť do zreťazenia prázdnych blokov.</w:t>
      </w:r>
    </w:p>
    <w:p w14:paraId="78F4FB5E" w14:textId="38156E83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nasledovníka, je potrebné ho načítať, nastaviť mu predchodcu na predchodcu aktuálneho bloku a zmeny zapísať do súboru. </w:t>
      </w:r>
      <w:r w:rsidRPr="00FE63E4">
        <w:rPr>
          <w:b/>
          <w:bCs/>
        </w:rPr>
        <w:t>+ O(1,1)</w:t>
      </w:r>
    </w:p>
    <w:p w14:paraId="50C37F1A" w14:textId="0A9704B1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mal nejakého predchodcu, je potrebné si ho načítať, nastaviť mu nasledovníka na nasledovníka aktuálneho bloku a zmeny zapísať do súboru. </w:t>
      </w:r>
      <w:r w:rsidRPr="00FE63E4">
        <w:rPr>
          <w:b/>
          <w:bCs/>
        </w:rPr>
        <w:t>+ O(1,1)</w:t>
      </w:r>
    </w:p>
    <w:p w14:paraId="138C324E" w14:textId="509FE585" w:rsidR="00C60D3C" w:rsidRDefault="00C60D3C" w:rsidP="00C60D3C">
      <w:pPr>
        <w:pStyle w:val="Odsekzoznamu"/>
        <w:numPr>
          <w:ilvl w:val="2"/>
          <w:numId w:val="7"/>
        </w:numPr>
      </w:pPr>
      <w:r>
        <w:t>Vynulujeme zreťazenie bloku a zaradíme do zreťazenia prázdnych blokov.</w:t>
      </w:r>
    </w:p>
    <w:p w14:paraId="2135ED9F" w14:textId="0EE19215" w:rsidR="00C60D3C" w:rsidRDefault="00C60D3C" w:rsidP="00C60D3C">
      <w:pPr>
        <w:pStyle w:val="Odsekzoznamu"/>
        <w:numPr>
          <w:ilvl w:val="2"/>
          <w:numId w:val="7"/>
        </w:numPr>
      </w:pPr>
      <w:r>
        <w:t xml:space="preserve">Ak začiatok zreťazenia už je, načítame si ho, ako predchodcu mu nastavíme aktuálny blok, aktuálnemu bloku nastavíme ako nasledovníka daný blok a zmenu zapíšeme do súboru. Nakoniec ako začiatok zreťazenia dáme aktuálny blok. </w:t>
      </w:r>
      <w:r w:rsidRPr="002D4C97">
        <w:rPr>
          <w:b/>
          <w:bCs/>
        </w:rPr>
        <w:t>+</w:t>
      </w:r>
      <w:r>
        <w:t xml:space="preserve"> </w:t>
      </w:r>
      <w:r w:rsidRPr="00FE63E4">
        <w:rPr>
          <w:b/>
          <w:bCs/>
        </w:rPr>
        <w:t>O(1,1)</w:t>
      </w:r>
    </w:p>
    <w:p w14:paraId="78C58B04" w14:textId="0DB3081C" w:rsidR="00604395" w:rsidRPr="00EE2C3F" w:rsidRDefault="00604395" w:rsidP="00604395">
      <w:pPr>
        <w:pStyle w:val="Odsekzoznamu"/>
        <w:numPr>
          <w:ilvl w:val="1"/>
          <w:numId w:val="7"/>
        </w:numPr>
      </w:pPr>
      <w:r>
        <w:t xml:space="preserve">Inak neriešime nič. – </w:t>
      </w:r>
      <w:r w:rsidRPr="00604395">
        <w:rPr>
          <w:b/>
          <w:bCs/>
        </w:rPr>
        <w:t>O(1,1)</w:t>
      </w:r>
    </w:p>
    <w:p w14:paraId="00136308" w14:textId="590868DD" w:rsidR="00EE2C3F" w:rsidRDefault="00EE2C3F" w:rsidP="00EE2C3F">
      <w:r>
        <w:lastRenderedPageBreak/>
        <w:t xml:space="preserve">Na konci vymazávania sa ešte skontroluje, ak sme mazali z posledného bloku a celkom sa vyprázdnil, či sú na konci súboru prázdne bloky. Ak áno, súbor sa skráti o dané </w:t>
      </w:r>
      <w:r w:rsidR="000553D0">
        <w:t xml:space="preserve">prázdne </w:t>
      </w:r>
      <w:r>
        <w:t>bloky.</w:t>
      </w:r>
    </w:p>
    <w:p w14:paraId="32C3E6DA" w14:textId="3166C054" w:rsidR="007E3985" w:rsidRPr="007E3985" w:rsidRDefault="007E3985" w:rsidP="00EE2C3F">
      <w:pPr>
        <w:rPr>
          <w:b/>
          <w:bCs/>
        </w:rPr>
      </w:pPr>
      <w:r w:rsidRPr="007E3985">
        <w:rPr>
          <w:b/>
          <w:bCs/>
        </w:rPr>
        <w:t>Mazanie od konca</w:t>
      </w:r>
    </w:p>
    <w:p w14:paraId="17F15C25" w14:textId="77777777" w:rsidR="007E3985" w:rsidRDefault="007E3985" w:rsidP="00EE2C3F">
      <w:r>
        <w:t xml:space="preserve">Postupne sa prechádzajú bloky od konca, kým sa nenarazí na blok, ktorý obsahuje nejaké validné dáta. Načíta sa posledný blok – </w:t>
      </w:r>
      <w:r w:rsidRPr="0015074C">
        <w:rPr>
          <w:b/>
          <w:bCs/>
        </w:rPr>
        <w:t>O(1,0)</w:t>
      </w:r>
      <w:r>
        <w:t xml:space="preserve">. Ak neobsahuje žiadne validné dáta – vymaže sa, inak koniec. Ak je začiatkom zreťazenia prázdnych blokov, treba nastaviť začiatok na jeho nasledovníka. </w:t>
      </w:r>
    </w:p>
    <w:p w14:paraId="1FFD3DE1" w14:textId="668DB034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blok nejakého nasledovníka – načítam ho, ako predchodcu mu nastavím predchodcu mazaného bloku a zapíšem do súboru. – </w:t>
      </w:r>
      <w:r w:rsidRPr="0015074C">
        <w:rPr>
          <w:b/>
          <w:bCs/>
        </w:rPr>
        <w:t>O(1,1)</w:t>
      </w:r>
    </w:p>
    <w:p w14:paraId="73BF29A0" w14:textId="5DC12521" w:rsidR="007E3985" w:rsidRDefault="007E3985" w:rsidP="007E3985">
      <w:pPr>
        <w:pStyle w:val="Odsekzoznamu"/>
        <w:numPr>
          <w:ilvl w:val="0"/>
          <w:numId w:val="8"/>
        </w:numPr>
      </w:pPr>
      <w:r>
        <w:t xml:space="preserve">Ak má nejakého predchodcu – načítam si ho, ako nasledovníka mu nastavím nasledovníka mazaného bloku a zapíšem do súboru. – </w:t>
      </w:r>
      <w:r w:rsidRPr="0015074C">
        <w:rPr>
          <w:b/>
          <w:bCs/>
        </w:rPr>
        <w:t>O(1,1)</w:t>
      </w:r>
    </w:p>
    <w:p w14:paraId="68DB5339" w14:textId="4B87DB90" w:rsidR="007E3985" w:rsidRDefault="007E3985" w:rsidP="007E3985">
      <w:r>
        <w:t>Nakoniec súbor skrátim o daný blok.</w:t>
      </w:r>
    </w:p>
    <w:p w14:paraId="10E8530B" w14:textId="4FDDA1B0" w:rsidR="007C7244" w:rsidRDefault="007C7244" w:rsidP="0008498B">
      <w:pPr>
        <w:pStyle w:val="Nadpis2"/>
      </w:pPr>
      <w:bookmarkStart w:id="6" w:name="_Toc184129330"/>
      <w:r>
        <w:t>Zložitosti operácií – rozšíriteľné hešovanie</w:t>
      </w:r>
      <w:bookmarkEnd w:id="6"/>
    </w:p>
    <w:p w14:paraId="406A2ED3" w14:textId="54CCE24F" w:rsidR="007C7244" w:rsidRDefault="007C7244" w:rsidP="0008498B">
      <w:pPr>
        <w:pStyle w:val="Nadpis3"/>
      </w:pPr>
      <w:bookmarkStart w:id="7" w:name="_Toc184129331"/>
      <w:r>
        <w:t>Vyhľadanie</w:t>
      </w:r>
      <w:bookmarkEnd w:id="7"/>
    </w:p>
    <w:p w14:paraId="60842FE4" w14:textId="45F9565C" w:rsidR="0008498B" w:rsidRDefault="00A3319A" w:rsidP="00BB5C18">
      <w:r>
        <w:t xml:space="preserve">Vyhľadávanie pomocou štruktúry je veľmi dobré – </w:t>
      </w:r>
      <w:r w:rsidRPr="00A3319A">
        <w:rPr>
          <w:b/>
          <w:bCs/>
        </w:rPr>
        <w:t>O(1,0)</w:t>
      </w:r>
      <w:r>
        <w:t>.</w:t>
      </w:r>
    </w:p>
    <w:p w14:paraId="159FE2E6" w14:textId="58A12D1B" w:rsidR="007C7244" w:rsidRDefault="007C7244" w:rsidP="0008498B">
      <w:pPr>
        <w:pStyle w:val="Nadpis3"/>
      </w:pPr>
      <w:bookmarkStart w:id="8" w:name="_Toc184129332"/>
      <w:r>
        <w:t>Vloženie</w:t>
      </w:r>
      <w:bookmarkEnd w:id="8"/>
    </w:p>
    <w:p w14:paraId="6A50D31D" w14:textId="1F313180" w:rsidR="0008498B" w:rsidRDefault="00A3319A" w:rsidP="00BB5C18">
      <w:r>
        <w:t>Vkladanie nových záznamov je pomocou štruktúry veľmi dobré</w:t>
      </w:r>
      <w:r w:rsidR="00BA67BE">
        <w:t>, závisí od počtu prístupov neutriedeného súboru na disku</w:t>
      </w:r>
      <w:r w:rsidR="00853D6C">
        <w:t>, tie viď vyššie v dokumente.</w:t>
      </w:r>
    </w:p>
    <w:p w14:paraId="7CAC440B" w14:textId="65AAF127" w:rsidR="00BA67BE" w:rsidRDefault="00BA67BE" w:rsidP="00BB5C18">
      <w:r>
        <w:t xml:space="preserve">Split blokov </w:t>
      </w:r>
      <w:r w:rsidR="00C026B4">
        <w:t>–</w:t>
      </w:r>
      <w:r w:rsidR="0056570B">
        <w:t xml:space="preserve"> </w:t>
      </w:r>
      <w:r>
        <w:t xml:space="preserve">nakoľko táto operácia </w:t>
      </w:r>
      <w:r w:rsidR="0065643B">
        <w:t xml:space="preserve">„prerozdeľuje“ prvky medzi dva bloky, je potrebné oba načítať, v operačnej pamäti prepísať záznamy v daných blokoch a následne tieto </w:t>
      </w:r>
      <w:r w:rsidR="00CB44EF">
        <w:t xml:space="preserve">upravené </w:t>
      </w:r>
      <w:r w:rsidR="0065643B">
        <w:t xml:space="preserve">bloky zapísať do súboru. – </w:t>
      </w:r>
      <w:r w:rsidR="0065643B" w:rsidRPr="0065643B">
        <w:rPr>
          <w:b/>
          <w:bCs/>
        </w:rPr>
        <w:t>O(2,2)</w:t>
      </w:r>
    </w:p>
    <w:p w14:paraId="1BAFE519" w14:textId="0738B715" w:rsidR="007C7244" w:rsidRDefault="007C7244" w:rsidP="0008498B">
      <w:pPr>
        <w:pStyle w:val="Nadpis3"/>
      </w:pPr>
      <w:bookmarkStart w:id="9" w:name="_Toc184129333"/>
      <w:r>
        <w:t>Vymazanie</w:t>
      </w:r>
      <w:bookmarkEnd w:id="9"/>
    </w:p>
    <w:p w14:paraId="30BBA4C6" w14:textId="554E2260" w:rsidR="00A85D9D" w:rsidRPr="003350B4" w:rsidRDefault="0065643B">
      <w:r>
        <w:t>Štruktúra nepodporuje vymazávanie.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10" w:name="_Toc184129334"/>
      <w:r w:rsidRPr="0070138B">
        <w:lastRenderedPageBreak/>
        <w:t>Architektúra práce</w:t>
      </w:r>
      <w:bookmarkEnd w:id="10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58E674B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</w:t>
      </w:r>
      <w:r w:rsidR="007316D7">
        <w:t>é</w:t>
      </w:r>
      <w:r w:rsidR="00034037">
        <w:t xml:space="preserve"> štruktúr</w:t>
      </w:r>
      <w:r w:rsidR="007316D7">
        <w:t>y</w:t>
      </w:r>
      <w:r w:rsidRPr="0070138B">
        <w:t xml:space="preserve">, ktoré sa v aplikácií využívajú, </w:t>
      </w:r>
      <w:r w:rsidR="002D374D">
        <w:t>teda</w:t>
      </w:r>
      <w:r w:rsidRPr="0070138B">
        <w:t xml:space="preserve"> </w:t>
      </w:r>
      <w:r w:rsidR="007316D7">
        <w:t>súbor neutriedených dát na disku</w:t>
      </w:r>
      <w:r w:rsidR="002D374D">
        <w:t xml:space="preserve"> a</w:t>
      </w:r>
      <w:r w:rsidR="007316D7">
        <w:t xml:space="preserve"> rozšíriteľné hešovanie</w:t>
      </w:r>
      <w:r w:rsidRPr="0070138B">
        <w:t>.</w:t>
      </w:r>
      <w:r w:rsidR="00034037">
        <w:t xml:space="preserve"> </w:t>
      </w:r>
      <w:r w:rsidR="006674E4" w:rsidRPr="006674E4">
        <w:rPr>
          <w:i/>
          <w:iCs/>
        </w:rPr>
        <w:t>Na otestovanie týchto štruktúr je implementovaný aj tester operácií s CLI rozhraním v projekte FilesTest.</w:t>
      </w:r>
    </w:p>
    <w:p w14:paraId="2E744527" w14:textId="343C74A5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</w:t>
      </w:r>
      <w:r w:rsidR="004A62FD">
        <w:t>„</w:t>
      </w:r>
      <w:r w:rsidRPr="0070138B">
        <w:t>jadro</w:t>
      </w:r>
      <w:r w:rsidR="004A62FD">
        <w:t>“</w:t>
      </w:r>
      <w:r w:rsidRPr="0070138B">
        <w:t xml:space="preserve">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  <w:r w:rsidR="00E76D85" w:rsidRPr="0070138B">
        <w:t>V rámci tohto modulu je implementovaný aj generátor dát</w:t>
      </w:r>
      <w:r w:rsidR="00E212FF">
        <w:t xml:space="preserve"> a samotné štruktúry dát, ako napr. návštevy servisu, zákazníci.</w:t>
      </w:r>
    </w:p>
    <w:p w14:paraId="5C9EB4F5" w14:textId="404CDCF1" w:rsidR="00D40ACC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58A3770F" w:rsidR="00C13824" w:rsidRPr="0070138B" w:rsidRDefault="00E76D85" w:rsidP="006674E4">
      <w:pPr>
        <w:jc w:val="center"/>
      </w:pPr>
      <w:r>
        <w:rPr>
          <w:noProof/>
        </w:rPr>
        <w:drawing>
          <wp:inline distT="0" distB="0" distL="0" distR="0" wp14:anchorId="121B6261" wp14:editId="1AB1E3E1">
            <wp:extent cx="4693920" cy="533400"/>
            <wp:effectExtent l="0" t="0" r="5080" b="0"/>
            <wp:docPr id="57816993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69931" name="Obrázok 578169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08" cy="5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E0A1" w14:textId="2C601D93" w:rsidR="00983C1E" w:rsidRPr="0070138B" w:rsidRDefault="00983C1E" w:rsidP="00F40F28">
      <w:pPr>
        <w:pStyle w:val="Nadpis2"/>
      </w:pPr>
      <w:bookmarkStart w:id="11" w:name="_Toc184129335"/>
      <w:r w:rsidRPr="0070138B">
        <w:t xml:space="preserve">UML diagram tried modulu </w:t>
      </w:r>
      <w:r w:rsidR="00C66E05">
        <w:t>FilesLib</w:t>
      </w:r>
      <w:bookmarkEnd w:id="11"/>
    </w:p>
    <w:p w14:paraId="3AF9A996" w14:textId="6C23EC99" w:rsidR="00F40F28" w:rsidRPr="0070138B" w:rsidRDefault="00655548" w:rsidP="00655548">
      <w:pPr>
        <w:jc w:val="center"/>
      </w:pPr>
      <w:r>
        <w:rPr>
          <w:noProof/>
        </w:rPr>
        <w:drawing>
          <wp:inline distT="0" distB="0" distL="0" distR="0" wp14:anchorId="39389EC5" wp14:editId="13B3C6BC">
            <wp:extent cx="5760720" cy="2858135"/>
            <wp:effectExtent l="0" t="0" r="5080" b="0"/>
            <wp:docPr id="2087918687" name="Obrázok 3" descr="Obrázok, na ktorom je text, snímka obrazovky, rad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18687" name="Obrázok 3" descr="Obrázok, na ktorom je text, snímka obrazovky, rad, diagram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F6E7" w14:textId="4D5D198E" w:rsidR="0070138B" w:rsidRPr="0070138B" w:rsidRDefault="00655548">
      <w:r>
        <w:t xml:space="preserve">V rámci tohoto modulu sú implementované dátové štruktúry súboru neutriedených dát na disku a rozšíriteľné hešovanie. K týmto štruktúram prislúchajú bloky </w:t>
      </w:r>
      <w:r w:rsidRPr="00655548">
        <w:rPr>
          <w:b/>
          <w:bCs/>
        </w:rPr>
        <w:t>Block</w:t>
      </w:r>
      <w:r>
        <w:t xml:space="preserve"> a </w:t>
      </w:r>
      <w:r w:rsidRPr="00655548">
        <w:rPr>
          <w:b/>
          <w:bCs/>
        </w:rPr>
        <w:t>ExtendibleHashFileBlock</w:t>
      </w:r>
      <w:r>
        <w:t xml:space="preserve">, ktoré uchovávajú dáta. Taktiež sú v tomto module definované </w:t>
      </w:r>
      <w:r w:rsidRPr="00655548">
        <w:rPr>
          <w:u w:val="single"/>
        </w:rPr>
        <w:t>rozhrania</w:t>
      </w:r>
      <w:r>
        <w:t xml:space="preserve">, ktoré sa využívajú. Blocky implementujú rozhranie </w:t>
      </w:r>
      <w:r w:rsidRPr="00655548">
        <w:rPr>
          <w:b/>
          <w:bCs/>
        </w:rPr>
        <w:t>IRecord</w:t>
      </w:r>
      <w:r>
        <w:t xml:space="preserve">, pretože sa ukladajú do </w:t>
      </w:r>
      <w:r w:rsidR="003243AE">
        <w:t xml:space="preserve">binárneho </w:t>
      </w:r>
      <w:r>
        <w:t xml:space="preserve">súboru. Následne prvky </w:t>
      </w:r>
      <w:r w:rsidR="003243AE">
        <w:t xml:space="preserve">T </w:t>
      </w:r>
      <w:r>
        <w:t xml:space="preserve">vkladané do </w:t>
      </w:r>
      <w:r w:rsidRPr="00655548">
        <w:rPr>
          <w:b/>
          <w:bCs/>
        </w:rPr>
        <w:t>HeapFile</w:t>
      </w:r>
      <w:r>
        <w:t xml:space="preserve"> musia implementovať rozhranie </w:t>
      </w:r>
      <w:r w:rsidRPr="00655548">
        <w:rPr>
          <w:b/>
          <w:bCs/>
        </w:rPr>
        <w:t>IData</w:t>
      </w:r>
      <w:r>
        <w:t xml:space="preserve">. Nakoľko ExtendibleHashFile pracuje so štruktúrou </w:t>
      </w:r>
      <w:r w:rsidRPr="00655548">
        <w:rPr>
          <w:b/>
          <w:bCs/>
        </w:rPr>
        <w:t>HeapFile</w:t>
      </w:r>
      <w:r>
        <w:t xml:space="preserve">, je nutné, aby prvky </w:t>
      </w:r>
      <w:r w:rsidR="003243AE">
        <w:t xml:space="preserve">T </w:t>
      </w:r>
      <w:r>
        <w:t xml:space="preserve">vkladané do tejto štruktúry implementovali rozhranie </w:t>
      </w:r>
      <w:r w:rsidRPr="00655548">
        <w:rPr>
          <w:b/>
          <w:bCs/>
        </w:rPr>
        <w:t>IHashable</w:t>
      </w:r>
      <w:r>
        <w:t xml:space="preserve">, ktoré musí byť potomkom rozhrania </w:t>
      </w:r>
      <w:r w:rsidRPr="00655548">
        <w:rPr>
          <w:b/>
          <w:bCs/>
        </w:rPr>
        <w:t>IData</w:t>
      </w:r>
      <w:r>
        <w:t>.</w:t>
      </w:r>
    </w:p>
    <w:p w14:paraId="29248093" w14:textId="3A43ADD7" w:rsidR="00983C1E" w:rsidRPr="0070138B" w:rsidRDefault="00983C1E" w:rsidP="00F40F28">
      <w:pPr>
        <w:pStyle w:val="Nadpis2"/>
      </w:pPr>
      <w:bookmarkStart w:id="12" w:name="_Toc184129336"/>
      <w:r w:rsidRPr="0070138B">
        <w:lastRenderedPageBreak/>
        <w:t xml:space="preserve">UML diagram tried modulu </w:t>
      </w:r>
      <w:r w:rsidR="00EF1464">
        <w:t>CarLib</w:t>
      </w:r>
      <w:bookmarkEnd w:id="12"/>
    </w:p>
    <w:p w14:paraId="6C00E5BF" w14:textId="4581D746" w:rsidR="00F40F28" w:rsidRDefault="004A62FD" w:rsidP="00EF1464">
      <w:pPr>
        <w:jc w:val="center"/>
      </w:pPr>
      <w:r>
        <w:rPr>
          <w:noProof/>
        </w:rPr>
        <w:drawing>
          <wp:inline distT="0" distB="0" distL="0" distR="0" wp14:anchorId="212C8407" wp14:editId="6DFE5BB5">
            <wp:extent cx="5760720" cy="3172460"/>
            <wp:effectExtent l="0" t="0" r="5080" b="2540"/>
            <wp:docPr id="1422507491" name="Obrázok 4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7491" name="Obrázok 4" descr="Obrázok, na ktorom je text, snímka obrazovky, písmo, rad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0A6" w14:textId="2909ECE3" w:rsidR="00597BA8" w:rsidRDefault="004A62FD">
      <w:r>
        <w:t xml:space="preserve">V tomto module je implementované „jadro“ aplikácie. Je v ňom implementovaný generátor dát </w:t>
      </w:r>
      <w:r w:rsidRPr="004A62FD">
        <w:rPr>
          <w:b/>
          <w:bCs/>
        </w:rPr>
        <w:t>DataGenerator</w:t>
      </w:r>
      <w:r>
        <w:t xml:space="preserve">. Taktiež sú v tomto module aj štruktúry dát – </w:t>
      </w:r>
      <w:r w:rsidRPr="004A62FD">
        <w:rPr>
          <w:b/>
          <w:bCs/>
        </w:rPr>
        <w:t>Person</w:t>
      </w:r>
      <w:r>
        <w:t xml:space="preserve">, </w:t>
      </w:r>
      <w:r w:rsidRPr="004A62FD">
        <w:rPr>
          <w:b/>
          <w:bCs/>
        </w:rPr>
        <w:t>Visit</w:t>
      </w:r>
      <w:r>
        <w:t xml:space="preserve">, </w:t>
      </w:r>
      <w:r w:rsidRPr="004A62FD">
        <w:rPr>
          <w:b/>
          <w:bCs/>
        </w:rPr>
        <w:t>PersonId</w:t>
      </w:r>
      <w:r>
        <w:t xml:space="preserve">, </w:t>
      </w:r>
      <w:r w:rsidRPr="004A62FD">
        <w:rPr>
          <w:b/>
          <w:bCs/>
        </w:rPr>
        <w:t>PersonEcv</w:t>
      </w:r>
      <w:r>
        <w:t xml:space="preserve">. </w:t>
      </w:r>
      <w:r w:rsidRPr="004A62FD">
        <w:t>PersonId</w:t>
      </w:r>
      <w:r>
        <w:t xml:space="preserve"> a PersonEcv sa ukladajú len do rozšíriteľného hešovania.</w:t>
      </w:r>
      <w:r w:rsidR="00121DEF">
        <w:t xml:space="preserve"> Trieda </w:t>
      </w:r>
      <w:r w:rsidR="00121DEF" w:rsidRPr="00121DEF">
        <w:rPr>
          <w:b/>
          <w:bCs/>
        </w:rPr>
        <w:t>CarSys</w:t>
      </w:r>
      <w:r w:rsidR="00121DEF">
        <w:t xml:space="preserve"> obsahuje všetky potrebné metódy, ktoré sú potrebné pre správne fungovanie GUI.</w:t>
      </w:r>
    </w:p>
    <w:p w14:paraId="6E775297" w14:textId="77777777" w:rsidR="00C24572" w:rsidRDefault="00C24572"/>
    <w:p w14:paraId="1F8926F7" w14:textId="0E066EFD" w:rsidR="003C3BF2" w:rsidRDefault="003C3BF2" w:rsidP="003C3BF2">
      <w:pPr>
        <w:pStyle w:val="Nadpis1"/>
      </w:pPr>
      <w:bookmarkStart w:id="13" w:name="_Toc184129337"/>
      <w:r>
        <w:t>Grafické rozhranie aplikácie</w:t>
      </w:r>
      <w:bookmarkEnd w:id="13"/>
    </w:p>
    <w:p w14:paraId="60A0F2B3" w14:textId="77777777" w:rsidR="008C29CF" w:rsidRDefault="00CB44EF">
      <w:r>
        <w:t xml:space="preserve">Aplikácia má jednoduché používateľské rozhranie. </w:t>
      </w:r>
    </w:p>
    <w:p w14:paraId="20323A41" w14:textId="37894C88" w:rsidR="008C29CF" w:rsidRDefault="008C29CF" w:rsidP="008C29CF">
      <w:pPr>
        <w:pStyle w:val="Nadpis2"/>
      </w:pPr>
      <w:bookmarkStart w:id="14" w:name="_Toc184129338"/>
      <w:r>
        <w:t>Vyhľadanie osoby</w:t>
      </w:r>
      <w:bookmarkEnd w:id="14"/>
    </w:p>
    <w:p w14:paraId="5400AF48" w14:textId="21D4273B" w:rsidR="003C3BF2" w:rsidRDefault="002F4BE5">
      <w:r>
        <w:t xml:space="preserve">Vyhľadať osoba sa dá buď pomocou ID alebo EČV. Zadáme dané údaje do blokov a následne </w:t>
      </w:r>
      <w:r w:rsidR="004B40D9">
        <w:t>stlačíme</w:t>
      </w:r>
      <w:r>
        <w:t xml:space="preserve"> tlačidlo „Nájdi podľa ID“ alebo „Nájdi podľa „EČV“. </w:t>
      </w:r>
      <w:r w:rsidR="00CB44EF">
        <w:t>Po vyhľadaní nejakej osoby zobrazí všetky uložené dáta o nej, vrátane všetkých návštev. Tie je však nutné rozkliknúť, pričom sa po kliku zobrazia v spodnom bloku</w:t>
      </w:r>
      <w:r w:rsidR="007138F6">
        <w:t xml:space="preserve"> „Notes“</w:t>
      </w:r>
      <w:r w:rsidR="00CB44EF">
        <w:t>, pričom jeden riadok zodpovedá jednej poznámke.</w:t>
      </w:r>
    </w:p>
    <w:p w14:paraId="66261368" w14:textId="7C299558" w:rsidR="00CB44EF" w:rsidRDefault="00F10EAA">
      <w:pPr>
        <w:rPr>
          <w:noProof/>
        </w:rPr>
      </w:pPr>
      <w:r>
        <w:rPr>
          <w:noProof/>
        </w:rPr>
        <w:drawing>
          <wp:inline distT="0" distB="0" distL="0" distR="0" wp14:anchorId="5933114C" wp14:editId="4B7575F0">
            <wp:extent cx="2597728" cy="1640187"/>
            <wp:effectExtent l="12700" t="12700" r="6350" b="11430"/>
            <wp:docPr id="724246825" name="Obrázok 6" descr="Obrázok, na ktorom je text, softvér, čísl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6825" name="Obrázok 6" descr="Obrázok, na ktorom je text, softvér, číslo, snímka obrazovky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28" cy="1640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10E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6401E" wp14:editId="70EC44CD">
            <wp:extent cx="2628000" cy="1641164"/>
            <wp:effectExtent l="12700" t="12700" r="13970" b="10160"/>
            <wp:docPr id="1617465787" name="Obrázok 5" descr="Obrázok, na ktorom je text, softvér, počítačová ikona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65787" name="Obrázok 5" descr="Obrázok, na ktorom je text, softvér, počítačová ikona, webová stránka&#10;&#10;Automaticky generovaný popis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141" r="794" b="1519"/>
                    <a:stretch/>
                  </pic:blipFill>
                  <pic:spPr bwMode="auto">
                    <a:xfrm>
                      <a:off x="0" y="0"/>
                      <a:ext cx="2628000" cy="1641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4BF9" w14:textId="2C305497" w:rsidR="00F10EAA" w:rsidRDefault="00F10EAA" w:rsidP="00F10EAA">
      <w:pPr>
        <w:jc w:val="center"/>
      </w:pPr>
      <w:r>
        <w:t>Zobrazenie všetkých evidovaných dát – obrázok vľavo bez rozkliknutia návštevy, pravý s rozkliknutou návštevou servisu</w:t>
      </w:r>
    </w:p>
    <w:p w14:paraId="7A86B0F8" w14:textId="2293DE11" w:rsidR="008C29CF" w:rsidRDefault="008C29CF" w:rsidP="008C29CF">
      <w:pPr>
        <w:pStyle w:val="Nadpis2"/>
      </w:pPr>
      <w:bookmarkStart w:id="15" w:name="_Toc184129339"/>
      <w:r>
        <w:lastRenderedPageBreak/>
        <w:t>Pridanie vozidla</w:t>
      </w:r>
      <w:bookmarkEnd w:id="15"/>
    </w:p>
    <w:p w14:paraId="0DE38792" w14:textId="72F5ADB4" w:rsidR="008C29CF" w:rsidRDefault="008C29CF" w:rsidP="008C29CF">
      <w:r>
        <w:t>Nové vozidlo pridáme pomocou Menu – Edit – Pridaj záznam o vozidle. Následne sa</w:t>
      </w:r>
      <w:r w:rsidR="00D4564E">
        <w:t xml:space="preserve"> nám zobrazí okno, ktoré nás vyzve pre zadanie ID osoby. Ak zadané ID už v databáze existuje, vyskočí chyba. Ak je zadané ID unikátne, následne sa zobrazí okno, ktoré nás vyzve pre zadanie EČV vozidla. Ak zadané EČV už v databáze existuje, vyskočí chyba. Ak je ID v poriadku, zobrazí sa nám nový záznam na hlavnej obrazovke. Následne môžeme pomocou ID alebo EČV osobu dohľadať. Ak jej chceme zmeniť nejaké atribúty, môžeme ich vyplniť v hlavnom okne podľa potreby. Po editácií je však nutné zmeny uložiť pomocou tlačidla „Uprav“.</w:t>
      </w:r>
    </w:p>
    <w:p w14:paraId="570DBC6A" w14:textId="7DF8029B" w:rsidR="00317779" w:rsidRDefault="00317779" w:rsidP="00317779">
      <w:pPr>
        <w:jc w:val="center"/>
      </w:pPr>
      <w:r>
        <w:rPr>
          <w:noProof/>
        </w:rPr>
        <w:drawing>
          <wp:inline distT="0" distB="0" distL="0" distR="0" wp14:anchorId="2E88FF60" wp14:editId="4A831CF6">
            <wp:extent cx="5760720" cy="3632200"/>
            <wp:effectExtent l="12700" t="12700" r="17780" b="12700"/>
            <wp:docPr id="1828087213" name="Obrázok 8" descr="Obrázok, na ktorom je text, softvér, počítačová ikona, webová strán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7213" name="Obrázok 8" descr="Obrázok, na ktorom je text, softvér, počítačová ikona, webová stránka&#10;&#10;Automaticky generovaný popi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37FE5F" w14:textId="515BD18E" w:rsidR="00317779" w:rsidRPr="008C29CF" w:rsidRDefault="00317779" w:rsidP="00317779">
      <w:pPr>
        <w:jc w:val="center"/>
      </w:pPr>
      <w:r>
        <w:t>Tlačidlo v menu, ktoré pridáva nový záznam do databázy</w:t>
      </w:r>
    </w:p>
    <w:p w14:paraId="20EB8A96" w14:textId="5D755D3C" w:rsidR="008C29CF" w:rsidRDefault="008C29CF" w:rsidP="008C29CF">
      <w:pPr>
        <w:pStyle w:val="Nadpis2"/>
      </w:pPr>
      <w:bookmarkStart w:id="16" w:name="_Toc184129340"/>
      <w:r>
        <w:t>Pridanie návštevy servisu</w:t>
      </w:r>
      <w:bookmarkEnd w:id="16"/>
    </w:p>
    <w:p w14:paraId="0921FA4F" w14:textId="51AACF9D" w:rsidR="007138F6" w:rsidRDefault="007138F6" w:rsidP="007138F6">
      <w:r>
        <w:t xml:space="preserve">Pre pridanie novej návštevy servisu musíme vyhľadať danú osobu a následne kliknúť na tlačidlo „Pridaj návštevu...“. Následne sa nám otvorí okno, kde môžeme zadať informácie o danej návšteve servisu, ako dátum, cenu a poznámky. Akonáhle tieto dáta vyplníme a stlačíme tlačidlo „OK“, sa nám nová návšteva zobrazí medzi návštevami zákazníka. Je </w:t>
      </w:r>
      <w:r w:rsidR="00A70F1C">
        <w:t>nutné</w:t>
      </w:r>
      <w:r>
        <w:t xml:space="preserve"> však pre uchovanie týchto dát stlačiť tlačidlo „Uprav“, ktoré dáta zapíše na disk. Ak sa toto tlačidlo nestlačí, dáta sa neprepíšu a ostanú pôvodné. To platí pre zmenu všetkých atribútov, nie len návštev.</w:t>
      </w:r>
    </w:p>
    <w:p w14:paraId="42270A1B" w14:textId="0D4D1B17" w:rsidR="007138F6" w:rsidRDefault="007138F6" w:rsidP="007138F6">
      <w:r>
        <w:rPr>
          <w:noProof/>
        </w:rPr>
        <w:lastRenderedPageBreak/>
        <w:drawing>
          <wp:inline distT="0" distB="0" distL="0" distR="0" wp14:anchorId="6214FDE5" wp14:editId="06E37966">
            <wp:extent cx="5760720" cy="3639820"/>
            <wp:effectExtent l="12700" t="12700" r="17780" b="17780"/>
            <wp:docPr id="1754925271" name="Obrázok 7" descr="Obrázok, na ktorom je text, číslo, softvér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25271" name="Obrázok 7" descr="Obrázok, na ktorom je text, číslo, softvér, snímka obrazovky&#10;&#10;Automaticky generovaný popi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2FE35" w14:textId="655A302A" w:rsidR="007138F6" w:rsidRPr="00CB44EF" w:rsidRDefault="009C4A3C" w:rsidP="007138F6">
      <w:r>
        <w:t xml:space="preserve">Ak máme návštevu servisu </w:t>
      </w:r>
      <w:proofErr w:type="spellStart"/>
      <w:r>
        <w:t>rozkliknutú</w:t>
      </w:r>
      <w:proofErr w:type="spellEnd"/>
      <w:r>
        <w:t>, je možné ju aj zmazať pomocou tlačidla „Odober návštevu“. Po tejto úprave nám zmizne z bloku návštev. Je však ale potrebné, rovnako ako vo všetkých úpravách, danú úpravu potvrdiť tlačidlom „Uprav“.</w:t>
      </w:r>
    </w:p>
    <w:sectPr w:rsidR="007138F6" w:rsidRPr="00CB44EF" w:rsidSect="0009108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B4380" w14:textId="77777777" w:rsidR="00AC71E7" w:rsidRDefault="00AC71E7" w:rsidP="00B24A9F">
      <w:pPr>
        <w:spacing w:after="0" w:line="240" w:lineRule="auto"/>
      </w:pPr>
      <w:r>
        <w:separator/>
      </w:r>
    </w:p>
  </w:endnote>
  <w:endnote w:type="continuationSeparator" w:id="0">
    <w:p w14:paraId="3C7589BB" w14:textId="77777777" w:rsidR="00AC71E7" w:rsidRDefault="00AC71E7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43DCC" w14:textId="77777777" w:rsidR="00AC71E7" w:rsidRDefault="00AC71E7" w:rsidP="00B24A9F">
      <w:pPr>
        <w:spacing w:after="0" w:line="240" w:lineRule="auto"/>
      </w:pPr>
      <w:r>
        <w:separator/>
      </w:r>
    </w:p>
  </w:footnote>
  <w:footnote w:type="continuationSeparator" w:id="0">
    <w:p w14:paraId="5514CD07" w14:textId="77777777" w:rsidR="00AC71E7" w:rsidRDefault="00AC71E7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7F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A60913"/>
    <w:multiLevelType w:val="hybridMultilevel"/>
    <w:tmpl w:val="164CE99A"/>
    <w:lvl w:ilvl="0" w:tplc="0FC68E42">
      <w:start w:val="1"/>
      <w:numFmt w:val="bullet"/>
      <w:lvlText w:val="-"/>
      <w:lvlJc w:val="left"/>
      <w:pPr>
        <w:ind w:left="1584" w:hanging="360"/>
      </w:pPr>
      <w:rPr>
        <w:rFonts w:ascii="Aptos" w:eastAsiaTheme="minorHAnsi" w:hAnsi="Aptos" w:cstheme="minorBidi" w:hint="default"/>
      </w:rPr>
    </w:lvl>
    <w:lvl w:ilvl="1" w:tplc="041B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D4983"/>
    <w:multiLevelType w:val="hybridMultilevel"/>
    <w:tmpl w:val="62FCBC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036D"/>
    <w:multiLevelType w:val="multilevel"/>
    <w:tmpl w:val="329A9B16"/>
    <w:styleLink w:val="Aktulnyzoznam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3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3760F"/>
    <w:multiLevelType w:val="multilevel"/>
    <w:tmpl w:val="1C58CC5C"/>
    <w:styleLink w:val="Aktulnyzoznam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3"/>
  </w:num>
  <w:num w:numId="2" w16cid:durableId="90587873">
    <w:abstractNumId w:val="2"/>
  </w:num>
  <w:num w:numId="3" w16cid:durableId="761607344">
    <w:abstractNumId w:val="6"/>
  </w:num>
  <w:num w:numId="4" w16cid:durableId="1736931928">
    <w:abstractNumId w:val="7"/>
  </w:num>
  <w:num w:numId="5" w16cid:durableId="693961812">
    <w:abstractNumId w:val="5"/>
  </w:num>
  <w:num w:numId="6" w16cid:durableId="1008599206">
    <w:abstractNumId w:val="1"/>
  </w:num>
  <w:num w:numId="7" w16cid:durableId="1182285405">
    <w:abstractNumId w:val="0"/>
  </w:num>
  <w:num w:numId="8" w16cid:durableId="509758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12D0B"/>
    <w:rsid w:val="00034037"/>
    <w:rsid w:val="000553D0"/>
    <w:rsid w:val="000608B6"/>
    <w:rsid w:val="00070F8C"/>
    <w:rsid w:val="0007614F"/>
    <w:rsid w:val="0008498B"/>
    <w:rsid w:val="00091087"/>
    <w:rsid w:val="000945DB"/>
    <w:rsid w:val="000F58CE"/>
    <w:rsid w:val="0010097D"/>
    <w:rsid w:val="00115F08"/>
    <w:rsid w:val="00121DEF"/>
    <w:rsid w:val="00132525"/>
    <w:rsid w:val="0015074C"/>
    <w:rsid w:val="001538E7"/>
    <w:rsid w:val="00161619"/>
    <w:rsid w:val="0016523C"/>
    <w:rsid w:val="00167989"/>
    <w:rsid w:val="00170933"/>
    <w:rsid w:val="001A1F43"/>
    <w:rsid w:val="001A2908"/>
    <w:rsid w:val="001B09FD"/>
    <w:rsid w:val="001B2998"/>
    <w:rsid w:val="001C1EB1"/>
    <w:rsid w:val="001D3B65"/>
    <w:rsid w:val="00212E51"/>
    <w:rsid w:val="00216793"/>
    <w:rsid w:val="002277B3"/>
    <w:rsid w:val="00240532"/>
    <w:rsid w:val="002558C5"/>
    <w:rsid w:val="00262A82"/>
    <w:rsid w:val="0026368C"/>
    <w:rsid w:val="00276970"/>
    <w:rsid w:val="00277774"/>
    <w:rsid w:val="002922E2"/>
    <w:rsid w:val="00292B9B"/>
    <w:rsid w:val="002A47F2"/>
    <w:rsid w:val="002A649A"/>
    <w:rsid w:val="002B139F"/>
    <w:rsid w:val="002B4A32"/>
    <w:rsid w:val="002B7B24"/>
    <w:rsid w:val="002D374D"/>
    <w:rsid w:val="002D4C97"/>
    <w:rsid w:val="002D6AC5"/>
    <w:rsid w:val="002D7C51"/>
    <w:rsid w:val="002F3939"/>
    <w:rsid w:val="002F4077"/>
    <w:rsid w:val="002F4BE5"/>
    <w:rsid w:val="0030447C"/>
    <w:rsid w:val="00317779"/>
    <w:rsid w:val="003243AE"/>
    <w:rsid w:val="003256BA"/>
    <w:rsid w:val="003350B4"/>
    <w:rsid w:val="00335C67"/>
    <w:rsid w:val="00336E88"/>
    <w:rsid w:val="003519DE"/>
    <w:rsid w:val="00371C10"/>
    <w:rsid w:val="003728FE"/>
    <w:rsid w:val="00372B77"/>
    <w:rsid w:val="00373CFC"/>
    <w:rsid w:val="00395852"/>
    <w:rsid w:val="003B44FC"/>
    <w:rsid w:val="003B45BE"/>
    <w:rsid w:val="003C3BF2"/>
    <w:rsid w:val="003C6AD2"/>
    <w:rsid w:val="003E1C84"/>
    <w:rsid w:val="00404216"/>
    <w:rsid w:val="004205D6"/>
    <w:rsid w:val="00437BFB"/>
    <w:rsid w:val="0044107B"/>
    <w:rsid w:val="00443B0D"/>
    <w:rsid w:val="00460BEA"/>
    <w:rsid w:val="00464EA3"/>
    <w:rsid w:val="0046722B"/>
    <w:rsid w:val="004730D2"/>
    <w:rsid w:val="00486F35"/>
    <w:rsid w:val="00496177"/>
    <w:rsid w:val="004A4163"/>
    <w:rsid w:val="004A62FD"/>
    <w:rsid w:val="004B0E46"/>
    <w:rsid w:val="004B40D9"/>
    <w:rsid w:val="004B7E34"/>
    <w:rsid w:val="004C054C"/>
    <w:rsid w:val="004C65AA"/>
    <w:rsid w:val="004D5722"/>
    <w:rsid w:val="004F7401"/>
    <w:rsid w:val="00503703"/>
    <w:rsid w:val="005474F0"/>
    <w:rsid w:val="00561B11"/>
    <w:rsid w:val="00563F55"/>
    <w:rsid w:val="0056570B"/>
    <w:rsid w:val="00580D59"/>
    <w:rsid w:val="005842C4"/>
    <w:rsid w:val="0059560C"/>
    <w:rsid w:val="00597BA8"/>
    <w:rsid w:val="005A1AE7"/>
    <w:rsid w:val="005B360B"/>
    <w:rsid w:val="005C2E1D"/>
    <w:rsid w:val="005C5B3E"/>
    <w:rsid w:val="005E25BF"/>
    <w:rsid w:val="005F2683"/>
    <w:rsid w:val="00604395"/>
    <w:rsid w:val="006240EB"/>
    <w:rsid w:val="00634102"/>
    <w:rsid w:val="00645015"/>
    <w:rsid w:val="00646CD8"/>
    <w:rsid w:val="006506FD"/>
    <w:rsid w:val="006510EC"/>
    <w:rsid w:val="00654536"/>
    <w:rsid w:val="00655548"/>
    <w:rsid w:val="0065643B"/>
    <w:rsid w:val="006674E4"/>
    <w:rsid w:val="00685DFA"/>
    <w:rsid w:val="00686579"/>
    <w:rsid w:val="006A3607"/>
    <w:rsid w:val="006A554C"/>
    <w:rsid w:val="006B7380"/>
    <w:rsid w:val="006C201C"/>
    <w:rsid w:val="006C5ECC"/>
    <w:rsid w:val="006D5E8B"/>
    <w:rsid w:val="006E2082"/>
    <w:rsid w:val="006E6019"/>
    <w:rsid w:val="006F0D16"/>
    <w:rsid w:val="006F21F8"/>
    <w:rsid w:val="0070138B"/>
    <w:rsid w:val="00702B51"/>
    <w:rsid w:val="007075DF"/>
    <w:rsid w:val="007118E4"/>
    <w:rsid w:val="007138F6"/>
    <w:rsid w:val="007316D7"/>
    <w:rsid w:val="00733A8A"/>
    <w:rsid w:val="0075000E"/>
    <w:rsid w:val="00754E11"/>
    <w:rsid w:val="007A6564"/>
    <w:rsid w:val="007C7244"/>
    <w:rsid w:val="007D053F"/>
    <w:rsid w:val="007D237F"/>
    <w:rsid w:val="007D24CC"/>
    <w:rsid w:val="007E3985"/>
    <w:rsid w:val="007E5B8F"/>
    <w:rsid w:val="007F1A81"/>
    <w:rsid w:val="007F33B5"/>
    <w:rsid w:val="00801617"/>
    <w:rsid w:val="00802413"/>
    <w:rsid w:val="008207F5"/>
    <w:rsid w:val="00853D6C"/>
    <w:rsid w:val="008862D3"/>
    <w:rsid w:val="00891AAB"/>
    <w:rsid w:val="008B130F"/>
    <w:rsid w:val="008C29CF"/>
    <w:rsid w:val="008D61DB"/>
    <w:rsid w:val="008D726A"/>
    <w:rsid w:val="009179CF"/>
    <w:rsid w:val="009262D8"/>
    <w:rsid w:val="009308E6"/>
    <w:rsid w:val="00944091"/>
    <w:rsid w:val="0094440D"/>
    <w:rsid w:val="00945EE9"/>
    <w:rsid w:val="00960E37"/>
    <w:rsid w:val="009621B8"/>
    <w:rsid w:val="00963CA2"/>
    <w:rsid w:val="009678D6"/>
    <w:rsid w:val="00972952"/>
    <w:rsid w:val="00983823"/>
    <w:rsid w:val="00983C1E"/>
    <w:rsid w:val="00984778"/>
    <w:rsid w:val="009A7874"/>
    <w:rsid w:val="009B0920"/>
    <w:rsid w:val="009B34DE"/>
    <w:rsid w:val="009C4A3C"/>
    <w:rsid w:val="009E1717"/>
    <w:rsid w:val="009E2224"/>
    <w:rsid w:val="009E4719"/>
    <w:rsid w:val="00A00179"/>
    <w:rsid w:val="00A156EE"/>
    <w:rsid w:val="00A1773C"/>
    <w:rsid w:val="00A200E6"/>
    <w:rsid w:val="00A3319A"/>
    <w:rsid w:val="00A41240"/>
    <w:rsid w:val="00A51B39"/>
    <w:rsid w:val="00A65BBE"/>
    <w:rsid w:val="00A66715"/>
    <w:rsid w:val="00A70F1C"/>
    <w:rsid w:val="00A75DF1"/>
    <w:rsid w:val="00A85D9D"/>
    <w:rsid w:val="00A87EAD"/>
    <w:rsid w:val="00A94F28"/>
    <w:rsid w:val="00A956F8"/>
    <w:rsid w:val="00AB099B"/>
    <w:rsid w:val="00AC3C9F"/>
    <w:rsid w:val="00AC4C23"/>
    <w:rsid w:val="00AC71E7"/>
    <w:rsid w:val="00AD19F9"/>
    <w:rsid w:val="00AE2035"/>
    <w:rsid w:val="00AE6C47"/>
    <w:rsid w:val="00AF101C"/>
    <w:rsid w:val="00AF3AD1"/>
    <w:rsid w:val="00B12B1E"/>
    <w:rsid w:val="00B24A9F"/>
    <w:rsid w:val="00B2664A"/>
    <w:rsid w:val="00B409F4"/>
    <w:rsid w:val="00B539AC"/>
    <w:rsid w:val="00B60D46"/>
    <w:rsid w:val="00B62B9F"/>
    <w:rsid w:val="00B77272"/>
    <w:rsid w:val="00B95A5D"/>
    <w:rsid w:val="00BA67BE"/>
    <w:rsid w:val="00BA67FA"/>
    <w:rsid w:val="00BB16B1"/>
    <w:rsid w:val="00BB46CB"/>
    <w:rsid w:val="00BB4C2A"/>
    <w:rsid w:val="00BB5C18"/>
    <w:rsid w:val="00BC5128"/>
    <w:rsid w:val="00BC65BA"/>
    <w:rsid w:val="00BD6BEF"/>
    <w:rsid w:val="00BE27B9"/>
    <w:rsid w:val="00BF018F"/>
    <w:rsid w:val="00BF67E5"/>
    <w:rsid w:val="00C026B4"/>
    <w:rsid w:val="00C13824"/>
    <w:rsid w:val="00C149BC"/>
    <w:rsid w:val="00C14B80"/>
    <w:rsid w:val="00C17B18"/>
    <w:rsid w:val="00C24572"/>
    <w:rsid w:val="00C24C21"/>
    <w:rsid w:val="00C36A92"/>
    <w:rsid w:val="00C40514"/>
    <w:rsid w:val="00C60D3C"/>
    <w:rsid w:val="00C63F19"/>
    <w:rsid w:val="00C66E05"/>
    <w:rsid w:val="00C66F50"/>
    <w:rsid w:val="00CB44EF"/>
    <w:rsid w:val="00CC5566"/>
    <w:rsid w:val="00CC5B52"/>
    <w:rsid w:val="00CC5B67"/>
    <w:rsid w:val="00CD61DF"/>
    <w:rsid w:val="00CE7D65"/>
    <w:rsid w:val="00D05D50"/>
    <w:rsid w:val="00D16A16"/>
    <w:rsid w:val="00D31E88"/>
    <w:rsid w:val="00D40ACC"/>
    <w:rsid w:val="00D4564E"/>
    <w:rsid w:val="00D548E8"/>
    <w:rsid w:val="00D863D9"/>
    <w:rsid w:val="00D87C65"/>
    <w:rsid w:val="00DA4CAE"/>
    <w:rsid w:val="00DF649C"/>
    <w:rsid w:val="00E10DC4"/>
    <w:rsid w:val="00E212FF"/>
    <w:rsid w:val="00E675DF"/>
    <w:rsid w:val="00E704FC"/>
    <w:rsid w:val="00E76D85"/>
    <w:rsid w:val="00E8438D"/>
    <w:rsid w:val="00E94C6A"/>
    <w:rsid w:val="00E970CF"/>
    <w:rsid w:val="00EB5434"/>
    <w:rsid w:val="00ED0F0B"/>
    <w:rsid w:val="00ED3440"/>
    <w:rsid w:val="00EE2C3F"/>
    <w:rsid w:val="00EF0AD3"/>
    <w:rsid w:val="00EF1464"/>
    <w:rsid w:val="00EF1751"/>
    <w:rsid w:val="00F06267"/>
    <w:rsid w:val="00F10EAA"/>
    <w:rsid w:val="00F32223"/>
    <w:rsid w:val="00F40F28"/>
    <w:rsid w:val="00F42137"/>
    <w:rsid w:val="00F50809"/>
    <w:rsid w:val="00F530AF"/>
    <w:rsid w:val="00F803CA"/>
    <w:rsid w:val="00F93BE0"/>
    <w:rsid w:val="00F96445"/>
    <w:rsid w:val="00FB20E6"/>
    <w:rsid w:val="00FC6DC9"/>
    <w:rsid w:val="00FE08D0"/>
    <w:rsid w:val="00F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  <w:style w:type="numbering" w:customStyle="1" w:styleId="Aktulnyzoznam1">
    <w:name w:val="Aktuálny zoznam1"/>
    <w:uiPriority w:val="99"/>
    <w:rsid w:val="0008498B"/>
    <w:pPr>
      <w:numPr>
        <w:numId w:val="4"/>
      </w:numPr>
    </w:pPr>
  </w:style>
  <w:style w:type="numbering" w:customStyle="1" w:styleId="Aktulnyzoznam2">
    <w:name w:val="Aktuálny zoznam2"/>
    <w:uiPriority w:val="99"/>
    <w:rsid w:val="00262A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263</cp:revision>
  <dcterms:created xsi:type="dcterms:W3CDTF">2024-10-30T16:19:00Z</dcterms:created>
  <dcterms:modified xsi:type="dcterms:W3CDTF">2024-12-03T13:43:00Z</dcterms:modified>
</cp:coreProperties>
</file>