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B638E" w14:textId="2B217B12" w:rsidR="00244EAA" w:rsidRDefault="00244EAA" w:rsidP="00244EAA">
      <w:pPr>
        <w:pStyle w:val="aa"/>
        <w:rPr>
          <w:lang w:eastAsia="ja-JP"/>
        </w:rPr>
      </w:pPr>
      <w:r>
        <w:rPr>
          <w:rFonts w:hint="eastAsia"/>
          <w:lang w:eastAsia="ja-JP"/>
        </w:rPr>
        <w:t>システムテスト評価書</w:t>
      </w:r>
    </w:p>
    <w:p w14:paraId="076B19E1" w14:textId="77777777" w:rsidR="001046CA" w:rsidRDefault="00256E9A" w:rsidP="001046CA">
      <w:pPr>
        <w:pStyle w:val="aa"/>
        <w:ind w:firstLine="720"/>
        <w:rPr>
          <w:lang w:eastAsia="ja-JP"/>
        </w:rPr>
      </w:pPr>
      <w:r>
        <w:rPr>
          <w:rFonts w:hint="eastAsia"/>
          <w:lang w:eastAsia="ja-JP"/>
        </w:rPr>
        <w:t>ライントレースカー</w:t>
      </w:r>
    </w:p>
    <w:p w14:paraId="437A4C4F" w14:textId="094D6DEF" w:rsidR="001046CA" w:rsidRPr="001046CA" w:rsidRDefault="001046CA" w:rsidP="001046CA">
      <w:pPr>
        <w:pStyle w:val="aa"/>
        <w:ind w:firstLineChars="500" w:firstLine="2625"/>
        <w:rPr>
          <w:lang w:eastAsia="ja-JP"/>
        </w:rPr>
      </w:pPr>
      <w:r>
        <w:rPr>
          <w:rFonts w:hint="eastAsia"/>
          <w:lang w:eastAsia="ja-JP"/>
        </w:rPr>
        <w:t>組込みソフトウェア</w:t>
      </w:r>
    </w:p>
    <w:p w14:paraId="5CCDD42E" w14:textId="77777777" w:rsidR="008F015F" w:rsidRDefault="00BA7604">
      <w:pPr>
        <w:pStyle w:val="2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文書の目的</w:t>
      </w:r>
    </w:p>
    <w:p w14:paraId="5F51CFD0" w14:textId="7188738C" w:rsidR="008F015F" w:rsidRDefault="00BA7604">
      <w:pPr>
        <w:rPr>
          <w:lang w:eastAsia="ja-JP"/>
        </w:rPr>
      </w:pPr>
      <w:r>
        <w:rPr>
          <w:lang w:eastAsia="ja-JP"/>
        </w:rPr>
        <w:t>本書は、</w:t>
      </w:r>
      <w:r w:rsidR="00BF754F">
        <w:rPr>
          <w:rFonts w:hint="eastAsia"/>
          <w:lang w:eastAsia="ja-JP"/>
        </w:rPr>
        <w:t>ラインとレースカー</w:t>
      </w:r>
      <w:r>
        <w:rPr>
          <w:lang w:eastAsia="ja-JP"/>
        </w:rPr>
        <w:t>組込みソフトウェアに対するシステムテストの結果を記録し、製品としての完成度を確認することを目的とする。</w:t>
      </w:r>
    </w:p>
    <w:p w14:paraId="609E3601" w14:textId="77777777" w:rsidR="008F015F" w:rsidRDefault="00BA7604">
      <w:pPr>
        <w:pStyle w:val="2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テスト環境</w:t>
      </w:r>
    </w:p>
    <w:p w14:paraId="02F17442" w14:textId="77777777" w:rsidR="00085C60" w:rsidRPr="00085C60" w:rsidRDefault="00085C60" w:rsidP="00085C60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ja-JP"/>
        </w:rPr>
      </w:pP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・マイコン</w:t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ab/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：</w:t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Raspberry Pi4</w:t>
      </w:r>
    </w:p>
    <w:p w14:paraId="2837335A" w14:textId="77777777" w:rsidR="00085C60" w:rsidRDefault="00085C60" w:rsidP="00085C60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ja-JP"/>
        </w:rPr>
      </w:pP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・</w:t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OS</w:t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ab/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ab/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：</w:t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Raspberry Pi OS</w:t>
      </w:r>
    </w:p>
    <w:p w14:paraId="3534C767" w14:textId="5D7D3A6C" w:rsidR="00085C60" w:rsidRDefault="00085C60" w:rsidP="00085C60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ja-JP"/>
        </w:rPr>
      </w:pP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・開発ツール</w:t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ab/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：</w:t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 xml:space="preserve">VS CODE, </w:t>
      </w:r>
      <w:proofErr w:type="spellStart"/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Geany</w:t>
      </w:r>
      <w:proofErr w:type="spellEnd"/>
    </w:p>
    <w:p w14:paraId="432658FB" w14:textId="77777777" w:rsidR="000259BA" w:rsidRDefault="00085C60" w:rsidP="00085C60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ja-JP"/>
        </w:rPr>
      </w:pP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・テストツール</w:t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ab/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：シリアルモニタ、</w:t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 xml:space="preserve"> Arduino</w:t>
      </w:r>
    </w:p>
    <w:p w14:paraId="228DC088" w14:textId="77777777" w:rsidR="00C6371B" w:rsidRDefault="00085C60" w:rsidP="00085C60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ja-JP"/>
        </w:rPr>
      </w:pP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・電源</w:t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ab/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ab/>
      </w:r>
      <w:r w:rsidRPr="00085C60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ja-JP"/>
        </w:rPr>
        <w:t>：単３エネループ　４本</w:t>
      </w:r>
    </w:p>
    <w:p w14:paraId="50BEA43E" w14:textId="4B6FFEC6" w:rsidR="008F015F" w:rsidRPr="000259BA" w:rsidRDefault="00BA7604" w:rsidP="00085C60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システム構成</w:t>
      </w:r>
    </w:p>
    <w:p w14:paraId="79EC9A41" w14:textId="15A00D99" w:rsidR="004D4EC6" w:rsidRDefault="00BA7604">
      <w:pPr>
        <w:rPr>
          <w:lang w:eastAsia="ja-JP"/>
        </w:rPr>
      </w:pPr>
      <w:r>
        <w:rPr>
          <w:lang w:eastAsia="ja-JP"/>
        </w:rPr>
        <w:t>本システムは以下のモジュールで構成される：</w:t>
      </w:r>
      <w:r>
        <w:rPr>
          <w:lang w:eastAsia="ja-JP"/>
        </w:rPr>
        <w:br/>
      </w:r>
      <w:r>
        <w:rPr>
          <w:lang w:eastAsia="ja-JP"/>
        </w:rPr>
        <w:t>・</w:t>
      </w:r>
      <w:r w:rsidR="00F359F0">
        <w:rPr>
          <w:rFonts w:hint="eastAsia"/>
          <w:lang w:eastAsia="ja-JP"/>
        </w:rPr>
        <w:t>計算</w:t>
      </w:r>
      <w:r>
        <w:rPr>
          <w:lang w:eastAsia="ja-JP"/>
        </w:rPr>
        <w:t>制御モジュール</w:t>
      </w:r>
    </w:p>
    <w:p w14:paraId="56BA1AB1" w14:textId="033E8834" w:rsidR="004D4EC6" w:rsidRDefault="00BA7604">
      <w:pPr>
        <w:rPr>
          <w:lang w:eastAsia="ja-JP"/>
        </w:rPr>
      </w:pPr>
      <w:r>
        <w:rPr>
          <w:lang w:eastAsia="ja-JP"/>
        </w:rPr>
        <w:t>・入力</w:t>
      </w:r>
      <w:r w:rsidR="00F359F0">
        <w:rPr>
          <w:rFonts w:hint="eastAsia"/>
          <w:lang w:eastAsia="ja-JP"/>
        </w:rPr>
        <w:t>制御</w:t>
      </w:r>
      <w:r>
        <w:rPr>
          <w:lang w:eastAsia="ja-JP"/>
        </w:rPr>
        <w:t>モジュール</w:t>
      </w:r>
    </w:p>
    <w:p w14:paraId="196DD52D" w14:textId="3BAA56FD" w:rsidR="004D4EC6" w:rsidRDefault="004D4EC6">
      <w:pPr>
        <w:rPr>
          <w:lang w:eastAsia="ja-JP"/>
        </w:rPr>
      </w:pPr>
      <w:r>
        <w:rPr>
          <w:rFonts w:hint="eastAsia"/>
          <w:lang w:eastAsia="ja-JP"/>
        </w:rPr>
        <w:t>・</w:t>
      </w:r>
      <w:r w:rsidRPr="004D4EC6">
        <w:rPr>
          <w:rFonts w:hint="eastAsia"/>
          <w:lang w:eastAsia="ja-JP"/>
        </w:rPr>
        <w:t>出力制御モジュール</w:t>
      </w:r>
    </w:p>
    <w:p w14:paraId="226128E2" w14:textId="00357F6F" w:rsidR="004D4EC6" w:rsidRDefault="00BA7604">
      <w:pPr>
        <w:rPr>
          <w:lang w:eastAsia="ja-JP"/>
        </w:rPr>
      </w:pPr>
      <w:r>
        <w:rPr>
          <w:lang w:eastAsia="ja-JP"/>
        </w:rPr>
        <w:t>・</w:t>
      </w:r>
      <w:r w:rsidR="00F359F0">
        <w:rPr>
          <w:lang w:eastAsia="ja-JP"/>
        </w:rPr>
        <w:t>表示</w:t>
      </w:r>
      <w:r w:rsidR="00F359F0">
        <w:rPr>
          <w:rFonts w:hint="eastAsia"/>
          <w:lang w:eastAsia="ja-JP"/>
        </w:rPr>
        <w:t>制御</w:t>
      </w:r>
      <w:r w:rsidR="00F359F0">
        <w:rPr>
          <w:lang w:eastAsia="ja-JP"/>
        </w:rPr>
        <w:t>モジュール</w:t>
      </w:r>
    </w:p>
    <w:p w14:paraId="2A81DC4E" w14:textId="153691A8" w:rsidR="004D4EC6" w:rsidRDefault="00BA7604">
      <w:pPr>
        <w:rPr>
          <w:lang w:eastAsia="ja-JP"/>
        </w:rPr>
      </w:pPr>
      <w:r>
        <w:rPr>
          <w:lang w:eastAsia="ja-JP"/>
        </w:rPr>
        <w:t>・</w:t>
      </w:r>
      <w:r w:rsidR="00F359F0">
        <w:rPr>
          <w:rFonts w:hint="eastAsia"/>
          <w:lang w:eastAsia="ja-JP"/>
        </w:rPr>
        <w:t>音制御</w:t>
      </w:r>
      <w:r>
        <w:rPr>
          <w:lang w:eastAsia="ja-JP"/>
        </w:rPr>
        <w:t>モジュール</w:t>
      </w:r>
    </w:p>
    <w:p w14:paraId="3E76DFFB" w14:textId="77777777" w:rsidR="008F015F" w:rsidRDefault="00BA7604">
      <w:pPr>
        <w:pStyle w:val="21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テスト対象範囲</w:t>
      </w:r>
    </w:p>
    <w:p w14:paraId="717B735A" w14:textId="2CF3B569" w:rsidR="008F015F" w:rsidRDefault="00BA7604">
      <w:pPr>
        <w:rPr>
          <w:lang w:eastAsia="ja-JP"/>
        </w:rPr>
      </w:pPr>
      <w:r>
        <w:rPr>
          <w:lang w:eastAsia="ja-JP"/>
        </w:rPr>
        <w:t>・全機能の正常動作確認</w:t>
      </w:r>
      <w:r>
        <w:rPr>
          <w:lang w:eastAsia="ja-JP"/>
        </w:rPr>
        <w:br/>
      </w:r>
      <w:r>
        <w:rPr>
          <w:lang w:eastAsia="ja-JP"/>
        </w:rPr>
        <w:t>・異常系の安全動作確認</w:t>
      </w:r>
      <w:r>
        <w:rPr>
          <w:lang w:eastAsia="ja-JP"/>
        </w:rPr>
        <w:br/>
      </w:r>
      <w:r>
        <w:rPr>
          <w:lang w:eastAsia="ja-JP"/>
        </w:rPr>
        <w:t>・ユーザー操作に対する応答性</w:t>
      </w:r>
      <w:r>
        <w:rPr>
          <w:lang w:eastAsia="ja-JP"/>
        </w:rPr>
        <w:br/>
      </w:r>
      <w:r>
        <w:rPr>
          <w:lang w:eastAsia="ja-JP"/>
        </w:rPr>
        <w:t>・表示の正確性</w:t>
      </w:r>
    </w:p>
    <w:p w14:paraId="5A348D63" w14:textId="2D210115" w:rsidR="006F00DA" w:rsidRDefault="006F00DA">
      <w:pPr>
        <w:rPr>
          <w:lang w:eastAsia="ja-JP"/>
        </w:rPr>
      </w:pPr>
      <w:r>
        <w:rPr>
          <w:lang w:eastAsia="ja-JP"/>
        </w:rPr>
        <w:br w:type="page"/>
      </w:r>
    </w:p>
    <w:p w14:paraId="2805355D" w14:textId="77777777" w:rsidR="008F015F" w:rsidRDefault="00BA7604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5. </w:t>
      </w:r>
      <w:r>
        <w:rPr>
          <w:lang w:eastAsia="ja-JP"/>
        </w:rPr>
        <w:t>テスト項目</w:t>
      </w:r>
    </w:p>
    <w:p w14:paraId="6ADCF963" w14:textId="19C84F6F" w:rsidR="008F015F" w:rsidRDefault="00BA7604">
      <w:pPr>
        <w:rPr>
          <w:lang w:eastAsia="ja-JP"/>
        </w:rPr>
      </w:pPr>
      <w:r>
        <w:rPr>
          <w:lang w:eastAsia="ja-JP"/>
        </w:rPr>
        <w:t>以下の項目についてシステムレベルでの動作確認を行う：</w:t>
      </w:r>
      <w:r>
        <w:rPr>
          <w:lang w:eastAsia="ja-JP"/>
        </w:rPr>
        <w:br/>
      </w:r>
      <w:r>
        <w:rPr>
          <w:lang w:eastAsia="ja-JP"/>
        </w:rPr>
        <w:t>・電源制御</w:t>
      </w:r>
      <w:r>
        <w:rPr>
          <w:lang w:eastAsia="ja-JP"/>
        </w:rPr>
        <w:br/>
      </w:r>
      <w:r>
        <w:rPr>
          <w:lang w:eastAsia="ja-JP"/>
        </w:rPr>
        <w:t>・</w:t>
      </w:r>
      <w:r w:rsidR="00701781">
        <w:rPr>
          <w:rFonts w:hint="eastAsia"/>
          <w:lang w:eastAsia="ja-JP"/>
        </w:rPr>
        <w:t>走行制御</w:t>
      </w:r>
      <w:r>
        <w:rPr>
          <w:lang w:eastAsia="ja-JP"/>
        </w:rPr>
        <w:br/>
      </w:r>
      <w:r>
        <w:rPr>
          <w:lang w:eastAsia="ja-JP"/>
        </w:rPr>
        <w:t>・</w:t>
      </w:r>
      <w:r w:rsidR="00C86209">
        <w:rPr>
          <w:rFonts w:hint="eastAsia"/>
          <w:lang w:eastAsia="ja-JP"/>
        </w:rPr>
        <w:t>音楽再生</w:t>
      </w:r>
      <w:r>
        <w:rPr>
          <w:lang w:eastAsia="ja-JP"/>
        </w:rPr>
        <w:br/>
      </w:r>
      <w:r>
        <w:rPr>
          <w:lang w:eastAsia="ja-JP"/>
        </w:rPr>
        <w:t>・</w:t>
      </w:r>
      <w:r>
        <w:rPr>
          <w:lang w:eastAsia="ja-JP"/>
        </w:rPr>
        <w:t>LED</w:t>
      </w:r>
      <w:r w:rsidR="00C86209">
        <w:rPr>
          <w:rFonts w:hint="eastAsia"/>
          <w:lang w:eastAsia="ja-JP"/>
        </w:rPr>
        <w:t>、</w:t>
      </w:r>
      <w:r w:rsidR="00C86209">
        <w:rPr>
          <w:rFonts w:hint="eastAsia"/>
          <w:lang w:eastAsia="ja-JP"/>
        </w:rPr>
        <w:t>LCD</w:t>
      </w:r>
      <w:r>
        <w:rPr>
          <w:lang w:eastAsia="ja-JP"/>
        </w:rPr>
        <w:t>表示</w:t>
      </w:r>
      <w:r>
        <w:rPr>
          <w:lang w:eastAsia="ja-JP"/>
        </w:rPr>
        <w:br/>
      </w:r>
      <w:r>
        <w:rPr>
          <w:lang w:eastAsia="ja-JP"/>
        </w:rPr>
        <w:t>・異常時の安全停止</w:t>
      </w:r>
    </w:p>
    <w:p w14:paraId="3A584B8B" w14:textId="77777777" w:rsidR="008F015F" w:rsidRDefault="00BA7604">
      <w:pPr>
        <w:pStyle w:val="21"/>
      </w:pPr>
      <w:r>
        <w:t xml:space="preserve">6. </w:t>
      </w:r>
      <w:proofErr w:type="spellStart"/>
      <w:r>
        <w:t>テストケース一覧</w:t>
      </w:r>
      <w:proofErr w:type="spellEnd"/>
    </w:p>
    <w:tbl>
      <w:tblPr>
        <w:tblStyle w:val="afe"/>
        <w:tblW w:w="8639" w:type="dxa"/>
        <w:tblLook w:val="04A0" w:firstRow="1" w:lastRow="0" w:firstColumn="1" w:lastColumn="0" w:noHBand="0" w:noVBand="1"/>
      </w:tblPr>
      <w:tblGrid>
        <w:gridCol w:w="1251"/>
        <w:gridCol w:w="1866"/>
        <w:gridCol w:w="1419"/>
        <w:gridCol w:w="1703"/>
        <w:gridCol w:w="1277"/>
        <w:gridCol w:w="1123"/>
      </w:tblGrid>
      <w:tr w:rsidR="008F015F" w14:paraId="5231DD6B" w14:textId="77777777" w:rsidTr="00E544DB">
        <w:trPr>
          <w:trHeight w:val="256"/>
        </w:trPr>
        <w:tc>
          <w:tcPr>
            <w:tcW w:w="1251" w:type="dxa"/>
          </w:tcPr>
          <w:p w14:paraId="6856E1A5" w14:textId="77777777" w:rsidR="008F015F" w:rsidRDefault="00BA7604">
            <w:proofErr w:type="spellStart"/>
            <w:r>
              <w:t>テスト</w:t>
            </w:r>
            <w:r>
              <w:t>ID</w:t>
            </w:r>
            <w:proofErr w:type="spellEnd"/>
          </w:p>
        </w:tc>
        <w:tc>
          <w:tcPr>
            <w:tcW w:w="1866" w:type="dxa"/>
          </w:tcPr>
          <w:p w14:paraId="681B6216" w14:textId="77777777" w:rsidR="008F015F" w:rsidRDefault="00BA7604">
            <w:proofErr w:type="spellStart"/>
            <w:r>
              <w:t>テスト内容</w:t>
            </w:r>
            <w:proofErr w:type="spellEnd"/>
          </w:p>
        </w:tc>
        <w:tc>
          <w:tcPr>
            <w:tcW w:w="1419" w:type="dxa"/>
          </w:tcPr>
          <w:p w14:paraId="7D8EDC73" w14:textId="77777777" w:rsidR="008F015F" w:rsidRDefault="00BA7604">
            <w:proofErr w:type="spellStart"/>
            <w:r>
              <w:t>入力条件</w:t>
            </w:r>
            <w:proofErr w:type="spellEnd"/>
          </w:p>
        </w:tc>
        <w:tc>
          <w:tcPr>
            <w:tcW w:w="1703" w:type="dxa"/>
          </w:tcPr>
          <w:p w14:paraId="6CAC2EA5" w14:textId="77777777" w:rsidR="008F015F" w:rsidRDefault="00BA7604">
            <w:proofErr w:type="spellStart"/>
            <w:r>
              <w:t>期待動作</w:t>
            </w:r>
            <w:proofErr w:type="spellEnd"/>
          </w:p>
        </w:tc>
        <w:tc>
          <w:tcPr>
            <w:tcW w:w="1277" w:type="dxa"/>
          </w:tcPr>
          <w:p w14:paraId="24866E59" w14:textId="77777777" w:rsidR="008F015F" w:rsidRDefault="00BA7604">
            <w:proofErr w:type="spellStart"/>
            <w:r>
              <w:t>実結果</w:t>
            </w:r>
            <w:proofErr w:type="spellEnd"/>
          </w:p>
        </w:tc>
        <w:tc>
          <w:tcPr>
            <w:tcW w:w="1123" w:type="dxa"/>
          </w:tcPr>
          <w:p w14:paraId="5444104B" w14:textId="77777777" w:rsidR="008F015F" w:rsidRDefault="00BA7604">
            <w:proofErr w:type="spellStart"/>
            <w:r>
              <w:t>判定</w:t>
            </w:r>
            <w:proofErr w:type="spellEnd"/>
          </w:p>
        </w:tc>
      </w:tr>
      <w:tr w:rsidR="002C7A50" w14:paraId="3FC3D913" w14:textId="77777777" w:rsidTr="00E544DB">
        <w:trPr>
          <w:trHeight w:val="1268"/>
        </w:trPr>
        <w:tc>
          <w:tcPr>
            <w:tcW w:w="1251" w:type="dxa"/>
          </w:tcPr>
          <w:p w14:paraId="5E083958" w14:textId="77777777" w:rsidR="002C7A50" w:rsidRDefault="002C7A50" w:rsidP="002C7A50">
            <w:r>
              <w:t>STC-001</w:t>
            </w:r>
          </w:p>
        </w:tc>
        <w:tc>
          <w:tcPr>
            <w:tcW w:w="1866" w:type="dxa"/>
          </w:tcPr>
          <w:p w14:paraId="7C8CDF40" w14:textId="05B09F6D" w:rsidR="002C7A50" w:rsidRDefault="002C7A50" w:rsidP="002C7A50">
            <w:pPr>
              <w:rPr>
                <w:lang w:eastAsia="ja-JP"/>
              </w:rPr>
            </w:pPr>
            <w:r w:rsidRPr="002C7A50">
              <w:rPr>
                <w:rFonts w:hint="eastAsia"/>
                <w:lang w:eastAsia="ja-JP"/>
              </w:rPr>
              <w:t>電源のオン／オフ操作が可能であること</w:t>
            </w:r>
          </w:p>
        </w:tc>
        <w:tc>
          <w:tcPr>
            <w:tcW w:w="1419" w:type="dxa"/>
          </w:tcPr>
          <w:p w14:paraId="435D84E0" w14:textId="773B3D3E" w:rsidR="002C7A50" w:rsidRDefault="002C7A50" w:rsidP="002C7A50">
            <w:pPr>
              <w:rPr>
                <w:lang w:eastAsia="ja-JP"/>
              </w:rPr>
            </w:pPr>
            <w:r>
              <w:rPr>
                <w:lang w:eastAsia="ja-JP"/>
              </w:rPr>
              <w:t>電源</w:t>
            </w:r>
            <w:r>
              <w:rPr>
                <w:lang w:eastAsia="ja-JP"/>
              </w:rPr>
              <w:t>OFF</w:t>
            </w:r>
            <w:r>
              <w:rPr>
                <w:lang w:eastAsia="ja-JP"/>
              </w:rPr>
              <w:t>状態で</w:t>
            </w:r>
            <w:r>
              <w:rPr>
                <w:rFonts w:hint="eastAsia"/>
                <w:lang w:eastAsia="ja-JP"/>
              </w:rPr>
              <w:t>白スイッチ</w:t>
            </w:r>
            <w:r>
              <w:rPr>
                <w:lang w:eastAsia="ja-JP"/>
              </w:rPr>
              <w:t>を</w:t>
            </w:r>
            <w:r>
              <w:rPr>
                <w:lang w:eastAsia="ja-JP"/>
              </w:rPr>
              <w:t>1</w:t>
            </w:r>
            <w:r>
              <w:rPr>
                <w:lang w:eastAsia="ja-JP"/>
              </w:rPr>
              <w:t>回押下</w:t>
            </w:r>
          </w:p>
        </w:tc>
        <w:tc>
          <w:tcPr>
            <w:tcW w:w="1703" w:type="dxa"/>
          </w:tcPr>
          <w:p w14:paraId="75BF4B21" w14:textId="49EC7C1D" w:rsid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サーボモータが首振り動作を</w:t>
            </w:r>
            <w:r w:rsidR="004E1BA2">
              <w:rPr>
                <w:rFonts w:hint="eastAsia"/>
                <w:lang w:eastAsia="ja-JP"/>
              </w:rPr>
              <w:t>して、</w:t>
            </w:r>
            <w:r w:rsidR="004E1BA2">
              <w:rPr>
                <w:lang w:eastAsia="ja-JP"/>
              </w:rPr>
              <w:t>LED</w:t>
            </w:r>
            <w:r w:rsidR="004E1BA2">
              <w:rPr>
                <w:rFonts w:hint="eastAsia"/>
                <w:lang w:eastAsia="ja-JP"/>
              </w:rPr>
              <w:t>が点灯、</w:t>
            </w:r>
            <w:r w:rsidR="004E1BA2">
              <w:rPr>
                <w:rFonts w:hint="eastAsia"/>
                <w:lang w:eastAsia="ja-JP"/>
              </w:rPr>
              <w:t>LCD</w:t>
            </w:r>
            <w:r w:rsidR="004E1BA2">
              <w:rPr>
                <w:rFonts w:hint="eastAsia"/>
                <w:lang w:eastAsia="ja-JP"/>
              </w:rPr>
              <w:t>に文字が表示</w:t>
            </w:r>
          </w:p>
        </w:tc>
        <w:tc>
          <w:tcPr>
            <w:tcW w:w="1277" w:type="dxa"/>
          </w:tcPr>
          <w:p w14:paraId="46B23550" w14:textId="1F81E5A8" w:rsidR="002C7A50" w:rsidRDefault="002C7A50" w:rsidP="002C7A50">
            <w:pPr>
              <w:rPr>
                <w:rFonts w:hint="eastAsia"/>
                <w:lang w:eastAsia="ja-JP"/>
              </w:rPr>
            </w:pPr>
          </w:p>
        </w:tc>
        <w:tc>
          <w:tcPr>
            <w:tcW w:w="1123" w:type="dxa"/>
          </w:tcPr>
          <w:p w14:paraId="3DB40F83" w14:textId="55540F68" w:rsidR="002C7A50" w:rsidRDefault="002C7A50" w:rsidP="002C7A50"/>
        </w:tc>
      </w:tr>
      <w:tr w:rsidR="002C7A50" w14:paraId="50260B37" w14:textId="77777777" w:rsidTr="00E544DB">
        <w:trPr>
          <w:trHeight w:val="1281"/>
        </w:trPr>
        <w:tc>
          <w:tcPr>
            <w:tcW w:w="1251" w:type="dxa"/>
          </w:tcPr>
          <w:p w14:paraId="576B887D" w14:textId="77777777" w:rsidR="002C7A50" w:rsidRDefault="002C7A50" w:rsidP="002C7A50">
            <w:r>
              <w:t>STC-002</w:t>
            </w:r>
          </w:p>
        </w:tc>
        <w:tc>
          <w:tcPr>
            <w:tcW w:w="1866" w:type="dxa"/>
          </w:tcPr>
          <w:p w14:paraId="53601467" w14:textId="3E6129A7" w:rsidR="002C7A50" w:rsidRDefault="002C7A50" w:rsidP="002C7A50">
            <w:pPr>
              <w:rPr>
                <w:lang w:eastAsia="ja-JP"/>
              </w:rPr>
            </w:pPr>
            <w:r w:rsidRPr="00281945">
              <w:rPr>
                <w:rFonts w:hint="eastAsia"/>
                <w:lang w:eastAsia="ja-JP"/>
              </w:rPr>
              <w:t>赤色タクトスイッチを押下すると、強制停止処理を実行すること</w:t>
            </w:r>
          </w:p>
        </w:tc>
        <w:tc>
          <w:tcPr>
            <w:tcW w:w="1419" w:type="dxa"/>
          </w:tcPr>
          <w:p w14:paraId="27FB89F6" w14:textId="50A91463" w:rsid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赤スイッチを</w:t>
            </w:r>
            <w:r>
              <w:rPr>
                <w:rFonts w:hint="eastAsia"/>
                <w:lang w:eastAsia="ja-JP"/>
              </w:rPr>
              <w:t>1</w:t>
            </w:r>
            <w:r>
              <w:rPr>
                <w:rFonts w:hint="eastAsia"/>
                <w:lang w:eastAsia="ja-JP"/>
              </w:rPr>
              <w:t>回長押し</w:t>
            </w:r>
          </w:p>
        </w:tc>
        <w:tc>
          <w:tcPr>
            <w:tcW w:w="1703" w:type="dxa"/>
          </w:tcPr>
          <w:p w14:paraId="77E87456" w14:textId="0EBD5DF2" w:rsidR="002C7A50" w:rsidRPr="00E90CCD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ライントレースカーが停止する</w:t>
            </w:r>
          </w:p>
        </w:tc>
        <w:tc>
          <w:tcPr>
            <w:tcW w:w="1277" w:type="dxa"/>
          </w:tcPr>
          <w:p w14:paraId="2BC3FC82" w14:textId="5920D45A" w:rsidR="002C7A50" w:rsidRDefault="002C7A50" w:rsidP="002C7A50">
            <w:pPr>
              <w:rPr>
                <w:rFonts w:hint="eastAsia"/>
                <w:lang w:eastAsia="ja-JP"/>
              </w:rPr>
            </w:pPr>
          </w:p>
        </w:tc>
        <w:tc>
          <w:tcPr>
            <w:tcW w:w="1123" w:type="dxa"/>
          </w:tcPr>
          <w:p w14:paraId="18BAC50C" w14:textId="700DB101" w:rsidR="002C7A50" w:rsidRDefault="002C7A50" w:rsidP="002C7A50">
            <w:pPr>
              <w:rPr>
                <w:rFonts w:hint="eastAsia"/>
                <w:lang w:eastAsia="ja-JP"/>
              </w:rPr>
            </w:pPr>
          </w:p>
        </w:tc>
      </w:tr>
      <w:tr w:rsidR="002C7A50" w14:paraId="5FA9EFBA" w14:textId="77777777" w:rsidTr="00E544DB">
        <w:trPr>
          <w:trHeight w:val="1537"/>
        </w:trPr>
        <w:tc>
          <w:tcPr>
            <w:tcW w:w="1251" w:type="dxa"/>
          </w:tcPr>
          <w:p w14:paraId="5E891D1D" w14:textId="77777777" w:rsidR="002C7A50" w:rsidRDefault="002C7A50" w:rsidP="002C7A50">
            <w:r>
              <w:t>STC-003</w:t>
            </w:r>
          </w:p>
        </w:tc>
        <w:tc>
          <w:tcPr>
            <w:tcW w:w="1866" w:type="dxa"/>
          </w:tcPr>
          <w:p w14:paraId="4D2EBD19" w14:textId="61D9731B" w:rsidR="002C7A50" w:rsidRDefault="002C7A50" w:rsidP="002C7A50">
            <w:pPr>
              <w:rPr>
                <w:lang w:eastAsia="ja-JP"/>
              </w:rPr>
            </w:pPr>
            <w:r w:rsidRPr="00281945">
              <w:rPr>
                <w:rFonts w:hint="eastAsia"/>
                <w:lang w:eastAsia="ja-JP"/>
              </w:rPr>
              <w:t>フォトセンサ</w:t>
            </w:r>
            <w:r w:rsidRPr="00281945">
              <w:rPr>
                <w:rFonts w:hint="eastAsia"/>
                <w:lang w:eastAsia="ja-JP"/>
              </w:rPr>
              <w:t>3</w:t>
            </w:r>
            <w:r w:rsidRPr="00281945">
              <w:rPr>
                <w:rFonts w:hint="eastAsia"/>
                <w:lang w:eastAsia="ja-JP"/>
              </w:rPr>
              <w:t>個の検出結果に基づき、白いラインに沿って本体を自動走行させること</w:t>
            </w:r>
          </w:p>
        </w:tc>
        <w:tc>
          <w:tcPr>
            <w:tcW w:w="1419" w:type="dxa"/>
          </w:tcPr>
          <w:p w14:paraId="15194093" w14:textId="65C658D3" w:rsid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フォトセンサから入力されたとき</w:t>
            </w:r>
          </w:p>
        </w:tc>
        <w:tc>
          <w:tcPr>
            <w:tcW w:w="1703" w:type="dxa"/>
          </w:tcPr>
          <w:p w14:paraId="04CF0EBD" w14:textId="7B91F3DA" w:rsid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白ライン上をライントレースカーが走行する</w:t>
            </w:r>
          </w:p>
        </w:tc>
        <w:tc>
          <w:tcPr>
            <w:tcW w:w="1277" w:type="dxa"/>
          </w:tcPr>
          <w:p w14:paraId="16751924" w14:textId="28301EF8" w:rsidR="002C7A50" w:rsidRDefault="002C7A50" w:rsidP="002C7A50"/>
        </w:tc>
        <w:tc>
          <w:tcPr>
            <w:tcW w:w="1123" w:type="dxa"/>
          </w:tcPr>
          <w:p w14:paraId="25524190" w14:textId="5B7F6CBE" w:rsidR="002C7A50" w:rsidRDefault="002C7A50" w:rsidP="002C7A50"/>
        </w:tc>
      </w:tr>
      <w:tr w:rsidR="002C7A50" w14:paraId="2E6AE6C0" w14:textId="77777777" w:rsidTr="00E544DB">
        <w:trPr>
          <w:trHeight w:val="1025"/>
        </w:trPr>
        <w:tc>
          <w:tcPr>
            <w:tcW w:w="1251" w:type="dxa"/>
          </w:tcPr>
          <w:p w14:paraId="155E982D" w14:textId="77777777" w:rsidR="002C7A50" w:rsidRDefault="002C7A50" w:rsidP="002C7A50">
            <w:r>
              <w:t>STC-004</w:t>
            </w:r>
          </w:p>
        </w:tc>
        <w:tc>
          <w:tcPr>
            <w:tcW w:w="1866" w:type="dxa"/>
          </w:tcPr>
          <w:p w14:paraId="6900B583" w14:textId="206445E3" w:rsidR="002C7A50" w:rsidRDefault="002C7A50" w:rsidP="002C7A50">
            <w:pPr>
              <w:rPr>
                <w:lang w:eastAsia="ja-JP"/>
              </w:rPr>
            </w:pPr>
            <w:r w:rsidRPr="00281945">
              <w:rPr>
                <w:rFonts w:hint="eastAsia"/>
                <w:lang w:eastAsia="ja-JP"/>
              </w:rPr>
              <w:t>距離センサを使用して、前方の障害物を検知すること</w:t>
            </w:r>
          </w:p>
        </w:tc>
        <w:tc>
          <w:tcPr>
            <w:tcW w:w="1419" w:type="dxa"/>
          </w:tcPr>
          <w:p w14:paraId="5B404126" w14:textId="6E2692B4" w:rsid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サーボモーターが障害物を検知</w:t>
            </w:r>
          </w:p>
        </w:tc>
        <w:tc>
          <w:tcPr>
            <w:tcW w:w="1703" w:type="dxa"/>
          </w:tcPr>
          <w:p w14:paraId="4B10317C" w14:textId="2944EA62" w:rsid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ライントレースカーが停止し、ブザーが鳴る</w:t>
            </w:r>
          </w:p>
        </w:tc>
        <w:tc>
          <w:tcPr>
            <w:tcW w:w="1277" w:type="dxa"/>
          </w:tcPr>
          <w:p w14:paraId="4747445A" w14:textId="18B74AE0" w:rsidR="002C7A50" w:rsidRDefault="002C7A50" w:rsidP="002C7A50"/>
        </w:tc>
        <w:tc>
          <w:tcPr>
            <w:tcW w:w="1123" w:type="dxa"/>
          </w:tcPr>
          <w:p w14:paraId="14161687" w14:textId="427B8C04" w:rsidR="002C7A50" w:rsidRDefault="002C7A50" w:rsidP="002C7A50"/>
        </w:tc>
      </w:tr>
      <w:tr w:rsidR="002C7A50" w14:paraId="2028AA66" w14:textId="77777777" w:rsidTr="00E544DB">
        <w:trPr>
          <w:trHeight w:val="1281"/>
        </w:trPr>
        <w:tc>
          <w:tcPr>
            <w:tcW w:w="1251" w:type="dxa"/>
          </w:tcPr>
          <w:p w14:paraId="469EF854" w14:textId="6DEC24AE" w:rsidR="002C7A50" w:rsidRDefault="002C7A50" w:rsidP="002C7A50">
            <w:pPr>
              <w:rPr>
                <w:lang w:eastAsia="ja-JP"/>
              </w:rPr>
            </w:pPr>
            <w:r>
              <w:t>STC-00</w:t>
            </w:r>
            <w:r w:rsidR="00A64D7A">
              <w:rPr>
                <w:rFonts w:hint="eastAsia"/>
                <w:lang w:eastAsia="ja-JP"/>
              </w:rPr>
              <w:t>5</w:t>
            </w:r>
          </w:p>
        </w:tc>
        <w:tc>
          <w:tcPr>
            <w:tcW w:w="1866" w:type="dxa"/>
          </w:tcPr>
          <w:p w14:paraId="5BA99B76" w14:textId="475C422F" w:rsidR="002C7A50" w:rsidRP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圧電サウンドデバイスから音楽およびブザー音を再生できること</w:t>
            </w:r>
          </w:p>
        </w:tc>
        <w:tc>
          <w:tcPr>
            <w:tcW w:w="1419" w:type="dxa"/>
          </w:tcPr>
          <w:p w14:paraId="14BDDBC1" w14:textId="6DE8C9FA" w:rsidR="002C7A50" w:rsidRDefault="00A7237F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白ボタン</w:t>
            </w:r>
            <w:r>
              <w:rPr>
                <w:rFonts w:hint="eastAsia"/>
                <w:lang w:eastAsia="ja-JP"/>
              </w:rPr>
              <w:t>1</w:t>
            </w:r>
            <w:r>
              <w:rPr>
                <w:rFonts w:hint="eastAsia"/>
                <w:lang w:eastAsia="ja-JP"/>
              </w:rPr>
              <w:t>回で音楽再生、距離センサーで音が鳴る</w:t>
            </w:r>
          </w:p>
        </w:tc>
        <w:tc>
          <w:tcPr>
            <w:tcW w:w="1703" w:type="dxa"/>
          </w:tcPr>
          <w:p w14:paraId="52A44571" w14:textId="38652A29" w:rsidR="002C7A50" w:rsidRDefault="00A64D7A" w:rsidP="002C7A50">
            <w:pPr>
              <w:rPr>
                <w:lang w:eastAsia="ja-JP"/>
              </w:rPr>
            </w:pPr>
            <w:r w:rsidRPr="00A64D7A">
              <w:rPr>
                <w:rFonts w:hint="eastAsia"/>
                <w:lang w:eastAsia="ja-JP"/>
              </w:rPr>
              <w:t>走行開始時に音楽が流れ、障害物検知時にアラートが再生される</w:t>
            </w:r>
          </w:p>
        </w:tc>
        <w:tc>
          <w:tcPr>
            <w:tcW w:w="1277" w:type="dxa"/>
          </w:tcPr>
          <w:p w14:paraId="0308E116" w14:textId="77777777" w:rsidR="002C7A50" w:rsidRDefault="002C7A50" w:rsidP="002C7A50">
            <w:pPr>
              <w:rPr>
                <w:lang w:eastAsia="ja-JP"/>
              </w:rPr>
            </w:pPr>
          </w:p>
        </w:tc>
        <w:tc>
          <w:tcPr>
            <w:tcW w:w="1123" w:type="dxa"/>
          </w:tcPr>
          <w:p w14:paraId="06AFC517" w14:textId="77777777" w:rsidR="002C7A50" w:rsidRDefault="002C7A50" w:rsidP="002C7A50">
            <w:pPr>
              <w:rPr>
                <w:lang w:eastAsia="ja-JP"/>
              </w:rPr>
            </w:pPr>
          </w:p>
        </w:tc>
      </w:tr>
      <w:tr w:rsidR="002C7A50" w14:paraId="2F6040E2" w14:textId="77777777" w:rsidTr="00E544DB">
        <w:trPr>
          <w:trHeight w:val="1011"/>
        </w:trPr>
        <w:tc>
          <w:tcPr>
            <w:tcW w:w="1251" w:type="dxa"/>
          </w:tcPr>
          <w:p w14:paraId="619D9E4D" w14:textId="562B002A" w:rsidR="002C7A50" w:rsidRDefault="002C7A50" w:rsidP="002C7A50">
            <w:pPr>
              <w:rPr>
                <w:lang w:eastAsia="ja-JP"/>
              </w:rPr>
            </w:pPr>
            <w:r>
              <w:t>STC-00</w:t>
            </w:r>
            <w:r w:rsidR="00A64D7A">
              <w:rPr>
                <w:rFonts w:hint="eastAsia"/>
                <w:lang w:eastAsia="ja-JP"/>
              </w:rPr>
              <w:t>6</w:t>
            </w:r>
          </w:p>
        </w:tc>
        <w:tc>
          <w:tcPr>
            <w:tcW w:w="1866" w:type="dxa"/>
          </w:tcPr>
          <w:p w14:paraId="76CEE276" w14:textId="3963F2FF" w:rsidR="002C7A50" w:rsidRP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LCD</w:t>
            </w:r>
            <w:r>
              <w:rPr>
                <w:rFonts w:hint="eastAsia"/>
                <w:lang w:eastAsia="ja-JP"/>
              </w:rPr>
              <w:t>モニタに本体の動作状態を表示できること</w:t>
            </w:r>
          </w:p>
        </w:tc>
        <w:tc>
          <w:tcPr>
            <w:tcW w:w="1419" w:type="dxa"/>
          </w:tcPr>
          <w:p w14:paraId="79D2B7AF" w14:textId="1C145ABD" w:rsidR="002C7A50" w:rsidRDefault="002C7A50" w:rsidP="002C7A50">
            <w:pPr>
              <w:rPr>
                <w:lang w:eastAsia="ja-JP"/>
              </w:rPr>
            </w:pPr>
            <w:r>
              <w:rPr>
                <w:lang w:eastAsia="ja-JP"/>
              </w:rPr>
              <w:t>電源ボタンを押して起動操作を行う</w:t>
            </w:r>
          </w:p>
        </w:tc>
        <w:tc>
          <w:tcPr>
            <w:tcW w:w="1703" w:type="dxa"/>
          </w:tcPr>
          <w:p w14:paraId="23DDA74B" w14:textId="67E52C57" w:rsidR="002C7A50" w:rsidRDefault="002C7A50" w:rsidP="002C7A50">
            <w:pPr>
              <w:rPr>
                <w:lang w:eastAsia="ja-JP"/>
              </w:rPr>
            </w:pPr>
            <w:r>
              <w:rPr>
                <w:lang w:eastAsia="ja-JP"/>
              </w:rPr>
              <w:t>電源投入後、</w:t>
            </w:r>
            <w:r>
              <w:rPr>
                <w:lang w:eastAsia="ja-JP"/>
              </w:rPr>
              <w:t>L</w:t>
            </w:r>
            <w:r>
              <w:rPr>
                <w:rFonts w:hint="eastAsia"/>
                <w:lang w:eastAsia="ja-JP"/>
              </w:rPr>
              <w:t>CD</w:t>
            </w:r>
            <w:r>
              <w:rPr>
                <w:rFonts w:hint="eastAsia"/>
                <w:lang w:eastAsia="ja-JP"/>
              </w:rPr>
              <w:t>モニターに文字が表示される</w:t>
            </w:r>
          </w:p>
        </w:tc>
        <w:tc>
          <w:tcPr>
            <w:tcW w:w="1277" w:type="dxa"/>
          </w:tcPr>
          <w:p w14:paraId="09679F52" w14:textId="77777777" w:rsidR="002C7A50" w:rsidRDefault="002C7A50" w:rsidP="002C7A50">
            <w:pPr>
              <w:rPr>
                <w:lang w:eastAsia="ja-JP"/>
              </w:rPr>
            </w:pPr>
          </w:p>
        </w:tc>
        <w:tc>
          <w:tcPr>
            <w:tcW w:w="1123" w:type="dxa"/>
          </w:tcPr>
          <w:p w14:paraId="6757D3AB" w14:textId="77777777" w:rsidR="002C7A50" w:rsidRDefault="002C7A50" w:rsidP="002C7A50">
            <w:pPr>
              <w:rPr>
                <w:lang w:eastAsia="ja-JP"/>
              </w:rPr>
            </w:pPr>
          </w:p>
        </w:tc>
      </w:tr>
      <w:tr w:rsidR="002C7A50" w14:paraId="5D0D8D16" w14:textId="77777777" w:rsidTr="00E544DB">
        <w:trPr>
          <w:trHeight w:val="1025"/>
        </w:trPr>
        <w:tc>
          <w:tcPr>
            <w:tcW w:w="1251" w:type="dxa"/>
            <w:tcBorders>
              <w:bottom w:val="single" w:sz="4" w:space="0" w:color="auto"/>
            </w:tcBorders>
          </w:tcPr>
          <w:p w14:paraId="30148CD4" w14:textId="3F775567" w:rsidR="002C7A50" w:rsidRDefault="002C7A50" w:rsidP="002C7A50">
            <w:pPr>
              <w:rPr>
                <w:lang w:eastAsia="ja-JP"/>
              </w:rPr>
            </w:pPr>
            <w:r>
              <w:t>STC-00</w:t>
            </w:r>
            <w:r>
              <w:rPr>
                <w:rFonts w:hint="eastAsia"/>
                <w:lang w:eastAsia="ja-JP"/>
              </w:rPr>
              <w:t>0</w:t>
            </w:r>
            <w:r w:rsidR="00A64D7A">
              <w:rPr>
                <w:rFonts w:hint="eastAsia"/>
                <w:lang w:eastAsia="ja-JP"/>
              </w:rPr>
              <w:t>7</w:t>
            </w:r>
          </w:p>
        </w:tc>
        <w:tc>
          <w:tcPr>
            <w:tcW w:w="1866" w:type="dxa"/>
            <w:tcBorders>
              <w:bottom w:val="single" w:sz="4" w:space="0" w:color="auto"/>
            </w:tcBorders>
          </w:tcPr>
          <w:p w14:paraId="1F6B7503" w14:textId="5DE30475" w:rsidR="002C7A50" w:rsidRP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LED</w:t>
            </w:r>
            <w:r>
              <w:rPr>
                <w:rFonts w:hint="eastAsia"/>
                <w:lang w:eastAsia="ja-JP"/>
              </w:rPr>
              <w:t>を点滅させることで、本体の動作状態を通知できること</w:t>
            </w:r>
          </w:p>
        </w:tc>
        <w:tc>
          <w:tcPr>
            <w:tcW w:w="1419" w:type="dxa"/>
            <w:tcBorders>
              <w:bottom w:val="single" w:sz="4" w:space="0" w:color="auto"/>
            </w:tcBorders>
          </w:tcPr>
          <w:p w14:paraId="7874BF51" w14:textId="4B28CCFC" w:rsidR="002C7A50" w:rsidRDefault="002C7A50" w:rsidP="002C7A50">
            <w:pPr>
              <w:rPr>
                <w:lang w:eastAsia="ja-JP"/>
              </w:rPr>
            </w:pPr>
            <w:r>
              <w:rPr>
                <w:lang w:eastAsia="ja-JP"/>
              </w:rPr>
              <w:t>電源ボタンを押して起動操作を行う</w:t>
            </w:r>
          </w:p>
        </w:tc>
        <w:tc>
          <w:tcPr>
            <w:tcW w:w="1703" w:type="dxa"/>
            <w:tcBorders>
              <w:bottom w:val="single" w:sz="4" w:space="0" w:color="auto"/>
            </w:tcBorders>
          </w:tcPr>
          <w:p w14:paraId="31DC6E5A" w14:textId="4AB75C92" w:rsidR="002C7A50" w:rsidRDefault="002C7A50" w:rsidP="002C7A50">
            <w:pPr>
              <w:rPr>
                <w:lang w:eastAsia="ja-JP"/>
              </w:rPr>
            </w:pPr>
            <w:r>
              <w:rPr>
                <w:lang w:eastAsia="ja-JP"/>
              </w:rPr>
              <w:t>操作後</w:t>
            </w:r>
            <w:r>
              <w:rPr>
                <w:lang w:eastAsia="ja-JP"/>
              </w:rPr>
              <w:t>LED</w:t>
            </w:r>
            <w:r>
              <w:rPr>
                <w:rFonts w:hint="eastAsia"/>
                <w:lang w:eastAsia="ja-JP"/>
              </w:rPr>
              <w:t>が点灯する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70824A22" w14:textId="77777777" w:rsidR="002C7A50" w:rsidRDefault="002C7A50" w:rsidP="002C7A50">
            <w:pPr>
              <w:rPr>
                <w:lang w:eastAsia="ja-JP"/>
              </w:rPr>
            </w:pPr>
          </w:p>
        </w:tc>
        <w:tc>
          <w:tcPr>
            <w:tcW w:w="1123" w:type="dxa"/>
            <w:tcBorders>
              <w:bottom w:val="single" w:sz="4" w:space="0" w:color="auto"/>
            </w:tcBorders>
          </w:tcPr>
          <w:p w14:paraId="5162F994" w14:textId="77777777" w:rsidR="002C7A50" w:rsidRDefault="002C7A50" w:rsidP="002C7A50">
            <w:pPr>
              <w:rPr>
                <w:lang w:eastAsia="ja-JP"/>
              </w:rPr>
            </w:pPr>
          </w:p>
        </w:tc>
      </w:tr>
    </w:tbl>
    <w:p w14:paraId="7E504286" w14:textId="337D3363" w:rsidR="000322CA" w:rsidRDefault="000322CA" w:rsidP="002C7A50">
      <w:pPr>
        <w:rPr>
          <w:rFonts w:hint="eastAsia"/>
          <w:lang w:eastAsia="ja-JP"/>
        </w:rPr>
      </w:pPr>
    </w:p>
    <w:sectPr w:rsidR="000322C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8B1E8" w14:textId="77777777" w:rsidR="007A4F0D" w:rsidRDefault="007A4F0D" w:rsidP="00E158F4">
      <w:pPr>
        <w:spacing w:after="0" w:line="240" w:lineRule="auto"/>
      </w:pPr>
      <w:r>
        <w:separator/>
      </w:r>
    </w:p>
  </w:endnote>
  <w:endnote w:type="continuationSeparator" w:id="0">
    <w:p w14:paraId="7EF298C6" w14:textId="77777777" w:rsidR="007A4F0D" w:rsidRDefault="007A4F0D" w:rsidP="00E15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9282295"/>
      <w:docPartObj>
        <w:docPartGallery w:val="Page Numbers (Bottom of Page)"/>
        <w:docPartUnique/>
      </w:docPartObj>
    </w:sdtPr>
    <w:sdtContent>
      <w:p w14:paraId="1004DE8A" w14:textId="4C968426" w:rsidR="00E158F4" w:rsidRDefault="00E158F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4519AE74" w14:textId="77777777" w:rsidR="00E158F4" w:rsidRDefault="00E158F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8C307" w14:textId="77777777" w:rsidR="007A4F0D" w:rsidRDefault="007A4F0D" w:rsidP="00E158F4">
      <w:pPr>
        <w:spacing w:after="0" w:line="240" w:lineRule="auto"/>
      </w:pPr>
      <w:r>
        <w:separator/>
      </w:r>
    </w:p>
  </w:footnote>
  <w:footnote w:type="continuationSeparator" w:id="0">
    <w:p w14:paraId="57315F35" w14:textId="77777777" w:rsidR="007A4F0D" w:rsidRDefault="007A4F0D" w:rsidP="00E15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173840">
    <w:abstractNumId w:val="8"/>
  </w:num>
  <w:num w:numId="2" w16cid:durableId="503861108">
    <w:abstractNumId w:val="6"/>
  </w:num>
  <w:num w:numId="3" w16cid:durableId="1050569683">
    <w:abstractNumId w:val="5"/>
  </w:num>
  <w:num w:numId="4" w16cid:durableId="1379861734">
    <w:abstractNumId w:val="4"/>
  </w:num>
  <w:num w:numId="5" w16cid:durableId="233055378">
    <w:abstractNumId w:val="7"/>
  </w:num>
  <w:num w:numId="6" w16cid:durableId="1517770339">
    <w:abstractNumId w:val="3"/>
  </w:num>
  <w:num w:numId="7" w16cid:durableId="533932968">
    <w:abstractNumId w:val="2"/>
  </w:num>
  <w:num w:numId="8" w16cid:durableId="486047678">
    <w:abstractNumId w:val="1"/>
  </w:num>
  <w:num w:numId="9" w16cid:durableId="6881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9BA"/>
    <w:rsid w:val="000322CA"/>
    <w:rsid w:val="00034616"/>
    <w:rsid w:val="0006063C"/>
    <w:rsid w:val="00085C60"/>
    <w:rsid w:val="001046CA"/>
    <w:rsid w:val="0015074B"/>
    <w:rsid w:val="0015142E"/>
    <w:rsid w:val="0017045F"/>
    <w:rsid w:val="001B3B56"/>
    <w:rsid w:val="001E1C53"/>
    <w:rsid w:val="00202411"/>
    <w:rsid w:val="00244EAA"/>
    <w:rsid w:val="00256E9A"/>
    <w:rsid w:val="002860D3"/>
    <w:rsid w:val="0029639D"/>
    <w:rsid w:val="002C7A50"/>
    <w:rsid w:val="002E3864"/>
    <w:rsid w:val="002E47E3"/>
    <w:rsid w:val="00326F90"/>
    <w:rsid w:val="00331AA1"/>
    <w:rsid w:val="00373D07"/>
    <w:rsid w:val="00405462"/>
    <w:rsid w:val="004D4EC6"/>
    <w:rsid w:val="004E1BA2"/>
    <w:rsid w:val="004F77CB"/>
    <w:rsid w:val="005358CA"/>
    <w:rsid w:val="00644737"/>
    <w:rsid w:val="006F00DA"/>
    <w:rsid w:val="00701781"/>
    <w:rsid w:val="00775879"/>
    <w:rsid w:val="007A3EC2"/>
    <w:rsid w:val="007A4F0D"/>
    <w:rsid w:val="00806972"/>
    <w:rsid w:val="008503F9"/>
    <w:rsid w:val="008F015F"/>
    <w:rsid w:val="009271FC"/>
    <w:rsid w:val="00A04428"/>
    <w:rsid w:val="00A33EDA"/>
    <w:rsid w:val="00A46600"/>
    <w:rsid w:val="00A501FE"/>
    <w:rsid w:val="00A64D7A"/>
    <w:rsid w:val="00A7237F"/>
    <w:rsid w:val="00AA1D8D"/>
    <w:rsid w:val="00B33A31"/>
    <w:rsid w:val="00B43E73"/>
    <w:rsid w:val="00B47730"/>
    <w:rsid w:val="00B61125"/>
    <w:rsid w:val="00B87672"/>
    <w:rsid w:val="00B93A41"/>
    <w:rsid w:val="00BA7604"/>
    <w:rsid w:val="00BF754F"/>
    <w:rsid w:val="00C6371B"/>
    <w:rsid w:val="00C86209"/>
    <w:rsid w:val="00CB0664"/>
    <w:rsid w:val="00D52CAA"/>
    <w:rsid w:val="00E158F4"/>
    <w:rsid w:val="00E544DB"/>
    <w:rsid w:val="00E75D1A"/>
    <w:rsid w:val="00E90CCD"/>
    <w:rsid w:val="00F3033E"/>
    <w:rsid w:val="00F359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C5B7D6"/>
  <w14:defaultImageDpi w14:val="300"/>
  <w15:docId w15:val="{AC242B9A-2D67-4D71-AE20-C36896E6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630D62-D1A0-4993-B6ED-E6DA9E12B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154</Words>
  <Characters>882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es617</cp:lastModifiedBy>
  <cp:revision>34</cp:revision>
  <dcterms:created xsi:type="dcterms:W3CDTF">2025-09-03T06:06:00Z</dcterms:created>
  <dcterms:modified xsi:type="dcterms:W3CDTF">2026-10-28T02:27:00Z</dcterms:modified>
  <cp:category/>
</cp:coreProperties>
</file>