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0EBA" w14:textId="57BDFC0B" w:rsidR="007E6A33" w:rsidRDefault="007E6A33" w:rsidP="009C64C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78B1D03B" wp14:editId="08BB41DC">
            <wp:extent cx="5942930" cy="254223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2" b="2655"/>
                    <a:stretch/>
                  </pic:blipFill>
                  <pic:spPr bwMode="auto">
                    <a:xfrm>
                      <a:off x="0" y="0"/>
                      <a:ext cx="5943600" cy="25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AC66" w14:textId="327AB9D5" w:rsidR="009C64C6" w:rsidRPr="009C64C6" w:rsidRDefault="00B63456" w:rsidP="009C64C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Name That Mushroom!</w:t>
      </w:r>
    </w:p>
    <w:p w14:paraId="5836B4D9" w14:textId="263EAE0C" w:rsidR="009C64C6" w:rsidRPr="009C64C6" w:rsidRDefault="002E2165" w:rsidP="009C6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The world of mycology is a veritable universe unto itself, in the soil around all of us. </w:t>
      </w:r>
      <w:r w:rsidR="00CB5E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Forest floors invite exploration and discovery for young and old, novices and experts. And the world of mushrooms is diverse enough that even a seasoned mushroom hunter will find mushrooms she can’t always identify. Mushrooms are at once alluring and anxiety-causing; the right mushroom can be delicious, but the wrong mushroom can be a toxic experience. Imagine if a computer could help you identify which mushroom you’re looking at? In this project, we will train a machine learning model on images of different common mushroom genus, to see if it can be like having a mushroom expert in your pocket!</w:t>
      </w:r>
    </w:p>
    <w:p w14:paraId="45C4C2F9" w14:textId="77777777" w:rsidR="009C64C6" w:rsidRPr="009C64C6" w:rsidRDefault="009C64C6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 Data</w:t>
      </w:r>
    </w:p>
    <w:p w14:paraId="287891A4" w14:textId="393594F8" w:rsidR="009C64C6" w:rsidRPr="009C64C6" w:rsidRDefault="00D824DD" w:rsidP="009C6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series of mushroom images comes from the Kaggle website,</w:t>
      </w:r>
      <w:r w:rsidR="009C64C6" w:rsidRPr="009C64C6">
        <w:rPr>
          <w:rFonts w:ascii="Segoe UI" w:eastAsia="Times New Roman" w:hAnsi="Segoe UI" w:cs="Segoe UI"/>
          <w:color w:val="24292E"/>
          <w:sz w:val="24"/>
          <w:szCs w:val="24"/>
        </w:rPr>
        <w:t xml:space="preserve"> link below:</w:t>
      </w:r>
    </w:p>
    <w:p w14:paraId="7C10A9C4" w14:textId="7EE2B56C" w:rsidR="009C64C6" w:rsidRPr="009C64C6" w:rsidRDefault="00D824DD" w:rsidP="009C6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begin"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 xml:space="preserve"> HYPERLINK "https://www.kaggle.com/maysee/mushrooms-classification-common-genuss-images" </w:instrTex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separate"/>
      </w:r>
      <w:r w:rsidR="009C64C6" w:rsidRPr="009C64C6">
        <w:rPr>
          <w:rStyle w:val="Hyperlink"/>
          <w:rFonts w:ascii="Segoe UI" w:eastAsia="Times New Roman" w:hAnsi="Segoe UI" w:cs="Segoe UI"/>
          <w:sz w:val="24"/>
          <w:szCs w:val="24"/>
        </w:rPr>
        <w:t>Kaggle Dataset</w:t>
      </w:r>
    </w:p>
    <w:p w14:paraId="11FB89F1" w14:textId="53CDA619" w:rsidR="009C64C6" w:rsidRPr="009C64C6" w:rsidRDefault="00D824DD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end"/>
      </w:r>
      <w:r w:rsidR="009C64C6"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 Method</w:t>
      </w:r>
    </w:p>
    <w:p w14:paraId="79E7AB87" w14:textId="029DFACA" w:rsidR="009C64C6" w:rsidRPr="009C64C6" w:rsidRDefault="00EE75EA" w:rsidP="009C6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Neural networks, with their ability to identify and look for patterns in visual data, are particularly useful for image classification. Two neural network types are explored</w:t>
      </w:r>
      <w:r w:rsidR="009C64C6" w:rsidRPr="009C64C6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7AC5719" w14:textId="2B015AD3" w:rsidR="009C64C6" w:rsidRPr="009C64C6" w:rsidRDefault="00EE75EA" w:rsidP="009C64C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Convolutional Neural Network (CNN)</w:t>
      </w:r>
      <w:r w:rsidR="009C64C6" w:rsidRPr="009C64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="009C64C6" w:rsidRPr="009C64C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Convolutional methods “convolve” the individual pixel data, aggregating them in useful ways for pattern recognition. </w:t>
      </w:r>
    </w:p>
    <w:p w14:paraId="39963A11" w14:textId="2755D99D" w:rsidR="009C64C6" w:rsidRDefault="00EE75EA" w:rsidP="009C64C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Residual Neural Network (ResNet)</w:t>
      </w:r>
      <w:r w:rsidR="009C64C6" w:rsidRPr="009C64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="009C64C6" w:rsidRPr="009C64C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820639">
        <w:rPr>
          <w:rFonts w:ascii="Segoe UI" w:eastAsia="Times New Roman" w:hAnsi="Segoe UI" w:cs="Segoe UI"/>
          <w:color w:val="24292E"/>
          <w:sz w:val="24"/>
          <w:szCs w:val="24"/>
        </w:rPr>
        <w:t xml:space="preserve">Extremely deep learning (i.e., many layers) suffer from issues with vanishing gradients. ResNet algorithms have been in use for a while, but in the last several years have gained prominence for their ability </w:t>
      </w:r>
      <w:r w:rsidR="007E6A33">
        <w:rPr>
          <w:rFonts w:ascii="Segoe UI" w:eastAsia="Times New Roman" w:hAnsi="Segoe UI" w:cs="Segoe UI"/>
          <w:color w:val="24292E"/>
          <w:sz w:val="24"/>
          <w:szCs w:val="24"/>
        </w:rPr>
        <w:t>to deal</w:t>
      </w:r>
      <w:r w:rsidR="00820639">
        <w:rPr>
          <w:rFonts w:ascii="Segoe UI" w:eastAsia="Times New Roman" w:hAnsi="Segoe UI" w:cs="Segoe UI"/>
          <w:color w:val="24292E"/>
          <w:sz w:val="24"/>
          <w:szCs w:val="24"/>
        </w:rPr>
        <w:t xml:space="preserve"> with vanishing gradients with techniques such as skip connections, allowing deep learning and greater classification accuracy.</w:t>
      </w:r>
    </w:p>
    <w:p w14:paraId="4C8CD832" w14:textId="61E6758C" w:rsidR="00631242" w:rsidRDefault="00631242" w:rsidP="0063124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5DB1E9B" wp14:editId="2B867FED">
            <wp:extent cx="5943600" cy="1208405"/>
            <wp:effectExtent l="0" t="0" r="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5C84" w14:textId="171D562B" w:rsidR="00631242" w:rsidRPr="009C64C6" w:rsidRDefault="00631242" w:rsidP="00631242">
      <w:p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ResNet50 Model</w:t>
      </w:r>
    </w:p>
    <w:p w14:paraId="62B4C4D1" w14:textId="77777777" w:rsidR="009C64C6" w:rsidRPr="009C64C6" w:rsidRDefault="009C64C6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3. Data Cleaning</w:t>
      </w:r>
    </w:p>
    <w:p w14:paraId="3A4DA776" w14:textId="76CA7B18" w:rsidR="009C64C6" w:rsidRPr="009C64C6" w:rsidRDefault="008661BE" w:rsidP="009C64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Kaggle dataset is pre-organized into subfolders, each representing a common mushroom genus. While the vast majority of the images are perfectly fine for use, there are a couple data cleaning opportunities:</w:t>
      </w:r>
    </w:p>
    <w:p w14:paraId="477A7CC7" w14:textId="14B5C803" w:rsidR="008661BE" w:rsidRDefault="009C64C6" w:rsidP="009C64C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64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 1:</w:t>
      </w:r>
      <w:r w:rsidRPr="009C64C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8661BE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FB214D">
        <w:rPr>
          <w:rFonts w:ascii="Segoe UI" w:eastAsia="Times New Roman" w:hAnsi="Segoe UI" w:cs="Segoe UI"/>
          <w:color w:val="24292E"/>
          <w:sz w:val="24"/>
          <w:szCs w:val="24"/>
        </w:rPr>
        <w:t xml:space="preserve">original </w:t>
      </w:r>
      <w:r w:rsidR="008661BE">
        <w:rPr>
          <w:rFonts w:ascii="Segoe UI" w:eastAsia="Times New Roman" w:hAnsi="Segoe UI" w:cs="Segoe UI"/>
          <w:color w:val="24292E"/>
          <w:sz w:val="24"/>
          <w:szCs w:val="24"/>
        </w:rPr>
        <w:t>dataset contains images with writing, highlights, arrows and circles, probably gleaned from books and websites about the subject of mushroom classification. While a human can ignore these image features as clearly non-natural, a computer may not be able to.</w:t>
      </w:r>
      <w:r w:rsidR="00FB214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CC6D5B0" w14:textId="37A468F0" w:rsidR="00FB214D" w:rsidRDefault="00FB214D" w:rsidP="00FB214D">
      <w:pPr>
        <w:shd w:val="clear" w:color="auto" w:fill="FFFFFF"/>
        <w:spacing w:before="240" w:after="240" w:line="240" w:lineRule="auto"/>
        <w:ind w:left="36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F28553D" wp14:editId="242F438C">
            <wp:extent cx="1718268" cy="1285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1" cy="130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2744" w14:textId="13007611" w:rsidR="009C64C6" w:rsidRDefault="008661BE" w:rsidP="009C64C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 2: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FB214D">
        <w:rPr>
          <w:rFonts w:ascii="Segoe UI" w:eastAsia="Times New Roman" w:hAnsi="Segoe UI" w:cs="Segoe UI"/>
          <w:color w:val="24292E"/>
          <w:sz w:val="24"/>
          <w:szCs w:val="24"/>
        </w:rPr>
        <w:t>The original d</w:t>
      </w:r>
      <w:r w:rsidR="009C64C6" w:rsidRPr="009C64C6">
        <w:rPr>
          <w:rFonts w:ascii="Segoe UI" w:eastAsia="Times New Roman" w:hAnsi="Segoe UI" w:cs="Segoe UI"/>
          <w:color w:val="24292E"/>
          <w:sz w:val="24"/>
          <w:szCs w:val="24"/>
        </w:rPr>
        <w:t xml:space="preserve">ataset </w:t>
      </w:r>
      <w:r w:rsidR="00FB214D">
        <w:rPr>
          <w:rFonts w:ascii="Segoe UI" w:eastAsia="Times New Roman" w:hAnsi="Segoe UI" w:cs="Segoe UI"/>
          <w:color w:val="24292E"/>
          <w:sz w:val="24"/>
          <w:szCs w:val="24"/>
        </w:rPr>
        <w:t xml:space="preserve">contains images, some microscopic, of spores of the genus types. </w:t>
      </w:r>
    </w:p>
    <w:p w14:paraId="7E454FB1" w14:textId="2913DADE" w:rsidR="00FB214D" w:rsidRDefault="00FB214D" w:rsidP="00FB214D">
      <w:pPr>
        <w:pStyle w:val="ListParagraph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BDDC7" wp14:editId="030DB0A5">
            <wp:extent cx="1607736" cy="136846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72" cy="13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1556" w14:textId="0FFAF2C6" w:rsidR="00FB214D" w:rsidRDefault="00FB214D" w:rsidP="009C64C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214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 3: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Several images which show sliced mushrooms. While these are not a natural form for mushrooms in the forest, different mushrooms can have different discolorations when cut and exposed to air. Ultimately, </w:t>
      </w:r>
      <w:r w:rsidR="001C7F2E">
        <w:rPr>
          <w:rFonts w:ascii="Segoe UI" w:eastAsia="Times New Roman" w:hAnsi="Segoe UI" w:cs="Segoe UI"/>
          <w:color w:val="24292E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decided to leave these images in the dataset to </w:t>
      </w:r>
      <w:r w:rsidR="001C7F2E">
        <w:rPr>
          <w:rFonts w:ascii="Segoe UI" w:eastAsia="Times New Roman" w:hAnsi="Segoe UI" w:cs="Segoe UI"/>
          <w:color w:val="24292E"/>
          <w:sz w:val="24"/>
          <w:szCs w:val="24"/>
        </w:rPr>
        <w:t>preserve this useful, if potentially confusing, information.</w:t>
      </w:r>
    </w:p>
    <w:p w14:paraId="29404955" w14:textId="02822F62" w:rsidR="001C7F2E" w:rsidRPr="009C64C6" w:rsidRDefault="001C7F2E" w:rsidP="001C7F2E">
      <w:pPr>
        <w:shd w:val="clear" w:color="auto" w:fill="FFFFFF"/>
        <w:spacing w:before="240" w:after="240" w:line="240" w:lineRule="auto"/>
        <w:ind w:left="36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5B83D3C" wp14:editId="235DA654">
            <wp:extent cx="2187794" cy="1466243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88" cy="148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A479" w14:textId="77777777" w:rsidR="009C64C6" w:rsidRPr="009C64C6" w:rsidRDefault="009C64C6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 EDA</w:t>
      </w:r>
    </w:p>
    <w:p w14:paraId="57FB8EE8" w14:textId="77777777" w:rsidR="009C64C6" w:rsidRPr="009C64C6" w:rsidRDefault="009C64C6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5. Algorithms &amp; Machine Learning</w:t>
      </w:r>
    </w:p>
    <w:p w14:paraId="6C6AEBA5" w14:textId="0C05A4AC" w:rsidR="009C64C6" w:rsidRPr="009C64C6" w:rsidRDefault="006944CA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 w:rsidR="009C64C6"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 Predictions</w:t>
      </w:r>
    </w:p>
    <w:p w14:paraId="5A92EE8F" w14:textId="274420C6" w:rsidR="009C64C6" w:rsidRPr="009C64C6" w:rsidRDefault="006944CA" w:rsidP="006944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 w:rsidR="009C64C6"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 Future Improvements</w:t>
      </w:r>
    </w:p>
    <w:p w14:paraId="51D6D637" w14:textId="44F71C19" w:rsidR="009C64C6" w:rsidRPr="009C64C6" w:rsidRDefault="006944CA" w:rsidP="009C64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8</w:t>
      </w:r>
      <w:r w:rsidR="009C64C6" w:rsidRPr="009C64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 Credits</w:t>
      </w:r>
    </w:p>
    <w:p w14:paraId="5B84D725" w14:textId="77777777" w:rsidR="00C00019" w:rsidRDefault="006944CA"/>
    <w:sectPr w:rsidR="00C0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1C5F"/>
    <w:multiLevelType w:val="multilevel"/>
    <w:tmpl w:val="1C8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E2B19"/>
    <w:multiLevelType w:val="multilevel"/>
    <w:tmpl w:val="2DCA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23DFB"/>
    <w:multiLevelType w:val="multilevel"/>
    <w:tmpl w:val="218C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80BF6"/>
    <w:multiLevelType w:val="multilevel"/>
    <w:tmpl w:val="100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2396D"/>
    <w:multiLevelType w:val="multilevel"/>
    <w:tmpl w:val="AF8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677D"/>
    <w:multiLevelType w:val="multilevel"/>
    <w:tmpl w:val="0A9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4029A"/>
    <w:multiLevelType w:val="multilevel"/>
    <w:tmpl w:val="E08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075CF"/>
    <w:multiLevelType w:val="multilevel"/>
    <w:tmpl w:val="A15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D1359"/>
    <w:multiLevelType w:val="multilevel"/>
    <w:tmpl w:val="EA9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C6"/>
    <w:rsid w:val="001C7F2E"/>
    <w:rsid w:val="002E2165"/>
    <w:rsid w:val="00356527"/>
    <w:rsid w:val="00631242"/>
    <w:rsid w:val="0065274C"/>
    <w:rsid w:val="006944CA"/>
    <w:rsid w:val="007E6A33"/>
    <w:rsid w:val="00820639"/>
    <w:rsid w:val="008661BE"/>
    <w:rsid w:val="0087578E"/>
    <w:rsid w:val="009C64C6"/>
    <w:rsid w:val="00A17B4D"/>
    <w:rsid w:val="00A26682"/>
    <w:rsid w:val="00B63456"/>
    <w:rsid w:val="00BA0447"/>
    <w:rsid w:val="00CB5EED"/>
    <w:rsid w:val="00D824DD"/>
    <w:rsid w:val="00D82BD6"/>
    <w:rsid w:val="00DC7FEE"/>
    <w:rsid w:val="00EE75EA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56EB"/>
  <w15:chartTrackingRefBased/>
  <w15:docId w15:val="{CABE649E-7E3E-4BEE-B047-2ED5F1E5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6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6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4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64C6"/>
    <w:rPr>
      <w:i/>
      <w:iCs/>
    </w:rPr>
  </w:style>
  <w:style w:type="character" w:styleId="Strong">
    <w:name w:val="Strong"/>
    <w:basedOn w:val="DefaultParagraphFont"/>
    <w:uiPriority w:val="22"/>
    <w:qFormat/>
    <w:rsid w:val="009C64C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824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9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9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9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1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4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7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Olivero</dc:creator>
  <cp:keywords/>
  <dc:description/>
  <cp:lastModifiedBy>David Olivero</cp:lastModifiedBy>
  <cp:revision>11</cp:revision>
  <dcterms:created xsi:type="dcterms:W3CDTF">2020-12-17T02:47:00Z</dcterms:created>
  <dcterms:modified xsi:type="dcterms:W3CDTF">2020-12-17T04:06:00Z</dcterms:modified>
</cp:coreProperties>
</file>