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BAF93" w14:textId="77777777" w:rsidR="002B2DF5" w:rsidRDefault="00000000">
      <w:pPr>
        <w:spacing w:after="40"/>
        <w:jc w:val="center"/>
      </w:pPr>
      <w:r>
        <w:rPr>
          <w:b/>
          <w:color w:val="1F4E79"/>
          <w:sz w:val="40"/>
        </w:rPr>
        <w:t>AI Arena Elevator Pitch Outline</w:t>
      </w:r>
    </w:p>
    <w:p w14:paraId="409B6F5F" w14:textId="77777777" w:rsidR="002B2DF5" w:rsidRDefault="00000000">
      <w:pPr>
        <w:jc w:val="center"/>
      </w:pPr>
      <w:r>
        <w:rPr>
          <w:color w:val="5A5A5A"/>
        </w:rPr>
        <w:t>CS 4660 Final Project | Team: Education</w:t>
      </w:r>
    </w:p>
    <w:tbl>
      <w:tblPr>
        <w:tblW w:w="0" w:type="auto"/>
        <w:tblLook w:val="04A0" w:firstRow="1" w:lastRow="0" w:firstColumn="1" w:lastColumn="0" w:noHBand="0" w:noVBand="1"/>
      </w:tblPr>
      <w:tblGrid>
        <w:gridCol w:w="5040"/>
        <w:gridCol w:w="5040"/>
      </w:tblGrid>
      <w:tr w:rsidR="002B2DF5" w14:paraId="6CC093A1" w14:textId="77777777">
        <w:tc>
          <w:tcPr>
            <w:tcW w:w="5040" w:type="dxa"/>
            <w:shd w:val="clear" w:color="auto" w:fill="1F4E79"/>
          </w:tcPr>
          <w:p w14:paraId="260C689A" w14:textId="77777777" w:rsidR="002B2DF5" w:rsidRDefault="00000000">
            <w:r>
              <w:rPr>
                <w:b/>
                <w:color w:val="FFFFFF"/>
                <w:sz w:val="20"/>
              </w:rPr>
              <w:t>Pitch requirements: topic, primary learning audience, designed learning interaction(s), and why the project matters.</w:t>
            </w:r>
          </w:p>
        </w:tc>
        <w:tc>
          <w:tcPr>
            <w:tcW w:w="5040" w:type="dxa"/>
            <w:shd w:val="clear" w:color="auto" w:fill="1F4E79"/>
          </w:tcPr>
          <w:p w14:paraId="4515B4A9" w14:textId="77777777" w:rsidR="002B2DF5" w:rsidRDefault="00000000">
            <w:r>
              <w:rPr>
                <w:b/>
                <w:color w:val="FFFFFF"/>
                <w:sz w:val="20"/>
              </w:rPr>
              <w:t>Delivery goal: concise, engaging, and under one minute. Every team member should be comfortable giving it.</w:t>
            </w:r>
          </w:p>
        </w:tc>
      </w:tr>
    </w:tbl>
    <w:p w14:paraId="32EC7855" w14:textId="77777777" w:rsidR="002B2DF5" w:rsidRDefault="00000000">
      <w:pPr>
        <w:spacing w:before="240" w:after="80"/>
      </w:pPr>
      <w:r>
        <w:rPr>
          <w:b/>
          <w:color w:val="1F4E79"/>
          <w:sz w:val="28"/>
        </w:rPr>
        <w:t>1. Opening Hook: What is the Topic?</w:t>
      </w:r>
    </w:p>
    <w:p w14:paraId="34D11D7C" w14:textId="77777777" w:rsidR="002B2DF5" w:rsidRDefault="00000000">
      <w:pPr>
        <w:pStyle w:val="ListBullet"/>
        <w:spacing w:after="60"/>
      </w:pPr>
      <w:r>
        <w:t>Start with the problem: students are increasingly using AI in CS courses, but many only receive static rules about what is allowed.</w:t>
      </w:r>
    </w:p>
    <w:p w14:paraId="5564F842" w14:textId="77777777" w:rsidR="002B2DF5" w:rsidRDefault="00000000">
      <w:pPr>
        <w:pStyle w:val="ListBullet"/>
        <w:spacing w:after="60"/>
      </w:pPr>
      <w:r>
        <w:t>Name the topic clearly: AI Arena teaches responsible classroom AI use, especially verification of AI-generated code, claims, and prompts.</w:t>
      </w:r>
    </w:p>
    <w:p w14:paraId="1D94F07E" w14:textId="77777777" w:rsidR="002B2DF5" w:rsidRDefault="00000000">
      <w:pPr>
        <w:pStyle w:val="ListBullet"/>
        <w:spacing w:after="60"/>
      </w:pPr>
      <w:r>
        <w:t>Suggested line: “AI Arena helps CS students practice the judgment needed to use AI responsibly, not just memorize a policy.”</w:t>
      </w:r>
    </w:p>
    <w:p w14:paraId="75DAD68E" w14:textId="77777777" w:rsidR="002B2DF5" w:rsidRDefault="00000000">
      <w:pPr>
        <w:spacing w:before="240" w:after="80"/>
      </w:pPr>
      <w:r>
        <w:rPr>
          <w:b/>
          <w:color w:val="1F4E79"/>
          <w:sz w:val="28"/>
        </w:rPr>
        <w:t>2. Primary Learning Audience</w:t>
      </w:r>
    </w:p>
    <w:p w14:paraId="6765FC0C" w14:textId="77777777" w:rsidR="002B2DF5" w:rsidRDefault="00000000">
      <w:pPr>
        <w:pStyle w:val="ListBullet"/>
        <w:spacing w:after="60"/>
      </w:pPr>
      <w:r>
        <w:t>Primary audience: high school or early undergraduate computer science students who are beginning to use AI tools for coding, debugging, studying, or assignment support.</w:t>
      </w:r>
    </w:p>
    <w:p w14:paraId="4E8338F1" w14:textId="77777777" w:rsidR="002B2DF5" w:rsidRDefault="00000000">
      <w:pPr>
        <w:pStyle w:val="ListBullet"/>
        <w:spacing w:after="60"/>
      </w:pPr>
      <w:r>
        <w:t>Learner need: they need practical experience deciding when AI is helping them learn and when it is replacing their own work.</w:t>
      </w:r>
    </w:p>
    <w:p w14:paraId="1B2C5490" w14:textId="77777777" w:rsidR="002B2DF5" w:rsidRDefault="00000000">
      <w:pPr>
        <w:pStyle w:val="ListBullet"/>
        <w:spacing w:after="60"/>
      </w:pPr>
      <w:r>
        <w:t>Context: this is designed for classroom use alongside a teacher’s AI policy or responsible AI discussion.</w:t>
      </w:r>
    </w:p>
    <w:p w14:paraId="0EB4D814" w14:textId="77777777" w:rsidR="002B2DF5" w:rsidRDefault="00000000">
      <w:pPr>
        <w:spacing w:before="240" w:after="80"/>
      </w:pPr>
      <w:r>
        <w:rPr>
          <w:b/>
          <w:color w:val="1F4E79"/>
          <w:sz w:val="28"/>
        </w:rPr>
        <w:t>3. Learning Interaction(s) Designed</w:t>
      </w:r>
    </w:p>
    <w:p w14:paraId="4AD240D8" w14:textId="77777777" w:rsidR="002B2DF5" w:rsidRDefault="00000000">
      <w:pPr>
        <w:pStyle w:val="ListBullet"/>
        <w:spacing w:after="60"/>
      </w:pPr>
      <w:r>
        <w:t>Interactive verification lab: students move through short CS-focused cases instead of reading a passive policy page.</w:t>
      </w:r>
    </w:p>
    <w:p w14:paraId="7F0E868A" w14:textId="77777777" w:rsidR="002B2DF5" w:rsidRDefault="00000000">
      <w:pPr>
        <w:pStyle w:val="ListBullet"/>
        <w:spacing w:after="60"/>
      </w:pPr>
      <w:r>
        <w:t>Case types include hallucination checks, code verification, evidence matching, and prompt surgery.</w:t>
      </w:r>
    </w:p>
    <w:p w14:paraId="6B4C67CC" w14:textId="77777777" w:rsidR="002B2DF5" w:rsidRDefault="00000000">
      <w:pPr>
        <w:pStyle w:val="ListBullet"/>
        <w:spacing w:after="60"/>
      </w:pPr>
      <w:r>
        <w:t>Students inspect prompts, AI-generated outputs, code snippets, and classroom-use scenarios, then choose the best verification or decision-making move.</w:t>
      </w:r>
    </w:p>
    <w:p w14:paraId="6D36ED20" w14:textId="77777777" w:rsidR="002B2DF5" w:rsidRDefault="00000000">
      <w:pPr>
        <w:pStyle w:val="ListBullet"/>
        <w:spacing w:after="60"/>
      </w:pPr>
      <w:r>
        <w:t>After each case, students receive immediate feedback and complete a brief reflection about the strategy or lesson they should carry forward.</w:t>
      </w:r>
    </w:p>
    <w:p w14:paraId="6F33D3BE" w14:textId="77777777" w:rsidR="002B2DF5" w:rsidRDefault="00000000">
      <w:pPr>
        <w:pStyle w:val="ListBullet"/>
        <w:spacing w:after="60"/>
      </w:pPr>
      <w:r>
        <w:t>The green/yellow/red framework helps students distinguish allowed support, limited support, and uses that cross the line into AI doing the work.</w:t>
      </w:r>
    </w:p>
    <w:p w14:paraId="324F0840" w14:textId="77777777" w:rsidR="002B2DF5" w:rsidRDefault="00000000">
      <w:pPr>
        <w:spacing w:before="240" w:after="80"/>
      </w:pPr>
      <w:r>
        <w:rPr>
          <w:b/>
          <w:color w:val="1F4E79"/>
          <w:sz w:val="28"/>
        </w:rPr>
        <w:t>4. Why It Is Important</w:t>
      </w:r>
    </w:p>
    <w:p w14:paraId="1CFC4C34" w14:textId="77777777" w:rsidR="002B2DF5" w:rsidRDefault="00000000">
      <w:pPr>
        <w:pStyle w:val="ListBullet"/>
        <w:spacing w:after="60"/>
      </w:pPr>
      <w:r>
        <w:t>Responsible AI use is not just a technology issue; it is a sociotechnical classroom issue involving evidence, authorship, policy, and learning.</w:t>
      </w:r>
    </w:p>
    <w:p w14:paraId="16042F46" w14:textId="77777777" w:rsidR="002B2DF5" w:rsidRDefault="00000000">
      <w:pPr>
        <w:pStyle w:val="ListBullet"/>
        <w:spacing w:after="60"/>
      </w:pPr>
      <w:r>
        <w:t>Students need repeated practice making decisions under realistic conditions, not just warnings that AI can be wrong.</w:t>
      </w:r>
    </w:p>
    <w:p w14:paraId="399655BD" w14:textId="77777777" w:rsidR="002B2DF5" w:rsidRDefault="00000000">
      <w:pPr>
        <w:pStyle w:val="ListBullet"/>
        <w:spacing w:after="60"/>
      </w:pPr>
      <w:r>
        <w:t>AI Arena makes verification habits visible: check official docs, test code behavior, match claims to evidence, and ask for coaching instead of final answers.</w:t>
      </w:r>
    </w:p>
    <w:p w14:paraId="57640E2C" w14:textId="77777777" w:rsidR="002B2DF5" w:rsidRDefault="00000000">
      <w:pPr>
        <w:pStyle w:val="ListBullet"/>
        <w:spacing w:after="60"/>
      </w:pPr>
      <w:r>
        <w:t>The design supports metacognition by asking students to reflect after each case, not simply move on after getting an answer right or wrong.</w:t>
      </w:r>
    </w:p>
    <w:p w14:paraId="34809802" w14:textId="77777777" w:rsidR="002B2DF5" w:rsidRDefault="00000000">
      <w:pPr>
        <w:spacing w:before="240" w:after="80"/>
      </w:pPr>
      <w:r>
        <w:rPr>
          <w:b/>
          <w:color w:val="1F4E79"/>
          <w:sz w:val="28"/>
        </w:rPr>
        <w:t>5. Suggested Under-One-Minute Pitch Script</w:t>
      </w:r>
    </w:p>
    <w:p w14:paraId="44545F64" w14:textId="77777777" w:rsidR="002B2DF5" w:rsidRDefault="00000000">
      <w:pPr>
        <w:spacing w:after="120"/>
      </w:pPr>
      <w:r>
        <w:rPr>
          <w:i/>
          <w:color w:val="5A5A5A"/>
          <w:sz w:val="20"/>
        </w:rPr>
        <w:t>Use this as a base script and shorten naturally when presenting:</w:t>
      </w:r>
    </w:p>
    <w:p w14:paraId="73DC50EC" w14:textId="77777777" w:rsidR="002B2DF5" w:rsidRDefault="00000000">
      <w:pPr>
        <w:spacing w:before="80"/>
        <w:ind w:left="288" w:right="288"/>
      </w:pPr>
      <w:r>
        <w:lastRenderedPageBreak/>
        <w:t>AI Arena is an interactive verification lab for students learning how to use AI responsibly in computer science classes. Instead of only reading a policy statement, students work through realistic cases where AI invents methods, gives questionable code, makes weak claims, or crosses classroom boundaries. Our primary audience is high school or early undergraduate CS students who are beginning to use AI for coding, debugging, and study support. The learning interaction asks students to inspect AI outputs, choose the best verification move, receive immediate feedback, and reflect on the habit they want to carry forward. This matters because responsible AI use is not just knowing the rules; it is practicing judgment about evidence, authorship, and when AI is acting as a coach versus doing the work for you.</w:t>
      </w:r>
    </w:p>
    <w:p w14:paraId="66196684" w14:textId="77777777" w:rsidR="002B2DF5" w:rsidRDefault="00000000">
      <w:pPr>
        <w:spacing w:before="240" w:after="80"/>
      </w:pPr>
      <w:r>
        <w:rPr>
          <w:b/>
          <w:color w:val="1F4E79"/>
          <w:sz w:val="28"/>
        </w:rPr>
        <w:t>6. Team Delivery Checklist</w:t>
      </w:r>
    </w:p>
    <w:p w14:paraId="777ECEA9" w14:textId="77777777" w:rsidR="002B2DF5" w:rsidRDefault="00000000">
      <w:pPr>
        <w:pStyle w:val="ListBullet"/>
        <w:spacing w:after="60"/>
      </w:pPr>
      <w:r>
        <w:t>Keep the pitch under one minute; aim for about 45-55 seconds.</w:t>
      </w:r>
    </w:p>
    <w:p w14:paraId="56CB1B22" w14:textId="77777777" w:rsidR="002B2DF5" w:rsidRDefault="00000000">
      <w:pPr>
        <w:pStyle w:val="ListBullet"/>
        <w:spacing w:after="60"/>
      </w:pPr>
      <w:r>
        <w:t>Everyone should be able to explain the project topic, audience, interaction, and importance without reading directly from notes.</w:t>
      </w:r>
    </w:p>
    <w:p w14:paraId="48DCDD37" w14:textId="77777777" w:rsidR="002B2DF5" w:rsidRDefault="00000000">
      <w:pPr>
        <w:pStyle w:val="ListBullet"/>
        <w:spacing w:after="60"/>
      </w:pPr>
      <w:r>
        <w:t>Avoid overexplaining every feature; focus on the learning problem and why the verification lab is better than a static AI policy.</w:t>
      </w:r>
    </w:p>
    <w:p w14:paraId="5C1F561A" w14:textId="77777777" w:rsidR="002B2DF5" w:rsidRDefault="00000000">
      <w:pPr>
        <w:pStyle w:val="ListBullet"/>
        <w:spacing w:after="60"/>
      </w:pPr>
      <w:r>
        <w:t>Use one clear example if time allows: “A student sees an AI-generated method that looks real, then practices checking docs or tests before trusting it.”</w:t>
      </w:r>
    </w:p>
    <w:p w14:paraId="73E362B4" w14:textId="1A116CED" w:rsidR="002B2DF5" w:rsidRDefault="00000000" w:rsidP="00390756">
      <w:pPr>
        <w:pStyle w:val="ListBullet"/>
        <w:spacing w:after="60"/>
      </w:pPr>
      <w:r>
        <w:t>End with the main takeaway: AI Arena helps students build responsible verification habits before they rely on AI-generated work.</w:t>
      </w:r>
    </w:p>
    <w:sectPr w:rsidR="002B2DF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256381">
    <w:abstractNumId w:val="8"/>
  </w:num>
  <w:num w:numId="2" w16cid:durableId="1580677615">
    <w:abstractNumId w:val="6"/>
  </w:num>
  <w:num w:numId="3" w16cid:durableId="830367096">
    <w:abstractNumId w:val="5"/>
  </w:num>
  <w:num w:numId="4" w16cid:durableId="399988115">
    <w:abstractNumId w:val="4"/>
  </w:num>
  <w:num w:numId="5" w16cid:durableId="473136267">
    <w:abstractNumId w:val="7"/>
  </w:num>
  <w:num w:numId="6" w16cid:durableId="991830742">
    <w:abstractNumId w:val="3"/>
  </w:num>
  <w:num w:numId="7" w16cid:durableId="871841948">
    <w:abstractNumId w:val="2"/>
  </w:num>
  <w:num w:numId="8" w16cid:durableId="1536843995">
    <w:abstractNumId w:val="1"/>
  </w:num>
  <w:num w:numId="9" w16cid:durableId="1417484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36F"/>
    <w:rsid w:val="0029639D"/>
    <w:rsid w:val="002B2DF5"/>
    <w:rsid w:val="00326F90"/>
    <w:rsid w:val="003907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53480"/>
  <w14:defaultImageDpi w14:val="300"/>
  <w15:docId w15:val="{9E4B429F-1B5E-AC4B-ADAE-F53B2C487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2D2D2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Peeler, David</cp:lastModifiedBy>
  <cp:revision>2</cp:revision>
  <dcterms:created xsi:type="dcterms:W3CDTF">2013-12-23T23:15:00Z</dcterms:created>
  <dcterms:modified xsi:type="dcterms:W3CDTF">2026-04-26T17:50:00Z</dcterms:modified>
  <cp:category/>
</cp:coreProperties>
</file>