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Formato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0</wp:posOffset>
                </wp:positionV>
                <wp:extent cx="4460129" cy="601980"/>
                <wp:effectExtent b="0" l="0" r="0" t="0"/>
                <wp:wrapNone/>
                <wp:docPr id="20594716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15925" y="3479000"/>
                          <a:ext cx="4460129" cy="601980"/>
                          <a:chOff x="3115925" y="3479000"/>
                          <a:chExt cx="4460150" cy="602000"/>
                        </a:xfrm>
                      </wpg:grpSpPr>
                      <wpg:grpSp>
                        <wpg:cNvGrpSpPr/>
                        <wpg:grpSpPr>
                          <a:xfrm>
                            <a:off x="3115936" y="3479010"/>
                            <a:ext cx="4460129" cy="601980"/>
                            <a:chOff x="0" y="0"/>
                            <a:chExt cx="4460129" cy="60198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460125" cy="60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357438" y="0"/>
                              <a:ext cx="2102691" cy="60198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DC2E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2886075" cy="601980"/>
                            </a:xfrm>
                            <a:prstGeom prst="rect">
                              <a:avLst/>
                            </a:prstGeom>
                            <a:solidFill>
                              <a:srgbClr val="DC2E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0</wp:posOffset>
                </wp:positionV>
                <wp:extent cx="4460129" cy="601980"/>
                <wp:effectExtent b="0" l="0" r="0" t="0"/>
                <wp:wrapNone/>
                <wp:docPr id="205947166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0129" cy="601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Acta de elección 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Delegado de Seguridad y Salud en el Trabajo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En</w:t>
        <w:tab/>
        <w:tab/>
        <w:tab/>
        <w:t xml:space="preserve">(indicar ciudad) a </w:t>
        <w:tab/>
        <w:t xml:space="preserve">de</w:t>
        <w:tab/>
        <w:tab/>
        <w:tab/>
        <w:t xml:space="preserve">de</w:t>
        <w:tab/>
        <w:tab/>
        <w:tab/>
        <w:t xml:space="preserve">, </w:t>
      </w:r>
    </w:p>
    <w:p w:rsidR="00000000" w:rsidDel="00000000" w:rsidP="00000000" w:rsidRDefault="00000000" w:rsidRPr="00000000" w14:paraId="00000007">
      <w:pPr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se procede a elegir al Delegado de Seguridad y Salud en el Trabajo del centro de trabajo denominado </w:t>
        <w:tab/>
        <w:tab/>
        <w:tab/>
        <w:t xml:space="preserve">, ubicado en </w:t>
        <w:tab/>
        <w:tab/>
        <w:tab/>
        <w:t xml:space="preserve">, de la empresa </w:t>
        <w:tab/>
        <w:tab/>
        <w:tab/>
        <w:tab/>
        <w:tab/>
        <w:t xml:space="preserve"> R.U.T. </w:t>
        <w:tab/>
        <w:tab/>
        <w:tab/>
        <w:tab/>
        <w:t xml:space="preserve">ubicada en </w:t>
        <w:tab/>
        <w:tab/>
        <w:tab/>
        <w:tab/>
        <w:t xml:space="preserve">comuna de </w:t>
        <w:tab/>
        <w:tab/>
        <w:tab/>
        <w:tab/>
        <w:t xml:space="preserve"> de conformidad a lo establecido en el Artículo 66 del Decreto Supremo 44 del año 2024 del Ministerio del Trabajo y Previsión Social.</w:t>
      </w:r>
    </w:p>
    <w:p w:rsidR="00000000" w:rsidDel="00000000" w:rsidP="00000000" w:rsidRDefault="00000000" w:rsidRPr="00000000" w14:paraId="00000008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La elección es presidida por:</w:t>
      </w:r>
    </w:p>
    <w:p w:rsidR="00000000" w:rsidDel="00000000" w:rsidP="00000000" w:rsidRDefault="00000000" w:rsidRPr="00000000" w14:paraId="0000000A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La modalidad de la elección de los representantes de los trabajadores es (física o telemática): </w:t>
      </w:r>
    </w:p>
    <w:p w:rsidR="00000000" w:rsidDel="00000000" w:rsidP="00000000" w:rsidRDefault="00000000" w:rsidRPr="00000000" w14:paraId="0000000C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Siendo las </w:t>
        <w:tab/>
        <w:tab/>
        <w:t xml:space="preserve">horas se efectúa el recuento de los votos, con los resultados siguientes:</w:t>
      </w:r>
    </w:p>
    <w:p w:rsidR="00000000" w:rsidDel="00000000" w:rsidP="00000000" w:rsidRDefault="00000000" w:rsidRPr="00000000" w14:paraId="0000000E">
      <w:pPr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N° de trabajadores que votaron: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a5a5a5" w:space="0" w:sz="4" w:val="single"/>
              <w:bottom w:color="a5a5a5" w:space="0" w:sz="4" w:val="single"/>
              <w:right w:color="a5a5a5" w:space="0" w:sz="4" w:val="single"/>
            </w:tcBorders>
            <w:shd w:fill="dc2e88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trabajadores que recibieron votos en orden decreciente</w:t>
            </w:r>
          </w:p>
        </w:tc>
        <w:tc>
          <w:tcPr>
            <w:tcBorders>
              <w:left w:color="a5a5a5" w:space="0" w:sz="4" w:val="single"/>
              <w:bottom w:color="a5a5a5" w:space="0" w:sz="4" w:val="single"/>
              <w:right w:color="a5a5a5" w:space="0" w:sz="4" w:val="single"/>
            </w:tcBorders>
            <w:shd w:fill="dc2e88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N° de votos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N° Votos Nulos</w:t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N° Votos Blancos</w:t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N° Total de votos</w:t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Formato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0</wp:posOffset>
                </wp:positionV>
                <wp:extent cx="4460129" cy="601980"/>
                <wp:effectExtent b="0" l="0" r="0" t="0"/>
                <wp:wrapNone/>
                <wp:docPr id="20594716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15925" y="3479000"/>
                          <a:ext cx="4460129" cy="601980"/>
                          <a:chOff x="3115925" y="3479000"/>
                          <a:chExt cx="4460150" cy="602000"/>
                        </a:xfrm>
                      </wpg:grpSpPr>
                      <wpg:grpSp>
                        <wpg:cNvGrpSpPr/>
                        <wpg:grpSpPr>
                          <a:xfrm>
                            <a:off x="3115936" y="3479010"/>
                            <a:ext cx="4460129" cy="601980"/>
                            <a:chOff x="0" y="0"/>
                            <a:chExt cx="4460129" cy="60198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460125" cy="60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357438" y="0"/>
                              <a:ext cx="2102691" cy="60198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DC2E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2886075" cy="601980"/>
                            </a:xfrm>
                            <a:prstGeom prst="rect">
                              <a:avLst/>
                            </a:prstGeom>
                            <a:solidFill>
                              <a:srgbClr val="DC2E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0</wp:posOffset>
                </wp:positionV>
                <wp:extent cx="4460129" cy="601980"/>
                <wp:effectExtent b="0" l="0" r="0" t="0"/>
                <wp:wrapNone/>
                <wp:docPr id="205947166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0129" cy="601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Acta de elección </w:t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Delegado de Seguridad y Salud en el Trabajo</w:t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De conformidad a lo señalado en el Artículo 66 del Decreto Supremo 44 de 2024, resulta electo como Delegado de Seguridad y Salud en el Trabajo la persona trabajadora: 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La persona trabajadora, acepta el cargo y para constancia firman la presente Acta de Elección las siguientes personas:</w:t>
      </w:r>
    </w:p>
    <w:p w:rsidR="00000000" w:rsidDel="00000000" w:rsidP="00000000" w:rsidRDefault="00000000" w:rsidRPr="00000000" w14:paraId="00000038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         Nombre y firma</w:t>
        <w:tab/>
        <w:tab/>
        <w:tab/>
        <w:t xml:space="preserve">    Nombre y firma</w:t>
        <w:tab/>
        <w:tab/>
        <w:tab/>
        <w:t xml:space="preserve">Nombre y firma</w:t>
      </w:r>
    </w:p>
    <w:p w:rsidR="00000000" w:rsidDel="00000000" w:rsidP="00000000" w:rsidRDefault="00000000" w:rsidRPr="00000000" w14:paraId="00000044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El acta debe ser firmada por quien haya presidido la elección, la persona trabajadora electa y por personas que asistieron al recuento y deseen firmar.</w:t>
      </w:r>
    </w:p>
    <w:p w:rsidR="00000000" w:rsidDel="00000000" w:rsidP="00000000" w:rsidRDefault="00000000" w:rsidRPr="00000000" w14:paraId="00000048">
      <w:pPr>
        <w:spacing w:after="0" w:lineRule="auto"/>
        <w:rPr>
          <w:color w:val="262626"/>
        </w:rPr>
      </w:pPr>
      <w:bookmarkStart w:colFirst="0" w:colLast="0" w:name="_heading=h.189y0r4ia2mt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a5a5a5" w:space="0" w:sz="4" w:val="single"/>
              <w:bottom w:color="a5a5a5" w:space="0" w:sz="4" w:val="single"/>
              <w:right w:color="a5a5a5" w:space="0" w:sz="4" w:val="single"/>
            </w:tcBorders>
            <w:shd w:fill="dc2e88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</w:t>
            </w:r>
          </w:p>
        </w:tc>
        <w:tc>
          <w:tcPr>
            <w:tcBorders>
              <w:left w:color="a5a5a5" w:space="0" w:sz="4" w:val="single"/>
              <w:bottom w:color="a5a5a5" w:space="0" w:sz="4" w:val="single"/>
              <w:right w:color="a5a5a5" w:space="0" w:sz="4" w:val="single"/>
            </w:tcBorders>
            <w:shd w:fill="dc2e88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162462</wp:posOffset>
                      </wp:positionV>
                      <wp:extent cx="5579110" cy="1600200"/>
                      <wp:effectExtent b="0" l="0" r="0" t="0"/>
                      <wp:wrapNone/>
                      <wp:docPr id="205947166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550075" y="2973525"/>
                                <a:ext cx="5579110" cy="1600200"/>
                                <a:chOff x="2550075" y="2973525"/>
                                <a:chExt cx="5591850" cy="16129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556445" y="2979900"/>
                                  <a:ext cx="5579110" cy="1600200"/>
                                  <a:chOff x="0" y="0"/>
                                  <a:chExt cx="5579533" cy="160020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579525" cy="160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0" y="0"/>
                                    <a:ext cx="1600200" cy="160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BFBFB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989667" y="0"/>
                                    <a:ext cx="1600200" cy="160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BFBFB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3979333" y="0"/>
                                    <a:ext cx="1600200" cy="160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BFBFBF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162462</wp:posOffset>
                      </wp:positionV>
                      <wp:extent cx="5579110" cy="1600200"/>
                      <wp:effectExtent b="0" l="0" r="0" t="0"/>
                      <wp:wrapNone/>
                      <wp:docPr id="205947166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79110" cy="1600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color="a5a5a5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color w:val="26262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98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7813161" cy="730219"/>
          <wp:effectExtent b="0" l="0" r="0" t="0"/>
          <wp:wrapNone/>
          <wp:docPr id="205947166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3161" cy="73021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5000625</wp:posOffset>
          </wp:positionH>
          <wp:positionV relativeFrom="paragraph">
            <wp:posOffset>-165946</wp:posOffset>
          </wp:positionV>
          <wp:extent cx="1126777" cy="887885"/>
          <wp:effectExtent b="0" l="0" r="0" t="0"/>
          <wp:wrapNone/>
          <wp:docPr id="205947166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6777" cy="8878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-63499</wp:posOffset>
              </wp:positionV>
              <wp:extent cx="1194858" cy="720725"/>
              <wp:effectExtent b="0" l="0" r="0" t="0"/>
              <wp:wrapNone/>
              <wp:docPr id="205947166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53334" y="3424400"/>
                        <a:ext cx="1185333" cy="71120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Inserta el logo de tu organización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-63499</wp:posOffset>
              </wp:positionV>
              <wp:extent cx="1194858" cy="720725"/>
              <wp:effectExtent b="0" l="0" r="0" t="0"/>
              <wp:wrapNone/>
              <wp:docPr id="205947166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4858" cy="720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349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E349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E349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E349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E349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E349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E349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E349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E349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delista2-nfasis1">
    <w:name w:val="List Table 2 Accent 1"/>
    <w:basedOn w:val="Tablanormal"/>
    <w:uiPriority w:val="47"/>
    <w:rsid w:val="00592B59"/>
    <w:pPr>
      <w:spacing w:after="0" w:line="240" w:lineRule="auto"/>
    </w:pPr>
    <w:rPr>
      <w:rFonts w:ascii="Calibri" w:hAnsi="Calibri" w:eastAsiaTheme="minorEastAsia"/>
      <w:kern w:val="0"/>
      <w:sz w:val="21"/>
      <w:szCs w:val="21"/>
      <w:lang w:eastAsia="es-CL" w:val="es-419"/>
    </w:rPr>
    <w:tblPr>
      <w:tblStyleRowBandSize w:val="1"/>
      <w:tblStyleColBandSize w:val="1"/>
      <w:tblBorders>
        <w:top w:color="auto" w:space="0" w:sz="4" w:val="single"/>
        <w:bottom w:color="auto" w:space="0" w:sz="4" w:val="single"/>
        <w:insideH w:color="auto" w:space="0" w:sz="4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Citadestacada">
    <w:name w:val="Intense Quote"/>
    <w:basedOn w:val="Normal"/>
    <w:next w:val="Normal"/>
    <w:link w:val="CitadestacadaCar"/>
    <w:autoRedefine w:val="1"/>
    <w:uiPriority w:val="30"/>
    <w:qFormat w:val="1"/>
    <w:rsid w:val="00EF4AA3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e0119d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F4AA3"/>
    <w:rPr>
      <w:i w:val="1"/>
      <w:iCs w:val="1"/>
      <w:color w:val="e0119d"/>
    </w:rPr>
  </w:style>
  <w:style w:type="character" w:styleId="Ttulo1Car" w:customStyle="1">
    <w:name w:val="Título 1 Car"/>
    <w:basedOn w:val="Fuentedeprrafopredeter"/>
    <w:link w:val="Ttulo1"/>
    <w:uiPriority w:val="9"/>
    <w:rsid w:val="00FE349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E349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E349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E349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E3492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E349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E349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E349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E3492"/>
    <w:rPr>
      <w:rFonts w:cstheme="majorBidi" w:eastAsiaTheme="majorEastAsia"/>
      <w:color w:val="272727" w:themeColor="text1" w:themeTint="0000D8"/>
    </w:rPr>
  </w:style>
  <w:style w:type="paragraph" w:styleId="Puesto">
    <w:name w:val="Title"/>
    <w:basedOn w:val="Normal"/>
    <w:next w:val="Normal"/>
    <w:link w:val="PuestoCar"/>
    <w:uiPriority w:val="10"/>
    <w:qFormat w:val="1"/>
    <w:rsid w:val="00FE349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FE349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E349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E349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E349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E349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E349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E3492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E3492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5D61C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D6159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61598"/>
  </w:style>
  <w:style w:type="paragraph" w:styleId="Piedepgina">
    <w:name w:val="footer"/>
    <w:basedOn w:val="Normal"/>
    <w:link w:val="PiedepginaCar"/>
    <w:uiPriority w:val="99"/>
    <w:unhideWhenUsed w:val="1"/>
    <w:rsid w:val="00D6159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6159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iKH0x45GPtFlmbSfqCnuyjrmXw==">CgMxLjAyDmguMTg5eTByNGlhMm10OAByITFxU2FLTXpVNkF6YnZEenJWbXRhb3ZESnVKZktEWjNvZA==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2025-02-05T14:43:00Z</dcterms:created>
  <dc:creator>Alejandra Tapia</dc:creator>
</cp:coreProperties>
</file>