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0D" w:rsidRDefault="00D83A20">
      <w:proofErr w:type="gramStart"/>
      <w:r>
        <w:t>WWW – information system on the Internet that allows documents to be connected to other documents by hyperlinks</w:t>
      </w:r>
      <w:r w:rsidR="00FF7C90">
        <w:t>,</w:t>
      </w:r>
      <w:r>
        <w:t xml:space="preserve"> enabling the user to search for more information by moving from one document to another.</w:t>
      </w:r>
      <w:proofErr w:type="gramEnd"/>
    </w:p>
    <w:p w:rsidR="00FF7C90" w:rsidRDefault="00FF7C90">
      <w:r>
        <w:t>Internet – refers to the global information system that is logically linked together by a globally address space based on the Internet Protocol.</w:t>
      </w:r>
    </w:p>
    <w:p w:rsidR="00FF7C90" w:rsidRDefault="00FF7C90">
      <w:r>
        <w:t xml:space="preserve">1969 – </w:t>
      </w:r>
      <w:proofErr w:type="gramStart"/>
      <w:r>
        <w:t>internet</w:t>
      </w:r>
      <w:proofErr w:type="gramEnd"/>
      <w:r>
        <w:t xml:space="preserve"> started</w:t>
      </w:r>
    </w:p>
    <w:p w:rsidR="00FF7C90" w:rsidRDefault="00FF7C90">
      <w:r>
        <w:t xml:space="preserve">1972 – </w:t>
      </w:r>
      <w:proofErr w:type="gramStart"/>
      <w:r>
        <w:t>email</w:t>
      </w:r>
      <w:proofErr w:type="gramEnd"/>
    </w:p>
    <w:p w:rsidR="00FF7C90" w:rsidRDefault="00FF7C90">
      <w:r>
        <w:t xml:space="preserve">1989 – </w:t>
      </w:r>
      <w:proofErr w:type="gramStart"/>
      <w:r>
        <w:t>www</w:t>
      </w:r>
      <w:proofErr w:type="gramEnd"/>
      <w:r>
        <w:t xml:space="preserve"> started by Sir Tim Berners-Lee</w:t>
      </w:r>
    </w:p>
    <w:p w:rsidR="00FF7C90" w:rsidRDefault="00FF7C90">
      <w:r>
        <w:t>WAIS (Wide Area Information Servers) – specialize data bases</w:t>
      </w:r>
    </w:p>
    <w:p w:rsidR="00FF7C90" w:rsidRDefault="00FF7C90">
      <w:r>
        <w:t>Gopher – is a TCP/IP application layer protocol designed for distributing, searching and retrieving internet in the documents</w:t>
      </w:r>
    </w:p>
    <w:p w:rsidR="00FF7C90" w:rsidRDefault="00FF7C90">
      <w:r>
        <w:t>Usenet – worldwide distributed discussion system available on computers</w:t>
      </w:r>
    </w:p>
    <w:p w:rsidR="00FF7C90" w:rsidRDefault="00FF7C90">
      <w:r>
        <w:t>URL (Uniform Resource Locator) – a way to address a particular document</w:t>
      </w:r>
    </w:p>
    <w:p w:rsidR="00FF7C90" w:rsidRDefault="00FF7C90">
      <w:proofErr w:type="gramStart"/>
      <w:r>
        <w:t xml:space="preserve">HTTP </w:t>
      </w:r>
      <w:r w:rsidR="00A66B8B">
        <w:t xml:space="preserve"> (</w:t>
      </w:r>
      <w:proofErr w:type="gramEnd"/>
      <w:r>
        <w:t>Hypertext Transfer Protocol</w:t>
      </w:r>
      <w:r w:rsidR="00A66B8B">
        <w:t>) – application layer communications protocol used to access resources in the WWW</w:t>
      </w:r>
    </w:p>
    <w:p w:rsidR="00A66B8B" w:rsidRDefault="00A66B8B">
      <w:proofErr w:type="spellStart"/>
      <w:r>
        <w:t>Versiom</w:t>
      </w:r>
      <w:proofErr w:type="spellEnd"/>
      <w:r>
        <w:t xml:space="preserve"> History:</w:t>
      </w:r>
    </w:p>
    <w:p w:rsidR="00A66B8B" w:rsidRDefault="00A66B8B" w:rsidP="00A66B8B">
      <w:pPr>
        <w:pStyle w:val="ListParagraph"/>
        <w:numPr>
          <w:ilvl w:val="0"/>
          <w:numId w:val="1"/>
        </w:numPr>
      </w:pPr>
      <w:r>
        <w:t>HTTP 0.9 (1991)</w:t>
      </w:r>
    </w:p>
    <w:p w:rsidR="00A66B8B" w:rsidRDefault="00A66B8B" w:rsidP="00A66B8B">
      <w:pPr>
        <w:pStyle w:val="ListParagraph"/>
        <w:numPr>
          <w:ilvl w:val="0"/>
          <w:numId w:val="1"/>
        </w:numPr>
      </w:pPr>
      <w:r>
        <w:t>HTTP 1.0 (RFC 1945, May 1996)</w:t>
      </w:r>
    </w:p>
    <w:p w:rsidR="00A66B8B" w:rsidRDefault="00F33B82" w:rsidP="00A66B8B">
      <w:pPr>
        <w:pStyle w:val="ListParagraph"/>
        <w:numPr>
          <w:ilvl w:val="0"/>
          <w:numId w:val="1"/>
        </w:numPr>
      </w:pPr>
      <w:r>
        <w:t>HTTP 1.1 (RFC 2058 Jan 1997, RFC 2626 Jun 1999),  RFC 7230</w:t>
      </w:r>
      <w:r w:rsidR="008A3EDD">
        <w:t>-7235 (June 2014)</w:t>
      </w:r>
    </w:p>
    <w:p w:rsidR="008A3EDD" w:rsidRDefault="008A3EDD" w:rsidP="00A66B8B">
      <w:pPr>
        <w:pStyle w:val="ListParagraph"/>
        <w:numPr>
          <w:ilvl w:val="0"/>
          <w:numId w:val="1"/>
        </w:numPr>
      </w:pPr>
      <w:r>
        <w:t>HTTP 2 (RFC May 2015)</w:t>
      </w:r>
    </w:p>
    <w:p w:rsidR="008A3EDD" w:rsidRDefault="008A3EDD" w:rsidP="008A3EDD">
      <w:r>
        <w:t>HTTP FUNDAMENTALS</w:t>
      </w:r>
    </w:p>
    <w:p w:rsidR="008A3EDD" w:rsidRDefault="008A3EDD" w:rsidP="008A3EDD">
      <w:pPr>
        <w:pStyle w:val="ListParagraph"/>
        <w:numPr>
          <w:ilvl w:val="0"/>
          <w:numId w:val="2"/>
        </w:numPr>
      </w:pPr>
      <w:r>
        <w:t>HTTP runs on top of TCP/IP, using TCP port 80 by default or TCP port 443 for HTTP’s (HTTP over SSL/TLS)</w:t>
      </w:r>
    </w:p>
    <w:p w:rsidR="008A3EDD" w:rsidRDefault="008A3EDD" w:rsidP="008A3EDD">
      <w:pPr>
        <w:pStyle w:val="ListParagraph"/>
        <w:numPr>
          <w:ilvl w:val="0"/>
          <w:numId w:val="2"/>
        </w:numPr>
      </w:pPr>
      <w:r>
        <w:t xml:space="preserve">HTTP is a stateless communications protocol </w:t>
      </w:r>
    </w:p>
    <w:p w:rsidR="008A3EDD" w:rsidRDefault="008A3EDD" w:rsidP="008A3EDD">
      <w:pPr>
        <w:pStyle w:val="ListParagraph"/>
        <w:numPr>
          <w:ilvl w:val="0"/>
          <w:numId w:val="2"/>
        </w:numPr>
      </w:pPr>
      <w:r>
        <w:t>HTTP provides support for other functionalities such as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Cache control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Content media type (MIME)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Language and character set specification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 xml:space="preserve">Content/transfer </w:t>
      </w:r>
      <w:proofErr w:type="spellStart"/>
      <w:r>
        <w:t>codings</w:t>
      </w:r>
      <w:proofErr w:type="spellEnd"/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Content negotiation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Client-server protocol negotiation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Consistent connections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t>Request pipelining</w:t>
      </w:r>
    </w:p>
    <w:p w:rsidR="008A3EDD" w:rsidRDefault="008A3EDD" w:rsidP="008A3EDD">
      <w:pPr>
        <w:pStyle w:val="ListParagraph"/>
        <w:numPr>
          <w:ilvl w:val="0"/>
          <w:numId w:val="3"/>
        </w:numPr>
      </w:pPr>
      <w:r>
        <w:lastRenderedPageBreak/>
        <w:t>Authentication/authorization</w:t>
      </w:r>
    </w:p>
    <w:p w:rsidR="008A3EDD" w:rsidRDefault="008A3EDD" w:rsidP="008A3EDD">
      <w:r>
        <w:t>HTTP Resource Addressing</w:t>
      </w:r>
    </w:p>
    <w:p w:rsidR="008A3EDD" w:rsidRDefault="008A3EDD" w:rsidP="008A3EDD">
      <w:pPr>
        <w:pStyle w:val="ListParagraph"/>
        <w:numPr>
          <w:ilvl w:val="0"/>
          <w:numId w:val="5"/>
        </w:numPr>
      </w:pPr>
      <w:r>
        <w:t>HTTP resources are identified using URL’s, or more specifically, HTTP URL’s</w:t>
      </w:r>
    </w:p>
    <w:p w:rsidR="008A3EDD" w:rsidRDefault="008A3EDD" w:rsidP="008A3EDD">
      <w:pPr>
        <w:pStyle w:val="ListParagraph"/>
        <w:numPr>
          <w:ilvl w:val="0"/>
          <w:numId w:val="6"/>
        </w:numPr>
      </w:pPr>
      <w:r>
        <w:t>Scheme</w:t>
      </w:r>
    </w:p>
    <w:p w:rsidR="00DE4637" w:rsidRDefault="008A3EDD" w:rsidP="00DE4637">
      <w:pPr>
        <w:pStyle w:val="ListParagraph"/>
        <w:numPr>
          <w:ilvl w:val="0"/>
          <w:numId w:val="6"/>
        </w:numPr>
      </w:pPr>
      <w:r>
        <w:t>Authorit</w:t>
      </w:r>
      <w:r w:rsidR="00DE4637">
        <w:t>y</w:t>
      </w:r>
    </w:p>
    <w:p w:rsidR="00DE4637" w:rsidRDefault="00DE4637" w:rsidP="00DE4637">
      <w:pPr>
        <w:pStyle w:val="ListParagraph"/>
        <w:numPr>
          <w:ilvl w:val="0"/>
          <w:numId w:val="9"/>
        </w:numPr>
      </w:pPr>
      <w:r>
        <w:t>User information or authentication credentials</w:t>
      </w:r>
    </w:p>
    <w:p w:rsidR="00DE4637" w:rsidRDefault="00DE4637" w:rsidP="00DE4637">
      <w:pPr>
        <w:pStyle w:val="ListParagraph"/>
        <w:numPr>
          <w:ilvl w:val="0"/>
          <w:numId w:val="9"/>
        </w:numPr>
      </w:pPr>
      <w:r>
        <w:t>Host – domain name of the server where the resource resides</w:t>
      </w:r>
    </w:p>
    <w:p w:rsidR="00DE4637" w:rsidRDefault="00DE4637" w:rsidP="00DE4637">
      <w:pPr>
        <w:pStyle w:val="ListParagraph"/>
        <w:numPr>
          <w:ilvl w:val="0"/>
          <w:numId w:val="9"/>
        </w:numPr>
      </w:pPr>
      <w:r>
        <w:t>Port number</w:t>
      </w:r>
    </w:p>
    <w:p w:rsidR="00DE4637" w:rsidRDefault="00DE4637" w:rsidP="00DE4637">
      <w:pPr>
        <w:pStyle w:val="ListParagraph"/>
        <w:numPr>
          <w:ilvl w:val="0"/>
          <w:numId w:val="6"/>
        </w:numPr>
      </w:pPr>
      <w:r>
        <w:t>Patch  to resource (resolved relative to the document root on the server)</w:t>
      </w:r>
    </w:p>
    <w:p w:rsidR="00DE4637" w:rsidRDefault="00DE4637" w:rsidP="00DE4637">
      <w:pPr>
        <w:pStyle w:val="ListParagraph"/>
        <w:numPr>
          <w:ilvl w:val="0"/>
          <w:numId w:val="6"/>
        </w:numPr>
      </w:pPr>
      <w:r>
        <w:t>Query – typically provided as key/value pairs with ampersand ($) separators between key/value pairs</w:t>
      </w:r>
    </w:p>
    <w:p w:rsidR="00DE4637" w:rsidRDefault="00DE4637" w:rsidP="00DE4637">
      <w:pPr>
        <w:pStyle w:val="ListParagraph"/>
        <w:numPr>
          <w:ilvl w:val="0"/>
          <w:numId w:val="6"/>
        </w:numPr>
      </w:pPr>
      <w:r>
        <w:t>Fragment identifier</w:t>
      </w:r>
    </w:p>
    <w:p w:rsidR="00DE4637" w:rsidRDefault="00DE4637" w:rsidP="00DE4637">
      <w:pPr>
        <w:pStyle w:val="ListParagraph"/>
        <w:numPr>
          <w:ilvl w:val="0"/>
          <w:numId w:val="5"/>
        </w:numPr>
      </w:pPr>
      <w:r>
        <w:t>Request line</w:t>
      </w:r>
    </w:p>
    <w:p w:rsidR="00DE4637" w:rsidRDefault="00DE4637" w:rsidP="00DE4637">
      <w:pPr>
        <w:pStyle w:val="ListParagraph"/>
        <w:numPr>
          <w:ilvl w:val="0"/>
          <w:numId w:val="5"/>
        </w:numPr>
      </w:pPr>
      <w:r>
        <w:t>HTTP Response Message</w:t>
      </w:r>
    </w:p>
    <w:p w:rsidR="00DE4637" w:rsidRDefault="00DE4637" w:rsidP="00DE4637">
      <w:pPr>
        <w:pStyle w:val="ListParagraph"/>
        <w:numPr>
          <w:ilvl w:val="0"/>
          <w:numId w:val="12"/>
        </w:numPr>
      </w:pPr>
      <w:r>
        <w:t>Status line</w:t>
      </w:r>
    </w:p>
    <w:p w:rsidR="00DE4637" w:rsidRDefault="00DE4637" w:rsidP="00DE4637">
      <w:pPr>
        <w:pStyle w:val="ListParagraph"/>
        <w:numPr>
          <w:ilvl w:val="0"/>
          <w:numId w:val="12"/>
        </w:numPr>
      </w:pPr>
      <w:r>
        <w:t>Empty line(RLF)</w:t>
      </w:r>
    </w:p>
    <w:p w:rsidR="00DE4637" w:rsidRDefault="00DE4637" w:rsidP="00DE4637">
      <w:pPr>
        <w:pStyle w:val="ListParagraph"/>
        <w:numPr>
          <w:ilvl w:val="0"/>
          <w:numId w:val="12"/>
        </w:numPr>
      </w:pPr>
      <w:r>
        <w:t>Message Body(0ptianal)</w:t>
      </w:r>
    </w:p>
    <w:p w:rsidR="00174C13" w:rsidRDefault="00174C13" w:rsidP="00174C13">
      <w:r>
        <w:t>STANDARD METHODS</w:t>
      </w:r>
    </w:p>
    <w:p w:rsidR="00174C13" w:rsidRDefault="00B74D99" w:rsidP="007E0AA4">
      <w:pPr>
        <w:pStyle w:val="ListParagraph"/>
        <w:numPr>
          <w:ilvl w:val="0"/>
          <w:numId w:val="13"/>
        </w:numPr>
        <w:jc w:val="both"/>
      </w:pPr>
      <w:r>
        <w:t>Get Method – transfer a current related presentation of the resour</w:t>
      </w:r>
      <w:r w:rsidR="000E4304">
        <w:t>ce identifier by the Request URI</w:t>
      </w:r>
      <w:r>
        <w:t>, the retrieved resource is returned in the message body of the response as entity</w:t>
      </w:r>
    </w:p>
    <w:p w:rsidR="00B74D99" w:rsidRDefault="00B74D99" w:rsidP="00B74D99">
      <w:pPr>
        <w:pStyle w:val="ListParagraph"/>
        <w:numPr>
          <w:ilvl w:val="0"/>
          <w:numId w:val="13"/>
        </w:numPr>
      </w:pPr>
      <w:r>
        <w:t>Head Method –same as get except that the entity is not included in the response (i.e. returns only the status line and headers returned by a GET request w/o the message body. And it used to retrieve the METADATA about the entity implied by the request</w:t>
      </w:r>
    </w:p>
    <w:p w:rsidR="007E0AA4" w:rsidRDefault="007E0AA4" w:rsidP="00B74D99">
      <w:pPr>
        <w:pStyle w:val="ListParagraph"/>
        <w:numPr>
          <w:ilvl w:val="0"/>
          <w:numId w:val="13"/>
        </w:numPr>
      </w:pPr>
      <w:r>
        <w:t>Post Method – perform resource specific processing of the entities enclosed</w:t>
      </w:r>
    </w:p>
    <w:p w:rsidR="007E0AA4" w:rsidRDefault="007E0AA4" w:rsidP="007E0AA4">
      <w:pPr>
        <w:pStyle w:val="ListParagraph"/>
        <w:numPr>
          <w:ilvl w:val="0"/>
          <w:numId w:val="13"/>
        </w:numPr>
      </w:pPr>
      <w:r>
        <w:t>Put Method – store the enclosed entity in the message body</w:t>
      </w:r>
      <w:r w:rsidR="000E4304">
        <w:t xml:space="preserve"> under the specific request URI </w:t>
      </w:r>
      <w:r>
        <w:t>(</w:t>
      </w:r>
      <w:r w:rsidR="000E4304">
        <w:t>i.e.</w:t>
      </w:r>
      <w:r>
        <w:t xml:space="preserve"> </w:t>
      </w:r>
      <w:proofErr w:type="spellStart"/>
      <w:r>
        <w:t>the</w:t>
      </w:r>
      <w:proofErr w:type="spellEnd"/>
      <w:r>
        <w:t xml:space="preserve"> resource identified by the request). Submit a data and expect a resource to be created under that URL. Unsafe but idempotent</w:t>
      </w:r>
    </w:p>
    <w:p w:rsidR="007E0AA4" w:rsidRDefault="007E0AA4" w:rsidP="007E0AA4">
      <w:pPr>
        <w:pStyle w:val="ListParagraph"/>
        <w:numPr>
          <w:ilvl w:val="0"/>
          <w:numId w:val="13"/>
        </w:numPr>
      </w:pPr>
      <w:r>
        <w:t>Delete Method – remove the resource associated with the request URI</w:t>
      </w:r>
    </w:p>
    <w:p w:rsidR="007E0AA4" w:rsidRDefault="000E4304" w:rsidP="007E0AA4">
      <w:pPr>
        <w:pStyle w:val="ListParagraph"/>
        <w:numPr>
          <w:ilvl w:val="0"/>
          <w:numId w:val="13"/>
        </w:numPr>
      </w:pPr>
      <w:r>
        <w:t xml:space="preserve">Options Method - </w:t>
      </w:r>
      <w:r>
        <w:t>request information</w:t>
      </w:r>
    </w:p>
    <w:p w:rsidR="000E4304" w:rsidRDefault="000E4304" w:rsidP="007E0AA4">
      <w:pPr>
        <w:pStyle w:val="ListParagraph"/>
        <w:numPr>
          <w:ilvl w:val="0"/>
          <w:numId w:val="13"/>
        </w:numPr>
      </w:pPr>
      <w:r>
        <w:t>Trace Method – request a loop-back of the request message (i.e. request the server to echo back to the client the received request message)</w:t>
      </w:r>
    </w:p>
    <w:p w:rsidR="000E4304" w:rsidRDefault="000E4304" w:rsidP="000E4304">
      <w:pPr>
        <w:pStyle w:val="ListParagraph"/>
        <w:numPr>
          <w:ilvl w:val="0"/>
          <w:numId w:val="13"/>
        </w:numPr>
      </w:pPr>
      <w:r>
        <w:t>Connect Method – request the establishment of a tunnel to the destination origin</w:t>
      </w:r>
    </w:p>
    <w:p w:rsidR="000E4304" w:rsidRDefault="000E4304" w:rsidP="000E4304"/>
    <w:p w:rsidR="000E4304" w:rsidRDefault="000E4304" w:rsidP="000E4304">
      <w:r>
        <w:t>GENERAL HEADER FIELDS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cache control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connection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date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lastRenderedPageBreak/>
        <w:t>pragma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trailer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transfer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upgrade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via</w:t>
      </w:r>
    </w:p>
    <w:p w:rsidR="000E4304" w:rsidRDefault="000E4304" w:rsidP="000E4304">
      <w:pPr>
        <w:pStyle w:val="ListParagraph"/>
        <w:numPr>
          <w:ilvl w:val="0"/>
          <w:numId w:val="16"/>
        </w:numPr>
      </w:pPr>
      <w:r>
        <w:t>warning</w:t>
      </w:r>
    </w:p>
    <w:p w:rsidR="000E4304" w:rsidRDefault="000E4304" w:rsidP="000E4304">
      <w:r>
        <w:t>REQUEST HEADER FIELDS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accept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accept – encoding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accept – language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accept – charset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authorization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proxy authenticate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expect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host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if – match</w:t>
      </w:r>
    </w:p>
    <w:p w:rsidR="000E4304" w:rsidRDefault="000E4304" w:rsidP="000E4304">
      <w:pPr>
        <w:pStyle w:val="ListParagraph"/>
        <w:numPr>
          <w:ilvl w:val="0"/>
          <w:numId w:val="15"/>
        </w:numPr>
      </w:pPr>
      <w:r>
        <w:t>if - none – match</w:t>
      </w:r>
    </w:p>
    <w:p w:rsidR="000E4304" w:rsidRDefault="004A2BCB" w:rsidP="000E4304">
      <w:pPr>
        <w:pStyle w:val="ListParagraph"/>
        <w:numPr>
          <w:ilvl w:val="0"/>
          <w:numId w:val="15"/>
        </w:numPr>
      </w:pPr>
      <w:r>
        <w:t>if -  modified - since</w:t>
      </w:r>
    </w:p>
    <w:p w:rsidR="004A2BCB" w:rsidRDefault="004A2BCB" w:rsidP="000E4304">
      <w:pPr>
        <w:pStyle w:val="ListParagraph"/>
        <w:numPr>
          <w:ilvl w:val="0"/>
          <w:numId w:val="15"/>
        </w:numPr>
      </w:pPr>
      <w:r>
        <w:t>if – unmodified – since</w:t>
      </w:r>
    </w:p>
    <w:p w:rsidR="004A2BCB" w:rsidRDefault="004A2BCB" w:rsidP="000E4304">
      <w:pPr>
        <w:pStyle w:val="ListParagraph"/>
        <w:numPr>
          <w:ilvl w:val="0"/>
          <w:numId w:val="15"/>
        </w:numPr>
      </w:pPr>
      <w:r>
        <w:t>if – range</w:t>
      </w:r>
    </w:p>
    <w:p w:rsidR="004A2BCB" w:rsidRDefault="004A2BCB" w:rsidP="000E4304">
      <w:pPr>
        <w:pStyle w:val="ListParagraph"/>
        <w:numPr>
          <w:ilvl w:val="0"/>
          <w:numId w:val="15"/>
        </w:numPr>
      </w:pPr>
      <w:r>
        <w:t>max – forwards</w:t>
      </w:r>
    </w:p>
    <w:p w:rsidR="004A2BCB" w:rsidRDefault="004A2BCB" w:rsidP="000E4304">
      <w:pPr>
        <w:pStyle w:val="ListParagraph"/>
        <w:numPr>
          <w:ilvl w:val="0"/>
          <w:numId w:val="15"/>
        </w:numPr>
      </w:pPr>
      <w:r>
        <w:t>range</w:t>
      </w:r>
    </w:p>
    <w:p w:rsidR="004A2BCB" w:rsidRDefault="004A2BCB" w:rsidP="004A2BCB">
      <w:pPr>
        <w:pStyle w:val="ListParagraph"/>
        <w:numPr>
          <w:ilvl w:val="0"/>
          <w:numId w:val="15"/>
        </w:numPr>
      </w:pPr>
      <w:proofErr w:type="spellStart"/>
      <w:r>
        <w:t>referer</w:t>
      </w:r>
      <w:proofErr w:type="spellEnd"/>
    </w:p>
    <w:p w:rsidR="004A2BCB" w:rsidRDefault="004A2BCB" w:rsidP="004A2BCB">
      <w:pPr>
        <w:pStyle w:val="ListParagraph"/>
        <w:numPr>
          <w:ilvl w:val="0"/>
          <w:numId w:val="15"/>
        </w:numPr>
      </w:pPr>
      <w:r>
        <w:t>user – agents</w:t>
      </w:r>
    </w:p>
    <w:p w:rsidR="004A2BCB" w:rsidRDefault="004A2BCB" w:rsidP="004A2BCB">
      <w:pPr>
        <w:pStyle w:val="ListParagraph"/>
        <w:numPr>
          <w:ilvl w:val="0"/>
          <w:numId w:val="15"/>
        </w:numPr>
      </w:pPr>
      <w:r>
        <w:t>location</w:t>
      </w:r>
    </w:p>
    <w:p w:rsidR="004A2BCB" w:rsidRDefault="004A2BCB" w:rsidP="004A2BCB">
      <w:r>
        <w:t>ENTITY HEADER FIELDS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allow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encoding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language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length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location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MD5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range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content – type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expires</w:t>
      </w:r>
    </w:p>
    <w:p w:rsidR="004A2BCB" w:rsidRDefault="004A2BCB" w:rsidP="004A2BCB">
      <w:pPr>
        <w:pStyle w:val="ListParagraph"/>
        <w:numPr>
          <w:ilvl w:val="0"/>
          <w:numId w:val="17"/>
        </w:numPr>
      </w:pPr>
      <w:r>
        <w:t>last – modified</w:t>
      </w:r>
    </w:p>
    <w:p w:rsidR="004A2BCB" w:rsidRDefault="004A2BCB" w:rsidP="004A2BCB"/>
    <w:p w:rsidR="004A2BCB" w:rsidRDefault="004A2BCB" w:rsidP="004A2BCB"/>
    <w:p w:rsidR="004A2BCB" w:rsidRDefault="004A2BCB" w:rsidP="004A2BCB">
      <w:r>
        <w:lastRenderedPageBreak/>
        <w:t>HTTP STATUS CODE</w:t>
      </w:r>
    </w:p>
    <w:p w:rsidR="004A2BCB" w:rsidRDefault="004A2BCB" w:rsidP="004A2BCB">
      <w:pPr>
        <w:pStyle w:val="ListParagraph"/>
        <w:numPr>
          <w:ilvl w:val="0"/>
          <w:numId w:val="18"/>
        </w:numPr>
      </w:pPr>
      <w:r>
        <w:t>Informal</w:t>
      </w:r>
    </w:p>
    <w:p w:rsidR="004A2BCB" w:rsidRDefault="004A2BCB" w:rsidP="004A2BCB">
      <w:pPr>
        <w:pStyle w:val="ListParagraph"/>
        <w:numPr>
          <w:ilvl w:val="0"/>
          <w:numId w:val="19"/>
        </w:numPr>
      </w:pPr>
      <w:r>
        <w:t>100 continue</w:t>
      </w:r>
    </w:p>
    <w:p w:rsidR="004A2BCB" w:rsidRDefault="004A2BCB" w:rsidP="004A2BCB">
      <w:pPr>
        <w:pStyle w:val="ListParagraph"/>
        <w:numPr>
          <w:ilvl w:val="0"/>
          <w:numId w:val="19"/>
        </w:numPr>
      </w:pPr>
      <w:r>
        <w:t>101 switching protocol</w:t>
      </w:r>
    </w:p>
    <w:p w:rsidR="004A2BCB" w:rsidRDefault="004A2BCB" w:rsidP="004A2BCB">
      <w:pPr>
        <w:pStyle w:val="ListParagraph"/>
        <w:numPr>
          <w:ilvl w:val="0"/>
          <w:numId w:val="18"/>
        </w:numPr>
      </w:pPr>
      <w:r>
        <w:t>Success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200 OK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201 created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202 accept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203 non – authoritative information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204 no content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205 reset content</w:t>
      </w:r>
    </w:p>
    <w:p w:rsidR="004A2BCB" w:rsidRDefault="004A2BCB" w:rsidP="004A2BCB">
      <w:pPr>
        <w:pStyle w:val="ListParagraph"/>
        <w:numPr>
          <w:ilvl w:val="0"/>
          <w:numId w:val="20"/>
        </w:numPr>
      </w:pPr>
      <w:r>
        <w:t>206 partial content</w:t>
      </w:r>
    </w:p>
    <w:p w:rsidR="004A2BCB" w:rsidRDefault="004A2BCB" w:rsidP="004A2BCB">
      <w:pPr>
        <w:pStyle w:val="ListParagraph"/>
        <w:numPr>
          <w:ilvl w:val="0"/>
          <w:numId w:val="18"/>
        </w:numPr>
      </w:pPr>
      <w:r>
        <w:t>Redirect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300 multiple choices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301 moved permanently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302 found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303 see other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304 not modified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305 used proxy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306 unused</w:t>
      </w:r>
    </w:p>
    <w:p w:rsidR="004A2BCB" w:rsidRDefault="004A2BCB" w:rsidP="004A2BCB">
      <w:pPr>
        <w:pStyle w:val="ListParagraph"/>
        <w:numPr>
          <w:ilvl w:val="0"/>
          <w:numId w:val="21"/>
        </w:numPr>
      </w:pPr>
      <w:r>
        <w:t>307 temporary redirect</w:t>
      </w:r>
    </w:p>
    <w:p w:rsidR="004A2BCB" w:rsidRDefault="004A2BCB" w:rsidP="004A2BCB">
      <w:pPr>
        <w:pStyle w:val="ListParagraph"/>
        <w:numPr>
          <w:ilvl w:val="0"/>
          <w:numId w:val="18"/>
        </w:numPr>
      </w:pPr>
      <w:r>
        <w:t>Client Error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400 bad request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 xml:space="preserve">401 unauthorized 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402 payment required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403 forbidden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404 not found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405 method not allowed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406 not acceptable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>407 proxy authentication</w:t>
      </w:r>
    </w:p>
    <w:p w:rsidR="004A2BCB" w:rsidRDefault="004A2BCB" w:rsidP="004A2BCB">
      <w:pPr>
        <w:pStyle w:val="ListParagraph"/>
        <w:numPr>
          <w:ilvl w:val="0"/>
          <w:numId w:val="22"/>
        </w:numPr>
      </w:pPr>
      <w:r>
        <w:t xml:space="preserve">408 request time </w:t>
      </w:r>
      <w:r w:rsidR="003F6D44">
        <w:t>–</w:t>
      </w:r>
      <w:r>
        <w:t xml:space="preserve"> o</w:t>
      </w:r>
      <w:r w:rsidR="003F6D44">
        <w:t>ut</w:t>
      </w:r>
    </w:p>
    <w:p w:rsidR="003F6D44" w:rsidRDefault="003F6D44" w:rsidP="004A2BCB">
      <w:pPr>
        <w:pStyle w:val="ListParagraph"/>
        <w:numPr>
          <w:ilvl w:val="0"/>
          <w:numId w:val="22"/>
        </w:numPr>
      </w:pPr>
      <w:r>
        <w:t>409 conflict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410 gone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411 length required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412 precondition failed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413 request entity too large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414 request URI too large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415 unsupported media type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 xml:space="preserve">416 request range not </w:t>
      </w:r>
      <w:proofErr w:type="spellStart"/>
      <w:r>
        <w:t>satisfiable</w:t>
      </w:r>
      <w:proofErr w:type="spellEnd"/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t>417 expectation failed</w:t>
      </w:r>
    </w:p>
    <w:p w:rsidR="003F6D44" w:rsidRDefault="003F6D44" w:rsidP="003F6D44">
      <w:pPr>
        <w:pStyle w:val="ListParagraph"/>
        <w:numPr>
          <w:ilvl w:val="0"/>
          <w:numId w:val="22"/>
        </w:numPr>
      </w:pPr>
      <w:r>
        <w:lastRenderedPageBreak/>
        <w:t>426 upgrade required</w:t>
      </w:r>
    </w:p>
    <w:p w:rsidR="003F6D44" w:rsidRDefault="003F6D44" w:rsidP="003F6D44">
      <w:pPr>
        <w:pStyle w:val="ListParagraph"/>
        <w:numPr>
          <w:ilvl w:val="0"/>
          <w:numId w:val="18"/>
        </w:numPr>
      </w:pPr>
      <w:r>
        <w:t>Server Error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500 internal server error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501 not implementation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502 bad gateway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503 service unavailable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504 gateway time – out</w:t>
      </w:r>
    </w:p>
    <w:p w:rsidR="003F6D44" w:rsidRDefault="003F6D44" w:rsidP="003F6D44">
      <w:pPr>
        <w:pStyle w:val="ListParagraph"/>
        <w:numPr>
          <w:ilvl w:val="0"/>
          <w:numId w:val="23"/>
        </w:numPr>
      </w:pPr>
      <w:r>
        <w:t>505 HTTP version not supported</w:t>
      </w:r>
      <w:bookmarkStart w:id="0" w:name="_GoBack"/>
      <w:bookmarkEnd w:id="0"/>
    </w:p>
    <w:p w:rsidR="004A2BCB" w:rsidRDefault="004A2BCB" w:rsidP="004A2BCB"/>
    <w:sectPr w:rsidR="004A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71C"/>
    <w:multiLevelType w:val="hybridMultilevel"/>
    <w:tmpl w:val="F7E23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10688"/>
    <w:multiLevelType w:val="hybridMultilevel"/>
    <w:tmpl w:val="906CE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62A84"/>
    <w:multiLevelType w:val="hybridMultilevel"/>
    <w:tmpl w:val="701C3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93730"/>
    <w:multiLevelType w:val="hybridMultilevel"/>
    <w:tmpl w:val="EAC0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9350B"/>
    <w:multiLevelType w:val="hybridMultilevel"/>
    <w:tmpl w:val="36E8BD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FB25AA0"/>
    <w:multiLevelType w:val="hybridMultilevel"/>
    <w:tmpl w:val="C7709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E375F9"/>
    <w:multiLevelType w:val="hybridMultilevel"/>
    <w:tmpl w:val="505A0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3D6287"/>
    <w:multiLevelType w:val="hybridMultilevel"/>
    <w:tmpl w:val="408CA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C0267"/>
    <w:multiLevelType w:val="hybridMultilevel"/>
    <w:tmpl w:val="A04E57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646DE3"/>
    <w:multiLevelType w:val="hybridMultilevel"/>
    <w:tmpl w:val="E8604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D26A08"/>
    <w:multiLevelType w:val="hybridMultilevel"/>
    <w:tmpl w:val="E0769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D60486"/>
    <w:multiLevelType w:val="hybridMultilevel"/>
    <w:tmpl w:val="8CF40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E7956"/>
    <w:multiLevelType w:val="hybridMultilevel"/>
    <w:tmpl w:val="04EC2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168F8"/>
    <w:multiLevelType w:val="hybridMultilevel"/>
    <w:tmpl w:val="64A8D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151E3"/>
    <w:multiLevelType w:val="hybridMultilevel"/>
    <w:tmpl w:val="4EA6A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187FF8"/>
    <w:multiLevelType w:val="hybridMultilevel"/>
    <w:tmpl w:val="6396E3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B6D0B05"/>
    <w:multiLevelType w:val="hybridMultilevel"/>
    <w:tmpl w:val="BAB65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50729C"/>
    <w:multiLevelType w:val="hybridMultilevel"/>
    <w:tmpl w:val="4B08E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1826163"/>
    <w:multiLevelType w:val="hybridMultilevel"/>
    <w:tmpl w:val="B42693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D8202B"/>
    <w:multiLevelType w:val="hybridMultilevel"/>
    <w:tmpl w:val="A380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473EE"/>
    <w:multiLevelType w:val="hybridMultilevel"/>
    <w:tmpl w:val="A016E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F65AAD"/>
    <w:multiLevelType w:val="hybridMultilevel"/>
    <w:tmpl w:val="D3DE71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45B6D"/>
    <w:multiLevelType w:val="hybridMultilevel"/>
    <w:tmpl w:val="59A21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1"/>
  </w:num>
  <w:num w:numId="5">
    <w:abstractNumId w:val="7"/>
  </w:num>
  <w:num w:numId="6">
    <w:abstractNumId w:val="22"/>
  </w:num>
  <w:num w:numId="7">
    <w:abstractNumId w:val="17"/>
  </w:num>
  <w:num w:numId="8">
    <w:abstractNumId w:val="15"/>
  </w:num>
  <w:num w:numId="9">
    <w:abstractNumId w:val="4"/>
  </w:num>
  <w:num w:numId="10">
    <w:abstractNumId w:val="8"/>
  </w:num>
  <w:num w:numId="11">
    <w:abstractNumId w:val="2"/>
  </w:num>
  <w:num w:numId="12">
    <w:abstractNumId w:val="18"/>
  </w:num>
  <w:num w:numId="13">
    <w:abstractNumId w:val="19"/>
  </w:num>
  <w:num w:numId="14">
    <w:abstractNumId w:val="21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 w:numId="19">
    <w:abstractNumId w:val="9"/>
  </w:num>
  <w:num w:numId="20">
    <w:abstractNumId w:val="20"/>
  </w:num>
  <w:num w:numId="21">
    <w:abstractNumId w:val="1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20"/>
    <w:rsid w:val="000E4304"/>
    <w:rsid w:val="00174C13"/>
    <w:rsid w:val="003F6D44"/>
    <w:rsid w:val="004A2BCB"/>
    <w:rsid w:val="0053330D"/>
    <w:rsid w:val="007E0AA4"/>
    <w:rsid w:val="008A3EDD"/>
    <w:rsid w:val="00A66B8B"/>
    <w:rsid w:val="00B74D99"/>
    <w:rsid w:val="00D83A20"/>
    <w:rsid w:val="00DE4637"/>
    <w:rsid w:val="00F33B82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trodes</dc:creator>
  <cp:lastModifiedBy>trodes</cp:lastModifiedBy>
  <cp:revision>3</cp:revision>
  <dcterms:created xsi:type="dcterms:W3CDTF">2017-03-15T19:22:00Z</dcterms:created>
  <dcterms:modified xsi:type="dcterms:W3CDTF">2017-03-16T18:22:00Z</dcterms:modified>
</cp:coreProperties>
</file>