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color w:val="000000"/>
          <w:sz w:val="58"/>
          <w:szCs w:val="58"/>
        </w:rPr>
      </w:pPr>
      <w:bookmarkStart w:colFirst="0" w:colLast="0" w:name="_gh0rg0cqrg0j" w:id="0"/>
      <w:bookmarkEnd w:id="0"/>
      <w:r w:rsidDel="00000000" w:rsidR="00000000" w:rsidRPr="00000000">
        <w:rPr>
          <w:color w:val="000000"/>
          <w:sz w:val="58"/>
          <w:szCs w:val="58"/>
          <w:rtl w:val="0"/>
        </w:rPr>
        <w:t xml:space="preserve">Informe de pruebas con Selenium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color w:val="000000"/>
          <w:sz w:val="22"/>
          <w:szCs w:val="22"/>
        </w:rPr>
      </w:pPr>
      <w:bookmarkStart w:colFirst="0" w:colLast="0" w:name="_dfgmz7ewaqxb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Anderson David Joya Peña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color w:val="000000"/>
          <w:sz w:val="22"/>
          <w:szCs w:val="22"/>
        </w:rPr>
      </w:pPr>
      <w:bookmarkStart w:colFirst="0" w:colLast="0" w:name="_fqngkmhesuak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Ficha: 3115679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En este documento se va a realizar el paso a paso para ejecutar selenium web service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enciende el backend, frontend y base de datos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instala el selenium web driver con el siguiente “comando npm install selenium-webdriver”  y se instala el chromdriver con el siguiente comando </w:t>
      </w:r>
    </w:p>
    <w:p w:rsidR="00000000" w:rsidDel="00000000" w:rsidP="00000000" w:rsidRDefault="00000000" w:rsidRPr="00000000" w14:paraId="0000000C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xxxxxxxxxxxxxxxxxxxxxxxxxxxxxxxxxxxxxxxxxxxxxxxxxxxxxxxxxxxxxx</w:t>
      </w:r>
    </w:p>
    <w:p w:rsidR="00000000" w:rsidDel="00000000" w:rsidP="00000000" w:rsidRDefault="00000000" w:rsidRPr="00000000" w14:paraId="0000000E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crea el archivo selenium.test .js</w:t>
      </w:r>
    </w:p>
    <w:p w:rsidR="00000000" w:rsidDel="00000000" w:rsidP="00000000" w:rsidRDefault="00000000" w:rsidRPr="00000000" w14:paraId="00000010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implementa el codigo necesario para correr las pruebas del webdriver</w:t>
      </w:r>
    </w:p>
    <w:p w:rsidR="00000000" w:rsidDel="00000000" w:rsidP="00000000" w:rsidRDefault="00000000" w:rsidRPr="00000000" w14:paraId="00000012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corre el test en la terminal 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ejecuta la prueba </w:t>
      </w:r>
    </w:p>
    <w:p w:rsidR="00000000" w:rsidDel="00000000" w:rsidP="00000000" w:rsidRDefault="00000000" w:rsidRPr="00000000" w14:paraId="00000016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ver el resultado de la prueba </w:t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74f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color w:val="1a237e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color w:val="1a237e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60" w:lineRule="auto"/>
    </w:pPr>
    <w:rPr>
      <w:rFonts w:ascii="Montserrat" w:cs="Montserrat" w:eastAsia="Montserrat" w:hAnsi="Montserrat"/>
      <w:b w:val="0"/>
      <w:bCs w:val="0"/>
      <w:i w:val="1"/>
      <w:iCs w:val="1"/>
      <w:color w:val="5c6bc0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