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D11B" w14:textId="4ABA0999" w:rsidR="00AC6820" w:rsidRDefault="00000000">
      <w:pPr>
        <w:pStyle w:val="Ttulo1"/>
        <w:spacing w:before="0" w:line="240" w:lineRule="auto"/>
        <w:rPr>
          <w:color w:val="000000"/>
          <w:lang w:val="es-CO"/>
        </w:rPr>
      </w:pPr>
      <w:r w:rsidRPr="004F09AC">
        <w:rPr>
          <w:color w:val="000000"/>
          <w:lang w:val="es-CO"/>
        </w:rPr>
        <w:t>REQUISITO</w:t>
      </w:r>
      <w:r w:rsidR="004F09AC">
        <w:rPr>
          <w:color w:val="000000"/>
          <w:lang w:val="es-CO"/>
        </w:rPr>
        <w:t>S</w:t>
      </w:r>
      <w:r w:rsidRPr="004F09AC">
        <w:rPr>
          <w:color w:val="000000"/>
          <w:lang w:val="es-CO"/>
        </w:rPr>
        <w:t xml:space="preserve"> NO FUNCIONAL</w:t>
      </w:r>
      <w:r w:rsidR="004F09AC">
        <w:rPr>
          <w:color w:val="000000"/>
          <w:lang w:val="es-CO"/>
        </w:rPr>
        <w:t>ES</w:t>
      </w:r>
      <w:r w:rsidRPr="004F09AC">
        <w:rPr>
          <w:color w:val="000000"/>
          <w:lang w:val="es-CO"/>
        </w:rPr>
        <w:t xml:space="preserve"> (RNF)</w:t>
      </w:r>
    </w:p>
    <w:p w14:paraId="433492F8" w14:textId="77777777" w:rsidR="004F09AC" w:rsidRDefault="004F09AC" w:rsidP="004F09AC">
      <w:pPr>
        <w:rPr>
          <w:lang w:val="es-CO"/>
        </w:rPr>
      </w:pPr>
    </w:p>
    <w:tbl>
      <w:tblPr>
        <w:tblStyle w:val="Tablaconcuadrcula5oscura-nfasis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2"/>
        <w:gridCol w:w="6498"/>
      </w:tblGrid>
      <w:tr w:rsidR="004F09AC" w14:paraId="12EF31A3" w14:textId="77777777" w:rsidTr="00A90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72E764B5" w14:textId="4260E10D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ID:</w:t>
            </w:r>
          </w:p>
        </w:tc>
        <w:tc>
          <w:tcPr>
            <w:tcW w:w="649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320F6054" w14:textId="51EF848B" w:rsidR="004F09AC" w:rsidRDefault="00371610" w:rsidP="00A90D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RNF-001</w:t>
            </w:r>
          </w:p>
        </w:tc>
      </w:tr>
      <w:tr w:rsidR="004F09AC" w14:paraId="62697251" w14:textId="77777777" w:rsidTr="00A90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7D4FF9C0" w14:textId="41BADF9B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Categoría:</w:t>
            </w:r>
          </w:p>
        </w:tc>
        <w:tc>
          <w:tcPr>
            <w:tcW w:w="6498" w:type="dxa"/>
            <w:shd w:val="clear" w:color="auto" w:fill="EEECE1" w:themeFill="background2"/>
          </w:tcPr>
          <w:p w14:paraId="002D3C28" w14:textId="481E4583" w:rsidR="004F09AC" w:rsidRDefault="00371610" w:rsidP="004F0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Usabilidad</w:t>
            </w:r>
          </w:p>
        </w:tc>
      </w:tr>
      <w:tr w:rsidR="004F09AC" w14:paraId="1FFB492F" w14:textId="77777777" w:rsidTr="00A90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02537894" w14:textId="427CA144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Descripción:</w:t>
            </w:r>
          </w:p>
        </w:tc>
        <w:tc>
          <w:tcPr>
            <w:tcW w:w="6498" w:type="dxa"/>
            <w:shd w:val="clear" w:color="auto" w:fill="EEECE1" w:themeFill="background2"/>
          </w:tcPr>
          <w:p w14:paraId="57457DE3" w14:textId="4DBE4A1F" w:rsidR="004F09AC" w:rsidRDefault="00371610" w:rsidP="004F0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Estilo Visual Corporativo</w:t>
            </w:r>
            <w:r w:rsidR="00A90D4B">
              <w:rPr>
                <w:lang w:val="es-CO"/>
              </w:rPr>
              <w:t>: El sistema debe tener una identidad visual de acuerdo a los colores representativos de la empresa (Rojo, Blanco y Negro).</w:t>
            </w:r>
          </w:p>
        </w:tc>
      </w:tr>
      <w:tr w:rsidR="004F09AC" w14:paraId="43F961A0" w14:textId="77777777" w:rsidTr="00A90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063340C8" w14:textId="5C5DFD5A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Justificación:</w:t>
            </w:r>
          </w:p>
        </w:tc>
        <w:tc>
          <w:tcPr>
            <w:tcW w:w="6498" w:type="dxa"/>
            <w:shd w:val="clear" w:color="auto" w:fill="EEECE1" w:themeFill="background2"/>
          </w:tcPr>
          <w:p w14:paraId="7748EEAD" w14:textId="51F5696E" w:rsidR="004F09AC" w:rsidRDefault="00A90D4B" w:rsidP="004F0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 xml:space="preserve">Ayudar a hallar una identidad visual propia y que de esta manera a los usuarios se les haga </w:t>
            </w:r>
            <w:r w:rsidR="008F51F1">
              <w:rPr>
                <w:lang w:val="es-CO"/>
              </w:rPr>
              <w:t>más</w:t>
            </w:r>
            <w:r>
              <w:rPr>
                <w:lang w:val="es-CO"/>
              </w:rPr>
              <w:t xml:space="preserve"> fácil identificar la marca.</w:t>
            </w:r>
          </w:p>
        </w:tc>
      </w:tr>
      <w:tr w:rsidR="004F09AC" w14:paraId="007B5F01" w14:textId="77777777" w:rsidTr="00A90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51231DDA" w14:textId="09531936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Métrica:</w:t>
            </w:r>
          </w:p>
        </w:tc>
        <w:tc>
          <w:tcPr>
            <w:tcW w:w="6498" w:type="dxa"/>
            <w:shd w:val="clear" w:color="auto" w:fill="EEECE1" w:themeFill="background2"/>
          </w:tcPr>
          <w:p w14:paraId="4B3D0F28" w14:textId="1CA959AD" w:rsidR="004F09AC" w:rsidRDefault="00A90D4B" w:rsidP="004F0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Frecuencia con que los fondos, botones y textos usen los colores Rojo, Blanco y Negro junto a sus variaciones.</w:t>
            </w:r>
          </w:p>
        </w:tc>
      </w:tr>
      <w:tr w:rsidR="004F09AC" w14:paraId="1EDF0D16" w14:textId="77777777" w:rsidTr="00A90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17F86B4E" w14:textId="5C315658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Valor esperado:</w:t>
            </w:r>
          </w:p>
        </w:tc>
        <w:tc>
          <w:tcPr>
            <w:tcW w:w="6498" w:type="dxa"/>
            <w:shd w:val="clear" w:color="auto" w:fill="EEECE1" w:themeFill="background2"/>
          </w:tcPr>
          <w:p w14:paraId="30393CD2" w14:textId="042DF2F8" w:rsidR="004F09AC" w:rsidRDefault="00A90D4B" w:rsidP="004F0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Hay una consistencia en todo el sistema de la presencia de estos colores.</w:t>
            </w:r>
          </w:p>
        </w:tc>
      </w:tr>
      <w:tr w:rsidR="004F09AC" w14:paraId="72F45426" w14:textId="77777777" w:rsidTr="00A90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6E05B714" w14:textId="35B52C92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Método de validación:</w:t>
            </w:r>
          </w:p>
        </w:tc>
        <w:tc>
          <w:tcPr>
            <w:tcW w:w="6498" w:type="dxa"/>
            <w:shd w:val="clear" w:color="auto" w:fill="EEECE1" w:themeFill="background2"/>
          </w:tcPr>
          <w:p w14:paraId="27D6BDB9" w14:textId="2D7249FC" w:rsidR="004F09AC" w:rsidRPr="00D42DE8" w:rsidRDefault="008F51F1" w:rsidP="00D42DE8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Revisión</w:t>
            </w:r>
            <w:r w:rsidR="00A90D4B" w:rsidRPr="00D42DE8">
              <w:rPr>
                <w:lang w:val="es-CO"/>
              </w:rPr>
              <w:t xml:space="preserve"> del código fuente</w:t>
            </w:r>
            <w:r w:rsidR="00D42DE8">
              <w:rPr>
                <w:lang w:val="es-CO"/>
              </w:rPr>
              <w:t>.</w:t>
            </w:r>
          </w:p>
          <w:p w14:paraId="378469AB" w14:textId="027343EA" w:rsidR="00A90D4B" w:rsidRPr="00D42DE8" w:rsidRDefault="008F51F1" w:rsidP="00D42DE8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Inspección</w:t>
            </w:r>
            <w:r w:rsidR="00D42DE8" w:rsidRPr="00D42DE8">
              <w:rPr>
                <w:lang w:val="es-CO"/>
              </w:rPr>
              <w:t xml:space="preserve"> en el frontend</w:t>
            </w:r>
            <w:r w:rsidR="00D42DE8">
              <w:rPr>
                <w:lang w:val="es-CO"/>
              </w:rPr>
              <w:t>.</w:t>
            </w:r>
          </w:p>
          <w:p w14:paraId="74206FC2" w14:textId="1A0904D0" w:rsidR="00D42DE8" w:rsidRPr="00D42DE8" w:rsidRDefault="00D42DE8" w:rsidP="00D42DE8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Anotar visuales incorrectas</w:t>
            </w:r>
            <w:r>
              <w:rPr>
                <w:lang w:val="es-CO"/>
              </w:rPr>
              <w:t>.</w:t>
            </w:r>
          </w:p>
          <w:p w14:paraId="6A13CE00" w14:textId="77777777" w:rsidR="00D42DE8" w:rsidRDefault="00D42DE8" w:rsidP="004F0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Por ejemplo:</w:t>
            </w:r>
          </w:p>
          <w:p w14:paraId="6CEA391D" w14:textId="3A904835" w:rsidR="00D42DE8" w:rsidRPr="00D42DE8" w:rsidRDefault="00D42DE8" w:rsidP="00D42DE8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Ir a la pagina de Inicio y ver los colores de sus componentes.</w:t>
            </w:r>
          </w:p>
          <w:p w14:paraId="797FE565" w14:textId="7E8186A6" w:rsidR="00D42DE8" w:rsidRPr="00D42DE8" w:rsidRDefault="00D42DE8" w:rsidP="00D42DE8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Verificar que los botones en otras vistas cumplan con los cr</w:t>
            </w:r>
            <w:r w:rsidR="008F51F1">
              <w:rPr>
                <w:lang w:val="es-CO"/>
              </w:rPr>
              <w:t>i</w:t>
            </w:r>
            <w:r w:rsidRPr="00D42DE8">
              <w:rPr>
                <w:lang w:val="es-CO"/>
              </w:rPr>
              <w:t>t</w:t>
            </w:r>
            <w:r w:rsidR="008F51F1">
              <w:rPr>
                <w:lang w:val="es-CO"/>
              </w:rPr>
              <w:t>e</w:t>
            </w:r>
            <w:r w:rsidRPr="00D42DE8">
              <w:rPr>
                <w:lang w:val="es-CO"/>
              </w:rPr>
              <w:t>rios.</w:t>
            </w:r>
          </w:p>
          <w:p w14:paraId="6C4D77A8" w14:textId="0B3458F9" w:rsidR="00D42DE8" w:rsidRPr="00D42DE8" w:rsidRDefault="00D42DE8" w:rsidP="00D42DE8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Ver en el código fuente si los códigos de colores son los correctos.</w:t>
            </w:r>
          </w:p>
        </w:tc>
      </w:tr>
      <w:tr w:rsidR="004F09AC" w14:paraId="3A3B7831" w14:textId="77777777" w:rsidTr="00A90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224D3A35" w14:textId="4E325296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Casos de prueba asociados:</w:t>
            </w:r>
          </w:p>
        </w:tc>
        <w:tc>
          <w:tcPr>
            <w:tcW w:w="6498" w:type="dxa"/>
            <w:shd w:val="clear" w:color="auto" w:fill="EEECE1" w:themeFill="background2"/>
          </w:tcPr>
          <w:p w14:paraId="07BEB53C" w14:textId="2DCC96C1" w:rsidR="004F09AC" w:rsidRDefault="00D42DE8" w:rsidP="004F0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N/A</w:t>
            </w:r>
          </w:p>
        </w:tc>
      </w:tr>
      <w:tr w:rsidR="004F09AC" w14:paraId="66DBE6FC" w14:textId="77777777" w:rsidTr="00A90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  <w:bottom w:val="none" w:sz="0" w:space="0" w:color="auto"/>
            </w:tcBorders>
            <w:shd w:val="clear" w:color="auto" w:fill="244061" w:themeFill="accent1" w:themeFillShade="80"/>
          </w:tcPr>
          <w:p w14:paraId="167ECEE3" w14:textId="34C7B166" w:rsidR="004F09AC" w:rsidRDefault="004F09AC" w:rsidP="004F09AC">
            <w:pPr>
              <w:rPr>
                <w:lang w:val="es-CO"/>
              </w:rPr>
            </w:pPr>
            <w:r>
              <w:rPr>
                <w:lang w:val="es-CO"/>
              </w:rPr>
              <w:t>Observaciones:</w:t>
            </w:r>
          </w:p>
        </w:tc>
        <w:tc>
          <w:tcPr>
            <w:tcW w:w="6498" w:type="dxa"/>
            <w:shd w:val="clear" w:color="auto" w:fill="EEECE1" w:themeFill="background2"/>
          </w:tcPr>
          <w:p w14:paraId="7E6975CD" w14:textId="77777777" w:rsidR="004F09AC" w:rsidRPr="00D42DE8" w:rsidRDefault="00D42DE8" w:rsidP="00D42DE8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Se recomienda dentro de lo posible usar los mismos tonos de  Rojo, Blanco y Negro en todo el sistema</w:t>
            </w:r>
          </w:p>
          <w:p w14:paraId="5FB409EB" w14:textId="77777777" w:rsidR="00D42DE8" w:rsidRPr="00D42DE8" w:rsidRDefault="00D42DE8" w:rsidP="00D42DE8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Si dos elementos del mismo color se unen se recomienda usar una tonalidad diferente sin que rompa el estilo visual</w:t>
            </w:r>
          </w:p>
          <w:p w14:paraId="19D3A133" w14:textId="52A10923" w:rsidR="00D42DE8" w:rsidRPr="00D42DE8" w:rsidRDefault="00D42DE8" w:rsidP="00D42DE8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D42DE8">
              <w:rPr>
                <w:lang w:val="es-CO"/>
              </w:rPr>
              <w:t>No se recomienda el uso de otros colores a excepción de algunos textos y botones dentro de tablas.</w:t>
            </w:r>
          </w:p>
        </w:tc>
      </w:tr>
    </w:tbl>
    <w:p w14:paraId="41B1EAA1" w14:textId="77777777" w:rsidR="00AF24B4" w:rsidRDefault="00AF24B4">
      <w:pPr>
        <w:rPr>
          <w:lang w:val="es-CO"/>
        </w:rPr>
      </w:pPr>
    </w:p>
    <w:tbl>
      <w:tblPr>
        <w:tblStyle w:val="Tablaconcuadrcula5oscura-nfasis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2"/>
        <w:gridCol w:w="6498"/>
      </w:tblGrid>
      <w:tr w:rsidR="00C7046B" w14:paraId="73CD8CC0" w14:textId="77777777" w:rsidTr="000F3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5DB563BD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t>ID:</w:t>
            </w:r>
          </w:p>
        </w:tc>
        <w:tc>
          <w:tcPr>
            <w:tcW w:w="649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12C03C14" w14:textId="1850E8AB" w:rsidR="00C7046B" w:rsidRDefault="00C7046B" w:rsidP="000F3D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RNF-00</w:t>
            </w:r>
            <w:r>
              <w:rPr>
                <w:lang w:val="es-CO"/>
              </w:rPr>
              <w:t>2</w:t>
            </w:r>
          </w:p>
        </w:tc>
      </w:tr>
      <w:tr w:rsidR="00C7046B" w14:paraId="6B909B19" w14:textId="77777777" w:rsidTr="000F3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2F9D9883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t>Categoría:</w:t>
            </w:r>
          </w:p>
        </w:tc>
        <w:tc>
          <w:tcPr>
            <w:tcW w:w="6498" w:type="dxa"/>
            <w:shd w:val="clear" w:color="auto" w:fill="EEECE1" w:themeFill="background2"/>
          </w:tcPr>
          <w:p w14:paraId="4BF0AFAF" w14:textId="77777777" w:rsidR="00C7046B" w:rsidRDefault="00C7046B" w:rsidP="000F3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Usabilidad</w:t>
            </w:r>
          </w:p>
        </w:tc>
      </w:tr>
      <w:tr w:rsidR="00C7046B" w14:paraId="2160DCED" w14:textId="77777777" w:rsidTr="00AF2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  <w:bottom w:val="single" w:sz="12" w:space="0" w:color="auto"/>
            </w:tcBorders>
            <w:shd w:val="clear" w:color="auto" w:fill="244061" w:themeFill="accent1" w:themeFillShade="80"/>
          </w:tcPr>
          <w:p w14:paraId="259AF5B6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t>Descripción:</w:t>
            </w:r>
          </w:p>
        </w:tc>
        <w:tc>
          <w:tcPr>
            <w:tcW w:w="6498" w:type="dxa"/>
            <w:shd w:val="clear" w:color="auto" w:fill="EEECE1" w:themeFill="background2"/>
          </w:tcPr>
          <w:p w14:paraId="44D102AF" w14:textId="45AA7BD0" w:rsidR="00C7046B" w:rsidRDefault="00C7046B" w:rsidP="000F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Interfaz Intuitiva: El sistema debe tener un diseño de interfaz fácil de leer para un usuario sin capacitación previa.</w:t>
            </w:r>
          </w:p>
        </w:tc>
      </w:tr>
      <w:tr w:rsidR="00C7046B" w14:paraId="0E9EE8A5" w14:textId="77777777" w:rsidTr="00AF2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244061" w:themeFill="accent1" w:themeFillShade="80"/>
          </w:tcPr>
          <w:p w14:paraId="1C083269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t>Justificación:</w:t>
            </w:r>
          </w:p>
        </w:tc>
        <w:tc>
          <w:tcPr>
            <w:tcW w:w="6498" w:type="dxa"/>
            <w:shd w:val="clear" w:color="auto" w:fill="EEECE1" w:themeFill="background2"/>
          </w:tcPr>
          <w:p w14:paraId="0182B679" w14:textId="5569CC58" w:rsidR="00C7046B" w:rsidRDefault="00C7046B" w:rsidP="000F3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El sistema va ha sr usado no solo por lo miembros de la empresa sino también por los clientes regulares, debido a esto es prioridad el que sus funciones sean entendibles para cada usuario involucrado.</w:t>
            </w:r>
          </w:p>
        </w:tc>
      </w:tr>
      <w:tr w:rsidR="00C7046B" w14:paraId="4CBFD3B8" w14:textId="77777777" w:rsidTr="00AF2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single" w:sz="12" w:space="0" w:color="auto"/>
            </w:tcBorders>
            <w:shd w:val="clear" w:color="auto" w:fill="244061" w:themeFill="accent1" w:themeFillShade="80"/>
          </w:tcPr>
          <w:p w14:paraId="014FCDA0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t>Métrica:</w:t>
            </w:r>
          </w:p>
        </w:tc>
        <w:tc>
          <w:tcPr>
            <w:tcW w:w="6498" w:type="dxa"/>
            <w:shd w:val="clear" w:color="auto" w:fill="EEECE1" w:themeFill="background2"/>
          </w:tcPr>
          <w:p w14:paraId="6D901D45" w14:textId="600A459D" w:rsidR="00C7046B" w:rsidRDefault="00C7046B" w:rsidP="000F3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Legibilidad presente en todas las vistas del sistema.</w:t>
            </w:r>
          </w:p>
        </w:tc>
      </w:tr>
      <w:tr w:rsidR="00C7046B" w14:paraId="7711F33D" w14:textId="77777777" w:rsidTr="000F3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762A19F9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t>Valor esperado:</w:t>
            </w:r>
          </w:p>
        </w:tc>
        <w:tc>
          <w:tcPr>
            <w:tcW w:w="6498" w:type="dxa"/>
            <w:shd w:val="clear" w:color="auto" w:fill="EEECE1" w:themeFill="background2"/>
          </w:tcPr>
          <w:p w14:paraId="48336762" w14:textId="64224B23" w:rsidR="00C7046B" w:rsidRDefault="00C7046B" w:rsidP="000F3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El sistema tiene presentes sus funciones en lugares de fácil acceso y a plena vista</w:t>
            </w:r>
          </w:p>
        </w:tc>
      </w:tr>
      <w:tr w:rsidR="00C7046B" w14:paraId="52035A17" w14:textId="77777777" w:rsidTr="000F3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06AD66CC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t>Método de validación:</w:t>
            </w:r>
          </w:p>
        </w:tc>
        <w:tc>
          <w:tcPr>
            <w:tcW w:w="6498" w:type="dxa"/>
            <w:shd w:val="clear" w:color="auto" w:fill="EEECE1" w:themeFill="background2"/>
          </w:tcPr>
          <w:p w14:paraId="6B75AAED" w14:textId="750D49D9" w:rsidR="00C7046B" w:rsidRDefault="00AF24B4" w:rsidP="00C70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Revisión</w:t>
            </w:r>
            <w:r w:rsidR="004B21AF">
              <w:rPr>
                <w:lang w:val="es-CO"/>
              </w:rPr>
              <w:t xml:space="preserve"> del código fuente del frontend.</w:t>
            </w:r>
          </w:p>
          <w:p w14:paraId="39470B96" w14:textId="6750081E" w:rsidR="004B21AF" w:rsidRDefault="00AF24B4" w:rsidP="00C70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Ejecución</w:t>
            </w:r>
            <w:r w:rsidR="004B21AF">
              <w:rPr>
                <w:lang w:val="es-CO"/>
              </w:rPr>
              <w:t xml:space="preserve"> de pruebas de usabilidad.</w:t>
            </w:r>
          </w:p>
          <w:p w14:paraId="360C91B3" w14:textId="77777777" w:rsidR="004B21AF" w:rsidRDefault="004B21AF" w:rsidP="00C70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lastRenderedPageBreak/>
              <w:t>Por ejemplo:</w:t>
            </w:r>
          </w:p>
          <w:p w14:paraId="3F527E81" w14:textId="77777777" w:rsidR="004B21AF" w:rsidRDefault="004B21AF" w:rsidP="00C70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Ver el menú de opciones de todos los roles.</w:t>
            </w:r>
          </w:p>
          <w:p w14:paraId="1E5F218D" w14:textId="77777777" w:rsidR="004B21AF" w:rsidRDefault="004B21AF" w:rsidP="00C70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Revisar que las vistas tengas expuestas todas las funciones que pueden tener.</w:t>
            </w:r>
          </w:p>
          <w:p w14:paraId="1138FB0A" w14:textId="33E1CF2E" w:rsidR="004B21AF" w:rsidRPr="00C7046B" w:rsidRDefault="004B21AF" w:rsidP="00C70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 xml:space="preserve">Verificar que no se pierda información visual por elementos que </w:t>
            </w:r>
            <w:r w:rsidR="00AF24B4">
              <w:rPr>
                <w:lang w:val="es-CO"/>
              </w:rPr>
              <w:t>estén</w:t>
            </w:r>
            <w:r>
              <w:rPr>
                <w:lang w:val="es-CO"/>
              </w:rPr>
              <w:t xml:space="preserve"> fuera de pantalla.</w:t>
            </w:r>
          </w:p>
        </w:tc>
      </w:tr>
      <w:tr w:rsidR="00C7046B" w14:paraId="61128073" w14:textId="77777777" w:rsidTr="000F3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</w:tcBorders>
            <w:shd w:val="clear" w:color="auto" w:fill="244061" w:themeFill="accent1" w:themeFillShade="80"/>
          </w:tcPr>
          <w:p w14:paraId="65A40BAE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>Casos de prueba asociados:</w:t>
            </w:r>
          </w:p>
        </w:tc>
        <w:tc>
          <w:tcPr>
            <w:tcW w:w="6498" w:type="dxa"/>
            <w:shd w:val="clear" w:color="auto" w:fill="EEECE1" w:themeFill="background2"/>
          </w:tcPr>
          <w:p w14:paraId="6160FE8E" w14:textId="6FD926C2" w:rsidR="00C7046B" w:rsidRDefault="00C7046B" w:rsidP="000F3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N/A</w:t>
            </w:r>
          </w:p>
        </w:tc>
      </w:tr>
      <w:tr w:rsidR="00C7046B" w14:paraId="2DDB0BAB" w14:textId="77777777" w:rsidTr="000F3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tcBorders>
              <w:left w:val="none" w:sz="0" w:space="0" w:color="auto"/>
              <w:bottom w:val="none" w:sz="0" w:space="0" w:color="auto"/>
            </w:tcBorders>
            <w:shd w:val="clear" w:color="auto" w:fill="244061" w:themeFill="accent1" w:themeFillShade="80"/>
          </w:tcPr>
          <w:p w14:paraId="1DD6A714" w14:textId="77777777" w:rsidR="00C7046B" w:rsidRDefault="00C7046B" w:rsidP="000F3DD2">
            <w:pPr>
              <w:rPr>
                <w:lang w:val="es-CO"/>
              </w:rPr>
            </w:pPr>
            <w:r>
              <w:rPr>
                <w:lang w:val="es-CO"/>
              </w:rPr>
              <w:t>Observaciones:</w:t>
            </w:r>
          </w:p>
        </w:tc>
        <w:tc>
          <w:tcPr>
            <w:tcW w:w="6498" w:type="dxa"/>
            <w:shd w:val="clear" w:color="auto" w:fill="EEECE1" w:themeFill="background2"/>
          </w:tcPr>
          <w:p w14:paraId="49F096EE" w14:textId="726BF338" w:rsidR="00C7046B" w:rsidRPr="00C7046B" w:rsidRDefault="004B21AF" w:rsidP="00C70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Se recomienda</w:t>
            </w:r>
            <w:r w:rsidR="00AF24B4">
              <w:rPr>
                <w:lang w:val="es-CO"/>
              </w:rPr>
              <w:t xml:space="preserve"> evitar dentro de los posible ocultar funciones dentro de menús a excepción del menú principal del sistema que esta disponible en todo momento.</w:t>
            </w:r>
          </w:p>
        </w:tc>
      </w:tr>
    </w:tbl>
    <w:p w14:paraId="1615CF10" w14:textId="77777777" w:rsidR="00C7046B" w:rsidRPr="004F09AC" w:rsidRDefault="00C7046B">
      <w:pPr>
        <w:rPr>
          <w:lang w:val="es-CO"/>
        </w:rPr>
      </w:pPr>
    </w:p>
    <w:sectPr w:rsidR="00C7046B" w:rsidRPr="004F09A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25FAC0E-303D-49A4-AACF-FEC911915407}"/>
    <w:embedBold r:id="rId2" w:fontKey="{8ECB89D5-E92F-4171-B3B3-572817C419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54AB01A-513C-454C-A69B-EE6CA0D4FB55}"/>
    <w:embedBold r:id="rId4" w:fontKey="{9C9B6E7F-0695-406A-B0DF-E699D233F3B0}"/>
    <w:embedItalic r:id="rId5" w:fontKey="{05B87D8E-8F39-424D-881B-CF322D131188}"/>
    <w:embedBoldItalic r:id="rId6" w:fontKey="{6DEEFFB4-1DF2-455C-A497-44360C058A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02E9"/>
    <w:multiLevelType w:val="multilevel"/>
    <w:tmpl w:val="9E1ACC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EE0CED"/>
    <w:multiLevelType w:val="hybridMultilevel"/>
    <w:tmpl w:val="2CA88A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8F3"/>
    <w:multiLevelType w:val="multilevel"/>
    <w:tmpl w:val="93D49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EC6EDC"/>
    <w:multiLevelType w:val="multilevel"/>
    <w:tmpl w:val="93640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A4042A"/>
    <w:multiLevelType w:val="multilevel"/>
    <w:tmpl w:val="D556E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7F48D6"/>
    <w:multiLevelType w:val="multilevel"/>
    <w:tmpl w:val="167280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EF0FCB"/>
    <w:multiLevelType w:val="hybridMultilevel"/>
    <w:tmpl w:val="2D16F8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F50AA"/>
    <w:multiLevelType w:val="hybridMultilevel"/>
    <w:tmpl w:val="91922E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921178"/>
    <w:multiLevelType w:val="multilevel"/>
    <w:tmpl w:val="BC56D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8415458">
    <w:abstractNumId w:val="3"/>
  </w:num>
  <w:num w:numId="2" w16cid:durableId="541065375">
    <w:abstractNumId w:val="4"/>
  </w:num>
  <w:num w:numId="3" w16cid:durableId="1089043105">
    <w:abstractNumId w:val="2"/>
  </w:num>
  <w:num w:numId="4" w16cid:durableId="108934488">
    <w:abstractNumId w:val="5"/>
  </w:num>
  <w:num w:numId="5" w16cid:durableId="197666832">
    <w:abstractNumId w:val="0"/>
  </w:num>
  <w:num w:numId="6" w16cid:durableId="490022168">
    <w:abstractNumId w:val="8"/>
  </w:num>
  <w:num w:numId="7" w16cid:durableId="366023910">
    <w:abstractNumId w:val="7"/>
  </w:num>
  <w:num w:numId="8" w16cid:durableId="1006205179">
    <w:abstractNumId w:val="1"/>
  </w:num>
  <w:num w:numId="9" w16cid:durableId="1573849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820"/>
    <w:rsid w:val="00091386"/>
    <w:rsid w:val="00244608"/>
    <w:rsid w:val="00371610"/>
    <w:rsid w:val="004B21AF"/>
    <w:rsid w:val="004F09AC"/>
    <w:rsid w:val="008F51F1"/>
    <w:rsid w:val="00A90D4B"/>
    <w:rsid w:val="00AC6820"/>
    <w:rsid w:val="00AF24B4"/>
    <w:rsid w:val="00C7046B"/>
    <w:rsid w:val="00D4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A017"/>
  <w15:docId w15:val="{AB261F66-DB1E-46D3-9AAF-6BBEAC65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4F0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4F09A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Prrafodelista">
    <w:name w:val="List Paragraph"/>
    <w:basedOn w:val="Normal"/>
    <w:uiPriority w:val="34"/>
    <w:qFormat/>
    <w:rsid w:val="00D42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hezNRc0qG4lE7GOLs9o/6Fx1aw==">CgMxLjAaHwoBMBIaChgICVIUChJ0YWJsZS5zMWRyNnBka3o0eXMaHQoBMRIYChYICVISChB0YWJsZS43MnpvajVpb2ZjOAByITF6NFFZMS1vZzZoaWIwN1A3QjVZY0ZVejl3bFlJUUZFbQ==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Nicolas Montenegro Mariño</cp:lastModifiedBy>
  <cp:revision>3</cp:revision>
  <dcterms:created xsi:type="dcterms:W3CDTF">2026-07-24T15:57:00Z</dcterms:created>
  <dcterms:modified xsi:type="dcterms:W3CDTF">2026-07-24T18:11:00Z</dcterms:modified>
</cp:coreProperties>
</file>