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A41" w:rsidRPr="00222A41" w:rsidRDefault="00222A41" w:rsidP="00222A41">
      <w:pPr>
        <w:spacing w:after="1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ООО НПО «Турбулентность-ДОН»</w:t>
      </w:r>
    </w:p>
    <w:p w:rsidR="00222A41" w:rsidRPr="00222A41" w:rsidRDefault="00222A41" w:rsidP="00222A41">
      <w:pPr>
        <w:spacing w:after="40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УТВЕРЖДАЮ</w:t>
      </w: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</w:t>
      </w: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Донцова А.Е</w:t>
      </w:r>
      <w:r w:rsidRPr="00222A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sz w:val="24"/>
          <w:szCs w:val="24"/>
          <w:lang w:eastAsia="ru-RU"/>
        </w:rPr>
        <w:t>«___» _____________ 2026 г.</w:t>
      </w:r>
    </w:p>
    <w:p w:rsidR="00222A41" w:rsidRDefault="00222A41" w:rsidP="00687E2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222A41" w:rsidRPr="00222A41" w:rsidRDefault="00222A41" w:rsidP="00222A41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22A41">
        <w:rPr>
          <w:rFonts w:ascii="Times New Roman" w:hAnsi="Times New Roman" w:cs="Times New Roman"/>
          <w:b/>
          <w:bCs/>
          <w:sz w:val="24"/>
          <w:szCs w:val="24"/>
          <w:u w:val="single"/>
        </w:rPr>
        <w:t>ТЕХНИЧЕСКОЕ ЗАДАНИЕ</w:t>
      </w:r>
    </w:p>
    <w:p w:rsidR="00687E23" w:rsidRDefault="00687E23" w:rsidP="00687E2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ЭТАП 1</w:t>
      </w:r>
    </w:p>
    <w:p w:rsidR="00797F65" w:rsidRPr="00D86EA1" w:rsidRDefault="00080FC7" w:rsidP="00080FC7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86EA1">
        <w:rPr>
          <w:rFonts w:ascii="Times New Roman" w:hAnsi="Times New Roman" w:cs="Times New Roman"/>
          <w:sz w:val="24"/>
          <w:szCs w:val="24"/>
          <w:u w:val="single"/>
        </w:rPr>
        <w:t>Автоматизация поиска и мониторинга тендеров</w:t>
      </w:r>
    </w:p>
    <w:p w:rsidR="00080FC7" w:rsidRDefault="00D86EA1" w:rsidP="00080FC7">
      <w:p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Цель: </w:t>
      </w:r>
      <w:r w:rsidR="00080FC7" w:rsidRPr="00080FC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Замена ручного мониторинга площадок (ЕИС, коммерческие ЭТП, электронные порталы) централизованным </w:t>
      </w:r>
      <w:proofErr w:type="spellStart"/>
      <w:r w:rsidR="00080FC7" w:rsidRPr="00080FC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агрегатором</w:t>
      </w:r>
      <w:proofErr w:type="spellEnd"/>
      <w:r w:rsidR="00080FC7" w:rsidRPr="00080FC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(бот, агент и т.п.) с автоматической фильтрацией и выгрузкой релевантных закупок.</w:t>
      </w:r>
    </w:p>
    <w:p w:rsidR="00080FC7" w:rsidRPr="00D86EA1" w:rsidRDefault="00080FC7" w:rsidP="00080FC7">
      <w:pPr>
        <w:jc w:val="both"/>
        <w:rPr>
          <w:rFonts w:ascii="Times New Roman" w:hAnsi="Times New Roman" w:cs="Times New Roman"/>
          <w:color w:val="0F1115"/>
          <w:sz w:val="24"/>
          <w:szCs w:val="24"/>
          <w:u w:val="single"/>
          <w:shd w:val="clear" w:color="auto" w:fill="FFFFFF"/>
        </w:rPr>
      </w:pPr>
      <w:r w:rsidRPr="00D86EA1">
        <w:rPr>
          <w:rFonts w:ascii="Times New Roman" w:hAnsi="Times New Roman" w:cs="Times New Roman"/>
          <w:color w:val="0F1115"/>
          <w:sz w:val="24"/>
          <w:szCs w:val="24"/>
          <w:u w:val="single"/>
          <w:shd w:val="clear" w:color="auto" w:fill="FFFFFF"/>
        </w:rPr>
        <w:t>Функции:</w:t>
      </w:r>
    </w:p>
    <w:p w:rsidR="00080FC7" w:rsidRDefault="00080FC7" w:rsidP="00080F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0FC7">
        <w:rPr>
          <w:rFonts w:ascii="Times New Roman" w:hAnsi="Times New Roman" w:cs="Times New Roman"/>
          <w:sz w:val="24"/>
          <w:szCs w:val="24"/>
        </w:rPr>
        <w:t>Автоматический сбор публичных данных (из конкурсной документации) с сайтов ЭТП</w:t>
      </w:r>
      <w:r w:rsidR="00D12137">
        <w:rPr>
          <w:rFonts w:ascii="Times New Roman" w:hAnsi="Times New Roman" w:cs="Times New Roman"/>
          <w:sz w:val="24"/>
          <w:szCs w:val="24"/>
        </w:rPr>
        <w:t xml:space="preserve"> в разрезе 2-х торговых площадок по 1 секции в каждой.</w:t>
      </w:r>
    </w:p>
    <w:p w:rsidR="00080FC7" w:rsidRDefault="00080FC7" w:rsidP="00080F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Фильтрация,</w:t>
      </w:r>
      <w:r w:rsidRPr="00080F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12137">
        <w:rPr>
          <w:rFonts w:ascii="Times New Roman" w:hAnsi="Times New Roman" w:cs="Times New Roman"/>
          <w:sz w:val="24"/>
          <w:szCs w:val="24"/>
        </w:rPr>
        <w:t xml:space="preserve">по ключевым </w:t>
      </w:r>
      <w:r>
        <w:rPr>
          <w:rFonts w:ascii="Times New Roman" w:hAnsi="Times New Roman" w:cs="Times New Roman"/>
          <w:sz w:val="24"/>
          <w:szCs w:val="24"/>
        </w:rPr>
        <w:t>словам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  <w:r w:rsidRPr="00080FC7">
        <w:rPr>
          <w:rFonts w:ascii="Times New Roman" w:hAnsi="Times New Roman" w:cs="Times New Roman"/>
          <w:sz w:val="24"/>
          <w:szCs w:val="24"/>
        </w:rPr>
        <w:t xml:space="preserve"> региону, цене, способу закупки, отраслевым кодам (ОКПД2), преимуществам для СМП и другим параметрам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80FC7" w:rsidRDefault="00080FC7" w:rsidP="00080F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Единая система заполнения карточек закупок, </w:t>
      </w:r>
      <w:r w:rsidRPr="00080FC7">
        <w:rPr>
          <w:rFonts w:ascii="Times New Roman" w:hAnsi="Times New Roman" w:cs="Times New Roman"/>
          <w:sz w:val="24"/>
          <w:szCs w:val="24"/>
        </w:rPr>
        <w:t>куда попадают все поля документации без ручного копирования.</w:t>
      </w:r>
    </w:p>
    <w:p w:rsidR="00080FC7" w:rsidRDefault="00080FC7" w:rsidP="00080F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уведомлений об изменениях в условиях действующего тендера и новых закупках.</w:t>
      </w:r>
    </w:p>
    <w:p w:rsidR="00080FC7" w:rsidRPr="00D86EA1" w:rsidRDefault="00D86EA1" w:rsidP="00080FC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86EA1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p w:rsidR="00D86EA1" w:rsidRPr="00D86EA1" w:rsidRDefault="00D86EA1" w:rsidP="00D86EA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6EA1">
        <w:rPr>
          <w:rFonts w:ascii="Times New Roman" w:hAnsi="Times New Roman" w:cs="Times New Roman"/>
          <w:sz w:val="24"/>
          <w:szCs w:val="24"/>
        </w:rPr>
        <w:t>Снижение времени на пер</w:t>
      </w:r>
      <w:r w:rsidR="00E4176A">
        <w:rPr>
          <w:rFonts w:ascii="Times New Roman" w:hAnsi="Times New Roman" w:cs="Times New Roman"/>
          <w:sz w:val="24"/>
          <w:szCs w:val="24"/>
        </w:rPr>
        <w:t>вичный поиск и мониторинг</w:t>
      </w:r>
      <w:r w:rsidRPr="00D86EA1">
        <w:rPr>
          <w:rFonts w:ascii="Times New Roman" w:hAnsi="Times New Roman" w:cs="Times New Roman"/>
          <w:sz w:val="24"/>
          <w:szCs w:val="24"/>
        </w:rPr>
        <w:t>.</w:t>
      </w:r>
    </w:p>
    <w:p w:rsidR="00D86EA1" w:rsidRDefault="00D86EA1" w:rsidP="00D86EA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6EA1">
        <w:rPr>
          <w:rFonts w:ascii="Times New Roman" w:hAnsi="Times New Roman" w:cs="Times New Roman"/>
          <w:sz w:val="24"/>
          <w:szCs w:val="24"/>
        </w:rPr>
        <w:t>Сокращение доли упущенных выгодных закупок за счёт своевременного оповещения.</w:t>
      </w:r>
    </w:p>
    <w:p w:rsidR="00D86EA1" w:rsidRDefault="00D86EA1" w:rsidP="00D86EA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6EA1">
        <w:rPr>
          <w:rFonts w:ascii="Times New Roman" w:hAnsi="Times New Roman" w:cs="Times New Roman"/>
          <w:sz w:val="24"/>
          <w:szCs w:val="24"/>
        </w:rPr>
        <w:t>Исключение ошибок при переносе данных из-за человеческого фактора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12137" w:rsidRDefault="00D12137" w:rsidP="00D86EA1">
      <w:pPr>
        <w:jc w:val="both"/>
        <w:rPr>
          <w:rFonts w:ascii="Times New Roman" w:hAnsi="Times New Roman" w:cs="Times New Roman"/>
          <w:sz w:val="24"/>
          <w:szCs w:val="24"/>
        </w:rPr>
      </w:pPr>
      <w:r w:rsidRPr="00D12137">
        <w:rPr>
          <w:rFonts w:ascii="Times New Roman" w:hAnsi="Times New Roman" w:cs="Times New Roman"/>
          <w:sz w:val="24"/>
          <w:szCs w:val="24"/>
        </w:rPr>
        <w:t>Необходимо обеспечить интеграцию со следующими ЭТП:</w:t>
      </w:r>
    </w:p>
    <w:p w:rsidR="00D12137" w:rsidRPr="00D12137" w:rsidRDefault="00D12137" w:rsidP="00D1213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ЭТП ГПБ (секция Газпром) </w:t>
      </w:r>
      <w:r w:rsidRPr="00D12137">
        <w:rPr>
          <w:rFonts w:ascii="Times New Roman" w:hAnsi="Times New Roman" w:cs="Times New Roman"/>
          <w:sz w:val="24"/>
          <w:szCs w:val="24"/>
        </w:rPr>
        <w:t>https://etpgaz.gazprombank.ru/</w:t>
      </w:r>
    </w:p>
    <w:p w:rsidR="00F61323" w:rsidRDefault="00D12137" w:rsidP="00D1213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2137">
        <w:rPr>
          <w:rFonts w:ascii="Times New Roman" w:hAnsi="Times New Roman" w:cs="Times New Roman"/>
          <w:sz w:val="24"/>
          <w:szCs w:val="24"/>
        </w:rPr>
        <w:t>АО «Единая электронная торговая площадка» (</w:t>
      </w:r>
      <w:proofErr w:type="spellStart"/>
      <w:r w:rsidRPr="00D12137">
        <w:rPr>
          <w:rFonts w:ascii="Times New Roman" w:hAnsi="Times New Roman" w:cs="Times New Roman"/>
          <w:sz w:val="24"/>
          <w:szCs w:val="24"/>
        </w:rPr>
        <w:t>Росэлторг</w:t>
      </w:r>
      <w:proofErr w:type="spellEnd"/>
      <w:r w:rsidRPr="00D12137">
        <w:rPr>
          <w:rFonts w:ascii="Times New Roman" w:hAnsi="Times New Roman" w:cs="Times New Roman"/>
          <w:sz w:val="24"/>
          <w:szCs w:val="24"/>
        </w:rPr>
        <w:t>)</w:t>
      </w:r>
      <w:r w:rsidRPr="00D12137">
        <w:rPr>
          <w:rFonts w:ascii="Times New Roman" w:hAnsi="Times New Roman" w:cs="Times New Roman"/>
          <w:sz w:val="24"/>
          <w:szCs w:val="24"/>
        </w:rPr>
        <w:tab/>
      </w:r>
      <w:hyperlink r:id="rId6" w:history="1">
        <w:r w:rsidRPr="00407C9D">
          <w:rPr>
            <w:rStyle w:val="a4"/>
            <w:rFonts w:ascii="Times New Roman" w:hAnsi="Times New Roman" w:cs="Times New Roman"/>
            <w:sz w:val="24"/>
            <w:szCs w:val="24"/>
          </w:rPr>
          <w:t>https://www.roseltorg.ru/</w:t>
        </w:r>
      </w:hyperlink>
    </w:p>
    <w:p w:rsidR="00CB4D66" w:rsidRDefault="00CB4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B4D66" w:rsidRDefault="00CB4D66" w:rsidP="00CB4D6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ЭТП ГПБ (секция Газпром) </w:t>
      </w:r>
      <w:r w:rsidRPr="00D12137">
        <w:rPr>
          <w:rFonts w:ascii="Times New Roman" w:hAnsi="Times New Roman" w:cs="Times New Roman"/>
          <w:sz w:val="24"/>
          <w:szCs w:val="24"/>
        </w:rPr>
        <w:t>https://etpgaz.gazprombank.ru/</w:t>
      </w:r>
    </w:p>
    <w:p w:rsidR="00CB4D66" w:rsidRP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 w:rsidRPr="00CB4D66">
        <w:rPr>
          <w:rFonts w:ascii="Times New Roman" w:hAnsi="Times New Roman" w:cs="Times New Roman"/>
          <w:sz w:val="24"/>
          <w:szCs w:val="24"/>
        </w:rPr>
        <w:t>Секция Закупки. Газпром: вход выполняется по ЭЦП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B4D66">
        <w:rPr>
          <w:rFonts w:ascii="Times New Roman" w:hAnsi="Times New Roman" w:cs="Times New Roman"/>
          <w:sz w:val="24"/>
          <w:szCs w:val="24"/>
        </w:rPr>
        <w:t>участвуем в закупках от НПО</w:t>
      </w:r>
      <w:r>
        <w:rPr>
          <w:rFonts w:ascii="Times New Roman" w:hAnsi="Times New Roman" w:cs="Times New Roman"/>
          <w:sz w:val="24"/>
          <w:szCs w:val="24"/>
        </w:rPr>
        <w:t xml:space="preserve"> (ЭЦП (Прокофьева Е.А.)</w:t>
      </w:r>
      <w:r w:rsidRPr="00CB4D66">
        <w:rPr>
          <w:rFonts w:ascii="Times New Roman" w:hAnsi="Times New Roman" w:cs="Times New Roman"/>
          <w:sz w:val="24"/>
          <w:szCs w:val="24"/>
        </w:rPr>
        <w:t xml:space="preserve"> и Алмаз </w:t>
      </w:r>
      <w:r>
        <w:rPr>
          <w:rFonts w:ascii="Times New Roman" w:hAnsi="Times New Roman" w:cs="Times New Roman"/>
          <w:sz w:val="24"/>
          <w:szCs w:val="24"/>
        </w:rPr>
        <w:t xml:space="preserve">(ЭЦП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Мегрелишвили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М.Э.) </w:t>
      </w:r>
      <w:r w:rsidRPr="00CB4D66">
        <w:rPr>
          <w:rFonts w:ascii="Times New Roman" w:hAnsi="Times New Roman" w:cs="Times New Roman"/>
          <w:sz w:val="24"/>
          <w:szCs w:val="24"/>
        </w:rPr>
        <w:t xml:space="preserve">в зависимости от требования закупочной документации; </w:t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 w:rsidRPr="00CB4D66">
        <w:rPr>
          <w:rFonts w:ascii="Times New Roman" w:hAnsi="Times New Roman" w:cs="Times New Roman"/>
          <w:sz w:val="24"/>
          <w:szCs w:val="24"/>
        </w:rPr>
        <w:t>Участие в закупках платное, для НПО куплен тариф на год, для участия от Алмаза необходимо оплачивать участие (ДС находятся на ЭТП или заводятся по заявке на расходование ДС)</w:t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1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поисковой строке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браузера вводим «площадка ЭТП ГПБ» далее «ЭТП ГПБ: Вход в личный кабинет»</w:t>
      </w:r>
    </w:p>
    <w:p w:rsidR="00CB4D66" w:rsidRP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Далее выбираем раздел Закупки. Газпром </w:t>
      </w:r>
    </w:p>
    <w:p w:rsidR="00235664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6F0FE2E" wp14:editId="3720B0C0">
            <wp:extent cx="5940425" cy="3571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30F" w:rsidRDefault="0021730F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Далее открывается окно входа на ЭТП</w:t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AEB357" wp14:editId="16402D9E">
            <wp:extent cx="5940425" cy="29470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выполняем вход </w:t>
      </w:r>
      <w:r w:rsidRPr="00CB4D66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ЭЦП Прокофьевой Е.А.</w:t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Открывается поисковая строка и список актуальных процедур</w:t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8B624D" wp14:editId="0CA0089F">
            <wp:extent cx="5940425" cy="2675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поисковой строке вводим ключевое слово (по одному из списка), нажимаем искать</w:t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4AB45DF" wp14:editId="1E19ACD3">
            <wp:extent cx="5940425" cy="1836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D66" w:rsidRDefault="00CB4D66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Из предложенных закупок выбираем нужную нам (релевантное название закупки, актуальный срок подачи</w:t>
      </w:r>
      <w:r w:rsidR="00077AA5">
        <w:rPr>
          <w:rFonts w:ascii="Times New Roman" w:hAnsi="Times New Roman" w:cs="Times New Roman"/>
          <w:sz w:val="24"/>
          <w:szCs w:val="24"/>
        </w:rPr>
        <w:t>), нажимаем на номер процедуры, открывается карточка тендера.</w:t>
      </w:r>
    </w:p>
    <w:p w:rsidR="00077AA5" w:rsidRDefault="00077AA5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F094A47" wp14:editId="125B51DC">
            <wp:extent cx="5940425" cy="35902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A5" w:rsidRDefault="00077AA5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4D66" w:rsidRDefault="00077AA5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скачиваем закупочную документацию</w:t>
      </w:r>
    </w:p>
    <w:p w:rsidR="00CB4D66" w:rsidRDefault="00077AA5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C741E4A" wp14:editId="566BC06E">
            <wp:extent cx="4831743" cy="4358640"/>
            <wp:effectExtent l="0" t="0" r="698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6296" cy="43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A5" w:rsidRDefault="00077AA5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на основании карточки закупки и закупочной документации </w:t>
      </w:r>
      <w:r w:rsidR="0097373A">
        <w:rPr>
          <w:rFonts w:ascii="Times New Roman" w:hAnsi="Times New Roman" w:cs="Times New Roman"/>
          <w:sz w:val="24"/>
          <w:szCs w:val="24"/>
        </w:rPr>
        <w:t>необходимо заполнять таблицу по указанным критериям:</w:t>
      </w:r>
    </w:p>
    <w:tbl>
      <w:tblPr>
        <w:tblW w:w="8080" w:type="dxa"/>
        <w:tblInd w:w="-5" w:type="dxa"/>
        <w:tblLook w:val="04A0" w:firstRow="1" w:lastRow="0" w:firstColumn="1" w:lastColumn="0" w:noHBand="0" w:noVBand="1"/>
      </w:tblPr>
      <w:tblGrid>
        <w:gridCol w:w="600"/>
        <w:gridCol w:w="7480"/>
      </w:tblGrid>
      <w:tr w:rsidR="00077AA5" w:rsidRPr="00077AA5" w:rsidTr="00077AA5">
        <w:trPr>
          <w:trHeight w:val="30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Название параметра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Номер тендера (запроса)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ссылка на закупку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Заказчика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Наименование тендера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Предмет закупки (наименование поставляемого оборудования)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Дата ограничения подачи заявки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Дата </w:t>
            </w:r>
            <w:proofErr w:type="spellStart"/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переторга</w:t>
            </w:r>
            <w:proofErr w:type="spellEnd"/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Дата подведения итогов по закупке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Начальная минимальная цена (НМЦ)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Возможна ли поставка части оборудования (делим ли лот)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Срок поставки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Условия оплаты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Требования к сертификации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Обеспечение исполнения договора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подачи заявки на участие</w:t>
            </w:r>
          </w:p>
        </w:tc>
      </w:tr>
      <w:tr w:rsidR="00077AA5" w:rsidRPr="00077AA5" w:rsidTr="00077AA5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AA5" w:rsidRPr="00077AA5" w:rsidRDefault="00077AA5" w:rsidP="00077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77AA5">
              <w:rPr>
                <w:rFonts w:ascii="Calibri" w:eastAsia="Times New Roman" w:hAnsi="Calibri" w:cs="Calibri"/>
                <w:color w:val="000000"/>
                <w:lang w:eastAsia="ru-RU"/>
              </w:rPr>
              <w:t>Риски Поставщика/Исполнителя при нарушении условий договора</w:t>
            </w:r>
          </w:p>
        </w:tc>
      </w:tr>
    </w:tbl>
    <w:p w:rsidR="00077AA5" w:rsidRDefault="00077AA5" w:rsidP="00CB4D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373A" w:rsidRPr="00077AA5" w:rsidRDefault="0097373A" w:rsidP="00CB4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необходимо перенести данные из табличной части в</w:t>
      </w:r>
      <w:r w:rsidRPr="0097373A">
        <w:rPr>
          <w:rFonts w:ascii="Times New Roman" w:hAnsi="Times New Roman" w:cs="Times New Roman"/>
          <w:sz w:val="24"/>
          <w:szCs w:val="24"/>
        </w:rPr>
        <w:t xml:space="preserve"> СЗ </w:t>
      </w:r>
      <w:r>
        <w:rPr>
          <w:rFonts w:ascii="Times New Roman" w:hAnsi="Times New Roman" w:cs="Times New Roman"/>
          <w:sz w:val="24"/>
          <w:szCs w:val="24"/>
        </w:rPr>
        <w:t>«Запрос документов по тендеру» в 1С ERP.</w:t>
      </w:r>
    </w:p>
    <w:sectPr w:rsidR="0097373A" w:rsidRPr="00077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AE7829"/>
    <w:multiLevelType w:val="hybridMultilevel"/>
    <w:tmpl w:val="84227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D4225"/>
    <w:multiLevelType w:val="hybridMultilevel"/>
    <w:tmpl w:val="1556E9A6"/>
    <w:lvl w:ilvl="0" w:tplc="A030C94C">
      <w:start w:val="1"/>
      <w:numFmt w:val="decimal"/>
      <w:lvlText w:val="%1."/>
      <w:lvlJc w:val="left"/>
      <w:pPr>
        <w:ind w:left="720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47A4D"/>
    <w:multiLevelType w:val="hybridMultilevel"/>
    <w:tmpl w:val="35FEC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25319"/>
    <w:multiLevelType w:val="hybridMultilevel"/>
    <w:tmpl w:val="5EC66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47C01"/>
    <w:multiLevelType w:val="hybridMultilevel"/>
    <w:tmpl w:val="31FC0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C18BD"/>
    <w:multiLevelType w:val="hybridMultilevel"/>
    <w:tmpl w:val="1E2CD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21D1B"/>
    <w:multiLevelType w:val="hybridMultilevel"/>
    <w:tmpl w:val="5EC66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B34"/>
    <w:rsid w:val="00077AA5"/>
    <w:rsid w:val="00080FC7"/>
    <w:rsid w:val="0021730F"/>
    <w:rsid w:val="00222A41"/>
    <w:rsid w:val="00235664"/>
    <w:rsid w:val="002C5DE9"/>
    <w:rsid w:val="00687E23"/>
    <w:rsid w:val="00797F65"/>
    <w:rsid w:val="007C4BD3"/>
    <w:rsid w:val="008F65D9"/>
    <w:rsid w:val="0097373A"/>
    <w:rsid w:val="00BD2B34"/>
    <w:rsid w:val="00CB4D66"/>
    <w:rsid w:val="00D12137"/>
    <w:rsid w:val="00D86EA1"/>
    <w:rsid w:val="00E4176A"/>
    <w:rsid w:val="00F61323"/>
    <w:rsid w:val="00F6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A54A0-084B-483F-A78F-96FDE1AF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FC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121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8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oseltorg.r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DE41C-1DB5-4089-89D9-126CDCE55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Дьячкова Анастасия Владимировна</dc:creator>
  <cp:keywords/>
  <dc:description/>
  <cp:lastModifiedBy>Дьячкова Анастасия Владимировна</cp:lastModifiedBy>
  <cp:revision>12</cp:revision>
  <dcterms:created xsi:type="dcterms:W3CDTF">2026-04-14T07:51:00Z</dcterms:created>
  <dcterms:modified xsi:type="dcterms:W3CDTF">2026-04-16T13:42:00Z</dcterms:modified>
</cp:coreProperties>
</file>