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7F" w:rsidRDefault="00FB09CE" w:rsidP="00FB09CE">
      <w:r w:rsidRPr="00FB09CE">
        <w:rPr>
          <w:b/>
          <w:bCs/>
        </w:rPr>
        <w:t>G</w:t>
      </w:r>
      <w:r>
        <w:rPr>
          <w:b/>
          <w:bCs/>
        </w:rPr>
        <w:t>ET</w:t>
      </w:r>
      <w:r w:rsidRPr="00FB09CE">
        <w:rPr>
          <w:b/>
          <w:bCs/>
        </w:rPr>
        <w:t>:</w:t>
      </w:r>
      <w:r>
        <w:t xml:space="preserve"> </w:t>
      </w:r>
      <w:hyperlink r:id="rId4" w:history="1">
        <w:r w:rsidRPr="0084087D">
          <w:rPr>
            <w:rStyle w:val="Hyperlink"/>
          </w:rPr>
          <w:t>http://10.12.47.60:8181/service/de/product/product</w:t>
        </w:r>
      </w:hyperlink>
    </w:p>
    <w:p w:rsidR="00FB09CE" w:rsidRDefault="00FB09CE" w:rsidP="00FB09CE">
      <w:r w:rsidRPr="00FB09CE">
        <w:rPr>
          <w:b/>
          <w:bCs/>
        </w:rPr>
        <w:t>G</w:t>
      </w:r>
      <w:r>
        <w:rPr>
          <w:b/>
          <w:bCs/>
        </w:rPr>
        <w:t>ET BY ID</w:t>
      </w:r>
      <w:r w:rsidRPr="00FB09CE">
        <w:rPr>
          <w:b/>
          <w:bCs/>
        </w:rPr>
        <w:t>:</w:t>
      </w:r>
      <w:r>
        <w:t xml:space="preserve"> </w:t>
      </w:r>
      <w:hyperlink r:id="rId5" w:history="1">
        <w:r w:rsidRPr="0084087D">
          <w:rPr>
            <w:rStyle w:val="Hyperlink"/>
          </w:rPr>
          <w:t>http://10.12.47.60:8181/service/de/product/product/1</w:t>
        </w:r>
      </w:hyperlink>
    </w:p>
    <w:p w:rsidR="00FB09CE" w:rsidRDefault="00FB09CE" w:rsidP="00FB09CE">
      <w:r>
        <w:rPr>
          <w:b/>
          <w:bCs/>
        </w:rPr>
        <w:t>POST</w:t>
      </w:r>
      <w:r w:rsidRPr="00FB09CE">
        <w:rPr>
          <w:b/>
          <w:bCs/>
        </w:rPr>
        <w:t>:</w:t>
      </w:r>
      <w:r>
        <w:t xml:space="preserve"> </w:t>
      </w:r>
      <w:hyperlink r:id="rId6" w:history="1">
        <w:r w:rsidRPr="0084087D">
          <w:rPr>
            <w:rStyle w:val="Hyperlink"/>
          </w:rPr>
          <w:t>http://10.12.47.60:8181/service/de/product/product</w:t>
        </w:r>
      </w:hyperlink>
    </w:p>
    <w:p w:rsidR="00FB09CE" w:rsidRDefault="00FB09CE" w:rsidP="00FB09CE">
      <w:r>
        <w:tab/>
        <w:t xml:space="preserve">Sample: </w:t>
      </w:r>
    </w:p>
    <w:p w:rsidR="00FB09CE" w:rsidRDefault="00FB09CE" w:rsidP="00FB09CE">
      <w:r>
        <w:t xml:space="preserve">    {</w:t>
      </w:r>
    </w:p>
    <w:p w:rsidR="00FB09CE" w:rsidRDefault="00FB09CE" w:rsidP="00FB09CE">
      <w:r>
        <w:t xml:space="preserve">        "code": 146,</w:t>
      </w:r>
    </w:p>
    <w:p w:rsidR="00FB09CE" w:rsidRDefault="00FB09CE" w:rsidP="00FB09CE">
      <w:r>
        <w:t xml:space="preserve">        "persianName": "</w:t>
      </w:r>
      <w:r>
        <w:rPr>
          <w:rFonts w:cs="Arial" w:hint="cs"/>
          <w:rtl/>
        </w:rPr>
        <w:t>قرض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الحسنه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انداز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اشخاص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حقيقي</w:t>
      </w:r>
      <w:r>
        <w:rPr>
          <w:rFonts w:cs="Arial"/>
        </w:rPr>
        <w:t>ddd</w:t>
      </w:r>
      <w:r>
        <w:t>",</w:t>
      </w:r>
    </w:p>
    <w:p w:rsidR="00FB09CE" w:rsidRDefault="00FB09CE" w:rsidP="00FB09CE">
      <w:r>
        <w:t xml:space="preserve">        "englishName": "Real Customer Qarzolhasanehss",</w:t>
      </w:r>
    </w:p>
    <w:p w:rsidR="00FB09CE" w:rsidRDefault="00FB09CE" w:rsidP="00FB09CE">
      <w:r>
        <w:t xml:space="preserve">        "major": 1,</w:t>
      </w:r>
    </w:p>
    <w:p w:rsidR="00FB09CE" w:rsidRDefault="00FB09CE" w:rsidP="00FB09CE">
      <w:r>
        <w:t xml:space="preserve">        "currency": "IRR",</w:t>
      </w:r>
    </w:p>
    <w:p w:rsidR="00FB09CE" w:rsidRDefault="00FB09CE" w:rsidP="00FB09CE">
      <w:r>
        <w:t xml:space="preserve">        "platform": {</w:t>
      </w:r>
    </w:p>
    <w:p w:rsidR="00FB09CE" w:rsidRDefault="00FB09CE" w:rsidP="00FB09CE">
      <w:r>
        <w:t xml:space="preserve">            "id": 642,</w:t>
      </w:r>
    </w:p>
    <w:p w:rsidR="00FB09CE" w:rsidRDefault="00FB09CE" w:rsidP="00FB09CE">
      <w:r>
        <w:t xml:space="preserve">            "code": 1,</w:t>
      </w:r>
    </w:p>
    <w:p w:rsidR="00FB09CE" w:rsidRDefault="00FB09CE" w:rsidP="00FB09CE">
      <w:r>
        <w:t xml:space="preserve">            "title": "</w:t>
      </w:r>
      <w:r>
        <w:rPr>
          <w:rFonts w:cs="Arial" w:hint="cs"/>
          <w:rtl/>
        </w:rPr>
        <w:t>سپرده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الحسنه</w:t>
      </w:r>
      <w:r>
        <w:t>",</w:t>
      </w:r>
    </w:p>
    <w:p w:rsidR="00FB09CE" w:rsidRDefault="00FB09CE" w:rsidP="00FB09CE">
      <w:r>
        <w:t xml:space="preserve">            "isProfitable": null,</w:t>
      </w:r>
    </w:p>
    <w:p w:rsidR="00FB09CE" w:rsidRDefault="00FB09CE" w:rsidP="00FB09CE">
      <w:r>
        <w:t xml:space="preserve">            "hasDepositCertificate": null,</w:t>
      </w:r>
    </w:p>
    <w:p w:rsidR="00FB09CE" w:rsidRDefault="00FB09CE" w:rsidP="00FB09CE">
      <w:r>
        <w:t xml:space="preserve">            "hasRolloverSettlement": null,</w:t>
      </w:r>
    </w:p>
    <w:p w:rsidR="00FB09CE" w:rsidRDefault="00FB09CE" w:rsidP="00FB09CE">
      <w:r>
        <w:t xml:space="preserve">            "hasCheque": null,</w:t>
      </w:r>
    </w:p>
    <w:p w:rsidR="00FB09CE" w:rsidRDefault="00FB09CE" w:rsidP="00FB09CE">
      <w:r>
        <w:t xml:space="preserve">            "hasWarrantyLending": null,</w:t>
      </w:r>
    </w:p>
    <w:p w:rsidR="00FB09CE" w:rsidRDefault="00FB09CE" w:rsidP="00FB09CE">
      <w:r>
        <w:t xml:space="preserve">            "hasTermDuration": null,</w:t>
      </w:r>
    </w:p>
    <w:p w:rsidR="00FB09CE" w:rsidRDefault="00FB09CE" w:rsidP="00FB09CE">
      <w:r>
        <w:t xml:space="preserve">            "hasDraw": null,</w:t>
      </w:r>
    </w:p>
    <w:p w:rsidR="00FB09CE" w:rsidRDefault="00FB09CE" w:rsidP="00FB09CE">
      <w:r>
        <w:t xml:space="preserve">            "hasPrioritySecurities": null,</w:t>
      </w:r>
    </w:p>
    <w:p w:rsidR="00FB09CE" w:rsidRDefault="00FB09CE" w:rsidP="00FB09CE">
      <w:r>
        <w:t xml:space="preserve">            "version": null,</w:t>
      </w:r>
    </w:p>
    <w:p w:rsidR="00FB09CE" w:rsidRDefault="00FB09CE" w:rsidP="00FB09CE">
      <w:r>
        <w:t xml:space="preserve">            "maxOpenedDeposit": null</w:t>
      </w:r>
    </w:p>
    <w:p w:rsidR="00FB09CE" w:rsidRDefault="00FB09CE" w:rsidP="00FB09CE">
      <w:r>
        <w:t xml:space="preserve">        },</w:t>
      </w:r>
    </w:p>
    <w:p w:rsidR="00FB09CE" w:rsidRDefault="00FB09CE" w:rsidP="00FB09CE">
      <w:r>
        <w:t xml:space="preserve">        "status": "OPENING",</w:t>
      </w:r>
    </w:p>
    <w:p w:rsidR="00FB09CE" w:rsidRDefault="00FB09CE" w:rsidP="00FB09CE">
      <w:r>
        <w:t xml:space="preserve">        "effectiveDate": 1526153400000,</w:t>
      </w:r>
    </w:p>
    <w:p w:rsidR="00FB09CE" w:rsidRDefault="00FB09CE" w:rsidP="00FB09CE">
      <w:r>
        <w:t xml:space="preserve">        "deactiveDate": 29927388600000,</w:t>
      </w:r>
    </w:p>
    <w:p w:rsidR="00FB09CE" w:rsidRDefault="00FB09CE" w:rsidP="00FB09CE">
      <w:r>
        <w:t xml:space="preserve">        "customerRelationProfileDto": {</w:t>
      </w:r>
    </w:p>
    <w:p w:rsidR="00FB09CE" w:rsidRDefault="00FB09CE" w:rsidP="00FB09CE">
      <w:r>
        <w:lastRenderedPageBreak/>
        <w:t xml:space="preserve">            "id": 661,</w:t>
      </w:r>
    </w:p>
    <w:p w:rsidR="00FB09CE" w:rsidRDefault="00FB09CE" w:rsidP="00FB09CE">
      <w:r>
        <w:t xml:space="preserve">            "code": 111,</w:t>
      </w:r>
    </w:p>
    <w:p w:rsidR="00FB09CE" w:rsidRDefault="00FB09CE" w:rsidP="00FB09CE">
      <w:r>
        <w:t xml:space="preserve">            "title": "</w:t>
      </w:r>
      <w:r>
        <w:rPr>
          <w:rFonts w:cs="Arial" w:hint="cs"/>
          <w:rtl/>
        </w:rPr>
        <w:t>شرايط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عمومي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مرتبطين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حقيقي</w:t>
      </w:r>
      <w:r>
        <w:t>",</w:t>
      </w:r>
    </w:p>
    <w:p w:rsidR="00FB09CE" w:rsidRDefault="00FB09CE" w:rsidP="00FB09CE">
      <w:r>
        <w:t xml:space="preserve">            "effectiveDate": null,</w:t>
      </w:r>
    </w:p>
    <w:p w:rsidR="00FB09CE" w:rsidRDefault="00FB09CE" w:rsidP="00FB09CE">
      <w:r>
        <w:t xml:space="preserve">            "personTypeProfileId": null,</w:t>
      </w:r>
    </w:p>
    <w:p w:rsidR="00FB09CE" w:rsidRDefault="00FB09CE" w:rsidP="00FB09CE">
      <w:r>
        <w:t xml:space="preserve">            "personTypeProfileTitle": null,</w:t>
      </w:r>
    </w:p>
    <w:p w:rsidR="00FB09CE" w:rsidRDefault="00FB09CE" w:rsidP="00FB09CE">
      <w:r>
        <w:t xml:space="preserve">            "nationalityProfileId": null,</w:t>
      </w:r>
    </w:p>
    <w:p w:rsidR="00FB09CE" w:rsidRDefault="00FB09CE" w:rsidP="00FB09CE">
      <w:r>
        <w:t xml:space="preserve">            "residencyId": null,</w:t>
      </w:r>
    </w:p>
    <w:p w:rsidR="00FB09CE" w:rsidRDefault="00FB09CE" w:rsidP="00FB09CE">
      <w:r>
        <w:t xml:space="preserve">            "minOpenerAge": null,</w:t>
      </w:r>
    </w:p>
    <w:p w:rsidR="00FB09CE" w:rsidRDefault="00FB09CE" w:rsidP="00FB09CE">
      <w:r>
        <w:t xml:space="preserve">            "ownerGenderProfileId": null,</w:t>
      </w:r>
    </w:p>
    <w:p w:rsidR="00FB09CE" w:rsidRDefault="00FB09CE" w:rsidP="00FB09CE">
      <w:r>
        <w:t xml:space="preserve">            "minOwnerAge": null,</w:t>
      </w:r>
    </w:p>
    <w:p w:rsidR="00FB09CE" w:rsidRDefault="00FB09CE" w:rsidP="00FB09CE">
      <w:r>
        <w:t xml:space="preserve">            "minSignerAge": null,</w:t>
      </w:r>
    </w:p>
    <w:p w:rsidR="00FB09CE" w:rsidRDefault="00FB09CE" w:rsidP="00FB09CE">
      <w:r>
        <w:t xml:space="preserve">            "allowedOpenerProfileId": null,</w:t>
      </w:r>
    </w:p>
    <w:p w:rsidR="00FB09CE" w:rsidRDefault="00FB09CE" w:rsidP="00FB09CE">
      <w:r>
        <w:t xml:space="preserve">            "legalPersonTypeProfileId": null,</w:t>
      </w:r>
    </w:p>
    <w:p w:rsidR="00FB09CE" w:rsidRDefault="00FB09CE" w:rsidP="00FB09CE">
      <w:r>
        <w:t xml:space="preserve">            "legalPersonOwnerTypeProfileId": null</w:t>
      </w:r>
    </w:p>
    <w:p w:rsidR="00FB09CE" w:rsidRDefault="00FB09CE" w:rsidP="00FB09CE">
      <w:r>
        <w:t xml:space="preserve">        },</w:t>
      </w:r>
    </w:p>
    <w:p w:rsidR="00FB09CE" w:rsidRDefault="00FB09CE" w:rsidP="00FB09CE">
      <w:r>
        <w:t xml:space="preserve">        "hasTermDuration": false,</w:t>
      </w:r>
    </w:p>
    <w:p w:rsidR="00FB09CE" w:rsidRDefault="00FB09CE" w:rsidP="00FB09CE">
      <w:r>
        <w:t xml:space="preserve">        "termUnit": null,</w:t>
      </w:r>
    </w:p>
    <w:p w:rsidR="00FB09CE" w:rsidRDefault="00FB09CE" w:rsidP="00FB09CE">
      <w:r>
        <w:t xml:space="preserve">        "minTermDuration": null,</w:t>
      </w:r>
    </w:p>
    <w:p w:rsidR="00FB09CE" w:rsidRDefault="00FB09CE" w:rsidP="00FB09CE">
      <w:r>
        <w:t xml:space="preserve">        "maxTermDuration": null,</w:t>
      </w:r>
    </w:p>
    <w:p w:rsidR="00FB09CE" w:rsidRDefault="00FB09CE" w:rsidP="00FB09CE">
      <w:r>
        <w:t xml:space="preserve">        "hasWarrantyLending": false,</w:t>
      </w:r>
    </w:p>
    <w:p w:rsidR="00FB09CE" w:rsidRDefault="00FB09CE" w:rsidP="00FB09CE">
      <w:r>
        <w:t xml:space="preserve">        "minScoreAmount": 0,</w:t>
      </w:r>
    </w:p>
    <w:p w:rsidR="00FB09CE" w:rsidRDefault="00FB09CE" w:rsidP="00FB09CE">
      <w:r>
        <w:t xml:space="preserve">        "hasDepositCertificate": false,</w:t>
      </w:r>
    </w:p>
    <w:p w:rsidR="00FB09CE" w:rsidRDefault="00FB09CE" w:rsidP="00FB09CE">
      <w:r>
        <w:t xml:space="preserve">        "hasPassBook": true,</w:t>
      </w:r>
    </w:p>
    <w:p w:rsidR="00FB09CE" w:rsidRDefault="00FB09CE" w:rsidP="00FB09CE">
      <w:r>
        <w:t xml:space="preserve">        "hasCheque": false,</w:t>
      </w:r>
    </w:p>
    <w:p w:rsidR="00FB09CE" w:rsidRDefault="00FB09CE" w:rsidP="00FB09CE">
      <w:r>
        <w:t xml:space="preserve">        "hasBackup": false,</w:t>
      </w:r>
    </w:p>
    <w:p w:rsidR="00FB09CE" w:rsidRDefault="00FB09CE" w:rsidP="00FB09CE">
      <w:r>
        <w:t xml:space="preserve">        "hasCard": true,</w:t>
      </w:r>
    </w:p>
    <w:p w:rsidR="00FB09CE" w:rsidRDefault="00FB09CE" w:rsidP="00FB09CE">
      <w:r>
        <w:t xml:space="preserve">        "openingLocation": "BRANCH",</w:t>
      </w:r>
    </w:p>
    <w:p w:rsidR="00FB09CE" w:rsidRDefault="00FB09CE" w:rsidP="00FB09CE">
      <w:r>
        <w:t xml:space="preserve">        "hasDormancy": false,</w:t>
      </w:r>
    </w:p>
    <w:p w:rsidR="00FB09CE" w:rsidRDefault="00FB09CE" w:rsidP="00FB09CE">
      <w:r>
        <w:lastRenderedPageBreak/>
        <w:t xml:space="preserve">        "dormancyDuration": null,</w:t>
      </w:r>
    </w:p>
    <w:p w:rsidR="00FB09CE" w:rsidRDefault="00FB09CE" w:rsidP="00FB09CE">
      <w:r>
        <w:t xml:space="preserve">        "minDormancyAmount": null,</w:t>
      </w:r>
    </w:p>
    <w:p w:rsidR="00FB09CE" w:rsidRDefault="00FB09CE" w:rsidP="00FB09CE">
      <w:r>
        <w:t xml:space="preserve">        "minOpeningAmount": 0,</w:t>
      </w:r>
    </w:p>
    <w:p w:rsidR="00FB09CE" w:rsidRDefault="00FB09CE" w:rsidP="00FB09CE">
      <w:r>
        <w:t xml:space="preserve">        "minBalanceAmount": 0,</w:t>
      </w:r>
    </w:p>
    <w:p w:rsidR="00FB09CE" w:rsidRDefault="00FB09CE" w:rsidP="00FB09CE">
      <w:r>
        <w:t xml:space="preserve">        "stampDutyAmount": null,</w:t>
      </w:r>
    </w:p>
    <w:p w:rsidR="00FB09CE" w:rsidRDefault="00FB09CE" w:rsidP="00FB09CE">
      <w:r>
        <w:t xml:space="preserve">        "hasGroupOpening": true,</w:t>
      </w:r>
    </w:p>
    <w:p w:rsidR="00FB09CE" w:rsidRDefault="00FB09CE" w:rsidP="00FB09CE">
      <w:r>
        <w:t xml:space="preserve">        "hasDraw": true,</w:t>
      </w:r>
    </w:p>
    <w:p w:rsidR="00FB09CE" w:rsidRDefault="00FB09CE" w:rsidP="00FB09CE">
      <w:r>
        <w:t xml:space="preserve">        "sedimentAmount": null,</w:t>
      </w:r>
    </w:p>
    <w:p w:rsidR="00FB09CE" w:rsidRDefault="00FB09CE" w:rsidP="00FB09CE">
      <w:r>
        <w:t xml:space="preserve">        "hasAmlControl": true,</w:t>
      </w:r>
    </w:p>
    <w:p w:rsidR="00FB09CE" w:rsidRDefault="00FB09CE" w:rsidP="00FB09CE">
      <w:r>
        <w:t xml:space="preserve">        "profitProfileId": null,</w:t>
      </w:r>
    </w:p>
    <w:p w:rsidR="00FB09CE" w:rsidRDefault="00FB09CE" w:rsidP="00FB09CE">
      <w:r>
        <w:t xml:space="preserve">        "profitMethod": null,</w:t>
      </w:r>
    </w:p>
    <w:p w:rsidR="00FB09CE" w:rsidRDefault="00FB09CE" w:rsidP="00FB09CE">
      <w:r>
        <w:t xml:space="preserve">        "profitRateProfile": null,</w:t>
      </w:r>
    </w:p>
    <w:p w:rsidR="00FB09CE" w:rsidRDefault="00FB09CE" w:rsidP="00FB09CE">
      <w:r>
        <w:t xml:space="preserve">        "breakageProfileId": null,</w:t>
      </w:r>
    </w:p>
    <w:p w:rsidR="00FB09CE" w:rsidRDefault="00FB09CE" w:rsidP="00FB09CE">
      <w:r>
        <w:t xml:space="preserve">        "hasPrioritySecurities": false,</w:t>
      </w:r>
    </w:p>
    <w:p w:rsidR="00FB09CE" w:rsidRDefault="00FB09CE" w:rsidP="00FB09CE">
      <w:r>
        <w:t xml:space="preserve">        "hasDefenitiveProfit": false,</w:t>
      </w:r>
    </w:p>
    <w:p w:rsidR="00FB09CE" w:rsidRDefault="00FB09CE" w:rsidP="00FB09CE">
      <w:r>
        <w:t xml:space="preserve">        "minAlertAmount": 10000,</w:t>
      </w:r>
    </w:p>
    <w:p w:rsidR="00FB09CE" w:rsidRDefault="00FB09CE" w:rsidP="00FB09CE">
      <w:r>
        <w:t xml:space="preserve">        "hasInquiry": true,</w:t>
      </w:r>
    </w:p>
    <w:p w:rsidR="00FB09CE" w:rsidRDefault="00FB09CE" w:rsidP="00FB09CE">
      <w:r>
        <w:t xml:space="preserve">        "depositTerm": null,</w:t>
      </w:r>
    </w:p>
    <w:p w:rsidR="00FB09CE" w:rsidRDefault="00FB09CE" w:rsidP="00FB09CE">
      <w:r>
        <w:t xml:space="preserve">        "sendSms": true,</w:t>
      </w:r>
    </w:p>
    <w:p w:rsidR="00FB09CE" w:rsidRDefault="00FB09CE" w:rsidP="00FB09CE">
      <w:r>
        <w:t xml:space="preserve">        "operationGroupDto": {</w:t>
      </w:r>
    </w:p>
    <w:p w:rsidR="00FB09CE" w:rsidRDefault="00FB09CE" w:rsidP="00FB09CE">
      <w:r>
        <w:t xml:space="preserve">            "id": null,</w:t>
      </w:r>
    </w:p>
    <w:p w:rsidR="00FB09CE" w:rsidRDefault="00FB09CE" w:rsidP="00FB09CE">
      <w:r>
        <w:t xml:space="preserve">            "code": null,</w:t>
      </w:r>
    </w:p>
    <w:p w:rsidR="00FB09CE" w:rsidRDefault="00FB09CE" w:rsidP="00FB09CE">
      <w:r>
        <w:t xml:space="preserve">            "title": "",</w:t>
      </w:r>
    </w:p>
    <w:p w:rsidR="00FB09CE" w:rsidRDefault="00FB09CE" w:rsidP="00FB09CE">
      <w:r>
        <w:t xml:space="preserve">            "groupType": null,</w:t>
      </w:r>
    </w:p>
    <w:p w:rsidR="00FB09CE" w:rsidRDefault="00FB09CE" w:rsidP="00FB09CE">
      <w:r>
        <w:t xml:space="preserve">            "version": null</w:t>
      </w:r>
    </w:p>
    <w:p w:rsidR="00FB09CE" w:rsidRDefault="00FB09CE" w:rsidP="00FB09CE">
      <w:r>
        <w:t xml:space="preserve">        },</w:t>
      </w:r>
    </w:p>
    <w:p w:rsidR="00FB09CE" w:rsidRDefault="00FB09CE" w:rsidP="00FB09CE">
      <w:r>
        <w:t xml:space="preserve">        "maxSharedDeposit": 100,</w:t>
      </w:r>
    </w:p>
    <w:p w:rsidR="00FB09CE" w:rsidRDefault="00FB09CE" w:rsidP="00FB09CE">
      <w:r>
        <w:t xml:space="preserve">        "maxSingleDeposit": 1000,</w:t>
      </w:r>
    </w:p>
    <w:p w:rsidR="00FB09CE" w:rsidRDefault="00FB09CE" w:rsidP="00FB09CE">
      <w:r>
        <w:t xml:space="preserve">        "stampDutyMethod": null,</w:t>
      </w:r>
    </w:p>
    <w:p w:rsidR="00FB09CE" w:rsidRDefault="00FB09CE" w:rsidP="00FB09CE">
      <w:r>
        <w:lastRenderedPageBreak/>
        <w:t xml:space="preserve">        "statusDate": 1526153400000,</w:t>
      </w:r>
    </w:p>
    <w:p w:rsidR="00FB09CE" w:rsidRDefault="00FB09CE" w:rsidP="00FB09CE">
      <w:r>
        <w:t xml:space="preserve">        "dormancyDurationUnit": null,</w:t>
      </w:r>
    </w:p>
    <w:p w:rsidR="00FB09CE" w:rsidRDefault="00FB09CE" w:rsidP="00FB09CE">
      <w:r>
        <w:t xml:space="preserve">        "minDurationForNotDemanded": null,</w:t>
      </w:r>
    </w:p>
    <w:p w:rsidR="00FB09CE" w:rsidRDefault="00FB09CE" w:rsidP="00FB09CE">
      <w:r>
        <w:t xml:space="preserve">        "unitForNotDemanded": null,</w:t>
      </w:r>
    </w:p>
    <w:p w:rsidR="00FB09CE" w:rsidRDefault="00FB09CE" w:rsidP="00FB09CE">
      <w:r>
        <w:t xml:space="preserve">        "majorForStampDutyAmount": null,</w:t>
      </w:r>
    </w:p>
    <w:p w:rsidR="00FB09CE" w:rsidRDefault="00FB09CE" w:rsidP="00FB09CE">
      <w:r>
        <w:t xml:space="preserve">        "hasIntroducer": false,</w:t>
      </w:r>
    </w:p>
    <w:p w:rsidR="00FB09CE" w:rsidRDefault="00FB09CE" w:rsidP="00FB09CE">
      <w:r>
        <w:t xml:space="preserve">        "hasSediment": false,</w:t>
      </w:r>
    </w:p>
    <w:p w:rsidR="00FB09CE" w:rsidRDefault="00FB09CE" w:rsidP="00FB09CE">
      <w:r>
        <w:t xml:space="preserve">        "hasTransferability": false,</w:t>
      </w:r>
    </w:p>
    <w:p w:rsidR="00FB09CE" w:rsidRDefault="00FB09CE" w:rsidP="00FB09CE">
      <w:r>
        <w:t xml:space="preserve">        "backup": true,</w:t>
      </w:r>
    </w:p>
    <w:p w:rsidR="00FB09CE" w:rsidRDefault="00FB09CE" w:rsidP="00FB09CE">
      <w:r>
        <w:t xml:space="preserve">        "profitable": false,</w:t>
      </w:r>
    </w:p>
    <w:p w:rsidR="00FB09CE" w:rsidRDefault="00FB09CE" w:rsidP="00FB09CE">
      <w:r>
        <w:t xml:space="preserve">        "rollOverProfileId": null</w:t>
      </w:r>
    </w:p>
    <w:p w:rsidR="00FB09CE" w:rsidRDefault="00FB09CE" w:rsidP="00FB09CE">
      <w:r>
        <w:t xml:space="preserve">    }</w:t>
      </w:r>
    </w:p>
    <w:p w:rsidR="00FB09CE" w:rsidRDefault="00FB09CE" w:rsidP="00FB09CE"/>
    <w:p w:rsidR="009F584B" w:rsidRDefault="009F584B" w:rsidP="0023785F">
      <w:pPr>
        <w:jc w:val="right"/>
        <w:rPr>
          <w:rtl/>
          <w:lang w:bidi="fa-IR"/>
        </w:rPr>
      </w:pPr>
      <w:r>
        <w:t xml:space="preserve">  </w:t>
      </w:r>
      <w:r w:rsidR="0023785F">
        <w:rPr>
          <w:rFonts w:hint="cs"/>
          <w:rtl/>
        </w:rPr>
        <w:t xml:space="preserve"> </w:t>
      </w:r>
      <w:r>
        <w:rPr>
          <w:rFonts w:hint="cs"/>
          <w:rtl/>
        </w:rPr>
        <w:t>باید یکتا باشد.</w:t>
      </w:r>
      <w:r w:rsidRPr="009F584B">
        <w:t xml:space="preserve"> </w:t>
      </w:r>
      <w:r>
        <w:t>persianName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و </w:t>
      </w:r>
      <w:r>
        <w:t>persianName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fa-IR"/>
        </w:rPr>
        <w:t xml:space="preserve">و </w:t>
      </w:r>
      <w:r>
        <w:t>code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توجه :</w:t>
      </w:r>
    </w:p>
    <w:p w:rsidR="0023785F" w:rsidRDefault="0023785F" w:rsidP="0023785F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باید بزرگتر از تاریخ جاری باشد</w:t>
      </w:r>
      <w:r>
        <w:rPr>
          <w:lang w:bidi="fa-IR"/>
        </w:rPr>
        <w:t>effectiveDate</w:t>
      </w:r>
      <w:r>
        <w:rPr>
          <w:rFonts w:hint="cs"/>
          <w:rtl/>
          <w:lang w:bidi="fa-IR"/>
        </w:rPr>
        <w:t xml:space="preserve"> </w:t>
      </w:r>
    </w:p>
    <w:p w:rsidR="009F584B" w:rsidRDefault="0023785F" w:rsidP="009F584B">
      <w:pPr>
        <w:jc w:val="right"/>
        <w:rPr>
          <w:lang w:bidi="fa-IR"/>
        </w:rPr>
      </w:pPr>
      <w:r>
        <w:rPr>
          <w:lang w:bidi="fa-IR"/>
        </w:rPr>
        <w:t>PRODUCT</w:t>
      </w:r>
      <w:bookmarkStart w:id="0" w:name="_GoBack"/>
      <w:bookmarkEnd w:id="0"/>
      <w:r w:rsidR="009F584B">
        <w:rPr>
          <w:rFonts w:hint="cs"/>
          <w:rtl/>
          <w:lang w:bidi="fa-IR"/>
        </w:rPr>
        <w:t xml:space="preserve">نام جدول : </w:t>
      </w:r>
    </w:p>
    <w:p w:rsidR="00FB09CE" w:rsidRDefault="00FB09CE"/>
    <w:sectPr w:rsidR="00FB0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70306050509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A72"/>
    <w:rsid w:val="00163A72"/>
    <w:rsid w:val="0023785F"/>
    <w:rsid w:val="00714E4A"/>
    <w:rsid w:val="009613B4"/>
    <w:rsid w:val="009F584B"/>
    <w:rsid w:val="00C6557F"/>
    <w:rsid w:val="00FB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2EE0D-FD76-4248-9A9F-EFAD9F21A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09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.12.47.60:8181/service/de/product/product" TargetMode="External"/><Relationship Id="rId5" Type="http://schemas.openxmlformats.org/officeDocument/2006/relationships/hyperlink" Target="http://10.12.47.60:8181/service/de/product/product/1" TargetMode="External"/><Relationship Id="rId4" Type="http://schemas.openxmlformats.org/officeDocument/2006/relationships/hyperlink" Target="http://10.12.47.60:8181/service/de/product/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Tajik</dc:creator>
  <cp:keywords/>
  <dc:description/>
  <cp:lastModifiedBy>Alireza Tajik</cp:lastModifiedBy>
  <cp:revision>4</cp:revision>
  <dcterms:created xsi:type="dcterms:W3CDTF">2018-05-15T06:46:00Z</dcterms:created>
  <dcterms:modified xsi:type="dcterms:W3CDTF">2018-05-19T07:24:00Z</dcterms:modified>
</cp:coreProperties>
</file>