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BASES DE DATOS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1. INTRODUCCIÓN A LOS SGBD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Sistemas de información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 Sistemas: elementos que lo forman e interactúan los unos con los otros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- Cada elemento está formado por subsistemas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 Sistema de información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 Fichero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Sistemas de base de datos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Niveles de abstracción de los datos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Modelos de datos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Arquitecturas de SGBD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Transacciones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LibreOffice/7.5.4.2$Windows_X86_64 LibreOffice_project/36ccfdc35048b057fd9854c757a8b67ec53977b6</Application>
  <AppVersion>15.0000</AppVersion>
  <Pages>2</Pages>
  <Words>55</Words>
  <Characters>279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2023-09-13T10:10:28Z</dcterms:created>
  <dc:creator/>
  <dc:description/>
  <dc:language>es-ES</dc:language>
  <cp:lastModifiedBy/>
  <dcterms:modified xsi:type="dcterms:W3CDTF">2023-09-13T12:41:00Z</dcterms:modified>
  <cp:revision>3</cp:revision>
  <dc:subject/>
  <dc:title/>
</cp:coreProperties>
</file>