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93CEA" w14:textId="7770BC76" w:rsidR="00252505" w:rsidRDefault="00252505" w:rsidP="00084083">
      <w:pPr>
        <w:spacing w:before="240" w:after="240"/>
        <w:jc w:val="both"/>
        <w:rPr>
          <w:lang w:val="es-ES"/>
        </w:rPr>
      </w:pPr>
      <w:r>
        <w:rPr>
          <w:lang w:val="es-ES"/>
        </w:rPr>
        <w:t>TEMA 0</w:t>
      </w:r>
      <w:r w:rsidR="003E14A2">
        <w:rPr>
          <w:lang w:val="es-ES"/>
        </w:rPr>
        <w:t>5</w:t>
      </w:r>
      <w:r>
        <w:rPr>
          <w:lang w:val="es-ES"/>
        </w:rPr>
        <w:t xml:space="preserve"> – </w:t>
      </w:r>
      <w:r w:rsidR="003E14A2">
        <w:rPr>
          <w:lang w:val="es-ES"/>
        </w:rPr>
        <w:t>CONSULTAS SQL SOBRE UNA TABLA</w:t>
      </w:r>
    </w:p>
    <w:p w14:paraId="497B9E45" w14:textId="5DA53C28" w:rsidR="00561535" w:rsidRDefault="009E7E8C" w:rsidP="00084083">
      <w:pPr>
        <w:spacing w:before="240" w:after="240"/>
        <w:jc w:val="both"/>
        <w:rPr>
          <w:lang w:val="es-ES"/>
        </w:rPr>
      </w:pPr>
      <w:r>
        <w:rPr>
          <w:lang w:val="es-ES"/>
        </w:rPr>
        <w:t>Realización de consultas SQL</w:t>
      </w:r>
    </w:p>
    <w:p w14:paraId="6793A187" w14:textId="24A93F03" w:rsidR="009E7E8C" w:rsidRDefault="009E7E8C" w:rsidP="00084083">
      <w:pPr>
        <w:spacing w:before="240" w:after="240"/>
        <w:jc w:val="both"/>
        <w:rPr>
          <w:lang w:val="es-ES"/>
        </w:rPr>
      </w:pPr>
      <w:r w:rsidRPr="009E7E8C">
        <w:rPr>
          <w:lang w:val="es-ES"/>
        </w:rPr>
        <w:drawing>
          <wp:inline distT="0" distB="0" distL="0" distR="0" wp14:anchorId="0BE3290A" wp14:editId="2009CC0F">
            <wp:extent cx="5731510" cy="2044065"/>
            <wp:effectExtent l="0" t="0" r="0" b="635"/>
            <wp:docPr id="1014568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689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BA95" w14:textId="2DBD8DDC" w:rsidR="009569AC" w:rsidRDefault="009E7E8C" w:rsidP="00084083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El DML (Data </w:t>
      </w:r>
      <w:proofErr w:type="spellStart"/>
      <w:r>
        <w:rPr>
          <w:lang w:val="es-ES"/>
        </w:rPr>
        <w:t>Manipulation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Language</w:t>
      </w:r>
      <w:proofErr w:type="spellEnd"/>
      <w:r>
        <w:rPr>
          <w:lang w:val="es-ES"/>
        </w:rPr>
        <w:t>) es la parte de SQL dedicada a la manipulación de los datos</w:t>
      </w:r>
    </w:p>
    <w:p w14:paraId="5329AA63" w14:textId="10470D8F" w:rsidR="009E7E8C" w:rsidRDefault="009E7E8C" w:rsidP="00084083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Las sentencias DML son las siguientes:</w:t>
      </w:r>
    </w:p>
    <w:p w14:paraId="75332BA1" w14:textId="7AF37865" w:rsidR="009E7E8C" w:rsidRDefault="009E7E8C" w:rsidP="009E7E8C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SELECT: realizar consultas y extraer información de la base de datos</w:t>
      </w:r>
    </w:p>
    <w:p w14:paraId="6E915ED6" w14:textId="17572A4B" w:rsidR="009E7E8C" w:rsidRDefault="009E7E8C" w:rsidP="009E7E8C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INSERT: insertar registros en las tablas de la base de datos</w:t>
      </w:r>
    </w:p>
    <w:p w14:paraId="070A60FF" w14:textId="35222B19" w:rsidR="009E7E8C" w:rsidRDefault="009E7E8C" w:rsidP="009E7E8C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UPDATE: actualizar los registros de una tabla</w:t>
      </w:r>
    </w:p>
    <w:p w14:paraId="6E122220" w14:textId="1D7FF389" w:rsidR="009E7E8C" w:rsidRDefault="009E7E8C" w:rsidP="009E7E8C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DELETE: eliminar registros de una tabla</w:t>
      </w:r>
    </w:p>
    <w:p w14:paraId="542BC103" w14:textId="087AAD66" w:rsidR="009E7E8C" w:rsidRDefault="009E7E8C" w:rsidP="009E7E8C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*Este tema es solo de SELECT</w:t>
      </w:r>
    </w:p>
    <w:p w14:paraId="67088414" w14:textId="1A1A5E74" w:rsidR="009E7E8C" w:rsidRDefault="009E7E8C">
      <w:pPr>
        <w:rPr>
          <w:lang w:val="es-ES"/>
        </w:rPr>
      </w:pPr>
      <w:r>
        <w:rPr>
          <w:lang w:val="es-ES"/>
        </w:rPr>
        <w:br w:type="page"/>
      </w:r>
    </w:p>
    <w:p w14:paraId="00A64BA8" w14:textId="751F4D4F" w:rsidR="009E7E8C" w:rsidRDefault="009E7E8C" w:rsidP="009E7E8C">
      <w:pPr>
        <w:spacing w:before="240" w:after="240"/>
        <w:jc w:val="both"/>
        <w:rPr>
          <w:lang w:val="es-ES"/>
        </w:rPr>
      </w:pPr>
      <w:r>
        <w:rPr>
          <w:lang w:val="es-ES"/>
        </w:rPr>
        <w:lastRenderedPageBreak/>
        <w:t>Consultas básicas sobre una tabla</w:t>
      </w:r>
    </w:p>
    <w:p w14:paraId="2737A4BC" w14:textId="28E4FE77" w:rsidR="009E7E8C" w:rsidRDefault="009E7E8C" w:rsidP="009E7E8C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Sintaxis de la instrucción SELECT</w:t>
      </w:r>
    </w:p>
    <w:p w14:paraId="3F250847" w14:textId="2EAB8D4F" w:rsidR="009E7E8C" w:rsidRDefault="009E7E8C" w:rsidP="009E7E8C">
      <w:pPr>
        <w:spacing w:before="240" w:after="240"/>
        <w:jc w:val="both"/>
        <w:rPr>
          <w:lang w:val="es-ES"/>
        </w:rPr>
      </w:pPr>
      <w:r w:rsidRPr="009E7E8C">
        <w:rPr>
          <w:lang w:val="es-ES"/>
        </w:rPr>
        <w:drawing>
          <wp:inline distT="0" distB="0" distL="0" distR="0" wp14:anchorId="0658E69F" wp14:editId="78A0AEF8">
            <wp:extent cx="5731510" cy="1045845"/>
            <wp:effectExtent l="0" t="0" r="0" b="0"/>
            <wp:docPr id="1036305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052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B0C7" w14:textId="5A8E0E7A" w:rsidR="009E7E8C" w:rsidRDefault="009E7E8C" w:rsidP="009E7E8C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Orden de ejecución:</w:t>
      </w:r>
    </w:p>
    <w:p w14:paraId="04667F5E" w14:textId="5473E520" w:rsidR="009E7E8C" w:rsidRDefault="009E7E8C" w:rsidP="009E7E8C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FROM</w:t>
      </w:r>
    </w:p>
    <w:p w14:paraId="4B6B4A01" w14:textId="23DBA9DE" w:rsidR="009E7E8C" w:rsidRDefault="009E7E8C" w:rsidP="009E7E8C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WHERE</w:t>
      </w:r>
    </w:p>
    <w:p w14:paraId="3975136A" w14:textId="28C24D8C" w:rsidR="009E7E8C" w:rsidRDefault="009E7E8C" w:rsidP="009E7E8C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GROUP BY</w:t>
      </w:r>
    </w:p>
    <w:p w14:paraId="5DB692B9" w14:textId="29E9579E" w:rsidR="009E7E8C" w:rsidRDefault="009E7E8C" w:rsidP="009E7E8C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HAVING</w:t>
      </w:r>
    </w:p>
    <w:p w14:paraId="79A19228" w14:textId="78D97E29" w:rsidR="009E7E8C" w:rsidRDefault="009E7E8C" w:rsidP="009E7E8C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SELECT</w:t>
      </w:r>
    </w:p>
    <w:p w14:paraId="3D89A40F" w14:textId="1653913F" w:rsidR="009E7E8C" w:rsidRDefault="009E7E8C" w:rsidP="009E7E8C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ORDER BY</w:t>
      </w:r>
    </w:p>
    <w:p w14:paraId="25EAFA28" w14:textId="692CE293" w:rsidR="009E7E8C" w:rsidRDefault="009E7E8C" w:rsidP="009E7E8C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LIMIT</w:t>
      </w:r>
    </w:p>
    <w:p w14:paraId="7DD9D62B" w14:textId="24BBBFCF" w:rsidR="009E7E8C" w:rsidRPr="00865575" w:rsidRDefault="009E7E8C" w:rsidP="009E7E8C">
      <w:pPr>
        <w:pStyle w:val="ListParagraph"/>
        <w:numPr>
          <w:ilvl w:val="2"/>
          <w:numId w:val="1"/>
        </w:numPr>
        <w:spacing w:before="240" w:after="240"/>
        <w:jc w:val="both"/>
        <w:rPr>
          <w:i/>
          <w:iCs/>
          <w:lang w:val="es-ES"/>
        </w:rPr>
      </w:pPr>
      <w:r w:rsidRPr="00865575">
        <w:rPr>
          <w:b/>
          <w:bCs/>
          <w:i/>
          <w:iCs/>
          <w:lang w:val="es-ES"/>
        </w:rPr>
        <w:t>F</w:t>
      </w:r>
      <w:r w:rsidRPr="00865575">
        <w:rPr>
          <w:i/>
          <w:iCs/>
          <w:lang w:val="es-ES"/>
        </w:rPr>
        <w:t xml:space="preserve">uera de la </w:t>
      </w:r>
      <w:r w:rsidRPr="00865575">
        <w:rPr>
          <w:b/>
          <w:bCs/>
          <w:i/>
          <w:iCs/>
          <w:lang w:val="es-ES"/>
        </w:rPr>
        <w:t>W</w:t>
      </w:r>
      <w:r w:rsidRPr="00865575">
        <w:rPr>
          <w:i/>
          <w:iCs/>
          <w:lang w:val="es-ES"/>
        </w:rPr>
        <w:t xml:space="preserve">arner </w:t>
      </w:r>
      <w:r w:rsidR="00BB657A">
        <w:rPr>
          <w:b/>
          <w:bCs/>
          <w:i/>
          <w:iCs/>
          <w:lang w:val="es-ES"/>
        </w:rPr>
        <w:t>G</w:t>
      </w:r>
      <w:r w:rsidR="00865575">
        <w:rPr>
          <w:i/>
          <w:iCs/>
          <w:lang w:val="es-ES"/>
        </w:rPr>
        <w:t>ay</w:t>
      </w:r>
      <w:r w:rsidRPr="00865575">
        <w:rPr>
          <w:i/>
          <w:iCs/>
          <w:lang w:val="es-ES"/>
        </w:rPr>
        <w:t xml:space="preserve"> </w:t>
      </w:r>
      <w:r w:rsidR="00BF6081">
        <w:rPr>
          <w:b/>
          <w:bCs/>
          <w:i/>
          <w:iCs/>
          <w:lang w:val="es-ES"/>
        </w:rPr>
        <w:t>H</w:t>
      </w:r>
      <w:r w:rsidRPr="00865575">
        <w:rPr>
          <w:i/>
          <w:iCs/>
          <w:lang w:val="es-ES"/>
        </w:rPr>
        <w:t xml:space="preserve">ay </w:t>
      </w:r>
      <w:r w:rsidR="00BF6081">
        <w:rPr>
          <w:b/>
          <w:bCs/>
          <w:i/>
          <w:iCs/>
          <w:lang w:val="es-ES"/>
        </w:rPr>
        <w:t>SOL</w:t>
      </w:r>
    </w:p>
    <w:p w14:paraId="4E6E2467" w14:textId="4160FD5B" w:rsidR="009E7E8C" w:rsidRDefault="009E7E8C" w:rsidP="009E7E8C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El resultado siempre será una tabla de datos</w:t>
      </w:r>
    </w:p>
    <w:p w14:paraId="7064C5F1" w14:textId="2F921D7E" w:rsidR="00EE2646" w:rsidRDefault="00EE2646" w:rsidP="009E7E8C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Nos permite almacenar los resultados como una nueva en la base de datos</w:t>
      </w:r>
    </w:p>
    <w:p w14:paraId="4AF0B8B7" w14:textId="33D04D6E" w:rsidR="002E4973" w:rsidRPr="009E7E8C" w:rsidRDefault="002E4973" w:rsidP="009E7E8C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Los resultados se pueden consultar por otras nuevas consultas</w:t>
      </w:r>
    </w:p>
    <w:p w14:paraId="30CB41DA" w14:textId="5FB6A4F5" w:rsidR="009E7E8C" w:rsidRDefault="009E7E8C" w:rsidP="009E7E8C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Cláusula SELECT</w:t>
      </w:r>
    </w:p>
    <w:p w14:paraId="66854FC1" w14:textId="7758B81B" w:rsidR="00EA119A" w:rsidRDefault="00EA119A" w:rsidP="00EA119A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Qué hace</w:t>
      </w:r>
    </w:p>
    <w:p w14:paraId="75B20B62" w14:textId="0615E33B" w:rsidR="00EA119A" w:rsidRDefault="00EA119A" w:rsidP="00EA119A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Indica cuáles serán las columnas que tendrá la tabla de resultados</w:t>
      </w:r>
    </w:p>
    <w:p w14:paraId="7102FC4A" w14:textId="384DEC7E" w:rsidR="00EA119A" w:rsidRDefault="00EA119A" w:rsidP="00EA119A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Opciones que podemos indicar:</w:t>
      </w:r>
    </w:p>
    <w:p w14:paraId="7A4245F0" w14:textId="6E64293D" w:rsidR="00EA119A" w:rsidRDefault="00EA119A" w:rsidP="00EA119A">
      <w:pPr>
        <w:pStyle w:val="ListParagraph"/>
        <w:numPr>
          <w:ilvl w:val="3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Nombre de una columna</w:t>
      </w:r>
    </w:p>
    <w:p w14:paraId="6F6D1D4A" w14:textId="5E3F0966" w:rsidR="00EA119A" w:rsidRDefault="00EA119A" w:rsidP="00EA119A">
      <w:pPr>
        <w:pStyle w:val="ListParagraph"/>
        <w:numPr>
          <w:ilvl w:val="3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Constante que aparecerá en todas las filas de la tabla resultado</w:t>
      </w:r>
    </w:p>
    <w:p w14:paraId="63D853DE" w14:textId="5F42AD7E" w:rsidR="00EA119A" w:rsidRDefault="00EA119A" w:rsidP="00EA119A">
      <w:pPr>
        <w:pStyle w:val="ListParagraph"/>
        <w:numPr>
          <w:ilvl w:val="3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Expresión que nos permite calcular nuevos valores</w:t>
      </w:r>
    </w:p>
    <w:p w14:paraId="33ACC5C0" w14:textId="636DD4A9" w:rsidR="009E7E8C" w:rsidRDefault="009E7E8C" w:rsidP="009E7E8C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Cómo obtener los datos de todas las columnas de una tabla</w:t>
      </w:r>
    </w:p>
    <w:p w14:paraId="5CE3654F" w14:textId="096CE285" w:rsidR="00976333" w:rsidRDefault="00976333" w:rsidP="00976333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SELECT *</w:t>
      </w:r>
    </w:p>
    <w:p w14:paraId="75AC591A" w14:textId="23D55687" w:rsidR="009E7E8C" w:rsidRDefault="009E7E8C" w:rsidP="009E7E8C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Cómo obtener los datos de algunas columnas de una tabla</w:t>
      </w:r>
    </w:p>
    <w:p w14:paraId="35A69368" w14:textId="4A8D2952" w:rsidR="00F11E79" w:rsidRPr="00F11E79" w:rsidRDefault="00F11E79" w:rsidP="00F11E79">
      <w:pPr>
        <w:spacing w:before="240" w:after="240"/>
        <w:jc w:val="both"/>
        <w:rPr>
          <w:lang w:val="es-ES"/>
        </w:rPr>
      </w:pPr>
      <w:r w:rsidRPr="00F11E79">
        <w:rPr>
          <w:lang w:val="es-ES"/>
        </w:rPr>
        <w:drawing>
          <wp:inline distT="0" distB="0" distL="0" distR="0" wp14:anchorId="2476FEE4" wp14:editId="68EDC32B">
            <wp:extent cx="5731510" cy="365125"/>
            <wp:effectExtent l="0" t="0" r="0" b="3175"/>
            <wp:docPr id="1322841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416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FE8B5" w14:textId="6C65B170" w:rsidR="00D62601" w:rsidRDefault="00D62601" w:rsidP="00D62601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Mostrará las columnas siguiendo el orden que se haya indicado</w:t>
      </w:r>
    </w:p>
    <w:p w14:paraId="2985F82B" w14:textId="7767491D" w:rsidR="009E7E8C" w:rsidRDefault="009E7E8C" w:rsidP="009E7E8C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Cómo realizar comentarios en sentencias SQL</w:t>
      </w:r>
    </w:p>
    <w:p w14:paraId="27372A61" w14:textId="6ED6AC73" w:rsidR="00FA246A" w:rsidRDefault="00FA246A" w:rsidP="00FA246A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-- Comentario de una línea</w:t>
      </w:r>
      <w:r w:rsidR="00BC714B">
        <w:rPr>
          <w:lang w:val="es-ES"/>
        </w:rPr>
        <w:t xml:space="preserve"> (hasta </w:t>
      </w:r>
      <w:proofErr w:type="spellStart"/>
      <w:r w:rsidR="00522F55">
        <w:rPr>
          <w:lang w:val="es-ES"/>
        </w:rPr>
        <w:t>Intro</w:t>
      </w:r>
      <w:proofErr w:type="spellEnd"/>
      <w:r w:rsidR="00BC714B">
        <w:rPr>
          <w:lang w:val="es-ES"/>
        </w:rPr>
        <w:t>)</w:t>
      </w:r>
    </w:p>
    <w:p w14:paraId="694F7166" w14:textId="3BFED9B4" w:rsidR="00FA246A" w:rsidRDefault="00FA246A" w:rsidP="00FA246A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/* Comentario que puede ser de varias líneas */</w:t>
      </w:r>
    </w:p>
    <w:p w14:paraId="0A1B71E3" w14:textId="255A399E" w:rsidR="00FA246A" w:rsidRDefault="00FA246A" w:rsidP="00FA246A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# Comentario también</w:t>
      </w:r>
      <w:r w:rsidR="001842E1">
        <w:rPr>
          <w:lang w:val="es-ES"/>
        </w:rPr>
        <w:t xml:space="preserve"> (hasta </w:t>
      </w:r>
      <w:proofErr w:type="spellStart"/>
      <w:r w:rsidR="00522F55">
        <w:rPr>
          <w:lang w:val="es-ES"/>
        </w:rPr>
        <w:t>Intro</w:t>
      </w:r>
      <w:proofErr w:type="spellEnd"/>
      <w:r w:rsidR="001842E1">
        <w:rPr>
          <w:lang w:val="es-ES"/>
        </w:rPr>
        <w:t>)</w:t>
      </w:r>
    </w:p>
    <w:p w14:paraId="7D1B9B0A" w14:textId="60D33A93" w:rsidR="009E7E8C" w:rsidRDefault="009E7E8C" w:rsidP="009E7E8C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Cómo obtener columnas calculadas</w:t>
      </w:r>
    </w:p>
    <w:p w14:paraId="0641A02E" w14:textId="6D044C4A" w:rsidR="00086DE3" w:rsidRPr="00086DE3" w:rsidRDefault="00086DE3" w:rsidP="00086DE3">
      <w:pPr>
        <w:spacing w:before="240" w:after="240"/>
        <w:jc w:val="both"/>
        <w:rPr>
          <w:lang w:val="es-ES"/>
        </w:rPr>
      </w:pPr>
      <w:r w:rsidRPr="00086DE3">
        <w:rPr>
          <w:lang w:val="es-ES"/>
        </w:rPr>
        <w:lastRenderedPageBreak/>
        <w:drawing>
          <wp:inline distT="0" distB="0" distL="0" distR="0" wp14:anchorId="58EF92DD" wp14:editId="0BF5ED46">
            <wp:extent cx="5731510" cy="2598420"/>
            <wp:effectExtent l="0" t="0" r="0" b="5080"/>
            <wp:docPr id="36540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07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EC1C" w14:textId="68E9B309" w:rsidR="009E7E8C" w:rsidRDefault="009E7E8C" w:rsidP="009E7E8C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Cómo realizar alias de columnas con AS</w:t>
      </w:r>
    </w:p>
    <w:p w14:paraId="28FD4FC7" w14:textId="5CB0E059" w:rsidR="00086DE3" w:rsidRDefault="00086DE3" w:rsidP="00086DE3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Útil cuando estamos calculando columnas</w:t>
      </w:r>
    </w:p>
    <w:p w14:paraId="392B1600" w14:textId="480819E2" w:rsidR="00011B8F" w:rsidRPr="00011B8F" w:rsidRDefault="00011B8F" w:rsidP="00011B8F">
      <w:pPr>
        <w:spacing w:before="240" w:after="240"/>
        <w:jc w:val="both"/>
        <w:rPr>
          <w:lang w:val="es-ES"/>
        </w:rPr>
      </w:pPr>
      <w:r w:rsidRPr="00011B8F">
        <w:rPr>
          <w:lang w:val="es-ES"/>
        </w:rPr>
        <w:drawing>
          <wp:inline distT="0" distB="0" distL="0" distR="0" wp14:anchorId="79D5D4BB" wp14:editId="7D4D14D3">
            <wp:extent cx="5731510" cy="2447290"/>
            <wp:effectExtent l="0" t="0" r="0" b="3810"/>
            <wp:docPr id="393197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975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D8C0" w14:textId="0242511A" w:rsidR="009E7E8C" w:rsidRDefault="009E7E8C" w:rsidP="009E7E8C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Cómo utilizar funciones de MySQL en la cláusula SELECT</w:t>
      </w:r>
    </w:p>
    <w:p w14:paraId="4DDAEBD8" w14:textId="5B9BE7D8" w:rsidR="00011B8F" w:rsidRDefault="00011B8F" w:rsidP="00011B8F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Funciones con cadenas</w:t>
      </w:r>
    </w:p>
    <w:p w14:paraId="1243843F" w14:textId="3BD2B9EA" w:rsidR="006D1750" w:rsidRPr="006D1750" w:rsidRDefault="006D1750" w:rsidP="006D1750">
      <w:pPr>
        <w:spacing w:before="240" w:after="240"/>
        <w:jc w:val="center"/>
        <w:rPr>
          <w:lang w:val="es-ES"/>
        </w:rPr>
      </w:pPr>
      <w:r w:rsidRPr="006D1750">
        <w:rPr>
          <w:lang w:val="es-ES"/>
        </w:rPr>
        <w:drawing>
          <wp:inline distT="0" distB="0" distL="0" distR="0" wp14:anchorId="1E331B81" wp14:editId="3F235917">
            <wp:extent cx="3213100" cy="1802471"/>
            <wp:effectExtent l="0" t="0" r="0" b="1270"/>
            <wp:docPr id="1388646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465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4050" cy="183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A6F5" w14:textId="00A8F86A" w:rsidR="00011B8F" w:rsidRDefault="00011B8F" w:rsidP="00011B8F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Funciones matemáticas</w:t>
      </w:r>
    </w:p>
    <w:p w14:paraId="0A9F3715" w14:textId="7FEB071E" w:rsidR="006D1750" w:rsidRDefault="006D1750" w:rsidP="006D1750">
      <w:pPr>
        <w:spacing w:before="240" w:after="240"/>
        <w:jc w:val="center"/>
        <w:rPr>
          <w:lang w:val="es-ES"/>
        </w:rPr>
      </w:pPr>
      <w:r w:rsidRPr="006D1750">
        <w:rPr>
          <w:lang w:val="es-ES"/>
        </w:rPr>
        <w:lastRenderedPageBreak/>
        <w:drawing>
          <wp:inline distT="0" distB="0" distL="0" distR="0" wp14:anchorId="767D102B" wp14:editId="53B0F89E">
            <wp:extent cx="3576792" cy="1879600"/>
            <wp:effectExtent l="0" t="0" r="5080" b="0"/>
            <wp:docPr id="2063785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7854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5138" cy="188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FE66" w14:textId="0A964713" w:rsidR="006D1750" w:rsidRPr="006D1750" w:rsidRDefault="006D1750" w:rsidP="006D1750">
      <w:pPr>
        <w:spacing w:before="240" w:after="240"/>
        <w:jc w:val="center"/>
        <w:rPr>
          <w:lang w:val="es-ES"/>
        </w:rPr>
      </w:pPr>
      <w:r w:rsidRPr="006D1750">
        <w:rPr>
          <w:lang w:val="es-ES"/>
        </w:rPr>
        <w:drawing>
          <wp:inline distT="0" distB="0" distL="0" distR="0" wp14:anchorId="42316158" wp14:editId="6E6D457F">
            <wp:extent cx="3576320" cy="325120"/>
            <wp:effectExtent l="0" t="0" r="5080" b="5080"/>
            <wp:docPr id="1668854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8546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7497" cy="34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776E" w14:textId="3079DE5C" w:rsidR="006D1750" w:rsidRDefault="006D1750" w:rsidP="00011B8F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Funciones de fecha y hora</w:t>
      </w:r>
    </w:p>
    <w:p w14:paraId="75006376" w14:textId="66A84B61" w:rsidR="006D1750" w:rsidRDefault="006D1750" w:rsidP="006D1750">
      <w:pPr>
        <w:spacing w:before="240" w:after="240"/>
        <w:jc w:val="center"/>
        <w:rPr>
          <w:lang w:val="es-ES"/>
        </w:rPr>
      </w:pPr>
      <w:r w:rsidRPr="006D1750">
        <w:rPr>
          <w:lang w:val="es-ES"/>
        </w:rPr>
        <w:drawing>
          <wp:inline distT="0" distB="0" distL="0" distR="0" wp14:anchorId="6160BC13" wp14:editId="6EC52303">
            <wp:extent cx="3576320" cy="1118096"/>
            <wp:effectExtent l="0" t="0" r="0" b="0"/>
            <wp:docPr id="953009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097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6682" cy="113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1F86" w14:textId="256CA219" w:rsidR="006D1750" w:rsidRDefault="006D1750" w:rsidP="006D1750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Ejemplo de CONCAT:</w:t>
      </w:r>
    </w:p>
    <w:p w14:paraId="58BB4FC7" w14:textId="4DBFE0B5" w:rsidR="006D1750" w:rsidRDefault="006D1750" w:rsidP="006D1750">
      <w:pPr>
        <w:spacing w:before="240" w:after="240"/>
        <w:jc w:val="both"/>
        <w:rPr>
          <w:lang w:val="es-ES"/>
        </w:rPr>
      </w:pPr>
      <w:r w:rsidRPr="006D1750">
        <w:rPr>
          <w:lang w:val="es-ES"/>
        </w:rPr>
        <w:drawing>
          <wp:inline distT="0" distB="0" distL="0" distR="0" wp14:anchorId="551C6641" wp14:editId="23B3C927">
            <wp:extent cx="5731510" cy="1310640"/>
            <wp:effectExtent l="0" t="0" r="0" b="0"/>
            <wp:docPr id="1957878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781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2231" w14:textId="3D39492A" w:rsidR="006D1750" w:rsidRDefault="006D1750" w:rsidP="006D1750">
      <w:pPr>
        <w:spacing w:before="240" w:after="240"/>
        <w:jc w:val="both"/>
        <w:rPr>
          <w:lang w:val="es-ES"/>
        </w:rPr>
      </w:pPr>
      <w:r w:rsidRPr="006D1750">
        <w:rPr>
          <w:lang w:val="es-ES"/>
        </w:rPr>
        <w:drawing>
          <wp:inline distT="0" distB="0" distL="0" distR="0" wp14:anchorId="59B898DD" wp14:editId="5FA5BD3D">
            <wp:extent cx="5731510" cy="1354455"/>
            <wp:effectExtent l="0" t="0" r="0" b="4445"/>
            <wp:docPr id="1412371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717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512A" w14:textId="6028FDD3" w:rsidR="006D1750" w:rsidRDefault="006D1750" w:rsidP="006D1750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CONCAT devolverá NULL cuando alguna de las cadenas que está concatenando es igual a NULL</w:t>
      </w:r>
    </w:p>
    <w:p w14:paraId="2750EC51" w14:textId="54D3B5AC" w:rsidR="00E63394" w:rsidRPr="006D1750" w:rsidRDefault="00E63394" w:rsidP="006D1750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CONCAT_WS omitirá los NULL y concatenará con el resto de cadenas</w:t>
      </w:r>
    </w:p>
    <w:p w14:paraId="0EA0C333" w14:textId="0D1AA28B" w:rsidR="009E7E8C" w:rsidRDefault="009E7E8C" w:rsidP="009E7E8C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Modificadores ALL, DISTINCT y DISTINCTROW</w:t>
      </w:r>
    </w:p>
    <w:p w14:paraId="0BB7786E" w14:textId="221274B2" w:rsidR="00773063" w:rsidRDefault="00753272" w:rsidP="00773063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ALL: de deben incluir todas las filas, incluidas las repetidas (por defecto)</w:t>
      </w:r>
    </w:p>
    <w:p w14:paraId="3FBAE87B" w14:textId="7D1CE3C8" w:rsidR="00753272" w:rsidRDefault="00753272" w:rsidP="00773063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DISTINCT: elimina las filas repetidas en el resultado de la consulta</w:t>
      </w:r>
    </w:p>
    <w:p w14:paraId="437823C8" w14:textId="29469095" w:rsidR="00753272" w:rsidRDefault="00753272" w:rsidP="00773063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DISTINC</w:t>
      </w:r>
      <w:r w:rsidR="008C04AB">
        <w:rPr>
          <w:lang w:val="es-ES"/>
        </w:rPr>
        <w:t>T</w:t>
      </w:r>
      <w:r>
        <w:rPr>
          <w:lang w:val="es-ES"/>
        </w:rPr>
        <w:t>ROW: sinónimo de DISTINC</w:t>
      </w:r>
      <w:r w:rsidR="006B1D9D">
        <w:rPr>
          <w:lang w:val="es-ES"/>
        </w:rPr>
        <w:t>T</w:t>
      </w:r>
    </w:p>
    <w:p w14:paraId="41ED5F21" w14:textId="2BC0CFC4" w:rsidR="009E7E8C" w:rsidRDefault="009E7E8C" w:rsidP="009E7E8C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lastRenderedPageBreak/>
        <w:t>Cláusula ORDER BY</w:t>
      </w:r>
    </w:p>
    <w:p w14:paraId="1CE06CFD" w14:textId="325EB24F" w:rsidR="006B1D9D" w:rsidRPr="006B1D9D" w:rsidRDefault="006B1D9D" w:rsidP="006B1D9D">
      <w:pPr>
        <w:spacing w:before="240" w:after="240"/>
        <w:jc w:val="both"/>
        <w:rPr>
          <w:lang w:val="es-ES"/>
        </w:rPr>
      </w:pPr>
      <w:r w:rsidRPr="006B1D9D">
        <w:rPr>
          <w:lang w:val="es-ES"/>
        </w:rPr>
        <w:drawing>
          <wp:inline distT="0" distB="0" distL="0" distR="0" wp14:anchorId="75EB4E49" wp14:editId="2A49FD96">
            <wp:extent cx="5731510" cy="226060"/>
            <wp:effectExtent l="0" t="0" r="0" b="2540"/>
            <wp:docPr id="1967218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181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CD88" w14:textId="69FE5B6A" w:rsidR="009E7E8C" w:rsidRDefault="009E7E8C" w:rsidP="009E7E8C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Cómo ordenar de forma ascendente</w:t>
      </w:r>
      <w:r w:rsidR="00906716">
        <w:rPr>
          <w:lang w:val="es-ES"/>
        </w:rPr>
        <w:t>: por defecto</w:t>
      </w:r>
    </w:p>
    <w:p w14:paraId="7630B1A3" w14:textId="01582B2F" w:rsidR="00737C2E" w:rsidRDefault="00737C2E" w:rsidP="00737C2E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En nombre es de la A-&gt;Z</w:t>
      </w:r>
    </w:p>
    <w:p w14:paraId="692F0EF0" w14:textId="4FF9837A" w:rsidR="002375CD" w:rsidRDefault="002375CD" w:rsidP="00737C2E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Solo tiene en cuenta la columna que le ponemos</w:t>
      </w:r>
    </w:p>
    <w:p w14:paraId="5E4A8EBB" w14:textId="7055D01F" w:rsidR="002375CD" w:rsidRDefault="002375CD" w:rsidP="002375CD">
      <w:pPr>
        <w:spacing w:before="240" w:after="240"/>
        <w:jc w:val="both"/>
        <w:rPr>
          <w:lang w:val="es-ES"/>
        </w:rPr>
      </w:pPr>
      <w:r w:rsidRPr="002375CD">
        <w:rPr>
          <w:lang w:val="es-ES"/>
        </w:rPr>
        <w:drawing>
          <wp:inline distT="0" distB="0" distL="0" distR="0" wp14:anchorId="271E1B77" wp14:editId="4DDCE8CF">
            <wp:extent cx="5731510" cy="501650"/>
            <wp:effectExtent l="0" t="0" r="0" b="6350"/>
            <wp:docPr id="158918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804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7B45" w14:textId="155B95BE" w:rsidR="002375CD" w:rsidRPr="002375CD" w:rsidRDefault="002375CD" w:rsidP="002375CD">
      <w:pPr>
        <w:spacing w:before="240" w:after="240"/>
        <w:jc w:val="both"/>
        <w:rPr>
          <w:lang w:val="es-ES"/>
        </w:rPr>
      </w:pPr>
      <w:r w:rsidRPr="002375CD">
        <w:rPr>
          <w:lang w:val="es-ES"/>
        </w:rPr>
        <w:drawing>
          <wp:inline distT="0" distB="0" distL="0" distR="0" wp14:anchorId="758C43E8" wp14:editId="2AA264F8">
            <wp:extent cx="5731510" cy="953135"/>
            <wp:effectExtent l="0" t="0" r="0" b="0"/>
            <wp:docPr id="1272634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6340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5934" w14:textId="1663D926" w:rsidR="002375CD" w:rsidRDefault="002375CD" w:rsidP="00737C2E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Si hay dos con mismo primer apellido, el segundo no lo tiene en cuenta</w:t>
      </w:r>
    </w:p>
    <w:p w14:paraId="4C6920B9" w14:textId="37F640DD" w:rsidR="009E7E8C" w:rsidRDefault="009E7E8C" w:rsidP="009E7E8C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Cómo ordenar de forma descendente</w:t>
      </w:r>
    </w:p>
    <w:p w14:paraId="10F6B553" w14:textId="33975B41" w:rsidR="00046EDD" w:rsidRPr="00046EDD" w:rsidRDefault="00046EDD" w:rsidP="00046EDD">
      <w:pPr>
        <w:spacing w:before="240" w:after="240"/>
        <w:jc w:val="both"/>
        <w:rPr>
          <w:lang w:val="es-ES"/>
        </w:rPr>
      </w:pPr>
      <w:r w:rsidRPr="00046EDD">
        <w:rPr>
          <w:lang w:val="es-ES"/>
        </w:rPr>
        <w:drawing>
          <wp:inline distT="0" distB="0" distL="0" distR="0" wp14:anchorId="509495AB" wp14:editId="546F4C9E">
            <wp:extent cx="5731510" cy="508000"/>
            <wp:effectExtent l="0" t="0" r="0" b="0"/>
            <wp:docPr id="1795976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9763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281B" w14:textId="78072753" w:rsidR="009E7E8C" w:rsidRDefault="009E7E8C" w:rsidP="009E7E8C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Cómo ordenar utilizando múltiples columnas</w:t>
      </w:r>
    </w:p>
    <w:p w14:paraId="2E0FFCD9" w14:textId="2918679A" w:rsidR="00693645" w:rsidRDefault="00693645" w:rsidP="00693645">
      <w:pPr>
        <w:spacing w:before="240" w:after="240"/>
        <w:jc w:val="both"/>
        <w:rPr>
          <w:lang w:val="es-ES"/>
        </w:rPr>
      </w:pPr>
      <w:r w:rsidRPr="00693645">
        <w:rPr>
          <w:lang w:val="es-ES"/>
        </w:rPr>
        <w:drawing>
          <wp:inline distT="0" distB="0" distL="0" distR="0" wp14:anchorId="284B593C" wp14:editId="53F895E1">
            <wp:extent cx="5731510" cy="520700"/>
            <wp:effectExtent l="0" t="0" r="0" b="0"/>
            <wp:docPr id="135312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120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D502" w14:textId="58D16DA7" w:rsidR="00693645" w:rsidRDefault="00693645" w:rsidP="00693645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También podemos indicar sobre la posición donde aparecen en el SELECT:</w:t>
      </w:r>
    </w:p>
    <w:p w14:paraId="44A85AC9" w14:textId="54E73CBC" w:rsidR="00693645" w:rsidRPr="00693645" w:rsidRDefault="00693645" w:rsidP="00693645">
      <w:pPr>
        <w:spacing w:before="240" w:after="240"/>
        <w:jc w:val="both"/>
        <w:rPr>
          <w:lang w:val="es-ES"/>
        </w:rPr>
      </w:pPr>
      <w:r w:rsidRPr="00693645">
        <w:rPr>
          <w:lang w:val="es-ES"/>
        </w:rPr>
        <w:drawing>
          <wp:inline distT="0" distB="0" distL="0" distR="0" wp14:anchorId="4611EA6A" wp14:editId="01DD85D5">
            <wp:extent cx="5731510" cy="508000"/>
            <wp:effectExtent l="0" t="0" r="0" b="0"/>
            <wp:docPr id="1889832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321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D669" w14:textId="7C930F1A" w:rsidR="009E7E8C" w:rsidRDefault="009E7E8C" w:rsidP="009E7E8C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Cláusula LIMIT</w:t>
      </w:r>
    </w:p>
    <w:p w14:paraId="5F28CC7C" w14:textId="693A0D9E" w:rsidR="00BD06F7" w:rsidRDefault="00BD06F7" w:rsidP="00BD06F7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Permite limitar el número de filas que se incluyen en el resultado</w:t>
      </w:r>
    </w:p>
    <w:p w14:paraId="0B2CFFEB" w14:textId="286F412E" w:rsidR="00604B1C" w:rsidRPr="00604B1C" w:rsidRDefault="00604B1C" w:rsidP="00604B1C">
      <w:pPr>
        <w:spacing w:before="240" w:after="240"/>
        <w:jc w:val="both"/>
        <w:rPr>
          <w:lang w:val="es-ES"/>
        </w:rPr>
      </w:pPr>
      <w:r w:rsidRPr="00604B1C">
        <w:rPr>
          <w:lang w:val="es-ES"/>
        </w:rPr>
        <w:drawing>
          <wp:inline distT="0" distB="0" distL="0" distR="0" wp14:anchorId="4F243B1B" wp14:editId="17EC810A">
            <wp:extent cx="5731510" cy="238125"/>
            <wp:effectExtent l="0" t="0" r="0" b="3175"/>
            <wp:docPr id="726353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530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AE91" w14:textId="2352A537" w:rsidR="00731816" w:rsidRDefault="00731816" w:rsidP="00BD06F7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proofErr w:type="spellStart"/>
      <w:r>
        <w:rPr>
          <w:lang w:val="es-ES"/>
        </w:rPr>
        <w:t>Row_COUNT</w:t>
      </w:r>
      <w:proofErr w:type="spellEnd"/>
      <w:r>
        <w:rPr>
          <w:lang w:val="es-ES"/>
        </w:rPr>
        <w:t xml:space="preserve"> es el número de filas que queremos obtener</w:t>
      </w:r>
    </w:p>
    <w:p w14:paraId="6998E423" w14:textId="77FBD845" w:rsidR="00731816" w:rsidRDefault="00731816" w:rsidP="00BD06F7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Offset es el número de filas que nos saltamos antes de empezar a contar</w:t>
      </w:r>
    </w:p>
    <w:p w14:paraId="6AE68A80" w14:textId="6EB5700B" w:rsidR="00604B1C" w:rsidRDefault="00604B1C" w:rsidP="00604B1C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La primera que se obtiene es offset + 1</w:t>
      </w:r>
    </w:p>
    <w:p w14:paraId="0221A8E4" w14:textId="333E02B2" w:rsidR="009E7E8C" w:rsidRDefault="009E7E8C" w:rsidP="009E7E8C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Cláusula WHERE</w:t>
      </w:r>
    </w:p>
    <w:p w14:paraId="2015EB5B" w14:textId="098D681A" w:rsidR="000B4044" w:rsidRDefault="000B4044" w:rsidP="000B4044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Qué hace</w:t>
      </w:r>
    </w:p>
    <w:p w14:paraId="66D4F58A" w14:textId="5B53D31B" w:rsidR="000B4044" w:rsidRDefault="000B4044" w:rsidP="000B4044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Permite añadir filtros</w:t>
      </w:r>
    </w:p>
    <w:p w14:paraId="50677634" w14:textId="305E098D" w:rsidR="000B651E" w:rsidRDefault="000B651E" w:rsidP="000B4044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lastRenderedPageBreak/>
        <w:t>Estas condiciones se denominan predicados y el resultado puede ser verdadero, falso o desconocido</w:t>
      </w:r>
    </w:p>
    <w:p w14:paraId="5F1F53B1" w14:textId="12A2666A" w:rsidR="00A378F4" w:rsidRDefault="00A378F4" w:rsidP="008E7909">
      <w:pPr>
        <w:pStyle w:val="ListParagraph"/>
        <w:numPr>
          <w:ilvl w:val="3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Desconocido: cuando alguno de los valores utilizados tiene valor NULL</w:t>
      </w:r>
    </w:p>
    <w:p w14:paraId="1EADB1B8" w14:textId="55FEF41F" w:rsidR="008E7909" w:rsidRDefault="008E7909" w:rsidP="000B4044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5 tipos de condiciones</w:t>
      </w:r>
    </w:p>
    <w:p w14:paraId="57494F14" w14:textId="10005D61" w:rsidR="008E7909" w:rsidRDefault="00823ECA" w:rsidP="008E7909">
      <w:pPr>
        <w:pStyle w:val="ListParagraph"/>
        <w:numPr>
          <w:ilvl w:val="3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Para comparar valores o expresiones</w:t>
      </w:r>
    </w:p>
    <w:p w14:paraId="38683DD3" w14:textId="061E3C82" w:rsidR="00823ECA" w:rsidRDefault="00823ECA" w:rsidP="008E7909">
      <w:pPr>
        <w:pStyle w:val="ListParagraph"/>
        <w:numPr>
          <w:ilvl w:val="3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Para comprobar si un valor está dentro de un rango de valores</w:t>
      </w:r>
    </w:p>
    <w:p w14:paraId="2281885F" w14:textId="2BE44731" w:rsidR="00823ECA" w:rsidRDefault="00823ECA" w:rsidP="008E7909">
      <w:pPr>
        <w:pStyle w:val="ListParagraph"/>
        <w:numPr>
          <w:ilvl w:val="3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Para comprobar si un valor está dentro de </w:t>
      </w:r>
      <w:r w:rsidR="0083405D">
        <w:rPr>
          <w:lang w:val="es-ES"/>
        </w:rPr>
        <w:t>1</w:t>
      </w:r>
      <w:r>
        <w:rPr>
          <w:lang w:val="es-ES"/>
        </w:rPr>
        <w:t xml:space="preserve"> conjunto de valores</w:t>
      </w:r>
    </w:p>
    <w:p w14:paraId="09B0D1BA" w14:textId="500B00FC" w:rsidR="00823ECA" w:rsidRDefault="00823ECA" w:rsidP="008E7909">
      <w:pPr>
        <w:pStyle w:val="ListParagraph"/>
        <w:numPr>
          <w:ilvl w:val="3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Para comparar cadenas con patrones</w:t>
      </w:r>
    </w:p>
    <w:p w14:paraId="34112C48" w14:textId="456FD78F" w:rsidR="008B1CAA" w:rsidRDefault="008B1CAA" w:rsidP="008E7909">
      <w:pPr>
        <w:pStyle w:val="ListParagraph"/>
        <w:numPr>
          <w:ilvl w:val="3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Para comprobar si una columna tiene valores NULL</w:t>
      </w:r>
    </w:p>
    <w:p w14:paraId="4F414C29" w14:textId="022FC3A0" w:rsidR="00A8056D" w:rsidRDefault="00A8056D" w:rsidP="00A8056D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Los operandos pueden ser nombres de columnas, constantes o expresiones</w:t>
      </w:r>
    </w:p>
    <w:p w14:paraId="576CA7D4" w14:textId="5A4FD9D4" w:rsidR="009E7E8C" w:rsidRDefault="009E7E8C" w:rsidP="009E7E8C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Operadores disponibles en MySQL</w:t>
      </w:r>
    </w:p>
    <w:p w14:paraId="68AF65BE" w14:textId="0DD71D87" w:rsidR="00FB52AD" w:rsidRDefault="00FB52AD" w:rsidP="00FB52AD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Aritméticos</w:t>
      </w:r>
    </w:p>
    <w:p w14:paraId="6A46AD7A" w14:textId="53C84FD3" w:rsidR="00FB52AD" w:rsidRPr="00FB52AD" w:rsidRDefault="00FB52AD" w:rsidP="00FB52AD">
      <w:pPr>
        <w:spacing w:before="240" w:after="240"/>
        <w:jc w:val="both"/>
        <w:rPr>
          <w:lang w:val="es-ES"/>
        </w:rPr>
      </w:pPr>
      <w:r w:rsidRPr="00FB52AD">
        <w:rPr>
          <w:lang w:val="es-ES"/>
        </w:rPr>
        <w:drawing>
          <wp:inline distT="0" distB="0" distL="0" distR="0" wp14:anchorId="46AB44F8" wp14:editId="7CF08C05">
            <wp:extent cx="5731510" cy="1605280"/>
            <wp:effectExtent l="0" t="0" r="0" b="0"/>
            <wp:docPr id="866892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927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B0D6" w14:textId="6241B39E" w:rsidR="00FB52AD" w:rsidRDefault="00FB52AD" w:rsidP="00FB52AD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Comparación</w:t>
      </w:r>
    </w:p>
    <w:p w14:paraId="09624A4A" w14:textId="45E456BE" w:rsidR="00FB52AD" w:rsidRPr="00FB52AD" w:rsidRDefault="00FB52AD" w:rsidP="00FB52AD">
      <w:pPr>
        <w:spacing w:before="240" w:after="240"/>
        <w:jc w:val="both"/>
        <w:rPr>
          <w:lang w:val="es-ES"/>
        </w:rPr>
      </w:pPr>
      <w:r w:rsidRPr="00FB52AD">
        <w:rPr>
          <w:lang w:val="es-ES"/>
        </w:rPr>
        <w:drawing>
          <wp:inline distT="0" distB="0" distL="0" distR="0" wp14:anchorId="63E09D39" wp14:editId="0CBE4E03">
            <wp:extent cx="5731510" cy="2063115"/>
            <wp:effectExtent l="0" t="0" r="0" b="0"/>
            <wp:docPr id="328027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274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9751" w14:textId="0738FF5A" w:rsidR="00FB52AD" w:rsidRPr="00FB52AD" w:rsidRDefault="00FB52AD" w:rsidP="00FB52AD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Lógicos</w:t>
      </w:r>
    </w:p>
    <w:p w14:paraId="54E8DAFE" w14:textId="7D4B9C69" w:rsidR="00FB52AD" w:rsidRDefault="00FB52AD" w:rsidP="00FB52AD">
      <w:pPr>
        <w:spacing w:before="240" w:after="240"/>
        <w:jc w:val="both"/>
        <w:rPr>
          <w:lang w:val="es-ES"/>
        </w:rPr>
      </w:pPr>
      <w:r w:rsidRPr="00FB52AD">
        <w:rPr>
          <w:lang w:val="es-ES"/>
        </w:rPr>
        <w:drawing>
          <wp:inline distT="0" distB="0" distL="0" distR="0" wp14:anchorId="58BC62F3" wp14:editId="15D10BFF">
            <wp:extent cx="5731510" cy="1279525"/>
            <wp:effectExtent l="0" t="0" r="0" b="3175"/>
            <wp:docPr id="1857191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916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C0B9" w14:textId="7BC55F6A" w:rsidR="00FB52AD" w:rsidRPr="00FB52AD" w:rsidRDefault="00FB52AD" w:rsidP="00FB52AD">
      <w:pPr>
        <w:spacing w:before="240" w:after="240"/>
        <w:jc w:val="both"/>
        <w:rPr>
          <w:lang w:val="es-ES"/>
        </w:rPr>
      </w:pPr>
      <w:r w:rsidRPr="00FB52AD">
        <w:rPr>
          <w:lang w:val="es-ES"/>
        </w:rPr>
        <w:lastRenderedPageBreak/>
        <w:drawing>
          <wp:inline distT="0" distB="0" distL="0" distR="0" wp14:anchorId="5DEA6F13" wp14:editId="79E6BB68">
            <wp:extent cx="5731510" cy="464185"/>
            <wp:effectExtent l="0" t="0" r="0" b="5715"/>
            <wp:docPr id="577913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131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E039" w14:textId="20C41984" w:rsidR="002D68E6" w:rsidRDefault="002D68E6" w:rsidP="002D68E6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Comparación se puede usar con fechas:</w:t>
      </w:r>
    </w:p>
    <w:p w14:paraId="7380F0A0" w14:textId="163A5AF7" w:rsidR="002D68E6" w:rsidRPr="002D68E6" w:rsidRDefault="002D68E6" w:rsidP="002D68E6">
      <w:pPr>
        <w:spacing w:before="240" w:after="240"/>
        <w:jc w:val="both"/>
        <w:rPr>
          <w:lang w:val="es-ES"/>
        </w:rPr>
      </w:pPr>
      <w:r w:rsidRPr="002D68E6">
        <w:rPr>
          <w:lang w:val="es-ES"/>
        </w:rPr>
        <w:drawing>
          <wp:inline distT="0" distB="0" distL="0" distR="0" wp14:anchorId="57C07CFC" wp14:editId="3DBC9F62">
            <wp:extent cx="5731510" cy="922020"/>
            <wp:effectExtent l="0" t="0" r="0" b="5080"/>
            <wp:docPr id="1744143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430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672E" w14:textId="091611A0" w:rsidR="009E7E8C" w:rsidRDefault="009E7E8C" w:rsidP="009E7E8C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Operador BETWEEN</w:t>
      </w:r>
    </w:p>
    <w:p w14:paraId="350C9117" w14:textId="34DA8255" w:rsidR="005700DB" w:rsidRPr="005700DB" w:rsidRDefault="005700DB" w:rsidP="005700DB">
      <w:pPr>
        <w:spacing w:before="240" w:after="240"/>
        <w:jc w:val="both"/>
        <w:rPr>
          <w:lang w:val="es-ES"/>
        </w:rPr>
      </w:pPr>
      <w:r w:rsidRPr="005700DB">
        <w:rPr>
          <w:lang w:val="es-ES"/>
        </w:rPr>
        <w:drawing>
          <wp:inline distT="0" distB="0" distL="0" distR="0" wp14:anchorId="3DC6D01E" wp14:editId="0B9801F8">
            <wp:extent cx="5731510" cy="238125"/>
            <wp:effectExtent l="0" t="0" r="0" b="3175"/>
            <wp:docPr id="1101057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0573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42EC" w14:textId="1255B698" w:rsidR="005700DB" w:rsidRDefault="005700DB" w:rsidP="005700DB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Para comprobar si un valor está dentro de un rango de valores</w:t>
      </w:r>
    </w:p>
    <w:p w14:paraId="74C7C8D9" w14:textId="3ADFDF8C" w:rsidR="005700DB" w:rsidRPr="005700DB" w:rsidRDefault="005700DB" w:rsidP="005700DB">
      <w:pPr>
        <w:spacing w:before="240" w:after="240"/>
        <w:jc w:val="both"/>
        <w:rPr>
          <w:lang w:val="es-ES"/>
        </w:rPr>
      </w:pPr>
      <w:r w:rsidRPr="005700DB">
        <w:rPr>
          <w:lang w:val="es-ES"/>
        </w:rPr>
        <w:drawing>
          <wp:inline distT="0" distB="0" distL="0" distR="0" wp14:anchorId="398FCDE2" wp14:editId="321E377F">
            <wp:extent cx="5731510" cy="520700"/>
            <wp:effectExtent l="0" t="0" r="0" b="0"/>
            <wp:docPr id="1726035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359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BAEE" w14:textId="16100016" w:rsidR="009E7E8C" w:rsidRDefault="009E7E8C" w:rsidP="009E7E8C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Operador IN</w:t>
      </w:r>
      <w:r w:rsidR="00EA6414">
        <w:rPr>
          <w:lang w:val="es-ES"/>
        </w:rPr>
        <w:t xml:space="preserve"> / NOT IN</w:t>
      </w:r>
    </w:p>
    <w:p w14:paraId="47E0BCA9" w14:textId="7C780B3A" w:rsidR="00313DE3" w:rsidRDefault="00313DE3" w:rsidP="00313DE3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Permite comprobar si el valor de una determinada columna está incluido en una lista de valores</w:t>
      </w:r>
    </w:p>
    <w:p w14:paraId="2A0B150C" w14:textId="5F214344" w:rsidR="008725B9" w:rsidRPr="008725B9" w:rsidRDefault="008725B9" w:rsidP="008725B9">
      <w:pPr>
        <w:spacing w:before="240" w:after="240"/>
        <w:jc w:val="both"/>
        <w:rPr>
          <w:lang w:val="es-ES"/>
        </w:rPr>
      </w:pPr>
      <w:r w:rsidRPr="008725B9">
        <w:rPr>
          <w:lang w:val="es-ES"/>
        </w:rPr>
        <w:drawing>
          <wp:inline distT="0" distB="0" distL="0" distR="0" wp14:anchorId="1A1E7361" wp14:editId="54C91800">
            <wp:extent cx="5731510" cy="495300"/>
            <wp:effectExtent l="0" t="0" r="0" b="0"/>
            <wp:docPr id="161211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17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A6F4" w14:textId="273A5D13" w:rsidR="00231B6F" w:rsidRDefault="009E7E8C" w:rsidP="00231B6F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Operador LIKE</w:t>
      </w:r>
    </w:p>
    <w:p w14:paraId="532DFF28" w14:textId="6840EAA4" w:rsidR="00231B6F" w:rsidRPr="00231B6F" w:rsidRDefault="00231B6F" w:rsidP="00231B6F">
      <w:pPr>
        <w:spacing w:before="240" w:after="240"/>
        <w:jc w:val="both"/>
        <w:rPr>
          <w:lang w:val="es-ES"/>
        </w:rPr>
      </w:pPr>
      <w:r w:rsidRPr="00231B6F">
        <w:rPr>
          <w:lang w:val="es-ES"/>
        </w:rPr>
        <w:drawing>
          <wp:inline distT="0" distB="0" distL="0" distR="0" wp14:anchorId="1D76787C" wp14:editId="21BF1DB4">
            <wp:extent cx="5731510" cy="231775"/>
            <wp:effectExtent l="0" t="0" r="0" b="0"/>
            <wp:docPr id="1447587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870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8BCE" w14:textId="23137369" w:rsidR="00231B6F" w:rsidRDefault="00A402D6" w:rsidP="00231B6F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Para comparar si una cadena de caracteres coincide con un patrón</w:t>
      </w:r>
    </w:p>
    <w:p w14:paraId="64FBEB6F" w14:textId="32D0943B" w:rsidR="00A402D6" w:rsidRDefault="00A402D6" w:rsidP="00A402D6">
      <w:pPr>
        <w:pStyle w:val="ListParagraph"/>
        <w:numPr>
          <w:ilvl w:val="3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%: equivale a cualquier conjunto de caracteres</w:t>
      </w:r>
    </w:p>
    <w:p w14:paraId="77EDDF9E" w14:textId="6A0E4A1F" w:rsidR="00A402D6" w:rsidRDefault="00A402D6" w:rsidP="00A402D6">
      <w:pPr>
        <w:pStyle w:val="ListParagraph"/>
        <w:numPr>
          <w:ilvl w:val="3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_: equivale a cualquier </w:t>
      </w:r>
      <w:proofErr w:type="spellStart"/>
      <w:r w:rsidR="00405BFF">
        <w:rPr>
          <w:lang w:val="es-ES"/>
        </w:rPr>
        <w:t>car</w:t>
      </w:r>
      <w:r w:rsidR="003E23A4">
        <w:rPr>
          <w:lang w:val="es-ES"/>
        </w:rPr>
        <w:t>a</w:t>
      </w:r>
      <w:r w:rsidR="00405BFF">
        <w:rPr>
          <w:lang w:val="es-ES"/>
        </w:rPr>
        <w:t>cter</w:t>
      </w:r>
      <w:proofErr w:type="spellEnd"/>
    </w:p>
    <w:p w14:paraId="14F14826" w14:textId="5C8EE05E" w:rsidR="003E23A4" w:rsidRPr="003E23A4" w:rsidRDefault="003E23A4" w:rsidP="003E23A4">
      <w:pPr>
        <w:spacing w:before="240" w:after="240"/>
        <w:jc w:val="both"/>
        <w:rPr>
          <w:lang w:val="es-ES"/>
        </w:rPr>
      </w:pPr>
      <w:r w:rsidRPr="003E23A4">
        <w:rPr>
          <w:lang w:val="es-ES"/>
        </w:rPr>
        <w:drawing>
          <wp:inline distT="0" distB="0" distL="0" distR="0" wp14:anchorId="70424BA4" wp14:editId="2A559BD9">
            <wp:extent cx="5731510" cy="1586230"/>
            <wp:effectExtent l="0" t="0" r="0" b="1270"/>
            <wp:docPr id="392932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321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1D47" w14:textId="797439E9" w:rsidR="00405BFF" w:rsidRDefault="00405BFF" w:rsidP="00405BFF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Si queremos poner un carácter de escape: \</w:t>
      </w:r>
    </w:p>
    <w:p w14:paraId="4A705087" w14:textId="095E5C0C" w:rsidR="00405BFF" w:rsidRPr="00405BFF" w:rsidRDefault="00405BFF" w:rsidP="00405BFF">
      <w:pPr>
        <w:spacing w:before="240" w:after="240"/>
        <w:jc w:val="both"/>
        <w:rPr>
          <w:lang w:val="es-ES"/>
        </w:rPr>
      </w:pPr>
      <w:r w:rsidRPr="00405BFF">
        <w:rPr>
          <w:lang w:val="es-ES"/>
        </w:rPr>
        <w:lastRenderedPageBreak/>
        <w:drawing>
          <wp:inline distT="0" distB="0" distL="0" distR="0" wp14:anchorId="03FDF13C" wp14:editId="5F8184FA">
            <wp:extent cx="5731510" cy="1517650"/>
            <wp:effectExtent l="0" t="0" r="0" b="6350"/>
            <wp:docPr id="286859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597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C338" w14:textId="65C61BCD" w:rsidR="009E7E8C" w:rsidRDefault="009E7E8C" w:rsidP="009E7E8C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Operador REGEXP y expresiones regulares</w:t>
      </w:r>
    </w:p>
    <w:p w14:paraId="61B76D84" w14:textId="212ED858" w:rsidR="002400D0" w:rsidRDefault="002400D0" w:rsidP="002400D0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Nos permite realizar búsquedas mucho más potentes</w:t>
      </w:r>
      <w:r w:rsidR="00760E74">
        <w:rPr>
          <w:lang w:val="es-ES"/>
        </w:rPr>
        <w:t xml:space="preserve"> haciendo uso de expresiones regulares</w:t>
      </w:r>
    </w:p>
    <w:p w14:paraId="683D1D7A" w14:textId="6E13D528" w:rsidR="001B69F8" w:rsidRDefault="001B69F8" w:rsidP="002400D0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Impacto en el rendimiento, utilizarlas con precaución</w:t>
      </w:r>
    </w:p>
    <w:p w14:paraId="43B96D37" w14:textId="5E64591F" w:rsidR="009E7E8C" w:rsidRDefault="009E7E8C" w:rsidP="009E7E8C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Operadores IS e IS NOT</w:t>
      </w:r>
    </w:p>
    <w:p w14:paraId="63B543C9" w14:textId="1452AC09" w:rsidR="001F0DEF" w:rsidRDefault="001B69F8" w:rsidP="001F0DEF">
      <w:pPr>
        <w:pStyle w:val="ListParagraph"/>
        <w:numPr>
          <w:ilvl w:val="2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Permiten comprobar si el valor es NULL o no lo es</w:t>
      </w:r>
    </w:p>
    <w:p w14:paraId="0F0CC83E" w14:textId="0738BADD" w:rsidR="00F562CB" w:rsidRPr="00F562CB" w:rsidRDefault="00F562CB" w:rsidP="00F562CB">
      <w:pPr>
        <w:spacing w:before="240" w:after="240"/>
        <w:jc w:val="both"/>
        <w:rPr>
          <w:lang w:val="es-ES"/>
        </w:rPr>
      </w:pPr>
      <w:r w:rsidRPr="00F562CB">
        <w:rPr>
          <w:lang w:val="es-ES"/>
        </w:rPr>
        <w:drawing>
          <wp:inline distT="0" distB="0" distL="0" distR="0" wp14:anchorId="2665590C" wp14:editId="3245E835">
            <wp:extent cx="5731510" cy="2094230"/>
            <wp:effectExtent l="0" t="0" r="0" b="1270"/>
            <wp:docPr id="1152197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9760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DD8F" w14:textId="2CE37078" w:rsidR="009E7E8C" w:rsidRDefault="009E7E8C" w:rsidP="009E7E8C">
      <w:pPr>
        <w:pStyle w:val="ListParagraph"/>
        <w:numPr>
          <w:ilvl w:val="0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Funciones disponibles en MySQL</w:t>
      </w:r>
    </w:p>
    <w:p w14:paraId="3F491AFB" w14:textId="5B1EE69B" w:rsidR="009E7E8C" w:rsidRDefault="009E7E8C" w:rsidP="009E7E8C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Funciones con cadenas</w:t>
      </w:r>
    </w:p>
    <w:p w14:paraId="257571FB" w14:textId="1DD1B474" w:rsidR="0081681B" w:rsidRDefault="0081681B" w:rsidP="0081681B">
      <w:pPr>
        <w:spacing w:before="240" w:after="240"/>
        <w:jc w:val="both"/>
        <w:rPr>
          <w:lang w:val="es-ES"/>
        </w:rPr>
      </w:pPr>
      <w:r w:rsidRPr="0081681B">
        <w:rPr>
          <w:lang w:val="es-ES"/>
        </w:rPr>
        <w:drawing>
          <wp:inline distT="0" distB="0" distL="0" distR="0" wp14:anchorId="11048190" wp14:editId="634637BF">
            <wp:extent cx="5731510" cy="2959735"/>
            <wp:effectExtent l="0" t="0" r="0" b="0"/>
            <wp:docPr id="687821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219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9323" w14:textId="51FABE26" w:rsidR="0081681B" w:rsidRPr="0081681B" w:rsidRDefault="0081681B" w:rsidP="0081681B">
      <w:pPr>
        <w:spacing w:before="240" w:after="240"/>
        <w:jc w:val="both"/>
        <w:rPr>
          <w:lang w:val="es-ES"/>
        </w:rPr>
      </w:pPr>
      <w:r w:rsidRPr="0081681B">
        <w:rPr>
          <w:lang w:val="es-ES"/>
        </w:rPr>
        <w:lastRenderedPageBreak/>
        <w:drawing>
          <wp:inline distT="0" distB="0" distL="0" distR="0" wp14:anchorId="1B5DAB32" wp14:editId="70B07A3B">
            <wp:extent cx="5731510" cy="2056765"/>
            <wp:effectExtent l="0" t="0" r="0" b="635"/>
            <wp:docPr id="769367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6761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236D" w14:textId="7B87A022" w:rsidR="009E7E8C" w:rsidRDefault="009E7E8C" w:rsidP="009E7E8C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t>Funciones de fecha y hora</w:t>
      </w:r>
    </w:p>
    <w:p w14:paraId="77A9461A" w14:textId="17CC1163" w:rsidR="0081681B" w:rsidRDefault="0081681B" w:rsidP="0081681B">
      <w:pPr>
        <w:spacing w:before="240" w:after="240"/>
        <w:jc w:val="both"/>
        <w:rPr>
          <w:lang w:val="es-ES"/>
        </w:rPr>
      </w:pPr>
      <w:r w:rsidRPr="0081681B">
        <w:rPr>
          <w:lang w:val="es-ES"/>
        </w:rPr>
        <w:drawing>
          <wp:inline distT="0" distB="0" distL="0" distR="0" wp14:anchorId="0AC3CE1F" wp14:editId="75AD908D">
            <wp:extent cx="5731510" cy="3794125"/>
            <wp:effectExtent l="0" t="0" r="0" b="3175"/>
            <wp:docPr id="1205597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9799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AE85" w14:textId="064C7AB2" w:rsidR="001B3E76" w:rsidRDefault="00043BEC" w:rsidP="0081681B">
      <w:pPr>
        <w:spacing w:before="240" w:after="240"/>
        <w:jc w:val="both"/>
        <w:rPr>
          <w:lang w:val="es-ES"/>
        </w:rPr>
      </w:pPr>
      <w:r w:rsidRPr="00043BEC">
        <w:rPr>
          <w:lang w:val="es-ES"/>
        </w:rPr>
        <w:lastRenderedPageBreak/>
        <w:drawing>
          <wp:inline distT="0" distB="0" distL="0" distR="0" wp14:anchorId="5E8BC0A8" wp14:editId="73DA9385">
            <wp:extent cx="5731510" cy="3035300"/>
            <wp:effectExtent l="0" t="0" r="0" b="0"/>
            <wp:docPr id="341567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6753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237E" w14:textId="3DD758AD" w:rsidR="00E65A89" w:rsidRPr="0081681B" w:rsidRDefault="00E65A89" w:rsidP="0081681B">
      <w:pPr>
        <w:spacing w:before="240" w:after="240"/>
        <w:jc w:val="both"/>
        <w:rPr>
          <w:lang w:val="es-ES"/>
        </w:rPr>
      </w:pPr>
      <w:r w:rsidRPr="00E65A89">
        <w:rPr>
          <w:lang w:val="es-ES"/>
        </w:rPr>
        <w:drawing>
          <wp:inline distT="0" distB="0" distL="0" distR="0" wp14:anchorId="0971A9C9" wp14:editId="0E9F1470">
            <wp:extent cx="5731510" cy="3724910"/>
            <wp:effectExtent l="0" t="0" r="0" b="0"/>
            <wp:docPr id="406012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1237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60FC" w14:textId="77777777" w:rsidR="00050BF2" w:rsidRDefault="00050BF2" w:rsidP="009E7E8C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  <w:sectPr w:rsidR="00050BF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EB37367" w14:textId="74977B2B" w:rsidR="009E7E8C" w:rsidRDefault="009E7E8C" w:rsidP="009E7E8C">
      <w:pPr>
        <w:pStyle w:val="ListParagraph"/>
        <w:numPr>
          <w:ilvl w:val="1"/>
          <w:numId w:val="1"/>
        </w:numPr>
        <w:spacing w:before="240" w:after="240"/>
        <w:jc w:val="both"/>
        <w:rPr>
          <w:lang w:val="es-ES"/>
        </w:rPr>
      </w:pPr>
      <w:r>
        <w:rPr>
          <w:lang w:val="es-ES"/>
        </w:rPr>
        <w:lastRenderedPageBreak/>
        <w:t>Funciones matemáticas</w:t>
      </w:r>
    </w:p>
    <w:p w14:paraId="759C76F8" w14:textId="555D2749" w:rsidR="009E7E8C" w:rsidRDefault="001B3E76" w:rsidP="001B3E76">
      <w:pPr>
        <w:spacing w:before="240" w:after="240"/>
        <w:jc w:val="both"/>
        <w:rPr>
          <w:lang w:val="es-ES"/>
        </w:rPr>
      </w:pPr>
      <w:r w:rsidRPr="001B3E76">
        <w:rPr>
          <w:lang w:val="es-ES"/>
        </w:rPr>
        <w:drawing>
          <wp:inline distT="0" distB="0" distL="0" distR="0" wp14:anchorId="743E9DEE" wp14:editId="4A9D3A35">
            <wp:extent cx="5731510" cy="2508250"/>
            <wp:effectExtent l="0" t="0" r="0" b="6350"/>
            <wp:docPr id="328045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451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56FE" w14:textId="6569BF84" w:rsidR="00FF067A" w:rsidRPr="00FF067A" w:rsidRDefault="00FF067A" w:rsidP="00E65A89">
      <w:pPr>
        <w:rPr>
          <w:lang w:val="es-ES"/>
        </w:rPr>
      </w:pPr>
      <w:r w:rsidRPr="00FF067A">
        <w:rPr>
          <w:lang w:val="es-ES"/>
        </w:rPr>
        <w:t>Otros</w:t>
      </w:r>
    </w:p>
    <w:p w14:paraId="4F14D3E4" w14:textId="51B3FED9" w:rsidR="00FF067A" w:rsidRDefault="00FF067A" w:rsidP="00FF067A">
      <w:pPr>
        <w:spacing w:before="240" w:after="240"/>
        <w:jc w:val="both"/>
        <w:rPr>
          <w:lang w:val="es-ES"/>
        </w:rPr>
      </w:pPr>
      <w:r w:rsidRPr="00FF067A">
        <w:rPr>
          <w:lang w:val="es-ES"/>
        </w:rPr>
        <w:drawing>
          <wp:inline distT="0" distB="0" distL="0" distR="0" wp14:anchorId="0144BE60" wp14:editId="2B929D89">
            <wp:extent cx="5731510" cy="2806700"/>
            <wp:effectExtent l="0" t="0" r="0" b="0"/>
            <wp:docPr id="14553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3089" name=""/>
                    <pic:cNvPicPr/>
                  </pic:nvPicPr>
                  <pic:blipFill rotWithShape="1">
                    <a:blip r:embed="rId41"/>
                    <a:srcRect b="13435"/>
                    <a:stretch/>
                  </pic:blipFill>
                  <pic:spPr bwMode="auto"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A6097" w14:textId="39F11729" w:rsidR="00CF1018" w:rsidRPr="00FF067A" w:rsidRDefault="00CF1018" w:rsidP="00FF067A">
      <w:pPr>
        <w:spacing w:before="240" w:after="240"/>
        <w:jc w:val="both"/>
        <w:rPr>
          <w:lang w:val="es-ES"/>
        </w:rPr>
      </w:pPr>
      <w:r w:rsidRPr="00CF1018">
        <w:rPr>
          <w:lang w:val="es-ES"/>
        </w:rPr>
        <w:drawing>
          <wp:inline distT="0" distB="0" distL="0" distR="0" wp14:anchorId="71124D11" wp14:editId="160271B7">
            <wp:extent cx="5731510" cy="1260475"/>
            <wp:effectExtent l="0" t="0" r="0" b="0"/>
            <wp:docPr id="1719705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70519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1018" w:rsidRPr="00FF06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2C510A"/>
    <w:multiLevelType w:val="hybridMultilevel"/>
    <w:tmpl w:val="BA10827C"/>
    <w:lvl w:ilvl="0" w:tplc="C2583A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63462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505"/>
    <w:rsid w:val="00011B8F"/>
    <w:rsid w:val="0002051D"/>
    <w:rsid w:val="0002545B"/>
    <w:rsid w:val="00040B4A"/>
    <w:rsid w:val="00043BEC"/>
    <w:rsid w:val="00046EDD"/>
    <w:rsid w:val="00050BF2"/>
    <w:rsid w:val="00052B98"/>
    <w:rsid w:val="000809AA"/>
    <w:rsid w:val="00084083"/>
    <w:rsid w:val="00086DE3"/>
    <w:rsid w:val="000B4044"/>
    <w:rsid w:val="000B651E"/>
    <w:rsid w:val="001842E1"/>
    <w:rsid w:val="001B3E76"/>
    <w:rsid w:val="001B69F8"/>
    <w:rsid w:val="001F00F5"/>
    <w:rsid w:val="001F03B1"/>
    <w:rsid w:val="001F0DEF"/>
    <w:rsid w:val="002246A4"/>
    <w:rsid w:val="00231B6F"/>
    <w:rsid w:val="002375CD"/>
    <w:rsid w:val="002400D0"/>
    <w:rsid w:val="00252505"/>
    <w:rsid w:val="002D5B39"/>
    <w:rsid w:val="002D68E6"/>
    <w:rsid w:val="002E4973"/>
    <w:rsid w:val="00313DE3"/>
    <w:rsid w:val="0036084E"/>
    <w:rsid w:val="00393009"/>
    <w:rsid w:val="003D43B3"/>
    <w:rsid w:val="003E14A2"/>
    <w:rsid w:val="003E23A4"/>
    <w:rsid w:val="00400D88"/>
    <w:rsid w:val="004025A3"/>
    <w:rsid w:val="00405BFF"/>
    <w:rsid w:val="00430F93"/>
    <w:rsid w:val="00432E5D"/>
    <w:rsid w:val="00462859"/>
    <w:rsid w:val="004A11D6"/>
    <w:rsid w:val="004D00C5"/>
    <w:rsid w:val="00522F55"/>
    <w:rsid w:val="00544FB2"/>
    <w:rsid w:val="005503E3"/>
    <w:rsid w:val="0055445B"/>
    <w:rsid w:val="00561535"/>
    <w:rsid w:val="005654A8"/>
    <w:rsid w:val="00565F09"/>
    <w:rsid w:val="005700DB"/>
    <w:rsid w:val="005E3E65"/>
    <w:rsid w:val="005F6FB6"/>
    <w:rsid w:val="00604B1C"/>
    <w:rsid w:val="00625AC4"/>
    <w:rsid w:val="00693645"/>
    <w:rsid w:val="0069582D"/>
    <w:rsid w:val="006A33EC"/>
    <w:rsid w:val="006B1D9D"/>
    <w:rsid w:val="006D1551"/>
    <w:rsid w:val="006D1750"/>
    <w:rsid w:val="00731816"/>
    <w:rsid w:val="00737C2E"/>
    <w:rsid w:val="00750889"/>
    <w:rsid w:val="00753272"/>
    <w:rsid w:val="00760E74"/>
    <w:rsid w:val="00773063"/>
    <w:rsid w:val="007F016B"/>
    <w:rsid w:val="0081681B"/>
    <w:rsid w:val="00823ECA"/>
    <w:rsid w:val="00830C12"/>
    <w:rsid w:val="00833FA1"/>
    <w:rsid w:val="0083405D"/>
    <w:rsid w:val="008652D7"/>
    <w:rsid w:val="00865575"/>
    <w:rsid w:val="008725B9"/>
    <w:rsid w:val="008A0F39"/>
    <w:rsid w:val="008B1CAA"/>
    <w:rsid w:val="008B572E"/>
    <w:rsid w:val="008C04AB"/>
    <w:rsid w:val="008C561E"/>
    <w:rsid w:val="008D4DA7"/>
    <w:rsid w:val="008E7909"/>
    <w:rsid w:val="00906716"/>
    <w:rsid w:val="00912211"/>
    <w:rsid w:val="00924623"/>
    <w:rsid w:val="009566F8"/>
    <w:rsid w:val="009569AC"/>
    <w:rsid w:val="00976333"/>
    <w:rsid w:val="009C4D98"/>
    <w:rsid w:val="009C7A41"/>
    <w:rsid w:val="009D4220"/>
    <w:rsid w:val="009E7E8C"/>
    <w:rsid w:val="009F4310"/>
    <w:rsid w:val="00A2370B"/>
    <w:rsid w:val="00A378F4"/>
    <w:rsid w:val="00A402D6"/>
    <w:rsid w:val="00A46D85"/>
    <w:rsid w:val="00A8056D"/>
    <w:rsid w:val="00B13B94"/>
    <w:rsid w:val="00B4593E"/>
    <w:rsid w:val="00B47305"/>
    <w:rsid w:val="00B56919"/>
    <w:rsid w:val="00BB657A"/>
    <w:rsid w:val="00BC714B"/>
    <w:rsid w:val="00BD06F7"/>
    <w:rsid w:val="00BF6081"/>
    <w:rsid w:val="00CA1381"/>
    <w:rsid w:val="00CB1B49"/>
    <w:rsid w:val="00CD454F"/>
    <w:rsid w:val="00CE56A3"/>
    <w:rsid w:val="00CF1018"/>
    <w:rsid w:val="00D62601"/>
    <w:rsid w:val="00DA33EB"/>
    <w:rsid w:val="00DC7CEB"/>
    <w:rsid w:val="00E55C48"/>
    <w:rsid w:val="00E63394"/>
    <w:rsid w:val="00E65A89"/>
    <w:rsid w:val="00EA119A"/>
    <w:rsid w:val="00EA6414"/>
    <w:rsid w:val="00ED6FC1"/>
    <w:rsid w:val="00EE2646"/>
    <w:rsid w:val="00F11E79"/>
    <w:rsid w:val="00F17E19"/>
    <w:rsid w:val="00F20A65"/>
    <w:rsid w:val="00F24AE0"/>
    <w:rsid w:val="00F25D59"/>
    <w:rsid w:val="00F562CB"/>
    <w:rsid w:val="00FA246A"/>
    <w:rsid w:val="00FA2695"/>
    <w:rsid w:val="00FB52AD"/>
    <w:rsid w:val="00FC0235"/>
    <w:rsid w:val="00FD22BF"/>
    <w:rsid w:val="00FF0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9104256"/>
  <w15:chartTrackingRefBased/>
  <w15:docId w15:val="{C64BF43A-2730-D849-83B6-C0DDDC6BF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15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11</Pages>
  <Words>617</Words>
  <Characters>3518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Peñalver Navarro</dc:creator>
  <cp:keywords/>
  <dc:description/>
  <cp:lastModifiedBy>David Peñalver Navarro</cp:lastModifiedBy>
  <cp:revision>132</cp:revision>
  <dcterms:created xsi:type="dcterms:W3CDTF">2023-12-11T18:06:00Z</dcterms:created>
  <dcterms:modified xsi:type="dcterms:W3CDTF">2024-01-20T20:33:00Z</dcterms:modified>
</cp:coreProperties>
</file>