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A2435" w14:textId="77777777" w:rsidR="00B65AD6" w:rsidRDefault="002F2877" w:rsidP="003258CC">
      <w:pPr>
        <w:jc w:val="both"/>
      </w:pPr>
      <w:r>
        <w:t>UNIDAD 7</w:t>
      </w:r>
    </w:p>
    <w:p w14:paraId="5F2BD9FF" w14:textId="77777777" w:rsidR="00B65AD6" w:rsidRDefault="002F2877" w:rsidP="003258CC">
      <w:pPr>
        <w:pStyle w:val="ListParagraph"/>
        <w:numPr>
          <w:ilvl w:val="0"/>
          <w:numId w:val="3"/>
        </w:numPr>
        <w:jc w:val="both"/>
      </w:pPr>
      <w:r>
        <w:t>Esquema básico</w:t>
      </w:r>
    </w:p>
    <w:p w14:paraId="3056F630" w14:textId="77777777" w:rsidR="00B65AD6" w:rsidRDefault="002F2877" w:rsidP="004642F5">
      <w:pPr>
        <w:jc w:val="center"/>
      </w:pPr>
      <w:r>
        <w:rPr>
          <w:noProof/>
        </w:rPr>
        <w:drawing>
          <wp:inline distT="0" distB="0" distL="0" distR="0" wp14:anchorId="06C6F371" wp14:editId="5E9019EB">
            <wp:extent cx="5461645" cy="2548647"/>
            <wp:effectExtent l="0" t="0" r="0" b="4445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849" cy="270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4E28" w14:textId="77777777" w:rsidR="00B65AD6" w:rsidRDefault="002F2877" w:rsidP="003258CC">
      <w:pPr>
        <w:pStyle w:val="ListParagraph"/>
        <w:numPr>
          <w:ilvl w:val="0"/>
          <w:numId w:val="2"/>
        </w:numPr>
        <w:jc w:val="both"/>
      </w:pPr>
      <w:r>
        <w:t>A.T.: accidente de trabajo</w:t>
      </w:r>
    </w:p>
    <w:p w14:paraId="18D60949" w14:textId="77777777" w:rsidR="00B65AD6" w:rsidRDefault="002F2877" w:rsidP="003258CC">
      <w:pPr>
        <w:pStyle w:val="ListParagraph"/>
        <w:numPr>
          <w:ilvl w:val="0"/>
          <w:numId w:val="2"/>
        </w:numPr>
        <w:jc w:val="both"/>
      </w:pPr>
      <w:r>
        <w:t>E.P.: enfermedad predefinida (enfermedad laboral)</w:t>
      </w:r>
    </w:p>
    <w:p w14:paraId="662EE433" w14:textId="77777777" w:rsidR="00B65AD6" w:rsidRDefault="002F2877" w:rsidP="003258CC">
      <w:pPr>
        <w:pStyle w:val="ListParagraph"/>
        <w:numPr>
          <w:ilvl w:val="0"/>
          <w:numId w:val="2"/>
        </w:numPr>
        <w:jc w:val="both"/>
      </w:pPr>
      <w:r>
        <w:t xml:space="preserve">En patología inespecífica también entra el </w:t>
      </w:r>
      <w:proofErr w:type="spellStart"/>
      <w:r>
        <w:t>bullying</w:t>
      </w:r>
      <w:proofErr w:type="spellEnd"/>
      <w:r>
        <w:t xml:space="preserve"> (compañeros, jefe...)</w:t>
      </w:r>
    </w:p>
    <w:p w14:paraId="2FF55896" w14:textId="77777777" w:rsidR="00B65AD6" w:rsidRDefault="002F2877" w:rsidP="003258CC">
      <w:pPr>
        <w:pStyle w:val="ListParagraph"/>
        <w:numPr>
          <w:ilvl w:val="0"/>
          <w:numId w:val="2"/>
        </w:numPr>
        <w:jc w:val="both"/>
      </w:pPr>
      <w:r>
        <w:t>T.M.E.: trastornos músculo-esqueléticos</w:t>
      </w:r>
    </w:p>
    <w:p w14:paraId="72544715" w14:textId="77777777" w:rsidR="00B65AD6" w:rsidRDefault="002F2877" w:rsidP="003258CC">
      <w:pPr>
        <w:pStyle w:val="ListParagraph"/>
        <w:numPr>
          <w:ilvl w:val="0"/>
          <w:numId w:val="1"/>
        </w:numPr>
        <w:jc w:val="both"/>
      </w:pPr>
      <w:r>
        <w:t>Las patologías inespecíficas las tiene que diagnosticar un facultativo</w:t>
      </w:r>
    </w:p>
    <w:p w14:paraId="2637F39B" w14:textId="77777777" w:rsidR="00B65AD6" w:rsidRDefault="002F2877" w:rsidP="003258CC">
      <w:pPr>
        <w:pStyle w:val="ListParagraph"/>
        <w:numPr>
          <w:ilvl w:val="0"/>
          <w:numId w:val="1"/>
        </w:numPr>
        <w:jc w:val="both"/>
      </w:pPr>
      <w:r>
        <w:t>Ley de prevención de riesgos laborales</w:t>
      </w:r>
    </w:p>
    <w:p w14:paraId="4B894844" w14:textId="77777777" w:rsidR="00B65AD6" w:rsidRDefault="002F2877" w:rsidP="003258CC">
      <w:pPr>
        <w:pStyle w:val="ListParagraph"/>
        <w:numPr>
          <w:ilvl w:val="1"/>
          <w:numId w:val="1"/>
        </w:numPr>
        <w:jc w:val="both"/>
      </w:pPr>
      <w:r>
        <w:t>Prevenir de los riesgos (eliminarlos o reducirlos)</w:t>
      </w:r>
    </w:p>
    <w:p w14:paraId="6CA63310" w14:textId="77777777" w:rsidR="00B65AD6" w:rsidRDefault="002F2877" w:rsidP="003258CC">
      <w:pPr>
        <w:pStyle w:val="ListParagraph"/>
        <w:numPr>
          <w:ilvl w:val="2"/>
          <w:numId w:val="1"/>
        </w:numPr>
        <w:jc w:val="both"/>
      </w:pPr>
      <w:r>
        <w:t>En la llave de riesgos</w:t>
      </w:r>
    </w:p>
    <w:p w14:paraId="3F01EF43" w14:textId="77777777" w:rsidR="00B65AD6" w:rsidRDefault="002F2877" w:rsidP="003258CC">
      <w:pPr>
        <w:pStyle w:val="ListParagraph"/>
        <w:numPr>
          <w:ilvl w:val="1"/>
          <w:numId w:val="1"/>
        </w:numPr>
        <w:jc w:val="both"/>
      </w:pPr>
      <w:r>
        <w:t>Proteger de los riesgos (minimizar daños)</w:t>
      </w:r>
    </w:p>
    <w:p w14:paraId="4844C052" w14:textId="77777777" w:rsidR="00B65AD6" w:rsidRDefault="002F2877" w:rsidP="003258CC">
      <w:pPr>
        <w:pStyle w:val="ListParagraph"/>
        <w:numPr>
          <w:ilvl w:val="2"/>
          <w:numId w:val="1"/>
        </w:numPr>
        <w:jc w:val="both"/>
      </w:pPr>
      <w:r>
        <w:t>En la parte de daño laboral</w:t>
      </w:r>
    </w:p>
    <w:p w14:paraId="1092E19C" w14:textId="77777777" w:rsidR="00B65AD6" w:rsidRDefault="002F2877" w:rsidP="003258CC">
      <w:pPr>
        <w:pStyle w:val="ListParagraph"/>
        <w:numPr>
          <w:ilvl w:val="1"/>
          <w:numId w:val="1"/>
        </w:numPr>
        <w:jc w:val="both"/>
      </w:pPr>
      <w:r>
        <w:t>Los empresarios primero hay que intentar prevenir</w:t>
      </w:r>
    </w:p>
    <w:p w14:paraId="6DE5CCA6" w14:textId="77777777" w:rsidR="00B65AD6" w:rsidRDefault="002F2877" w:rsidP="003258CC">
      <w:pPr>
        <w:pStyle w:val="ListParagraph"/>
        <w:numPr>
          <w:ilvl w:val="2"/>
          <w:numId w:val="1"/>
        </w:numPr>
        <w:jc w:val="both"/>
      </w:pPr>
      <w:r>
        <w:t xml:space="preserve">Ejemplo: se trabaja con una sustancia peligrosa y sale una nueva menos peligrosa, el empresario debe usar la nueva sustancia (tiene un tiempo para </w:t>
      </w:r>
      <w:proofErr w:type="spellStart"/>
      <w:r>
        <w:t>transicionar</w:t>
      </w:r>
      <w:proofErr w:type="spellEnd"/>
      <w:r>
        <w:t>)</w:t>
      </w:r>
    </w:p>
    <w:p w14:paraId="23E8F83D" w14:textId="77777777" w:rsidR="00B65AD6" w:rsidRDefault="002F2877" w:rsidP="003258CC">
      <w:pPr>
        <w:pStyle w:val="ListParagraph"/>
        <w:numPr>
          <w:ilvl w:val="1"/>
          <w:numId w:val="1"/>
        </w:numPr>
        <w:jc w:val="both"/>
      </w:pPr>
      <w:r>
        <w:t>Protección</w:t>
      </w:r>
    </w:p>
    <w:p w14:paraId="3B88006C" w14:textId="77777777" w:rsidR="00B65AD6" w:rsidRDefault="002F2877" w:rsidP="003258CC">
      <w:pPr>
        <w:pStyle w:val="ListParagraph"/>
        <w:numPr>
          <w:ilvl w:val="2"/>
          <w:numId w:val="1"/>
        </w:numPr>
        <w:jc w:val="both"/>
      </w:pPr>
      <w:r>
        <w:t>Primero: protección colectiva</w:t>
      </w:r>
    </w:p>
    <w:p w14:paraId="6B84F4EA" w14:textId="77777777" w:rsidR="00B65AD6" w:rsidRDefault="002F2877" w:rsidP="003258CC">
      <w:pPr>
        <w:pStyle w:val="ListParagraph"/>
        <w:numPr>
          <w:ilvl w:val="2"/>
          <w:numId w:val="1"/>
        </w:numPr>
        <w:jc w:val="both"/>
      </w:pPr>
      <w:r>
        <w:t>Segundo: protección individual</w:t>
      </w:r>
    </w:p>
    <w:p w14:paraId="1AC5DB95" w14:textId="5F0F57B7" w:rsidR="00B65AD6" w:rsidRDefault="002F2877" w:rsidP="004642F5">
      <w:pPr>
        <w:spacing w:after="0" w:line="240" w:lineRule="auto"/>
      </w:pPr>
      <w:r>
        <w:t>Condiciones de trabajo</w:t>
      </w:r>
    </w:p>
    <w:p w14:paraId="3385B075" w14:textId="6AA4FC37" w:rsidR="00B65AD6" w:rsidRDefault="004642F5" w:rsidP="003258CC">
      <w:pPr>
        <w:pStyle w:val="ListParagraph"/>
        <w:jc w:val="both"/>
      </w:pPr>
      <w:r>
        <w:rPr>
          <w:noProof/>
        </w:rPr>
        <w:drawing>
          <wp:anchor distT="0" distB="0" distL="0" distR="0" simplePos="0" relativeHeight="3" behindDoc="0" locked="0" layoutInCell="0" allowOverlap="1" wp14:anchorId="5D0820A4" wp14:editId="43B87B39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427345" cy="2295525"/>
            <wp:effectExtent l="0" t="0" r="0" b="3175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661" r="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26525" w14:textId="77777777" w:rsidR="00183F83" w:rsidRDefault="00183F83" w:rsidP="003258CC">
      <w:pPr>
        <w:spacing w:after="0" w:line="240" w:lineRule="auto"/>
        <w:jc w:val="both"/>
      </w:pPr>
      <w:r>
        <w:br w:type="page"/>
      </w:r>
    </w:p>
    <w:p w14:paraId="60CEFBD4" w14:textId="77777777" w:rsidR="00183F83" w:rsidRDefault="00183F83" w:rsidP="003258CC">
      <w:pPr>
        <w:spacing w:after="0" w:line="240" w:lineRule="auto"/>
        <w:jc w:val="both"/>
      </w:pPr>
      <w:r>
        <w:lastRenderedPageBreak/>
        <w:t>El trabajo y la salud</w:t>
      </w:r>
    </w:p>
    <w:p w14:paraId="5E2FC775" w14:textId="77777777" w:rsidR="00326E2C" w:rsidRDefault="00326E2C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Salud</w:t>
      </w:r>
      <w:r w:rsidR="00B520A8">
        <w:t xml:space="preserve"> </w:t>
      </w:r>
    </w:p>
    <w:p w14:paraId="6A03A912" w14:textId="77777777" w:rsidR="00326E2C" w:rsidRDefault="00326E2C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Estado de completo bienestar físico, mental</w:t>
      </w:r>
      <w:r w:rsidR="00B520A8">
        <w:t>/psíquico</w:t>
      </w:r>
      <w:r>
        <w:t xml:space="preserve"> y social</w:t>
      </w:r>
    </w:p>
    <w:p w14:paraId="297A0204" w14:textId="77777777" w:rsidR="00326E2C" w:rsidRDefault="00326E2C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Ausencia de afecciones o enfermedades</w:t>
      </w:r>
    </w:p>
    <w:p w14:paraId="48AC0B33" w14:textId="77777777" w:rsidR="005729BA" w:rsidRDefault="005729BA" w:rsidP="003258CC">
      <w:pPr>
        <w:spacing w:after="0" w:line="240" w:lineRule="auto"/>
        <w:jc w:val="both"/>
      </w:pPr>
      <w:r>
        <w:t>Conceptos básicos de prevención</w:t>
      </w:r>
    </w:p>
    <w:p w14:paraId="0B3682C4" w14:textId="77777777" w:rsidR="005729BA" w:rsidRDefault="005729BA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Riesgo laboral (Ley de Prevención de Riesgos Laborales</w:t>
      </w:r>
      <w:r w:rsidR="00460F84">
        <w:t>, LPRL</w:t>
      </w:r>
      <w:r>
        <w:t>)</w:t>
      </w:r>
    </w:p>
    <w:p w14:paraId="45434782" w14:textId="77777777" w:rsidR="005729BA" w:rsidRDefault="008147E4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Posibilidad de que el trabajador sufra un determinado daño</w:t>
      </w:r>
    </w:p>
    <w:p w14:paraId="411B29CE" w14:textId="77777777" w:rsidR="008147E4" w:rsidRDefault="008147E4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Como consecuencia de las condiciones en las que realiza su trabajo</w:t>
      </w:r>
    </w:p>
    <w:p w14:paraId="4A1FAD09" w14:textId="77777777" w:rsidR="007403DF" w:rsidRDefault="007403DF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Grave e inminente: muy probable en un futuro inmediato y grave</w:t>
      </w:r>
    </w:p>
    <w:p w14:paraId="3C3E0D02" w14:textId="77777777" w:rsidR="00EA79C8" w:rsidRDefault="00EA79C8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Condición de trabajo</w:t>
      </w:r>
    </w:p>
    <w:p w14:paraId="3385DE4B" w14:textId="77777777" w:rsidR="00EA79C8" w:rsidRDefault="00EA79C8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Cualquier característica laboral que pueda influir de forma importante en la generación de riesgos para la seguridad y salud del trabajador</w:t>
      </w:r>
    </w:p>
    <w:p w14:paraId="31ADB18C" w14:textId="77777777" w:rsidR="00886B59" w:rsidRDefault="00886B59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Características generales de locales e instalaciones</w:t>
      </w:r>
    </w:p>
    <w:p w14:paraId="6F811A94" w14:textId="77777777" w:rsidR="00886B59" w:rsidRDefault="00886B59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Altura: </w:t>
      </w:r>
      <w:r w:rsidR="00507910">
        <w:t>≥</w:t>
      </w:r>
      <w:r>
        <w:t>3m</w:t>
      </w:r>
    </w:p>
    <w:p w14:paraId="46E58DFC" w14:textId="77777777" w:rsidR="000668C5" w:rsidRDefault="000668C5" w:rsidP="003258CC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Despachos y oficinas: ≥2,5m</w:t>
      </w:r>
    </w:p>
    <w:p w14:paraId="6F84DDE0" w14:textId="77777777" w:rsidR="00793DC2" w:rsidRDefault="00793DC2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Volumen libre: 10m</w:t>
      </w:r>
      <w:r w:rsidRPr="00793DC2">
        <w:rPr>
          <w:vertAlign w:val="superscript"/>
        </w:rPr>
        <w:t>2</w:t>
      </w:r>
    </w:p>
    <w:p w14:paraId="5740D8B4" w14:textId="77777777" w:rsidR="003A6E35" w:rsidRDefault="003A6E3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Escaleras: barandilla ≥90cm</w:t>
      </w:r>
    </w:p>
    <w:p w14:paraId="6DC654D1" w14:textId="1E425B89" w:rsidR="00CE3CC8" w:rsidRDefault="00CE3CC8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Orden y limpieza</w:t>
      </w:r>
      <w:r w:rsidR="009D6795">
        <w:t xml:space="preserve"> (en todos)</w:t>
      </w:r>
    </w:p>
    <w:p w14:paraId="6CB0D78D" w14:textId="77777777" w:rsidR="00BA74F5" w:rsidRDefault="00BA74F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Equipos de trabajo</w:t>
      </w:r>
    </w:p>
    <w:p w14:paraId="574A1F5A" w14:textId="77777777" w:rsidR="00CE3CC8" w:rsidRDefault="00CE3CC8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Agentes</w:t>
      </w:r>
    </w:p>
    <w:p w14:paraId="51A1A586" w14:textId="77777777" w:rsidR="00CE3CC8" w:rsidRDefault="00CE3CC8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Físicos</w:t>
      </w:r>
    </w:p>
    <w:p w14:paraId="4157D9C0" w14:textId="77777777" w:rsidR="00CE3CC8" w:rsidRDefault="00CE3CC8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Químicos</w:t>
      </w:r>
    </w:p>
    <w:p w14:paraId="62496CF2" w14:textId="77777777" w:rsidR="00CE3CC8" w:rsidRDefault="00CE3CC8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Biológicos</w:t>
      </w:r>
    </w:p>
    <w:p w14:paraId="35E563B8" w14:textId="77777777" w:rsidR="00CE3CC8" w:rsidRDefault="00CE3CC8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Procedimientos para manipular dichos agentes</w:t>
      </w:r>
    </w:p>
    <w:p w14:paraId="3C2F6196" w14:textId="77777777" w:rsidR="00B1745B" w:rsidRDefault="00B1745B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Organización y ordenación del trabajo</w:t>
      </w:r>
    </w:p>
    <w:p w14:paraId="00BF85DF" w14:textId="77777777" w:rsidR="00E45863" w:rsidRDefault="00E45863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Cualquier otra característica del trabajo que genere riesgos</w:t>
      </w:r>
    </w:p>
    <w:p w14:paraId="4E7F6F56" w14:textId="77777777" w:rsidR="00107537" w:rsidRDefault="00107537" w:rsidP="003258CC">
      <w:pPr>
        <w:spacing w:after="0" w:line="240" w:lineRule="auto"/>
        <w:jc w:val="both"/>
      </w:pPr>
      <w:r>
        <w:t>Equipos derivados de los espacios y equipos de trabajo</w:t>
      </w:r>
    </w:p>
    <w:p w14:paraId="09DF2058" w14:textId="77777777" w:rsidR="00107537" w:rsidRDefault="00E03F22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Lugares de trabajo</w:t>
      </w:r>
    </w:p>
    <w:p w14:paraId="4FE896B3" w14:textId="77777777" w:rsidR="00E03F22" w:rsidRDefault="00E03F22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Áreas del centro de trabajo</w:t>
      </w:r>
    </w:p>
    <w:p w14:paraId="28EA3CDA" w14:textId="77777777" w:rsidR="00E03F22" w:rsidRDefault="00E03F22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Edificadas o no</w:t>
      </w:r>
    </w:p>
    <w:p w14:paraId="3D2D3948" w14:textId="77777777" w:rsidR="00E03F22" w:rsidRDefault="001932A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Donde los trabajadores deban permanecer o a las que puedan acceder por razón de su trabajo</w:t>
      </w:r>
    </w:p>
    <w:p w14:paraId="0AFB60F1" w14:textId="77777777" w:rsidR="00A516A5" w:rsidRDefault="00A516A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Locales, pasillos, escaleras, vías de circulación, aseos, comedores…</w:t>
      </w:r>
    </w:p>
    <w:p w14:paraId="68C2B299" w14:textId="77777777" w:rsidR="005A6F19" w:rsidRDefault="005A6F19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Daños que se pueden producir</w:t>
      </w:r>
    </w:p>
    <w:p w14:paraId="104A8881" w14:textId="77777777" w:rsidR="005A6F19" w:rsidRDefault="005A6F19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Caídas al mismo nivel (tropezar con un cable y hacerse un esguince)</w:t>
      </w:r>
    </w:p>
    <w:p w14:paraId="16636614" w14:textId="77777777" w:rsidR="005A6F19" w:rsidRDefault="005A6F19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Caídas a distinto nivel (caerse por las escaleras al ir a la cafetería)</w:t>
      </w:r>
    </w:p>
    <w:p w14:paraId="7E4FBCFE" w14:textId="77777777" w:rsidR="005A6F19" w:rsidRDefault="005A6F19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Golpes contra objetos</w:t>
      </w:r>
    </w:p>
    <w:p w14:paraId="54125129" w14:textId="77777777" w:rsidR="00DD7B1B" w:rsidRDefault="00DD7B1B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Equipos de trabajo</w:t>
      </w:r>
    </w:p>
    <w:p w14:paraId="5DC07985" w14:textId="77777777" w:rsidR="00DD7B1B" w:rsidRDefault="00EE073B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Cualquier máquina, aparato, instrumento o instalación utilizada en el trabajo (LPRL)</w:t>
      </w:r>
    </w:p>
    <w:p w14:paraId="3C02C52C" w14:textId="77777777" w:rsidR="00460F84" w:rsidRDefault="00FE3A30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Peligros: mecánico, golpes, atrapamientos, descargas, lesiones, incendio, explosión…</w:t>
      </w:r>
    </w:p>
    <w:p w14:paraId="61BA9395" w14:textId="291B16AC" w:rsidR="00493B81" w:rsidRDefault="00493B81" w:rsidP="00493B8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Desde una máquina industrial hasta el ordenador o secador de una peluquería</w:t>
      </w:r>
    </w:p>
    <w:p w14:paraId="593620DA" w14:textId="62B20760" w:rsidR="00CF2A96" w:rsidRDefault="00C07DA8" w:rsidP="00295A60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Deben llevar marcado el CE</w:t>
      </w:r>
    </w:p>
    <w:p w14:paraId="79E7DB94" w14:textId="1D04B8E6" w:rsidR="00793DC2" w:rsidRDefault="00793DC2" w:rsidP="003258CC">
      <w:pPr>
        <w:spacing w:after="0" w:line="240" w:lineRule="auto"/>
        <w:jc w:val="both"/>
      </w:pPr>
      <w:r>
        <w:t>Agentes físicos</w:t>
      </w:r>
    </w:p>
    <w:p w14:paraId="4EDFB314" w14:textId="77777777" w:rsidR="00793DC2" w:rsidRDefault="00E30474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Ruido</w:t>
      </w:r>
      <w:r w:rsidR="00EA7E6B">
        <w:t xml:space="preserve"> (dB)</w:t>
      </w:r>
    </w:p>
    <w:p w14:paraId="76E5D8E9" w14:textId="77777777" w:rsidR="00E30474" w:rsidRDefault="00E30474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Dificulta la actividad laboral</w:t>
      </w:r>
    </w:p>
    <w:p w14:paraId="6ABF49E5" w14:textId="77777777" w:rsidR="00E30474" w:rsidRDefault="00E30474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Puede producir daños en el aparado auditivo (hipoacusia o sordera)</w:t>
      </w:r>
    </w:p>
    <w:p w14:paraId="4782BBB8" w14:textId="77777777" w:rsidR="006A3566" w:rsidRDefault="006A3566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Alteraciones psicológicas (falta concentración, distracciones, cansancio, agresividad)</w:t>
      </w:r>
    </w:p>
    <w:p w14:paraId="7D686066" w14:textId="77777777" w:rsidR="00980087" w:rsidRDefault="00980087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Debe eliminarse en su origen o reducirse al nivel más bajo posible</w:t>
      </w:r>
    </w:p>
    <w:p w14:paraId="26127BB4" w14:textId="77777777" w:rsidR="00295A60" w:rsidRDefault="00295A60" w:rsidP="00295A60">
      <w:pPr>
        <w:pStyle w:val="ListParagraph"/>
        <w:spacing w:after="0" w:line="240" w:lineRule="auto"/>
        <w:ind w:left="1080"/>
        <w:jc w:val="both"/>
      </w:pPr>
    </w:p>
    <w:p w14:paraId="2F22AF43" w14:textId="77777777" w:rsidR="00295A60" w:rsidRDefault="00295A60" w:rsidP="00295A60">
      <w:pPr>
        <w:pStyle w:val="ListParagraph"/>
        <w:spacing w:after="0" w:line="240" w:lineRule="auto"/>
        <w:ind w:left="1080"/>
        <w:jc w:val="both"/>
      </w:pPr>
    </w:p>
    <w:p w14:paraId="1974E0DB" w14:textId="77777777" w:rsidR="00295A60" w:rsidRDefault="00295A60" w:rsidP="00295A60">
      <w:pPr>
        <w:pStyle w:val="ListParagraph"/>
        <w:spacing w:after="0" w:line="240" w:lineRule="auto"/>
        <w:ind w:left="1080"/>
        <w:jc w:val="both"/>
      </w:pPr>
    </w:p>
    <w:p w14:paraId="2847321A" w14:textId="77777777" w:rsidR="00980087" w:rsidRDefault="00980087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lastRenderedPageBreak/>
        <w:t>Medidas de prevención y protección</w:t>
      </w:r>
    </w:p>
    <w:p w14:paraId="4E59CB76" w14:textId="77777777" w:rsidR="00980087" w:rsidRDefault="000C61F4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Elegir los equipos de trabajo que generen el menor ruido posible y mantenimiento adecuado</w:t>
      </w:r>
    </w:p>
    <w:p w14:paraId="65DF5AA9" w14:textId="77777777" w:rsidR="004538F7" w:rsidRDefault="004538F7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Aislar o insonorizar las máquinas emisoras o sus</w:t>
      </w:r>
      <w:r w:rsidR="003E48AF">
        <w:t xml:space="preserve"> </w:t>
      </w:r>
      <w:r>
        <w:t>locales</w:t>
      </w:r>
    </w:p>
    <w:p w14:paraId="44A5FBB5" w14:textId="77777777" w:rsidR="004161AE" w:rsidRDefault="004161AE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proofErr w:type="spellStart"/>
      <w:r>
        <w:t>EPIs</w:t>
      </w:r>
      <w:proofErr w:type="spellEnd"/>
      <w:r>
        <w:t xml:space="preserve"> (tapones, cascos </w:t>
      </w:r>
      <w:proofErr w:type="spellStart"/>
      <w:r>
        <w:t>antirruido</w:t>
      </w:r>
      <w:proofErr w:type="spellEnd"/>
      <w:r>
        <w:t>, orejeras…)</w:t>
      </w:r>
    </w:p>
    <w:p w14:paraId="2EB62154" w14:textId="77777777" w:rsidR="00692407" w:rsidRDefault="00692407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Organización de trabajo para reducir T e I</w:t>
      </w:r>
    </w:p>
    <w:p w14:paraId="1C294D70" w14:textId="77777777" w:rsidR="004F3106" w:rsidRDefault="004F3106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Controles médicos periódicos</w:t>
      </w:r>
    </w:p>
    <w:p w14:paraId="778C84D2" w14:textId="77777777" w:rsidR="008616C0" w:rsidRDefault="008616C0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Consecuencias molestas</w:t>
      </w:r>
    </w:p>
    <w:p w14:paraId="64D062E6" w14:textId="77777777" w:rsidR="008616C0" w:rsidRDefault="008616C0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Nivel de decibelios A: expuesto a ese tipo de ruido diariamente</w:t>
      </w:r>
    </w:p>
    <w:p w14:paraId="296F0013" w14:textId="77777777" w:rsidR="008616C0" w:rsidRDefault="008616C0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Nivel de decibelios C: picos de intensidad</w:t>
      </w:r>
    </w:p>
    <w:p w14:paraId="2262AFAC" w14:textId="77777777" w:rsidR="00202FD9" w:rsidRDefault="00202FD9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Frecuencia: tono agudo o grave (Hz)</w:t>
      </w:r>
    </w:p>
    <w:p w14:paraId="3EFA19FF" w14:textId="77777777" w:rsidR="00202FD9" w:rsidRDefault="00FC2DF8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D</w:t>
      </w:r>
      <w:r w:rsidR="00202FD9">
        <w:t>uración</w:t>
      </w:r>
      <w:r>
        <w:t>: continuo, discontinuo o de impacto</w:t>
      </w:r>
      <w:r w:rsidR="00C7459F">
        <w:t xml:space="preserve"> (súbito e inesperado)</w:t>
      </w:r>
    </w:p>
    <w:p w14:paraId="1BC4348A" w14:textId="77777777" w:rsidR="00E30474" w:rsidRDefault="00E30474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Vibraciones</w:t>
      </w:r>
      <w:r w:rsidR="00AC6118">
        <w:t xml:space="preserve"> (Hz)</w:t>
      </w:r>
    </w:p>
    <w:p w14:paraId="512050FF" w14:textId="77777777" w:rsidR="00E30474" w:rsidRDefault="00F93F6A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Movimientos oscilatorios</w:t>
      </w:r>
    </w:p>
    <w:p w14:paraId="5FD02FAF" w14:textId="77777777" w:rsidR="00F93F6A" w:rsidRDefault="00F93F6A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Daños:</w:t>
      </w:r>
    </w:p>
    <w:p w14:paraId="50C23FBD" w14:textId="77777777" w:rsidR="00F93F6A" w:rsidRDefault="00610573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A través de mano o brazo: </w:t>
      </w:r>
      <w:r w:rsidR="00C043C2">
        <w:t xml:space="preserve">hinchazones y dolores en huesos </w:t>
      </w:r>
      <w:r w:rsidR="00C446B9">
        <w:t>y</w:t>
      </w:r>
      <w:r w:rsidR="00C043C2">
        <w:t xml:space="preserve"> articulaciones</w:t>
      </w:r>
    </w:p>
    <w:p w14:paraId="47141678" w14:textId="77777777" w:rsidR="00C446B9" w:rsidRDefault="003441BA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A todo el cuerpo: lumbalgias, trastornos musculoesqueléticos, pinzamientos discales, deformaciones óseas o artrosis</w:t>
      </w:r>
    </w:p>
    <w:p w14:paraId="68AEC724" w14:textId="77777777" w:rsidR="00EA7E6B" w:rsidRDefault="00AC6118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Medidas de prevención y protección</w:t>
      </w:r>
    </w:p>
    <w:p w14:paraId="141AB035" w14:textId="77777777" w:rsidR="00C87E32" w:rsidRDefault="00C87E32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Aislar la máquina o herramienta</w:t>
      </w:r>
      <w:r w:rsidR="00C31EEF">
        <w:t xml:space="preserve"> (elementos elásticos)</w:t>
      </w:r>
    </w:p>
    <w:p w14:paraId="5EE6ABF5" w14:textId="77777777" w:rsidR="00C31EEF" w:rsidRDefault="00C31EEF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Materiales amortiguadores</w:t>
      </w:r>
    </w:p>
    <w:p w14:paraId="525FB383" w14:textId="77777777" w:rsidR="00183F83" w:rsidRDefault="00C31EEF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Limitar T</w:t>
      </w:r>
    </w:p>
    <w:p w14:paraId="3C769CCE" w14:textId="77777777" w:rsidR="00C31EEF" w:rsidRDefault="00C31EEF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proofErr w:type="spellStart"/>
      <w:r>
        <w:t>EPIs</w:t>
      </w:r>
      <w:proofErr w:type="spellEnd"/>
      <w:r>
        <w:t xml:space="preserve"> (muñequeras, cinturones lumbares, ropa acolchada, calzado aislante, guantes </w:t>
      </w:r>
      <w:proofErr w:type="spellStart"/>
      <w:r>
        <w:t>antivibraciones</w:t>
      </w:r>
      <w:proofErr w:type="spellEnd"/>
      <w:r>
        <w:t>)</w:t>
      </w:r>
    </w:p>
    <w:p w14:paraId="2D6A5A1D" w14:textId="77777777" w:rsidR="008A4275" w:rsidRDefault="008A4275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Radiaciones ionizantes y no ionizantes</w:t>
      </w:r>
    </w:p>
    <w:p w14:paraId="640FC4C1" w14:textId="77777777" w:rsidR="00FB09D5" w:rsidRDefault="00FB09D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Ionizantes</w:t>
      </w:r>
    </w:p>
    <w:p w14:paraId="4BFBFF1F" w14:textId="77777777" w:rsidR="0079005C" w:rsidRPr="00B90166" w:rsidRDefault="00224769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Muy potentes y peligrosas (X, gamma, partículas </w:t>
      </w:r>
      <w:r w:rsidR="00B90166" w:rsidRPr="00B90166">
        <w:t>α</w:t>
      </w:r>
      <w:r w:rsidR="00B90166">
        <w:t xml:space="preserve"> </w:t>
      </w:r>
      <w:r>
        <w:t xml:space="preserve">y </w:t>
      </w:r>
      <w:r w:rsidR="00B90166" w:rsidRPr="00B90166">
        <w:t>β</w:t>
      </w:r>
      <w:r>
        <w:t>, neutrones)</w:t>
      </w:r>
    </w:p>
    <w:p w14:paraId="1D772E64" w14:textId="77777777" w:rsidR="00727C97" w:rsidRDefault="00727C97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Uso: producir energía, esterilizar, diagnosticas, trata- médico</w:t>
      </w:r>
    </w:p>
    <w:p w14:paraId="003B7BE9" w14:textId="77777777" w:rsidR="005E2F4B" w:rsidRDefault="005E2F4B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Efectos nocivos:</w:t>
      </w:r>
    </w:p>
    <w:p w14:paraId="050D5B5C" w14:textId="77777777" w:rsidR="005E2F4B" w:rsidRDefault="005E2F4B" w:rsidP="003258CC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Inmediatos: náuseas, vómicos, diarreas y pérdida cabello</w:t>
      </w:r>
    </w:p>
    <w:p w14:paraId="6C76975C" w14:textId="77777777" w:rsidR="005E2F4B" w:rsidRDefault="005E2F4B" w:rsidP="003258CC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Largo plazo: cáncer, esterilidad, malformaciones genéticas</w:t>
      </w:r>
    </w:p>
    <w:p w14:paraId="1C99A2D0" w14:textId="77777777" w:rsidR="00FB09D5" w:rsidRDefault="00FB09D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No ionizantes</w:t>
      </w:r>
    </w:p>
    <w:p w14:paraId="4D07D8F5" w14:textId="77777777" w:rsidR="004D6423" w:rsidRDefault="00BD4C80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Menos peligrosas (campos eléctricos, </w:t>
      </w:r>
      <w:proofErr w:type="spellStart"/>
      <w:r>
        <w:t>radiofrec</w:t>
      </w:r>
      <w:proofErr w:type="spellEnd"/>
      <w:r>
        <w:t>, microondas, infrarrojos, UV, láser)</w:t>
      </w:r>
    </w:p>
    <w:p w14:paraId="411B0F36" w14:textId="77777777" w:rsidR="00BD4C80" w:rsidRDefault="000D49FF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Muy frecuentes en la actualidad</w:t>
      </w:r>
    </w:p>
    <w:p w14:paraId="46236D26" w14:textId="77777777" w:rsidR="002324DE" w:rsidRDefault="002324DE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Efectos nocivos: quemaduras, lesiones oculares y de piel, afectación a sistemas nerviosos, circulatorio y digestivo</w:t>
      </w:r>
    </w:p>
    <w:p w14:paraId="581F1F2C" w14:textId="77777777" w:rsidR="00FB09D5" w:rsidRDefault="00FB09D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Medidas de prevención y protección</w:t>
      </w:r>
    </w:p>
    <w:p w14:paraId="3CFBC90E" w14:textId="77777777" w:rsidR="00FB09D5" w:rsidRDefault="00FB09D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Señalizar zonas riesgo</w:t>
      </w:r>
    </w:p>
    <w:p w14:paraId="225CF169" w14:textId="77777777" w:rsidR="00FB09D5" w:rsidRDefault="00FB09D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Vigilar y controlar zonas de exposición teniendo en cuenta el T</w:t>
      </w:r>
    </w:p>
    <w:p w14:paraId="62A5FC05" w14:textId="77777777" w:rsidR="00FB09D5" w:rsidRDefault="004B4BE4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Barreras de protección</w:t>
      </w:r>
    </w:p>
    <w:p w14:paraId="14C23279" w14:textId="77777777" w:rsidR="002A6EB1" w:rsidRDefault="002A6EB1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proofErr w:type="spellStart"/>
      <w:r>
        <w:t>EPIs</w:t>
      </w:r>
      <w:proofErr w:type="spellEnd"/>
      <w:r w:rsidR="001D76A5">
        <w:t xml:space="preserve"> (gafas, pantallas, calzado y ropa)</w:t>
      </w:r>
    </w:p>
    <w:p w14:paraId="46B5ED80" w14:textId="1BE1EF06" w:rsidR="00CF2A96" w:rsidRDefault="001D76A5" w:rsidP="00CF2A96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Controles médicos periódicos</w:t>
      </w:r>
    </w:p>
    <w:p w14:paraId="0171E116" w14:textId="77777777" w:rsidR="00F76CA5" w:rsidRDefault="00F76CA5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Temperatura y humedad ambiente</w:t>
      </w:r>
    </w:p>
    <w:p w14:paraId="08D4CA8F" w14:textId="77777777" w:rsidR="00F76CA5" w:rsidRDefault="00F76CA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Temperatura</w:t>
      </w:r>
    </w:p>
    <w:p w14:paraId="666B80F4" w14:textId="77777777" w:rsidR="00F76CA5" w:rsidRDefault="00F76CA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Sedentarios: 1</w:t>
      </w:r>
      <w:r w:rsidR="00352502">
        <w:t>7</w:t>
      </w:r>
      <w:r>
        <w:t>-27ºC</w:t>
      </w:r>
    </w:p>
    <w:p w14:paraId="453EEE0A" w14:textId="77777777" w:rsidR="00F76CA5" w:rsidRDefault="00F76CA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Ligeros: 14-25ºC</w:t>
      </w:r>
    </w:p>
    <w:p w14:paraId="1A3ECC41" w14:textId="77777777" w:rsidR="00F76CA5" w:rsidRDefault="00F76CA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Humedad:</w:t>
      </w:r>
    </w:p>
    <w:p w14:paraId="762E8C30" w14:textId="77777777" w:rsidR="00F76CA5" w:rsidRDefault="00F76CA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30-70%</w:t>
      </w:r>
    </w:p>
    <w:p w14:paraId="72C4FE94" w14:textId="77777777" w:rsidR="00F76CA5" w:rsidRDefault="00F76CA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Riesgo por electricidad estática: ≥50%</w:t>
      </w:r>
    </w:p>
    <w:p w14:paraId="7975BA3D" w14:textId="77777777" w:rsidR="00295A60" w:rsidRDefault="00295A60" w:rsidP="00295A60">
      <w:pPr>
        <w:pStyle w:val="ListParagraph"/>
        <w:spacing w:after="0" w:line="240" w:lineRule="auto"/>
        <w:ind w:left="1800"/>
        <w:jc w:val="both"/>
      </w:pPr>
    </w:p>
    <w:p w14:paraId="0A675866" w14:textId="77777777" w:rsidR="00BF5381" w:rsidRDefault="00C6608E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lastRenderedPageBreak/>
        <w:t xml:space="preserve">Efectos nocivos: </w:t>
      </w:r>
    </w:p>
    <w:p w14:paraId="39B6F26F" w14:textId="77777777" w:rsidR="00BF5381" w:rsidRDefault="00BF5381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Leves: </w:t>
      </w:r>
      <w:r w:rsidR="00844280">
        <w:t>resfriados, deshidrataciones</w:t>
      </w:r>
    </w:p>
    <w:p w14:paraId="3A7F5AB3" w14:textId="77777777" w:rsidR="00C6608E" w:rsidRDefault="00BF5381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Graves: </w:t>
      </w:r>
      <w:r w:rsidR="00844280">
        <w:t>hipotermias, golpes de calor</w:t>
      </w:r>
      <w:r>
        <w:t xml:space="preserve"> (pérdida conciencia, lesiones cerebrales, paradas cardíacas)</w:t>
      </w:r>
    </w:p>
    <w:p w14:paraId="42C75EB7" w14:textId="77777777" w:rsidR="00CA34F5" w:rsidRDefault="00CA34F5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Iluminación</w:t>
      </w:r>
    </w:p>
    <w:p w14:paraId="75897C93" w14:textId="77777777" w:rsidR="00CA34F5" w:rsidRDefault="008E5AFF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Motivos AT: fatiga ocular, escozor ojos, dolores cabeza, dificultades atenc</w:t>
      </w:r>
      <w:r w:rsidR="002D57A4">
        <w:t>ión</w:t>
      </w:r>
    </w:p>
    <w:p w14:paraId="367D1B66" w14:textId="77777777" w:rsidR="00D70E6B" w:rsidRDefault="00D70E6B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Unidades de medida:</w:t>
      </w:r>
    </w:p>
    <w:p w14:paraId="7890E59A" w14:textId="77777777" w:rsidR="00D70E6B" w:rsidRDefault="00D70E6B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Lumen (lm): cantidad de luz que emite una fuente luminosa</w:t>
      </w:r>
    </w:p>
    <w:p w14:paraId="6CDE3B8F" w14:textId="1E5B56AA" w:rsidR="007942BB" w:rsidRDefault="00D70E6B" w:rsidP="00F4163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Lux (lx): iluminación producida por 1 lumen en 1m</w:t>
      </w:r>
      <w:r w:rsidRPr="007942BB">
        <w:rPr>
          <w:vertAlign w:val="superscript"/>
        </w:rPr>
        <w:t>2</w:t>
      </w:r>
      <w:r>
        <w:t xml:space="preserve"> de superficie</w:t>
      </w:r>
      <w:r w:rsidR="007942BB">
        <w:t xml:space="preserve"> (luxómetro)</w:t>
      </w:r>
    </w:p>
    <w:p w14:paraId="249FC8EC" w14:textId="77777777" w:rsidR="007818AF" w:rsidRDefault="007818AF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Regla general para condiciones adecuadas de iluminación:</w:t>
      </w:r>
    </w:p>
    <w:p w14:paraId="20EBD5D6" w14:textId="77777777" w:rsidR="00E0736B" w:rsidRDefault="00E0736B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Preferible iluminación natural</w:t>
      </w:r>
      <w:r w:rsidR="00E61F35">
        <w:t xml:space="preserve"> (artificial para complementar la natural)</w:t>
      </w:r>
    </w:p>
    <w:p w14:paraId="12772CE4" w14:textId="77777777" w:rsidR="00E61F35" w:rsidRDefault="00CA714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Uniforme y de adecuada intensidad (</w:t>
      </w:r>
      <w:r w:rsidRPr="00CA7145">
        <w:rPr>
          <w:strike/>
        </w:rPr>
        <w:t>brillos</w:t>
      </w:r>
      <w:r>
        <w:t xml:space="preserve">, </w:t>
      </w:r>
      <w:r w:rsidRPr="00CA7145">
        <w:rPr>
          <w:strike/>
        </w:rPr>
        <w:t>reflejos</w:t>
      </w:r>
      <w:r>
        <w:t xml:space="preserve">, </w:t>
      </w:r>
      <w:r w:rsidRPr="00CA7145">
        <w:rPr>
          <w:strike/>
        </w:rPr>
        <w:t>deslumbra-</w:t>
      </w:r>
      <w:r>
        <w:t>)</w:t>
      </w:r>
    </w:p>
    <w:p w14:paraId="0101D882" w14:textId="77777777" w:rsidR="00553729" w:rsidRDefault="00553729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General o localizada: dependiendo del tipo de trabajo</w:t>
      </w:r>
    </w:p>
    <w:p w14:paraId="3EDBB71D" w14:textId="77777777" w:rsidR="002C3F9B" w:rsidRDefault="002C3F9B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Luz emergencia: 1 flux durante 1h</w:t>
      </w:r>
    </w:p>
    <w:p w14:paraId="0E0C9CBF" w14:textId="77777777" w:rsidR="005E2196" w:rsidRDefault="005E2196" w:rsidP="00982FEB">
      <w:pPr>
        <w:spacing w:after="0" w:line="240" w:lineRule="auto"/>
        <w:jc w:val="both"/>
      </w:pPr>
      <w:r>
        <w:t>Agentes químicos y biológicos</w:t>
      </w:r>
    </w:p>
    <w:p w14:paraId="30B900D5" w14:textId="092AA260" w:rsidR="00134E05" w:rsidRDefault="00134E05" w:rsidP="00134E05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Agentes químicos peligrosos</w:t>
      </w:r>
    </w:p>
    <w:p w14:paraId="3BB9D852" w14:textId="5A5DB9EA" w:rsidR="00134E05" w:rsidRDefault="00134E05" w:rsidP="00134E05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Presentan riesgo para seguridad y salud</w:t>
      </w:r>
    </w:p>
    <w:p w14:paraId="69DC50EA" w14:textId="667E60E4" w:rsidR="00341E14" w:rsidRDefault="00341E14" w:rsidP="00134E05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Forma sólida (polvos y humos), líquida (nieblas) y gaseosa (gases y vapores)</w:t>
      </w:r>
    </w:p>
    <w:p w14:paraId="22EA59ED" w14:textId="2BD1090D" w:rsidR="00341E14" w:rsidRDefault="007B4A80" w:rsidP="00443DED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Debido a sus propiedades y a la forma en que se utilizan o hallan en el lugar de trabajo</w:t>
      </w:r>
    </w:p>
    <w:p w14:paraId="7C348FCE" w14:textId="5866C7FC" w:rsidR="00341E14" w:rsidRDefault="00341E14" w:rsidP="00341E14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Agentes biológicos</w:t>
      </w:r>
    </w:p>
    <w:p w14:paraId="41DD15F9" w14:textId="645C6594" w:rsidR="00341E14" w:rsidRDefault="00B9448B" w:rsidP="00A00189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Microorganismos susceptibles de original infección, alergia o toxicidad</w:t>
      </w:r>
    </w:p>
    <w:p w14:paraId="086B5F54" w14:textId="28DEDA05" w:rsidR="00B9448B" w:rsidRDefault="00B9448B" w:rsidP="00B9448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Bacterias</w:t>
      </w:r>
    </w:p>
    <w:p w14:paraId="4C8D31DB" w14:textId="0151EE2C" w:rsidR="00B9448B" w:rsidRDefault="00B9448B" w:rsidP="00B9448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Hongos</w:t>
      </w:r>
    </w:p>
    <w:p w14:paraId="2AD6B1D8" w14:textId="7BCB6997" w:rsidR="00B9448B" w:rsidRDefault="00B9448B" w:rsidP="00B9448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Parásitos </w:t>
      </w:r>
    </w:p>
    <w:p w14:paraId="3CADA379" w14:textId="0AA35AA5" w:rsidR="00B9448B" w:rsidRDefault="00B9448B" w:rsidP="00B9448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Protozoos </w:t>
      </w:r>
    </w:p>
    <w:p w14:paraId="124DB102" w14:textId="5BDA1629" w:rsidR="00B9448B" w:rsidRDefault="00B9448B" w:rsidP="00B9448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Virus </w:t>
      </w:r>
    </w:p>
    <w:p w14:paraId="2D67CDCD" w14:textId="51162750" w:rsidR="008609B0" w:rsidRDefault="008609B0" w:rsidP="008609B0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Efectos dañinos</w:t>
      </w:r>
    </w:p>
    <w:p w14:paraId="448CE589" w14:textId="2F47A6D8" w:rsidR="008609B0" w:rsidRDefault="00567FAA" w:rsidP="008609B0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Enfermedades calificadas como profesionales (la mayoría)</w:t>
      </w:r>
    </w:p>
    <w:p w14:paraId="0BE54192" w14:textId="0D54FAC9" w:rsidR="00567FAA" w:rsidRDefault="00567FAA" w:rsidP="00853D8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Ejemplos: alergias, paludismo, tétanos, tuberculosis…</w:t>
      </w:r>
    </w:p>
    <w:p w14:paraId="6940D98E" w14:textId="31775587" w:rsidR="00531E52" w:rsidRDefault="00531E52" w:rsidP="00531E52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Transmisión: agua, aire, animales, materias primas, sangre, orina, saliva, conductos del sistema de refrigeración…</w:t>
      </w:r>
    </w:p>
    <w:p w14:paraId="64AA035F" w14:textId="64B97D08" w:rsidR="00853D8C" w:rsidRDefault="00853D8C" w:rsidP="00443DED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Más afectados: sanitario, laboratorio, alimentación, limpieza, contacto con animales</w:t>
      </w:r>
    </w:p>
    <w:p w14:paraId="5AD3C590" w14:textId="7CF21889" w:rsidR="00D837E5" w:rsidRDefault="00D837E5" w:rsidP="00341E14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Vías de entrada</w:t>
      </w:r>
    </w:p>
    <w:p w14:paraId="2B0F499F" w14:textId="0425E602" w:rsidR="00D837E5" w:rsidRDefault="00D837E5" w:rsidP="00341E14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Respiratoria (nariz)</w:t>
      </w:r>
    </w:p>
    <w:p w14:paraId="3268DD8E" w14:textId="3EBC1A1C" w:rsidR="00D837E5" w:rsidRDefault="00D837E5" w:rsidP="00341E14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Digestiva (comer o beber)</w:t>
      </w:r>
    </w:p>
    <w:p w14:paraId="7FAC81F7" w14:textId="05874B58" w:rsidR="00D837E5" w:rsidRDefault="00D837E5" w:rsidP="00341E14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Dérmica (piel)</w:t>
      </w:r>
    </w:p>
    <w:p w14:paraId="77BF58E1" w14:textId="7C4D78C4" w:rsidR="00D837E5" w:rsidRDefault="00D837E5" w:rsidP="00341E14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Parenteral (sangre por heridas o llagas)</w:t>
      </w:r>
    </w:p>
    <w:p w14:paraId="1B6C8C76" w14:textId="310BF133" w:rsidR="00F01DF6" w:rsidRDefault="00F01DF6" w:rsidP="00982FEB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Medidas frente a los agentes químicos y biológicos</w:t>
      </w:r>
    </w:p>
    <w:p w14:paraId="1C631FC8" w14:textId="3553C59F" w:rsidR="00F01DF6" w:rsidRDefault="00F01DF6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Sustituir el agente peligroso por otro nada o menos</w:t>
      </w:r>
    </w:p>
    <w:p w14:paraId="18EBA7AF" w14:textId="32D0FDD3" w:rsidR="00F01DF6" w:rsidRDefault="00F01DF6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Aislar el foco contaminante</w:t>
      </w:r>
    </w:p>
    <w:p w14:paraId="06F45317" w14:textId="124B0F8F" w:rsidR="00F01DF6" w:rsidRDefault="00F01DF6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Instalar sistemas de ventilación</w:t>
      </w:r>
      <w:r w:rsidR="00B810C7">
        <w:t xml:space="preserve"> o extracción localizada del contaminante</w:t>
      </w:r>
    </w:p>
    <w:p w14:paraId="7FF4E50F" w14:textId="66F62E9C" w:rsidR="00B810C7" w:rsidRDefault="00B810C7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Instalar sistemas de detección y alarma para los límites</w:t>
      </w:r>
    </w:p>
    <w:p w14:paraId="426D5485" w14:textId="772AF3EB" w:rsidR="00B810C7" w:rsidRDefault="00B810C7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 xml:space="preserve">Utilizar </w:t>
      </w:r>
      <w:proofErr w:type="spellStart"/>
      <w:r w:rsidR="00784054">
        <w:t>EPIs</w:t>
      </w:r>
      <w:proofErr w:type="spellEnd"/>
      <w:r w:rsidR="00784054">
        <w:t xml:space="preserve"> (mascarillas, guantes y gafas)</w:t>
      </w:r>
    </w:p>
    <w:p w14:paraId="381B91B3" w14:textId="5AE8ADDA" w:rsidR="00784054" w:rsidRDefault="00784054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Tomar medidas higiénicas (</w:t>
      </w:r>
      <w:r w:rsidRPr="00784054">
        <w:rPr>
          <w:strike/>
        </w:rPr>
        <w:t>comer</w:t>
      </w:r>
      <w:r>
        <w:t xml:space="preserve"> ni </w:t>
      </w:r>
      <w:r w:rsidRPr="00E04408">
        <w:rPr>
          <w:strike/>
        </w:rPr>
        <w:t>beber</w:t>
      </w:r>
      <w:r>
        <w:t xml:space="preserve"> en el trabajo, aseo…)</w:t>
      </w:r>
    </w:p>
    <w:p w14:paraId="7AE32CBA" w14:textId="1386DACB" w:rsidR="00784054" w:rsidRDefault="00784054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Vigilar la salud mediante revisiones médicas</w:t>
      </w:r>
    </w:p>
    <w:p w14:paraId="6D2C46D9" w14:textId="6AB475E2" w:rsidR="00784054" w:rsidRDefault="00784054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Reducir el número de trabajadores expuestos, T e I de exposición</w:t>
      </w:r>
    </w:p>
    <w:p w14:paraId="135E5B33" w14:textId="77777777" w:rsidR="00295A60" w:rsidRDefault="00295A60">
      <w:pPr>
        <w:spacing w:after="0" w:line="240" w:lineRule="auto"/>
      </w:pPr>
      <w:r>
        <w:br w:type="page"/>
      </w:r>
    </w:p>
    <w:p w14:paraId="00EEBCF9" w14:textId="7531D251" w:rsidR="00825EDE" w:rsidRDefault="00825EDE" w:rsidP="00982FEB">
      <w:pPr>
        <w:spacing w:after="0" w:line="240" w:lineRule="auto"/>
        <w:jc w:val="both"/>
      </w:pPr>
      <w:r>
        <w:lastRenderedPageBreak/>
        <w:t>Riesgos ergonómicos y psicosociales</w:t>
      </w:r>
    </w:p>
    <w:p w14:paraId="7DD2F0E9" w14:textId="73C898D5" w:rsidR="00825EDE" w:rsidRDefault="00825EDE" w:rsidP="00982FEB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Carga física</w:t>
      </w:r>
    </w:p>
    <w:p w14:paraId="23F61F32" w14:textId="13ECF782" w:rsidR="009E323F" w:rsidRDefault="009E323F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Daños</w:t>
      </w:r>
    </w:p>
    <w:p w14:paraId="7E2FE96C" w14:textId="487C6A69" w:rsidR="009E323F" w:rsidRDefault="009E323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Trastornos musculoesqueléticos</w:t>
      </w:r>
    </w:p>
    <w:p w14:paraId="0F898EDB" w14:textId="4526F44E" w:rsidR="009E323F" w:rsidRDefault="009E323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Lumbalgias, cervicalgias</w:t>
      </w:r>
    </w:p>
    <w:p w14:paraId="2E7BA551" w14:textId="734653A6" w:rsidR="009E323F" w:rsidRDefault="009E323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proofErr w:type="spellStart"/>
      <w:r>
        <w:t>Protusiones</w:t>
      </w:r>
      <w:proofErr w:type="spellEnd"/>
      <w:r>
        <w:t>, hernias discales</w:t>
      </w:r>
    </w:p>
    <w:p w14:paraId="1A1DD45D" w14:textId="6C2BC9B7" w:rsidR="009E323F" w:rsidRDefault="009E323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Dolores de cabeza</w:t>
      </w:r>
    </w:p>
    <w:p w14:paraId="2FAF92D0" w14:textId="4E4AE24D" w:rsidR="009E323F" w:rsidRDefault="009E323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Fatiga física</w:t>
      </w:r>
    </w:p>
    <w:p w14:paraId="0BDA00C9" w14:textId="0498D589" w:rsidR="00410519" w:rsidRDefault="00410519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Medidas preventivas</w:t>
      </w:r>
    </w:p>
    <w:p w14:paraId="408715EE" w14:textId="17C3E773" w:rsidR="00410519" w:rsidRDefault="00410519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Sustituir manipulación manual por máquinas siempre que sea posible</w:t>
      </w:r>
    </w:p>
    <w:p w14:paraId="08C06D51" w14:textId="7B513B56" w:rsidR="00410519" w:rsidRDefault="00410519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Realizar pausas adecuadas</w:t>
      </w:r>
    </w:p>
    <w:p w14:paraId="1BD58DDB" w14:textId="61F07097" w:rsidR="00410519" w:rsidRDefault="00410519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Rotar y variar de tareas</w:t>
      </w:r>
    </w:p>
    <w:p w14:paraId="38EB834B" w14:textId="5E521327" w:rsidR="00410519" w:rsidRDefault="00410519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Formar e informar a los trabajadores sobre la forma correcta de manipular las cargas manualmente</w:t>
      </w:r>
    </w:p>
    <w:p w14:paraId="0A8B06BF" w14:textId="11FF33A9" w:rsidR="008F03A3" w:rsidRDefault="008F03A3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Ergonomía</w:t>
      </w:r>
    </w:p>
    <w:p w14:paraId="71D5316A" w14:textId="53062976" w:rsidR="008F03A3" w:rsidRDefault="008F03A3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Técnica que estudia y adapta el puesto de trabajo y su medio ambiente a las condiciones fisiológicas, antropométricas y psicológicas</w:t>
      </w:r>
    </w:p>
    <w:p w14:paraId="1AEA8865" w14:textId="456BE7EC" w:rsidR="00CF2A96" w:rsidRDefault="008C77F8" w:rsidP="00CF2A96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Para optimizar seguridad, confort y eficacia</w:t>
      </w:r>
    </w:p>
    <w:p w14:paraId="7863BD09" w14:textId="668FCFAF" w:rsidR="008C77F8" w:rsidRDefault="008C77F8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Manipulación manual de cargas</w:t>
      </w:r>
    </w:p>
    <w:p w14:paraId="6BC8808D" w14:textId="63472B62" w:rsidR="008C77F8" w:rsidRDefault="008C77F8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1: examinar la carga y planificar su levantamiento</w:t>
      </w:r>
    </w:p>
    <w:p w14:paraId="1FC35548" w14:textId="5B829F23" w:rsidR="008C77F8" w:rsidRDefault="008C77F8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2: levantar la carga</w:t>
      </w:r>
    </w:p>
    <w:p w14:paraId="5CD267EA" w14:textId="3F737482" w:rsidR="00F716D0" w:rsidRDefault="00F716D0" w:rsidP="00982FEB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Separar pies y apoyarlos fuertemente</w:t>
      </w:r>
    </w:p>
    <w:p w14:paraId="5B54C2C1" w14:textId="3F17C43E" w:rsidR="00F716D0" w:rsidRDefault="00F716D0" w:rsidP="00982FEB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Flexionar ligeramente las rodillas</w:t>
      </w:r>
    </w:p>
    <w:p w14:paraId="0C0BC2C6" w14:textId="10E54CC6" w:rsidR="00F716D0" w:rsidRDefault="00F716D0" w:rsidP="00982FEB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Acercar el objeto al cuerpo</w:t>
      </w:r>
    </w:p>
    <w:p w14:paraId="07859683" w14:textId="4EB1F726" w:rsidR="00F716D0" w:rsidRDefault="00F716D0" w:rsidP="00982FEB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Levantar el peso de forma gradual</w:t>
      </w:r>
    </w:p>
    <w:p w14:paraId="2815940E" w14:textId="21E2EDFB" w:rsidR="00F716D0" w:rsidRDefault="00F716D0" w:rsidP="00982FEB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No girar el tronco</w:t>
      </w:r>
    </w:p>
    <w:p w14:paraId="6DD68E84" w14:textId="7234BAEF" w:rsidR="00F716D0" w:rsidRDefault="00F716D0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3: transportarla</w:t>
      </w:r>
    </w:p>
    <w:p w14:paraId="187F6131" w14:textId="50676516" w:rsidR="00F716D0" w:rsidRDefault="00F716D0" w:rsidP="00982FEB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Altura de la cadera</w:t>
      </w:r>
    </w:p>
    <w:p w14:paraId="294A03E7" w14:textId="1CE3376B" w:rsidR="00F716D0" w:rsidRDefault="00F716D0" w:rsidP="00982FEB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Lo más cerca posible del cuerpo</w:t>
      </w:r>
    </w:p>
    <w:p w14:paraId="0DB4C0D0" w14:textId="43E5FE3B" w:rsidR="00825EDE" w:rsidRDefault="00825EDE" w:rsidP="00982FEB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Carga mental</w:t>
      </w:r>
    </w:p>
    <w:p w14:paraId="5D7CC728" w14:textId="62EB501E" w:rsidR="00DF5899" w:rsidRDefault="00DF5899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Los riesgos psicosociales son aquellos aspectos del diseño, organización y dirección del trabajo y de su entorno social que pueden causar daños psíquicos, sociales o físicos en la salud de los trabajadores</w:t>
      </w:r>
    </w:p>
    <w:p w14:paraId="3E6641B6" w14:textId="3E585334" w:rsidR="00A51DA4" w:rsidRDefault="00A51DA4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Estrés</w:t>
      </w:r>
    </w:p>
    <w:p w14:paraId="54FCFAAE" w14:textId="64FC63E4" w:rsidR="00583C40" w:rsidRDefault="00583C40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Se produce cuando una persona percibe de una manera agobiante que le piden más de lo que puede ofrecer</w:t>
      </w:r>
    </w:p>
    <w:p w14:paraId="7657EFA5" w14:textId="57EC6CE7" w:rsidR="00583C40" w:rsidRDefault="00583C40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Puede ocasionar trastornos físicos y psicológicos</w:t>
      </w:r>
    </w:p>
    <w:p w14:paraId="393ECD42" w14:textId="2D57E925" w:rsidR="00A51DA4" w:rsidRDefault="00A51DA4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Depresión</w:t>
      </w:r>
    </w:p>
    <w:p w14:paraId="3348DECA" w14:textId="33490D74" w:rsidR="00583C40" w:rsidRDefault="009441F1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Tristeza profunda</w:t>
      </w:r>
    </w:p>
    <w:p w14:paraId="57967659" w14:textId="3B66C518" w:rsidR="009441F1" w:rsidRDefault="009441F1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Inhibición mental (disminución atención, memoria…)</w:t>
      </w:r>
    </w:p>
    <w:p w14:paraId="608526F9" w14:textId="5B66ABF4" w:rsidR="009441F1" w:rsidRDefault="009441F1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Inhibición motora (inexpresión, insomnio…)</w:t>
      </w:r>
    </w:p>
    <w:p w14:paraId="2360E6F2" w14:textId="3BE4F208" w:rsidR="00A51DA4" w:rsidRDefault="00A51DA4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Burnout o síndrome de estar quemado</w:t>
      </w:r>
    </w:p>
    <w:p w14:paraId="7A41DBF8" w14:textId="1B651D0C" w:rsidR="009441F1" w:rsidRDefault="00305CB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Respuesta al estrés laboral crónico</w:t>
      </w:r>
    </w:p>
    <w:p w14:paraId="654266F1" w14:textId="33DDD75A" w:rsidR="00305CBF" w:rsidRDefault="00305CB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Actitudes y </w:t>
      </w:r>
      <w:proofErr w:type="spellStart"/>
      <w:r>
        <w:t>senti</w:t>
      </w:r>
      <w:proofErr w:type="spellEnd"/>
      <w:r>
        <w:t>-s negativos hacia compañeros y propio rol</w:t>
      </w:r>
    </w:p>
    <w:p w14:paraId="22A763CD" w14:textId="51C831FA" w:rsidR="008E745C" w:rsidRDefault="008E745C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Vivencia de encontrarse emocional- agotado</w:t>
      </w:r>
    </w:p>
    <w:p w14:paraId="057D9003" w14:textId="75DC2AF4" w:rsidR="008E745C" w:rsidRDefault="008E745C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Frecuente en docencia, salud, contacto directo con usuarios de la empresa</w:t>
      </w:r>
    </w:p>
    <w:p w14:paraId="74D6D379" w14:textId="6EE35DF4" w:rsidR="003258CC" w:rsidRDefault="003258CC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proofErr w:type="spellStart"/>
      <w:r>
        <w:t>Mobbing</w:t>
      </w:r>
      <w:proofErr w:type="spellEnd"/>
      <w:r w:rsidR="00FF0AFF">
        <w:t xml:space="preserve"> o acoso laboral</w:t>
      </w:r>
    </w:p>
    <w:p w14:paraId="77848AAF" w14:textId="276257A4" w:rsidR="003258CC" w:rsidRDefault="00FF0AF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Riesgo psicosocial que supone la exposición a conductas de violencia psicológica</w:t>
      </w:r>
    </w:p>
    <w:p w14:paraId="71557095" w14:textId="01EBAED4" w:rsidR="00FF0AFF" w:rsidRDefault="00FF0AF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De forma reiterada y prolongada en el tiempo</w:t>
      </w:r>
    </w:p>
    <w:p w14:paraId="442A3C49" w14:textId="77777777" w:rsidR="00352AA2" w:rsidRDefault="00352AA2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Por más de 2 personas</w:t>
      </w:r>
    </w:p>
    <w:p w14:paraId="0B5D7661" w14:textId="2FE41261" w:rsidR="00352AA2" w:rsidRDefault="00352AA2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Más de 3 meses</w:t>
      </w:r>
    </w:p>
    <w:p w14:paraId="16AD3DC9" w14:textId="6336E184" w:rsidR="00352AA2" w:rsidRDefault="00352AA2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lastRenderedPageBreak/>
        <w:t>Se da en el marco de una relación laboral</w:t>
      </w:r>
    </w:p>
    <w:p w14:paraId="1B2FF49B" w14:textId="50068488" w:rsidR="00352AA2" w:rsidRDefault="00352AA2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Supone un riesgo importante para la salud</w:t>
      </w:r>
    </w:p>
    <w:p w14:paraId="2ABA948E" w14:textId="326CC944" w:rsidR="00443DED" w:rsidRDefault="00443DED" w:rsidP="00443DED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Factores de la organización del trabajo que se deben cuidar para evitar la aparición de riesgos psicosociales:</w:t>
      </w:r>
    </w:p>
    <w:p w14:paraId="3B190CB2" w14:textId="4EF6322B" w:rsidR="00443DED" w:rsidRDefault="00866390" w:rsidP="00443DED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Estilo de liderazgo adecuado</w:t>
      </w:r>
    </w:p>
    <w:p w14:paraId="60BEA76A" w14:textId="4BA74BB2" w:rsidR="00866390" w:rsidRDefault="00866390" w:rsidP="00443DED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Antigüedad en la definición de funciones</w:t>
      </w:r>
    </w:p>
    <w:p w14:paraId="323B8D01" w14:textId="4F58CD7D" w:rsidR="00866390" w:rsidRDefault="00866390" w:rsidP="00443DED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Falta de apoyo en la resolución de problemas</w:t>
      </w:r>
    </w:p>
    <w:p w14:paraId="758B95BD" w14:textId="50A812F8" w:rsidR="00866390" w:rsidRDefault="00866390" w:rsidP="00443DED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Ausencia de sistemas de comunicación y participación</w:t>
      </w:r>
    </w:p>
    <w:p w14:paraId="407DF674" w14:textId="4703F4D9" w:rsidR="00866390" w:rsidRDefault="00866390" w:rsidP="00443DED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Escasas posibilidades de desarrollo profesional</w:t>
      </w:r>
    </w:p>
    <w:p w14:paraId="703BCD7F" w14:textId="54B475B9" w:rsidR="00866390" w:rsidRDefault="00866390" w:rsidP="00443DED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Grado de autonomía (ni excesivo ni escaso)</w:t>
      </w:r>
    </w:p>
    <w:p w14:paraId="06FC5309" w14:textId="711D462D" w:rsidR="00866390" w:rsidRDefault="00866390" w:rsidP="00443DED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Ritmo y cantidad de trabajo adecuados</w:t>
      </w:r>
    </w:p>
    <w:p w14:paraId="56272B94" w14:textId="710EC8A3" w:rsidR="008949A2" w:rsidRDefault="00982FEB" w:rsidP="00982FEB">
      <w:pPr>
        <w:spacing w:after="0" w:line="240" w:lineRule="auto"/>
        <w:jc w:val="both"/>
      </w:pPr>
      <w:r>
        <w:t>Posibles daños a la salud del trabajador</w:t>
      </w:r>
    </w:p>
    <w:p w14:paraId="36A6C559" w14:textId="01766483" w:rsidR="00F26826" w:rsidRDefault="00F26826" w:rsidP="00F2682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Enfermedad profesional (EP)</w:t>
      </w:r>
    </w:p>
    <w:p w14:paraId="435BA888" w14:textId="77777777" w:rsidR="00AD6F10" w:rsidRDefault="00882A86" w:rsidP="00882A86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Deterioro paulatino de la salud del trabajador por</w:t>
      </w:r>
      <w:r w:rsidR="00AD6F10">
        <w:t>:</w:t>
      </w:r>
    </w:p>
    <w:p w14:paraId="66B519A8" w14:textId="77777777" w:rsidR="00AD6F10" w:rsidRDefault="00AD6F10" w:rsidP="00AD6F10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S</w:t>
      </w:r>
      <w:r w:rsidR="00882A86">
        <w:t>obreexposición reiterada a situaciones insalubres producidas en el trabajo</w:t>
      </w:r>
    </w:p>
    <w:p w14:paraId="7D1AC3AA" w14:textId="77777777" w:rsidR="00AD6F10" w:rsidRDefault="00AD6F10" w:rsidP="00AD6F10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M</w:t>
      </w:r>
      <w:r w:rsidR="00882A86">
        <w:t>edio ambiente del trabajo</w:t>
      </w:r>
    </w:p>
    <w:p w14:paraId="0C668E70" w14:textId="438D1CA8" w:rsidR="00882A86" w:rsidRDefault="00AD6F10" w:rsidP="00AD6F10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F</w:t>
      </w:r>
      <w:r w:rsidR="00882A86">
        <w:t>orma en que se desarrolla</w:t>
      </w:r>
    </w:p>
    <w:p w14:paraId="10666F10" w14:textId="03439661" w:rsidR="001B7A11" w:rsidRDefault="001B7A11" w:rsidP="001B7A11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Ley General de la Seguridad Social reconoce enfermedad como profesional si:</w:t>
      </w:r>
    </w:p>
    <w:p w14:paraId="534E5EDB" w14:textId="50ED3CAF" w:rsidR="001B7A11" w:rsidRDefault="008A6C0B" w:rsidP="001B7A1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Recogida en el listado del RD 1299/2006, de 10 de noviembre</w:t>
      </w:r>
    </w:p>
    <w:p w14:paraId="39F86870" w14:textId="550EC385" w:rsidR="008A6C0B" w:rsidRDefault="009A604A" w:rsidP="001B7A1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Provocada por la acción de los elementos o sustancias indicados en RD 1299/2006</w:t>
      </w:r>
    </w:p>
    <w:p w14:paraId="01EB742B" w14:textId="47F4BBA7" w:rsidR="009A604A" w:rsidRDefault="00484014" w:rsidP="001B7A1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Motivo debe ser la realización de alguna de las actividades listadas en el RD</w:t>
      </w:r>
    </w:p>
    <w:p w14:paraId="2EF09437" w14:textId="2CA55D8D" w:rsidR="00141975" w:rsidRDefault="00141975" w:rsidP="00141975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Antes solo se reconocía a trabajadores por cuenta ajena, ahora también a propia</w:t>
      </w:r>
    </w:p>
    <w:p w14:paraId="5A5D31E8" w14:textId="2043B9CA" w:rsidR="004A45DC" w:rsidRDefault="005C487D" w:rsidP="004A45D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Anexo 2: listado complementario de enfermedades cuyo origen profesional se sospecha, por lo que podrían reconocerse como EP en un futuro</w:t>
      </w:r>
    </w:p>
    <w:p w14:paraId="69D91E01" w14:textId="1E60ADC8" w:rsidR="00F26826" w:rsidRDefault="00F26826" w:rsidP="00F2682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Accidente de trabajo (AT)</w:t>
      </w:r>
    </w:p>
    <w:p w14:paraId="1B5CF0A0" w14:textId="496F42BB" w:rsidR="007E4DB3" w:rsidRDefault="00A20251" w:rsidP="007E4DB3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Definición</w:t>
      </w:r>
    </w:p>
    <w:p w14:paraId="73203684" w14:textId="4EB36AB2" w:rsidR="00A20251" w:rsidRDefault="00A20251" w:rsidP="00A2025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Suceso anormal, no querido ni deseado</w:t>
      </w:r>
    </w:p>
    <w:p w14:paraId="2BD9560A" w14:textId="7EA5C40D" w:rsidR="00A20251" w:rsidRDefault="00A20251" w:rsidP="00A2025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Interrumpe la continuidad del trabajo</w:t>
      </w:r>
    </w:p>
    <w:p w14:paraId="2C5F0833" w14:textId="4A0F7986" w:rsidR="00A20251" w:rsidRDefault="00A20251" w:rsidP="00A2025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De forma súbita e inesperado</w:t>
      </w:r>
    </w:p>
    <w:p w14:paraId="328FFADF" w14:textId="5D110902" w:rsidR="00A20251" w:rsidRDefault="00A20251" w:rsidP="00A2025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Produce daños contra las personas y/o cosas</w:t>
      </w:r>
    </w:p>
    <w:p w14:paraId="6A188CCB" w14:textId="5A38B1D4" w:rsidR="002A2DA6" w:rsidRDefault="00333908" w:rsidP="00333908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 xml:space="preserve">Definición </w:t>
      </w:r>
      <w:r w:rsidR="002A2DA6">
        <w:t>LGSS: toda lesión corporal que sufre el trabajador por cuenta ajena con ocasión o como consecuencia del trabajo</w:t>
      </w:r>
    </w:p>
    <w:p w14:paraId="1AEA216B" w14:textId="57BFF0AD" w:rsidR="00333908" w:rsidRDefault="00333908" w:rsidP="00A2025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En la actualidad también a los trabajadores por cuenta propia</w:t>
      </w:r>
    </w:p>
    <w:p w14:paraId="5927FC17" w14:textId="0CF5D410" w:rsidR="001D19A7" w:rsidRDefault="001D19A7" w:rsidP="00A2025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Debe existir relación causalidad entre trabajo y lesión</w:t>
      </w:r>
    </w:p>
    <w:p w14:paraId="56A6A341" w14:textId="308E2C9F" w:rsidR="001D19A7" w:rsidRDefault="001D19A7" w:rsidP="001D19A7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Amplía el concepto de AT al incluir los siguientes casos:</w:t>
      </w:r>
    </w:p>
    <w:p w14:paraId="51362227" w14:textId="03FC7349" w:rsidR="001D19A7" w:rsidRDefault="001D19A7" w:rsidP="001D19A7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Accidente de trabajo </w:t>
      </w:r>
      <w:r>
        <w:rPr>
          <w:i/>
          <w:iCs/>
        </w:rPr>
        <w:t>in itinere</w:t>
      </w:r>
      <w:r>
        <w:t>: al ir o volver de casa al lugar del trabajo</w:t>
      </w:r>
    </w:p>
    <w:p w14:paraId="7DA062E4" w14:textId="2CEBFB57" w:rsidR="000E4285" w:rsidRDefault="000E4285" w:rsidP="000E4285">
      <w:pPr>
        <w:spacing w:after="0" w:line="240" w:lineRule="auto"/>
        <w:jc w:val="center"/>
      </w:pPr>
      <w:r w:rsidRPr="000E4285">
        <w:rPr>
          <w:noProof/>
        </w:rPr>
        <w:drawing>
          <wp:inline distT="0" distB="0" distL="0" distR="0" wp14:anchorId="7416124B" wp14:editId="67CB35AD">
            <wp:extent cx="4348264" cy="1364312"/>
            <wp:effectExtent l="0" t="0" r="0" b="0"/>
            <wp:docPr id="121511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10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5551" cy="14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F154" w14:textId="3B54E94F" w:rsidR="001D19A7" w:rsidRDefault="000E4285" w:rsidP="001D19A7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Al desplazarse con motivo del </w:t>
      </w:r>
      <w:r w:rsidR="00770E37">
        <w:t>desempeño</w:t>
      </w:r>
      <w:r>
        <w:t xml:space="preserve"> de un cargo sindical</w:t>
      </w:r>
    </w:p>
    <w:p w14:paraId="4A6E2FAD" w14:textId="42E7C810" w:rsidR="000E4285" w:rsidRDefault="000E4285" w:rsidP="001D19A7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Tareas no propias de su categoría profesional, pero que debe hacer para el buen funciona- de la empresa</w:t>
      </w:r>
    </w:p>
    <w:p w14:paraId="0ED963EF" w14:textId="6BCD31DB" w:rsidR="000E4285" w:rsidRDefault="00E24632" w:rsidP="001D19A7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Accidentes de trabajo en misión (desplaza-s realizados para cumplir con el puesto de trabajo)</w:t>
      </w:r>
    </w:p>
    <w:p w14:paraId="7312CA94" w14:textId="3AE420C9" w:rsidR="00E24632" w:rsidRDefault="00E24632" w:rsidP="001D19A7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Actos de salvamento</w:t>
      </w:r>
      <w:r w:rsidR="00AC5D8D">
        <w:t xml:space="preserve"> (aunque no estén en el centro de trabajo, pero haya conexión)</w:t>
      </w:r>
    </w:p>
    <w:p w14:paraId="627F6B4B" w14:textId="27B0B58E" w:rsidR="00AC5D8D" w:rsidRDefault="009C18BF" w:rsidP="001D19A7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lastRenderedPageBreak/>
        <w:t>Enfermedades no incluidas en la lista del RD 1299/2006 siempre y cuando pruebe que la causa fue la ejecución del trabajo</w:t>
      </w:r>
    </w:p>
    <w:p w14:paraId="31CB2124" w14:textId="17257A20" w:rsidR="009C18BF" w:rsidRDefault="009C18BF" w:rsidP="001D19A7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Enfermedades o defectos padecidos por el trabajador con anterioridad y que se agravan como consecuencia de una lesión producida por un AT</w:t>
      </w:r>
    </w:p>
    <w:p w14:paraId="6911E99A" w14:textId="59FD211E" w:rsidR="009C18BF" w:rsidRDefault="009C18BF" w:rsidP="001D19A7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Enfermedades intercurrentes (complicaciones derivadas del proceso patológico del AT o aquellas enfermedades que tienen su origen en el nuevo medio en el que se sitúa al paciente para su curación)</w:t>
      </w:r>
    </w:p>
    <w:p w14:paraId="18285255" w14:textId="76E86929" w:rsidR="006C5B2D" w:rsidRDefault="006C5B2D" w:rsidP="006C5B2D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Se presume, salvo prueba en contrario, que todas las lesiones sufridas en el T y lugar de trabajo son AT</w:t>
      </w:r>
    </w:p>
    <w:p w14:paraId="54E71858" w14:textId="26C3C8E9" w:rsidR="002F2877" w:rsidRDefault="002F2877" w:rsidP="002F204C">
      <w:pPr>
        <w:spacing w:after="0" w:line="240" w:lineRule="auto"/>
        <w:jc w:val="both"/>
      </w:pPr>
      <w:r>
        <w:t>Riesgo eléctrico</w:t>
      </w:r>
    </w:p>
    <w:p w14:paraId="6FED93C8" w14:textId="3A063057" w:rsidR="003F1BC6" w:rsidRDefault="003F1BC6" w:rsidP="00332B97">
      <w:pPr>
        <w:spacing w:after="0" w:line="240" w:lineRule="auto"/>
        <w:jc w:val="center"/>
      </w:pPr>
      <w:r w:rsidRPr="003F1BC6">
        <w:rPr>
          <w:noProof/>
        </w:rPr>
        <w:drawing>
          <wp:inline distT="0" distB="0" distL="0" distR="0" wp14:anchorId="1A794117" wp14:editId="6B3930FD">
            <wp:extent cx="4548851" cy="1727112"/>
            <wp:effectExtent l="0" t="0" r="0" b="635"/>
            <wp:docPr id="72825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59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409" cy="177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4304" w14:textId="11DFE1D3" w:rsidR="002F204C" w:rsidRDefault="002F204C" w:rsidP="002F204C">
      <w:pPr>
        <w:spacing w:after="0" w:line="240" w:lineRule="auto"/>
        <w:jc w:val="both"/>
      </w:pPr>
      <w:r>
        <w:t>Pantalla de visualización de datos</w:t>
      </w:r>
    </w:p>
    <w:p w14:paraId="411EEB33" w14:textId="368E6FE0" w:rsidR="00E43A08" w:rsidRDefault="00E43A08" w:rsidP="00E43A08">
      <w:pPr>
        <w:spacing w:after="0" w:line="240" w:lineRule="auto"/>
        <w:jc w:val="center"/>
      </w:pPr>
      <w:r w:rsidRPr="00E43A08">
        <w:rPr>
          <w:noProof/>
        </w:rPr>
        <w:drawing>
          <wp:inline distT="0" distB="0" distL="0" distR="0" wp14:anchorId="1166B959" wp14:editId="6148FF5D">
            <wp:extent cx="2789499" cy="4059632"/>
            <wp:effectExtent l="0" t="0" r="5080" b="4445"/>
            <wp:docPr id="1582311306" name="Picture 1" descr="A person sitting at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11306" name="Picture 1" descr="A person sitting at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8908" cy="42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E7F2" w14:textId="704D1D2E" w:rsidR="005917C0" w:rsidRDefault="005917C0" w:rsidP="005917C0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Cambiar de postura</w:t>
      </w:r>
      <w:r w:rsidR="001F03B4">
        <w:t xml:space="preserve"> </w:t>
      </w:r>
    </w:p>
    <w:p w14:paraId="252F4151" w14:textId="221A0D44" w:rsidR="005917C0" w:rsidRDefault="00212B7E" w:rsidP="00036769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Codos 90º o más</w:t>
      </w:r>
      <w:r w:rsidR="003A27CB">
        <w:t xml:space="preserve"> y</w:t>
      </w:r>
      <w:r w:rsidR="005917C0">
        <w:t xml:space="preserve"> apoyados</w:t>
      </w:r>
      <w:r w:rsidR="001F03B4">
        <w:t xml:space="preserve"> (no antebrazos)</w:t>
      </w:r>
    </w:p>
    <w:p w14:paraId="44AD268D" w14:textId="36F99EE7" w:rsidR="001F03B4" w:rsidRDefault="001F03B4" w:rsidP="005917C0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Piernas 90º o más con el suelo (para que espalda esté recta</w:t>
      </w:r>
    </w:p>
    <w:p w14:paraId="26C042C4" w14:textId="4A8E25D9" w:rsidR="00212B7E" w:rsidRDefault="009B56FD" w:rsidP="005917C0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 xml:space="preserve">Silla con </w:t>
      </w:r>
      <w:r w:rsidR="006162CD">
        <w:t xml:space="preserve">al menos 5 </w:t>
      </w:r>
      <w:r>
        <w:t>ruedas</w:t>
      </w:r>
    </w:p>
    <w:p w14:paraId="76286566" w14:textId="732369C8" w:rsidR="00B65AD6" w:rsidRDefault="004C492B" w:rsidP="004A45D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Teclado mate</w:t>
      </w:r>
    </w:p>
    <w:sectPr w:rsidR="00B65AD6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Calibri"/>
    <w:panose1 w:val="020B0604020202020204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4009A"/>
    <w:multiLevelType w:val="multilevel"/>
    <w:tmpl w:val="9F18F6EE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1D0633D"/>
    <w:multiLevelType w:val="multilevel"/>
    <w:tmpl w:val="CBEEE700"/>
    <w:lvl w:ilvl="0">
      <w:start w:val="1"/>
      <w:numFmt w:val="bullet"/>
      <w:lvlText w:val="-"/>
      <w:lvlJc w:val="left"/>
      <w:pPr>
        <w:tabs>
          <w:tab w:val="num" w:pos="0"/>
        </w:tabs>
        <w:ind w:left="36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CEE6B8C"/>
    <w:multiLevelType w:val="multilevel"/>
    <w:tmpl w:val="65E0A94E"/>
    <w:lvl w:ilvl="0">
      <w:start w:val="1"/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7135496"/>
    <w:multiLevelType w:val="multilevel"/>
    <w:tmpl w:val="9126E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58A902D0"/>
    <w:multiLevelType w:val="multilevel"/>
    <w:tmpl w:val="0EFC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6A9C3689"/>
    <w:multiLevelType w:val="multilevel"/>
    <w:tmpl w:val="EC94693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7F71852"/>
    <w:multiLevelType w:val="multilevel"/>
    <w:tmpl w:val="8AB27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483698515">
    <w:abstractNumId w:val="1"/>
  </w:num>
  <w:num w:numId="2" w16cid:durableId="2146660996">
    <w:abstractNumId w:val="2"/>
  </w:num>
  <w:num w:numId="3" w16cid:durableId="2144886518">
    <w:abstractNumId w:val="0"/>
  </w:num>
  <w:num w:numId="4" w16cid:durableId="504320166">
    <w:abstractNumId w:val="4"/>
  </w:num>
  <w:num w:numId="5" w16cid:durableId="1402410653">
    <w:abstractNumId w:val="6"/>
  </w:num>
  <w:num w:numId="6" w16cid:durableId="1032799429">
    <w:abstractNumId w:val="3"/>
  </w:num>
  <w:num w:numId="7" w16cid:durableId="11648597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AD6"/>
    <w:rsid w:val="000668C5"/>
    <w:rsid w:val="00085C44"/>
    <w:rsid w:val="000C3270"/>
    <w:rsid w:val="000C61F4"/>
    <w:rsid w:val="000D49FF"/>
    <w:rsid w:val="000E4285"/>
    <w:rsid w:val="00107537"/>
    <w:rsid w:val="00134E05"/>
    <w:rsid w:val="00141975"/>
    <w:rsid w:val="00183F83"/>
    <w:rsid w:val="001932A5"/>
    <w:rsid w:val="001A6827"/>
    <w:rsid w:val="001B7A11"/>
    <w:rsid w:val="001D19A7"/>
    <w:rsid w:val="001D76A5"/>
    <w:rsid w:val="001F03B4"/>
    <w:rsid w:val="00202FD9"/>
    <w:rsid w:val="00212B7E"/>
    <w:rsid w:val="00224769"/>
    <w:rsid w:val="002324DE"/>
    <w:rsid w:val="00242CCA"/>
    <w:rsid w:val="00272A08"/>
    <w:rsid w:val="00295A60"/>
    <w:rsid w:val="002A2DA6"/>
    <w:rsid w:val="002A6EB1"/>
    <w:rsid w:val="002C3F9B"/>
    <w:rsid w:val="002D57A4"/>
    <w:rsid w:val="002F204C"/>
    <w:rsid w:val="002F2877"/>
    <w:rsid w:val="00305CBF"/>
    <w:rsid w:val="003258CC"/>
    <w:rsid w:val="00326E2C"/>
    <w:rsid w:val="00332B97"/>
    <w:rsid w:val="00333908"/>
    <w:rsid w:val="00341E14"/>
    <w:rsid w:val="003441BA"/>
    <w:rsid w:val="00352502"/>
    <w:rsid w:val="00352AA2"/>
    <w:rsid w:val="003A27CB"/>
    <w:rsid w:val="003A6E35"/>
    <w:rsid w:val="003E48AF"/>
    <w:rsid w:val="003F1BC6"/>
    <w:rsid w:val="00410519"/>
    <w:rsid w:val="004161AE"/>
    <w:rsid w:val="00443DED"/>
    <w:rsid w:val="0044657B"/>
    <w:rsid w:val="004538F7"/>
    <w:rsid w:val="00460F84"/>
    <w:rsid w:val="004642F5"/>
    <w:rsid w:val="00484014"/>
    <w:rsid w:val="00493B81"/>
    <w:rsid w:val="004A45DC"/>
    <w:rsid w:val="004B4BE4"/>
    <w:rsid w:val="004C492B"/>
    <w:rsid w:val="004D6423"/>
    <w:rsid w:val="004F3106"/>
    <w:rsid w:val="00507910"/>
    <w:rsid w:val="00513C20"/>
    <w:rsid w:val="00531E52"/>
    <w:rsid w:val="00553729"/>
    <w:rsid w:val="00567FAA"/>
    <w:rsid w:val="005729BA"/>
    <w:rsid w:val="00583C40"/>
    <w:rsid w:val="005917C0"/>
    <w:rsid w:val="005A6F19"/>
    <w:rsid w:val="005C487D"/>
    <w:rsid w:val="005E2196"/>
    <w:rsid w:val="005E2F4B"/>
    <w:rsid w:val="00610573"/>
    <w:rsid w:val="006162CD"/>
    <w:rsid w:val="00692407"/>
    <w:rsid w:val="006A3566"/>
    <w:rsid w:val="006C5B2D"/>
    <w:rsid w:val="006E30D8"/>
    <w:rsid w:val="00727C97"/>
    <w:rsid w:val="007403DF"/>
    <w:rsid w:val="00760BCF"/>
    <w:rsid w:val="00770E37"/>
    <w:rsid w:val="007818AF"/>
    <w:rsid w:val="00784054"/>
    <w:rsid w:val="0079005C"/>
    <w:rsid w:val="00793DC2"/>
    <w:rsid w:val="007942BB"/>
    <w:rsid w:val="007B4A80"/>
    <w:rsid w:val="007E4DB3"/>
    <w:rsid w:val="008147E4"/>
    <w:rsid w:val="00825EDE"/>
    <w:rsid w:val="00844280"/>
    <w:rsid w:val="00853D8C"/>
    <w:rsid w:val="008609B0"/>
    <w:rsid w:val="008616C0"/>
    <w:rsid w:val="00866390"/>
    <w:rsid w:val="00882A86"/>
    <w:rsid w:val="00886B59"/>
    <w:rsid w:val="008949A2"/>
    <w:rsid w:val="008A4275"/>
    <w:rsid w:val="008A6C0B"/>
    <w:rsid w:val="008C77F8"/>
    <w:rsid w:val="008E5AFF"/>
    <w:rsid w:val="008E745C"/>
    <w:rsid w:val="008F03A3"/>
    <w:rsid w:val="00941EEA"/>
    <w:rsid w:val="009441F1"/>
    <w:rsid w:val="00980087"/>
    <w:rsid w:val="00982FEB"/>
    <w:rsid w:val="009A604A"/>
    <w:rsid w:val="009B56FD"/>
    <w:rsid w:val="009C18BF"/>
    <w:rsid w:val="009D6795"/>
    <w:rsid w:val="009E323F"/>
    <w:rsid w:val="00A00189"/>
    <w:rsid w:val="00A14661"/>
    <w:rsid w:val="00A20251"/>
    <w:rsid w:val="00A516A5"/>
    <w:rsid w:val="00A51DA4"/>
    <w:rsid w:val="00AC5D8D"/>
    <w:rsid w:val="00AC6118"/>
    <w:rsid w:val="00AD6F10"/>
    <w:rsid w:val="00B1745B"/>
    <w:rsid w:val="00B520A8"/>
    <w:rsid w:val="00B65AD6"/>
    <w:rsid w:val="00B810C7"/>
    <w:rsid w:val="00B90166"/>
    <w:rsid w:val="00B9448B"/>
    <w:rsid w:val="00BA74F5"/>
    <w:rsid w:val="00BD1375"/>
    <w:rsid w:val="00BD4C80"/>
    <w:rsid w:val="00BF5381"/>
    <w:rsid w:val="00C043C2"/>
    <w:rsid w:val="00C07DA8"/>
    <w:rsid w:val="00C31EEF"/>
    <w:rsid w:val="00C41208"/>
    <w:rsid w:val="00C446B9"/>
    <w:rsid w:val="00C6608E"/>
    <w:rsid w:val="00C73116"/>
    <w:rsid w:val="00C7459F"/>
    <w:rsid w:val="00C87E32"/>
    <w:rsid w:val="00C917D1"/>
    <w:rsid w:val="00CA34F5"/>
    <w:rsid w:val="00CA7145"/>
    <w:rsid w:val="00CE3CC8"/>
    <w:rsid w:val="00CF2A96"/>
    <w:rsid w:val="00D70E6B"/>
    <w:rsid w:val="00D837E5"/>
    <w:rsid w:val="00DA6670"/>
    <w:rsid w:val="00DB15F7"/>
    <w:rsid w:val="00DD7B1B"/>
    <w:rsid w:val="00DF5899"/>
    <w:rsid w:val="00E03F22"/>
    <w:rsid w:val="00E04408"/>
    <w:rsid w:val="00E0736B"/>
    <w:rsid w:val="00E24632"/>
    <w:rsid w:val="00E30474"/>
    <w:rsid w:val="00E43A08"/>
    <w:rsid w:val="00E45863"/>
    <w:rsid w:val="00E61F35"/>
    <w:rsid w:val="00EA79C8"/>
    <w:rsid w:val="00EA7E6B"/>
    <w:rsid w:val="00EE073B"/>
    <w:rsid w:val="00EE0F34"/>
    <w:rsid w:val="00F01DF6"/>
    <w:rsid w:val="00F161E1"/>
    <w:rsid w:val="00F26826"/>
    <w:rsid w:val="00F41631"/>
    <w:rsid w:val="00F716D0"/>
    <w:rsid w:val="00F76CA5"/>
    <w:rsid w:val="00F93F6A"/>
    <w:rsid w:val="00FB09D5"/>
    <w:rsid w:val="00FC2DF8"/>
    <w:rsid w:val="00FE3A30"/>
    <w:rsid w:val="00FF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ED7AB0"/>
  <w15:docId w15:val="{09225DE2-BC34-014A-A33D-0FA7F4EF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901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character" w:customStyle="1" w:styleId="Heading1Char">
    <w:name w:val="Heading 1 Char"/>
    <w:basedOn w:val="DefaultParagraphFont"/>
    <w:link w:val="Heading1"/>
    <w:uiPriority w:val="9"/>
    <w:rsid w:val="00B901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7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7</Pages>
  <Words>1712</Words>
  <Characters>9765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PEÑALVER NAVARRO, DAVID</dc:creator>
  <dc:description/>
  <cp:lastModifiedBy>David Peñalver Navarro</cp:lastModifiedBy>
  <cp:revision>192</cp:revision>
  <dcterms:created xsi:type="dcterms:W3CDTF">2023-09-21T08:39:00Z</dcterms:created>
  <dcterms:modified xsi:type="dcterms:W3CDTF">2023-11-21T16:55:00Z</dcterms:modified>
  <dc:language>en-US</dc:language>
</cp:coreProperties>
</file>