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2CCE3" w14:textId="4C167047" w:rsidR="00076B02" w:rsidRDefault="00764D68" w:rsidP="00C86188">
      <w:pPr>
        <w:spacing w:before="240"/>
        <w:jc w:val="both"/>
      </w:pPr>
      <w:r>
        <w:t>TEMA</w:t>
      </w:r>
      <w:r w:rsidR="00F028FE">
        <w:t xml:space="preserve"> 0</w:t>
      </w:r>
      <w:r w:rsidR="00DF6A99">
        <w:t>9</w:t>
      </w:r>
      <w:r w:rsidR="00F028FE">
        <w:t xml:space="preserve"> – </w:t>
      </w:r>
      <w:r w:rsidR="00DF6A99">
        <w:t>LA ORGANIZACIÓN DE LA PREVENCIÓN Y LA ACTUACIÓN EN CASOS DE EMERGENCIA</w:t>
      </w:r>
    </w:p>
    <w:p w14:paraId="09795AB9" w14:textId="470D054B" w:rsidR="00C84AD3" w:rsidRDefault="00C84AD3" w:rsidP="00C86188">
      <w:pPr>
        <w:spacing w:before="240"/>
        <w:jc w:val="both"/>
      </w:pPr>
      <w:r>
        <w:t>La gestión de la prevención</w:t>
      </w:r>
    </w:p>
    <w:p w14:paraId="255E3A19" w14:textId="4514A8B2" w:rsidR="00C84AD3" w:rsidRDefault="009F2028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LPRL obliga a las empresas a diseñar un sistema de gestión de la prevención que facilite una prevención efectiva y real en el trabajo</w:t>
      </w:r>
    </w:p>
    <w:p w14:paraId="21C409EA" w14:textId="32558AF4" w:rsidR="00785B7A" w:rsidRDefault="00785B7A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Se plasma en el documento Plan de Prevención de Riesgos Laborales</w:t>
      </w:r>
    </w:p>
    <w:p w14:paraId="50EFA40D" w14:textId="20253638" w:rsidR="006F6EBB" w:rsidRDefault="006F6EBB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Incluye:</w:t>
      </w:r>
    </w:p>
    <w:p w14:paraId="17D2D73C" w14:textId="64924B0A" w:rsidR="006F6EBB" w:rsidRDefault="006F6EBB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Política de prevención (principios básicos en materia de prevención que asumirán todos)</w:t>
      </w:r>
    </w:p>
    <w:p w14:paraId="01FA3B44" w14:textId="3F2D9ED3" w:rsidR="006F6EBB" w:rsidRDefault="006F6EBB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Cómo se organizará la prevención en la empresa</w:t>
      </w:r>
    </w:p>
    <w:p w14:paraId="3BB9FA09" w14:textId="0818637C" w:rsidR="006F6EBB" w:rsidRDefault="006F6EBB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Procedimientos que se han de seguir</w:t>
      </w:r>
    </w:p>
    <w:p w14:paraId="55DD6D28" w14:textId="6451BC48" w:rsidR="006F6EBB" w:rsidRDefault="006F6EBB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Primeras actuaciones: realizar una evaluación de los riesgos que hay en la empresa</w:t>
      </w:r>
    </w:p>
    <w:p w14:paraId="100EDB7A" w14:textId="77777777" w:rsidR="00D675B1" w:rsidRDefault="0028190F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Proceso dirigido a</w:t>
      </w:r>
      <w:r w:rsidR="00D675B1">
        <w:t>:</w:t>
      </w:r>
    </w:p>
    <w:p w14:paraId="7CBFBE74" w14:textId="0ED0113E" w:rsidR="0028190F" w:rsidRDefault="00D675B1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D</w:t>
      </w:r>
      <w:r w:rsidR="0028190F">
        <w:t>etectar, describir y estimar los riesgos presentes en una empresa</w:t>
      </w:r>
    </w:p>
    <w:p w14:paraId="2174DE83" w14:textId="463C096F" w:rsidR="00D675B1" w:rsidRDefault="00D675B1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Determinar los que se pueden eliminar</w:t>
      </w:r>
    </w:p>
    <w:p w14:paraId="05550A49" w14:textId="5499B7F1" w:rsidR="00D675B1" w:rsidRDefault="00D675B1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Actuar sobre los que no han podido evitarse</w:t>
      </w:r>
    </w:p>
    <w:p w14:paraId="1B7AEEFA" w14:textId="77777777" w:rsidR="002C3B77" w:rsidRDefault="00D675B1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La evaluación permite</w:t>
      </w:r>
      <w:r w:rsidR="002C3B77">
        <w:t>:</w:t>
      </w:r>
    </w:p>
    <w:p w14:paraId="5CBB7DD9" w14:textId="77777777" w:rsidR="002C3B77" w:rsidRDefault="002C3B77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O</w:t>
      </w:r>
      <w:r w:rsidR="00D675B1">
        <w:t>btener información para tomar una decisión apropiada</w:t>
      </w:r>
    </w:p>
    <w:p w14:paraId="70919E90" w14:textId="77777777" w:rsidR="002C3B77" w:rsidRDefault="002C3B77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D</w:t>
      </w:r>
      <w:r w:rsidR="00D675B1">
        <w:t>etectar la necesidad de adoptar medidas preventiva</w:t>
      </w:r>
      <w:r>
        <w:t>s</w:t>
      </w:r>
    </w:p>
    <w:p w14:paraId="0E16F1B0" w14:textId="53AFF943" w:rsidR="00541737" w:rsidRDefault="002C3B77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S</w:t>
      </w:r>
      <w:r w:rsidR="00D675B1">
        <w:t>elecciona</w:t>
      </w:r>
      <w:r w:rsidR="0089363E">
        <w:t>r</w:t>
      </w:r>
      <w:r w:rsidR="00D675B1">
        <w:t xml:space="preserve"> las más adecuadas para cada caso</w:t>
      </w:r>
    </w:p>
    <w:p w14:paraId="7677415C" w14:textId="09136D8B" w:rsidR="009A3B5F" w:rsidRDefault="009A3B5F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Qué incluye</w:t>
      </w:r>
    </w:p>
    <w:p w14:paraId="38AE3E74" w14:textId="140357E4" w:rsidR="009A3B5F" w:rsidRDefault="00781C79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Riesgos</w:t>
      </w:r>
    </w:p>
    <w:p w14:paraId="6ECB746E" w14:textId="7075C1A2" w:rsidR="00781C79" w:rsidRDefault="00781C79" w:rsidP="00C86188">
      <w:pPr>
        <w:pStyle w:val="ListParagraph"/>
        <w:numPr>
          <w:ilvl w:val="3"/>
          <w:numId w:val="11"/>
        </w:numPr>
        <w:spacing w:before="240"/>
        <w:jc w:val="both"/>
      </w:pPr>
      <w:r>
        <w:t>Se detectan y se describen los riesgos presentes</w:t>
      </w:r>
    </w:p>
    <w:p w14:paraId="3A0CD61F" w14:textId="5ABB70A5" w:rsidR="00781C79" w:rsidRDefault="00781C79" w:rsidP="00C86188">
      <w:pPr>
        <w:pStyle w:val="ListParagraph"/>
        <w:numPr>
          <w:ilvl w:val="3"/>
          <w:numId w:val="11"/>
        </w:numPr>
        <w:spacing w:before="240"/>
        <w:jc w:val="both"/>
      </w:pPr>
      <w:r>
        <w:t>Se estima y valora el riesgo conforme a una escala: trivial, tolerable, moderado, importante o intolerable</w:t>
      </w:r>
    </w:p>
    <w:p w14:paraId="202660F7" w14:textId="01FCECE0" w:rsidR="00C317D0" w:rsidRDefault="00C317D0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Medidas preventivas para cada riesgo</w:t>
      </w:r>
    </w:p>
    <w:p w14:paraId="1837CED1" w14:textId="4E6BA079" w:rsidR="00C317D0" w:rsidRDefault="00C317D0" w:rsidP="00C86188">
      <w:pPr>
        <w:pStyle w:val="ListParagraph"/>
        <w:numPr>
          <w:ilvl w:val="3"/>
          <w:numId w:val="11"/>
        </w:numPr>
        <w:spacing w:before="240"/>
        <w:jc w:val="both"/>
      </w:pPr>
      <w:r>
        <w:t>Plazo previsto para llevarla a cabo</w:t>
      </w:r>
    </w:p>
    <w:p w14:paraId="778884AE" w14:textId="33E389A3" w:rsidR="00C317D0" w:rsidRDefault="00C317D0" w:rsidP="00C86188">
      <w:pPr>
        <w:pStyle w:val="ListParagraph"/>
        <w:numPr>
          <w:ilvl w:val="3"/>
          <w:numId w:val="11"/>
        </w:numPr>
        <w:spacing w:before="240"/>
        <w:jc w:val="both"/>
      </w:pPr>
      <w:r>
        <w:t>Personas responsables de su ejecución</w:t>
      </w:r>
    </w:p>
    <w:p w14:paraId="5303E953" w14:textId="0773E7BA" w:rsidR="00993024" w:rsidRDefault="00C317D0" w:rsidP="00C86188">
      <w:pPr>
        <w:pStyle w:val="ListParagraph"/>
        <w:numPr>
          <w:ilvl w:val="3"/>
          <w:numId w:val="11"/>
        </w:numPr>
        <w:spacing w:before="240"/>
        <w:jc w:val="both"/>
      </w:pPr>
      <w:r>
        <w:t>Recursos humanos y materiales necesarios</w:t>
      </w:r>
    </w:p>
    <w:p w14:paraId="68A7D39F" w14:textId="0DF4462C" w:rsidR="00993024" w:rsidRDefault="00993024" w:rsidP="00C86188">
      <w:pPr>
        <w:pStyle w:val="ListParagraph"/>
        <w:numPr>
          <w:ilvl w:val="0"/>
          <w:numId w:val="11"/>
        </w:numPr>
        <w:spacing w:before="240"/>
        <w:jc w:val="both"/>
      </w:pPr>
      <w:proofErr w:type="gramStart"/>
      <w:r>
        <w:t>Cuándo</w:t>
      </w:r>
      <w:proofErr w:type="gramEnd"/>
      <w:r>
        <w:t xml:space="preserve"> se realiza la evaluación de riesgos</w:t>
      </w:r>
    </w:p>
    <w:p w14:paraId="720AE270" w14:textId="1F1307D4" w:rsidR="00993024" w:rsidRDefault="00943F08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Antes del inicio de la actividad empresarial</w:t>
      </w:r>
    </w:p>
    <w:p w14:paraId="192EDE62" w14:textId="4BBFC4A8" w:rsidR="002D2DD0" w:rsidRDefault="002D2DD0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Se revisará y actualizará periódicamente</w:t>
      </w:r>
    </w:p>
    <w:p w14:paraId="19CF2283" w14:textId="50E56B10" w:rsidR="009A73E2" w:rsidRDefault="009A73E2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Evaluaciones concretas en los siguientes casos:</w:t>
      </w:r>
    </w:p>
    <w:p w14:paraId="6B048B87" w14:textId="791DB40E" w:rsidR="009A73E2" w:rsidRDefault="00A84199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Incorporación de nuevas tecnologías, condiciones de trabajo, equipos, maquinaria o herramientas</w:t>
      </w:r>
    </w:p>
    <w:p w14:paraId="7D8F07ED" w14:textId="6A70BE9D" w:rsidR="00A84199" w:rsidRDefault="00A84199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Cuando se produzcan daños a la salud</w:t>
      </w:r>
    </w:p>
    <w:p w14:paraId="6FDD809F" w14:textId="0EBDA28C" w:rsidR="00A84199" w:rsidRDefault="00A84199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Cuando se incorporen trabajadores nuevos o especialmente sensibles</w:t>
      </w:r>
      <w:r w:rsidR="00266100">
        <w:t xml:space="preserve"> (</w:t>
      </w:r>
      <w:r w:rsidR="00A35ACF">
        <w:t xml:space="preserve">condiciones especiales, </w:t>
      </w:r>
      <w:r w:rsidR="00266100">
        <w:t>menores, embarazadas, ETT</w:t>
      </w:r>
      <w:r w:rsidR="00A35ACF">
        <w:t xml:space="preserve"> o</w:t>
      </w:r>
      <w:r w:rsidR="00266100">
        <w:t xml:space="preserve"> temporales)</w:t>
      </w:r>
    </w:p>
    <w:p w14:paraId="35490D43" w14:textId="63837B33" w:rsidR="00D22F78" w:rsidRDefault="00D22F78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Quién la integra</w:t>
      </w:r>
    </w:p>
    <w:p w14:paraId="797890B5" w14:textId="66677980" w:rsidR="00D22F78" w:rsidRDefault="006F53AB" w:rsidP="00C86188">
      <w:pPr>
        <w:pStyle w:val="ListParagraph"/>
        <w:numPr>
          <w:ilvl w:val="1"/>
          <w:numId w:val="11"/>
        </w:numPr>
        <w:spacing w:before="240"/>
        <w:jc w:val="both"/>
      </w:pPr>
      <w:r>
        <w:t>Al menos 2 de las especialidades preventivas:</w:t>
      </w:r>
    </w:p>
    <w:p w14:paraId="4CA4A011" w14:textId="1D4A281B" w:rsidR="006F53AB" w:rsidRDefault="00C86188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Seguridad en el trabajo</w:t>
      </w:r>
    </w:p>
    <w:p w14:paraId="0833948D" w14:textId="4F0B84FE" w:rsidR="00C86188" w:rsidRDefault="00C86188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Higiene industrial</w:t>
      </w:r>
    </w:p>
    <w:p w14:paraId="193D9F87" w14:textId="1090D617" w:rsidR="00C86188" w:rsidRDefault="00C86188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Ergonomía y psicosociología aplicada</w:t>
      </w:r>
    </w:p>
    <w:p w14:paraId="6F7F975D" w14:textId="71DAE462" w:rsidR="00C86188" w:rsidRDefault="00C86188" w:rsidP="00C86188">
      <w:pPr>
        <w:pStyle w:val="ListParagraph"/>
        <w:numPr>
          <w:ilvl w:val="2"/>
          <w:numId w:val="11"/>
        </w:numPr>
        <w:spacing w:before="240"/>
        <w:jc w:val="both"/>
      </w:pPr>
      <w:r>
        <w:t>Medicina del trabajo</w:t>
      </w:r>
    </w:p>
    <w:p w14:paraId="7A137AB9" w14:textId="77777777" w:rsidR="0019378A" w:rsidRDefault="0019378A" w:rsidP="00C86188">
      <w:pPr>
        <w:spacing w:before="240"/>
        <w:jc w:val="both"/>
      </w:pPr>
    </w:p>
    <w:p w14:paraId="765F474B" w14:textId="602B5973" w:rsidR="00C84AD3" w:rsidRDefault="00C84AD3" w:rsidP="00C86188">
      <w:pPr>
        <w:spacing w:before="240"/>
        <w:jc w:val="both"/>
      </w:pPr>
      <w:r>
        <w:lastRenderedPageBreak/>
        <w:t>La organización de la prevención</w:t>
      </w:r>
    </w:p>
    <w:p w14:paraId="111173BA" w14:textId="76CEDA8B" w:rsidR="00E765BE" w:rsidRDefault="00E765BE" w:rsidP="00E765BE">
      <w:pPr>
        <w:pStyle w:val="ListParagraph"/>
        <w:numPr>
          <w:ilvl w:val="0"/>
          <w:numId w:val="11"/>
        </w:numPr>
        <w:spacing w:before="240"/>
        <w:jc w:val="both"/>
      </w:pPr>
      <w:r>
        <w:t>Formas:</w:t>
      </w:r>
    </w:p>
    <w:p w14:paraId="0755D482" w14:textId="46B7E32B" w:rsidR="00C84AD3" w:rsidRDefault="00451FDD" w:rsidP="00EA5C9C">
      <w:pPr>
        <w:pStyle w:val="ListParagraph"/>
        <w:numPr>
          <w:ilvl w:val="1"/>
          <w:numId w:val="11"/>
        </w:numPr>
        <w:spacing w:before="240"/>
        <w:jc w:val="both"/>
      </w:pPr>
      <w:r>
        <w:t>Asumiendo personalmente el empresario la actividad preventiva</w:t>
      </w:r>
    </w:p>
    <w:p w14:paraId="278837DE" w14:textId="5BEF8FAC" w:rsidR="006D592E" w:rsidRDefault="006D592E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Hasta 10 trabajadores o hasta 25 si solo tienen un centro de trabajo</w:t>
      </w:r>
    </w:p>
    <w:p w14:paraId="74FE0D58" w14:textId="4AFA3858" w:rsidR="009B1D3B" w:rsidRDefault="009B1D3B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Que el empresario esté capacitado para ello (curso de nivel básico de PRL de 30-50h según la actividad que realice)</w:t>
      </w:r>
    </w:p>
    <w:p w14:paraId="3249796F" w14:textId="4457B0D5" w:rsidR="009B1D3B" w:rsidRDefault="009B1D3B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Que el empresario desarrolle su trabajo de forma habitual en la empresa</w:t>
      </w:r>
    </w:p>
    <w:p w14:paraId="56292DF6" w14:textId="2796F53A" w:rsidR="009B1D3B" w:rsidRDefault="009B1D3B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Que no desarrolle por sí mismo la Medicina de la salud</w:t>
      </w:r>
    </w:p>
    <w:p w14:paraId="73FB1830" w14:textId="4F7582A2" w:rsidR="00A81E25" w:rsidRDefault="009B1D3B" w:rsidP="00A81E25">
      <w:pPr>
        <w:pStyle w:val="ListParagraph"/>
        <w:numPr>
          <w:ilvl w:val="2"/>
          <w:numId w:val="11"/>
        </w:numPr>
        <w:spacing w:before="240"/>
        <w:jc w:val="both"/>
      </w:pPr>
      <w:r>
        <w:t>Que no se trate de una empresa cuyas actividades se consideren especial- peligrosas</w:t>
      </w:r>
    </w:p>
    <w:p w14:paraId="06D76509" w14:textId="61272A64" w:rsidR="00451FDD" w:rsidRDefault="00451FDD" w:rsidP="00EA5C9C">
      <w:pPr>
        <w:pStyle w:val="ListParagraph"/>
        <w:numPr>
          <w:ilvl w:val="1"/>
          <w:numId w:val="11"/>
        </w:numPr>
        <w:spacing w:before="240"/>
        <w:jc w:val="both"/>
      </w:pPr>
      <w:r>
        <w:t>Designando a uno o varios trabajadores para que se ocupen de la actividad preventiva</w:t>
      </w:r>
    </w:p>
    <w:p w14:paraId="7AE43A45" w14:textId="1D34ED52" w:rsidR="0033033E" w:rsidRDefault="004A0740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Los trabajadores han de tener la capacidad correspondiente a las funciones que van a desempeñar</w:t>
      </w:r>
    </w:p>
    <w:p w14:paraId="22399E4F" w14:textId="196DC8E3" w:rsidR="00451FDD" w:rsidRDefault="00451FDD" w:rsidP="00EA5C9C">
      <w:pPr>
        <w:pStyle w:val="ListParagraph"/>
        <w:numPr>
          <w:ilvl w:val="1"/>
          <w:numId w:val="11"/>
        </w:numPr>
        <w:spacing w:before="240"/>
        <w:jc w:val="both"/>
      </w:pPr>
      <w:r>
        <w:t>Creando un servicio de prevención propio</w:t>
      </w:r>
    </w:p>
    <w:p w14:paraId="00AE7C1E" w14:textId="622A0371" w:rsidR="00626692" w:rsidRDefault="00626692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Obligatorio cuando:</w:t>
      </w:r>
    </w:p>
    <w:p w14:paraId="37006730" w14:textId="17DD3C18" w:rsidR="00626692" w:rsidRDefault="00E72126" w:rsidP="00EA5C9C">
      <w:pPr>
        <w:pStyle w:val="ListParagraph"/>
        <w:numPr>
          <w:ilvl w:val="3"/>
          <w:numId w:val="11"/>
        </w:numPr>
        <w:spacing w:before="240"/>
        <w:jc w:val="both"/>
      </w:pPr>
      <w:r>
        <w:t>&gt;500 trabajadores</w:t>
      </w:r>
    </w:p>
    <w:p w14:paraId="309B8F99" w14:textId="55C9F4FD" w:rsidR="00E72126" w:rsidRDefault="00E72126" w:rsidP="00EA5C9C">
      <w:pPr>
        <w:pStyle w:val="ListParagraph"/>
        <w:numPr>
          <w:ilvl w:val="3"/>
          <w:numId w:val="11"/>
        </w:numPr>
        <w:spacing w:before="240"/>
        <w:jc w:val="both"/>
      </w:pPr>
      <w:r>
        <w:t>250-500 trabajadores y realice alguna actividad del Anexo I del Reglamento de los Servicios de Prevención</w:t>
      </w:r>
    </w:p>
    <w:p w14:paraId="6FF54EA4" w14:textId="38894FEA" w:rsidR="000B0870" w:rsidRDefault="007B1429" w:rsidP="007B1429">
      <w:pPr>
        <w:pStyle w:val="ListParagraph"/>
        <w:numPr>
          <w:ilvl w:val="3"/>
          <w:numId w:val="11"/>
        </w:numPr>
        <w:spacing w:before="240"/>
        <w:jc w:val="both"/>
      </w:pPr>
      <w:r>
        <w:t>Realiza actividades peligrosas</w:t>
      </w:r>
    </w:p>
    <w:p w14:paraId="282A3B55" w14:textId="22E785E7" w:rsidR="00451FDD" w:rsidRDefault="00451FDD" w:rsidP="00EA5C9C">
      <w:pPr>
        <w:pStyle w:val="ListParagraph"/>
        <w:numPr>
          <w:ilvl w:val="1"/>
          <w:numId w:val="11"/>
        </w:numPr>
        <w:spacing w:before="240"/>
        <w:jc w:val="both"/>
      </w:pPr>
      <w:r>
        <w:t>Contratando un servicio de prevención ajeno</w:t>
      </w:r>
    </w:p>
    <w:p w14:paraId="13EDBD14" w14:textId="1A13EEAE" w:rsidR="000B0870" w:rsidRDefault="007C26FB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Concierta prevención, asesora- y apoyo</w:t>
      </w:r>
    </w:p>
    <w:p w14:paraId="168C308A" w14:textId="4DE9FBF9" w:rsidR="000D3C7F" w:rsidRDefault="000D3C7F" w:rsidP="00EA5C9C">
      <w:pPr>
        <w:pStyle w:val="ListParagraph"/>
        <w:numPr>
          <w:ilvl w:val="2"/>
          <w:numId w:val="11"/>
        </w:numPr>
        <w:spacing w:before="240"/>
        <w:jc w:val="both"/>
      </w:pPr>
      <w:r>
        <w:t>Se suele recurrir cuando no es obligatorio constituir servicio propio</w:t>
      </w:r>
    </w:p>
    <w:p w14:paraId="78C519F0" w14:textId="0660BAB5" w:rsidR="00E765BE" w:rsidRDefault="00E765BE" w:rsidP="00E765BE">
      <w:pPr>
        <w:pStyle w:val="ListParagraph"/>
        <w:numPr>
          <w:ilvl w:val="0"/>
          <w:numId w:val="11"/>
        </w:numPr>
        <w:spacing w:before="240"/>
        <w:jc w:val="both"/>
      </w:pPr>
      <w:r>
        <w:t>Auditorías</w:t>
      </w:r>
    </w:p>
    <w:p w14:paraId="62B42077" w14:textId="1D72EA2A" w:rsidR="63F9B899" w:rsidRDefault="63F9B899" w:rsidP="00EC6450">
      <w:pPr>
        <w:pStyle w:val="ListParagraph"/>
        <w:numPr>
          <w:ilvl w:val="1"/>
          <w:numId w:val="11"/>
        </w:numPr>
        <w:spacing w:before="240"/>
        <w:jc w:val="both"/>
      </w:pPr>
      <w:r>
        <w:t>Empresas que no hayan concertado el servicio de protección con una entidad especializada</w:t>
      </w:r>
    </w:p>
    <w:p w14:paraId="281C50E5" w14:textId="333CABB0" w:rsidR="63F9B899" w:rsidRDefault="63F9B899" w:rsidP="386FD094">
      <w:pPr>
        <w:pStyle w:val="ListParagraph"/>
        <w:numPr>
          <w:ilvl w:val="1"/>
          <w:numId w:val="11"/>
        </w:numPr>
        <w:spacing w:before="240"/>
        <w:jc w:val="both"/>
      </w:pPr>
      <w:r>
        <w:t>Periodicidad</w:t>
      </w:r>
    </w:p>
    <w:p w14:paraId="2DBEF6C7" w14:textId="1A929983" w:rsidR="63F9B899" w:rsidRDefault="63F9B899" w:rsidP="386FD094">
      <w:pPr>
        <w:pStyle w:val="ListParagraph"/>
        <w:numPr>
          <w:ilvl w:val="2"/>
          <w:numId w:val="11"/>
        </w:numPr>
        <w:spacing w:before="240"/>
        <w:jc w:val="both"/>
      </w:pPr>
      <w:r>
        <w:t xml:space="preserve">12 meses siguientes al momento en que se disponga la planificación de la </w:t>
      </w:r>
      <w:proofErr w:type="spellStart"/>
      <w:r>
        <w:t>act</w:t>
      </w:r>
      <w:proofErr w:type="spellEnd"/>
      <w:r>
        <w:t xml:space="preserve"> preventiva</w:t>
      </w:r>
    </w:p>
    <w:p w14:paraId="63B7AAFC" w14:textId="69F88D2D" w:rsidR="63F9B899" w:rsidRDefault="63F9B899" w:rsidP="386FD094">
      <w:pPr>
        <w:pStyle w:val="ListParagraph"/>
        <w:numPr>
          <w:ilvl w:val="2"/>
          <w:numId w:val="11"/>
        </w:numPr>
        <w:spacing w:before="240"/>
        <w:jc w:val="both"/>
      </w:pPr>
      <w:r>
        <w:t>Se repite cada 4 años</w:t>
      </w:r>
    </w:p>
    <w:p w14:paraId="5E43CF36" w14:textId="517B2219" w:rsidR="63F9B899" w:rsidRDefault="63F9B899" w:rsidP="386FD094">
      <w:pPr>
        <w:pStyle w:val="ListParagraph"/>
        <w:numPr>
          <w:ilvl w:val="2"/>
          <w:numId w:val="11"/>
        </w:numPr>
        <w:spacing w:before="240"/>
        <w:jc w:val="both"/>
      </w:pPr>
      <w:r>
        <w:t xml:space="preserve">Cada 2 años cuando </w:t>
      </w:r>
      <w:proofErr w:type="spellStart"/>
      <w:r>
        <w:t>act</w:t>
      </w:r>
      <w:proofErr w:type="spellEnd"/>
      <w:r>
        <w:t xml:space="preserve"> especial- peligrosa</w:t>
      </w:r>
    </w:p>
    <w:p w14:paraId="5AE5FFF1" w14:textId="5C6F1707" w:rsidR="3330CA64" w:rsidRPr="000E1C03" w:rsidRDefault="63F9B899" w:rsidP="386FD094">
      <w:pPr>
        <w:pStyle w:val="ListParagraph"/>
        <w:numPr>
          <w:ilvl w:val="2"/>
          <w:numId w:val="11"/>
        </w:numPr>
        <w:spacing w:before="240"/>
        <w:jc w:val="both"/>
        <w:rPr>
          <w:u w:val="single"/>
        </w:rPr>
      </w:pPr>
      <w:r>
        <w:t>Cada 2 años siempre que lo requiera la Autoridad Laboral</w:t>
      </w:r>
    </w:p>
    <w:p w14:paraId="51F033CB" w14:textId="13B27160" w:rsidR="00C84AD3" w:rsidRDefault="00C84AD3" w:rsidP="00C86188">
      <w:pPr>
        <w:spacing w:before="240"/>
        <w:jc w:val="both"/>
      </w:pPr>
      <w:r>
        <w:t>El plan de autoprotección</w:t>
      </w:r>
    </w:p>
    <w:p w14:paraId="7D891C2E" w14:textId="181F56DE" w:rsidR="00C84AD3" w:rsidRDefault="00954A22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 xml:space="preserve">Documento en </w:t>
      </w:r>
      <w:proofErr w:type="spellStart"/>
      <w:r>
        <w:t>e</w:t>
      </w:r>
      <w:proofErr w:type="spellEnd"/>
      <w:r>
        <w:t xml:space="preserve"> que se recogen el sistema de control y gestión de seguridad en las empresas ante una situación de emergencia (incendio, inundación, amenaza de bomba, explosión…)</w:t>
      </w:r>
    </w:p>
    <w:p w14:paraId="451FA076" w14:textId="250C582B" w:rsidR="000E1C03" w:rsidRDefault="005C4399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Instrucciones</w:t>
      </w:r>
    </w:p>
    <w:p w14:paraId="72AE4A69" w14:textId="7AF26BBA" w:rsidR="005C4399" w:rsidRDefault="005C4399" w:rsidP="005C4399">
      <w:pPr>
        <w:pStyle w:val="ListParagraph"/>
        <w:numPr>
          <w:ilvl w:val="1"/>
          <w:numId w:val="11"/>
        </w:numPr>
        <w:spacing w:before="240"/>
        <w:jc w:val="both"/>
      </w:pPr>
      <w:r>
        <w:t>No descolgar el teléfono ni usarlo para que esté disponible</w:t>
      </w:r>
    </w:p>
    <w:p w14:paraId="5E281E0F" w14:textId="1027CCB1" w:rsidR="005C4399" w:rsidRDefault="005C4399" w:rsidP="005C4399">
      <w:pPr>
        <w:pStyle w:val="ListParagraph"/>
        <w:numPr>
          <w:ilvl w:val="1"/>
          <w:numId w:val="11"/>
        </w:numPr>
        <w:spacing w:before="240"/>
        <w:jc w:val="both"/>
      </w:pPr>
      <w:r>
        <w:t>No ascensor</w:t>
      </w:r>
    </w:p>
    <w:p w14:paraId="12EBE03D" w14:textId="5237EFC8" w:rsidR="005C4399" w:rsidRDefault="005C4399" w:rsidP="005C4399">
      <w:pPr>
        <w:pStyle w:val="ListParagraph"/>
        <w:numPr>
          <w:ilvl w:val="1"/>
          <w:numId w:val="11"/>
        </w:numPr>
        <w:spacing w:before="240"/>
        <w:jc w:val="both"/>
      </w:pPr>
      <w:r>
        <w:t>No volver al puesto de trabajo o retirar vehículos del aparca-</w:t>
      </w:r>
    </w:p>
    <w:p w14:paraId="7F90E6CC" w14:textId="41055764" w:rsidR="005C4399" w:rsidRDefault="005C4399" w:rsidP="005C4399">
      <w:pPr>
        <w:pStyle w:val="ListParagraph"/>
        <w:numPr>
          <w:ilvl w:val="1"/>
          <w:numId w:val="11"/>
        </w:numPr>
        <w:spacing w:before="240"/>
        <w:jc w:val="both"/>
      </w:pPr>
      <w:r>
        <w:t>Utilizar vías, escaleras y salidas de emergencia</w:t>
      </w:r>
    </w:p>
    <w:p w14:paraId="7AA2EFD8" w14:textId="0DBCD272" w:rsidR="005C4399" w:rsidRDefault="005C4399" w:rsidP="005C4399">
      <w:pPr>
        <w:pStyle w:val="ListParagraph"/>
        <w:numPr>
          <w:ilvl w:val="1"/>
          <w:numId w:val="11"/>
        </w:numPr>
        <w:spacing w:before="240"/>
        <w:jc w:val="both"/>
      </w:pPr>
      <w:r>
        <w:t>Dirigirse al punto de reunión en el exterior</w:t>
      </w:r>
    </w:p>
    <w:p w14:paraId="38A65E94" w14:textId="6B935430" w:rsidR="006575D3" w:rsidRDefault="006575D3" w:rsidP="006575D3">
      <w:pPr>
        <w:pStyle w:val="ListParagraph"/>
        <w:numPr>
          <w:ilvl w:val="2"/>
          <w:numId w:val="11"/>
        </w:numPr>
        <w:spacing w:before="240"/>
        <w:jc w:val="both"/>
      </w:pPr>
      <w:r>
        <w:t>Agruparse como se haya indicado</w:t>
      </w:r>
    </w:p>
    <w:p w14:paraId="58BCE2F6" w14:textId="3BBDC7F2" w:rsidR="006575D3" w:rsidRDefault="006575D3" w:rsidP="006575D3">
      <w:pPr>
        <w:pStyle w:val="ListParagraph"/>
        <w:numPr>
          <w:ilvl w:val="2"/>
          <w:numId w:val="11"/>
        </w:numPr>
        <w:spacing w:before="240"/>
        <w:jc w:val="both"/>
      </w:pPr>
      <w:r>
        <w:t>Si falta alguien, comunicarlo</w:t>
      </w:r>
    </w:p>
    <w:p w14:paraId="116AAE2F" w14:textId="77777777" w:rsidR="0019378A" w:rsidRDefault="0019378A">
      <w:pPr>
        <w:spacing w:after="0" w:line="240" w:lineRule="auto"/>
      </w:pPr>
      <w:r>
        <w:br w:type="page"/>
      </w:r>
    </w:p>
    <w:p w14:paraId="125B6B1B" w14:textId="6980E8AA" w:rsidR="00C84AD3" w:rsidRPr="006D641C" w:rsidRDefault="00C84AD3" w:rsidP="00C86188">
      <w:pPr>
        <w:spacing w:before="240"/>
        <w:jc w:val="both"/>
        <w:rPr>
          <w:b/>
          <w:bCs/>
        </w:rPr>
      </w:pPr>
      <w:r>
        <w:lastRenderedPageBreak/>
        <w:t>Protección frente al fuego</w:t>
      </w:r>
      <w:r w:rsidR="006D641C">
        <w:t xml:space="preserve"> </w:t>
      </w:r>
      <w:r w:rsidR="006D641C">
        <w:rPr>
          <w:b/>
          <w:bCs/>
        </w:rPr>
        <w:t>(leérselo un par de veces)</w:t>
      </w:r>
    </w:p>
    <w:p w14:paraId="60255276" w14:textId="281AFC56" w:rsidR="00C84AD3" w:rsidRDefault="001134DC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3 factores: combustible, O</w:t>
      </w:r>
      <w:r w:rsidRPr="001134DC">
        <w:rPr>
          <w:vertAlign w:val="subscript"/>
        </w:rPr>
        <w:t>2</w:t>
      </w:r>
      <w:r>
        <w:t xml:space="preserve"> y calor (triángulo del fuego)</w:t>
      </w:r>
    </w:p>
    <w:p w14:paraId="03983C15" w14:textId="0951DF32" w:rsidR="006907C9" w:rsidRDefault="006907C9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Principales riesgos</w:t>
      </w:r>
    </w:p>
    <w:p w14:paraId="138CD630" w14:textId="617F6EBF" w:rsidR="006907C9" w:rsidRDefault="006907C9" w:rsidP="006907C9">
      <w:pPr>
        <w:pStyle w:val="ListParagraph"/>
        <w:numPr>
          <w:ilvl w:val="1"/>
          <w:numId w:val="11"/>
        </w:numPr>
        <w:spacing w:before="240"/>
        <w:jc w:val="both"/>
      </w:pPr>
      <w:r>
        <w:t>Vapores tóxicos</w:t>
      </w:r>
    </w:p>
    <w:p w14:paraId="58BE036F" w14:textId="47FC7046" w:rsidR="006907C9" w:rsidRDefault="006907C9" w:rsidP="006907C9">
      <w:pPr>
        <w:pStyle w:val="ListParagraph"/>
        <w:numPr>
          <w:ilvl w:val="1"/>
          <w:numId w:val="11"/>
        </w:numPr>
        <w:spacing w:before="240"/>
        <w:jc w:val="both"/>
      </w:pPr>
      <w:r>
        <w:t>Humo dificulta visión -&gt; huida</w:t>
      </w:r>
      <w:r w:rsidR="00881AE6">
        <w:t>, dolor cabeza, tos y mareos</w:t>
      </w:r>
    </w:p>
    <w:p w14:paraId="5CF278A7" w14:textId="70A02D11" w:rsidR="00881AE6" w:rsidRDefault="00881AE6" w:rsidP="00881AE6">
      <w:pPr>
        <w:pStyle w:val="ListParagraph"/>
        <w:numPr>
          <w:ilvl w:val="2"/>
          <w:numId w:val="11"/>
        </w:numPr>
        <w:spacing w:before="240"/>
        <w:jc w:val="both"/>
      </w:pPr>
      <w:r>
        <w:t>Luego náuseas, irritación ojos y dificultades respirar</w:t>
      </w:r>
    </w:p>
    <w:p w14:paraId="7E63648E" w14:textId="6E758740" w:rsidR="00881AE6" w:rsidRDefault="00881AE6" w:rsidP="00881AE6">
      <w:pPr>
        <w:pStyle w:val="ListParagraph"/>
        <w:numPr>
          <w:ilvl w:val="2"/>
          <w:numId w:val="11"/>
        </w:numPr>
        <w:spacing w:before="240"/>
        <w:jc w:val="both"/>
      </w:pPr>
      <w:r>
        <w:t>Finalmente, muerte</w:t>
      </w:r>
    </w:p>
    <w:p w14:paraId="175F24BA" w14:textId="0B1DA10E" w:rsidR="00881AE6" w:rsidRDefault="00881AE6" w:rsidP="00881AE6">
      <w:pPr>
        <w:pStyle w:val="ListParagraph"/>
        <w:numPr>
          <w:ilvl w:val="1"/>
          <w:numId w:val="11"/>
        </w:numPr>
        <w:spacing w:before="240"/>
        <w:jc w:val="both"/>
      </w:pPr>
      <w:r>
        <w:t>Pánico</w:t>
      </w:r>
    </w:p>
    <w:p w14:paraId="1CEE7CDB" w14:textId="6C936ACF" w:rsidR="00881AE6" w:rsidRDefault="00881AE6" w:rsidP="00881AE6">
      <w:pPr>
        <w:pStyle w:val="ListParagraph"/>
        <w:numPr>
          <w:ilvl w:val="0"/>
          <w:numId w:val="11"/>
        </w:numPr>
        <w:spacing w:before="240"/>
        <w:jc w:val="both"/>
      </w:pPr>
      <w:r>
        <w:t>Medidas prevención</w:t>
      </w:r>
    </w:p>
    <w:p w14:paraId="0161F3EA" w14:textId="2DC26F62" w:rsidR="00881AE6" w:rsidRDefault="00BC3A6A" w:rsidP="00881AE6">
      <w:pPr>
        <w:pStyle w:val="ListParagraph"/>
        <w:numPr>
          <w:ilvl w:val="1"/>
          <w:numId w:val="11"/>
        </w:numPr>
        <w:spacing w:before="240"/>
        <w:jc w:val="both"/>
      </w:pPr>
      <w:r>
        <w:t>Actuación en el combustible</w:t>
      </w:r>
    </w:p>
    <w:p w14:paraId="5F761B48" w14:textId="362E3E8E" w:rsidR="00BC3A6A" w:rsidRDefault="00BC3A6A" w:rsidP="00BC3A6A">
      <w:pPr>
        <w:pStyle w:val="ListParagraph"/>
        <w:numPr>
          <w:ilvl w:val="2"/>
          <w:numId w:val="11"/>
        </w:numPr>
        <w:spacing w:before="240"/>
        <w:jc w:val="both"/>
      </w:pPr>
      <w:r>
        <w:t>Mantener orden y limpieza</w:t>
      </w:r>
    </w:p>
    <w:p w14:paraId="1712FCF9" w14:textId="7078C868" w:rsidR="00BC3A6A" w:rsidRDefault="00BC3A6A" w:rsidP="00BC3A6A">
      <w:pPr>
        <w:pStyle w:val="ListParagraph"/>
        <w:numPr>
          <w:ilvl w:val="2"/>
          <w:numId w:val="11"/>
        </w:numPr>
        <w:spacing w:before="240"/>
        <w:jc w:val="both"/>
      </w:pPr>
      <w:r>
        <w:t>Alejar un elemento combustible del calor</w:t>
      </w:r>
    </w:p>
    <w:p w14:paraId="612D8C89" w14:textId="181D12DE" w:rsidR="00BC3A6A" w:rsidRDefault="00953D53" w:rsidP="00BC3A6A">
      <w:pPr>
        <w:pStyle w:val="ListParagraph"/>
        <w:numPr>
          <w:ilvl w:val="2"/>
          <w:numId w:val="11"/>
        </w:numPr>
        <w:spacing w:before="240"/>
        <w:jc w:val="both"/>
      </w:pPr>
      <w:r>
        <w:t>Almacenar productos inflamables en recipientes y lugares adecuados</w:t>
      </w:r>
    </w:p>
    <w:p w14:paraId="209238B9" w14:textId="10B94C01" w:rsidR="00953D53" w:rsidRDefault="00953D53" w:rsidP="00953D53">
      <w:pPr>
        <w:pStyle w:val="ListParagraph"/>
        <w:numPr>
          <w:ilvl w:val="3"/>
          <w:numId w:val="11"/>
        </w:numPr>
        <w:spacing w:before="240"/>
        <w:jc w:val="both"/>
      </w:pPr>
      <w:r>
        <w:t>Manipularlos en sitios abiertos y ventilados</w:t>
      </w:r>
    </w:p>
    <w:p w14:paraId="792DD035" w14:textId="3E18516C" w:rsidR="00953D53" w:rsidRDefault="00BC3A6A" w:rsidP="00953D53">
      <w:pPr>
        <w:pStyle w:val="ListParagraph"/>
        <w:numPr>
          <w:ilvl w:val="1"/>
          <w:numId w:val="11"/>
        </w:numPr>
        <w:spacing w:before="240"/>
        <w:jc w:val="both"/>
      </w:pPr>
      <w:r>
        <w:t>Eliminar O</w:t>
      </w:r>
      <w:r w:rsidRPr="00953D53">
        <w:rPr>
          <w:vertAlign w:val="subscript"/>
        </w:rPr>
        <w:t>2</w:t>
      </w:r>
      <w:r w:rsidR="00953D53">
        <w:t>: crear espacios inertes para almacenar o utilizar sustancias especial- peligrosas</w:t>
      </w:r>
    </w:p>
    <w:p w14:paraId="4EF25583" w14:textId="03815BEC" w:rsidR="00BC3A6A" w:rsidRDefault="00BC3A6A" w:rsidP="00881AE6">
      <w:pPr>
        <w:pStyle w:val="ListParagraph"/>
        <w:numPr>
          <w:ilvl w:val="1"/>
          <w:numId w:val="11"/>
        </w:numPr>
        <w:spacing w:before="240"/>
        <w:jc w:val="both"/>
      </w:pPr>
      <w:r>
        <w:t>Suprimir calor</w:t>
      </w:r>
      <w:r w:rsidR="00953D53">
        <w:t>:</w:t>
      </w:r>
      <w:r w:rsidR="003875D9">
        <w:t xml:space="preserve"> actuar frente a la fuente de ignición es lo más eficaz</w:t>
      </w:r>
    </w:p>
    <w:p w14:paraId="40FC29E1" w14:textId="661F4203" w:rsidR="003875D9" w:rsidRDefault="003875D9" w:rsidP="003875D9">
      <w:pPr>
        <w:pStyle w:val="ListParagraph"/>
        <w:numPr>
          <w:ilvl w:val="2"/>
          <w:numId w:val="11"/>
        </w:numPr>
        <w:spacing w:before="240"/>
        <w:jc w:val="both"/>
      </w:pPr>
      <w:r>
        <w:t>No fumar, mantener buen estado instalación eléctrica, desconectar equipos al acabar el trabajo</w:t>
      </w:r>
    </w:p>
    <w:p w14:paraId="3ACDCD20" w14:textId="15C43A73" w:rsidR="00622FA6" w:rsidRDefault="00622FA6" w:rsidP="00622FA6">
      <w:pPr>
        <w:pStyle w:val="ListParagraph"/>
        <w:numPr>
          <w:ilvl w:val="0"/>
          <w:numId w:val="11"/>
        </w:numPr>
        <w:spacing w:before="240"/>
        <w:jc w:val="both"/>
      </w:pPr>
      <w:r>
        <w:t>Si se produce fuego, se utilizarán las siguientes medidas de protección:</w:t>
      </w:r>
    </w:p>
    <w:p w14:paraId="25C0A4D8" w14:textId="4436FB34" w:rsidR="00622FA6" w:rsidRDefault="00622FA6" w:rsidP="00622FA6">
      <w:pPr>
        <w:pStyle w:val="ListParagraph"/>
        <w:numPr>
          <w:ilvl w:val="1"/>
          <w:numId w:val="11"/>
        </w:numPr>
        <w:spacing w:before="240"/>
        <w:jc w:val="both"/>
      </w:pPr>
      <w:r>
        <w:t>Controlarlo con equipos de protección y lucha contra el fuego</w:t>
      </w:r>
    </w:p>
    <w:p w14:paraId="6C63AB26" w14:textId="13F4008C" w:rsidR="00622FA6" w:rsidRDefault="00271DCB" w:rsidP="00622FA6">
      <w:pPr>
        <w:pStyle w:val="ListParagraph"/>
        <w:numPr>
          <w:ilvl w:val="1"/>
          <w:numId w:val="11"/>
        </w:numPr>
        <w:spacing w:before="240"/>
        <w:jc w:val="both"/>
      </w:pPr>
      <w:r>
        <w:t>En fuegos no controlados o importantes, activar el pulsador de alarma y avisar inmediata- a los responsables</w:t>
      </w:r>
    </w:p>
    <w:p w14:paraId="47C04841" w14:textId="603D8DD0" w:rsidR="00271DCB" w:rsidRDefault="00271DCB" w:rsidP="00622FA6">
      <w:pPr>
        <w:pStyle w:val="ListParagraph"/>
        <w:numPr>
          <w:ilvl w:val="1"/>
          <w:numId w:val="11"/>
        </w:numPr>
        <w:spacing w:before="240"/>
        <w:jc w:val="both"/>
      </w:pPr>
      <w:r>
        <w:t>Abandonar la zona rápida-, con calma, sin correr y sin empujar</w:t>
      </w:r>
    </w:p>
    <w:p w14:paraId="3C580CA3" w14:textId="796B368D" w:rsidR="00271DCB" w:rsidRDefault="00271DCB" w:rsidP="00622FA6">
      <w:pPr>
        <w:pStyle w:val="ListParagraph"/>
        <w:numPr>
          <w:ilvl w:val="1"/>
          <w:numId w:val="11"/>
        </w:numPr>
        <w:spacing w:before="240"/>
        <w:jc w:val="both"/>
      </w:pPr>
      <w:r>
        <w:t>No perder T recogiendo objetos personales</w:t>
      </w:r>
    </w:p>
    <w:p w14:paraId="4D0FEECC" w14:textId="598F5B4F" w:rsidR="00271DCB" w:rsidRDefault="00AE664B" w:rsidP="00622FA6">
      <w:pPr>
        <w:pStyle w:val="ListParagraph"/>
        <w:numPr>
          <w:ilvl w:val="1"/>
          <w:numId w:val="11"/>
        </w:numPr>
        <w:spacing w:before="240"/>
        <w:jc w:val="both"/>
      </w:pPr>
      <w:r>
        <w:t>Cerrar puertas y ventanas para no avivar fuego y no propagar humo</w:t>
      </w:r>
    </w:p>
    <w:p w14:paraId="2B1EF57C" w14:textId="2052EA75" w:rsidR="00AE664B" w:rsidRDefault="00AE664B" w:rsidP="00622FA6">
      <w:pPr>
        <w:pStyle w:val="ListParagraph"/>
        <w:numPr>
          <w:ilvl w:val="1"/>
          <w:numId w:val="11"/>
        </w:numPr>
        <w:spacing w:before="240"/>
        <w:jc w:val="both"/>
      </w:pPr>
      <w:r>
        <w:t>Tocar las puertas si se deben abrir (NO abrir si están calientes)</w:t>
      </w:r>
    </w:p>
    <w:p w14:paraId="37C86185" w14:textId="78475486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Con nube de humo: salir a ras de suelo, gateando</w:t>
      </w:r>
    </w:p>
    <w:p w14:paraId="20B7AFE3" w14:textId="3D24D31F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Si fuego o humo nos atrapa: encerrarse en un lugar lo más bajo posible, tapar entradas de humo (ropa, toallas, trapos) y colocar en la ventana una prenda de color vistoso como señal</w:t>
      </w:r>
    </w:p>
    <w:p w14:paraId="27DF8627" w14:textId="4745057D" w:rsidR="006C10D7" w:rsidRDefault="006C10D7" w:rsidP="006C10D7">
      <w:pPr>
        <w:pStyle w:val="ListParagraph"/>
        <w:numPr>
          <w:ilvl w:val="2"/>
          <w:numId w:val="11"/>
        </w:numPr>
        <w:spacing w:before="240"/>
        <w:jc w:val="both"/>
      </w:pPr>
      <w:r>
        <w:t>No abrir ni romper ventanas hasta que el rescate sea inminente</w:t>
      </w:r>
    </w:p>
    <w:p w14:paraId="68F0C553" w14:textId="1685F2C5" w:rsidR="00C84AD3" w:rsidRDefault="00C84AD3" w:rsidP="00C86188">
      <w:pPr>
        <w:spacing w:before="240"/>
        <w:jc w:val="both"/>
      </w:pPr>
      <w:r>
        <w:t>Primeros auxilios</w:t>
      </w:r>
    </w:p>
    <w:p w14:paraId="5E2BF49E" w14:textId="6E5307EC" w:rsidR="00C84AD3" w:rsidRDefault="006C10D7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Generalidades</w:t>
      </w:r>
    </w:p>
    <w:p w14:paraId="142ADC04" w14:textId="749780BA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Técnicas para atender a un herido hasta que llega asistencia sanitaria profesional</w:t>
      </w:r>
    </w:p>
    <w:p w14:paraId="001C1C57" w14:textId="29A0D0DC" w:rsidR="006C359C" w:rsidRDefault="006C359C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Principios básicos</w:t>
      </w:r>
    </w:p>
    <w:p w14:paraId="5C193C04" w14:textId="095C552D" w:rsidR="006C359C" w:rsidRDefault="006C359C" w:rsidP="006C359C">
      <w:pPr>
        <w:pStyle w:val="ListParagraph"/>
        <w:numPr>
          <w:ilvl w:val="2"/>
          <w:numId w:val="11"/>
        </w:numPr>
        <w:spacing w:before="240"/>
        <w:jc w:val="both"/>
      </w:pPr>
      <w:r>
        <w:t>Proteger: señalizar y eliminar posibles amenazas</w:t>
      </w:r>
    </w:p>
    <w:p w14:paraId="45981F6D" w14:textId="652F4265" w:rsidR="006C359C" w:rsidRDefault="006C359C" w:rsidP="006C359C">
      <w:pPr>
        <w:pStyle w:val="ListParagraph"/>
        <w:numPr>
          <w:ilvl w:val="3"/>
          <w:numId w:val="11"/>
        </w:numPr>
        <w:spacing w:before="240"/>
        <w:jc w:val="both"/>
      </w:pPr>
      <w:r>
        <w:t>Solo mover herido si fuera necesario</w:t>
      </w:r>
    </w:p>
    <w:p w14:paraId="34A7561B" w14:textId="6984CCD0" w:rsidR="006C359C" w:rsidRDefault="006C359C" w:rsidP="006C359C">
      <w:pPr>
        <w:pStyle w:val="ListParagraph"/>
        <w:numPr>
          <w:ilvl w:val="2"/>
          <w:numId w:val="11"/>
        </w:numPr>
        <w:spacing w:before="240"/>
        <w:jc w:val="both"/>
      </w:pPr>
      <w:r>
        <w:t xml:space="preserve">Avisar: </w:t>
      </w:r>
      <w:proofErr w:type="spellStart"/>
      <w:r w:rsidR="00420301">
        <w:t>nº</w:t>
      </w:r>
      <w:proofErr w:type="spellEnd"/>
      <w:r w:rsidR="00420301">
        <w:t xml:space="preserve"> y </w:t>
      </w:r>
      <w:proofErr w:type="gramStart"/>
      <w:r w:rsidR="00420301">
        <w:t>estado heridos</w:t>
      </w:r>
      <w:proofErr w:type="gramEnd"/>
      <w:r w:rsidR="00420301">
        <w:t>, peligros presentes y lugar exacto</w:t>
      </w:r>
    </w:p>
    <w:p w14:paraId="158A4D39" w14:textId="13D6149B" w:rsidR="006C359C" w:rsidRDefault="00420301" w:rsidP="006C359C">
      <w:pPr>
        <w:pStyle w:val="ListParagraph"/>
        <w:numPr>
          <w:ilvl w:val="2"/>
          <w:numId w:val="11"/>
        </w:numPr>
        <w:spacing w:before="240"/>
        <w:jc w:val="both"/>
      </w:pPr>
      <w:r>
        <w:t>S</w:t>
      </w:r>
      <w:r w:rsidR="006C359C">
        <w:t>ocorrer</w:t>
      </w:r>
      <w:r>
        <w:t>: atender, abrigar, acompañar y tranquilizar</w:t>
      </w:r>
    </w:p>
    <w:p w14:paraId="5A3F66AC" w14:textId="4C1560A6" w:rsidR="00420301" w:rsidRDefault="00420301" w:rsidP="00420301">
      <w:pPr>
        <w:pStyle w:val="ListParagraph"/>
        <w:numPr>
          <w:ilvl w:val="1"/>
          <w:numId w:val="11"/>
        </w:numPr>
        <w:spacing w:before="240"/>
        <w:jc w:val="both"/>
      </w:pPr>
      <w:r>
        <w:t>Actuación secuenciada</w:t>
      </w:r>
    </w:p>
    <w:p w14:paraId="3753005F" w14:textId="6DC981D3" w:rsidR="00420301" w:rsidRDefault="00F84199" w:rsidP="00420301">
      <w:pPr>
        <w:pStyle w:val="ListParagraph"/>
        <w:numPr>
          <w:ilvl w:val="2"/>
          <w:numId w:val="11"/>
        </w:numPr>
        <w:spacing w:before="240"/>
        <w:jc w:val="both"/>
      </w:pPr>
      <w:r>
        <w:t xml:space="preserve">1: </w:t>
      </w:r>
      <w:r w:rsidR="00420301">
        <w:t>Evaluación del entorno y primer contacto con la víctima</w:t>
      </w:r>
    </w:p>
    <w:p w14:paraId="440EB6B8" w14:textId="6FF389F2" w:rsidR="00420301" w:rsidRDefault="00587BA3" w:rsidP="00420301">
      <w:pPr>
        <w:pStyle w:val="ListParagraph"/>
        <w:numPr>
          <w:ilvl w:val="3"/>
          <w:numId w:val="11"/>
        </w:numPr>
        <w:spacing w:before="240"/>
        <w:jc w:val="both"/>
      </w:pPr>
      <w:r>
        <w:t>En el lugar del siniestro se comprueba que no hay otros riesgos</w:t>
      </w:r>
    </w:p>
    <w:p w14:paraId="30F2891E" w14:textId="5FF4C646" w:rsidR="00587BA3" w:rsidRDefault="00587BA3" w:rsidP="00420301">
      <w:pPr>
        <w:pStyle w:val="ListParagraph"/>
        <w:numPr>
          <w:ilvl w:val="3"/>
          <w:numId w:val="11"/>
        </w:numPr>
        <w:spacing w:before="240"/>
        <w:jc w:val="both"/>
      </w:pPr>
      <w:r>
        <w:t>Se zarandea a la víctima por los hombres preguntando “¿estás bien?”</w:t>
      </w:r>
    </w:p>
    <w:p w14:paraId="78168230" w14:textId="5724A730" w:rsidR="00CC409B" w:rsidRDefault="00CC409B" w:rsidP="00420301">
      <w:pPr>
        <w:pStyle w:val="ListParagraph"/>
        <w:numPr>
          <w:ilvl w:val="3"/>
          <w:numId w:val="11"/>
        </w:numPr>
        <w:spacing w:before="240"/>
        <w:jc w:val="both"/>
      </w:pPr>
      <w:r>
        <w:t>Llamar 112</w:t>
      </w:r>
    </w:p>
    <w:p w14:paraId="1363E482" w14:textId="6DAB8492" w:rsidR="00420301" w:rsidRDefault="00F84199" w:rsidP="00420301">
      <w:pPr>
        <w:pStyle w:val="ListParagraph"/>
        <w:numPr>
          <w:ilvl w:val="2"/>
          <w:numId w:val="11"/>
        </w:numPr>
        <w:spacing w:before="240"/>
        <w:jc w:val="both"/>
      </w:pPr>
      <w:r>
        <w:lastRenderedPageBreak/>
        <w:t xml:space="preserve">2: </w:t>
      </w:r>
      <w:r w:rsidR="00420301">
        <w:t>Valoración primaria</w:t>
      </w:r>
    </w:p>
    <w:p w14:paraId="00D9BF09" w14:textId="0C4D0BD8" w:rsidR="00CC409B" w:rsidRDefault="00CC409B" w:rsidP="00CC409B">
      <w:pPr>
        <w:pStyle w:val="ListParagraph"/>
        <w:numPr>
          <w:ilvl w:val="3"/>
          <w:numId w:val="11"/>
        </w:numPr>
        <w:spacing w:before="240"/>
        <w:jc w:val="both"/>
      </w:pPr>
      <w:r>
        <w:t>Verificar constantes vitales</w:t>
      </w:r>
    </w:p>
    <w:p w14:paraId="6779BF31" w14:textId="135C422E" w:rsidR="00CC409B" w:rsidRDefault="00CC409B" w:rsidP="00CC409B">
      <w:pPr>
        <w:pStyle w:val="ListParagraph"/>
        <w:numPr>
          <w:ilvl w:val="3"/>
          <w:numId w:val="11"/>
        </w:numPr>
        <w:spacing w:before="240"/>
        <w:jc w:val="both"/>
      </w:pPr>
      <w:r>
        <w:t>Si responde (consciente): mantenerla en misma posición y averiguar qué le pasa con una valoración secundaria</w:t>
      </w:r>
    </w:p>
    <w:p w14:paraId="6A3392DB" w14:textId="6B649FD9" w:rsidR="00CC409B" w:rsidRDefault="00CC409B" w:rsidP="00CC409B">
      <w:pPr>
        <w:pStyle w:val="ListParagraph"/>
        <w:numPr>
          <w:ilvl w:val="3"/>
          <w:numId w:val="11"/>
        </w:numPr>
        <w:spacing w:before="240"/>
        <w:jc w:val="both"/>
      </w:pPr>
      <w:r>
        <w:t>No responde (inconsciente):</w:t>
      </w:r>
    </w:p>
    <w:p w14:paraId="78E47126" w14:textId="2D249C69" w:rsidR="002F7816" w:rsidRDefault="002F7816" w:rsidP="002F7816">
      <w:pPr>
        <w:pStyle w:val="ListParagraph"/>
        <w:numPr>
          <w:ilvl w:val="4"/>
          <w:numId w:val="11"/>
        </w:numPr>
        <w:spacing w:before="240"/>
        <w:jc w:val="both"/>
      </w:pPr>
      <w:r>
        <w:t>Respira y tiene pulso: posición lateral de seguridad</w:t>
      </w:r>
    </w:p>
    <w:p w14:paraId="101BAC88" w14:textId="500359D5" w:rsidR="002F7816" w:rsidRDefault="002F7816" w:rsidP="002F7816">
      <w:pPr>
        <w:pStyle w:val="ListParagraph"/>
        <w:numPr>
          <w:ilvl w:val="4"/>
          <w:numId w:val="11"/>
        </w:numPr>
        <w:spacing w:before="240"/>
        <w:jc w:val="both"/>
      </w:pPr>
      <w:r>
        <w:t>No respira y pulso: reanimación cardiorrespiratoria</w:t>
      </w:r>
    </w:p>
    <w:p w14:paraId="4041BB4E" w14:textId="3F94F18C" w:rsidR="002F7816" w:rsidRDefault="002F7816" w:rsidP="002F7816">
      <w:pPr>
        <w:pStyle w:val="ListParagraph"/>
        <w:numPr>
          <w:ilvl w:val="4"/>
          <w:numId w:val="11"/>
        </w:numPr>
        <w:spacing w:before="240"/>
        <w:jc w:val="both"/>
      </w:pPr>
      <w:r>
        <w:t>No respira y no pulso: iniciar la respiración cardiopulmonar</w:t>
      </w:r>
    </w:p>
    <w:p w14:paraId="35896C86" w14:textId="31ADCCC1" w:rsidR="00420301" w:rsidRDefault="00F84199" w:rsidP="00420301">
      <w:pPr>
        <w:pStyle w:val="ListParagraph"/>
        <w:numPr>
          <w:ilvl w:val="2"/>
          <w:numId w:val="11"/>
        </w:numPr>
        <w:spacing w:before="240"/>
        <w:jc w:val="both"/>
      </w:pPr>
      <w:r>
        <w:t xml:space="preserve">3: </w:t>
      </w:r>
      <w:r w:rsidR="00420301">
        <w:t>Valoración secundaria</w:t>
      </w:r>
    </w:p>
    <w:p w14:paraId="5048FAE6" w14:textId="69969D38" w:rsidR="002F7816" w:rsidRDefault="002F7816" w:rsidP="002F7816">
      <w:pPr>
        <w:pStyle w:val="ListParagraph"/>
        <w:numPr>
          <w:ilvl w:val="3"/>
          <w:numId w:val="11"/>
        </w:numPr>
        <w:spacing w:before="240"/>
        <w:jc w:val="both"/>
      </w:pPr>
      <w:r>
        <w:t>Exploración rápida, ordenada y concienzuda del herido buscando lesiones, sangre, deformidades y secreciones (sudor, heces, orina o vómitos)</w:t>
      </w:r>
    </w:p>
    <w:p w14:paraId="21CB3891" w14:textId="0DF2E3B0" w:rsidR="002F7816" w:rsidRDefault="002F7816" w:rsidP="002F7816">
      <w:pPr>
        <w:pStyle w:val="ListParagraph"/>
        <w:numPr>
          <w:ilvl w:val="3"/>
          <w:numId w:val="11"/>
        </w:numPr>
        <w:spacing w:before="240"/>
        <w:jc w:val="both"/>
      </w:pPr>
      <w:r>
        <w:t>Se le pregunta por su estado para detectar problemas de orientación o memoria</w:t>
      </w:r>
    </w:p>
    <w:p w14:paraId="56A236CE" w14:textId="6EC58930" w:rsidR="002F7816" w:rsidRDefault="002F7816" w:rsidP="002F7816">
      <w:pPr>
        <w:pStyle w:val="ListParagraph"/>
        <w:numPr>
          <w:ilvl w:val="1"/>
          <w:numId w:val="11"/>
        </w:numPr>
        <w:spacing w:before="240"/>
        <w:jc w:val="both"/>
      </w:pPr>
      <w:r>
        <w:t>Técnicas de auxilio</w:t>
      </w:r>
    </w:p>
    <w:p w14:paraId="25035DCE" w14:textId="41C36743" w:rsidR="008C4D68" w:rsidRDefault="00206A71" w:rsidP="007C7383">
      <w:pPr>
        <w:pStyle w:val="ListParagraph"/>
        <w:numPr>
          <w:ilvl w:val="2"/>
          <w:numId w:val="11"/>
        </w:numPr>
        <w:spacing w:before="240"/>
        <w:jc w:val="both"/>
      </w:pPr>
      <w:r>
        <w:t>Posición lateral de seguridad (PLS)</w:t>
      </w:r>
      <w:r w:rsidR="007C7383">
        <w:t>:</w:t>
      </w:r>
    </w:p>
    <w:p w14:paraId="1BC24C4D" w14:textId="588D62B1" w:rsidR="007C7383" w:rsidRPr="007C7383" w:rsidRDefault="007C7383" w:rsidP="001B50D4">
      <w:pPr>
        <w:spacing w:before="240"/>
        <w:jc w:val="center"/>
      </w:pPr>
      <w:r>
        <w:rPr>
          <w:noProof/>
        </w:rPr>
        <w:drawing>
          <wp:inline distT="0" distB="0" distL="0" distR="0" wp14:anchorId="430FFE7C" wp14:editId="724B9A1C">
            <wp:extent cx="4887686" cy="3610249"/>
            <wp:effectExtent l="0" t="0" r="8255" b="9525"/>
            <wp:docPr id="77386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120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5131" t="26341" r="59902" b="27741"/>
                    <a:stretch/>
                  </pic:blipFill>
                  <pic:spPr bwMode="auto">
                    <a:xfrm>
                      <a:off x="0" y="0"/>
                      <a:ext cx="4904388" cy="362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41E4" w14:textId="77777777" w:rsidR="0019378A" w:rsidRDefault="0019378A">
      <w:pPr>
        <w:spacing w:after="0" w:line="240" w:lineRule="auto"/>
      </w:pPr>
      <w:r>
        <w:br w:type="page"/>
      </w:r>
    </w:p>
    <w:p w14:paraId="756801B4" w14:textId="44A8EE2E" w:rsidR="00960B16" w:rsidRDefault="00960B16" w:rsidP="00960B16">
      <w:pPr>
        <w:pStyle w:val="ListParagraph"/>
        <w:numPr>
          <w:ilvl w:val="1"/>
          <w:numId w:val="11"/>
        </w:numPr>
        <w:spacing w:before="240"/>
        <w:jc w:val="both"/>
      </w:pPr>
      <w:r>
        <w:lastRenderedPageBreak/>
        <w:t>Reanimación cardiorrespiratoria</w:t>
      </w:r>
    </w:p>
    <w:p w14:paraId="5403774C" w14:textId="6A05E63B" w:rsidR="00AF0CCC" w:rsidRDefault="001A6D82" w:rsidP="001A6D82">
      <w:pPr>
        <w:spacing w:before="240"/>
        <w:jc w:val="center"/>
      </w:pPr>
      <w:r>
        <w:rPr>
          <w:noProof/>
        </w:rPr>
        <w:drawing>
          <wp:inline distT="0" distB="0" distL="0" distR="0" wp14:anchorId="7F5E4B1C" wp14:editId="2573D87C">
            <wp:extent cx="4858520" cy="2455333"/>
            <wp:effectExtent l="0" t="0" r="0" b="2540"/>
            <wp:docPr id="349338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3833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319" t="16891" r="60490" b="52390"/>
                    <a:stretch/>
                  </pic:blipFill>
                  <pic:spPr bwMode="auto">
                    <a:xfrm>
                      <a:off x="0" y="0"/>
                      <a:ext cx="4921590" cy="248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3F68" w14:textId="23F6B08D" w:rsidR="00960B16" w:rsidRDefault="00960B16" w:rsidP="00960B16">
      <w:pPr>
        <w:pStyle w:val="ListParagraph"/>
        <w:numPr>
          <w:ilvl w:val="1"/>
          <w:numId w:val="11"/>
        </w:numPr>
        <w:spacing w:before="240"/>
        <w:jc w:val="both"/>
      </w:pPr>
      <w:r>
        <w:t>Reanimación cardiopulmonar básica (ERC 2021)</w:t>
      </w:r>
    </w:p>
    <w:p w14:paraId="5D751E44" w14:textId="00735C96" w:rsidR="001A6D82" w:rsidRDefault="001A6D82" w:rsidP="001A6D82">
      <w:pPr>
        <w:spacing w:before="240"/>
        <w:jc w:val="center"/>
      </w:pPr>
      <w:r>
        <w:rPr>
          <w:noProof/>
        </w:rPr>
        <w:drawing>
          <wp:inline distT="0" distB="0" distL="0" distR="0" wp14:anchorId="64B39BC4" wp14:editId="5AD8DB11">
            <wp:extent cx="4843357" cy="3122102"/>
            <wp:effectExtent l="0" t="0" r="0" b="2540"/>
            <wp:docPr id="1223596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605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128" t="47959" r="60113" b="12208"/>
                    <a:stretch/>
                  </pic:blipFill>
                  <pic:spPr bwMode="auto">
                    <a:xfrm>
                      <a:off x="0" y="0"/>
                      <a:ext cx="4912015" cy="316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2E3D" w14:textId="75025446" w:rsidR="006C10D7" w:rsidRDefault="006C10D7" w:rsidP="00C86188">
      <w:pPr>
        <w:pStyle w:val="ListParagraph"/>
        <w:numPr>
          <w:ilvl w:val="0"/>
          <w:numId w:val="11"/>
        </w:numPr>
        <w:spacing w:before="240"/>
        <w:jc w:val="both"/>
      </w:pPr>
      <w:r>
        <w:t>Actuación según lesión</w:t>
      </w:r>
    </w:p>
    <w:p w14:paraId="40424C49" w14:textId="4D51232C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Heridas</w:t>
      </w:r>
    </w:p>
    <w:p w14:paraId="0D0682DF" w14:textId="0A5DB6DB" w:rsidR="00B94A04" w:rsidRDefault="00B94A04" w:rsidP="00B94A04">
      <w:pPr>
        <w:pStyle w:val="ListParagraph"/>
        <w:numPr>
          <w:ilvl w:val="2"/>
          <w:numId w:val="11"/>
        </w:numPr>
        <w:spacing w:before="240"/>
        <w:jc w:val="both"/>
      </w:pPr>
      <w:r>
        <w:t>Leves: capa más externa</w:t>
      </w:r>
    </w:p>
    <w:p w14:paraId="5B0D8D82" w14:textId="4778FEFF" w:rsidR="00B94A04" w:rsidRDefault="00B94A04" w:rsidP="00B94A04">
      <w:pPr>
        <w:pStyle w:val="ListParagraph"/>
        <w:numPr>
          <w:ilvl w:val="3"/>
          <w:numId w:val="11"/>
        </w:numPr>
        <w:spacing w:before="240"/>
        <w:jc w:val="both"/>
      </w:pPr>
      <w:r>
        <w:t>Desinfectar con agua y con jabón (de dentro a fuera)</w:t>
      </w:r>
    </w:p>
    <w:p w14:paraId="05FE6792" w14:textId="73032002" w:rsidR="00B94A04" w:rsidRDefault="00B94A04" w:rsidP="00B94A04">
      <w:pPr>
        <w:pStyle w:val="ListParagraph"/>
        <w:numPr>
          <w:ilvl w:val="3"/>
          <w:numId w:val="11"/>
        </w:numPr>
        <w:spacing w:before="240"/>
        <w:jc w:val="both"/>
      </w:pPr>
      <w:r>
        <w:t>Poner antiséptico no colorante</w:t>
      </w:r>
    </w:p>
    <w:p w14:paraId="61649A9B" w14:textId="3731DFFB" w:rsidR="00B94A04" w:rsidRDefault="00B94A04" w:rsidP="00B94A04">
      <w:pPr>
        <w:pStyle w:val="ListParagraph"/>
        <w:numPr>
          <w:ilvl w:val="3"/>
          <w:numId w:val="11"/>
        </w:numPr>
        <w:spacing w:before="240"/>
        <w:jc w:val="both"/>
      </w:pPr>
      <w:r>
        <w:t>No cubrir (salvo entorno contaminado o riesgo infección)</w:t>
      </w:r>
    </w:p>
    <w:p w14:paraId="30692EF4" w14:textId="43B287D5" w:rsidR="00A04707" w:rsidRDefault="001A74BE" w:rsidP="00A04707">
      <w:pPr>
        <w:pStyle w:val="ListParagraph"/>
        <w:numPr>
          <w:ilvl w:val="2"/>
          <w:numId w:val="11"/>
        </w:numPr>
        <w:spacing w:before="240"/>
        <w:jc w:val="both"/>
      </w:pPr>
      <w:r>
        <w:t>G</w:t>
      </w:r>
      <w:r w:rsidR="00A04707">
        <w:t>raves</w:t>
      </w:r>
    </w:p>
    <w:p w14:paraId="26A720D7" w14:textId="595F8D5A" w:rsidR="001A74BE" w:rsidRDefault="001A74BE" w:rsidP="001A74BE">
      <w:pPr>
        <w:pStyle w:val="ListParagraph"/>
        <w:numPr>
          <w:ilvl w:val="3"/>
          <w:numId w:val="11"/>
        </w:numPr>
        <w:spacing w:before="240"/>
        <w:jc w:val="both"/>
      </w:pPr>
      <w:r>
        <w:t>Controlar estado general del herido y signos vitales</w:t>
      </w:r>
    </w:p>
    <w:p w14:paraId="20F150F6" w14:textId="0FA7E6E4" w:rsidR="004C7135" w:rsidRDefault="004C7135" w:rsidP="001A74BE">
      <w:pPr>
        <w:pStyle w:val="ListParagraph"/>
        <w:numPr>
          <w:ilvl w:val="3"/>
          <w:numId w:val="11"/>
        </w:numPr>
        <w:spacing w:before="240"/>
        <w:jc w:val="both"/>
      </w:pPr>
      <w:r>
        <w:t>Cubrir herida completamente con apósito o gasa húmeda</w:t>
      </w:r>
    </w:p>
    <w:p w14:paraId="4BE824A9" w14:textId="5B83BF8B" w:rsidR="004C7135" w:rsidRDefault="004C7135" w:rsidP="001A74BE">
      <w:pPr>
        <w:pStyle w:val="ListParagraph"/>
        <w:numPr>
          <w:ilvl w:val="3"/>
          <w:numId w:val="11"/>
        </w:numPr>
        <w:spacing w:before="240"/>
        <w:jc w:val="both"/>
      </w:pPr>
      <w:r>
        <w:t>Heridas penetrantes del tórax: semisentado</w:t>
      </w:r>
    </w:p>
    <w:p w14:paraId="1A74CA2D" w14:textId="4146C171" w:rsidR="004C7135" w:rsidRDefault="004C7135" w:rsidP="001A74BE">
      <w:pPr>
        <w:pStyle w:val="ListParagraph"/>
        <w:numPr>
          <w:ilvl w:val="3"/>
          <w:numId w:val="11"/>
        </w:numPr>
        <w:spacing w:before="240"/>
        <w:jc w:val="both"/>
      </w:pPr>
      <w:r>
        <w:t>Heridas penetrantes del abdomen: DS flexionando rodillas</w:t>
      </w:r>
    </w:p>
    <w:p w14:paraId="6ACD2E3A" w14:textId="571A6638" w:rsidR="0067062D" w:rsidRDefault="0067062D" w:rsidP="001A74BE">
      <w:pPr>
        <w:pStyle w:val="ListParagraph"/>
        <w:numPr>
          <w:ilvl w:val="3"/>
          <w:numId w:val="11"/>
        </w:numPr>
        <w:spacing w:before="240"/>
        <w:jc w:val="both"/>
      </w:pPr>
      <w:r>
        <w:t>Trasladar urgente- a centro hospitalario</w:t>
      </w:r>
    </w:p>
    <w:p w14:paraId="2FD2654D" w14:textId="464F9F7E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lastRenderedPageBreak/>
        <w:t>Hemorragias</w:t>
      </w:r>
    </w:p>
    <w:p w14:paraId="1CBF152B" w14:textId="50F6F268" w:rsidR="000E56BA" w:rsidRDefault="000E56BA" w:rsidP="000E56BA">
      <w:pPr>
        <w:pStyle w:val="ListParagraph"/>
        <w:numPr>
          <w:ilvl w:val="2"/>
          <w:numId w:val="11"/>
        </w:numPr>
        <w:spacing w:before="240"/>
        <w:jc w:val="both"/>
      </w:pPr>
      <w:r>
        <w:t>Solo se puede intervenir activa- en externas</w:t>
      </w:r>
    </w:p>
    <w:p w14:paraId="1E8C4E69" w14:textId="487B9971" w:rsidR="000E56BA" w:rsidRDefault="000E56BA" w:rsidP="000E56BA">
      <w:pPr>
        <w:pStyle w:val="ListParagraph"/>
        <w:numPr>
          <w:ilvl w:val="3"/>
          <w:numId w:val="11"/>
        </w:numPr>
        <w:spacing w:before="240"/>
        <w:jc w:val="both"/>
      </w:pPr>
      <w:r>
        <w:t>Compresión directa</w:t>
      </w:r>
    </w:p>
    <w:p w14:paraId="13DC1F3F" w14:textId="58EA6282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Cubrir con gasa la herida inmediata-</w:t>
      </w:r>
    </w:p>
    <w:p w14:paraId="3CDE190D" w14:textId="2D0DDC8A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Comprimir 5-10’</w:t>
      </w:r>
    </w:p>
    <w:p w14:paraId="2DA700ED" w14:textId="3CF6587F" w:rsidR="00723246" w:rsidRDefault="00723246" w:rsidP="00723246">
      <w:pPr>
        <w:pStyle w:val="ListParagraph"/>
        <w:numPr>
          <w:ilvl w:val="3"/>
          <w:numId w:val="11"/>
        </w:numPr>
        <w:spacing w:before="240"/>
        <w:jc w:val="both"/>
      </w:pPr>
      <w:r>
        <w:t>Compresión arterial</w:t>
      </w:r>
    </w:p>
    <w:p w14:paraId="17A3E592" w14:textId="4CFE78E7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Si no se corta o es sobre una fractura abierta</w:t>
      </w:r>
    </w:p>
    <w:p w14:paraId="0B097AC1" w14:textId="337F9B6F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Presionar arteria principal que nutre la zona lesionada</w:t>
      </w:r>
    </w:p>
    <w:p w14:paraId="61EF11B7" w14:textId="56AB65DC" w:rsidR="00723246" w:rsidRDefault="00723246" w:rsidP="00723246">
      <w:pPr>
        <w:pStyle w:val="ListParagraph"/>
        <w:numPr>
          <w:ilvl w:val="3"/>
          <w:numId w:val="11"/>
        </w:numPr>
        <w:spacing w:before="240"/>
        <w:jc w:val="both"/>
      </w:pPr>
      <w:r>
        <w:t>Torniquete</w:t>
      </w:r>
    </w:p>
    <w:p w14:paraId="3AC876AA" w14:textId="7BD76C63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Efectos secundarios</w:t>
      </w:r>
    </w:p>
    <w:p w14:paraId="719464C6" w14:textId="0DFD2FB9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Solo cuando lo anterior no funciona</w:t>
      </w:r>
    </w:p>
    <w:p w14:paraId="73DF1146" w14:textId="2E9D6852" w:rsidR="00723246" w:rsidRDefault="00723246" w:rsidP="00723246">
      <w:pPr>
        <w:pStyle w:val="ListParagraph"/>
        <w:numPr>
          <w:ilvl w:val="4"/>
          <w:numId w:val="11"/>
        </w:numPr>
        <w:spacing w:before="240"/>
        <w:jc w:val="both"/>
      </w:pPr>
      <w:r>
        <w:t>Anotar hora colocación y no aflojar</w:t>
      </w:r>
    </w:p>
    <w:p w14:paraId="2FC940DD" w14:textId="75B02E5B" w:rsidR="009C564B" w:rsidRDefault="009C564B" w:rsidP="00D166DE">
      <w:pPr>
        <w:pStyle w:val="ListParagraph"/>
        <w:numPr>
          <w:ilvl w:val="2"/>
          <w:numId w:val="11"/>
        </w:numPr>
        <w:spacing w:before="240"/>
        <w:jc w:val="both"/>
      </w:pPr>
      <w:r>
        <w:t>Internas</w:t>
      </w:r>
      <w:r w:rsidR="00D166DE">
        <w:t>: m</w:t>
      </w:r>
      <w:r>
        <w:t xml:space="preserve">antener </w:t>
      </w:r>
      <w:proofErr w:type="spellStart"/>
      <w:r>
        <w:t>Tª</w:t>
      </w:r>
      <w:proofErr w:type="spellEnd"/>
      <w:r>
        <w:t>, reposo, piernas elevadas</w:t>
      </w:r>
    </w:p>
    <w:p w14:paraId="06A85FB4" w14:textId="33D3C8D3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Quemaduras</w:t>
      </w:r>
    </w:p>
    <w:p w14:paraId="19368ADC" w14:textId="1F7C4687" w:rsidR="000C7F42" w:rsidRDefault="000C7F42" w:rsidP="000C7F42">
      <w:pPr>
        <w:pStyle w:val="ListParagraph"/>
        <w:numPr>
          <w:ilvl w:val="2"/>
          <w:numId w:val="11"/>
        </w:numPr>
        <w:spacing w:before="240"/>
        <w:jc w:val="both"/>
      </w:pPr>
      <w:r>
        <w:t>Evacuar de fuente de calor y colocarlo horizontal- envuelto en manta</w:t>
      </w:r>
    </w:p>
    <w:p w14:paraId="1010196D" w14:textId="40D7497A" w:rsidR="000C7F42" w:rsidRDefault="000C7F42" w:rsidP="000C7F42">
      <w:pPr>
        <w:pStyle w:val="ListParagraph"/>
        <w:numPr>
          <w:ilvl w:val="2"/>
          <w:numId w:val="11"/>
        </w:numPr>
        <w:spacing w:before="240"/>
        <w:jc w:val="both"/>
      </w:pPr>
      <w:r>
        <w:t>Espalda quemada: PSL</w:t>
      </w:r>
    </w:p>
    <w:p w14:paraId="06E8A9D8" w14:textId="78FD3E52" w:rsidR="009E01E8" w:rsidRDefault="009E01E8" w:rsidP="000C7F42">
      <w:pPr>
        <w:pStyle w:val="ListParagraph"/>
        <w:numPr>
          <w:ilvl w:val="2"/>
          <w:numId w:val="11"/>
        </w:numPr>
        <w:spacing w:before="240"/>
        <w:jc w:val="both"/>
      </w:pPr>
      <w:r>
        <w:t>Espalda y costado quemados: boca abajo</w:t>
      </w:r>
    </w:p>
    <w:p w14:paraId="41944939" w14:textId="0F041FEF" w:rsidR="00CE4876" w:rsidRDefault="00CE4876" w:rsidP="000C7F42">
      <w:pPr>
        <w:pStyle w:val="ListParagraph"/>
        <w:numPr>
          <w:ilvl w:val="2"/>
          <w:numId w:val="11"/>
        </w:numPr>
        <w:spacing w:before="240"/>
        <w:jc w:val="both"/>
      </w:pPr>
      <w:r>
        <w:t>Solo quitar ropa si impregnada de líquido inflamable o productos químicos</w:t>
      </w:r>
    </w:p>
    <w:p w14:paraId="321AFE47" w14:textId="33D085C3" w:rsidR="00D166DE" w:rsidRDefault="00D166DE" w:rsidP="00D166DE">
      <w:pPr>
        <w:pStyle w:val="ListParagraph"/>
        <w:numPr>
          <w:ilvl w:val="2"/>
          <w:numId w:val="11"/>
        </w:numPr>
        <w:spacing w:before="240"/>
        <w:jc w:val="both"/>
      </w:pPr>
      <w:r>
        <w:t>Leves</w:t>
      </w:r>
    </w:p>
    <w:p w14:paraId="47DEA941" w14:textId="6E124454" w:rsidR="00D166DE" w:rsidRDefault="00D166DE" w:rsidP="00D166DE">
      <w:pPr>
        <w:pStyle w:val="ListParagraph"/>
        <w:numPr>
          <w:ilvl w:val="3"/>
          <w:numId w:val="11"/>
        </w:numPr>
        <w:spacing w:before="240"/>
        <w:jc w:val="both"/>
      </w:pPr>
      <w:r>
        <w:t>Lavar zona quemada con mucha agua fresca y limpia 10’</w:t>
      </w:r>
    </w:p>
    <w:p w14:paraId="54A113ED" w14:textId="4E934AD3" w:rsidR="00F85D6D" w:rsidRDefault="00F85D6D" w:rsidP="00D166DE">
      <w:pPr>
        <w:pStyle w:val="ListParagraph"/>
        <w:numPr>
          <w:ilvl w:val="3"/>
          <w:numId w:val="11"/>
        </w:numPr>
        <w:spacing w:before="240"/>
        <w:jc w:val="both"/>
      </w:pPr>
      <w:r>
        <w:t>Cubrirla con gasas estériles o pañuelo limpio empapados en suero fisiológico (si es posible)</w:t>
      </w:r>
    </w:p>
    <w:p w14:paraId="3A4A1AD7" w14:textId="0041E421" w:rsidR="00F85D6D" w:rsidRDefault="00F85D6D" w:rsidP="00D166DE">
      <w:pPr>
        <w:pStyle w:val="ListParagraph"/>
        <w:numPr>
          <w:ilvl w:val="3"/>
          <w:numId w:val="11"/>
        </w:numPr>
        <w:spacing w:before="240"/>
        <w:jc w:val="both"/>
      </w:pPr>
      <w:r>
        <w:t>Cuidado NO romper ampollas</w:t>
      </w:r>
    </w:p>
    <w:p w14:paraId="548E1995" w14:textId="3238EA09" w:rsidR="00390D58" w:rsidRDefault="00390D58" w:rsidP="00D166DE">
      <w:pPr>
        <w:pStyle w:val="ListParagraph"/>
        <w:numPr>
          <w:ilvl w:val="3"/>
          <w:numId w:val="11"/>
        </w:numPr>
        <w:spacing w:before="240"/>
        <w:jc w:val="both"/>
      </w:pPr>
      <w:r>
        <w:t>NO H2O2, alcohol ni algodón</w:t>
      </w:r>
    </w:p>
    <w:p w14:paraId="1194037F" w14:textId="531B7D6D" w:rsidR="00390D58" w:rsidRDefault="00390D58" w:rsidP="00390D58">
      <w:pPr>
        <w:pStyle w:val="ListParagraph"/>
        <w:numPr>
          <w:ilvl w:val="2"/>
          <w:numId w:val="11"/>
        </w:numPr>
        <w:spacing w:before="240"/>
        <w:jc w:val="both"/>
      </w:pPr>
      <w:r>
        <w:t>Graves o muy graves: evacuar urgente-</w:t>
      </w:r>
      <w:r w:rsidR="000C7F42">
        <w:t>7</w:t>
      </w:r>
    </w:p>
    <w:p w14:paraId="456B3A56" w14:textId="7B9457A8" w:rsidR="006C10D7" w:rsidRDefault="006C10D7" w:rsidP="006C10D7">
      <w:pPr>
        <w:pStyle w:val="ListParagraph"/>
        <w:numPr>
          <w:ilvl w:val="1"/>
          <w:numId w:val="11"/>
        </w:numPr>
        <w:spacing w:before="240"/>
        <w:jc w:val="both"/>
      </w:pPr>
      <w:r>
        <w:t>Fracturas</w:t>
      </w:r>
    </w:p>
    <w:p w14:paraId="649EF758" w14:textId="74B46AD4" w:rsidR="006C10D7" w:rsidRDefault="0048472D" w:rsidP="006C10D7">
      <w:pPr>
        <w:pStyle w:val="ListParagraph"/>
        <w:numPr>
          <w:ilvl w:val="2"/>
          <w:numId w:val="11"/>
        </w:numPr>
        <w:spacing w:before="240"/>
        <w:jc w:val="both"/>
      </w:pPr>
      <w:r>
        <w:t>Abierta: herida y riesgo de infección</w:t>
      </w:r>
    </w:p>
    <w:p w14:paraId="05D9CB33" w14:textId="228C3F81" w:rsidR="0048472D" w:rsidRDefault="0048472D" w:rsidP="006C10D7">
      <w:pPr>
        <w:pStyle w:val="ListParagraph"/>
        <w:numPr>
          <w:ilvl w:val="2"/>
          <w:numId w:val="11"/>
        </w:numPr>
        <w:spacing w:before="240"/>
        <w:jc w:val="both"/>
      </w:pPr>
      <w:r>
        <w:t>Cerrada: con cuidado para que no se abra o afecte músculos o vasos</w:t>
      </w:r>
    </w:p>
    <w:p w14:paraId="657E5864" w14:textId="06B493E7" w:rsidR="0048472D" w:rsidRDefault="00A6333D" w:rsidP="006C10D7">
      <w:pPr>
        <w:pStyle w:val="ListParagraph"/>
        <w:numPr>
          <w:ilvl w:val="2"/>
          <w:numId w:val="11"/>
        </w:numPr>
        <w:spacing w:before="240"/>
        <w:jc w:val="both"/>
      </w:pPr>
      <w:r>
        <w:t>I</w:t>
      </w:r>
      <w:r w:rsidR="0048472D">
        <w:t>nmovilizar</w:t>
      </w:r>
      <w:r>
        <w:t>:</w:t>
      </w:r>
    </w:p>
    <w:p w14:paraId="44B49470" w14:textId="29BC526B" w:rsidR="00A6333D" w:rsidRDefault="00A6333D" w:rsidP="00A6333D">
      <w:pPr>
        <w:pStyle w:val="ListParagraph"/>
        <w:numPr>
          <w:ilvl w:val="3"/>
          <w:numId w:val="11"/>
        </w:numPr>
        <w:spacing w:before="240"/>
        <w:jc w:val="both"/>
      </w:pPr>
      <w:r>
        <w:t>Hombro: cabestrillo al tórax</w:t>
      </w:r>
    </w:p>
    <w:p w14:paraId="3651398E" w14:textId="1B1FE95E" w:rsidR="00A6333D" w:rsidRDefault="00A6333D" w:rsidP="00A6333D">
      <w:pPr>
        <w:pStyle w:val="ListParagraph"/>
        <w:numPr>
          <w:ilvl w:val="3"/>
          <w:numId w:val="11"/>
        </w:numPr>
        <w:spacing w:before="240"/>
        <w:jc w:val="both"/>
      </w:pPr>
      <w:r>
        <w:t>Brazo: cabestrillo hombro y codo</w:t>
      </w:r>
      <w:r w:rsidR="00EB6B00">
        <w:t>7codo: cabestrillo si codo flexionado y férula si extendido (mantener misma posición)</w:t>
      </w:r>
    </w:p>
    <w:p w14:paraId="23EA9235" w14:textId="0EA22042" w:rsidR="00EB6B00" w:rsidRDefault="00EB6B00" w:rsidP="00A6333D">
      <w:pPr>
        <w:pStyle w:val="ListParagraph"/>
        <w:numPr>
          <w:ilvl w:val="3"/>
          <w:numId w:val="11"/>
        </w:numPr>
        <w:spacing w:before="240"/>
        <w:jc w:val="both"/>
      </w:pPr>
      <w:r>
        <w:t xml:space="preserve">Mano: tablilla que rebase muñeca y antebrazo en </w:t>
      </w:r>
      <w:proofErr w:type="spellStart"/>
      <w:r>
        <w:t>cabestrilo</w:t>
      </w:r>
      <w:proofErr w:type="spellEnd"/>
    </w:p>
    <w:p w14:paraId="1ACEC2E5" w14:textId="0C49E034" w:rsidR="009B4059" w:rsidRDefault="009B4059" w:rsidP="00A6333D">
      <w:pPr>
        <w:pStyle w:val="ListParagraph"/>
        <w:numPr>
          <w:ilvl w:val="3"/>
          <w:numId w:val="11"/>
        </w:numPr>
        <w:spacing w:before="240"/>
        <w:jc w:val="both"/>
      </w:pPr>
      <w:r>
        <w:t>Pierna y rodilla: férulas y ligaduras de rodilla y tobillo</w:t>
      </w:r>
    </w:p>
    <w:p w14:paraId="6F936E23" w14:textId="58DEE675" w:rsidR="009B4059" w:rsidRDefault="009B4059" w:rsidP="00A6333D">
      <w:pPr>
        <w:pStyle w:val="ListParagraph"/>
        <w:numPr>
          <w:ilvl w:val="3"/>
          <w:numId w:val="11"/>
        </w:numPr>
        <w:spacing w:before="240"/>
        <w:jc w:val="both"/>
      </w:pPr>
      <w:r>
        <w:t>Cráneo: PL</w:t>
      </w:r>
      <w:r w:rsidR="00CB2FB0">
        <w:t>S, abrigar y vigilar (evacuar inmediata-)</w:t>
      </w:r>
    </w:p>
    <w:p w14:paraId="5233040D" w14:textId="58960E0C" w:rsidR="386FD094" w:rsidRDefault="009B4059" w:rsidP="00851C9C">
      <w:pPr>
        <w:pStyle w:val="ListParagraph"/>
        <w:numPr>
          <w:ilvl w:val="3"/>
          <w:numId w:val="11"/>
        </w:numPr>
        <w:spacing w:before="240"/>
        <w:jc w:val="both"/>
      </w:pPr>
      <w:r>
        <w:t>Vértebras: no mover, esperar a servicios especializados</w:t>
      </w:r>
    </w:p>
    <w:p w14:paraId="573369A2" w14:textId="77777777" w:rsidR="00C84AD3" w:rsidRDefault="00C84AD3" w:rsidP="00C86188">
      <w:pPr>
        <w:spacing w:before="240"/>
        <w:jc w:val="both"/>
      </w:pPr>
    </w:p>
    <w:sectPr w:rsidR="00C84AD3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09A"/>
    <w:multiLevelType w:val="multilevel"/>
    <w:tmpl w:val="9F18F6E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0B20C3"/>
    <w:multiLevelType w:val="hybridMultilevel"/>
    <w:tmpl w:val="D94604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0633D"/>
    <w:multiLevelType w:val="multilevel"/>
    <w:tmpl w:val="CBEEE700"/>
    <w:lvl w:ilvl="0">
      <w:start w:val="1"/>
      <w:numFmt w:val="bullet"/>
      <w:lvlText w:val="-"/>
      <w:lvlJc w:val="left"/>
      <w:pPr>
        <w:tabs>
          <w:tab w:val="num" w:pos="0"/>
        </w:tabs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EE6B8C"/>
    <w:multiLevelType w:val="multilevel"/>
    <w:tmpl w:val="65E0A94E"/>
    <w:lvl w:ilvl="0">
      <w:start w:val="1"/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135496"/>
    <w:multiLevelType w:val="multilevel"/>
    <w:tmpl w:val="9126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5D106DF"/>
    <w:multiLevelType w:val="hybridMultilevel"/>
    <w:tmpl w:val="D9F66158"/>
    <w:lvl w:ilvl="0" w:tplc="C2C0EF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4534D"/>
    <w:multiLevelType w:val="hybridMultilevel"/>
    <w:tmpl w:val="63262454"/>
    <w:lvl w:ilvl="0" w:tplc="7818D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902D0"/>
    <w:multiLevelType w:val="multilevel"/>
    <w:tmpl w:val="0EF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A9C3689"/>
    <w:multiLevelType w:val="multilevel"/>
    <w:tmpl w:val="EC9469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77F71852"/>
    <w:multiLevelType w:val="multilevel"/>
    <w:tmpl w:val="8AB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7B570608"/>
    <w:multiLevelType w:val="hybridMultilevel"/>
    <w:tmpl w:val="8D80CCE8"/>
    <w:lvl w:ilvl="0" w:tplc="9A2863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698515">
    <w:abstractNumId w:val="2"/>
  </w:num>
  <w:num w:numId="2" w16cid:durableId="2146660996">
    <w:abstractNumId w:val="3"/>
  </w:num>
  <w:num w:numId="3" w16cid:durableId="2144886518">
    <w:abstractNumId w:val="0"/>
  </w:num>
  <w:num w:numId="4" w16cid:durableId="504320166">
    <w:abstractNumId w:val="7"/>
  </w:num>
  <w:num w:numId="5" w16cid:durableId="1402410653">
    <w:abstractNumId w:val="9"/>
  </w:num>
  <w:num w:numId="6" w16cid:durableId="1032799429">
    <w:abstractNumId w:val="4"/>
  </w:num>
  <w:num w:numId="7" w16cid:durableId="1164859718">
    <w:abstractNumId w:val="8"/>
  </w:num>
  <w:num w:numId="8" w16cid:durableId="820190938">
    <w:abstractNumId w:val="6"/>
  </w:num>
  <w:num w:numId="9" w16cid:durableId="820584632">
    <w:abstractNumId w:val="1"/>
  </w:num>
  <w:num w:numId="10" w16cid:durableId="1103721572">
    <w:abstractNumId w:val="5"/>
  </w:num>
  <w:num w:numId="11" w16cid:durableId="3901524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AD6"/>
    <w:rsid w:val="00004241"/>
    <w:rsid w:val="00031A96"/>
    <w:rsid w:val="00032170"/>
    <w:rsid w:val="00047799"/>
    <w:rsid w:val="000555D5"/>
    <w:rsid w:val="000668C5"/>
    <w:rsid w:val="00076B02"/>
    <w:rsid w:val="00083336"/>
    <w:rsid w:val="00085C44"/>
    <w:rsid w:val="000A2F20"/>
    <w:rsid w:val="000B0870"/>
    <w:rsid w:val="000B1E61"/>
    <w:rsid w:val="000B4921"/>
    <w:rsid w:val="000C0F4E"/>
    <w:rsid w:val="000C3270"/>
    <w:rsid w:val="000C61F4"/>
    <w:rsid w:val="000C731F"/>
    <w:rsid w:val="000C7F42"/>
    <w:rsid w:val="000D3C7F"/>
    <w:rsid w:val="000D49FF"/>
    <w:rsid w:val="000D70B8"/>
    <w:rsid w:val="000E1C03"/>
    <w:rsid w:val="000E4285"/>
    <w:rsid w:val="000E56BA"/>
    <w:rsid w:val="00107537"/>
    <w:rsid w:val="001134DC"/>
    <w:rsid w:val="001206DC"/>
    <w:rsid w:val="0012596F"/>
    <w:rsid w:val="00127CE7"/>
    <w:rsid w:val="00134E05"/>
    <w:rsid w:val="00136939"/>
    <w:rsid w:val="00141975"/>
    <w:rsid w:val="00153FF8"/>
    <w:rsid w:val="001704C7"/>
    <w:rsid w:val="00183F83"/>
    <w:rsid w:val="00191DC1"/>
    <w:rsid w:val="001932A5"/>
    <w:rsid w:val="0019378A"/>
    <w:rsid w:val="001A1806"/>
    <w:rsid w:val="001A265B"/>
    <w:rsid w:val="001A6827"/>
    <w:rsid w:val="001A6D82"/>
    <w:rsid w:val="001A74BE"/>
    <w:rsid w:val="001B50D4"/>
    <w:rsid w:val="001B5187"/>
    <w:rsid w:val="001B7A11"/>
    <w:rsid w:val="001C5E05"/>
    <w:rsid w:val="001D09B9"/>
    <w:rsid w:val="001D1313"/>
    <w:rsid w:val="001D19A7"/>
    <w:rsid w:val="001D1C2F"/>
    <w:rsid w:val="001D76A5"/>
    <w:rsid w:val="001E2D19"/>
    <w:rsid w:val="001F03B4"/>
    <w:rsid w:val="001F40AF"/>
    <w:rsid w:val="001F4410"/>
    <w:rsid w:val="001F68C9"/>
    <w:rsid w:val="00202FD9"/>
    <w:rsid w:val="00206A71"/>
    <w:rsid w:val="002129F6"/>
    <w:rsid w:val="00212B7E"/>
    <w:rsid w:val="00224769"/>
    <w:rsid w:val="002324DE"/>
    <w:rsid w:val="00236BDF"/>
    <w:rsid w:val="00242CCA"/>
    <w:rsid w:val="002459BC"/>
    <w:rsid w:val="002516FC"/>
    <w:rsid w:val="002557C7"/>
    <w:rsid w:val="00266100"/>
    <w:rsid w:val="0026769E"/>
    <w:rsid w:val="00271DCB"/>
    <w:rsid w:val="00272A08"/>
    <w:rsid w:val="0028190F"/>
    <w:rsid w:val="002A1864"/>
    <w:rsid w:val="002A2202"/>
    <w:rsid w:val="002A2DA6"/>
    <w:rsid w:val="002A6EB1"/>
    <w:rsid w:val="002B7F06"/>
    <w:rsid w:val="002C002D"/>
    <w:rsid w:val="002C3B77"/>
    <w:rsid w:val="002C3F9B"/>
    <w:rsid w:val="002D2DD0"/>
    <w:rsid w:val="002D4255"/>
    <w:rsid w:val="002D57A4"/>
    <w:rsid w:val="002D7566"/>
    <w:rsid w:val="002E7FBF"/>
    <w:rsid w:val="002F204C"/>
    <w:rsid w:val="002F2877"/>
    <w:rsid w:val="002F7816"/>
    <w:rsid w:val="00305CBF"/>
    <w:rsid w:val="003244B5"/>
    <w:rsid w:val="003246E8"/>
    <w:rsid w:val="003258CC"/>
    <w:rsid w:val="00326E2C"/>
    <w:rsid w:val="00326F79"/>
    <w:rsid w:val="0033033E"/>
    <w:rsid w:val="00332B97"/>
    <w:rsid w:val="00333908"/>
    <w:rsid w:val="00340746"/>
    <w:rsid w:val="003412D4"/>
    <w:rsid w:val="00341E14"/>
    <w:rsid w:val="003441BA"/>
    <w:rsid w:val="00350A07"/>
    <w:rsid w:val="00352502"/>
    <w:rsid w:val="00352AA2"/>
    <w:rsid w:val="003727DD"/>
    <w:rsid w:val="003761A0"/>
    <w:rsid w:val="00377286"/>
    <w:rsid w:val="00380253"/>
    <w:rsid w:val="00386689"/>
    <w:rsid w:val="003875D9"/>
    <w:rsid w:val="00390D58"/>
    <w:rsid w:val="003A27CB"/>
    <w:rsid w:val="003A3C75"/>
    <w:rsid w:val="003A437D"/>
    <w:rsid w:val="003A6E35"/>
    <w:rsid w:val="003E48AF"/>
    <w:rsid w:val="003E70BC"/>
    <w:rsid w:val="003F1BC6"/>
    <w:rsid w:val="00410519"/>
    <w:rsid w:val="004161AE"/>
    <w:rsid w:val="00420301"/>
    <w:rsid w:val="004219E0"/>
    <w:rsid w:val="00422C17"/>
    <w:rsid w:val="00443C17"/>
    <w:rsid w:val="0044657B"/>
    <w:rsid w:val="00451FDD"/>
    <w:rsid w:val="004538F7"/>
    <w:rsid w:val="004560C3"/>
    <w:rsid w:val="00460F84"/>
    <w:rsid w:val="00461F0B"/>
    <w:rsid w:val="004642F5"/>
    <w:rsid w:val="0047163F"/>
    <w:rsid w:val="00484014"/>
    <w:rsid w:val="0048472D"/>
    <w:rsid w:val="00490FD7"/>
    <w:rsid w:val="004944D2"/>
    <w:rsid w:val="004A0740"/>
    <w:rsid w:val="004B4BE4"/>
    <w:rsid w:val="004C492B"/>
    <w:rsid w:val="004C7135"/>
    <w:rsid w:val="004C7535"/>
    <w:rsid w:val="004D6423"/>
    <w:rsid w:val="004E0C5A"/>
    <w:rsid w:val="004E19FD"/>
    <w:rsid w:val="004F1754"/>
    <w:rsid w:val="004F3106"/>
    <w:rsid w:val="00507910"/>
    <w:rsid w:val="0051064D"/>
    <w:rsid w:val="00513C20"/>
    <w:rsid w:val="00531E52"/>
    <w:rsid w:val="00541737"/>
    <w:rsid w:val="00544229"/>
    <w:rsid w:val="00544AAE"/>
    <w:rsid w:val="00553729"/>
    <w:rsid w:val="00567FAA"/>
    <w:rsid w:val="005729BA"/>
    <w:rsid w:val="00583C40"/>
    <w:rsid w:val="00587BA3"/>
    <w:rsid w:val="0059077A"/>
    <w:rsid w:val="005917C0"/>
    <w:rsid w:val="005977D5"/>
    <w:rsid w:val="005A6F19"/>
    <w:rsid w:val="005C4399"/>
    <w:rsid w:val="005C487D"/>
    <w:rsid w:val="005D276E"/>
    <w:rsid w:val="005E2196"/>
    <w:rsid w:val="005E2B7C"/>
    <w:rsid w:val="005E2F4B"/>
    <w:rsid w:val="005E3CD5"/>
    <w:rsid w:val="005F5945"/>
    <w:rsid w:val="00610573"/>
    <w:rsid w:val="00612ABD"/>
    <w:rsid w:val="006162CD"/>
    <w:rsid w:val="00622FA6"/>
    <w:rsid w:val="00623318"/>
    <w:rsid w:val="0062372A"/>
    <w:rsid w:val="00626692"/>
    <w:rsid w:val="006273B6"/>
    <w:rsid w:val="006575D3"/>
    <w:rsid w:val="00657B36"/>
    <w:rsid w:val="0067062D"/>
    <w:rsid w:val="00670AF5"/>
    <w:rsid w:val="006907C9"/>
    <w:rsid w:val="00691439"/>
    <w:rsid w:val="00692407"/>
    <w:rsid w:val="006973B0"/>
    <w:rsid w:val="006A1D81"/>
    <w:rsid w:val="006A3566"/>
    <w:rsid w:val="006C10D7"/>
    <w:rsid w:val="006C1F7F"/>
    <w:rsid w:val="006C359C"/>
    <w:rsid w:val="006C5B2D"/>
    <w:rsid w:val="006D0E07"/>
    <w:rsid w:val="006D592E"/>
    <w:rsid w:val="006D641C"/>
    <w:rsid w:val="006E30D8"/>
    <w:rsid w:val="006E5E1A"/>
    <w:rsid w:val="006F53AB"/>
    <w:rsid w:val="006F6EBB"/>
    <w:rsid w:val="0071125D"/>
    <w:rsid w:val="00715FDD"/>
    <w:rsid w:val="00723246"/>
    <w:rsid w:val="00727C97"/>
    <w:rsid w:val="00732370"/>
    <w:rsid w:val="0073510D"/>
    <w:rsid w:val="007403DF"/>
    <w:rsid w:val="00760BCF"/>
    <w:rsid w:val="00764D68"/>
    <w:rsid w:val="00766655"/>
    <w:rsid w:val="007818AF"/>
    <w:rsid w:val="00781949"/>
    <w:rsid w:val="00781C79"/>
    <w:rsid w:val="00784054"/>
    <w:rsid w:val="00785B7A"/>
    <w:rsid w:val="0079005C"/>
    <w:rsid w:val="00793DC2"/>
    <w:rsid w:val="007942BB"/>
    <w:rsid w:val="007955D3"/>
    <w:rsid w:val="007A372D"/>
    <w:rsid w:val="007B1429"/>
    <w:rsid w:val="007B4A80"/>
    <w:rsid w:val="007C26FB"/>
    <w:rsid w:val="007C7383"/>
    <w:rsid w:val="007E282A"/>
    <w:rsid w:val="007E4DB3"/>
    <w:rsid w:val="008030C0"/>
    <w:rsid w:val="0080752B"/>
    <w:rsid w:val="00811F0C"/>
    <w:rsid w:val="008147E4"/>
    <w:rsid w:val="0082338D"/>
    <w:rsid w:val="00825EDE"/>
    <w:rsid w:val="00844280"/>
    <w:rsid w:val="00851C9C"/>
    <w:rsid w:val="00853D8C"/>
    <w:rsid w:val="008609B0"/>
    <w:rsid w:val="008616C0"/>
    <w:rsid w:val="0087287C"/>
    <w:rsid w:val="00881AE6"/>
    <w:rsid w:val="00882A86"/>
    <w:rsid w:val="00886B59"/>
    <w:rsid w:val="00887C56"/>
    <w:rsid w:val="00891D3C"/>
    <w:rsid w:val="0089363E"/>
    <w:rsid w:val="008949A2"/>
    <w:rsid w:val="008A358A"/>
    <w:rsid w:val="008A4275"/>
    <w:rsid w:val="008A6C0B"/>
    <w:rsid w:val="008C1A7C"/>
    <w:rsid w:val="008C4D68"/>
    <w:rsid w:val="008C4E2F"/>
    <w:rsid w:val="008C77F8"/>
    <w:rsid w:val="008E5AFF"/>
    <w:rsid w:val="008E745C"/>
    <w:rsid w:val="008F03A3"/>
    <w:rsid w:val="008F070E"/>
    <w:rsid w:val="009211A3"/>
    <w:rsid w:val="00922EEC"/>
    <w:rsid w:val="00924A6A"/>
    <w:rsid w:val="0094153C"/>
    <w:rsid w:val="00943F08"/>
    <w:rsid w:val="009441F1"/>
    <w:rsid w:val="009475AE"/>
    <w:rsid w:val="009520C4"/>
    <w:rsid w:val="00953D53"/>
    <w:rsid w:val="00954A22"/>
    <w:rsid w:val="00960B16"/>
    <w:rsid w:val="00980087"/>
    <w:rsid w:val="009801DB"/>
    <w:rsid w:val="00982FEB"/>
    <w:rsid w:val="0098555E"/>
    <w:rsid w:val="00993024"/>
    <w:rsid w:val="009955F9"/>
    <w:rsid w:val="009A343D"/>
    <w:rsid w:val="009A3B5F"/>
    <w:rsid w:val="009A520F"/>
    <w:rsid w:val="009A604A"/>
    <w:rsid w:val="009A73E2"/>
    <w:rsid w:val="009B1D3B"/>
    <w:rsid w:val="009B299A"/>
    <w:rsid w:val="009B4059"/>
    <w:rsid w:val="009B56FD"/>
    <w:rsid w:val="009C002E"/>
    <w:rsid w:val="009C18BF"/>
    <w:rsid w:val="009C564B"/>
    <w:rsid w:val="009D4921"/>
    <w:rsid w:val="009E01E8"/>
    <w:rsid w:val="009E323F"/>
    <w:rsid w:val="009F2028"/>
    <w:rsid w:val="00A00189"/>
    <w:rsid w:val="00A04707"/>
    <w:rsid w:val="00A049AB"/>
    <w:rsid w:val="00A07462"/>
    <w:rsid w:val="00A14661"/>
    <w:rsid w:val="00A20251"/>
    <w:rsid w:val="00A257B4"/>
    <w:rsid w:val="00A324DC"/>
    <w:rsid w:val="00A35ACF"/>
    <w:rsid w:val="00A43A3E"/>
    <w:rsid w:val="00A516A5"/>
    <w:rsid w:val="00A517B1"/>
    <w:rsid w:val="00A51DA4"/>
    <w:rsid w:val="00A538D7"/>
    <w:rsid w:val="00A6333D"/>
    <w:rsid w:val="00A70576"/>
    <w:rsid w:val="00A71186"/>
    <w:rsid w:val="00A81E25"/>
    <w:rsid w:val="00A84199"/>
    <w:rsid w:val="00A86B78"/>
    <w:rsid w:val="00AA4EEA"/>
    <w:rsid w:val="00AB2EAC"/>
    <w:rsid w:val="00AC1726"/>
    <w:rsid w:val="00AC5D8D"/>
    <w:rsid w:val="00AC6118"/>
    <w:rsid w:val="00AD6F10"/>
    <w:rsid w:val="00AD7724"/>
    <w:rsid w:val="00AE0690"/>
    <w:rsid w:val="00AE2C80"/>
    <w:rsid w:val="00AE664B"/>
    <w:rsid w:val="00AE6B25"/>
    <w:rsid w:val="00AF0796"/>
    <w:rsid w:val="00AF0CCC"/>
    <w:rsid w:val="00AF36C3"/>
    <w:rsid w:val="00B0132F"/>
    <w:rsid w:val="00B1745B"/>
    <w:rsid w:val="00B40646"/>
    <w:rsid w:val="00B520A8"/>
    <w:rsid w:val="00B65AD6"/>
    <w:rsid w:val="00B7180E"/>
    <w:rsid w:val="00B810C7"/>
    <w:rsid w:val="00B90166"/>
    <w:rsid w:val="00B942B1"/>
    <w:rsid w:val="00B9448B"/>
    <w:rsid w:val="00B94A04"/>
    <w:rsid w:val="00B96B9C"/>
    <w:rsid w:val="00BA50CD"/>
    <w:rsid w:val="00BA74F5"/>
    <w:rsid w:val="00BA796C"/>
    <w:rsid w:val="00BC3A6A"/>
    <w:rsid w:val="00BC6FA4"/>
    <w:rsid w:val="00BD0A90"/>
    <w:rsid w:val="00BD1375"/>
    <w:rsid w:val="00BD4C80"/>
    <w:rsid w:val="00BD5129"/>
    <w:rsid w:val="00BE63A6"/>
    <w:rsid w:val="00BF0EE1"/>
    <w:rsid w:val="00BF5381"/>
    <w:rsid w:val="00C043C2"/>
    <w:rsid w:val="00C05DE2"/>
    <w:rsid w:val="00C07DA8"/>
    <w:rsid w:val="00C10FED"/>
    <w:rsid w:val="00C14646"/>
    <w:rsid w:val="00C2069A"/>
    <w:rsid w:val="00C2232D"/>
    <w:rsid w:val="00C317D0"/>
    <w:rsid w:val="00C31EEF"/>
    <w:rsid w:val="00C33916"/>
    <w:rsid w:val="00C402DB"/>
    <w:rsid w:val="00C41208"/>
    <w:rsid w:val="00C446B9"/>
    <w:rsid w:val="00C6608E"/>
    <w:rsid w:val="00C73116"/>
    <w:rsid w:val="00C7459F"/>
    <w:rsid w:val="00C75ABA"/>
    <w:rsid w:val="00C8042B"/>
    <w:rsid w:val="00C84AD3"/>
    <w:rsid w:val="00C86188"/>
    <w:rsid w:val="00C87E32"/>
    <w:rsid w:val="00C917D1"/>
    <w:rsid w:val="00C937B8"/>
    <w:rsid w:val="00CA34F5"/>
    <w:rsid w:val="00CA615B"/>
    <w:rsid w:val="00CA7145"/>
    <w:rsid w:val="00CB2FB0"/>
    <w:rsid w:val="00CB4985"/>
    <w:rsid w:val="00CC0D9F"/>
    <w:rsid w:val="00CC409B"/>
    <w:rsid w:val="00CE07D5"/>
    <w:rsid w:val="00CE3CC8"/>
    <w:rsid w:val="00CE4876"/>
    <w:rsid w:val="00CF2A96"/>
    <w:rsid w:val="00CF5E85"/>
    <w:rsid w:val="00D165C0"/>
    <w:rsid w:val="00D166DE"/>
    <w:rsid w:val="00D22F78"/>
    <w:rsid w:val="00D43795"/>
    <w:rsid w:val="00D521DE"/>
    <w:rsid w:val="00D675B1"/>
    <w:rsid w:val="00D67DCD"/>
    <w:rsid w:val="00D70E6B"/>
    <w:rsid w:val="00D837E5"/>
    <w:rsid w:val="00D92712"/>
    <w:rsid w:val="00DA6670"/>
    <w:rsid w:val="00DB15F7"/>
    <w:rsid w:val="00DB5862"/>
    <w:rsid w:val="00DB5887"/>
    <w:rsid w:val="00DC46DB"/>
    <w:rsid w:val="00DD1153"/>
    <w:rsid w:val="00DD1307"/>
    <w:rsid w:val="00DD7B1B"/>
    <w:rsid w:val="00DF0D44"/>
    <w:rsid w:val="00DF39C8"/>
    <w:rsid w:val="00DF3BC1"/>
    <w:rsid w:val="00DF5899"/>
    <w:rsid w:val="00DF6A99"/>
    <w:rsid w:val="00E03F22"/>
    <w:rsid w:val="00E04408"/>
    <w:rsid w:val="00E0736B"/>
    <w:rsid w:val="00E14DE0"/>
    <w:rsid w:val="00E24632"/>
    <w:rsid w:val="00E30474"/>
    <w:rsid w:val="00E316ED"/>
    <w:rsid w:val="00E32B90"/>
    <w:rsid w:val="00E42E4F"/>
    <w:rsid w:val="00E43A08"/>
    <w:rsid w:val="00E45863"/>
    <w:rsid w:val="00E50A32"/>
    <w:rsid w:val="00E610ED"/>
    <w:rsid w:val="00E61F35"/>
    <w:rsid w:val="00E63328"/>
    <w:rsid w:val="00E67A49"/>
    <w:rsid w:val="00E72126"/>
    <w:rsid w:val="00E765BE"/>
    <w:rsid w:val="00E877E9"/>
    <w:rsid w:val="00EA5C9C"/>
    <w:rsid w:val="00EA79C8"/>
    <w:rsid w:val="00EA7E6B"/>
    <w:rsid w:val="00EB2558"/>
    <w:rsid w:val="00EB4FF5"/>
    <w:rsid w:val="00EB6B00"/>
    <w:rsid w:val="00EC1866"/>
    <w:rsid w:val="00EC574A"/>
    <w:rsid w:val="00EC6450"/>
    <w:rsid w:val="00EE073B"/>
    <w:rsid w:val="00EE0F34"/>
    <w:rsid w:val="00EE56A0"/>
    <w:rsid w:val="00F017AD"/>
    <w:rsid w:val="00F01DF6"/>
    <w:rsid w:val="00F028FE"/>
    <w:rsid w:val="00F033C8"/>
    <w:rsid w:val="00F07062"/>
    <w:rsid w:val="00F161E1"/>
    <w:rsid w:val="00F26826"/>
    <w:rsid w:val="00F37BD7"/>
    <w:rsid w:val="00F44038"/>
    <w:rsid w:val="00F44902"/>
    <w:rsid w:val="00F52392"/>
    <w:rsid w:val="00F577CA"/>
    <w:rsid w:val="00F6576F"/>
    <w:rsid w:val="00F716D0"/>
    <w:rsid w:val="00F76CA5"/>
    <w:rsid w:val="00F8411C"/>
    <w:rsid w:val="00F84199"/>
    <w:rsid w:val="00F85D6D"/>
    <w:rsid w:val="00F93F6A"/>
    <w:rsid w:val="00FA55B8"/>
    <w:rsid w:val="00FA7E83"/>
    <w:rsid w:val="00FB09D5"/>
    <w:rsid w:val="00FB5AF4"/>
    <w:rsid w:val="00FB6F68"/>
    <w:rsid w:val="00FC2DF8"/>
    <w:rsid w:val="00FE3A30"/>
    <w:rsid w:val="00FF0674"/>
    <w:rsid w:val="00FF0AFF"/>
    <w:rsid w:val="00FF65E0"/>
    <w:rsid w:val="00FF7EE9"/>
    <w:rsid w:val="01416A04"/>
    <w:rsid w:val="052517A5"/>
    <w:rsid w:val="073B9A81"/>
    <w:rsid w:val="0B640347"/>
    <w:rsid w:val="0E1D5D56"/>
    <w:rsid w:val="0EC615C8"/>
    <w:rsid w:val="0ED6BD7E"/>
    <w:rsid w:val="1EC01D63"/>
    <w:rsid w:val="20E23023"/>
    <w:rsid w:val="23D01499"/>
    <w:rsid w:val="2A971A45"/>
    <w:rsid w:val="2D2EA6EC"/>
    <w:rsid w:val="2DE3F950"/>
    <w:rsid w:val="2F45B90F"/>
    <w:rsid w:val="31EC16E0"/>
    <w:rsid w:val="3330CA64"/>
    <w:rsid w:val="34709580"/>
    <w:rsid w:val="347D0AFA"/>
    <w:rsid w:val="35D951C8"/>
    <w:rsid w:val="3708ACD7"/>
    <w:rsid w:val="3720A644"/>
    <w:rsid w:val="386FD094"/>
    <w:rsid w:val="3B4CED60"/>
    <w:rsid w:val="3C8C18EE"/>
    <w:rsid w:val="3FF33B9D"/>
    <w:rsid w:val="3FF391B4"/>
    <w:rsid w:val="40BBD2C1"/>
    <w:rsid w:val="40E54373"/>
    <w:rsid w:val="4841C7B8"/>
    <w:rsid w:val="484C0690"/>
    <w:rsid w:val="49084EC5"/>
    <w:rsid w:val="494C16C4"/>
    <w:rsid w:val="4A413A7D"/>
    <w:rsid w:val="581974C5"/>
    <w:rsid w:val="581BD2A5"/>
    <w:rsid w:val="5B34EFFC"/>
    <w:rsid w:val="5B51D243"/>
    <w:rsid w:val="5B6845A6"/>
    <w:rsid w:val="5C5E00D7"/>
    <w:rsid w:val="5E7C6908"/>
    <w:rsid w:val="60C217D7"/>
    <w:rsid w:val="62B677DE"/>
    <w:rsid w:val="63F9B899"/>
    <w:rsid w:val="659588FA"/>
    <w:rsid w:val="69D4A48A"/>
    <w:rsid w:val="6BF8179B"/>
    <w:rsid w:val="6C06CA22"/>
    <w:rsid w:val="6CEA19C1"/>
    <w:rsid w:val="6DEA7F64"/>
    <w:rsid w:val="6E57EAE6"/>
    <w:rsid w:val="71D353A7"/>
    <w:rsid w:val="78AEE245"/>
    <w:rsid w:val="792E2A85"/>
    <w:rsid w:val="7E128FFB"/>
    <w:rsid w:val="7E40AC87"/>
    <w:rsid w:val="7FEB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D7AB0"/>
  <w15:docId w15:val="{09225DE2-BC34-014A-A33D-0FA7F4EF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B90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1253</Words>
  <Characters>7146</Characters>
  <Application>Microsoft Office Word</Application>
  <DocSecurity>0</DocSecurity>
  <Lines>59</Lines>
  <Paragraphs>16</Paragraphs>
  <ScaleCrop>false</ScaleCrop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PEÑALVER NAVARRO, DAVID</dc:creator>
  <dc:description/>
  <cp:lastModifiedBy>PEÑALVER NAVARRO, DAVID</cp:lastModifiedBy>
  <cp:revision>491</cp:revision>
  <dcterms:created xsi:type="dcterms:W3CDTF">2023-09-21T08:39:00Z</dcterms:created>
  <dcterms:modified xsi:type="dcterms:W3CDTF">2023-11-23T11:49:00Z</dcterms:modified>
  <dc:language>en-US</dc:language>
</cp:coreProperties>
</file>