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6A13F" w14:textId="67BF04C7" w:rsidR="00043C0B" w:rsidRDefault="00406ED3" w:rsidP="00C86010">
      <w:pPr>
        <w:spacing w:before="240"/>
        <w:jc w:val="both"/>
        <w:rPr>
          <w:lang w:val="es-ES"/>
        </w:rPr>
      </w:pPr>
      <w:r>
        <w:rPr>
          <w:lang w:val="es-ES"/>
        </w:rPr>
        <w:t>TEMA 0</w:t>
      </w:r>
      <w:r w:rsidR="00E73417">
        <w:rPr>
          <w:lang w:val="es-ES"/>
        </w:rPr>
        <w:t>3</w:t>
      </w:r>
      <w:r>
        <w:rPr>
          <w:lang w:val="es-ES"/>
        </w:rPr>
        <w:t xml:space="preserve"> – LA RELACIÓN LABORAL</w:t>
      </w:r>
    </w:p>
    <w:p w14:paraId="1905799D" w14:textId="0AF62435" w:rsidR="00406ED3" w:rsidRDefault="00A23DEC" w:rsidP="00C86010">
      <w:pPr>
        <w:spacing w:before="240"/>
        <w:jc w:val="both"/>
        <w:rPr>
          <w:lang w:val="es-ES"/>
        </w:rPr>
      </w:pPr>
      <w:r>
        <w:rPr>
          <w:lang w:val="es-ES"/>
        </w:rPr>
        <w:t>El contrato de trabajo</w:t>
      </w:r>
    </w:p>
    <w:p w14:paraId="50C2F65A" w14:textId="4FA8C63F" w:rsidR="00BB15B9" w:rsidRDefault="00BB15B9" w:rsidP="00BB15B9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Acuerdo empresario-trabajador mediante el cual el trabajador se compromete:</w:t>
      </w:r>
    </w:p>
    <w:p w14:paraId="231CB028" w14:textId="18BC955B" w:rsidR="00BB15B9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Voluntaria-</w:t>
      </w:r>
    </w:p>
    <w:p w14:paraId="1AC8BB6D" w14:textId="227B5084" w:rsidR="00BB15B9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prestar unos servicios</w:t>
      </w:r>
    </w:p>
    <w:p w14:paraId="1843E7A6" w14:textId="1B0BE0EA" w:rsidR="00BB15B9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someterse al poder de organización y dirección del empresario</w:t>
      </w:r>
    </w:p>
    <w:p w14:paraId="378309D6" w14:textId="3E44CD9E" w:rsidR="00BB15B9" w:rsidRPr="00BB15B9" w:rsidRDefault="00BB15B9" w:rsidP="00BB15B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cambio de una remuneración</w:t>
      </w:r>
      <w:r w:rsidR="00171A00">
        <w:rPr>
          <w:lang w:val="es-ES"/>
        </w:rPr>
        <w:t xml:space="preserve"> (independiente- de la buena marcha de la empresa)</w:t>
      </w:r>
    </w:p>
    <w:p w14:paraId="2D08D597" w14:textId="57A25209" w:rsidR="007C759C" w:rsidRDefault="00DD1AF4" w:rsidP="007C759C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Forma del contrato</w:t>
      </w:r>
    </w:p>
    <w:p w14:paraId="5E0FC99C" w14:textId="19D94431" w:rsidR="00DD1AF4" w:rsidRDefault="00DD1AF4" w:rsidP="00DD1A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Todos los contratos laborales se celebran por </w:t>
      </w:r>
      <w:r w:rsidR="00B61802">
        <w:rPr>
          <w:lang w:val="es-ES"/>
        </w:rPr>
        <w:t>escrito</w:t>
      </w:r>
    </w:p>
    <w:p w14:paraId="5EBC533F" w14:textId="75700D06" w:rsidR="00DD1AF4" w:rsidRDefault="00DD1AF4" w:rsidP="00DD1AF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Excepciones:</w:t>
      </w:r>
    </w:p>
    <w:p w14:paraId="2115E1F8" w14:textId="6ECAFD06" w:rsidR="00DD1AF4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 indefinido ordinario (o fijo)</w:t>
      </w:r>
    </w:p>
    <w:p w14:paraId="189BC0A3" w14:textId="7C20EAAF" w:rsidR="00DD1AF4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 por circunstancias de la producción, a tiempo completo, cuya duración sea inferior a 4 semanas</w:t>
      </w:r>
    </w:p>
    <w:p w14:paraId="2562BD0E" w14:textId="2D23658D" w:rsidR="00DD1AF4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trabajador puede exigir en cualquier momento que el empresario realice por escrito el contrato y quede constancia del mismo desde el primer día en que el trabajador acudió a trabajar</w:t>
      </w:r>
    </w:p>
    <w:p w14:paraId="6CBD2DBC" w14:textId="71A05F9B" w:rsidR="00DD1AF4" w:rsidRDefault="00DD1AF4" w:rsidP="00DD1AF4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empresario debe informar por escrito al trabajador en el plazo de 2 meses</w:t>
      </w:r>
      <w:r w:rsidR="005A51B4">
        <w:rPr>
          <w:lang w:val="es-ES"/>
        </w:rPr>
        <w:t xml:space="preserve"> desde la fecha de comienzo (y antes de que termine) sobre los elementos esenciales del contrato</w:t>
      </w:r>
    </w:p>
    <w:p w14:paraId="51F0EA95" w14:textId="60F6B96E" w:rsidR="005A51B4" w:rsidRDefault="005A51B4" w:rsidP="005A51B4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Cuando la relación laboral sea de duración superior a 4 semanas</w:t>
      </w:r>
    </w:p>
    <w:p w14:paraId="15423C75" w14:textId="09C2CA44" w:rsidR="00671263" w:rsidRDefault="00671263" w:rsidP="00750BA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Convenio colectivo</w:t>
      </w:r>
    </w:p>
    <w:p w14:paraId="1BB85711" w14:textId="31141F9E" w:rsidR="00750BA7" w:rsidRDefault="00750BA7" w:rsidP="00750BA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Acuerdo adoptado entre los representantes de los trabajadores y los empresarios para regular las condiciones de trabajo, respetando siempre los derechos mínimos establecidos por las normas de rango superior</w:t>
      </w:r>
    </w:p>
    <w:p w14:paraId="649C39C3" w14:textId="77777777" w:rsidR="00C072B4" w:rsidRDefault="00C072B4" w:rsidP="00C072B4">
      <w:pPr>
        <w:spacing w:before="240"/>
        <w:jc w:val="both"/>
        <w:rPr>
          <w:lang w:val="es-ES"/>
        </w:rPr>
      </w:pPr>
      <w:r>
        <w:rPr>
          <w:lang w:val="es-ES"/>
        </w:rPr>
        <w:t>Contratos indefinidos</w:t>
      </w:r>
    </w:p>
    <w:p w14:paraId="28F6B266" w14:textId="38DF4CC1" w:rsidR="003E5FCC" w:rsidRPr="00C072B4" w:rsidRDefault="003E5FCC" w:rsidP="00C072B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C072B4">
        <w:rPr>
          <w:lang w:val="es-ES"/>
        </w:rPr>
        <w:t>Contratos indefinidos</w:t>
      </w:r>
    </w:p>
    <w:p w14:paraId="42A16DF4" w14:textId="6FD06407" w:rsidR="004F16C4" w:rsidRDefault="004F16C4" w:rsidP="004F16C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 tiempo completo, a tiempo parcial o para la prestación de servicios fijos discontinuos</w:t>
      </w:r>
    </w:p>
    <w:p w14:paraId="71AC5AB6" w14:textId="270A9975" w:rsidR="00590ADF" w:rsidRDefault="00590ADF" w:rsidP="004F16C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 indefinido ordinario: se puede concertar por escrito o de forma verbal a T completo o a T parcial</w:t>
      </w:r>
    </w:p>
    <w:p w14:paraId="22AAC839" w14:textId="63080748" w:rsidR="00BA7866" w:rsidRDefault="00BA7866" w:rsidP="005D21F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Contratos indefinidos con cláusulas específicas, que varían según el trabajador contratado y que conceden un incentivo a la empresa</w:t>
      </w:r>
    </w:p>
    <w:p w14:paraId="7BB3FFEE" w14:textId="5EC49B56" w:rsidR="00BA7866" w:rsidRDefault="00BA7866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Para incentivar la contratación de determinados colectivos</w:t>
      </w:r>
    </w:p>
    <w:p w14:paraId="7BC27696" w14:textId="6B17E501" w:rsidR="00BA7866" w:rsidRDefault="00BA7866" w:rsidP="005D21F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Bonificaciones en las cuotas que pagan a la SS</w:t>
      </w:r>
    </w:p>
    <w:p w14:paraId="762215B3" w14:textId="2C8D8806" w:rsidR="00BA7866" w:rsidRDefault="00C74160" w:rsidP="005D21F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</w:t>
      </w:r>
      <w:r w:rsidR="00BA7866">
        <w:rPr>
          <w:lang w:val="es-ES"/>
        </w:rPr>
        <w:t>ubvenciones</w:t>
      </w:r>
    </w:p>
    <w:p w14:paraId="69CC3CB8" w14:textId="23403B2D" w:rsidR="00C74160" w:rsidRDefault="00C74160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transformar ciertos contratos temporales en indefinidos</w:t>
      </w:r>
    </w:p>
    <w:p w14:paraId="038415C3" w14:textId="07BFF4DF" w:rsidR="00AC43B7" w:rsidRDefault="00AC43B7" w:rsidP="005D21F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Fijo discontinuo</w:t>
      </w:r>
    </w:p>
    <w:p w14:paraId="2CD5BF95" w14:textId="7C45E607" w:rsidR="00AC43B7" w:rsidRDefault="009100C9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Naturaleza estacional o vinculados a actividades productivas de temporada</w:t>
      </w:r>
    </w:p>
    <w:p w14:paraId="56DBD210" w14:textId="3C9C9F31" w:rsidR="00CF275E" w:rsidRDefault="005D21F2" w:rsidP="005D21F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De tiempo parcial</w:t>
      </w:r>
    </w:p>
    <w:p w14:paraId="43273E62" w14:textId="77777777" w:rsidR="005E5854" w:rsidRDefault="005E5854">
      <w:pPr>
        <w:rPr>
          <w:lang w:val="es-ES"/>
        </w:rPr>
      </w:pPr>
      <w:r>
        <w:rPr>
          <w:lang w:val="es-ES"/>
        </w:rPr>
        <w:br w:type="page"/>
      </w:r>
    </w:p>
    <w:p w14:paraId="2678012D" w14:textId="17AF8252" w:rsidR="003E5FCC" w:rsidRPr="005E5854" w:rsidRDefault="00963259" w:rsidP="005E5854">
      <w:pPr>
        <w:spacing w:before="240"/>
        <w:jc w:val="both"/>
        <w:rPr>
          <w:lang w:val="es-ES"/>
        </w:rPr>
      </w:pPr>
      <w:r w:rsidRPr="005E5854">
        <w:rPr>
          <w:lang w:val="es-ES"/>
        </w:rPr>
        <w:lastRenderedPageBreak/>
        <w:t>Contratos formativos</w:t>
      </w:r>
    </w:p>
    <w:p w14:paraId="256D8D7D" w14:textId="350DFB4A" w:rsidR="00963259" w:rsidRDefault="00963259" w:rsidP="005E585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 para la formación en alternancia</w:t>
      </w:r>
    </w:p>
    <w:p w14:paraId="060BE4D2" w14:textId="5F93396B" w:rsidR="00862FEC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Finalidad</w:t>
      </w:r>
    </w:p>
    <w:p w14:paraId="63CCF8B6" w14:textId="06FD68E6" w:rsidR="00133C45" w:rsidRDefault="00133C45" w:rsidP="00133C45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Conseguir que el trabajador adquiera la formación teórica y práctica necesaria para desempeñar un oficio o puesto de trabajo</w:t>
      </w:r>
    </w:p>
    <w:p w14:paraId="25FDEF55" w14:textId="289B82C3" w:rsidR="00133C45" w:rsidRDefault="00704407" w:rsidP="00133C45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Alternando actividad laboral retribuida en una empresa con una actividad formativa recibida en el ámbito de la FP, </w:t>
      </w:r>
      <w:proofErr w:type="spellStart"/>
      <w:r>
        <w:rPr>
          <w:lang w:val="es-ES"/>
        </w:rPr>
        <w:t>uni</w:t>
      </w:r>
      <w:proofErr w:type="spellEnd"/>
      <w:r>
        <w:rPr>
          <w:lang w:val="es-ES"/>
        </w:rPr>
        <w:t xml:space="preserve"> o el Catálogo de especialidades formativas del Sistema Nacional de Empleo</w:t>
      </w:r>
    </w:p>
    <w:p w14:paraId="3994584A" w14:textId="0AB2DFCA" w:rsidR="00862FEC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Requisitos de los trabajadores</w:t>
      </w:r>
    </w:p>
    <w:p w14:paraId="5F01A22F" w14:textId="06BC6965" w:rsidR="00DC6EDB" w:rsidRDefault="00D10D11" w:rsidP="00DC6ED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</w:t>
      </w:r>
      <w:r w:rsidR="00DC6EDB">
        <w:rPr>
          <w:lang w:val="es-ES"/>
        </w:rPr>
        <w:t>arecer de una cualificación profesional reconocida</w:t>
      </w:r>
      <w:r w:rsidR="00905D5F">
        <w:rPr>
          <w:lang w:val="es-ES"/>
        </w:rPr>
        <w:t xml:space="preserve"> para poder formalizar un contrato formativo para la obtención de práctica </w:t>
      </w:r>
      <w:r w:rsidR="000F1ABD">
        <w:rPr>
          <w:lang w:val="es-ES"/>
        </w:rPr>
        <w:t>profesional</w:t>
      </w:r>
    </w:p>
    <w:p w14:paraId="750829B0" w14:textId="4F2860A6" w:rsidR="000F1ABD" w:rsidRDefault="00D10D11" w:rsidP="000F1ABD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</w:t>
      </w:r>
      <w:r w:rsidR="000F1ABD">
        <w:rPr>
          <w:lang w:val="es-ES"/>
        </w:rPr>
        <w:t xml:space="preserve">e podrá con FP o </w:t>
      </w:r>
      <w:proofErr w:type="spellStart"/>
      <w:r w:rsidR="000F1ABD">
        <w:rPr>
          <w:lang w:val="es-ES"/>
        </w:rPr>
        <w:t>uni</w:t>
      </w:r>
      <w:proofErr w:type="spellEnd"/>
      <w:r w:rsidR="000F1ABD">
        <w:rPr>
          <w:lang w:val="es-ES"/>
        </w:rPr>
        <w:t xml:space="preserve"> siempre que no haya tenido otro contrato formativo previo en una formación del mismo nivel y del mismo sector</w:t>
      </w:r>
    </w:p>
    <w:p w14:paraId="30381DE6" w14:textId="494ED5C1" w:rsidR="00862FEC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Duración</w:t>
      </w:r>
    </w:p>
    <w:p w14:paraId="704CC0E7" w14:textId="77777777" w:rsidR="00FE517A" w:rsidRDefault="00E030D0" w:rsidP="00E030D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Mínima: 3 meses</w:t>
      </w:r>
    </w:p>
    <w:p w14:paraId="6A8DDF97" w14:textId="4B9143E5" w:rsidR="00E030D0" w:rsidRDefault="00FE517A" w:rsidP="00E030D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</w:t>
      </w:r>
      <w:r w:rsidR="00A4083C">
        <w:rPr>
          <w:lang w:val="es-ES"/>
        </w:rPr>
        <w:t xml:space="preserve">áxima: </w:t>
      </w:r>
      <w:r w:rsidR="00571975">
        <w:rPr>
          <w:lang w:val="es-ES"/>
        </w:rPr>
        <w:t>1</w:t>
      </w:r>
      <w:r w:rsidR="00A4083C">
        <w:rPr>
          <w:lang w:val="es-ES"/>
        </w:rPr>
        <w:t>ã</w:t>
      </w:r>
    </w:p>
    <w:p w14:paraId="12393511" w14:textId="4496A3F4" w:rsidR="00862FEC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Formación</w:t>
      </w:r>
    </w:p>
    <w:p w14:paraId="31F7B555" w14:textId="7A393963" w:rsidR="00771B0E" w:rsidRDefault="00771B0E" w:rsidP="00771B0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Acreditación: la formación debe justificarse a la finalización del contrato</w:t>
      </w:r>
    </w:p>
    <w:p w14:paraId="60BA4290" w14:textId="18DBAEA3" w:rsidR="00862FEC" w:rsidRDefault="00862FEC" w:rsidP="00862FEC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Retribución</w:t>
      </w:r>
    </w:p>
    <w:p w14:paraId="09363DB3" w14:textId="282EFF49" w:rsidR="0070703A" w:rsidRDefault="0070703A" w:rsidP="0070703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En proporción al tiempo de trabajo efectivo</w:t>
      </w:r>
    </w:p>
    <w:p w14:paraId="77DC1702" w14:textId="52E06841" w:rsidR="0070703A" w:rsidRDefault="00001FB7" w:rsidP="0070703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 xml:space="preserve">Primer año: </w:t>
      </w:r>
      <w:r w:rsidRPr="00001FB7">
        <w:rPr>
          <w:lang w:val="es-ES"/>
        </w:rPr>
        <w:t>≥</w:t>
      </w:r>
      <w:r>
        <w:rPr>
          <w:lang w:val="es-ES"/>
        </w:rPr>
        <w:t>60%</w:t>
      </w:r>
    </w:p>
    <w:p w14:paraId="196DD289" w14:textId="73D1BA62" w:rsidR="00FE517A" w:rsidRDefault="00FE517A" w:rsidP="0070703A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No menor al SMI (parte proporcional)</w:t>
      </w:r>
    </w:p>
    <w:p w14:paraId="11A2C3E8" w14:textId="0F3162D7" w:rsidR="00F20BE8" w:rsidRDefault="00F20BE8" w:rsidP="005E5854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Contrato para la obtención de práctica profesional</w:t>
      </w:r>
    </w:p>
    <w:p w14:paraId="689D9220" w14:textId="4023202C" w:rsidR="00DC6D2E" w:rsidRDefault="00F013B2" w:rsidP="00DC6D2E">
      <w:pPr>
        <w:pStyle w:val="ListParagraph"/>
        <w:numPr>
          <w:ilvl w:val="1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Finalidad: proporcional al trabajador una práctica profesional adecuada a su nivel de estudios</w:t>
      </w:r>
    </w:p>
    <w:p w14:paraId="7BEF1793" w14:textId="2BB20083" w:rsidR="00F013B2" w:rsidRDefault="00B46420" w:rsidP="00DC6D2E">
      <w:pPr>
        <w:pStyle w:val="ListParagraph"/>
        <w:numPr>
          <w:ilvl w:val="1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Requisitos</w:t>
      </w:r>
    </w:p>
    <w:p w14:paraId="014FB83D" w14:textId="22BAC6E3" w:rsidR="00B46420" w:rsidRDefault="00B46420" w:rsidP="00B46420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 xml:space="preserve">Tener un título universitario o FP (medio o superior), especialista, máster profesional o título oficial- </w:t>
      </w:r>
      <w:r w:rsidR="00CA15AE">
        <w:rPr>
          <w:b/>
          <w:bCs/>
          <w:lang w:val="es-ES"/>
        </w:rPr>
        <w:t>reconocido</w:t>
      </w:r>
    </w:p>
    <w:p w14:paraId="4D45B9A1" w14:textId="50C2EDA9" w:rsidR="00CA15AE" w:rsidRDefault="00CA15AE" w:rsidP="00B46420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Concertarse dentro de los 3ã siguientes a la terminación de los estudios (5å en personas con discapacidad)</w:t>
      </w:r>
    </w:p>
    <w:p w14:paraId="4A843C7E" w14:textId="4892ADB6" w:rsidR="00CA15AE" w:rsidRDefault="00CA15AE" w:rsidP="00B46420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No tener experiencia profesional o no haber realizado actividad formativa por un tiempo &gt;3m</w:t>
      </w:r>
    </w:p>
    <w:p w14:paraId="39EF32D1" w14:textId="12FF5748" w:rsidR="00962AF0" w:rsidRDefault="00962AF0" w:rsidP="00B46420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Duración: 6m-1ã</w:t>
      </w:r>
    </w:p>
    <w:p w14:paraId="5EE24619" w14:textId="244D1A58" w:rsidR="006574BE" w:rsidRPr="003B5BA6" w:rsidRDefault="006574BE" w:rsidP="00B46420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Periodo de prueba: ≤1m</w:t>
      </w:r>
    </w:p>
    <w:p w14:paraId="4414045A" w14:textId="77777777" w:rsidR="005E5854" w:rsidRDefault="005E5854">
      <w:pPr>
        <w:rPr>
          <w:lang w:val="es-ES"/>
        </w:rPr>
      </w:pPr>
      <w:r>
        <w:rPr>
          <w:lang w:val="es-ES"/>
        </w:rPr>
        <w:br w:type="page"/>
      </w:r>
    </w:p>
    <w:p w14:paraId="14B14978" w14:textId="05CFCFB6" w:rsidR="005E5854" w:rsidRPr="000E3887" w:rsidRDefault="005E5854" w:rsidP="000E3887">
      <w:pPr>
        <w:spacing w:before="240"/>
        <w:jc w:val="both"/>
        <w:rPr>
          <w:lang w:val="es-ES"/>
        </w:rPr>
      </w:pPr>
      <w:r w:rsidRPr="005E5854">
        <w:rPr>
          <w:lang w:val="es-ES"/>
        </w:rPr>
        <w:lastRenderedPageBreak/>
        <w:t>Contratos</w:t>
      </w:r>
      <w:r w:rsidR="000E3887">
        <w:rPr>
          <w:lang w:val="es-ES"/>
        </w:rPr>
        <w:t xml:space="preserve"> </w:t>
      </w:r>
      <w:r w:rsidRPr="000E3887">
        <w:rPr>
          <w:lang w:val="es-ES"/>
        </w:rPr>
        <w:t>por el tipo de trabajo a realizar</w:t>
      </w:r>
    </w:p>
    <w:p w14:paraId="1FD4EC53" w14:textId="1596CC07" w:rsidR="005E5854" w:rsidRDefault="000E3887" w:rsidP="000E3887">
      <w:pPr>
        <w:pStyle w:val="ListParagraph"/>
        <w:numPr>
          <w:ilvl w:val="0"/>
          <w:numId w:val="1"/>
        </w:numPr>
        <w:spacing w:before="240"/>
        <w:jc w:val="both"/>
        <w:rPr>
          <w:b/>
          <w:bCs/>
          <w:lang w:val="es-ES"/>
        </w:rPr>
      </w:pPr>
      <w:r w:rsidRPr="003B5BA6">
        <w:rPr>
          <w:b/>
          <w:bCs/>
          <w:lang w:val="es-ES"/>
        </w:rPr>
        <w:t>Contrato por circunstancias de la producción</w:t>
      </w:r>
    </w:p>
    <w:p w14:paraId="01337E81" w14:textId="0387069E" w:rsidR="00163A36" w:rsidRDefault="00163A36" w:rsidP="00163A36">
      <w:pPr>
        <w:pStyle w:val="ListParagraph"/>
        <w:numPr>
          <w:ilvl w:val="1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Finalidad: para atender circunstancias de la producción</w:t>
      </w:r>
    </w:p>
    <w:p w14:paraId="4BDA9BC3" w14:textId="520025DF" w:rsidR="00163A36" w:rsidRDefault="00163A36" w:rsidP="00163A36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Incremento ocasional e imprevisible de la actividad (no estacionales)</w:t>
      </w:r>
    </w:p>
    <w:p w14:paraId="71DB59DB" w14:textId="376284B6" w:rsidR="00163A36" w:rsidRDefault="00163A36" w:rsidP="00163A36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Por oscilaciones</w:t>
      </w:r>
      <w:r w:rsidR="001A6B3B">
        <w:rPr>
          <w:b/>
          <w:bCs/>
          <w:lang w:val="es-ES"/>
        </w:rPr>
        <w:t xml:space="preserve"> (incluido las que derivan de las vacaciones anuales)</w:t>
      </w:r>
    </w:p>
    <w:p w14:paraId="2229644C" w14:textId="557570A9" w:rsidR="001A6B3B" w:rsidRPr="003B5BA6" w:rsidRDefault="001A6B3B" w:rsidP="00163A36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Para atender a situaciones ocasionales, previsibles y de duración reducida y delimitada (estacionales)</w:t>
      </w:r>
    </w:p>
    <w:p w14:paraId="76F5CD52" w14:textId="7D0AEBD9" w:rsidR="000E3887" w:rsidRDefault="000E3887" w:rsidP="000E3887">
      <w:pPr>
        <w:pStyle w:val="ListParagraph"/>
        <w:numPr>
          <w:ilvl w:val="0"/>
          <w:numId w:val="1"/>
        </w:numPr>
        <w:spacing w:before="240"/>
        <w:jc w:val="both"/>
        <w:rPr>
          <w:b/>
          <w:bCs/>
          <w:lang w:val="es-ES"/>
        </w:rPr>
      </w:pPr>
      <w:r w:rsidRPr="003B5BA6">
        <w:rPr>
          <w:b/>
          <w:bCs/>
          <w:lang w:val="es-ES"/>
        </w:rPr>
        <w:t>Contrato por sustitución de la persona trabajadora</w:t>
      </w:r>
    </w:p>
    <w:p w14:paraId="00618EA5" w14:textId="65E9F02C" w:rsidR="001A6B3B" w:rsidRDefault="00AE26A4" w:rsidP="001A6B3B">
      <w:pPr>
        <w:pStyle w:val="ListParagraph"/>
        <w:numPr>
          <w:ilvl w:val="1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Finalidad:</w:t>
      </w:r>
    </w:p>
    <w:p w14:paraId="21699019" w14:textId="525CA468" w:rsidR="00AE26A4" w:rsidRDefault="00AE26A4" w:rsidP="00AE26A4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Sustituir a un trabajador con derecho a reserva del puesto de trabajo (ej.: accidente o enfermedad)</w:t>
      </w:r>
    </w:p>
    <w:p w14:paraId="1C169628" w14:textId="0E2F70B5" w:rsidR="00AE26A4" w:rsidRDefault="00AE26A4" w:rsidP="00AE26A4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Cubrir temporal- un puesto de trabajo durante el proceso de selección</w:t>
      </w:r>
      <w:r w:rsidR="007421B2">
        <w:rPr>
          <w:b/>
          <w:bCs/>
          <w:lang w:val="es-ES"/>
        </w:rPr>
        <w:t xml:space="preserve"> para cubrirlo definitiva-</w:t>
      </w:r>
    </w:p>
    <w:p w14:paraId="1D38444E" w14:textId="03D7BE72" w:rsidR="007421B2" w:rsidRPr="003B5BA6" w:rsidRDefault="007421B2" w:rsidP="00AE26A4">
      <w:pPr>
        <w:pStyle w:val="ListParagraph"/>
        <w:numPr>
          <w:ilvl w:val="2"/>
          <w:numId w:val="1"/>
        </w:numPr>
        <w:spacing w:before="240"/>
        <w:jc w:val="both"/>
        <w:rPr>
          <w:b/>
          <w:bCs/>
          <w:lang w:val="es-ES"/>
        </w:rPr>
      </w:pPr>
      <w:r>
        <w:rPr>
          <w:b/>
          <w:bCs/>
          <w:lang w:val="es-ES"/>
        </w:rPr>
        <w:t>Para completar la jornada de otro trabajador que decide reducirla legal-</w:t>
      </w:r>
    </w:p>
    <w:p w14:paraId="4F1936FF" w14:textId="0DB02DE8" w:rsidR="000E3887" w:rsidRPr="00A17805" w:rsidRDefault="000E3887" w:rsidP="000E3887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 w:rsidRPr="00A17805">
        <w:rPr>
          <w:lang w:val="es-ES"/>
        </w:rPr>
        <w:t>Aspectos comunes a los contratos temporales</w:t>
      </w:r>
    </w:p>
    <w:p w14:paraId="1BA50B80" w14:textId="77777777" w:rsidR="00581A43" w:rsidRPr="00A17805" w:rsidRDefault="00581A43" w:rsidP="00581A4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17805">
        <w:rPr>
          <w:lang w:val="es-ES"/>
        </w:rPr>
        <w:t>Prórroga y conversión en indefinidos (art. 9.1.c del ET)</w:t>
      </w:r>
    </w:p>
    <w:p w14:paraId="74FC40C4" w14:textId="1A6458E9" w:rsidR="00BF1C9E" w:rsidRPr="00A17805" w:rsidRDefault="00CD5ED4" w:rsidP="00BF1C9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17805">
        <w:rPr>
          <w:lang w:val="es-ES"/>
        </w:rPr>
        <w:t>Se entienden prorrogados automática- hasta la duración máxima de la correspondiente modalidad contractual</w:t>
      </w:r>
    </w:p>
    <w:p w14:paraId="340B5E04" w14:textId="123427BB" w:rsidR="001C32F9" w:rsidRPr="00A17805" w:rsidRDefault="001C32F9" w:rsidP="00BF1C9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17805">
        <w:rPr>
          <w:lang w:val="es-ES"/>
        </w:rPr>
        <w:t>Cuando no medie denuncia o prórroga expresa y el trabajador continúa prestando servicios</w:t>
      </w:r>
    </w:p>
    <w:p w14:paraId="6BD8CDC3" w14:textId="76ED1005" w:rsidR="001C32F9" w:rsidRPr="00A17805" w:rsidRDefault="001C32F9" w:rsidP="00BF1C9E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 w:rsidRPr="00A17805">
        <w:rPr>
          <w:lang w:val="es-ES"/>
        </w:rPr>
        <w:t>Expirada la duración máxima se considera prorrogado tácitamente por T indefinido</w:t>
      </w:r>
    </w:p>
    <w:p w14:paraId="69F74507" w14:textId="54C52CBE" w:rsidR="00B42121" w:rsidRPr="00A17805" w:rsidRDefault="00B42121" w:rsidP="00B42121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A17805">
        <w:rPr>
          <w:lang w:val="es-ES"/>
        </w:rPr>
        <w:t>Si no hubiera denuncia y se continuara en la prestación laboral</w:t>
      </w:r>
    </w:p>
    <w:p w14:paraId="70F26360" w14:textId="05249742" w:rsidR="00DC708F" w:rsidRPr="00A17805" w:rsidRDefault="00DC708F" w:rsidP="00B42121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 w:rsidRPr="00A17805">
        <w:rPr>
          <w:lang w:val="es-ES"/>
        </w:rPr>
        <w:t>Salvo prueba en contrario que acredite la naturaleza temporal de la prestación</w:t>
      </w:r>
    </w:p>
    <w:p w14:paraId="06D878CA" w14:textId="77777777" w:rsidR="00581A43" w:rsidRDefault="00581A43" w:rsidP="00581A4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encadenamiento de los contratos temporales (art. 15.5 ET)</w:t>
      </w:r>
    </w:p>
    <w:p w14:paraId="7F691E42" w14:textId="36A0CA42" w:rsidR="00B60F22" w:rsidRDefault="00FF4B8D" w:rsidP="00B60F2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Adquirirán la condición de fijos cuando en un periodo de 24 meses hubieran estado contratados durante un plazo superior a 18</w:t>
      </w:r>
    </w:p>
    <w:p w14:paraId="1E56CF35" w14:textId="12A905B3" w:rsidR="00FF4B8D" w:rsidRDefault="00FF4B8D" w:rsidP="00B60F2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 la misma empresa o grupo de empresas</w:t>
      </w:r>
    </w:p>
    <w:p w14:paraId="02161268" w14:textId="5B088CD4" w:rsidR="00FF4B8D" w:rsidRDefault="00FF4B8D" w:rsidP="00B60F22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Mediante dos o más contratos temporales</w:t>
      </w:r>
    </w:p>
    <w:p w14:paraId="677F1550" w14:textId="77777777" w:rsidR="00581A43" w:rsidRDefault="00581A43" w:rsidP="00581A43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Preaviso (art. 49.1.c ET)</w:t>
      </w:r>
    </w:p>
    <w:p w14:paraId="3F2A773F" w14:textId="70B64929" w:rsidR="00E437FB" w:rsidRDefault="00E437FB" w:rsidP="00E437FB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Antelación mínima de 15 días</w:t>
      </w:r>
    </w:p>
    <w:p w14:paraId="3FC3DA86" w14:textId="77777777" w:rsidR="00581A43" w:rsidRDefault="00581A43">
      <w:pPr>
        <w:rPr>
          <w:lang w:val="es-ES"/>
        </w:rPr>
      </w:pPr>
      <w:r>
        <w:rPr>
          <w:lang w:val="es-ES"/>
        </w:rPr>
        <w:br w:type="page"/>
      </w:r>
    </w:p>
    <w:p w14:paraId="4DFA748F" w14:textId="77777777" w:rsidR="00581A43" w:rsidRDefault="00581A43" w:rsidP="00581A43">
      <w:pPr>
        <w:spacing w:before="240"/>
        <w:jc w:val="both"/>
        <w:rPr>
          <w:lang w:val="es-ES"/>
        </w:rPr>
      </w:pPr>
      <w:r>
        <w:rPr>
          <w:lang w:val="es-ES"/>
        </w:rPr>
        <w:lastRenderedPageBreak/>
        <w:t>Anexos o cláusulas de un contrato</w:t>
      </w:r>
    </w:p>
    <w:p w14:paraId="17AC7B13" w14:textId="77777777" w:rsidR="00581A43" w:rsidRDefault="00581A43" w:rsidP="00581A43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El periodo de prueba (art. 14 ET)</w:t>
      </w:r>
    </w:p>
    <w:p w14:paraId="18244FA2" w14:textId="48DB4346" w:rsidR="00C67E64" w:rsidRDefault="00C67E64" w:rsidP="00C67E6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puede establecer un periodo de prueba, siempre por escrito</w:t>
      </w:r>
    </w:p>
    <w:p w14:paraId="7D1A07B7" w14:textId="51C09879" w:rsidR="00C67E64" w:rsidRDefault="00C67E64" w:rsidP="00C67E6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pretende ver si la relación laboral interesa a empresario y trabajador</w:t>
      </w:r>
    </w:p>
    <w:p w14:paraId="3B4A82C2" w14:textId="55FE0A9A" w:rsidR="004E7344" w:rsidRDefault="004E7344" w:rsidP="00C67E64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Las dos partes pueden rompen el vínculo contractual en cualquier momento sin generar derecho a indemnización</w:t>
      </w:r>
      <w:r w:rsidR="00C45C8D">
        <w:rPr>
          <w:lang w:val="es-ES"/>
        </w:rPr>
        <w:t xml:space="preserve"> (sin preaviso)</w:t>
      </w:r>
    </w:p>
    <w:p w14:paraId="1D688DAE" w14:textId="44527530" w:rsidR="00581A43" w:rsidRPr="00AF0CC2" w:rsidRDefault="004E7344" w:rsidP="00AF0CC2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 w:rsidRPr="00AF0CC2">
        <w:rPr>
          <w:lang w:val="es-ES"/>
        </w:rPr>
        <w:t>En el resto de aspectos, el trabajador tiene los mismos derechos y deberes que el resto</w:t>
      </w:r>
    </w:p>
    <w:p w14:paraId="55FDED13" w14:textId="4927C694" w:rsidR="00581A43" w:rsidRDefault="009014A2" w:rsidP="00581A43">
      <w:pPr>
        <w:spacing w:before="240"/>
        <w:jc w:val="both"/>
        <w:rPr>
          <w:lang w:val="es-ES"/>
        </w:rPr>
      </w:pPr>
      <w:r>
        <w:rPr>
          <w:lang w:val="es-ES"/>
        </w:rPr>
        <w:t>Empresas de trabajo temporal</w:t>
      </w:r>
    </w:p>
    <w:p w14:paraId="307B568D" w14:textId="1D895B65" w:rsidR="009014A2" w:rsidRPr="00B94C7E" w:rsidRDefault="00053C61" w:rsidP="00B94C7E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Es aquella cuya actividad fundamental consiste en contratar a trabajadores para, posterior-, cederlos a otra empresa (empresa usuaria) para la que trabajarán durante un tiempo determinado</w:t>
      </w:r>
    </w:p>
    <w:p w14:paraId="4AA1F09F" w14:textId="3B1C48AA" w:rsidR="009014A2" w:rsidRDefault="009014A2" w:rsidP="00581A43">
      <w:pPr>
        <w:spacing w:before="240"/>
        <w:jc w:val="both"/>
        <w:rPr>
          <w:lang w:val="es-ES"/>
        </w:rPr>
      </w:pPr>
      <w:r>
        <w:rPr>
          <w:lang w:val="es-ES"/>
        </w:rPr>
        <w:t>Trabajo a distancia</w:t>
      </w:r>
    </w:p>
    <w:p w14:paraId="2B81E576" w14:textId="51BC7B0A" w:rsidR="009014A2" w:rsidRDefault="009014A2" w:rsidP="009014A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Concepto</w:t>
      </w:r>
    </w:p>
    <w:p w14:paraId="0A013295" w14:textId="11B43E42" w:rsidR="00BE7907" w:rsidRDefault="00BE7907" w:rsidP="00BE790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Trabajo a distancia</w:t>
      </w:r>
    </w:p>
    <w:p w14:paraId="651D00B0" w14:textId="1BE57C62" w:rsidR="00453F80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Forma de organización del trabajo o de realización de la actividad laboral</w:t>
      </w:r>
    </w:p>
    <w:p w14:paraId="5F3803DD" w14:textId="14CCB424" w:rsidR="00453F80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Se presta en el domicilio de la persona trabajadora o en el lugar elegido por esta</w:t>
      </w:r>
    </w:p>
    <w:p w14:paraId="4C697883" w14:textId="7E3DDBEC" w:rsidR="001E42D5" w:rsidRDefault="001E42D5" w:rsidP="001E42D5">
      <w:pPr>
        <w:pStyle w:val="ListParagraph"/>
        <w:numPr>
          <w:ilvl w:val="3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Hay que decir dónde lo va a hacer</w:t>
      </w:r>
      <w:r w:rsidR="008D328B">
        <w:rPr>
          <w:lang w:val="es-ES"/>
        </w:rPr>
        <w:t xml:space="preserve"> (prevención de riesgos)</w:t>
      </w:r>
    </w:p>
    <w:p w14:paraId="6468E828" w14:textId="76311020" w:rsidR="00453F80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Durante toda su jornada o parte de ella con carácter regular</w:t>
      </w:r>
    </w:p>
    <w:p w14:paraId="07B9F4CC" w14:textId="7EA9D4CC" w:rsidR="00BE7907" w:rsidRDefault="00BE7907" w:rsidP="00BE790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Teletrabajo</w:t>
      </w:r>
    </w:p>
    <w:p w14:paraId="512C9DD9" w14:textId="60A3284E" w:rsidR="00453F80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Modalidad del trabajo a distancia</w:t>
      </w:r>
    </w:p>
    <w:p w14:paraId="46A89CAA" w14:textId="3076E56A" w:rsidR="00453F80" w:rsidRDefault="00453F80" w:rsidP="00453F80">
      <w:pPr>
        <w:pStyle w:val="ListParagraph"/>
        <w:numPr>
          <w:ilvl w:val="2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Uso exclusivo o prevalente de medios y sistemas informáticos, telemáticos y de telecomunicación</w:t>
      </w:r>
    </w:p>
    <w:p w14:paraId="41C575F3" w14:textId="7BB56669" w:rsidR="0017045B" w:rsidRPr="00964330" w:rsidRDefault="0017045B" w:rsidP="0017045B">
      <w:pPr>
        <w:pStyle w:val="ListParagraph"/>
        <w:numPr>
          <w:ilvl w:val="2"/>
          <w:numId w:val="1"/>
        </w:numPr>
        <w:spacing w:before="240"/>
        <w:jc w:val="both"/>
        <w:rPr>
          <w:i/>
          <w:iCs/>
          <w:lang w:val="es-ES"/>
        </w:rPr>
      </w:pPr>
      <w:r w:rsidRPr="00964330">
        <w:rPr>
          <w:i/>
          <w:iCs/>
          <w:lang w:val="es-ES"/>
        </w:rPr>
        <w:t>Coser sería a distancia, pero no telemático</w:t>
      </w:r>
    </w:p>
    <w:p w14:paraId="5DF13147" w14:textId="51CEC879" w:rsidR="009014A2" w:rsidRDefault="009014A2" w:rsidP="009014A2">
      <w:pPr>
        <w:pStyle w:val="ListParagraph"/>
        <w:numPr>
          <w:ilvl w:val="0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Ámbito de aplicación</w:t>
      </w:r>
    </w:p>
    <w:p w14:paraId="373D5B32" w14:textId="310E052E" w:rsidR="00730CD7" w:rsidRDefault="00730CD7" w:rsidP="00730CD7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Por cuenta ajena</w:t>
      </w:r>
    </w:p>
    <w:p w14:paraId="4648879E" w14:textId="2A667DF8" w:rsidR="00E73417" w:rsidRPr="00626909" w:rsidRDefault="00231C8D" w:rsidP="00626909">
      <w:pPr>
        <w:pStyle w:val="ListParagraph"/>
        <w:numPr>
          <w:ilvl w:val="1"/>
          <w:numId w:val="1"/>
        </w:numPr>
        <w:spacing w:before="240"/>
        <w:jc w:val="both"/>
        <w:rPr>
          <w:lang w:val="es-ES"/>
        </w:rPr>
      </w:pPr>
      <w:r>
        <w:rPr>
          <w:lang w:val="es-ES"/>
        </w:rPr>
        <w:t>Mínimo 30% a distancia/teletrabajo en un periodo de referencia de 3 meses</w:t>
      </w:r>
    </w:p>
    <w:p w14:paraId="6EB899A7" w14:textId="77777777" w:rsidR="00E62D8C" w:rsidRDefault="00E62D8C" w:rsidP="00E62D8C">
      <w:pPr>
        <w:rPr>
          <w:lang w:val="es-ES"/>
        </w:rPr>
      </w:pPr>
    </w:p>
    <w:p w14:paraId="6A9B71E8" w14:textId="77777777" w:rsidR="005D6EA9" w:rsidRDefault="005D6EA9" w:rsidP="00E62D8C">
      <w:pPr>
        <w:rPr>
          <w:lang w:val="es-ES"/>
        </w:rPr>
      </w:pPr>
    </w:p>
    <w:p w14:paraId="52EB8EB1" w14:textId="518CBD2F" w:rsidR="005D6EA9" w:rsidRDefault="005D6EA9" w:rsidP="00E62D8C">
      <w:pPr>
        <w:rPr>
          <w:lang w:val="es-ES"/>
        </w:rPr>
      </w:pPr>
      <w:r>
        <w:rPr>
          <w:lang w:val="es-ES"/>
        </w:rPr>
        <w:t>DEL CUADRO DEL PERIODO DE PRÁCTICAS, SOLO LO DE PLAZO MÁXIMO DE UN MES</w:t>
      </w:r>
    </w:p>
    <w:p w14:paraId="39CBF22E" w14:textId="45E0BCF4" w:rsidR="00A10E21" w:rsidRDefault="00A10E21" w:rsidP="00E62D8C">
      <w:pPr>
        <w:rPr>
          <w:lang w:val="es-ES"/>
        </w:rPr>
      </w:pPr>
      <w:r>
        <w:rPr>
          <w:lang w:val="es-ES"/>
        </w:rPr>
        <w:t>DE LAS CLÁUSULAS DEL FINAL DEL TEMA</w:t>
      </w:r>
      <w:r w:rsidR="00782698">
        <w:rPr>
          <w:lang w:val="es-ES"/>
        </w:rPr>
        <w:t>. PACTOS DE PERMANENCIA: SOLO QUE EL EMPRESARIO SI HE RECIBIDO UNA FORMACIÓN A SU CARGO TENGO LA OBLIGACIÓN DE QUEDARME EL TIEMPO FIRMADO EN EL PACTO EN LA EMPRESA. COMO MÁXIMO ES DE 2 AÑOS.</w:t>
      </w:r>
      <w:r w:rsidR="001E73D9">
        <w:rPr>
          <w:lang w:val="es-ES"/>
        </w:rPr>
        <w:t xml:space="preserve"> DEL PACTO DE PLENA DEDICACIÓN: NO ESTAR PLURIEMPLEADO.</w:t>
      </w:r>
    </w:p>
    <w:p w14:paraId="0CA7C0FE" w14:textId="1A8E2536" w:rsidR="00EF3FCE" w:rsidRDefault="00EF3FCE" w:rsidP="00E62D8C">
      <w:pPr>
        <w:rPr>
          <w:lang w:val="es-ES"/>
        </w:rPr>
      </w:pPr>
      <w:r>
        <w:rPr>
          <w:lang w:val="es-ES"/>
        </w:rPr>
        <w:t>DEL CONTRATO DE RELEVO</w:t>
      </w:r>
      <w:r w:rsidR="00226B9A">
        <w:rPr>
          <w:lang w:val="es-ES"/>
        </w:rPr>
        <w:t>: ACCEDER A JUBILACIÓN PARCIAL</w:t>
      </w:r>
      <w:r w:rsidR="0002234E">
        <w:rPr>
          <w:lang w:val="es-ES"/>
        </w:rPr>
        <w:t xml:space="preserve"> (PARA QUE NO SEA DE REPENTE)</w:t>
      </w:r>
      <w:r w:rsidR="00826D9B">
        <w:rPr>
          <w:lang w:val="es-ES"/>
        </w:rPr>
        <w:t>. TIENE QUE SER UNA PERSONA QUE ESTÉ APUNTADA EN EL PARO.</w:t>
      </w:r>
      <w:r w:rsidR="002149C0">
        <w:rPr>
          <w:lang w:val="es-ES"/>
        </w:rPr>
        <w:t xml:space="preserve"> SE COTIZA COMO QUE TRABAJAS TODO EL AÑO</w:t>
      </w:r>
    </w:p>
    <w:p w14:paraId="6DA91728" w14:textId="0AEA4AAD" w:rsidR="003B0E06" w:rsidRDefault="003B0E06">
      <w:pPr>
        <w:rPr>
          <w:lang w:val="es-ES"/>
        </w:rPr>
      </w:pPr>
      <w:r>
        <w:rPr>
          <w:lang w:val="es-ES"/>
        </w:rPr>
        <w:br w:type="page"/>
      </w:r>
    </w:p>
    <w:p w14:paraId="167696E1" w14:textId="71626B07" w:rsidR="00093902" w:rsidRDefault="00093902" w:rsidP="00E62D8C">
      <w:pPr>
        <w:rPr>
          <w:lang w:val="es-ES"/>
        </w:rPr>
      </w:pPr>
      <w:r>
        <w:rPr>
          <w:lang w:val="es-ES"/>
        </w:rPr>
        <w:lastRenderedPageBreak/>
        <w:t xml:space="preserve">57 – </w:t>
      </w:r>
      <w:proofErr w:type="gramStart"/>
      <w:r>
        <w:rPr>
          <w:lang w:val="es-ES"/>
        </w:rPr>
        <w:t>7</w:t>
      </w:r>
      <w:r w:rsidR="00452779">
        <w:rPr>
          <w:lang w:val="es-ES"/>
        </w:rPr>
        <w:t xml:space="preserve">  (</w:t>
      </w:r>
      <w:proofErr w:type="gramEnd"/>
      <w:r w:rsidR="00452779">
        <w:rPr>
          <w:lang w:val="es-ES"/>
        </w:rPr>
        <w:t>menos a)</w:t>
      </w:r>
    </w:p>
    <w:p w14:paraId="06121596" w14:textId="5208355B" w:rsidR="00452779" w:rsidRDefault="00EA4688" w:rsidP="00E62D8C">
      <w:pPr>
        <w:rPr>
          <w:lang w:val="es-ES"/>
        </w:rPr>
      </w:pPr>
      <w:r>
        <w:rPr>
          <w:lang w:val="es-ES"/>
        </w:rPr>
        <w:t>b) Sí</w:t>
      </w:r>
    </w:p>
    <w:p w14:paraId="64BA92DF" w14:textId="0750E5C4" w:rsidR="00EA4688" w:rsidRDefault="00EA4688" w:rsidP="00E62D8C">
      <w:pPr>
        <w:rPr>
          <w:lang w:val="es-ES"/>
        </w:rPr>
      </w:pPr>
      <w:r>
        <w:rPr>
          <w:lang w:val="es-ES"/>
        </w:rPr>
        <w:t>c) El de la empresa usuaria</w:t>
      </w:r>
    </w:p>
    <w:p w14:paraId="0CC12417" w14:textId="308DEFE6" w:rsidR="00EA4688" w:rsidRDefault="008347FD" w:rsidP="00E62D8C">
      <w:pPr>
        <w:rPr>
          <w:lang w:val="es-ES"/>
        </w:rPr>
      </w:pPr>
      <w:r>
        <w:rPr>
          <w:lang w:val="es-ES"/>
        </w:rPr>
        <w:t xml:space="preserve">d) </w:t>
      </w:r>
      <w:r w:rsidR="002B4541">
        <w:rPr>
          <w:lang w:val="es-ES"/>
        </w:rPr>
        <w:t xml:space="preserve">ETT. </w:t>
      </w:r>
      <w:r>
        <w:rPr>
          <w:lang w:val="es-ES"/>
        </w:rPr>
        <w:t>Empresa usuaria</w:t>
      </w:r>
    </w:p>
    <w:p w14:paraId="4381264E" w14:textId="38E6F5D4" w:rsidR="008347FD" w:rsidRDefault="008347FD" w:rsidP="00E62D8C">
      <w:pPr>
        <w:rPr>
          <w:lang w:val="es-ES"/>
        </w:rPr>
      </w:pPr>
      <w:r>
        <w:rPr>
          <w:lang w:val="es-ES"/>
        </w:rPr>
        <w:t xml:space="preserve">e) </w:t>
      </w:r>
      <w:r w:rsidR="00782EC3">
        <w:rPr>
          <w:lang w:val="es-ES"/>
        </w:rPr>
        <w:t>Empresa usuaria</w:t>
      </w:r>
      <w:r>
        <w:rPr>
          <w:lang w:val="es-ES"/>
        </w:rPr>
        <w:t>. Empresa usuaria</w:t>
      </w:r>
    </w:p>
    <w:p w14:paraId="7FE7A868" w14:textId="41634888" w:rsidR="008347FD" w:rsidRDefault="008347FD" w:rsidP="00E62D8C">
      <w:pPr>
        <w:rPr>
          <w:lang w:val="es-ES"/>
        </w:rPr>
      </w:pPr>
      <w:r>
        <w:rPr>
          <w:lang w:val="es-ES"/>
        </w:rPr>
        <w:t xml:space="preserve">f) </w:t>
      </w:r>
      <w:r w:rsidR="00035F2C">
        <w:rPr>
          <w:lang w:val="es-ES"/>
        </w:rPr>
        <w:t>No</w:t>
      </w:r>
    </w:p>
    <w:p w14:paraId="5D49730F" w14:textId="4C1F4738" w:rsidR="001A7855" w:rsidRDefault="001A7855" w:rsidP="00E62D8C">
      <w:pPr>
        <w:rPr>
          <w:lang w:val="es-ES"/>
        </w:rPr>
      </w:pPr>
      <w:r>
        <w:rPr>
          <w:lang w:val="es-ES"/>
        </w:rPr>
        <w:t>64 – 4</w:t>
      </w:r>
    </w:p>
    <w:p w14:paraId="343D4A09" w14:textId="1B6FC353" w:rsidR="001A7855" w:rsidRDefault="001A7855" w:rsidP="00E62D8C">
      <w:pPr>
        <w:rPr>
          <w:lang w:val="es-ES"/>
        </w:rPr>
      </w:pPr>
      <w:r>
        <w:rPr>
          <w:lang w:val="es-ES"/>
        </w:rPr>
        <w:t xml:space="preserve">Se aplaza la </w:t>
      </w:r>
      <w:r w:rsidR="006D6CFB">
        <w:rPr>
          <w:lang w:val="es-ES"/>
        </w:rPr>
        <w:t>duración restante para cuando vuelva.</w:t>
      </w:r>
    </w:p>
    <w:p w14:paraId="3BC4E66A" w14:textId="6D2E980C" w:rsidR="006D6CFB" w:rsidRDefault="006D6CFB" w:rsidP="00E62D8C">
      <w:pPr>
        <w:rPr>
          <w:lang w:val="es-ES"/>
        </w:rPr>
      </w:pPr>
      <w:r>
        <w:rPr>
          <w:lang w:val="es-ES"/>
        </w:rPr>
        <w:t>Pag 63 – 6</w:t>
      </w:r>
    </w:p>
    <w:p w14:paraId="28142014" w14:textId="6FA7797C" w:rsidR="006D6CFB" w:rsidRDefault="006A1EF3" w:rsidP="00E62D8C">
      <w:pPr>
        <w:rPr>
          <w:lang w:val="es-ES"/>
        </w:rPr>
      </w:pPr>
      <w:r>
        <w:rPr>
          <w:lang w:val="es-ES"/>
        </w:rPr>
        <w:t>Contrato de relevo. Mínimo lo que dure. Parcial o completa. Forma escrita.</w:t>
      </w:r>
    </w:p>
    <w:p w14:paraId="108B66B6" w14:textId="161DCD95" w:rsidR="006D6CFB" w:rsidRDefault="006D6CFB" w:rsidP="00E62D8C">
      <w:pPr>
        <w:rPr>
          <w:lang w:val="es-ES"/>
        </w:rPr>
      </w:pPr>
      <w:r>
        <w:rPr>
          <w:lang w:val="es-ES"/>
        </w:rPr>
        <w:t xml:space="preserve">Pag 63 </w:t>
      </w:r>
      <w:r w:rsidR="006A1EF3">
        <w:rPr>
          <w:lang w:val="es-ES"/>
        </w:rPr>
        <w:t>–</w:t>
      </w:r>
      <w:r>
        <w:rPr>
          <w:lang w:val="es-ES"/>
        </w:rPr>
        <w:t xml:space="preserve"> 7</w:t>
      </w:r>
    </w:p>
    <w:p w14:paraId="38C60A59" w14:textId="5FF2E574" w:rsidR="006A1EF3" w:rsidRDefault="006A1EF3" w:rsidP="00E62D8C">
      <w:pPr>
        <w:rPr>
          <w:lang w:val="es-ES"/>
        </w:rPr>
      </w:pPr>
      <w:r>
        <w:rPr>
          <w:lang w:val="es-ES"/>
        </w:rPr>
        <w:t xml:space="preserve">Temporal por circunstancias de producción. </w:t>
      </w:r>
      <w:r w:rsidR="001F1FF1">
        <w:rPr>
          <w:lang w:val="es-ES"/>
        </w:rPr>
        <w:t>Cuando son previsibles, máximo 90 días</w:t>
      </w:r>
      <w:r w:rsidR="00C65391">
        <w:rPr>
          <w:lang w:val="es-ES"/>
        </w:rPr>
        <w:t xml:space="preserve">. </w:t>
      </w:r>
    </w:p>
    <w:p w14:paraId="38199327" w14:textId="1417F368" w:rsidR="004B2C10" w:rsidRDefault="004B2C10" w:rsidP="00E62D8C">
      <w:pPr>
        <w:rPr>
          <w:lang w:val="es-ES"/>
        </w:rPr>
      </w:pPr>
      <w:r>
        <w:rPr>
          <w:lang w:val="es-ES"/>
        </w:rPr>
        <w:t>63 – 8</w:t>
      </w:r>
    </w:p>
    <w:p w14:paraId="3323CA24" w14:textId="4864ABF8" w:rsidR="004B2C10" w:rsidRDefault="00C65391" w:rsidP="00E62D8C">
      <w:pPr>
        <w:rPr>
          <w:lang w:val="es-ES"/>
        </w:rPr>
      </w:pPr>
      <w:r>
        <w:rPr>
          <w:lang w:val="es-ES"/>
        </w:rPr>
        <w:t>Por sustitución (antes interinidad). Bonificaciones de la SS.</w:t>
      </w:r>
      <w:r w:rsidR="00CC0361">
        <w:rPr>
          <w:lang w:val="es-ES"/>
        </w:rPr>
        <w:t xml:space="preserve"> Dura lo mismo que la baja. Por escrito.</w:t>
      </w:r>
    </w:p>
    <w:p w14:paraId="7565DCBB" w14:textId="04CFCE23" w:rsidR="004B2C10" w:rsidRDefault="004B2C10" w:rsidP="00E62D8C">
      <w:pPr>
        <w:rPr>
          <w:lang w:val="es-ES"/>
        </w:rPr>
      </w:pPr>
      <w:r>
        <w:rPr>
          <w:lang w:val="es-ES"/>
        </w:rPr>
        <w:t>63 – 10</w:t>
      </w:r>
    </w:p>
    <w:p w14:paraId="7357A7DD" w14:textId="256BE78B" w:rsidR="004B2C10" w:rsidRDefault="00F04F31" w:rsidP="00E62D8C">
      <w:pPr>
        <w:rPr>
          <w:lang w:val="es-ES"/>
        </w:rPr>
      </w:pPr>
      <w:r>
        <w:rPr>
          <w:lang w:val="es-ES"/>
        </w:rPr>
        <w:t>No</w:t>
      </w:r>
      <w:r w:rsidR="001272DA">
        <w:rPr>
          <w:lang w:val="es-ES"/>
        </w:rPr>
        <w:t xml:space="preserve"> (en relevo sí que se puede</w:t>
      </w:r>
      <w:r w:rsidR="00523698">
        <w:rPr>
          <w:lang w:val="es-ES"/>
        </w:rPr>
        <w:t xml:space="preserve"> hacer)</w:t>
      </w:r>
      <w:r>
        <w:rPr>
          <w:lang w:val="es-ES"/>
        </w:rPr>
        <w:t>.</w:t>
      </w:r>
    </w:p>
    <w:p w14:paraId="06FDEC85" w14:textId="699E2754" w:rsidR="004B2C10" w:rsidRDefault="004B2C10" w:rsidP="00E62D8C">
      <w:pPr>
        <w:rPr>
          <w:lang w:val="es-ES"/>
        </w:rPr>
      </w:pPr>
      <w:r>
        <w:rPr>
          <w:lang w:val="es-ES"/>
        </w:rPr>
        <w:t>63 – 12</w:t>
      </w:r>
    </w:p>
    <w:p w14:paraId="2891AAFA" w14:textId="6517B952" w:rsidR="004B2C10" w:rsidRDefault="002C7183" w:rsidP="00E62D8C">
      <w:pPr>
        <w:rPr>
          <w:lang w:val="es-ES"/>
        </w:rPr>
      </w:pPr>
      <w:r>
        <w:rPr>
          <w:lang w:val="es-ES"/>
        </w:rPr>
        <w:t>No.</w:t>
      </w:r>
    </w:p>
    <w:p w14:paraId="593F8D1D" w14:textId="1CE6CCBF" w:rsidR="003B0E06" w:rsidRDefault="003B0E06" w:rsidP="00E62D8C">
      <w:pPr>
        <w:rPr>
          <w:lang w:val="es-ES"/>
        </w:rPr>
      </w:pPr>
      <w:r>
        <w:rPr>
          <w:lang w:val="es-ES"/>
        </w:rPr>
        <w:t>64 – 1</w:t>
      </w:r>
    </w:p>
    <w:p w14:paraId="68C29319" w14:textId="71930239" w:rsidR="0063044D" w:rsidRDefault="0063044D" w:rsidP="00E62D8C">
      <w:pPr>
        <w:rPr>
          <w:lang w:val="es-ES"/>
        </w:rPr>
      </w:pPr>
      <w:r>
        <w:rPr>
          <w:lang w:val="es-ES"/>
        </w:rPr>
        <w:t>Temporal</w:t>
      </w:r>
      <w:r w:rsidR="00B657D2">
        <w:rPr>
          <w:lang w:val="es-ES"/>
        </w:rPr>
        <w:t xml:space="preserve"> por circunstancias de la producción.</w:t>
      </w:r>
    </w:p>
    <w:p w14:paraId="7F2EF47F" w14:textId="6FD2B0ED" w:rsidR="003B0E06" w:rsidRDefault="003B0E06" w:rsidP="00E62D8C">
      <w:pPr>
        <w:rPr>
          <w:lang w:val="es-ES"/>
        </w:rPr>
      </w:pPr>
      <w:r>
        <w:rPr>
          <w:lang w:val="es-ES"/>
        </w:rPr>
        <w:t>64 – 2</w:t>
      </w:r>
    </w:p>
    <w:p w14:paraId="7995EC0B" w14:textId="7B253462" w:rsidR="00FA406F" w:rsidRDefault="00FA406F" w:rsidP="00E62D8C">
      <w:pPr>
        <w:rPr>
          <w:lang w:val="es-ES"/>
        </w:rPr>
      </w:pPr>
      <w:r>
        <w:rPr>
          <w:lang w:val="es-ES"/>
        </w:rPr>
        <w:t>No leerlo. No. Que no conoce qué ha firmado.</w:t>
      </w:r>
    </w:p>
    <w:p w14:paraId="407353C5" w14:textId="67282E31" w:rsidR="003B0E06" w:rsidRDefault="003B0E06" w:rsidP="00E62D8C">
      <w:pPr>
        <w:rPr>
          <w:lang w:val="es-ES"/>
        </w:rPr>
      </w:pPr>
      <w:r>
        <w:rPr>
          <w:lang w:val="es-ES"/>
        </w:rPr>
        <w:t>64 – 3</w:t>
      </w:r>
    </w:p>
    <w:p w14:paraId="042453B5" w14:textId="1E0E4058" w:rsidR="00FA406F" w:rsidRDefault="00B657D2" w:rsidP="00E62D8C">
      <w:pPr>
        <w:rPr>
          <w:lang w:val="es-ES"/>
        </w:rPr>
      </w:pPr>
      <w:r>
        <w:rPr>
          <w:lang w:val="es-ES"/>
        </w:rPr>
        <w:t>T</w:t>
      </w:r>
      <w:r w:rsidR="00450DCA">
        <w:rPr>
          <w:lang w:val="es-ES"/>
        </w:rPr>
        <w:t>iempo parcial (t</w:t>
      </w:r>
      <w:r>
        <w:rPr>
          <w:lang w:val="es-ES"/>
        </w:rPr>
        <w:t>emporal por s</w:t>
      </w:r>
      <w:r w:rsidR="00FA406F">
        <w:rPr>
          <w:lang w:val="es-ES"/>
        </w:rPr>
        <w:t>ustitución</w:t>
      </w:r>
      <w:r w:rsidR="00450DCA">
        <w:rPr>
          <w:lang w:val="es-ES"/>
        </w:rPr>
        <w:t>)</w:t>
      </w:r>
      <w:r w:rsidR="00FA406F">
        <w:rPr>
          <w:lang w:val="es-ES"/>
        </w:rPr>
        <w:t>.</w:t>
      </w:r>
    </w:p>
    <w:p w14:paraId="7630618D" w14:textId="212C0695" w:rsidR="003B0E06" w:rsidRDefault="00E90A94" w:rsidP="00E62D8C">
      <w:pPr>
        <w:rPr>
          <w:lang w:val="es-ES"/>
        </w:rPr>
      </w:pPr>
      <w:r>
        <w:rPr>
          <w:lang w:val="es-ES"/>
        </w:rPr>
        <w:t>64 – 4</w:t>
      </w:r>
    </w:p>
    <w:p w14:paraId="7F6D3FA4" w14:textId="25C4E977" w:rsidR="00FA406F" w:rsidRDefault="00B657D2" w:rsidP="00E62D8C">
      <w:pPr>
        <w:rPr>
          <w:lang w:val="es-ES"/>
        </w:rPr>
      </w:pPr>
      <w:r>
        <w:rPr>
          <w:lang w:val="es-ES"/>
        </w:rPr>
        <w:t>Indefinido</w:t>
      </w:r>
      <w:r w:rsidR="00073BEA">
        <w:rPr>
          <w:lang w:val="es-ES"/>
        </w:rPr>
        <w:t xml:space="preserve"> ordinario</w:t>
      </w:r>
      <w:r>
        <w:rPr>
          <w:lang w:val="es-ES"/>
        </w:rPr>
        <w:t>.</w:t>
      </w:r>
      <w:r w:rsidR="00073BEA">
        <w:rPr>
          <w:lang w:val="es-ES"/>
        </w:rPr>
        <w:t xml:space="preserve"> Eventual por circunstancia de la producción por menos de 4 semanas.</w:t>
      </w:r>
    </w:p>
    <w:p w14:paraId="68265550" w14:textId="0DF733D5" w:rsidR="00E90A94" w:rsidRDefault="00E90A94" w:rsidP="00E62D8C">
      <w:pPr>
        <w:rPr>
          <w:lang w:val="es-ES"/>
        </w:rPr>
      </w:pPr>
      <w:r>
        <w:rPr>
          <w:lang w:val="es-ES"/>
        </w:rPr>
        <w:t>64 – 5</w:t>
      </w:r>
    </w:p>
    <w:p w14:paraId="0DEB903E" w14:textId="5BFDA006" w:rsidR="00FA1595" w:rsidRDefault="00FA1595" w:rsidP="00E62D8C">
      <w:pPr>
        <w:rPr>
          <w:lang w:val="es-ES"/>
        </w:rPr>
      </w:pPr>
      <w:r>
        <w:rPr>
          <w:lang w:val="es-ES"/>
        </w:rPr>
        <w:t>Indefinido ordinario.</w:t>
      </w:r>
      <w:r w:rsidR="001F61EC">
        <w:rPr>
          <w:lang w:val="es-ES"/>
        </w:rPr>
        <w:t xml:space="preserve"> Eventual por circunstancia de la producción por menos de 4 semanas.</w:t>
      </w:r>
    </w:p>
    <w:p w14:paraId="6B0B16B5" w14:textId="2D0D1CB2" w:rsidR="00E90A94" w:rsidRDefault="00E90A94" w:rsidP="00E62D8C">
      <w:pPr>
        <w:rPr>
          <w:lang w:val="es-ES"/>
        </w:rPr>
      </w:pPr>
      <w:r>
        <w:rPr>
          <w:lang w:val="es-ES"/>
        </w:rPr>
        <w:t>64 – 6</w:t>
      </w:r>
    </w:p>
    <w:p w14:paraId="0708A159" w14:textId="3C2827CE" w:rsidR="00FA1595" w:rsidRDefault="009E1FD8" w:rsidP="00E62D8C">
      <w:pPr>
        <w:rPr>
          <w:lang w:val="es-ES"/>
        </w:rPr>
      </w:pPr>
      <w:r>
        <w:rPr>
          <w:lang w:val="es-ES"/>
        </w:rPr>
        <w:lastRenderedPageBreak/>
        <w:t>20h</w:t>
      </w:r>
      <w:r w:rsidR="00662DED">
        <w:rPr>
          <w:lang w:val="es-ES"/>
        </w:rPr>
        <w:t xml:space="preserve"> de 17-21</w:t>
      </w:r>
      <w:r>
        <w:rPr>
          <w:lang w:val="es-ES"/>
        </w:rPr>
        <w:t>, sí.</w:t>
      </w:r>
    </w:p>
    <w:p w14:paraId="003C4C12" w14:textId="2D4CAFF9" w:rsidR="006E2C35" w:rsidRDefault="006E2C35" w:rsidP="00E62D8C">
      <w:pPr>
        <w:rPr>
          <w:lang w:val="es-ES"/>
        </w:rPr>
      </w:pPr>
      <w:r>
        <w:rPr>
          <w:lang w:val="es-ES"/>
        </w:rPr>
        <w:t>Hasta 22/01/2023.</w:t>
      </w:r>
    </w:p>
    <w:p w14:paraId="2C7D4F39" w14:textId="500A8127" w:rsidR="006E2C35" w:rsidRDefault="006E2C35" w:rsidP="00E62D8C">
      <w:pPr>
        <w:rPr>
          <w:lang w:val="es-ES"/>
        </w:rPr>
      </w:pPr>
      <w:r>
        <w:rPr>
          <w:lang w:val="es-ES"/>
        </w:rPr>
        <w:t>14728.89€ brutos anuales. Hay que sacar la parte proporcional.</w:t>
      </w:r>
    </w:p>
    <w:p w14:paraId="7FF78A6E" w14:textId="6E98D012" w:rsidR="00312A79" w:rsidRDefault="00312A79" w:rsidP="00E62D8C">
      <w:pPr>
        <w:rPr>
          <w:lang w:val="es-ES"/>
        </w:rPr>
      </w:pPr>
      <w:r>
        <w:rPr>
          <w:lang w:val="es-ES"/>
        </w:rPr>
        <w:t>No. No.</w:t>
      </w:r>
    </w:p>
    <w:p w14:paraId="138252A3" w14:textId="6617FBB5" w:rsidR="00F43896" w:rsidRDefault="00F43896" w:rsidP="00E62D8C">
      <w:pPr>
        <w:rPr>
          <w:lang w:val="es-ES"/>
        </w:rPr>
      </w:pPr>
      <w:r>
        <w:rPr>
          <w:lang w:val="es-ES"/>
        </w:rPr>
        <w:t>31 días naturales o su parte proporcional.</w:t>
      </w:r>
    </w:p>
    <w:p w14:paraId="389E1169" w14:textId="68D61D54" w:rsidR="00C62202" w:rsidRDefault="00C62202" w:rsidP="00E62D8C">
      <w:pPr>
        <w:rPr>
          <w:lang w:val="es-ES"/>
        </w:rPr>
      </w:pPr>
      <w:r>
        <w:rPr>
          <w:lang w:val="es-ES"/>
        </w:rPr>
        <w:t>Sector de grandes almacenes</w:t>
      </w:r>
    </w:p>
    <w:p w14:paraId="2A5EDDFC" w14:textId="77777777" w:rsidR="00E90A94" w:rsidRPr="00E62D8C" w:rsidRDefault="00E90A94" w:rsidP="00E62D8C">
      <w:pPr>
        <w:rPr>
          <w:lang w:val="es-ES"/>
        </w:rPr>
      </w:pPr>
    </w:p>
    <w:sectPr w:rsidR="00E90A94" w:rsidRPr="00E62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D718F"/>
    <w:multiLevelType w:val="hybridMultilevel"/>
    <w:tmpl w:val="5DAE3F7E"/>
    <w:lvl w:ilvl="0" w:tplc="4A725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102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D3"/>
    <w:rsid w:val="000011BD"/>
    <w:rsid w:val="00001FB7"/>
    <w:rsid w:val="00007A42"/>
    <w:rsid w:val="0002234E"/>
    <w:rsid w:val="00022537"/>
    <w:rsid w:val="00035F2C"/>
    <w:rsid w:val="00043C0B"/>
    <w:rsid w:val="00043CA3"/>
    <w:rsid w:val="00053C61"/>
    <w:rsid w:val="00073BEA"/>
    <w:rsid w:val="00074004"/>
    <w:rsid w:val="00093902"/>
    <w:rsid w:val="000B31CF"/>
    <w:rsid w:val="000E3887"/>
    <w:rsid w:val="000E4D76"/>
    <w:rsid w:val="000F1ABD"/>
    <w:rsid w:val="001272DA"/>
    <w:rsid w:val="00133C45"/>
    <w:rsid w:val="00163A36"/>
    <w:rsid w:val="0017045B"/>
    <w:rsid w:val="00171A00"/>
    <w:rsid w:val="00172ED6"/>
    <w:rsid w:val="00181324"/>
    <w:rsid w:val="001858E5"/>
    <w:rsid w:val="00185BE3"/>
    <w:rsid w:val="00186840"/>
    <w:rsid w:val="00190C51"/>
    <w:rsid w:val="001A6B3B"/>
    <w:rsid w:val="001A7694"/>
    <w:rsid w:val="001A7855"/>
    <w:rsid w:val="001B20E1"/>
    <w:rsid w:val="001C119F"/>
    <w:rsid w:val="001C32F9"/>
    <w:rsid w:val="001C710A"/>
    <w:rsid w:val="001D68F5"/>
    <w:rsid w:val="001E42D5"/>
    <w:rsid w:val="001E73D9"/>
    <w:rsid w:val="001F1FF1"/>
    <w:rsid w:val="001F61EC"/>
    <w:rsid w:val="00205D91"/>
    <w:rsid w:val="002149C0"/>
    <w:rsid w:val="00216B49"/>
    <w:rsid w:val="00221867"/>
    <w:rsid w:val="002257E0"/>
    <w:rsid w:val="00226B9A"/>
    <w:rsid w:val="00231C8D"/>
    <w:rsid w:val="00237B2F"/>
    <w:rsid w:val="002747E3"/>
    <w:rsid w:val="00280F0E"/>
    <w:rsid w:val="002852EE"/>
    <w:rsid w:val="002A051F"/>
    <w:rsid w:val="002B4541"/>
    <w:rsid w:val="002C308F"/>
    <w:rsid w:val="002C7183"/>
    <w:rsid w:val="002E303A"/>
    <w:rsid w:val="002F60C5"/>
    <w:rsid w:val="00312A79"/>
    <w:rsid w:val="003160B8"/>
    <w:rsid w:val="0032594F"/>
    <w:rsid w:val="0035493A"/>
    <w:rsid w:val="0037499A"/>
    <w:rsid w:val="00375732"/>
    <w:rsid w:val="003872D4"/>
    <w:rsid w:val="003A6B83"/>
    <w:rsid w:val="003B0E06"/>
    <w:rsid w:val="003B461D"/>
    <w:rsid w:val="003B5BA6"/>
    <w:rsid w:val="003D7A1A"/>
    <w:rsid w:val="003E34BD"/>
    <w:rsid w:val="003E4148"/>
    <w:rsid w:val="003E5FCC"/>
    <w:rsid w:val="00401A2E"/>
    <w:rsid w:val="00406ED3"/>
    <w:rsid w:val="00407C18"/>
    <w:rsid w:val="004147DB"/>
    <w:rsid w:val="00416DA6"/>
    <w:rsid w:val="0044052A"/>
    <w:rsid w:val="00450DCA"/>
    <w:rsid w:val="00452779"/>
    <w:rsid w:val="00453F80"/>
    <w:rsid w:val="0046437E"/>
    <w:rsid w:val="00490C23"/>
    <w:rsid w:val="004B2C10"/>
    <w:rsid w:val="004B6710"/>
    <w:rsid w:val="004E3BA7"/>
    <w:rsid w:val="004E5E11"/>
    <w:rsid w:val="004E7344"/>
    <w:rsid w:val="004F16C4"/>
    <w:rsid w:val="004F320E"/>
    <w:rsid w:val="004F7FF6"/>
    <w:rsid w:val="00503ACD"/>
    <w:rsid w:val="00504D55"/>
    <w:rsid w:val="00523698"/>
    <w:rsid w:val="00542A4B"/>
    <w:rsid w:val="0054390E"/>
    <w:rsid w:val="00561F88"/>
    <w:rsid w:val="00571975"/>
    <w:rsid w:val="0057364F"/>
    <w:rsid w:val="00577CF9"/>
    <w:rsid w:val="00581A43"/>
    <w:rsid w:val="00590ADF"/>
    <w:rsid w:val="005A03C0"/>
    <w:rsid w:val="005A3D53"/>
    <w:rsid w:val="005A3DC4"/>
    <w:rsid w:val="005A51B4"/>
    <w:rsid w:val="005D21F2"/>
    <w:rsid w:val="005D4FA1"/>
    <w:rsid w:val="005D6EA9"/>
    <w:rsid w:val="005E1C72"/>
    <w:rsid w:val="005E5854"/>
    <w:rsid w:val="0060421D"/>
    <w:rsid w:val="00626909"/>
    <w:rsid w:val="00627E81"/>
    <w:rsid w:val="0063044D"/>
    <w:rsid w:val="006340D7"/>
    <w:rsid w:val="006574BE"/>
    <w:rsid w:val="00662DED"/>
    <w:rsid w:val="00671263"/>
    <w:rsid w:val="00696293"/>
    <w:rsid w:val="006A1EF3"/>
    <w:rsid w:val="006A2818"/>
    <w:rsid w:val="006D0744"/>
    <w:rsid w:val="006D4810"/>
    <w:rsid w:val="006D6CFB"/>
    <w:rsid w:val="006E2C35"/>
    <w:rsid w:val="00704407"/>
    <w:rsid w:val="0070703A"/>
    <w:rsid w:val="007117E1"/>
    <w:rsid w:val="007254CC"/>
    <w:rsid w:val="00730CD7"/>
    <w:rsid w:val="007414B2"/>
    <w:rsid w:val="00741B9F"/>
    <w:rsid w:val="007421B2"/>
    <w:rsid w:val="00750BA7"/>
    <w:rsid w:val="007529DC"/>
    <w:rsid w:val="00771B0E"/>
    <w:rsid w:val="00776E78"/>
    <w:rsid w:val="007825B2"/>
    <w:rsid w:val="00782698"/>
    <w:rsid w:val="00782EC3"/>
    <w:rsid w:val="007963EE"/>
    <w:rsid w:val="007A769C"/>
    <w:rsid w:val="007B5CBD"/>
    <w:rsid w:val="007C1E24"/>
    <w:rsid w:val="007C35B6"/>
    <w:rsid w:val="007C759C"/>
    <w:rsid w:val="007F30B2"/>
    <w:rsid w:val="00816A78"/>
    <w:rsid w:val="00821231"/>
    <w:rsid w:val="008217B2"/>
    <w:rsid w:val="00826D9B"/>
    <w:rsid w:val="008347FD"/>
    <w:rsid w:val="00862FEC"/>
    <w:rsid w:val="008711BB"/>
    <w:rsid w:val="008753FA"/>
    <w:rsid w:val="008754C8"/>
    <w:rsid w:val="008D328B"/>
    <w:rsid w:val="009014A2"/>
    <w:rsid w:val="00905D5F"/>
    <w:rsid w:val="0090687B"/>
    <w:rsid w:val="009100C9"/>
    <w:rsid w:val="00923786"/>
    <w:rsid w:val="009261B3"/>
    <w:rsid w:val="00930B87"/>
    <w:rsid w:val="009348DD"/>
    <w:rsid w:val="0095546E"/>
    <w:rsid w:val="00962AF0"/>
    <w:rsid w:val="00963259"/>
    <w:rsid w:val="00964330"/>
    <w:rsid w:val="009751BF"/>
    <w:rsid w:val="00980544"/>
    <w:rsid w:val="009948D7"/>
    <w:rsid w:val="009B569A"/>
    <w:rsid w:val="009E1FD8"/>
    <w:rsid w:val="009E3B75"/>
    <w:rsid w:val="009F3F1A"/>
    <w:rsid w:val="009F62C5"/>
    <w:rsid w:val="00A01AE8"/>
    <w:rsid w:val="00A07918"/>
    <w:rsid w:val="00A10E21"/>
    <w:rsid w:val="00A17805"/>
    <w:rsid w:val="00A23DEC"/>
    <w:rsid w:val="00A31820"/>
    <w:rsid w:val="00A4083C"/>
    <w:rsid w:val="00A654CD"/>
    <w:rsid w:val="00A6622C"/>
    <w:rsid w:val="00A7125D"/>
    <w:rsid w:val="00A81D92"/>
    <w:rsid w:val="00A929ED"/>
    <w:rsid w:val="00A94C36"/>
    <w:rsid w:val="00AA69FE"/>
    <w:rsid w:val="00AC43B7"/>
    <w:rsid w:val="00AD00D3"/>
    <w:rsid w:val="00AE0FBF"/>
    <w:rsid w:val="00AE26A4"/>
    <w:rsid w:val="00AF0CC2"/>
    <w:rsid w:val="00B04174"/>
    <w:rsid w:val="00B04B91"/>
    <w:rsid w:val="00B10121"/>
    <w:rsid w:val="00B1609D"/>
    <w:rsid w:val="00B2525C"/>
    <w:rsid w:val="00B26272"/>
    <w:rsid w:val="00B30440"/>
    <w:rsid w:val="00B42121"/>
    <w:rsid w:val="00B46420"/>
    <w:rsid w:val="00B60F22"/>
    <w:rsid w:val="00B61802"/>
    <w:rsid w:val="00B657D2"/>
    <w:rsid w:val="00B70606"/>
    <w:rsid w:val="00B86BFD"/>
    <w:rsid w:val="00B94C7E"/>
    <w:rsid w:val="00BA7866"/>
    <w:rsid w:val="00BB15B9"/>
    <w:rsid w:val="00BB18B2"/>
    <w:rsid w:val="00BE76DB"/>
    <w:rsid w:val="00BE7907"/>
    <w:rsid w:val="00BF1C9E"/>
    <w:rsid w:val="00C02496"/>
    <w:rsid w:val="00C0290B"/>
    <w:rsid w:val="00C03796"/>
    <w:rsid w:val="00C071F7"/>
    <w:rsid w:val="00C072B4"/>
    <w:rsid w:val="00C12D59"/>
    <w:rsid w:val="00C158DA"/>
    <w:rsid w:val="00C20366"/>
    <w:rsid w:val="00C45C8D"/>
    <w:rsid w:val="00C56ACA"/>
    <w:rsid w:val="00C62202"/>
    <w:rsid w:val="00C65391"/>
    <w:rsid w:val="00C66347"/>
    <w:rsid w:val="00C67E64"/>
    <w:rsid w:val="00C74160"/>
    <w:rsid w:val="00C83417"/>
    <w:rsid w:val="00C86010"/>
    <w:rsid w:val="00CA15AE"/>
    <w:rsid w:val="00CC0361"/>
    <w:rsid w:val="00CC3B37"/>
    <w:rsid w:val="00CD5ED4"/>
    <w:rsid w:val="00CF275E"/>
    <w:rsid w:val="00D10D11"/>
    <w:rsid w:val="00D12FDE"/>
    <w:rsid w:val="00D14EE1"/>
    <w:rsid w:val="00D218CB"/>
    <w:rsid w:val="00D37880"/>
    <w:rsid w:val="00D813FD"/>
    <w:rsid w:val="00D822FF"/>
    <w:rsid w:val="00D82BA1"/>
    <w:rsid w:val="00D849B1"/>
    <w:rsid w:val="00D95F49"/>
    <w:rsid w:val="00DC06E7"/>
    <w:rsid w:val="00DC6D2E"/>
    <w:rsid w:val="00DC6EDB"/>
    <w:rsid w:val="00DC708F"/>
    <w:rsid w:val="00DD1AF4"/>
    <w:rsid w:val="00DD5CCA"/>
    <w:rsid w:val="00E030D0"/>
    <w:rsid w:val="00E15FFC"/>
    <w:rsid w:val="00E27420"/>
    <w:rsid w:val="00E34F13"/>
    <w:rsid w:val="00E437FB"/>
    <w:rsid w:val="00E505A0"/>
    <w:rsid w:val="00E62D8C"/>
    <w:rsid w:val="00E65A2D"/>
    <w:rsid w:val="00E706A0"/>
    <w:rsid w:val="00E73417"/>
    <w:rsid w:val="00E874E1"/>
    <w:rsid w:val="00E90A94"/>
    <w:rsid w:val="00E95DE5"/>
    <w:rsid w:val="00EA4688"/>
    <w:rsid w:val="00EB2451"/>
    <w:rsid w:val="00EC46CA"/>
    <w:rsid w:val="00EC6B93"/>
    <w:rsid w:val="00EE187F"/>
    <w:rsid w:val="00EE3677"/>
    <w:rsid w:val="00EF1578"/>
    <w:rsid w:val="00EF297A"/>
    <w:rsid w:val="00EF3FCE"/>
    <w:rsid w:val="00EF7DEE"/>
    <w:rsid w:val="00F013B2"/>
    <w:rsid w:val="00F042D4"/>
    <w:rsid w:val="00F04F31"/>
    <w:rsid w:val="00F06B83"/>
    <w:rsid w:val="00F06EEE"/>
    <w:rsid w:val="00F20BE8"/>
    <w:rsid w:val="00F2310E"/>
    <w:rsid w:val="00F43896"/>
    <w:rsid w:val="00F63FE6"/>
    <w:rsid w:val="00F64C48"/>
    <w:rsid w:val="00F85099"/>
    <w:rsid w:val="00F87089"/>
    <w:rsid w:val="00F97074"/>
    <w:rsid w:val="00FA1595"/>
    <w:rsid w:val="00FA38D5"/>
    <w:rsid w:val="00FA406F"/>
    <w:rsid w:val="00FB6C29"/>
    <w:rsid w:val="00FB6DCB"/>
    <w:rsid w:val="00FC6879"/>
    <w:rsid w:val="00FC773B"/>
    <w:rsid w:val="00FD1A26"/>
    <w:rsid w:val="00FD31BE"/>
    <w:rsid w:val="00FE517A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16F29"/>
  <w15:chartTrackingRefBased/>
  <w15:docId w15:val="{D02F6C0F-1FD3-48D4-A163-AB88BA6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1149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David Peñalver Navarro</cp:lastModifiedBy>
  <cp:revision>305</cp:revision>
  <dcterms:created xsi:type="dcterms:W3CDTF">2023-12-19T10:48:00Z</dcterms:created>
  <dcterms:modified xsi:type="dcterms:W3CDTF">2024-02-06T16:31:00Z</dcterms:modified>
</cp:coreProperties>
</file>