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s703jdbf9x5" w:id="0"/>
      <w:bookmarkEnd w:id="0"/>
      <w:r w:rsidDel="00000000" w:rsidR="00000000" w:rsidRPr="00000000">
        <w:rPr>
          <w:rtl w:val="0"/>
        </w:rPr>
        <w:t xml:space="preserve">App Icon &amp; Favicon Suite Generator</w:t>
      </w:r>
    </w:p>
    <w:p w:rsidR="00000000" w:rsidDel="00000000" w:rsidP="00000000" w:rsidRDefault="00000000" w:rsidRPr="00000000" w14:paraId="00000002">
      <w:pPr>
        <w:rPr/>
      </w:pPr>
      <w:r w:rsidDel="00000000" w:rsidR="00000000" w:rsidRPr="00000000">
        <w:rPr>
          <w:rtl w:val="0"/>
        </w:rPr>
        <w:t xml:space="preserve">Product Specification &amp; MicroSaaS Business Execution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Project Owner: </w:t>
      </w:r>
      <w:r w:rsidDel="00000000" w:rsidR="00000000" w:rsidRPr="00000000">
        <w:rPr>
          <w:rtl w:val="0"/>
        </w:rPr>
        <w:t xml:space="preserve">Person</w:t>
      </w:r>
      <w:r w:rsidDel="00000000" w:rsidR="00000000" w:rsidRPr="00000000">
        <w:rPr>
          <w:rtl w:val="0"/>
        </w:rPr>
        <w:br w:type="textWrapping"/>
        <w:t xml:space="preserve">Target Launch Date: </w:t>
      </w:r>
      <w:r w:rsidDel="00000000" w:rsidR="00000000" w:rsidRPr="00000000">
        <w:rPr>
          <w:rtl w:val="0"/>
        </w:rPr>
        <w:t xml:space="preserve">Date</w:t>
      </w:r>
      <w:r w:rsidDel="00000000" w:rsidR="00000000" w:rsidRPr="00000000">
        <w:rPr>
          <w:rtl w:val="0"/>
        </w:rPr>
        <w:br w:type="textWrapping"/>
        <w:t xml:space="preserve">Primary Tech Stack: HTML5, Canvas API, JSZip (100% Client-Side)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Title"/>
        <w:rPr/>
      </w:pPr>
      <w:bookmarkStart w:colFirst="0" w:colLast="0" w:name="_akp7xryhvj2u" w:id="1"/>
      <w:bookmarkEnd w:id="1"/>
      <w:r w:rsidDel="00000000" w:rsidR="00000000" w:rsidRPr="00000000">
        <w:rPr>
          <w:rtl w:val="0"/>
        </w:rPr>
        <w:t xml:space="preserve">1. MVP Generation Prompt (</w:t>
      </w:r>
      <w:r w:rsidDel="00000000" w:rsidR="00000000" w:rsidRPr="00000000">
        <w:rPr>
          <w:rFonts w:ascii="Roboto Mono" w:cs="Roboto Mono" w:eastAsia="Roboto Mono" w:hAnsi="Roboto Mono"/>
          <w:color w:val="188038"/>
          <w:rtl w:val="0"/>
        </w:rPr>
        <w:t xml:space="preserve">/create-web-micro-saas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Copy and paste the prompt below into your AI code generator (e.g., Claude, Cursor, ChatGPT) to instantly instantiate the complete functional application.t</w:t>
        <w:br w:type="textWrapping"/>
        <w:t xml:space="preserve">Act as a Principal Frontend Engineer and UX Architect. Build a complete single-page Web Application for an "App Icon &amp; Favicon Suite Generator" using React, Tailwind CSS, HTML5 Canvas API, and JSZip.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CORE FUNCTIONALITY: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Drag-and-Drop / File Upload Zone: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Accepts PNG, SVG, JPG, and WebP (Minimum recommended resolution: 512x512).</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Instant visual feedback upon upload.</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Live Real-Time Multi-Platform Preview:</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Browser Tab Preview: Simulates Google Chrome / Safari dark &amp; light tabs with icon and title.</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iOS Home Screen Mockup: Shows how the icon looks on iPhone with rounded corners (squircle).</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Android Home Screen Mockup: Displays adaptive icon preview (circle/squircle framing).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Client-Side Image Processing &amp; Asset Generation:</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Uses HTML5 Canvas API to generate high-quality scaled icons without blurriness (imageSmoothingQuality = 'high').</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Output Assets Bundle:</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favicon.ico (16x16, 32x32, 48x48 multi-resolution binary or single .ico format)</w:t>
      </w:r>
    </w:p>
    <w:p w:rsidR="00000000" w:rsidDel="00000000" w:rsidP="00000000" w:rsidRDefault="00000000" w:rsidRPr="00000000" w14:paraId="00000017">
      <w:pPr>
        <w:numPr>
          <w:ilvl w:val="2"/>
          <w:numId w:val="1"/>
        </w:numPr>
        <w:ind w:left="2160" w:hanging="360"/>
      </w:pPr>
      <w:r w:rsidDel="00000000" w:rsidR="00000000" w:rsidRPr="00000000">
        <w:rPr>
          <w:rtl w:val="0"/>
        </w:rPr>
        <w:t xml:space="preserve">favicon-16x16.png</w:t>
      </w:r>
    </w:p>
    <w:p w:rsidR="00000000" w:rsidDel="00000000" w:rsidP="00000000" w:rsidRDefault="00000000" w:rsidRPr="00000000" w14:paraId="00000018">
      <w:pPr>
        <w:numPr>
          <w:ilvl w:val="2"/>
          <w:numId w:val="1"/>
        </w:numPr>
        <w:ind w:left="2160" w:hanging="360"/>
      </w:pPr>
      <w:r w:rsidDel="00000000" w:rsidR="00000000" w:rsidRPr="00000000">
        <w:rPr>
          <w:rtl w:val="0"/>
        </w:rPr>
        <w:t xml:space="preserve">favicon-32x32.png</w:t>
      </w:r>
    </w:p>
    <w:p w:rsidR="00000000" w:rsidDel="00000000" w:rsidP="00000000" w:rsidRDefault="00000000" w:rsidRPr="00000000" w14:paraId="00000019">
      <w:pPr>
        <w:numPr>
          <w:ilvl w:val="2"/>
          <w:numId w:val="1"/>
        </w:numPr>
        <w:ind w:left="2160" w:hanging="360"/>
      </w:pPr>
      <w:r w:rsidDel="00000000" w:rsidR="00000000" w:rsidRPr="00000000">
        <w:rPr>
          <w:rtl w:val="0"/>
        </w:rPr>
        <w:t xml:space="preserve">apple-touch-icon.png (180x180)</w:t>
      </w:r>
    </w:p>
    <w:p w:rsidR="00000000" w:rsidDel="00000000" w:rsidP="00000000" w:rsidRDefault="00000000" w:rsidRPr="00000000" w14:paraId="0000001A">
      <w:pPr>
        <w:numPr>
          <w:ilvl w:val="2"/>
          <w:numId w:val="1"/>
        </w:numPr>
        <w:ind w:left="2160" w:hanging="360"/>
      </w:pPr>
      <w:r w:rsidDel="00000000" w:rsidR="00000000" w:rsidRPr="00000000">
        <w:rPr>
          <w:rtl w:val="0"/>
        </w:rPr>
        <w:t xml:space="preserve">android-chrome-192x192.png</w:t>
      </w:r>
    </w:p>
    <w:p w:rsidR="00000000" w:rsidDel="00000000" w:rsidP="00000000" w:rsidRDefault="00000000" w:rsidRPr="00000000" w14:paraId="0000001B">
      <w:pPr>
        <w:numPr>
          <w:ilvl w:val="2"/>
          <w:numId w:val="1"/>
        </w:numPr>
        <w:ind w:left="2160" w:hanging="360"/>
      </w:pPr>
      <w:r w:rsidDel="00000000" w:rsidR="00000000" w:rsidRPr="00000000">
        <w:rPr>
          <w:rtl w:val="0"/>
        </w:rPr>
        <w:t xml:space="preserve">android-chrome-512x512.png</w:t>
      </w:r>
    </w:p>
    <w:p w:rsidR="00000000" w:rsidDel="00000000" w:rsidP="00000000" w:rsidRDefault="00000000" w:rsidRPr="00000000" w14:paraId="0000001C">
      <w:pPr>
        <w:numPr>
          <w:ilvl w:val="2"/>
          <w:numId w:val="1"/>
        </w:numPr>
        <w:ind w:left="2160" w:hanging="360"/>
      </w:pPr>
      <w:r w:rsidDel="00000000" w:rsidR="00000000" w:rsidRPr="00000000">
        <w:rPr>
          <w:rtl w:val="0"/>
        </w:rPr>
        <w:t xml:space="preserve">site.webmanifest (valid JSON with name, short_name, icons, theme_color, background_color, display: standalone)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Code Snippet Generator:</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Produces copy-paste HTML  code including all necessary  and  tags.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One-click "Copy Code" button with toast notification.</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ZIP Packaging &amp; Download:</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Uses JSZip and FileSaver to bundle all generated images + site.webmanifest into a single instant download: "favicon-suite.zip".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DESIGN &amp; USER EXPERIENCE: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Clean, modern developer tool aesthetic (Slate/Indigo palette, subtle borders, high contrast).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Non-intrusive ad placeholder slots (Leaderboard top, Sidebar rect, Post-download modal).</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100% Client-Side operation: No backend required, zero data sent to external servers. High performance and total privacy.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Return a complete, production-ready React component file with clear modular functions for Canvas rendering, ZIP building, and dynamic snippet generation.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 Concept Overview &amp; Value Proposition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**App Icon &amp; Favicon Suite Generator** addresses a ubiquitous bottleneck in modern web development and mobile app publishing: turning a single raw high-resolution artwork file into the multitude of icon sizes, platform specs, and web manifest assets required by modern browsers, iOS, and Android.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Core Problem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Developers and designers frequently lose 15–30 minutes per project manually exporting various image dimensions (16x16, 32x32, 180x180, 192x192, 512x512), building custom `.ico` files, formatting modern `site.webmanifest` JSON files, and writing HTML `&lt;head&gt;` tags. Existing web tools are often bloated, demand paid upgrades for high-resolution ZIP exports, or route sensitive unreleased brand assets through third-party servers.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Solution &amp; Key Value Propositions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**Instant Single-Click Suite Generation:** Transforms one image file into a comprehensive asset bundle containing `.ico`, Apple Touch icons, Android icons, and `site.webmanifest`.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**100% Client-Side Privacy:** All processing happens directly inside the user's browser using HTML5 Canvas API and JSZip. No files are ever uploaded to a server.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**Real-Time Contextual Mockups:** Provides immediate UI previews showing how the icon will look in browser tabs, iOS home screens, and Android app launchers.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**Developer-First Convenience:** Generates accurate, copy-pasteable HTML `&lt;head&gt;` markup aligned with modern Web Vitals and Web App standards.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3. Technical Feasibility &amp; Difficulty Score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Difficulty Score: 2 / 10 (Very Low Complexity)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Technical Architecture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application runs entirely as a static single-page web app (SPA) deployed on edge CDNs (Cloudflare Pages, Vercel, or Netlify). Because no backend API, database, or server infrastructure is required, operational overhead and server costs are virtually zero.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Architectural Component | Core Technology | Operational Role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 :--- |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**Frontend Framework** | React / Next.js / Tailwind CSS | UI components, live state management, drag-and-drop mechanics.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**Image Engine** | Canvas API (HTML5) | High-quality bicubic resampling, padding, background filling, and formatting.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**Packaging Engine** | JSZip &amp; FileSaver.js | Compresses generated blobs into a structured `.zip` archive entirely in memory.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**Manifest Generator** | Native JS String / Blob API | Generates `site.webmanifest` JSON on the fly with user-selected site names.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**Hosting Infrastructure** | Cloudflare Pages / Vercel | Static host delivering global sub-50ms TTFB with unlimited bandwidth.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Technical Execution Steps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**File Ingestion:** Read uploaded file via `FileReader` API into an `HTMLImageElement`.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**Canvas Offscreen Rendering:** Draw image onto scaled offscreen `&lt;canvas&gt;` nodes corresponding to required target sizes (16, 32, 180, 192, 512).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**Blob Conversion:** Convert canvas contexts to PNG/ICO blobs using `canvas.toBlob()`.</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 **Archive Assembly:** Append generated blobs and formatted JSON manifest string into JSZip instance.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 **Download Trigger:** Generate object URL and initiate single-click zip file download.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 Competitive Landscape &amp; Market Positioning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Market Analysis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favicon and app icon generator landscape contains several established web tools, but many suffer from outdated user interfaces, intrusive ad models that block interactive controls, or forced server uploads.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Competitor | Strengths | Weaknesses / Gaps | Our Edge / Positioning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 :--- | :--- |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**Favicon.io** | Clean UI, simple interface. | Lacks comprehensive PWA preview mockups; limited advanced icon formats. | Superior real-time iOS/Android mockups; faster client-side zip creation.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**RealFaviconGenerator** | Extremely thorough options and cross-platform tests. | Complex multi-step wizard UI; relies on backend server processing. | Instant 1-click execution; zero backend latency; complete privacy.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**Favicon-Generator.org** | High domain authority, established SEO presence. | Legacy UI, heavy ad clutter, outdated HTML meta snippet tags. | Modern, ultra-fast tech stack, responsive UI, updated modern head code.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Positioning Strategy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Position as **"The Fastest, Privacy-First Favicon &amp; PWA Suite Builder for Developers"**. Focus messaging on instant zero-wait generation, complete local client-side security, and developer-grade asset compliance.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5. Traffic &amp; Audience Acquisition Strategy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Primary SEO Keyword Target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**Primary Keyword:** `favicon generator zip download`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**Secondary Keywords:** `pwa icon generator free`, `apple touch icon generator online`, `site webmanifest builder`, `convert png to favicon zip`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Search Engine Optimization (SEO) Playbook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 **High-Intent Landing Pages:** Build dedicated programmatic sub-pages for specific search intents (e.g., `/nextjs-favicon-generator`, `/wordpress-favicon-maker`, `/pwa-asset-suite-builder`).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 **Technical Content Hub:** Author targeted technical guides explaining modern icon practices: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*"How to configure site.webmanifest for Progressive Web Apps in 2026"*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*"Optimal sizes for Apple Touch Icons and Android Chrome launcher icons"*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 **Structured Data:** Implement `SoftwareApplication` and `WebApplication` Schema markup to gain rich search snippets (ratings, free utility tags) directly in Google SERPs.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Audience Acquisition &amp; Reinvestment Loop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**Developer Community Outreach:** Submit the tool to Product Hunt, Hacker News, Reddit (`r/webdev`, `r/frontend`, `r/javascript`), and Dev.to.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**Open Source Integrations:** Create a lightweight CLI companion tool hosted on GitHub and npm that references the web tool, driving organic backlink authority.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**Paid Reinvestment Engine:** Reinvest initial display ad profits into developer-targeted platforms (Carbon Ads, EthicalAds, Reddit Tech Subreddits) with hyper-focused targeting on web development topics.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6. Revenue Projections &amp; Financial Model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Monetization relies on non-intrusive display advertising (AdSense / Carbon Ads / Mediavine) supplemented by optional developer tips ("Buy Me a Coffee"). Because hosting costs are fixed at **$0** (static client-side architecture on Cloudflare Pages), net margin approaches 98%+.</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Financial Projections Matrix</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Monthly Active Users (MAU) | Monthly Pageviews (2.2x ratio) | Est. Average RPM ($) | Monthly Ad Revenue | Est. Hosting / Server Cost | Net Monthly Profit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 :--- | :--- | :--- | :--- |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**5,000** | 11,000 | $8.00 | $88.00 | $0.00 | **$88.00**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**25,000** | 55,000 | $12.00 | $660.00 | $0.00 | **$660.00**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**100,000** | 220,000 | $16.00 | $3,520.00 | $0.00 | **$3,520.00**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**500,000** | 1,100,000 | $18.00 | $19,800.00 | $0.00 | **$19,800.00**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*Note: RPM increases at higher traffic tiers due to eligibility for premium ad networks (e.g., Mediavine / Raptive or direct developer sponsorships).*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7. Strategic Ad Placement &amp; Monetization Layout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 maximize ad yield while protecting user experience and core tool usability, implement a strategic layout distribution: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br w:type="textWrapping"/>
        <w:t xml:space="preserve">|  [Logo &amp; Header Title]               [Buy Me a Coffee / GitHub Link]  |</w:t>
        <w:br w:type="textWrapping"/>
        <w:t xml:space="preserve">+-----------------------------------------------------------------------+</w:t>
        <w:br w:type="textWrapping"/>
        <w:t xml:space="preserve">|                       LEADERBOARD AD BANNER (728x90)                  |</w:t>
        <w:br w:type="textWrapping"/>
        <w:t xml:space="preserve">+------------------------------------+----------------------------------+</w:t>
        <w:br w:type="textWrapping"/>
        <w:t xml:space="preserve">|                                    |                                  |</w:t>
        <w:br w:type="textWrapping"/>
        <w:t xml:space="preserve">|   UPLOAD ZONE &amp; CONTROLS           |   LIVE REAL-TIME PREVIEWS        |</w:t>
        <w:br w:type="textWrapping"/>
        <w:t xml:space="preserve">|   - Drag &amp; drop file               |   - Chrome Tab View              |</w:t>
        <w:br w:type="textWrapping"/>
        <w:t xml:space="preserve">|   - Site Name / App Title          |   - iOS Home Screen Mockup       |</w:t>
        <w:br w:type="textWrapping"/>
        <w:t xml:space="preserve">|   - Theme Color Selector           |   - Android Icon Mockup          |</w:t>
        <w:br w:type="textWrapping"/>
        <w:t xml:space="preserve">|                                    |                                  |</w:t>
        <w:br w:type="textWrapping"/>
        <w:t xml:space="preserve">|   [ GENERATE ZIP SUITE BUTTON ]    |   SIDEBAR RECTANGLE AD           |</w:t>
        <w:br w:type="textWrapping"/>
        <w:t xml:space="preserve">|                                    |   (300x250 / Tech Ad Network)    |</w:t>
        <w:br w:type="textWrapping"/>
        <w:t xml:space="preserve">+------------------------------------+----------------------------------+</w:t>
        <w:br w:type="textWrapping"/>
        <w:t xml:space="preserve">|   GENERATED CODE SNIPPET ()                                     |</w:t>
        <w:br w:type="textWrapping"/>
        <w:t xml:space="preserve">|   [ Copy HTML Snippet Button ]                                        |</w:t>
        <w:br w:type="textWrapping"/>
        <w:t xml:space="preserve">+-----------------------------------------------------------------------+</w:t>
        <w:br w:type="textWrapping"/>
        <w:t xml:space="preserve">|                        FOOTER AD BANNER / STICKY                      |</w:t>
        <w:br w:type="textWrapping"/>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Monetization Design Rules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 **High Intent Interstitial / Download Modal:** Upon clicking "Generate &amp; Download ZIP", trigger a brief processing state popup containing a featured ad block while the client-side zip is generated.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**Developer-Centric Networks:** Use Carbon Ads or EthicalAds for the 300x250 sidebar block to maintain high CTR from web engineers who actively block consumer ad networks.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 **AdSense Compliance:** Maintain clear separation between interactive application buttons and ad units to prevent accidental clicks or policy violations.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8. Risks, Vulnerabilities &amp; Future Expansion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Critical Risks &amp; Mitigations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Identified Risk | Risk Severity | Technical Mitigation Strategy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 :--- |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**Client-Side Memory Limits** | Low | Downscale exceptionally large images (&gt;4K resolution) in an initial canvas pass before multi-size asset generation.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**Browser AdBlockers** | Medium | Utilize developer-friendly networks (Carbon Ads) or present non-blocked sponsorship callouts / GitHub star buttons.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**Canvas Image Quality Loss** | Low | Enable `ctx.imageSmoothingEnabled = true` and `ctx.imageSmoothingQuality = 'high'` across all sizing passes.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Future Expansion Roadmap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**Phase 1 (MVP Launch):** Client-side generator for basic favicon sizes, `.ico`, Apple touch icon, Android sizes, and `site.webmanifest`.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**Phase 2 (PWA Power Features):** Add auto-generation of PWA splash screen images for iOS device viewports.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**Phase 3 (Vector Engine Integration):** Incorporate an SVG editor allowing users to create minimalist icon designs directly inside the browser using icon fonts and geometric shapes.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**Phase 4 (Automation CLI Tool):** Launch an open-source Node/npm package (`npx create-favicon-suite`) that pulls branding assets directly into CI/CD build pipelines, directing continuous web traffic to the web platform.</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40"/>
      <w:szCs w:val="40"/>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2"/>
      <w:szCs w:val="32"/>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4338ca"/>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