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yetb4lhapd5i" w:id="0"/>
      <w:bookmarkEnd w:id="0"/>
      <w:r w:rsidDel="00000000" w:rsidR="00000000" w:rsidRPr="00000000">
        <w:rPr>
          <w:rtl w:val="0"/>
        </w:rPr>
        <w:t xml:space="preserve">MicroSaaS Strategy: Social Share (Open Graph) Card Maker</w:t>
      </w:r>
    </w:p>
    <w:p w:rsidR="00000000" w:rsidDel="00000000" w:rsidP="00000000" w:rsidRDefault="00000000" w:rsidRPr="00000000" w14:paraId="00000002">
      <w:pPr>
        <w:pStyle w:val="Heading2"/>
        <w:rPr/>
      </w:pPr>
      <w:bookmarkStart w:colFirst="0" w:colLast="0" w:name="_iq07fwvtderv" w:id="1"/>
      <w:bookmarkEnd w:id="1"/>
      <w:r w:rsidDel="00000000" w:rsidR="00000000" w:rsidRPr="00000000">
        <w:rPr>
          <w:rtl w:val="0"/>
        </w:rPr>
        <w:t xml:space="preserve">Product Specification, Architecture &amp; Monetization Blueprint</w:t>
      </w:r>
    </w:p>
    <w:p w:rsidR="00000000" w:rsidDel="00000000" w:rsidP="00000000" w:rsidRDefault="00000000" w:rsidRPr="00000000" w14:paraId="00000003">
      <w:pPr>
        <w:rPr/>
      </w:pPr>
      <w:r w:rsidDel="00000000" w:rsidR="00000000" w:rsidRPr="00000000">
        <w:rPr>
          <w:rtl w:val="0"/>
        </w:rPr>
        <w:t xml:space="preserve">Project Lead: </w:t>
      </w:r>
      <w:r w:rsidDel="00000000" w:rsidR="00000000" w:rsidRPr="00000000">
        <w:rPr>
          <w:color w:val="000000"/>
          <w:rtl w:val="0"/>
        </w:rPr>
        <w:t xml:space="preserve">Person</w:t>
      </w:r>
      <w:r w:rsidDel="00000000" w:rsidR="00000000" w:rsidRPr="00000000">
        <w:rPr>
          <w:rtl w:val="0"/>
        </w:rPr>
        <w:br w:type="textWrapping"/>
        <w:t xml:space="preserve">Target Launch Date: </w:t>
      </w:r>
      <w:r w:rsidDel="00000000" w:rsidR="00000000" w:rsidRPr="00000000">
        <w:rPr>
          <w:color w:val="000000"/>
          <w:rtl w:val="0"/>
        </w:rPr>
        <w:t xml:space="preserve">Date</w:t>
      </w:r>
      <w:r w:rsidDel="00000000" w:rsidR="00000000" w:rsidRPr="00000000">
        <w:rPr>
          <w:rtl w:val="0"/>
        </w:rPr>
        <w:br w:type="textWrapping"/>
        <w:t xml:space="preserve">Target Market Region: Global (Developer &amp; Creator Community)</w:t>
      </w:r>
    </w:p>
    <w:p w:rsidR="00000000" w:rsidDel="00000000" w:rsidP="00000000" w:rsidRDefault="00000000" w:rsidRPr="00000000" w14:paraId="00000004">
      <w:pPr>
        <w:pStyle w:val="Heading1"/>
        <w:rPr/>
      </w:pPr>
      <w:bookmarkStart w:colFirst="0" w:colLast="0" w:name="_fvhnnvfm5k8t" w:id="2"/>
      <w:bookmarkEnd w:id="2"/>
      <w:r w:rsidDel="00000000" w:rsidR="00000000" w:rsidRPr="00000000">
        <w:rPr>
          <w:rtl w:val="0"/>
        </w:rPr>
        <w:t xml:space="preserve">1. MVP Generation Prompt (/create-web-micro-saas)</w:t>
      </w:r>
    </w:p>
    <w:p w:rsidR="00000000" w:rsidDel="00000000" w:rsidP="00000000" w:rsidRDefault="00000000" w:rsidRPr="00000000" w14:paraId="00000005">
      <w:pPr>
        <w:rPr/>
      </w:pPr>
      <w:r w:rsidDel="00000000" w:rsidR="00000000" w:rsidRPr="00000000">
        <w:rPr>
          <w:rtl w:val="0"/>
        </w:rPr>
        <w:t xml:space="preserve">/create-web-micro-saas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Project Name: Social Share (Open Graph) Card Maker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Architecture Stack: Next.js (Static Export) / React, Tailwind CSS, HTML5 Canvas API, @vercel/og canvas ports, Lucide Icons.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Backend Requirement: None (100% Client-Side Execution).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Core Functionality: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 Studio Canvas Editor: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 Fixed aspect ratio preview rendering at 1200x630px resolution.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 Live visual updates as user inputs title, subtitle, author name, avatar URL, domain tag, and brand color palette.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Canvas background customization: Solid colors, gradients, dark/light mode toggle, mesh background presets, and custom image uploaded via File API.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Preset Template Library: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Modern Tech (Minimalist dark/light layout with gradient borders).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Article / Blog (Large typography, estimated reading time tag, author thumbnail).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Product Hunt / Startup (Bold hero title, badge tag, accent background glow).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Code Snippet (Syntax highlighted code container preview).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 Export &amp; Output Suite: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High-DPI PNG generation (1200x630 standard OG card dimension).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Compressed WebP image download option.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Copyable HTML Meta Tags block (&lt;meta property="og:image" content="..."&gt;, &lt;meta name="twitter:card" content="summary_large_image"&gt;).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 Performance &amp; Storage: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Auto-save form inputs to browser LocalStorage.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Fast, zero-network-dependency canvas rendering.</w:t>
      </w:r>
    </w:p>
    <w:p w:rsidR="00000000" w:rsidDel="00000000" w:rsidP="00000000" w:rsidRDefault="00000000" w:rsidRPr="00000000" w14:paraId="0000002E">
      <w:pPr>
        <w:pStyle w:val="Heading1"/>
        <w:rPr/>
      </w:pPr>
      <w:bookmarkStart w:colFirst="0" w:colLast="0" w:name="_x7wh4zfszoih" w:id="3"/>
      <w:bookmarkEnd w:id="3"/>
      <w:r w:rsidDel="00000000" w:rsidR="00000000" w:rsidRPr="00000000">
        <w:rPr>
          <w:rtl w:val="0"/>
        </w:rPr>
        <w:t xml:space="preserve">2. Concept Overview &amp; Value Proposition</w:t>
      </w:r>
    </w:p>
    <w:p w:rsidR="00000000" w:rsidDel="00000000" w:rsidP="00000000" w:rsidRDefault="00000000" w:rsidRPr="00000000" w14:paraId="0000002F">
      <w:pPr>
        <w:rPr/>
      </w:pPr>
      <w:r w:rsidDel="00000000" w:rsidR="00000000" w:rsidRPr="00000000">
        <w:rPr>
          <w:rtl w:val="0"/>
        </w:rPr>
        <w:t xml:space="preserve">The </w:t>
      </w:r>
      <w:r w:rsidDel="00000000" w:rsidR="00000000" w:rsidRPr="00000000">
        <w:rPr>
          <w:b w:val="1"/>
          <w:bCs w:val="1"/>
          <w:rtl w:val="0"/>
        </w:rPr>
        <w:t xml:space="preserve">Social Share (Open Graph) Card Maker</w:t>
      </w:r>
      <w:r w:rsidDel="00000000" w:rsidR="00000000" w:rsidRPr="00000000">
        <w:rPr>
          <w:rtl w:val="0"/>
        </w:rPr>
        <w:t xml:space="preserve"> is a browser-based utility designed for web developers, content marketers, bloggers, and indie hackers who need pixel-perfect 1200x630 social preview images without launching heavy design software like Figma or Photoshop.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links are shared across platforms such as Twitter/X, LinkedIn, Facebook, and Slack, Open Graph (OG) cards serve as the primary visual hook. However, creating custom social images for every article or project is often tedious. Existing solutions require paid monthly subscriptions, server-side API integrations, or user account creation.</w:t>
      </w:r>
    </w:p>
    <w:p w:rsidR="00000000" w:rsidDel="00000000" w:rsidP="00000000" w:rsidRDefault="00000000" w:rsidRPr="00000000" w14:paraId="00000032">
      <w:pPr>
        <w:pStyle w:val="Heading2"/>
        <w:rPr/>
      </w:pPr>
      <w:bookmarkStart w:colFirst="0" w:colLast="0" w:name="_j3ggzk66irz2" w:id="4"/>
      <w:bookmarkEnd w:id="4"/>
      <w:r w:rsidDel="00000000" w:rsidR="00000000" w:rsidRPr="00000000">
        <w:rPr>
          <w:rtl w:val="0"/>
        </w:rPr>
        <w:t xml:space="preserve">Core Value Proposition</w:t>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Zero Server Overhead:</w:t>
      </w:r>
      <w:r w:rsidDel="00000000" w:rsidR="00000000" w:rsidRPr="00000000">
        <w:rPr>
          <w:rtl w:val="0"/>
        </w:rPr>
        <w:t xml:space="preserve"> Executes 100% client-side in the user's browser, ensuring absolute privacy, zero data logging, and immediate load times.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Instant Visual Feedback:</w:t>
      </w:r>
      <w:r w:rsidDel="00000000" w:rsidR="00000000" w:rsidRPr="00000000">
        <w:rPr>
          <w:rtl w:val="0"/>
        </w:rPr>
        <w:t xml:space="preserve"> Utilizes HTML5 Canvas API and </w:t>
      </w:r>
      <w:r w:rsidDel="00000000" w:rsidR="00000000" w:rsidRPr="00000000">
        <w:rPr>
          <w:rFonts w:ascii="Roboto Mono" w:cs="Roboto Mono" w:eastAsia="Roboto Mono" w:hAnsi="Roboto Mono"/>
          <w:color w:val="188038"/>
          <w:rtl w:val="0"/>
        </w:rPr>
        <w:t xml:space="preserve">@vercel/og</w:t>
      </w:r>
      <w:r w:rsidDel="00000000" w:rsidR="00000000" w:rsidRPr="00000000">
        <w:rPr>
          <w:rtl w:val="0"/>
        </w:rPr>
        <w:t xml:space="preserve"> canvas ports to deliver real-time preview updates.</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Complete Asset Bundle:</w:t>
      </w:r>
      <w:r w:rsidDel="00000000" w:rsidR="00000000" w:rsidRPr="00000000">
        <w:rPr>
          <w:rtl w:val="0"/>
        </w:rPr>
        <w:t xml:space="preserve"> Generates high-quality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.webp</w:t>
      </w:r>
      <w:r w:rsidDel="00000000" w:rsidR="00000000" w:rsidRPr="00000000">
        <w:rPr>
          <w:rtl w:val="0"/>
        </w:rPr>
        <w:t xml:space="preserve"> downloads alongside ready-to-paste HTML </w:t>
      </w:r>
      <w:r w:rsidDel="00000000" w:rsidR="00000000" w:rsidRPr="00000000">
        <w:rPr>
          <w:rFonts w:ascii="Roboto Mono" w:cs="Roboto Mono" w:eastAsia="Roboto Mono" w:hAnsi="Roboto Mono"/>
          <w:color w:val="188038"/>
          <w:rtl w:val="0"/>
        </w:rPr>
        <w:t xml:space="preserve">&lt;meta&gt;</w:t>
      </w:r>
      <w:r w:rsidDel="00000000" w:rsidR="00000000" w:rsidRPr="00000000">
        <w:rPr>
          <w:rtl w:val="0"/>
        </w:rPr>
        <w:t xml:space="preserve"> code snippets.</w:t>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Zero Friction Access:</w:t>
      </w:r>
      <w:r w:rsidDel="00000000" w:rsidR="00000000" w:rsidRPr="00000000">
        <w:rPr>
          <w:rtl w:val="0"/>
        </w:rPr>
        <w:t xml:space="preserve"> No sign-ups, subscriptions, or login barriers required.</w:t>
      </w:r>
    </w:p>
    <w:p w:rsidR="00000000" w:rsidDel="00000000" w:rsidP="00000000" w:rsidRDefault="00000000" w:rsidRPr="00000000" w14:paraId="00000037">
      <w:pPr>
        <w:pStyle w:val="Heading1"/>
        <w:rPr/>
      </w:pPr>
      <w:bookmarkStart w:colFirst="0" w:colLast="0" w:name="_gzmefel8kflx" w:id="5"/>
      <w:bookmarkEnd w:id="5"/>
      <w:r w:rsidDel="00000000" w:rsidR="00000000" w:rsidRPr="00000000">
        <w:rPr>
          <w:rtl w:val="0"/>
        </w:rPr>
        <w:t xml:space="preserve">3. Technical Feasibility &amp; Difficulty Score</w:t>
      </w:r>
    </w:p>
    <w:p w:rsidR="00000000" w:rsidDel="00000000" w:rsidP="00000000" w:rsidRDefault="00000000" w:rsidRPr="00000000" w14:paraId="00000038">
      <w:pPr>
        <w:pStyle w:val="Heading2"/>
        <w:rPr/>
      </w:pPr>
      <w:bookmarkStart w:colFirst="0" w:colLast="0" w:name="_von860paj92g" w:id="6"/>
      <w:bookmarkEnd w:id="6"/>
      <w:r w:rsidDel="00000000" w:rsidR="00000000" w:rsidRPr="00000000">
        <w:rPr>
          <w:rtl w:val="0"/>
        </w:rPr>
        <w:t xml:space="preserve">Technical Difficulty Rating: 2.0 / 5.0 (Low-to-Medium)</w:t>
      </w:r>
    </w:p>
    <w:p w:rsidR="00000000" w:rsidDel="00000000" w:rsidP="00000000" w:rsidRDefault="00000000" w:rsidRPr="00000000" w14:paraId="00000039">
      <w:pPr>
        <w:rPr/>
      </w:pPr>
      <w:r w:rsidDel="00000000" w:rsidR="00000000" w:rsidRPr="00000000">
        <w:rPr>
          <w:rtl w:val="0"/>
        </w:rPr>
        <w:t xml:space="preserve">The application operates without any backend server dependencies, making it cheap to host and maintain.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B">
            <w:pPr>
              <w:rPr/>
            </w:pPr>
            <w:r w:rsidDel="00000000" w:rsidR="00000000" w:rsidRPr="00000000">
              <w:rPr>
                <w:rtl w:val="0"/>
              </w:rPr>
              <w:t xml:space="preserve">Architectural Layer</w:t>
            </w:r>
          </w:p>
        </w:tc>
        <w:tc>
          <w:tcPr/>
          <w:p w:rsidR="00000000" w:rsidDel="00000000" w:rsidP="00000000" w:rsidRDefault="00000000" w:rsidRPr="00000000" w14:paraId="0000003C">
            <w:pPr>
              <w:rPr/>
            </w:pPr>
            <w:r w:rsidDel="00000000" w:rsidR="00000000" w:rsidRPr="00000000">
              <w:rPr>
                <w:rtl w:val="0"/>
              </w:rPr>
              <w:t xml:space="preserve">Implementation Technology</w:t>
            </w:r>
          </w:p>
        </w:tc>
        <w:tc>
          <w:tcPr/>
          <w:p w:rsidR="00000000" w:rsidDel="00000000" w:rsidP="00000000" w:rsidRDefault="00000000" w:rsidRPr="00000000" w14:paraId="0000003D">
            <w:pPr>
              <w:rPr/>
            </w:pPr>
            <w:r w:rsidDel="00000000" w:rsidR="00000000" w:rsidRPr="00000000">
              <w:rPr>
                <w:rtl w:val="0"/>
              </w:rPr>
              <w:t xml:space="preserve">Key Responsibility</w:t>
            </w:r>
          </w:p>
        </w:tc>
      </w:tr>
      <w:tr>
        <w:trPr>
          <w:cantSplit w:val="0"/>
          <w:tblHeader w:val="0"/>
        </w:trPr>
        <w:tc>
          <w:tcPr/>
          <w:p w:rsidR="00000000" w:rsidDel="00000000" w:rsidP="00000000" w:rsidRDefault="00000000" w:rsidRPr="00000000" w14:paraId="0000003E">
            <w:pPr>
              <w:rPr/>
            </w:pPr>
            <w:r w:rsidDel="00000000" w:rsidR="00000000" w:rsidRPr="00000000">
              <w:rPr>
                <w:b w:val="1"/>
                <w:bCs w:val="1"/>
                <w:rtl w:val="0"/>
              </w:rPr>
              <w:t xml:space="preserve">Frontend Framework</w:t>
            </w:r>
            <w:r w:rsidDel="00000000" w:rsidR="00000000" w:rsidRPr="00000000">
              <w:rPr>
                <w:rtl w:val="0"/>
              </w:rPr>
            </w:r>
          </w:p>
        </w:tc>
        <w:tc>
          <w:tcPr/>
          <w:p w:rsidR="00000000" w:rsidDel="00000000" w:rsidP="00000000" w:rsidRDefault="00000000" w:rsidRPr="00000000" w14:paraId="0000003F">
            <w:pPr>
              <w:rPr/>
            </w:pPr>
            <w:r w:rsidDel="00000000" w:rsidR="00000000" w:rsidRPr="00000000">
              <w:rPr>
                <w:rtl w:val="0"/>
              </w:rPr>
              <w:t xml:space="preserve">React / Next.js (Static HTML Export)</w:t>
            </w:r>
          </w:p>
        </w:tc>
        <w:tc>
          <w:tcPr/>
          <w:p w:rsidR="00000000" w:rsidDel="00000000" w:rsidP="00000000" w:rsidRDefault="00000000" w:rsidRPr="00000000" w14:paraId="00000040">
            <w:pPr>
              <w:rPr/>
            </w:pPr>
            <w:r w:rsidDel="00000000" w:rsidR="00000000" w:rsidRPr="00000000">
              <w:rPr>
                <w:rtl w:val="0"/>
              </w:rPr>
              <w:t xml:space="preserve">Interactive UI controls, reactive state handling</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Rendering Engine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HTML5 Canvas API / </w:t>
            </w:r>
            <w:r w:rsidDel="00000000" w:rsidR="00000000" w:rsidRPr="00000000">
              <w:rPr>
                <w:rFonts w:ascii="Roboto Mono" w:cs="Roboto Mono" w:eastAsia="Roboto Mono" w:hAnsi="Roboto Mono"/>
                <w:color w:val="188038"/>
                <w:rtl w:val="0"/>
              </w:rPr>
              <w:t xml:space="preserve">@vercel/og</w:t>
            </w:r>
            <w:r w:rsidDel="00000000" w:rsidR="00000000" w:rsidRPr="00000000">
              <w:rPr>
                <w:rtl w:val="0"/>
              </w:rPr>
              <w:t xml:space="preserve"> ports</w:t>
            </w:r>
          </w:p>
        </w:tc>
        <w:tc>
          <w:tcPr/>
          <w:p w:rsidR="00000000" w:rsidDel="00000000" w:rsidP="00000000" w:rsidRDefault="00000000" w:rsidRPr="00000000" w14:paraId="00000043">
            <w:pPr>
              <w:rPr/>
            </w:pPr>
            <w:r w:rsidDel="00000000" w:rsidR="00000000" w:rsidRPr="00000000">
              <w:rPr>
                <w:rtl w:val="0"/>
              </w:rPr>
              <w:t xml:space="preserve">High-precision 1200x630 pixel rendering</w:t>
            </w:r>
          </w:p>
        </w:tc>
      </w:tr>
      <w:tr>
        <w:trPr>
          <w:cantSplit w:val="0"/>
          <w:tblHeader w:val="0"/>
        </w:trPr>
        <w:tc>
          <w:tcPr/>
          <w:p w:rsidR="00000000" w:rsidDel="00000000" w:rsidP="00000000" w:rsidRDefault="00000000" w:rsidRPr="00000000" w14:paraId="00000044">
            <w:pPr>
              <w:rPr/>
            </w:pPr>
            <w:r w:rsidDel="00000000" w:rsidR="00000000" w:rsidRPr="00000000">
              <w:rPr>
                <w:b w:val="1"/>
                <w:bCs w:val="1"/>
                <w:rtl w:val="0"/>
              </w:rPr>
              <w:t xml:space="preserve">Asset Exporter</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HTML5 Canvas </w:t>
            </w:r>
            <w:r w:rsidDel="00000000" w:rsidR="00000000" w:rsidRPr="00000000">
              <w:rPr>
                <w:rFonts w:ascii="Roboto Mono" w:cs="Roboto Mono" w:eastAsia="Roboto Mono" w:hAnsi="Roboto Mono"/>
                <w:color w:val="188038"/>
                <w:rtl w:val="0"/>
              </w:rPr>
              <w:t xml:space="preserve">.toDataURL()</w:t>
            </w:r>
            <w:r w:rsidDel="00000000" w:rsidR="00000000" w:rsidRPr="00000000">
              <w:rPr>
                <w:rtl w:val="0"/>
              </w:rPr>
              <w:t xml:space="preserve"> &amp; Blob API</w:t>
            </w:r>
          </w:p>
        </w:tc>
        <w:tc>
          <w:tcPr/>
          <w:p w:rsidR="00000000" w:rsidDel="00000000" w:rsidP="00000000" w:rsidRDefault="00000000" w:rsidRPr="00000000" w14:paraId="00000046">
            <w:pPr>
              <w:rPr/>
            </w:pPr>
            <w:r w:rsidDel="00000000" w:rsidR="00000000" w:rsidRPr="00000000">
              <w:rPr>
                <w:rtl w:val="0"/>
              </w:rPr>
              <w:t xml:space="preserve">Instant compilation of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.webp</w:t>
            </w:r>
            <w:r w:rsidDel="00000000" w:rsidR="00000000" w:rsidRPr="00000000">
              <w:rPr>
                <w:rtl w:val="0"/>
              </w:rPr>
              <w:t xml:space="preserve"> exports</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Persistence Layer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Web Storage API (LocalStorage)</w:t>
            </w:r>
          </w:p>
        </w:tc>
        <w:tc>
          <w:tcPr/>
          <w:p w:rsidR="00000000" w:rsidDel="00000000" w:rsidP="00000000" w:rsidRDefault="00000000" w:rsidRPr="00000000" w14:paraId="00000049">
            <w:pPr>
              <w:rPr/>
            </w:pPr>
            <w:r w:rsidDel="00000000" w:rsidR="00000000" w:rsidRPr="00000000">
              <w:rPr>
                <w:rtl w:val="0"/>
              </w:rPr>
              <w:t xml:space="preserve">Retains draft states and brand presets locally</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Hosting Infrastructure</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Vercel / Cloudflare Pages / Netlify Static</w:t>
            </w:r>
          </w:p>
        </w:tc>
        <w:tc>
          <w:tcPr/>
          <w:p w:rsidR="00000000" w:rsidDel="00000000" w:rsidP="00000000" w:rsidRDefault="00000000" w:rsidRPr="00000000" w14:paraId="0000004C">
            <w:pPr>
              <w:rPr/>
            </w:pPr>
            <w:r w:rsidDel="00000000" w:rsidR="00000000" w:rsidRPr="00000000">
              <w:rPr>
                <w:rtl w:val="0"/>
              </w:rPr>
              <w:t xml:space="preserve">Free tier static asset distribution via global CDN</w:t>
            </w:r>
          </w:p>
        </w:tc>
      </w:tr>
    </w:tbl>
    <w:p w:rsidR="00000000" w:rsidDel="00000000" w:rsidP="00000000" w:rsidRDefault="00000000" w:rsidRPr="00000000" w14:paraId="0000004D">
      <w:pPr>
        <w:pStyle w:val="Heading2"/>
        <w:rPr/>
      </w:pPr>
      <w:bookmarkStart w:colFirst="0" w:colLast="0" w:name="_d5id7lk6wpzk" w:id="7"/>
      <w:bookmarkEnd w:id="7"/>
      <w:r w:rsidDel="00000000" w:rsidR="00000000" w:rsidRPr="00000000">
        <w:rPr>
          <w:rtl w:val="0"/>
        </w:rPr>
        <w:t xml:space="preserve">Technical Execution Details</w:t>
      </w:r>
    </w:p>
    <w:p w:rsidR="00000000" w:rsidDel="00000000" w:rsidP="00000000" w:rsidRDefault="00000000" w:rsidRPr="00000000" w14:paraId="0000004E">
      <w:pPr>
        <w:numPr>
          <w:ilvl w:val="0"/>
          <w:numId w:val="4"/>
        </w:numPr>
        <w:ind w:left="720" w:hanging="360"/>
      </w:pPr>
      <w:r w:rsidDel="00000000" w:rsidR="00000000" w:rsidRPr="00000000">
        <w:rPr>
          <w:b w:val="1"/>
          <w:bCs w:val="1"/>
          <w:rtl w:val="0"/>
        </w:rPr>
        <w:t xml:space="preserve">Canvas Compositing:</w:t>
      </w:r>
      <w:r w:rsidDel="00000000" w:rsidR="00000000" w:rsidRPr="00000000">
        <w:rPr>
          <w:rtl w:val="0"/>
        </w:rPr>
        <w:t xml:space="preserve"> The application loads chosen Google Fonts via Web Font Loader and renders geometric accents, text wrapping, and image avatars onto an offscreen 1200x630 HTML5 Canvas.</w:t>
      </w:r>
    </w:p>
    <w:p w:rsidR="00000000" w:rsidDel="00000000" w:rsidP="00000000" w:rsidRDefault="00000000" w:rsidRPr="00000000" w14:paraId="0000004F">
      <w:pPr>
        <w:numPr>
          <w:ilvl w:val="0"/>
          <w:numId w:val="4"/>
        </w:numPr>
        <w:ind w:left="720" w:hanging="360"/>
      </w:pPr>
      <w:r w:rsidDel="00000000" w:rsidR="00000000" w:rsidRPr="00000000">
        <w:rPr>
          <w:b w:val="1"/>
          <w:bCs w:val="1"/>
          <w:rtl w:val="0"/>
        </w:rPr>
        <w:t xml:space="preserve">Export Processing:</w:t>
      </w:r>
      <w:r w:rsidDel="00000000" w:rsidR="00000000" w:rsidRPr="00000000">
        <w:rPr>
          <w:rtl w:val="0"/>
        </w:rPr>
        <w:t xml:space="preserve"> Native canvas API methods output optimized </w:t>
      </w:r>
      <w:r w:rsidDel="00000000" w:rsidR="00000000" w:rsidRPr="00000000">
        <w:rPr>
          <w:rFonts w:ascii="Roboto Mono" w:cs="Roboto Mono" w:eastAsia="Roboto Mono" w:hAnsi="Roboto Mono"/>
          <w:color w:val="188038"/>
          <w:rtl w:val="0"/>
        </w:rPr>
        <w:t xml:space="preserve">.png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.webp</w:t>
      </w:r>
      <w:r w:rsidDel="00000000" w:rsidR="00000000" w:rsidRPr="00000000">
        <w:rPr>
          <w:rtl w:val="0"/>
        </w:rPr>
        <w:t xml:space="preserve"> image formats instantaneously without uploading data to external servers.</w:t>
      </w:r>
    </w:p>
    <w:p w:rsidR="00000000" w:rsidDel="00000000" w:rsidP="00000000" w:rsidRDefault="00000000" w:rsidRPr="00000000" w14:paraId="00000050">
      <w:pPr>
        <w:pStyle w:val="Heading1"/>
        <w:rPr/>
      </w:pPr>
      <w:bookmarkStart w:colFirst="0" w:colLast="0" w:name="_mooov392m9nu" w:id="8"/>
      <w:bookmarkEnd w:id="8"/>
      <w:r w:rsidDel="00000000" w:rsidR="00000000" w:rsidRPr="00000000">
        <w:rPr>
          <w:rtl w:val="0"/>
        </w:rPr>
        <w:t xml:space="preserve">4. Competitive Landscape &amp; Market Positioning</w:t>
      </w:r>
    </w:p>
    <w:p w:rsidR="00000000" w:rsidDel="00000000" w:rsidP="00000000" w:rsidRDefault="00000000" w:rsidRPr="00000000" w14:paraId="00000051">
      <w:pPr>
        <w:rPr/>
      </w:pPr>
      <w:r w:rsidDel="00000000" w:rsidR="00000000" w:rsidRPr="00000000">
        <w:rPr>
          <w:rtl w:val="0"/>
        </w:rPr>
        <w:t xml:space="preserve">                         [ High Friction / Subscription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Canva / Figma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(Over-complex, Manual)</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Server-Based API ] ────────────────┼──────────────── [ Pure Client-Side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Bannerbear / Placid                  │                  OUR PRODUCT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(Costly, Requires Backend)           │                  (Instant, Free, 1200x630)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Basic Static Canvas Tools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(Limited Styling &amp; Templates)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Low Friction / Free ]</w:t>
      </w:r>
    </w:p>
    <w:p w:rsidR="00000000" w:rsidDel="00000000" w:rsidP="00000000" w:rsidRDefault="00000000" w:rsidRPr="00000000" w14:paraId="0000006A">
      <w:pPr>
        <w:pStyle w:val="Heading2"/>
        <w:rPr/>
      </w:pPr>
      <w:bookmarkStart w:colFirst="0" w:colLast="0" w:name="_r1ww95sw7a9r" w:id="9"/>
      <w:bookmarkEnd w:id="9"/>
      <w:r w:rsidDel="00000000" w:rsidR="00000000" w:rsidRPr="00000000">
        <w:rPr>
          <w:rtl w:val="0"/>
        </w:rPr>
        <w:t xml:space="preserve">Competitor Matrix</w:t>
      </w:r>
    </w:p>
    <w:tbl>
      <w:tblPr>
        <w:tblStyle w:val="Table2"/>
        <w:tblW w:w="17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6B">
            <w:pPr>
              <w:rPr/>
            </w:pPr>
            <w:r w:rsidDel="00000000" w:rsidR="00000000" w:rsidRPr="00000000">
              <w:rPr>
                <w:rtl w:val="0"/>
              </w:rPr>
              <w:t xml:space="preserve">Feature / Metric</w:t>
            </w:r>
          </w:p>
        </w:tc>
        <w:tc>
          <w:tcPr/>
          <w:p w:rsidR="00000000" w:rsidDel="00000000" w:rsidP="00000000" w:rsidRDefault="00000000" w:rsidRPr="00000000" w14:paraId="0000006C">
            <w:pPr>
              <w:rPr/>
            </w:pPr>
            <w:r w:rsidDel="00000000" w:rsidR="00000000" w:rsidRPr="00000000">
              <w:rPr>
                <w:rtl w:val="0"/>
              </w:rPr>
              <w:t xml:space="preserve">Bannerbear / Placid</w:t>
            </w:r>
          </w:p>
        </w:tc>
        <w:tc>
          <w:tcPr/>
          <w:p w:rsidR="00000000" w:rsidDel="00000000" w:rsidP="00000000" w:rsidRDefault="00000000" w:rsidRPr="00000000" w14:paraId="0000006D">
            <w:pPr>
              <w:rPr/>
            </w:pPr>
            <w:r w:rsidDel="00000000" w:rsidR="00000000" w:rsidRPr="00000000">
              <w:rPr>
                <w:rtl w:val="0"/>
              </w:rPr>
              <w:t xml:space="preserve">Canva</w:t>
            </w:r>
          </w:p>
        </w:tc>
        <w:tc>
          <w:tcPr/>
          <w:p w:rsidR="00000000" w:rsidDel="00000000" w:rsidP="00000000" w:rsidRDefault="00000000" w:rsidRPr="00000000" w14:paraId="0000006E">
            <w:pPr>
              <w:rPr/>
            </w:pPr>
            <w:r w:rsidDel="00000000" w:rsidR="00000000" w:rsidRPr="00000000">
              <w:rPr>
                <w:rtl w:val="0"/>
              </w:rPr>
              <w:t xml:space="preserve">Standard Free Generators</w:t>
            </w:r>
          </w:p>
        </w:tc>
        <w:tc>
          <w:tcPr/>
          <w:p w:rsidR="00000000" w:rsidDel="00000000" w:rsidP="00000000" w:rsidRDefault="00000000" w:rsidRPr="00000000" w14:paraId="0000006F">
            <w:pPr>
              <w:rPr/>
            </w:pPr>
            <w:r w:rsidDel="00000000" w:rsidR="00000000" w:rsidRPr="00000000">
              <w:rPr>
                <w:rtl w:val="0"/>
              </w:rPr>
              <w:t xml:space="preserve">Our MicroSaaS Tool</w:t>
            </w:r>
          </w:p>
        </w:tc>
      </w:tr>
      <w:tr>
        <w:trPr>
          <w:cantSplit w:val="0"/>
          <w:tblHeader w:val="0"/>
        </w:trPr>
        <w:tc>
          <w:tcPr/>
          <w:p w:rsidR="00000000" w:rsidDel="00000000" w:rsidP="00000000" w:rsidRDefault="00000000" w:rsidRPr="00000000" w14:paraId="00000070">
            <w:pPr>
              <w:rPr/>
            </w:pPr>
            <w:r w:rsidDel="00000000" w:rsidR="00000000" w:rsidRPr="00000000">
              <w:rPr>
                <w:b w:val="1"/>
                <w:bCs w:val="1"/>
                <w:rtl w:val="0"/>
              </w:rPr>
              <w:t xml:space="preserve">Backend Required</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Yes (API-based)</w:t>
            </w:r>
          </w:p>
        </w:tc>
        <w:tc>
          <w:tcPr/>
          <w:p w:rsidR="00000000" w:rsidDel="00000000" w:rsidP="00000000" w:rsidRDefault="00000000" w:rsidRPr="00000000" w14:paraId="00000072">
            <w:pPr>
              <w:rPr/>
            </w:pPr>
            <w:r w:rsidDel="00000000" w:rsidR="00000000" w:rsidRPr="00000000">
              <w:rPr>
                <w:rtl w:val="0"/>
              </w:rPr>
              <w:t xml:space="preserve">Yes (Cloud Account)</w:t>
            </w:r>
          </w:p>
        </w:tc>
        <w:tc>
          <w:tcPr/>
          <w:p w:rsidR="00000000" w:rsidDel="00000000" w:rsidP="00000000" w:rsidRDefault="00000000" w:rsidRPr="00000000" w14:paraId="00000073">
            <w:pPr>
              <w:rPr/>
            </w:pPr>
            <w:r w:rsidDel="00000000" w:rsidR="00000000" w:rsidRPr="00000000">
              <w:rPr>
                <w:rtl w:val="0"/>
              </w:rPr>
              <w:t xml:space="preserve">No</w:t>
            </w:r>
          </w:p>
        </w:tc>
        <w:tc>
          <w:tcPr/>
          <w:p w:rsidR="00000000" w:rsidDel="00000000" w:rsidP="00000000" w:rsidRDefault="00000000" w:rsidRPr="00000000" w14:paraId="00000074">
            <w:pPr>
              <w:rPr/>
            </w:pPr>
            <w:r w:rsidDel="00000000" w:rsidR="00000000" w:rsidRPr="00000000">
              <w:rPr>
                <w:b w:val="1"/>
                <w:bCs w:val="1"/>
                <w:rtl w:val="0"/>
              </w:rPr>
              <w:t xml:space="preserve">No (100% Client-Side)</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Output Formats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PNG / Dynamic URLs</w:t>
            </w:r>
          </w:p>
        </w:tc>
        <w:tc>
          <w:tcPr/>
          <w:p w:rsidR="00000000" w:rsidDel="00000000" w:rsidP="00000000" w:rsidRDefault="00000000" w:rsidRPr="00000000" w14:paraId="00000077">
            <w:pPr>
              <w:rPr/>
            </w:pPr>
            <w:r w:rsidDel="00000000" w:rsidR="00000000" w:rsidRPr="00000000">
              <w:rPr>
                <w:rtl w:val="0"/>
              </w:rPr>
              <w:t xml:space="preserve">PNG / JPG / PDF</w:t>
            </w:r>
          </w:p>
        </w:tc>
        <w:tc>
          <w:tcPr/>
          <w:p w:rsidR="00000000" w:rsidDel="00000000" w:rsidP="00000000" w:rsidRDefault="00000000" w:rsidRPr="00000000" w14:paraId="00000078">
            <w:pPr>
              <w:rPr/>
            </w:pPr>
            <w:r w:rsidDel="00000000" w:rsidR="00000000" w:rsidRPr="00000000">
              <w:rPr>
                <w:rtl w:val="0"/>
              </w:rPr>
              <w:t xml:space="preserve">PNG</w:t>
            </w:r>
          </w:p>
        </w:tc>
        <w:tc>
          <w:tcPr/>
          <w:p w:rsidR="00000000" w:rsidDel="00000000" w:rsidP="00000000" w:rsidRDefault="00000000" w:rsidRPr="00000000" w14:paraId="00000079">
            <w:pPr>
              <w:rPr/>
            </w:pPr>
            <w:r w:rsidDel="00000000" w:rsidR="00000000" w:rsidRPr="00000000">
              <w:rPr>
                <w:b w:val="1"/>
                <w:bCs w:val="1"/>
                <w:rtl w:val="0"/>
              </w:rPr>
              <w:t xml:space="preserve">1200x630 PNG, WebP + HTML Meta Tags</w:t>
            </w:r>
            <w:r w:rsidDel="00000000" w:rsidR="00000000" w:rsidRPr="00000000">
              <w:rPr>
                <w:rtl w:val="0"/>
              </w:rPr>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User Friction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Account + Credit Card</w:t>
            </w:r>
          </w:p>
        </w:tc>
        <w:tc>
          <w:tcPr/>
          <w:p w:rsidR="00000000" w:rsidDel="00000000" w:rsidP="00000000" w:rsidRDefault="00000000" w:rsidRPr="00000000" w14:paraId="0000007C">
            <w:pPr>
              <w:rPr/>
            </w:pPr>
            <w:r w:rsidDel="00000000" w:rsidR="00000000" w:rsidRPr="00000000">
              <w:rPr>
                <w:rtl w:val="0"/>
              </w:rPr>
              <w:t xml:space="preserve">Account Login</w:t>
            </w:r>
          </w:p>
        </w:tc>
        <w:tc>
          <w:tcPr/>
          <w:p w:rsidR="00000000" w:rsidDel="00000000" w:rsidP="00000000" w:rsidRDefault="00000000" w:rsidRPr="00000000" w14:paraId="0000007D">
            <w:pPr>
              <w:rPr/>
            </w:pPr>
            <w:r w:rsidDel="00000000" w:rsidR="00000000" w:rsidRPr="00000000">
              <w:rPr>
                <w:rtl w:val="0"/>
              </w:rPr>
              <w:t xml:space="preserve">Low</w:t>
            </w:r>
          </w:p>
        </w:tc>
        <w:tc>
          <w:tcPr/>
          <w:p w:rsidR="00000000" w:rsidDel="00000000" w:rsidP="00000000" w:rsidRDefault="00000000" w:rsidRPr="00000000" w14:paraId="0000007E">
            <w:pPr>
              <w:rPr/>
            </w:pPr>
            <w:r w:rsidDel="00000000" w:rsidR="00000000" w:rsidRPr="00000000">
              <w:rPr>
                <w:b w:val="1"/>
                <w:bCs w:val="1"/>
                <w:rtl w:val="0"/>
              </w:rPr>
              <w:t xml:space="preserve">Zero (Instant Usage)</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Primary Focus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API Automation</w:t>
            </w:r>
          </w:p>
        </w:tc>
        <w:tc>
          <w:tcPr/>
          <w:p w:rsidR="00000000" w:rsidDel="00000000" w:rsidP="00000000" w:rsidRDefault="00000000" w:rsidRPr="00000000" w14:paraId="00000081">
            <w:pPr>
              <w:rPr/>
            </w:pPr>
            <w:r w:rsidDel="00000000" w:rsidR="00000000" w:rsidRPr="00000000">
              <w:rPr>
                <w:rtl w:val="0"/>
              </w:rPr>
              <w:t xml:space="preserve">Full Graphics Design</w:t>
            </w:r>
          </w:p>
        </w:tc>
        <w:tc>
          <w:tcPr/>
          <w:p w:rsidR="00000000" w:rsidDel="00000000" w:rsidP="00000000" w:rsidRDefault="00000000" w:rsidRPr="00000000" w14:paraId="00000082">
            <w:pPr>
              <w:rPr/>
            </w:pPr>
            <w:r w:rsidDel="00000000" w:rsidR="00000000" w:rsidRPr="00000000">
              <w:rPr>
                <w:rtl w:val="0"/>
              </w:rPr>
              <w:t xml:space="preserve">Basic Text Card</w:t>
            </w:r>
          </w:p>
        </w:tc>
        <w:tc>
          <w:tcPr/>
          <w:p w:rsidR="00000000" w:rsidDel="00000000" w:rsidP="00000000" w:rsidRDefault="00000000" w:rsidRPr="00000000" w14:paraId="00000083">
            <w:pPr>
              <w:rPr/>
            </w:pPr>
            <w:r w:rsidDel="00000000" w:rsidR="00000000" w:rsidRPr="00000000">
              <w:rPr>
                <w:b w:val="1"/>
                <w:bCs w:val="1"/>
                <w:rtl w:val="0"/>
              </w:rPr>
              <w:t xml:space="preserve">Developer &amp; Creator OG Social Cards</w:t>
            </w: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b w:val="1"/>
                <w:bCs w:val="1"/>
                <w:rtl w:val="0"/>
              </w:rPr>
              <w:t xml:space="preserve">Hosting Cost</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tl w:val="0"/>
              </w:rPr>
              <w:t xml:space="preserve">High (Server Infra)</w:t>
            </w:r>
          </w:p>
        </w:tc>
        <w:tc>
          <w:tcPr/>
          <w:p w:rsidR="00000000" w:rsidDel="00000000" w:rsidP="00000000" w:rsidRDefault="00000000" w:rsidRPr="00000000" w14:paraId="00000086">
            <w:pPr>
              <w:rPr/>
            </w:pPr>
            <w:r w:rsidDel="00000000" w:rsidR="00000000" w:rsidRPr="00000000">
              <w:rPr>
                <w:rtl w:val="0"/>
              </w:rPr>
              <w:t xml:space="preserve">Enterprise Infra</w:t>
            </w:r>
          </w:p>
        </w:tc>
        <w:tc>
          <w:tcPr/>
          <w:p w:rsidR="00000000" w:rsidDel="00000000" w:rsidP="00000000" w:rsidRDefault="00000000" w:rsidRPr="00000000" w14:paraId="00000087">
            <w:pPr>
              <w:rPr/>
            </w:pPr>
            <w:r w:rsidDel="00000000" w:rsidR="00000000" w:rsidRPr="00000000">
              <w:rPr>
                <w:rtl w:val="0"/>
              </w:rPr>
              <w:t xml:space="preserve">Minimal</w:t>
            </w:r>
          </w:p>
        </w:tc>
        <w:tc>
          <w:tcPr/>
          <w:p w:rsidR="00000000" w:rsidDel="00000000" w:rsidP="00000000" w:rsidRDefault="00000000" w:rsidRPr="00000000" w14:paraId="00000088">
            <w:pPr>
              <w:rPr/>
            </w:pPr>
            <w:r w:rsidDel="00000000" w:rsidR="00000000" w:rsidRPr="00000000">
              <w:rPr>
                <w:b w:val="1"/>
                <w:bCs w:val="1"/>
                <w:rtl w:val="0"/>
              </w:rPr>
              <w:t xml:space="preserve">$0 (Static Hosting)</w:t>
            </w:r>
            <w:r w:rsidDel="00000000" w:rsidR="00000000" w:rsidRPr="00000000">
              <w:rPr>
                <w:rtl w:val="0"/>
              </w:rPr>
            </w:r>
          </w:p>
        </w:tc>
      </w:tr>
    </w:tbl>
    <w:p w:rsidR="00000000" w:rsidDel="00000000" w:rsidP="00000000" w:rsidRDefault="00000000" w:rsidRPr="00000000" w14:paraId="00000089">
      <w:pPr>
        <w:pStyle w:val="Heading1"/>
        <w:rPr/>
      </w:pPr>
      <w:bookmarkStart w:colFirst="0" w:colLast="0" w:name="_a0mkk22ndsri" w:id="10"/>
      <w:bookmarkEnd w:id="10"/>
      <w:r w:rsidDel="00000000" w:rsidR="00000000" w:rsidRPr="00000000">
        <w:rPr>
          <w:rtl w:val="0"/>
        </w:rPr>
        <w:t xml:space="preserve">5. Traffic &amp; Audience Acquisition Strategy</w:t>
      </w:r>
    </w:p>
    <w:p w:rsidR="00000000" w:rsidDel="00000000" w:rsidP="00000000" w:rsidRDefault="00000000" w:rsidRPr="00000000" w14:paraId="0000008A">
      <w:pPr>
        <w:pStyle w:val="Heading2"/>
        <w:rPr/>
      </w:pPr>
      <w:bookmarkStart w:colFirst="0" w:colLast="0" w:name="_4bi34loi2csd" w:id="11"/>
      <w:bookmarkEnd w:id="11"/>
      <w:r w:rsidDel="00000000" w:rsidR="00000000" w:rsidRPr="00000000">
        <w:rPr>
          <w:rtl w:val="0"/>
        </w:rPr>
        <w:t xml:space="preserve">Primary SEO Target</w:t>
      </w:r>
    </w:p>
    <w:p w:rsidR="00000000" w:rsidDel="00000000" w:rsidP="00000000" w:rsidRDefault="00000000" w:rsidRPr="00000000" w14:paraId="0000008B">
      <w:pPr>
        <w:numPr>
          <w:ilvl w:val="0"/>
          <w:numId w:val="5"/>
        </w:numPr>
        <w:ind w:left="720" w:hanging="360"/>
      </w:pPr>
      <w:r w:rsidDel="00000000" w:rsidR="00000000" w:rsidRPr="00000000">
        <w:rPr>
          <w:b w:val="1"/>
          <w:bCs w:val="1"/>
          <w:rtl w:val="0"/>
        </w:rPr>
        <w:t xml:space="preserve">Target Focus Keyword: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og image generator online</w:t>
      </w:r>
      <w:r w:rsidDel="00000000" w:rsidR="00000000" w:rsidRPr="00000000">
        <w:rPr>
          <w:rtl w:val="0"/>
        </w:rPr>
      </w:r>
    </w:p>
    <w:p w:rsidR="00000000" w:rsidDel="00000000" w:rsidP="00000000" w:rsidRDefault="00000000" w:rsidRPr="00000000" w14:paraId="0000008C">
      <w:pPr>
        <w:numPr>
          <w:ilvl w:val="0"/>
          <w:numId w:val="5"/>
        </w:numPr>
        <w:ind w:left="720" w:hanging="360"/>
      </w:pPr>
      <w:r w:rsidDel="00000000" w:rsidR="00000000" w:rsidRPr="00000000">
        <w:rPr>
          <w:b w:val="1"/>
          <w:bCs w:val="1"/>
          <w:rtl w:val="0"/>
        </w:rPr>
        <w:t xml:space="preserve">Secondary Keywords: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free open graph card maker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twitter card generator 1200x630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 social preview generator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linkedin card builder</w:t>
      </w:r>
      <w:r w:rsidDel="00000000" w:rsidR="00000000" w:rsidRPr="00000000">
        <w:rPr>
          <w:rtl w:val="0"/>
        </w:rPr>
        <w:t xml:space="preserve">.</w:t>
      </w:r>
    </w:p>
    <w:p w:rsidR="00000000" w:rsidDel="00000000" w:rsidP="00000000" w:rsidRDefault="00000000" w:rsidRPr="00000000" w14:paraId="0000008D">
      <w:pPr>
        <w:pStyle w:val="Heading2"/>
        <w:rPr/>
      </w:pPr>
      <w:bookmarkStart w:colFirst="0" w:colLast="0" w:name="_u5hjwkcnrsyj" w:id="12"/>
      <w:bookmarkEnd w:id="12"/>
      <w:r w:rsidDel="00000000" w:rsidR="00000000" w:rsidRPr="00000000">
        <w:rPr>
          <w:rtl w:val="0"/>
        </w:rPr>
        <w:t xml:space="preserve">Organic Growth Channels</w:t>
      </w:r>
    </w:p>
    <w:p w:rsidR="00000000" w:rsidDel="00000000" w:rsidP="00000000" w:rsidRDefault="00000000" w:rsidRPr="00000000" w14:paraId="0000008E">
      <w:pPr>
        <w:numPr>
          <w:ilvl w:val="0"/>
          <w:numId w:val="5"/>
        </w:numPr>
        <w:ind w:left="720" w:hanging="360"/>
      </w:pPr>
      <w:r w:rsidDel="00000000" w:rsidR="00000000" w:rsidRPr="00000000">
        <w:rPr>
          <w:b w:val="1"/>
          <w:bCs w:val="1"/>
          <w:rtl w:val="0"/>
        </w:rPr>
        <w:t xml:space="preserve">Programmatic Keyword Pages:</w:t>
      </w:r>
      <w:r w:rsidDel="00000000" w:rsidR="00000000" w:rsidRPr="00000000">
        <w:rPr>
          <w:rtl w:val="0"/>
        </w:rPr>
        <w:t xml:space="preserve"> Create specialized static landing pages tailored to specific tech stacks (e.g., </w:t>
      </w:r>
      <w:r w:rsidDel="00000000" w:rsidR="00000000" w:rsidRPr="00000000">
        <w:rPr>
          <w:rFonts w:ascii="Roboto Mono" w:cs="Roboto Mono" w:eastAsia="Roboto Mono" w:hAnsi="Roboto Mono"/>
          <w:color w:val="188038"/>
          <w:rtl w:val="0"/>
        </w:rPr>
        <w:t xml:space="preserve">/for/nextjs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/for/hugo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/for/wordpress</w:t>
      </w:r>
      <w:r w:rsidDel="00000000" w:rsidR="00000000" w:rsidRPr="00000000">
        <w:rPr>
          <w:rtl w:val="0"/>
        </w:rPr>
        <w:t xml:space="preserve">).</w:t>
      </w:r>
    </w:p>
    <w:p w:rsidR="00000000" w:rsidDel="00000000" w:rsidP="00000000" w:rsidRDefault="00000000" w:rsidRPr="00000000" w14:paraId="0000008F">
      <w:pPr>
        <w:numPr>
          <w:ilvl w:val="0"/>
          <w:numId w:val="5"/>
        </w:numPr>
        <w:ind w:left="720" w:hanging="360"/>
      </w:pPr>
      <w:r w:rsidDel="00000000" w:rsidR="00000000" w:rsidRPr="00000000">
        <w:rPr>
          <w:b w:val="1"/>
          <w:bCs w:val="1"/>
          <w:rtl w:val="0"/>
        </w:rPr>
        <w:t xml:space="preserve">Developer Community Distribution:</w:t>
      </w:r>
      <w:r w:rsidDel="00000000" w:rsidR="00000000" w:rsidRPr="00000000">
        <w:rPr>
          <w:rtl w:val="0"/>
        </w:rPr>
        <w:t xml:space="preserve"> Publish launch showcases on Product Hunt, Hacker News, Dev.to, and Hashnode highlighting the zero-backend client-side architecture.</w:t>
      </w:r>
    </w:p>
    <w:p w:rsidR="00000000" w:rsidDel="00000000" w:rsidP="00000000" w:rsidRDefault="00000000" w:rsidRPr="00000000" w14:paraId="00000090">
      <w:pPr>
        <w:numPr>
          <w:ilvl w:val="0"/>
          <w:numId w:val="5"/>
        </w:numPr>
        <w:ind w:left="720" w:hanging="360"/>
      </w:pPr>
      <w:r w:rsidDel="00000000" w:rsidR="00000000" w:rsidRPr="00000000">
        <w:rPr>
          <w:b w:val="1"/>
          <w:bCs w:val="1"/>
          <w:rtl w:val="0"/>
        </w:rPr>
        <w:t xml:space="preserve">Open Source Badge Integrations:</w:t>
      </w:r>
      <w:r w:rsidDel="00000000" w:rsidR="00000000" w:rsidRPr="00000000">
        <w:rPr>
          <w:rtl w:val="0"/>
        </w:rPr>
        <w:t xml:space="preserve"> Offer a small "Generated with OG Maker" markdown snippet for GitHub repositories to capture organic developer traffic.</w:t>
      </w:r>
    </w:p>
    <w:p w:rsidR="00000000" w:rsidDel="00000000" w:rsidP="00000000" w:rsidRDefault="00000000" w:rsidRPr="00000000" w14:paraId="00000091">
      <w:pPr>
        <w:pStyle w:val="Heading2"/>
        <w:rPr/>
      </w:pPr>
      <w:bookmarkStart w:colFirst="0" w:colLast="0" w:name="_33dtk93cmhid" w:id="13"/>
      <w:bookmarkEnd w:id="13"/>
      <w:r w:rsidDel="00000000" w:rsidR="00000000" w:rsidRPr="00000000">
        <w:rPr>
          <w:rtl w:val="0"/>
        </w:rPr>
        <w:t xml:space="preserve">Paid Reinvestment Model</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Phase 1 (Organic Foundation):</w:t>
      </w:r>
      <w:r w:rsidDel="00000000" w:rsidR="00000000" w:rsidRPr="00000000">
        <w:rPr>
          <w:rtl w:val="0"/>
        </w:rPr>
        <w:t xml:space="preserve"> Monetize organic search traffic via display advertising (AdSense / Ethical Ads).</w:t>
      </w:r>
    </w:p>
    <w:p w:rsidR="00000000" w:rsidDel="00000000" w:rsidP="00000000" w:rsidRDefault="00000000" w:rsidRPr="00000000" w14:paraId="00000093">
      <w:pPr>
        <w:numPr>
          <w:ilvl w:val="0"/>
          <w:numId w:val="3"/>
        </w:numPr>
        <w:ind w:left="720" w:hanging="360"/>
      </w:pPr>
      <w:r w:rsidDel="00000000" w:rsidR="00000000" w:rsidRPr="00000000">
        <w:rPr>
          <w:b w:val="1"/>
          <w:bCs w:val="1"/>
          <w:rtl w:val="0"/>
        </w:rPr>
        <w:t xml:space="preserve">Phase 2 (Reinvestment Loop):</w:t>
      </w:r>
      <w:r w:rsidDel="00000000" w:rsidR="00000000" w:rsidRPr="00000000">
        <w:rPr>
          <w:rtl w:val="0"/>
        </w:rPr>
        <w:t xml:space="preserve"> Allocate 40% of ad revenue into micro-targeted search ads on Google for high-intent keywords like </w:t>
      </w:r>
      <w:r w:rsidDel="00000000" w:rsidR="00000000" w:rsidRPr="00000000">
        <w:rPr>
          <w:rFonts w:ascii="Roboto Mono" w:cs="Roboto Mono" w:eastAsia="Roboto Mono" w:hAnsi="Roboto Mono"/>
          <w:color w:val="188038"/>
          <w:rtl w:val="0"/>
        </w:rPr>
        <w:t xml:space="preserve">og image generator online</w:t>
      </w:r>
      <w:r w:rsidDel="00000000" w:rsidR="00000000" w:rsidRPr="00000000">
        <w:rPr>
          <w:rtl w:val="0"/>
        </w:rPr>
        <w:t xml:space="preserve">.</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Phase 3 (Sponsorships):</w:t>
      </w:r>
      <w:r w:rsidDel="00000000" w:rsidR="00000000" w:rsidRPr="00000000">
        <w:rPr>
          <w:rtl w:val="0"/>
        </w:rPr>
        <w:t xml:space="preserve"> Direct funds toward newsletter sponsorships targeting developer communities (e.g., Bytes, Cooperpress newsletters).</w:t>
      </w:r>
    </w:p>
    <w:p w:rsidR="00000000" w:rsidDel="00000000" w:rsidP="00000000" w:rsidRDefault="00000000" w:rsidRPr="00000000" w14:paraId="00000095">
      <w:pPr>
        <w:pStyle w:val="Heading1"/>
        <w:rPr/>
      </w:pPr>
      <w:bookmarkStart w:colFirst="0" w:colLast="0" w:name="_2j7q80uo3f3b" w:id="14"/>
      <w:bookmarkEnd w:id="14"/>
      <w:r w:rsidDel="00000000" w:rsidR="00000000" w:rsidRPr="00000000">
        <w:rPr>
          <w:rtl w:val="0"/>
        </w:rPr>
        <w:t xml:space="preserve">6. Revenue Projections &amp; Financial Model</w:t>
      </w:r>
    </w:p>
    <w:p w:rsidR="00000000" w:rsidDel="00000000" w:rsidP="00000000" w:rsidRDefault="00000000" w:rsidRPr="00000000" w14:paraId="00000096">
      <w:pPr>
        <w:rPr/>
      </w:pPr>
      <w:r w:rsidDel="00000000" w:rsidR="00000000" w:rsidRPr="00000000">
        <w:rPr>
          <w:rtl w:val="0"/>
        </w:rPr>
        <w:t xml:space="preserve">Monetization relies on lightweight, privacy-focused display ads targeting tech-savvy users, paired with an optional "Buy Me a Coffee" tip widget or premium template unlocks.</w:t>
      </w:r>
    </w:p>
    <w:p w:rsidR="00000000" w:rsidDel="00000000" w:rsidP="00000000" w:rsidRDefault="00000000" w:rsidRPr="00000000" w14:paraId="00000097">
      <w:pPr>
        <w:pStyle w:val="Heading2"/>
        <w:rPr/>
      </w:pPr>
      <w:bookmarkStart w:colFirst="0" w:colLast="0" w:name="_og4hovu3yym9" w:id="15"/>
      <w:bookmarkEnd w:id="15"/>
      <w:r w:rsidDel="00000000" w:rsidR="00000000" w:rsidRPr="00000000">
        <w:rPr>
          <w:rtl w:val="0"/>
        </w:rPr>
        <w:t xml:space="preserve">Traffic &amp; Revenue Scaling Matrix</w:t>
      </w:r>
    </w:p>
    <w:tbl>
      <w:tblPr>
        <w:tblStyle w:val="Table3"/>
        <w:tblW w:w="21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98">
            <w:pPr>
              <w:rPr/>
            </w:pPr>
            <w:r w:rsidDel="00000000" w:rsidR="00000000" w:rsidRPr="00000000">
              <w:rPr>
                <w:rtl w:val="0"/>
              </w:rPr>
              <w:t xml:space="preserve">Monthly Active Users (MAU)</w:t>
            </w:r>
          </w:p>
        </w:tc>
        <w:tc>
          <w:tcPr/>
          <w:p w:rsidR="00000000" w:rsidDel="00000000" w:rsidP="00000000" w:rsidRDefault="00000000" w:rsidRPr="00000000" w14:paraId="00000099">
            <w:pPr>
              <w:rPr/>
            </w:pPr>
            <w:r w:rsidDel="00000000" w:rsidR="00000000" w:rsidRPr="00000000">
              <w:rPr>
                <w:rtl w:val="0"/>
              </w:rPr>
              <w:t xml:space="preserve">Estimated Pageviews (3 PV/MAU)</w:t>
            </w:r>
          </w:p>
        </w:tc>
        <w:tc>
          <w:tcPr/>
          <w:p w:rsidR="00000000" w:rsidDel="00000000" w:rsidP="00000000" w:rsidRDefault="00000000" w:rsidRPr="00000000" w14:paraId="0000009A">
            <w:pPr>
              <w:rPr/>
            </w:pPr>
            <w:r w:rsidDel="00000000" w:rsidR="00000000" w:rsidRPr="00000000">
              <w:rPr>
                <w:rtl w:val="0"/>
              </w:rPr>
              <w:t xml:space="preserve">Average Ad RPM (USD)</w:t>
            </w:r>
          </w:p>
        </w:tc>
        <w:tc>
          <w:tcPr/>
          <w:p w:rsidR="00000000" w:rsidDel="00000000" w:rsidP="00000000" w:rsidRDefault="00000000" w:rsidRPr="00000000" w14:paraId="0000009B">
            <w:pPr>
              <w:rPr/>
            </w:pPr>
            <w:r w:rsidDel="00000000" w:rsidR="00000000" w:rsidRPr="00000000">
              <w:rPr>
                <w:rtl w:val="0"/>
              </w:rPr>
              <w:t xml:space="preserve">Gross Monthly Revenue</w:t>
            </w:r>
          </w:p>
        </w:tc>
        <w:tc>
          <w:tcPr/>
          <w:p w:rsidR="00000000" w:rsidDel="00000000" w:rsidP="00000000" w:rsidRDefault="00000000" w:rsidRPr="00000000" w14:paraId="0000009C">
            <w:pPr>
              <w:rPr/>
            </w:pPr>
            <w:r w:rsidDel="00000000" w:rsidR="00000000" w:rsidRPr="00000000">
              <w:rPr>
                <w:rtl w:val="0"/>
              </w:rPr>
              <w:t xml:space="preserve">Infrastructure Cost</w:t>
            </w:r>
          </w:p>
        </w:tc>
        <w:tc>
          <w:tcPr/>
          <w:p w:rsidR="00000000" w:rsidDel="00000000" w:rsidP="00000000" w:rsidRDefault="00000000" w:rsidRPr="00000000" w14:paraId="0000009D">
            <w:pPr>
              <w:rPr/>
            </w:pPr>
            <w:r w:rsidDel="00000000" w:rsidR="00000000" w:rsidRPr="00000000">
              <w:rPr>
                <w:rtl w:val="0"/>
              </w:rPr>
              <w:t xml:space="preserve">Monthly Net Profit</w:t>
            </w:r>
          </w:p>
        </w:tc>
      </w:tr>
      <w:tr>
        <w:trPr>
          <w:cantSplit w:val="0"/>
          <w:tblHeader w:val="0"/>
        </w:trPr>
        <w:tc>
          <w:tcPr/>
          <w:p w:rsidR="00000000" w:rsidDel="00000000" w:rsidP="00000000" w:rsidRDefault="00000000" w:rsidRPr="00000000" w14:paraId="0000009E">
            <w:pPr>
              <w:rPr/>
            </w:pPr>
            <w:r w:rsidDel="00000000" w:rsidR="00000000" w:rsidRPr="00000000">
              <w:rPr>
                <w:b w:val="1"/>
                <w:bCs w:val="1"/>
                <w:rtl w:val="0"/>
              </w:rPr>
              <w:t xml:space="preserve">5,000</w:t>
            </w: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15,000</w:t>
            </w:r>
          </w:p>
        </w:tc>
        <w:tc>
          <w:tcPr/>
          <w:p w:rsidR="00000000" w:rsidDel="00000000" w:rsidP="00000000" w:rsidRDefault="00000000" w:rsidRPr="00000000" w14:paraId="000000A0">
            <w:pPr>
              <w:rPr/>
            </w:pPr>
            <w:r w:rsidDel="00000000" w:rsidR="00000000" w:rsidRPr="00000000">
              <w:rPr>
                <w:rtl w:val="0"/>
              </w:rPr>
              <w:t xml:space="preserve">$10.00</w:t>
            </w:r>
          </w:p>
        </w:tc>
        <w:tc>
          <w:tcPr/>
          <w:p w:rsidR="00000000" w:rsidDel="00000000" w:rsidP="00000000" w:rsidRDefault="00000000" w:rsidRPr="00000000" w14:paraId="000000A1">
            <w:pPr>
              <w:rPr/>
            </w:pPr>
            <w:r w:rsidDel="00000000" w:rsidR="00000000" w:rsidRPr="00000000">
              <w:rPr>
                <w:rtl w:val="0"/>
              </w:rPr>
              <w:t xml:space="preserve">$150.00</w:t>
            </w:r>
          </w:p>
        </w:tc>
        <w:tc>
          <w:tcPr/>
          <w:p w:rsidR="00000000" w:rsidDel="00000000" w:rsidP="00000000" w:rsidRDefault="00000000" w:rsidRPr="00000000" w14:paraId="000000A2">
            <w:pPr>
              <w:rPr/>
            </w:pPr>
            <w:r w:rsidDel="00000000" w:rsidR="00000000" w:rsidRPr="00000000">
              <w:rPr>
                <w:rtl w:val="0"/>
              </w:rPr>
              <w:t xml:space="preserve">$0.00</w:t>
            </w:r>
          </w:p>
        </w:tc>
        <w:tc>
          <w:tcPr/>
          <w:p w:rsidR="00000000" w:rsidDel="00000000" w:rsidP="00000000" w:rsidRDefault="00000000" w:rsidRPr="00000000" w14:paraId="000000A3">
            <w:pPr>
              <w:rPr/>
            </w:pPr>
            <w:r w:rsidDel="00000000" w:rsidR="00000000" w:rsidRPr="00000000">
              <w:rPr>
                <w:b w:val="1"/>
                <w:bCs w:val="1"/>
                <w:rtl w:val="0"/>
              </w:rPr>
              <w:t xml:space="preserve">$150.00</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b w:val="1"/>
                <w:bCs w:val="1"/>
                <w:rtl w:val="0"/>
              </w:rPr>
              <w:t xml:space="preserve">25,000</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t xml:space="preserve">75,000</w:t>
            </w:r>
          </w:p>
        </w:tc>
        <w:tc>
          <w:tcPr/>
          <w:p w:rsidR="00000000" w:rsidDel="00000000" w:rsidP="00000000" w:rsidRDefault="00000000" w:rsidRPr="00000000" w14:paraId="000000A6">
            <w:pPr>
              <w:rPr/>
            </w:pPr>
            <w:r w:rsidDel="00000000" w:rsidR="00000000" w:rsidRPr="00000000">
              <w:rPr>
                <w:rtl w:val="0"/>
              </w:rPr>
              <w:t xml:space="preserve">$12.00</w:t>
            </w:r>
          </w:p>
        </w:tc>
        <w:tc>
          <w:tcPr/>
          <w:p w:rsidR="00000000" w:rsidDel="00000000" w:rsidP="00000000" w:rsidRDefault="00000000" w:rsidRPr="00000000" w14:paraId="000000A7">
            <w:pPr>
              <w:rPr/>
            </w:pPr>
            <w:r w:rsidDel="00000000" w:rsidR="00000000" w:rsidRPr="00000000">
              <w:rPr>
                <w:rtl w:val="0"/>
              </w:rPr>
              <w:t xml:space="preserve">$900.00</w:t>
            </w:r>
          </w:p>
        </w:tc>
        <w:tc>
          <w:tcPr/>
          <w:p w:rsidR="00000000" w:rsidDel="00000000" w:rsidP="00000000" w:rsidRDefault="00000000" w:rsidRPr="00000000" w14:paraId="000000A8">
            <w:pPr>
              <w:rPr/>
            </w:pPr>
            <w:r w:rsidDel="00000000" w:rsidR="00000000" w:rsidRPr="00000000">
              <w:rPr>
                <w:rtl w:val="0"/>
              </w:rPr>
              <w:t xml:space="preserve">$0.00</w:t>
            </w:r>
          </w:p>
        </w:tc>
        <w:tc>
          <w:tcPr/>
          <w:p w:rsidR="00000000" w:rsidDel="00000000" w:rsidP="00000000" w:rsidRDefault="00000000" w:rsidRPr="00000000" w14:paraId="000000A9">
            <w:pPr>
              <w:rPr/>
            </w:pPr>
            <w:r w:rsidDel="00000000" w:rsidR="00000000" w:rsidRPr="00000000">
              <w:rPr>
                <w:b w:val="1"/>
                <w:bCs w:val="1"/>
                <w:rtl w:val="0"/>
              </w:rPr>
              <w:t xml:space="preserve">$900.00</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100,000</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300,000</w:t>
            </w:r>
          </w:p>
        </w:tc>
        <w:tc>
          <w:tcPr/>
          <w:p w:rsidR="00000000" w:rsidDel="00000000" w:rsidP="00000000" w:rsidRDefault="00000000" w:rsidRPr="00000000" w14:paraId="000000AC">
            <w:pPr>
              <w:rPr/>
            </w:pPr>
            <w:r w:rsidDel="00000000" w:rsidR="00000000" w:rsidRPr="00000000">
              <w:rPr>
                <w:rtl w:val="0"/>
              </w:rPr>
              <w:t xml:space="preserve">$14.00</w:t>
            </w:r>
          </w:p>
        </w:tc>
        <w:tc>
          <w:tcPr/>
          <w:p w:rsidR="00000000" w:rsidDel="00000000" w:rsidP="00000000" w:rsidRDefault="00000000" w:rsidRPr="00000000" w14:paraId="000000AD">
            <w:pPr>
              <w:rPr/>
            </w:pPr>
            <w:r w:rsidDel="00000000" w:rsidR="00000000" w:rsidRPr="00000000">
              <w:rPr>
                <w:rtl w:val="0"/>
              </w:rPr>
              <w:t xml:space="preserve">$4,200.00</w:t>
            </w:r>
          </w:p>
        </w:tc>
        <w:tc>
          <w:tcPr/>
          <w:p w:rsidR="00000000" w:rsidDel="00000000" w:rsidP="00000000" w:rsidRDefault="00000000" w:rsidRPr="00000000" w14:paraId="000000AE">
            <w:pPr>
              <w:rPr/>
            </w:pPr>
            <w:r w:rsidDel="00000000" w:rsidR="00000000" w:rsidRPr="00000000">
              <w:rPr>
                <w:rtl w:val="0"/>
              </w:rPr>
              <w:t xml:space="preserve">$0.00</w:t>
            </w:r>
          </w:p>
        </w:tc>
        <w:tc>
          <w:tcPr/>
          <w:p w:rsidR="00000000" w:rsidDel="00000000" w:rsidP="00000000" w:rsidRDefault="00000000" w:rsidRPr="00000000" w14:paraId="000000AF">
            <w:pPr>
              <w:rPr/>
            </w:pPr>
            <w:r w:rsidDel="00000000" w:rsidR="00000000" w:rsidRPr="00000000">
              <w:rPr>
                <w:b w:val="1"/>
                <w:bCs w:val="1"/>
                <w:rtl w:val="0"/>
              </w:rPr>
              <w:t xml:space="preserve">$4,200.00</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500,000</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1,500,000</w:t>
            </w:r>
          </w:p>
        </w:tc>
        <w:tc>
          <w:tcPr/>
          <w:p w:rsidR="00000000" w:rsidDel="00000000" w:rsidP="00000000" w:rsidRDefault="00000000" w:rsidRPr="00000000" w14:paraId="000000B2">
            <w:pPr>
              <w:rPr/>
            </w:pPr>
            <w:r w:rsidDel="00000000" w:rsidR="00000000" w:rsidRPr="00000000">
              <w:rPr>
                <w:rtl w:val="0"/>
              </w:rPr>
              <w:t xml:space="preserve">$16.00</w:t>
            </w:r>
          </w:p>
        </w:tc>
        <w:tc>
          <w:tcPr/>
          <w:p w:rsidR="00000000" w:rsidDel="00000000" w:rsidP="00000000" w:rsidRDefault="00000000" w:rsidRPr="00000000" w14:paraId="000000B3">
            <w:pPr>
              <w:rPr/>
            </w:pPr>
            <w:r w:rsidDel="00000000" w:rsidR="00000000" w:rsidRPr="00000000">
              <w:rPr>
                <w:rtl w:val="0"/>
              </w:rPr>
              <w:t xml:space="preserve">$24,000.00</w:t>
            </w:r>
          </w:p>
        </w:tc>
        <w:tc>
          <w:tcPr/>
          <w:p w:rsidR="00000000" w:rsidDel="00000000" w:rsidP="00000000" w:rsidRDefault="00000000" w:rsidRPr="00000000" w14:paraId="000000B4">
            <w:pPr>
              <w:rPr/>
            </w:pPr>
            <w:r w:rsidDel="00000000" w:rsidR="00000000" w:rsidRPr="00000000">
              <w:rPr>
                <w:rtl w:val="0"/>
              </w:rPr>
              <w:t xml:space="preserve">$15.00</w:t>
            </w:r>
          </w:p>
        </w:tc>
        <w:tc>
          <w:tcPr/>
          <w:p w:rsidR="00000000" w:rsidDel="00000000" w:rsidP="00000000" w:rsidRDefault="00000000" w:rsidRPr="00000000" w14:paraId="000000B5">
            <w:pPr>
              <w:rPr/>
            </w:pPr>
            <w:r w:rsidDel="00000000" w:rsidR="00000000" w:rsidRPr="00000000">
              <w:rPr>
                <w:b w:val="1"/>
                <w:bCs w:val="1"/>
                <w:rtl w:val="0"/>
              </w:rPr>
              <w:t xml:space="preserve">$23,985.00</w:t>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i w:val="1"/>
          <w:iCs w:val="1"/>
          <w:rtl w:val="0"/>
        </w:rPr>
        <w:t xml:space="preserve">Note: Infrastructure costs remain practically $0 due to client-side static asset hosting. High RPMs are attainable due to developer-heavy demographic profiles.</w:t>
      </w:r>
      <w:r w:rsidDel="00000000" w:rsidR="00000000" w:rsidRPr="00000000">
        <w:rPr>
          <w:rtl w:val="0"/>
        </w:rPr>
      </w:r>
    </w:p>
    <w:p w:rsidR="00000000" w:rsidDel="00000000" w:rsidP="00000000" w:rsidRDefault="00000000" w:rsidRPr="00000000" w14:paraId="000000B8">
      <w:pPr>
        <w:pStyle w:val="Heading1"/>
        <w:rPr/>
      </w:pPr>
      <w:bookmarkStart w:colFirst="0" w:colLast="0" w:name="_ay1moxoxm04u" w:id="16"/>
      <w:bookmarkEnd w:id="16"/>
      <w:r w:rsidDel="00000000" w:rsidR="00000000" w:rsidRPr="00000000">
        <w:rPr>
          <w:rtl w:val="0"/>
        </w:rPr>
        <w:t xml:space="preserve">7. Strategic Ad Placement &amp; Monetization Layout</w:t>
      </w:r>
    </w:p>
    <w:p w:rsidR="00000000" w:rsidDel="00000000" w:rsidP="00000000" w:rsidRDefault="00000000" w:rsidRPr="00000000" w14:paraId="000000B9">
      <w:pPr>
        <w:rPr/>
      </w:pPr>
      <w:r w:rsidDel="00000000" w:rsidR="00000000" w:rsidRPr="00000000">
        <w:rPr>
          <w:rtl w:val="0"/>
        </w:rPr>
        <w:t xml:space="preserve">The UI layout is engineered to maximize ad visibility while keeping the studio workspace clean and functional.┌─────────────────────────────────────────────────────────────────────────────┐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[Logo / Brand]    Social Share Card Maker         [ Tip / Coffee Widget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TOP AD BANNER (728x90)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EDITOR CONTROLS               │ LIVE CANVAS PREVIEW (1200x630 Aspect)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Title Input                 │ │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Subtitle / Description      │ │  Card Live Preview Canvas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Author / Domain Tag         │ │                                         │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Accent Colors &amp; Gradients   │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Template Selector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EXPORT ACTION PANEL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SIDEBAR AD UNIT               │ [ Download 1200x630 PNG ] [ Download WebP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(300x250 Medium Rectangle)    │ [ Copy HTML Meta Tags Snippet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GENERATED HTML META CODE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 &lt;meta property="og:image" content="..." │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BOTTOM STICKY AD BANNER (728x90)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pStyle w:val="Heading2"/>
        <w:rPr/>
      </w:pPr>
      <w:bookmarkStart w:colFirst="0" w:colLast="0" w:name="_a4eluhnvjmvo" w:id="17"/>
      <w:bookmarkEnd w:id="17"/>
      <w:r w:rsidDel="00000000" w:rsidR="00000000" w:rsidRPr="00000000">
        <w:rPr>
          <w:rtl w:val="0"/>
        </w:rPr>
        <w:t xml:space="preserve">Monetization Units</w:t>
      </w:r>
    </w:p>
    <w:p w:rsidR="00000000" w:rsidDel="00000000" w:rsidP="00000000" w:rsidRDefault="00000000" w:rsidRPr="00000000" w14:paraId="000000E7">
      <w:pPr>
        <w:numPr>
          <w:ilvl w:val="0"/>
          <w:numId w:val="1"/>
        </w:numPr>
        <w:ind w:left="720" w:hanging="360"/>
      </w:pPr>
      <w:r w:rsidDel="00000000" w:rsidR="00000000" w:rsidRPr="00000000">
        <w:rPr>
          <w:b w:val="1"/>
          <w:bCs w:val="1"/>
          <w:rtl w:val="0"/>
        </w:rPr>
        <w:t xml:space="preserve">Top Banner Slot (728x90):</w:t>
      </w:r>
      <w:r w:rsidDel="00000000" w:rsidR="00000000" w:rsidRPr="00000000">
        <w:rPr>
          <w:rtl w:val="0"/>
        </w:rPr>
        <w:t xml:space="preserve"> Leaderboard unit above the main studio workspace.</w:t>
      </w:r>
    </w:p>
    <w:p w:rsidR="00000000" w:rsidDel="00000000" w:rsidP="00000000" w:rsidRDefault="00000000" w:rsidRPr="00000000" w14:paraId="000000E8">
      <w:pPr>
        <w:numPr>
          <w:ilvl w:val="0"/>
          <w:numId w:val="1"/>
        </w:numPr>
        <w:ind w:left="720" w:hanging="360"/>
      </w:pPr>
      <w:r w:rsidDel="00000000" w:rsidR="00000000" w:rsidRPr="00000000">
        <w:rPr>
          <w:b w:val="1"/>
          <w:bCs w:val="1"/>
          <w:rtl w:val="0"/>
        </w:rPr>
        <w:t xml:space="preserve">Sidebar Rectangle (300x250):</w:t>
      </w:r>
      <w:r w:rsidDel="00000000" w:rsidR="00000000" w:rsidRPr="00000000">
        <w:rPr>
          <w:rtl w:val="0"/>
        </w:rPr>
        <w:t xml:space="preserve"> Placed under the customization control panel, maintaining viewability during long editing sessions.</w:t>
      </w:r>
    </w:p>
    <w:p w:rsidR="00000000" w:rsidDel="00000000" w:rsidP="00000000" w:rsidRDefault="00000000" w:rsidRPr="00000000" w14:paraId="000000E9">
      <w:pPr>
        <w:numPr>
          <w:ilvl w:val="0"/>
          <w:numId w:val="1"/>
        </w:numPr>
        <w:ind w:left="720" w:hanging="360"/>
      </w:pPr>
      <w:r w:rsidDel="00000000" w:rsidR="00000000" w:rsidRPr="00000000">
        <w:rPr>
          <w:b w:val="1"/>
          <w:bCs w:val="1"/>
          <w:rtl w:val="0"/>
        </w:rPr>
        <w:t xml:space="preserve">Export Trigger Modal:</w:t>
      </w:r>
      <w:r w:rsidDel="00000000" w:rsidR="00000000" w:rsidRPr="00000000">
        <w:rPr>
          <w:rtl w:val="0"/>
        </w:rPr>
        <w:t xml:space="preserve"> Displays a non-intrusive interstitial or native ad unit while compiling PNG/WebP exports.</w:t>
      </w:r>
    </w:p>
    <w:p w:rsidR="00000000" w:rsidDel="00000000" w:rsidP="00000000" w:rsidRDefault="00000000" w:rsidRPr="00000000" w14:paraId="000000EA">
      <w:pPr>
        <w:numPr>
          <w:ilvl w:val="0"/>
          <w:numId w:val="1"/>
        </w:numPr>
        <w:ind w:left="720" w:hanging="360"/>
      </w:pPr>
      <w:r w:rsidDel="00000000" w:rsidR="00000000" w:rsidRPr="00000000">
        <w:rPr>
          <w:b w:val="1"/>
          <w:bCs w:val="1"/>
          <w:rtl w:val="0"/>
        </w:rPr>
        <w:t xml:space="preserve">Developer Ad Networks:</w:t>
      </w:r>
      <w:r w:rsidDel="00000000" w:rsidR="00000000" w:rsidRPr="00000000">
        <w:rPr>
          <w:rtl w:val="0"/>
        </w:rPr>
        <w:t xml:space="preserve"> Use tech-focused ad providers like CodeFund or EthicalAds to prevent AdBlock suppression.</w:t>
      </w:r>
    </w:p>
    <w:p w:rsidR="00000000" w:rsidDel="00000000" w:rsidP="00000000" w:rsidRDefault="00000000" w:rsidRPr="00000000" w14:paraId="000000EB">
      <w:pPr>
        <w:pStyle w:val="Heading1"/>
        <w:rPr/>
      </w:pPr>
      <w:bookmarkStart w:colFirst="0" w:colLast="0" w:name="_x9ceog6ut76d" w:id="18"/>
      <w:bookmarkEnd w:id="18"/>
      <w:r w:rsidDel="00000000" w:rsidR="00000000" w:rsidRPr="00000000">
        <w:rPr>
          <w:rtl w:val="0"/>
        </w:rPr>
        <w:t xml:space="preserve">8. Risks, Vulnerabilities &amp; Future Expansion</w:t>
      </w:r>
    </w:p>
    <w:p w:rsidR="00000000" w:rsidDel="00000000" w:rsidP="00000000" w:rsidRDefault="00000000" w:rsidRPr="00000000" w14:paraId="000000EC">
      <w:pPr>
        <w:pStyle w:val="Heading2"/>
        <w:rPr/>
      </w:pPr>
      <w:bookmarkStart w:colFirst="0" w:colLast="0" w:name="_ez591qaqe5f" w:id="19"/>
      <w:bookmarkEnd w:id="19"/>
      <w:r w:rsidDel="00000000" w:rsidR="00000000" w:rsidRPr="00000000">
        <w:rPr>
          <w:rtl w:val="0"/>
        </w:rPr>
        <w:t xml:space="preserve">Potential Risks &amp; Mitigations</w:t>
      </w:r>
    </w:p>
    <w:p w:rsidR="00000000" w:rsidDel="00000000" w:rsidP="00000000" w:rsidRDefault="00000000" w:rsidRPr="00000000" w14:paraId="000000ED">
      <w:pPr>
        <w:numPr>
          <w:ilvl w:val="0"/>
          <w:numId w:val="1"/>
        </w:numPr>
        <w:ind w:left="720" w:hanging="360"/>
      </w:pPr>
      <w:r w:rsidDel="00000000" w:rsidR="00000000" w:rsidRPr="00000000">
        <w:rPr>
          <w:b w:val="1"/>
          <w:bCs w:val="1"/>
          <w:rtl w:val="0"/>
        </w:rPr>
        <w:t xml:space="preserve">AdBlock Usage:</w:t>
      </w:r>
      <w:r w:rsidDel="00000000" w:rsidR="00000000" w:rsidRPr="00000000">
        <w:rPr>
          <w:rtl w:val="0"/>
        </w:rPr>
        <w:t xml:space="preserve"> Developers frequently run ad-blocking software (~40% usage rate).</w:t>
      </w:r>
    </w:p>
    <w:p w:rsidR="00000000" w:rsidDel="00000000" w:rsidP="00000000" w:rsidRDefault="00000000" w:rsidRPr="00000000" w14:paraId="000000EE">
      <w:pPr>
        <w:numPr>
          <w:ilvl w:val="1"/>
          <w:numId w:val="1"/>
        </w:numPr>
        <w:ind w:left="1440" w:hanging="360"/>
      </w:pPr>
      <w:r w:rsidDel="00000000" w:rsidR="00000000" w:rsidRPr="00000000">
        <w:rPr>
          <w:i w:val="1"/>
          <w:iCs w:val="1"/>
          <w:rtl w:val="0"/>
        </w:rPr>
        <w:t xml:space="preserve">Mitigation:</w:t>
      </w:r>
      <w:r w:rsidDel="00000000" w:rsidR="00000000" w:rsidRPr="00000000">
        <w:rPr>
          <w:rtl w:val="0"/>
        </w:rPr>
        <w:t xml:space="preserve"> Implement EthicalAds (ad-block bypassed network) and integrate a direct tipping mechanism or premium offline PWA download.</w:t>
      </w:r>
    </w:p>
    <w:p w:rsidR="00000000" w:rsidDel="00000000" w:rsidP="00000000" w:rsidRDefault="00000000" w:rsidRPr="00000000" w14:paraId="000000EF">
      <w:pPr>
        <w:numPr>
          <w:ilvl w:val="0"/>
          <w:numId w:val="1"/>
        </w:numPr>
        <w:ind w:left="720" w:hanging="360"/>
      </w:pPr>
      <w:r w:rsidDel="00000000" w:rsidR="00000000" w:rsidRPr="00000000">
        <w:rPr>
          <w:b w:val="1"/>
          <w:bCs w:val="1"/>
          <w:rtl w:val="0"/>
        </w:rPr>
        <w:t xml:space="preserve">Low Barrier to Entry:</w:t>
      </w:r>
      <w:r w:rsidDel="00000000" w:rsidR="00000000" w:rsidRPr="00000000">
        <w:rPr>
          <w:rtl w:val="0"/>
        </w:rPr>
        <w:t xml:space="preserve"> Competitors can clone static client-side applications easily.</w:t>
      </w:r>
    </w:p>
    <w:p w:rsidR="00000000" w:rsidDel="00000000" w:rsidP="00000000" w:rsidRDefault="00000000" w:rsidRPr="00000000" w14:paraId="000000F0">
      <w:pPr>
        <w:numPr>
          <w:ilvl w:val="1"/>
          <w:numId w:val="1"/>
        </w:numPr>
        <w:ind w:left="1440" w:hanging="360"/>
      </w:pPr>
      <w:r w:rsidDel="00000000" w:rsidR="00000000" w:rsidRPr="00000000">
        <w:rPr>
          <w:i w:val="1"/>
          <w:iCs w:val="1"/>
          <w:rtl w:val="0"/>
        </w:rPr>
        <w:t xml:space="preserve">Mitigation:</w:t>
      </w:r>
      <w:r w:rsidDel="00000000" w:rsidR="00000000" w:rsidRPr="00000000">
        <w:rPr>
          <w:rtl w:val="0"/>
        </w:rPr>
        <w:t xml:space="preserve"> Build brand value through superior UI UX, unique preset design libraries, and search engine optimization around </w:t>
      </w:r>
      <w:r w:rsidDel="00000000" w:rsidR="00000000" w:rsidRPr="00000000">
        <w:rPr>
          <w:rFonts w:ascii="Roboto Mono" w:cs="Roboto Mono" w:eastAsia="Roboto Mono" w:hAnsi="Roboto Mono"/>
          <w:color w:val="188038"/>
          <w:rtl w:val="0"/>
        </w:rPr>
        <w:t xml:space="preserve">og image generator online</w:t>
      </w:r>
      <w:r w:rsidDel="00000000" w:rsidR="00000000" w:rsidRPr="00000000">
        <w:rPr>
          <w:rtl w:val="0"/>
        </w:rPr>
        <w:t xml:space="preserve">.</w:t>
      </w:r>
    </w:p>
    <w:p w:rsidR="00000000" w:rsidDel="00000000" w:rsidP="00000000" w:rsidRDefault="00000000" w:rsidRPr="00000000" w14:paraId="000000F1">
      <w:pPr>
        <w:pStyle w:val="Heading2"/>
        <w:rPr/>
      </w:pPr>
      <w:bookmarkStart w:colFirst="0" w:colLast="0" w:name="_e8q4p6tbpk1g" w:id="20"/>
      <w:bookmarkEnd w:id="20"/>
      <w:r w:rsidDel="00000000" w:rsidR="00000000" w:rsidRPr="00000000">
        <w:rPr>
          <w:rtl w:val="0"/>
        </w:rPr>
        <w:t xml:space="preserve">Future Expansion Roadmap</w:t>
      </w:r>
    </w:p>
    <w:p w:rsidR="00000000" w:rsidDel="00000000" w:rsidP="00000000" w:rsidRDefault="00000000" w:rsidRPr="00000000" w14:paraId="000000F2">
      <w:pPr>
        <w:numPr>
          <w:ilvl w:val="0"/>
          <w:numId w:val="6"/>
        </w:numPr>
        <w:ind w:left="720" w:hanging="360"/>
      </w:pPr>
      <w:r w:rsidDel="00000000" w:rsidR="00000000" w:rsidRPr="00000000">
        <w:rPr>
          <w:b w:val="1"/>
          <w:bCs w:val="1"/>
          <w:rtl w:val="0"/>
        </w:rPr>
        <w:t xml:space="preserve">Batch CSV Processing:</w:t>
      </w:r>
      <w:r w:rsidDel="00000000" w:rsidR="00000000" w:rsidRPr="00000000">
        <w:rPr>
          <w:rtl w:val="0"/>
        </w:rPr>
        <w:t xml:space="preserve"> Allow users to upload a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 containing multiple blog titles and export a </w:t>
      </w:r>
      <w:r w:rsidDel="00000000" w:rsidR="00000000" w:rsidRPr="00000000">
        <w:rPr>
          <w:rFonts w:ascii="Roboto Mono" w:cs="Roboto Mono" w:eastAsia="Roboto Mono" w:hAnsi="Roboto Mono"/>
          <w:color w:val="188038"/>
          <w:rtl w:val="0"/>
        </w:rPr>
        <w:t xml:space="preserve">.zip</w:t>
      </w:r>
      <w:r w:rsidDel="00000000" w:rsidR="00000000" w:rsidRPr="00000000">
        <w:rPr>
          <w:rtl w:val="0"/>
        </w:rPr>
        <w:t xml:space="preserve"> archive of social share cards in bulk.</w:t>
      </w:r>
    </w:p>
    <w:p w:rsidR="00000000" w:rsidDel="00000000" w:rsidP="00000000" w:rsidRDefault="00000000" w:rsidRPr="00000000" w14:paraId="000000F3">
      <w:pPr>
        <w:numPr>
          <w:ilvl w:val="0"/>
          <w:numId w:val="6"/>
        </w:numPr>
        <w:ind w:left="720" w:hanging="360"/>
      </w:pPr>
      <w:r w:rsidDel="00000000" w:rsidR="00000000" w:rsidRPr="00000000">
        <w:rPr>
          <w:b w:val="1"/>
          <w:bCs w:val="1"/>
          <w:rtl w:val="0"/>
        </w:rPr>
        <w:t xml:space="preserve">Custom SVG Template Engine:</w:t>
      </w:r>
      <w:r w:rsidDel="00000000" w:rsidR="00000000" w:rsidRPr="00000000">
        <w:rPr>
          <w:rtl w:val="0"/>
        </w:rPr>
        <w:t xml:space="preserve"> Enable importing user-defined vector overlays and SVG masks.</w:t>
      </w:r>
    </w:p>
    <w:p w:rsidR="00000000" w:rsidDel="00000000" w:rsidP="00000000" w:rsidRDefault="00000000" w:rsidRPr="00000000" w14:paraId="000000F4">
      <w:pPr>
        <w:numPr>
          <w:ilvl w:val="0"/>
          <w:numId w:val="6"/>
        </w:numPr>
        <w:ind w:left="720" w:hanging="360"/>
      </w:pPr>
      <w:r w:rsidDel="00000000" w:rsidR="00000000" w:rsidRPr="00000000">
        <w:rPr>
          <w:b w:val="1"/>
          <w:bCs w:val="1"/>
          <w:rtl w:val="0"/>
        </w:rPr>
        <w:t xml:space="preserve">Chromium Extension / Bookmarklet:</w:t>
      </w:r>
      <w:r w:rsidDel="00000000" w:rsidR="00000000" w:rsidRPr="00000000">
        <w:rPr>
          <w:rtl w:val="0"/>
        </w:rPr>
        <w:t xml:space="preserve"> Add a browser extension that extracts page metadata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hero image</w:t>
      </w:r>
      <w:r w:rsidDel="00000000" w:rsidR="00000000" w:rsidRPr="00000000">
        <w:rPr>
          <w:rtl w:val="0"/>
        </w:rPr>
        <w:t xml:space="preserve">) and opens the card studio pre-filled.</w:t>
      </w:r>
    </w:p>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utfit">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Outfit" w:cs="Outfit" w:eastAsia="Outfit" w:hAnsi="Outfit"/>
      <w:b w:val="1"/>
      <w:bCs w:val="1"/>
      <w:i w:val="0"/>
      <w:iCs w:val="0"/>
      <w:color w:val="1e2238"/>
      <w:sz w:val="36"/>
      <w:szCs w:val="36"/>
    </w:rPr>
  </w:style>
  <w:style w:type="paragraph" w:styleId="Heading2">
    <w:name w:val="heading 2"/>
    <w:basedOn w:val="Normal"/>
    <w:next w:val="Normal"/>
    <w:pPr>
      <w:keepNext w:val="1"/>
      <w:keepLines w:val="1"/>
      <w:pageBreakBefore w:val="0"/>
      <w:spacing w:after="80" w:before="360" w:line="276" w:lineRule="auto"/>
    </w:pPr>
    <w:rPr>
      <w:rFonts w:ascii="Outfit" w:cs="Outfit" w:eastAsia="Outfit" w:hAnsi="Outfit"/>
      <w:b w:val="1"/>
      <w:bCs w:val="1"/>
      <w:i w:val="0"/>
      <w:iCs w:val="0"/>
      <w:color w:val="2d3748"/>
      <w:sz w:val="30"/>
      <w:szCs w:val="30"/>
    </w:rPr>
  </w:style>
  <w:style w:type="paragraph" w:styleId="Heading3">
    <w:name w:val="heading 3"/>
    <w:basedOn w:val="Normal"/>
    <w:next w:val="Normal"/>
    <w:pPr>
      <w:keepNext w:val="1"/>
      <w:keepLines w:val="1"/>
      <w:pageBreakBefore w:val="0"/>
      <w:spacing w:after="80" w:before="280" w:line="288" w:lineRule="auto"/>
    </w:pPr>
    <w:rPr>
      <w:rFonts w:ascii="Plus Jakarta Sans" w:cs="Plus Jakarta Sans" w:eastAsia="Plus Jakarta Sans" w:hAnsi="Plus Jakarta Sans"/>
      <w:b w:val="1"/>
      <w:bCs w:val="1"/>
      <w:i w:val="0"/>
      <w:iCs w:val="0"/>
      <w:color w:val="2d3748"/>
      <w:sz w:val="27"/>
      <w:szCs w:val="27"/>
    </w:rPr>
  </w:style>
  <w:style w:type="paragraph" w:styleId="Heading4">
    <w:name w:val="heading 4"/>
    <w:basedOn w:val="Normal"/>
    <w:next w:val="Normal"/>
    <w:pPr>
      <w:keepNext w:val="1"/>
      <w:keepLines w:val="1"/>
      <w:pageBreakBefore w:val="0"/>
      <w:spacing w:after="40" w:before="240" w:line="288" w:lineRule="auto"/>
    </w:pPr>
    <w:rPr>
      <w:rFonts w:ascii="Plus Jakarta Sans" w:cs="Plus Jakarta Sans" w:eastAsia="Plus Jakarta Sans" w:hAnsi="Plus Jakarta Sans"/>
      <w:b w:val="1"/>
      <w:bCs w:val="1"/>
      <w:i w:val="0"/>
      <w:iCs w:val="0"/>
      <w:color w:val="4f46e5"/>
      <w:sz w:val="25"/>
      <w:szCs w:val="2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Outfit" w:cs="Outfit" w:eastAsia="Outfit" w:hAnsi="Outfit"/>
      <w:b w:val="1"/>
      <w:bCs w:val="1"/>
      <w:i w:val="0"/>
      <w:iCs w:val="0"/>
      <w:color w:val="1e2238"/>
      <w:sz w:val="48"/>
      <w:szCs w:val="48"/>
    </w:rPr>
  </w:style>
  <w:style w:type="paragraph" w:styleId="Subtitle">
    <w:name w:val="Subtitle"/>
    <w:basedOn w:val="Normal"/>
    <w:next w:val="Normal"/>
    <w:pPr>
      <w:keepNext w:val="1"/>
      <w:keepLines w:val="1"/>
      <w:pageBreakBefore w:val="0"/>
      <w:spacing w:after="80" w:before="360" w:line="288" w:lineRule="auto"/>
    </w:pPr>
    <w:rPr>
      <w:rFonts w:ascii="Plus Jakarta Sans" w:cs="Plus Jakarta Sans" w:eastAsia="Plus Jakarta Sans" w:hAnsi="Plus Jakarta Sans"/>
      <w:b w:val="0"/>
      <w:bCs w:val="0"/>
      <w:i w:val="0"/>
      <w:iCs w:val="0"/>
      <w:color w:val="64748b"/>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Outfit" w:cs="Outfit" w:eastAsia="Outfit" w:hAnsi="Outfit"/>
        <w:b w:val="1"/>
        <w:bCs w:val="1"/>
        <w:i w:val="0"/>
        <w:iCs w:val="0"/>
        <w:color w:val="1e2238"/>
        <w:sz w:val="24"/>
        <w:szCs w:val="24"/>
      </w:rPr>
      <w:tcPr>
        <w:shd w:fill="f8fafc"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Outfit" w:cs="Outfit" w:eastAsia="Outfit" w:hAnsi="Outfit"/>
        <w:b w:val="1"/>
        <w:bCs w:val="1"/>
        <w:i w:val="0"/>
        <w:iCs w:val="0"/>
        <w:color w:val="1e2238"/>
        <w:sz w:val="24"/>
        <w:szCs w:val="24"/>
      </w:rPr>
      <w:tcPr>
        <w:shd w:fill="f8fafc" w:val="clear"/>
        <w:vAlign w:val="center"/>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Outfit" w:cs="Outfit" w:eastAsia="Outfit" w:hAnsi="Outfit"/>
        <w:b w:val="1"/>
        <w:bCs w:val="1"/>
        <w:i w:val="0"/>
        <w:iCs w:val="0"/>
        <w:color w:val="1e2238"/>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Outfit-regular.ttf"/><Relationship Id="rId6" Type="http://schemas.openxmlformats.org/officeDocument/2006/relationships/font" Target="fonts/Outfit-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