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lpv5g87w6m8" w:id="0"/>
      <w:bookmarkEnd w:id="0"/>
      <w:r w:rsidDel="00000000" w:rsidR="00000000" w:rsidRPr="00000000">
        <w:rPr>
          <w:rtl w:val="0"/>
        </w:rPr>
        <w:t xml:space="preserve">MicroSaaS Product Spec: Custom Cookie Cutter &amp; Stamp 3D Maker</w:t>
      </w:r>
    </w:p>
    <w:p w:rsidR="00000000" w:rsidDel="00000000" w:rsidP="00000000" w:rsidRDefault="00000000" w:rsidRPr="00000000" w14:paraId="00000002">
      <w:pPr>
        <w:pStyle w:val="Heading1"/>
        <w:rPr/>
      </w:pPr>
      <w:bookmarkStart w:colFirst="0" w:colLast="0" w:name="_qlhas08mn9oe" w:id="1"/>
      <w:bookmarkEnd w:id="1"/>
      <w:r w:rsidDel="00000000" w:rsidR="00000000" w:rsidRPr="00000000">
        <w:rPr>
          <w:rtl w:val="0"/>
        </w:rPr>
        <w:t xml:space="preserve">Concept Overview &amp; Value Proposition</w:t>
      </w:r>
    </w:p>
    <w:p w:rsidR="00000000" w:rsidDel="00000000" w:rsidP="00000000" w:rsidRDefault="00000000" w:rsidRPr="00000000" w14:paraId="00000003">
      <w:pPr>
        <w:rPr/>
      </w:pPr>
      <w:r w:rsidDel="00000000" w:rsidR="00000000" w:rsidRPr="00000000">
        <w:rPr>
          <w:rtl w:val="0"/>
        </w:rPr>
        <w:t xml:space="preserve">The </w:t>
      </w:r>
      <w:r w:rsidDel="00000000" w:rsidR="00000000" w:rsidRPr="00000000">
        <w:rPr>
          <w:b w:val="1"/>
          <w:bCs w:val="1"/>
          <w:rtl w:val="0"/>
        </w:rPr>
        <w:t xml:space="preserve">Custom Cookie Cutter &amp; Stamp 3D Maker</w:t>
      </w:r>
      <w:r w:rsidDel="00000000" w:rsidR="00000000" w:rsidRPr="00000000">
        <w:rPr>
          <w:rtl w:val="0"/>
        </w:rPr>
        <w:t xml:space="preserve"> is a zero-backend, browser-based web application designed to instantly transform black-and-white 2D vector images or silhouettes into 3D-printable dual-part cookie cutter and impression stamp sets.</w:t>
      </w:r>
    </w:p>
    <w:p w:rsidR="00000000" w:rsidDel="00000000" w:rsidP="00000000" w:rsidRDefault="00000000" w:rsidRPr="00000000" w14:paraId="00000004">
      <w:pPr>
        <w:pStyle w:val="Heading2"/>
        <w:rPr/>
      </w:pPr>
      <w:bookmarkStart w:colFirst="0" w:colLast="0" w:name="_jdu0ggxrdh35" w:id="2"/>
      <w:bookmarkEnd w:id="2"/>
      <w:r w:rsidDel="00000000" w:rsidR="00000000" w:rsidRPr="00000000">
        <w:rPr>
          <w:rtl w:val="0"/>
        </w:rPr>
        <w:t xml:space="preserve">Core Value Proposition</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Zero CAD Required:</w:t>
      </w:r>
      <w:r w:rsidDel="00000000" w:rsidR="00000000" w:rsidRPr="00000000">
        <w:rPr>
          <w:rtl w:val="0"/>
        </w:rPr>
        <w:t xml:space="preserve"> Allows home bakers, small confectionery businesses, and 3D printing enthusiasts to turn custom logos, artwork, or text into physical baking tools in seconds.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Dual-Part Generation:</w:t>
      </w:r>
      <w:r w:rsidDel="00000000" w:rsidR="00000000" w:rsidRPr="00000000">
        <w:rPr>
          <w:rtl w:val="0"/>
        </w:rPr>
        <w:t xml:space="preserve"> Automatically splits uploaded artwork into an outer cutting blade (cookie outline) and an inner detailed impression stamp.</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100% Client-Side Privacy:</w:t>
      </w:r>
      <w:r w:rsidDel="00000000" w:rsidR="00000000" w:rsidRPr="00000000">
        <w:rPr>
          <w:rtl w:val="0"/>
        </w:rPr>
        <w:t xml:space="preserve"> All image vectorization, geometry offsets, and 3D mesh exports take place locally inside the user's browser. Files are never uploaded to an external server, delivering immediate processing and complete data privacy.</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Multi-Format Export:</w:t>
      </w:r>
      <w:r w:rsidDel="00000000" w:rsidR="00000000" w:rsidRPr="00000000">
        <w:rPr>
          <w:rtl w:val="0"/>
        </w:rPr>
        <w:t xml:space="preserve"> Outputs slice-ready </w:t>
      </w:r>
      <w:r w:rsidDel="00000000" w:rsidR="00000000" w:rsidRPr="00000000">
        <w:rPr>
          <w:rFonts w:ascii="Roboto Mono" w:cs="Roboto Mono" w:eastAsia="Roboto Mono" w:hAnsi="Roboto Mono"/>
          <w:color w:val="188038"/>
          <w:rtl w:val="0"/>
        </w:rPr>
        <w:t xml:space="preserve">.stl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.3mf</w:t>
      </w:r>
      <w:r w:rsidDel="00000000" w:rsidR="00000000" w:rsidRPr="00000000">
        <w:rPr>
          <w:rtl w:val="0"/>
        </w:rPr>
        <w:t xml:space="preserve"> files pre-configured with dual-color presets for modern 3D printers.</w:t>
      </w:r>
    </w:p>
    <w:p w:rsidR="00000000" w:rsidDel="00000000" w:rsidP="00000000" w:rsidRDefault="00000000" w:rsidRPr="00000000" w14:paraId="00000009">
      <w:pPr>
        <w:pStyle w:val="Heading1"/>
        <w:rPr/>
      </w:pPr>
      <w:bookmarkStart w:colFirst="0" w:colLast="0" w:name="_ejt6lvmh22" w:id="3"/>
      <w:bookmarkEnd w:id="3"/>
      <w:r w:rsidDel="00000000" w:rsidR="00000000" w:rsidRPr="00000000">
        <w:rPr>
          <w:rtl w:val="0"/>
        </w:rPr>
        <w:t xml:space="preserve">MVP Generation Prompt (</w:t>
      </w:r>
      <w:r w:rsidDel="00000000" w:rsidR="00000000" w:rsidRPr="00000000">
        <w:rPr>
          <w:rFonts w:ascii="Roboto Mono" w:cs="Roboto Mono" w:eastAsia="Roboto Mono" w:hAnsi="Roboto Mono"/>
          <w:color w:val="188038"/>
          <w:rtl w:val="0"/>
        </w:rPr>
        <w:t xml:space="preserve">/create-web-micro-saas</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The following prompt is structured to generate the entire web application using modern front-end build tools:Act as a Principal Front-End Engineer and 3D Graphics Expert. Build a single-page, 100% client-side MicroSaaS web application called "Custom Cookie Cutter &amp; Stamp 3D Maker" using React, Tailwind CSS, Three.js, and ClipperLib.js.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Key Specifications: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Input Handling: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File dropzone accepting PNG, JPG, and SVG files.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Client-side image binarization (threshold slider) and contour extraction to derive outer boundary and inner detail paths.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Geometry &amp; 2D Processing (ClipperLib.js):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Outer Path: Apply an outer polygon offset (e.g., 0.8mm blade, 5mm handle/base) using ClipperLib.</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Inner Path: Apply separate offset parameters for impression stamp lines (e.g., 1.5mm line width, 3mm base plate).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3D Mesh Generation (Three.js):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Extrude the outer boundary to create a tapered sharp cutting blade (height: ~15mm, wall thickness: ~1mm) with a thick top press-handle (~6mm wide).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Extrude inner detail paths onto a solid backing plate (height: ~10mm) to create the matching impression stamp with a rear handle node.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Render interactive 3D scene using Three.js (OrbitControls, soft directional lighting, PLA material shaders).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Export Options: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Generates and packages two separate meshes (Cutter and Stamp) into a single downloadable .stl or dual-part .3mf file using Three.js STLExporter/3MFExporter.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5. UI Layout: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Left sidebar: Upload zone, parameter sliders (Blade Height, Wall Thickness, Stamp Depth, Scale Size in mm), export buttons.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Center main area: Interactive 3D preview canvas with toggle views (Cutter Only, Stamp Only, Both Assembly view).</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Right sidebar / Banners: Reserved responsive slots for Google AdSense placements.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6. Non-Functional Requirements: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- 100% Client-side. No backend API endpoints or backend dependencies.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Perform geometry calculations inside a Web Worker to prevent UI freezing during complex path offsets.</w:t>
      </w:r>
    </w:p>
    <w:p w:rsidR="00000000" w:rsidDel="00000000" w:rsidP="00000000" w:rsidRDefault="00000000" w:rsidRPr="00000000" w14:paraId="00000033">
      <w:pPr>
        <w:pStyle w:val="Heading1"/>
        <w:rPr/>
      </w:pPr>
      <w:bookmarkStart w:colFirst="0" w:colLast="0" w:name="_8gubt3olxdys" w:id="4"/>
      <w:bookmarkEnd w:id="4"/>
      <w:r w:rsidDel="00000000" w:rsidR="00000000" w:rsidRPr="00000000">
        <w:rPr>
          <w:rtl w:val="0"/>
        </w:rPr>
        <w:t xml:space="preserve">Technical Feasibility &amp; Difficulty Score</w:t>
      </w:r>
    </w:p>
    <w:p w:rsidR="00000000" w:rsidDel="00000000" w:rsidP="00000000" w:rsidRDefault="00000000" w:rsidRPr="00000000" w14:paraId="00000034">
      <w:pPr>
        <w:pStyle w:val="Heading2"/>
        <w:rPr/>
      </w:pPr>
      <w:bookmarkStart w:colFirst="0" w:colLast="0" w:name="_n76mklmw3lne" w:id="5"/>
      <w:bookmarkEnd w:id="5"/>
      <w:r w:rsidDel="00000000" w:rsidR="00000000" w:rsidRPr="00000000">
        <w:rPr>
          <w:rtl w:val="0"/>
        </w:rPr>
        <w:t xml:space="preserve">Overall Technical Feasibility: High</w:t>
      </w:r>
    </w:p>
    <w:p w:rsidR="00000000" w:rsidDel="00000000" w:rsidP="00000000" w:rsidRDefault="00000000" w:rsidRPr="00000000" w14:paraId="00000035">
      <w:pPr>
        <w:numPr>
          <w:ilvl w:val="0"/>
          <w:numId w:val="5"/>
        </w:numPr>
        <w:ind w:left="720" w:hanging="360"/>
      </w:pPr>
      <w:r w:rsidDel="00000000" w:rsidR="00000000" w:rsidRPr="00000000">
        <w:rPr>
          <w:b w:val="1"/>
          <w:bCs w:val="1"/>
          <w:rtl w:val="0"/>
        </w:rPr>
        <w:t xml:space="preserve">Difficulty 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7.5 / 10</w:t>
      </w:r>
      <w:r w:rsidDel="00000000" w:rsidR="00000000" w:rsidRPr="00000000">
        <w:rPr>
          <w:rtl w:val="0"/>
        </w:rPr>
        <w:t xml:space="preserve"> (Moderate-High)</w:t>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Core Stack:</w:t>
      </w:r>
      <w:r w:rsidDel="00000000" w:rsidR="00000000" w:rsidRPr="00000000">
        <w:rPr>
          <w:rtl w:val="0"/>
        </w:rPr>
        <w:t xml:space="preserve"> ClipperLib (2D Polygon Offseting), Three.js (ExtrudeGeometry, CSG Operations), Canvas API (Image Vectorization).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User Image Upload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Canvas API Binarization &amp; Contour Extraction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ClipperLib: Outer Offset (Blade) &amp; Inner Offset (Stamp Details)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Web Worker: Three.js ExtrudeGeometry Mesh Construction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Interactive 3D Preview (Three.js Orbit Controls)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STL / 3MF Client-Side File Download ]</w:t>
      </w:r>
    </w:p>
    <w:p w:rsidR="00000000" w:rsidDel="00000000" w:rsidP="00000000" w:rsidRDefault="00000000" w:rsidRPr="00000000" w14:paraId="00000057">
      <w:pPr>
        <w:pStyle w:val="Heading2"/>
        <w:rPr/>
      </w:pPr>
      <w:bookmarkStart w:colFirst="0" w:colLast="0" w:name="_lv2iqtouft8r" w:id="6"/>
      <w:bookmarkEnd w:id="6"/>
      <w:r w:rsidDel="00000000" w:rsidR="00000000" w:rsidRPr="00000000">
        <w:rPr>
          <w:rtl w:val="0"/>
        </w:rPr>
        <w:t xml:space="preserve">Technical Challenges &amp; Mitigations</w:t>
      </w:r>
    </w:p>
    <w:p w:rsidR="00000000" w:rsidDel="00000000" w:rsidP="00000000" w:rsidRDefault="00000000" w:rsidRPr="00000000" w14:paraId="00000058">
      <w:pPr>
        <w:numPr>
          <w:ilvl w:val="0"/>
          <w:numId w:val="5"/>
        </w:numPr>
        <w:ind w:left="720" w:hanging="360"/>
      </w:pPr>
      <w:r w:rsidDel="00000000" w:rsidR="00000000" w:rsidRPr="00000000">
        <w:rPr>
          <w:b w:val="1"/>
          <w:bCs w:val="1"/>
          <w:rtl w:val="0"/>
        </w:rPr>
        <w:t xml:space="preserve">Contour Extraction:</w:t>
      </w:r>
      <w:r w:rsidDel="00000000" w:rsidR="00000000" w:rsidRPr="00000000">
        <w:rPr>
          <w:rtl w:val="0"/>
        </w:rPr>
        <w:t xml:space="preserve"> Standard raster images require client-side potrace or marching squares algorithm via HTML5 Canvas to convert pixel blobs into precise 2D vector loops.</w:t>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Non-Manifold Geometry:</w:t>
      </w:r>
      <w:r w:rsidDel="00000000" w:rsidR="00000000" w:rsidRPr="00000000">
        <w:rPr>
          <w:rtl w:val="0"/>
        </w:rPr>
        <w:t xml:space="preserve"> Polygon offsetting via </w:t>
      </w:r>
      <w:r w:rsidDel="00000000" w:rsidR="00000000" w:rsidRPr="00000000">
        <w:rPr>
          <w:rFonts w:ascii="Roboto Mono" w:cs="Roboto Mono" w:eastAsia="Roboto Mono" w:hAnsi="Roboto Mono"/>
          <w:color w:val="188038"/>
          <w:rtl w:val="0"/>
        </w:rPr>
        <w:t xml:space="preserve">ClipperLib</w:t>
      </w:r>
      <w:r w:rsidDel="00000000" w:rsidR="00000000" w:rsidRPr="00000000">
        <w:rPr>
          <w:rtl w:val="0"/>
        </w:rPr>
        <w:t xml:space="preserve"> prevents self-intersecting loops, ensuring that exported 3D meshes remain 3D-printer manifold and ready for slicing software (PrusaSlicer, Bambu Studio, Cura).</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Performance Offloading:</w:t>
      </w:r>
      <w:r w:rsidDel="00000000" w:rsidR="00000000" w:rsidRPr="00000000">
        <w:rPr>
          <w:rtl w:val="0"/>
        </w:rPr>
        <w:t xml:space="preserve"> Offsetting heavy complex SVG paths can block the main UI thread. Utilizing Web Workers keeps the UI interactive at 60 FPS while background threads process geometry extrusion.</w:t>
      </w:r>
    </w:p>
    <w:p w:rsidR="00000000" w:rsidDel="00000000" w:rsidP="00000000" w:rsidRDefault="00000000" w:rsidRPr="00000000" w14:paraId="0000005B">
      <w:pPr>
        <w:pStyle w:val="Heading1"/>
        <w:rPr/>
      </w:pPr>
      <w:bookmarkStart w:colFirst="0" w:colLast="0" w:name="_8uqf5cwc85b0" w:id="7"/>
      <w:bookmarkEnd w:id="7"/>
      <w:r w:rsidDel="00000000" w:rsidR="00000000" w:rsidRPr="00000000">
        <w:rPr>
          <w:rtl w:val="0"/>
        </w:rPr>
        <w:t xml:space="preserve">Competitive Landscape &amp; Market Positioning</w:t>
      </w:r>
    </w:p>
    <w:tbl>
      <w:tblPr>
        <w:tblStyle w:val="Table1"/>
        <w:tblW w:w="175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5C">
            <w:pPr>
              <w:rPr/>
            </w:pPr>
            <w:r w:rsidDel="00000000" w:rsidR="00000000" w:rsidRPr="00000000">
              <w:rPr>
                <w:rtl w:val="0"/>
              </w:rPr>
              <w:t xml:space="preserve">Competitor</w:t>
            </w:r>
          </w:p>
        </w:tc>
        <w:tc>
          <w:tcPr/>
          <w:p w:rsidR="00000000" w:rsidDel="00000000" w:rsidP="00000000" w:rsidRDefault="00000000" w:rsidRPr="00000000" w14:paraId="0000005D">
            <w:pPr>
              <w:rPr/>
            </w:pPr>
            <w:r w:rsidDel="00000000" w:rsidR="00000000" w:rsidRPr="00000000">
              <w:rPr>
                <w:rtl w:val="0"/>
              </w:rPr>
              <w:t xml:space="preserve">Business Model</w:t>
            </w:r>
          </w:p>
        </w:tc>
        <w:tc>
          <w:tcPr/>
          <w:p w:rsidR="00000000" w:rsidDel="00000000" w:rsidP="00000000" w:rsidRDefault="00000000" w:rsidRPr="00000000" w14:paraId="0000005E">
            <w:pPr>
              <w:rPr/>
            </w:pPr>
            <w:r w:rsidDel="00000000" w:rsidR="00000000" w:rsidRPr="00000000">
              <w:rPr>
                <w:rtl w:val="0"/>
              </w:rPr>
              <w:t xml:space="preserve">Client-Side / Backend</w:t>
            </w:r>
          </w:p>
        </w:tc>
        <w:tc>
          <w:tcPr/>
          <w:p w:rsidR="00000000" w:rsidDel="00000000" w:rsidP="00000000" w:rsidRDefault="00000000" w:rsidRPr="00000000" w14:paraId="0000005F">
            <w:pPr>
              <w:rPr/>
            </w:pPr>
            <w:r w:rsidDel="00000000" w:rsidR="00000000" w:rsidRPr="00000000">
              <w:rPr>
                <w:rtl w:val="0"/>
              </w:rPr>
              <w:t xml:space="preserve">Dual-Part (Cutter + Stamp)</w:t>
            </w:r>
          </w:p>
        </w:tc>
        <w:tc>
          <w:tcPr/>
          <w:p w:rsidR="00000000" w:rsidDel="00000000" w:rsidP="00000000" w:rsidRDefault="00000000" w:rsidRPr="00000000" w14:paraId="00000060">
            <w:pPr>
              <w:rPr/>
            </w:pPr>
            <w:r w:rsidDel="00000000" w:rsidR="00000000" w:rsidRPr="00000000">
              <w:rPr>
                <w:rtl w:val="0"/>
              </w:rPr>
              <w:t xml:space="preserve">UX Complexity</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Cookiecad</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Freemium / Paid Cloud</w:t>
            </w:r>
          </w:p>
        </w:tc>
        <w:tc>
          <w:tcPr/>
          <w:p w:rsidR="00000000" w:rsidDel="00000000" w:rsidP="00000000" w:rsidRDefault="00000000" w:rsidRPr="00000000" w14:paraId="00000063">
            <w:pPr>
              <w:rPr/>
            </w:pPr>
            <w:r w:rsidDel="00000000" w:rsidR="00000000" w:rsidRPr="00000000">
              <w:rPr>
                <w:rtl w:val="0"/>
              </w:rPr>
              <w:t xml:space="preserve">Backend Dependent</w:t>
            </w:r>
          </w:p>
        </w:tc>
        <w:tc>
          <w:tcPr/>
          <w:p w:rsidR="00000000" w:rsidDel="00000000" w:rsidP="00000000" w:rsidRDefault="00000000" w:rsidRPr="00000000" w14:paraId="00000064">
            <w:pPr>
              <w:rPr/>
            </w:pPr>
            <w:r w:rsidDel="00000000" w:rsidR="00000000" w:rsidRPr="00000000">
              <w:rPr>
                <w:rtl w:val="0"/>
              </w:rPr>
              <w:t xml:space="preserve">Yes (Paid tier for advanced)</w:t>
            </w:r>
          </w:p>
        </w:tc>
        <w:tc>
          <w:tcPr/>
          <w:p w:rsidR="00000000" w:rsidDel="00000000" w:rsidP="00000000" w:rsidRDefault="00000000" w:rsidRPr="00000000" w14:paraId="00000065">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Tinkercad</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Free (Autodesk)</w:t>
            </w:r>
          </w:p>
        </w:tc>
        <w:tc>
          <w:tcPr/>
          <w:p w:rsidR="00000000" w:rsidDel="00000000" w:rsidP="00000000" w:rsidRDefault="00000000" w:rsidRPr="00000000" w14:paraId="00000068">
            <w:pPr>
              <w:rPr/>
            </w:pPr>
            <w:r w:rsidDel="00000000" w:rsidR="00000000" w:rsidRPr="00000000">
              <w:rPr>
                <w:rtl w:val="0"/>
              </w:rPr>
              <w:t xml:space="preserve">Cloud / Account Req.</w:t>
            </w:r>
          </w:p>
        </w:tc>
        <w:tc>
          <w:tcPr/>
          <w:p w:rsidR="00000000" w:rsidDel="00000000" w:rsidP="00000000" w:rsidRDefault="00000000" w:rsidRPr="00000000" w14:paraId="00000069">
            <w:pPr>
              <w:rPr/>
            </w:pPr>
            <w:r w:rsidDel="00000000" w:rsidR="00000000" w:rsidRPr="00000000">
              <w:rPr>
                <w:rtl w:val="0"/>
              </w:rPr>
              <w:t xml:space="preserve">Manual CAD Modeling Required</w:t>
            </w:r>
          </w:p>
        </w:tc>
        <w:tc>
          <w:tcPr/>
          <w:p w:rsidR="00000000" w:rsidDel="00000000" w:rsidP="00000000" w:rsidRDefault="00000000" w:rsidRPr="00000000" w14:paraId="0000006A">
            <w:pPr>
              <w:rPr/>
            </w:pPr>
            <w:r w:rsidDel="00000000" w:rsidR="00000000" w:rsidRPr="00000000">
              <w:rPr>
                <w:rtl w:val="0"/>
              </w:rPr>
              <w:t xml:space="preserve">High (Manual)</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MakerLab Generators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Ecosystem Lock-in</w:t>
            </w:r>
          </w:p>
        </w:tc>
        <w:tc>
          <w:tcPr/>
          <w:p w:rsidR="00000000" w:rsidDel="00000000" w:rsidP="00000000" w:rsidRDefault="00000000" w:rsidRPr="00000000" w14:paraId="0000006D">
            <w:pPr>
              <w:rPr/>
            </w:pPr>
            <w:r w:rsidDel="00000000" w:rsidR="00000000" w:rsidRPr="00000000">
              <w:rPr>
                <w:rtl w:val="0"/>
              </w:rPr>
              <w:t xml:space="preserve">Cloud Dependent</w:t>
            </w:r>
          </w:p>
        </w:tc>
        <w:tc>
          <w:tcPr/>
          <w:p w:rsidR="00000000" w:rsidDel="00000000" w:rsidP="00000000" w:rsidRDefault="00000000" w:rsidRPr="00000000" w14:paraId="0000006E">
            <w:pPr>
              <w:rPr/>
            </w:pPr>
            <w:r w:rsidDel="00000000" w:rsidR="00000000" w:rsidRPr="00000000">
              <w:rPr>
                <w:rtl w:val="0"/>
              </w:rPr>
              <w:t xml:space="preserve">Basic</w:t>
            </w:r>
          </w:p>
        </w:tc>
        <w:tc>
          <w:tcPr/>
          <w:p w:rsidR="00000000" w:rsidDel="00000000" w:rsidP="00000000" w:rsidRDefault="00000000" w:rsidRPr="00000000" w14:paraId="0000006F">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Our MicroSaaS</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100% Free / Ad-Supported</w:t>
            </w:r>
          </w:p>
        </w:tc>
        <w:tc>
          <w:tcPr/>
          <w:p w:rsidR="00000000" w:rsidDel="00000000" w:rsidP="00000000" w:rsidRDefault="00000000" w:rsidRPr="00000000" w14:paraId="00000072">
            <w:pPr>
              <w:rPr/>
            </w:pPr>
            <w:r w:rsidDel="00000000" w:rsidR="00000000" w:rsidRPr="00000000">
              <w:rPr>
                <w:rtl w:val="0"/>
              </w:rPr>
              <w:t xml:space="preserve">100% Client-Side</w:t>
            </w:r>
          </w:p>
        </w:tc>
        <w:tc>
          <w:tcPr/>
          <w:p w:rsidR="00000000" w:rsidDel="00000000" w:rsidP="00000000" w:rsidRDefault="00000000" w:rsidRPr="00000000" w14:paraId="00000073">
            <w:pPr>
              <w:rPr/>
            </w:pPr>
            <w:r w:rsidDel="00000000" w:rsidR="00000000" w:rsidRPr="00000000">
              <w:rPr>
                <w:rtl w:val="0"/>
              </w:rPr>
              <w:t xml:space="preserve">Instant Automatic Separation</w:t>
            </w:r>
          </w:p>
        </w:tc>
        <w:tc>
          <w:tcPr/>
          <w:p w:rsidR="00000000" w:rsidDel="00000000" w:rsidP="00000000" w:rsidRDefault="00000000" w:rsidRPr="00000000" w14:paraId="00000074">
            <w:pPr>
              <w:rPr/>
            </w:pPr>
            <w:r w:rsidDel="00000000" w:rsidR="00000000" w:rsidRPr="00000000">
              <w:rPr>
                <w:rtl w:val="0"/>
              </w:rPr>
              <w:t xml:space="preserve">Zero Learning Curve</w:t>
            </w:r>
          </w:p>
        </w:tc>
      </w:tr>
    </w:tbl>
    <w:p w:rsidR="00000000" w:rsidDel="00000000" w:rsidP="00000000" w:rsidRDefault="00000000" w:rsidRPr="00000000" w14:paraId="00000075">
      <w:pPr>
        <w:pStyle w:val="Heading2"/>
        <w:rPr/>
      </w:pPr>
      <w:bookmarkStart w:colFirst="0" w:colLast="0" w:name="_jcwc9l78b5bu" w:id="8"/>
      <w:bookmarkEnd w:id="8"/>
      <w:r w:rsidDel="00000000" w:rsidR="00000000" w:rsidRPr="00000000">
        <w:rPr>
          <w:rtl w:val="0"/>
        </w:rPr>
        <w:t xml:space="preserve">Value Positioning</w:t>
      </w:r>
    </w:p>
    <w:p w:rsidR="00000000" w:rsidDel="00000000" w:rsidP="00000000" w:rsidRDefault="00000000" w:rsidRPr="00000000" w14:paraId="00000076">
      <w:pPr>
        <w:rPr/>
      </w:pPr>
      <w:r w:rsidDel="00000000" w:rsidR="00000000" w:rsidRPr="00000000">
        <w:rPr>
          <w:rtl w:val="0"/>
        </w:rPr>
        <w:t xml:space="preserve">By maintaining a 100% client-side architecture, this tool eliminates cloud rendering server costs. It provides immediate utility to users without sign-up, paywalls, or queue wait times, capturing organic traffic looking for quick, unrestricted 3D print file generation.</w:t>
      </w:r>
    </w:p>
    <w:p w:rsidR="00000000" w:rsidDel="00000000" w:rsidP="00000000" w:rsidRDefault="00000000" w:rsidRPr="00000000" w14:paraId="00000077">
      <w:pPr>
        <w:pStyle w:val="Heading1"/>
        <w:rPr/>
      </w:pPr>
      <w:bookmarkStart w:colFirst="0" w:colLast="0" w:name="_1z1y6s7tepmb" w:id="9"/>
      <w:bookmarkEnd w:id="9"/>
      <w:r w:rsidDel="00000000" w:rsidR="00000000" w:rsidRPr="00000000">
        <w:rPr>
          <w:rtl w:val="0"/>
        </w:rPr>
        <w:t xml:space="preserve">Traffic &amp; Audience Acquisition Strategy</w:t>
      </w:r>
    </w:p>
    <w:p w:rsidR="00000000" w:rsidDel="00000000" w:rsidP="00000000" w:rsidRDefault="00000000" w:rsidRPr="00000000" w14:paraId="00000078">
      <w:pPr>
        <w:pStyle w:val="Heading2"/>
        <w:rPr/>
      </w:pPr>
      <w:bookmarkStart w:colFirst="0" w:colLast="0" w:name="_42d7ykkzq6j3" w:id="10"/>
      <w:bookmarkEnd w:id="10"/>
      <w:r w:rsidDel="00000000" w:rsidR="00000000" w:rsidRPr="00000000">
        <w:rPr>
          <w:rtl w:val="0"/>
        </w:rPr>
        <w:t xml:space="preserve">Primary SEO Targeting</w:t>
      </w:r>
    </w:p>
    <w:p w:rsidR="00000000" w:rsidDel="00000000" w:rsidP="00000000" w:rsidRDefault="00000000" w:rsidRPr="00000000" w14:paraId="00000079">
      <w:pPr>
        <w:numPr>
          <w:ilvl w:val="0"/>
          <w:numId w:val="4"/>
        </w:numPr>
        <w:ind w:left="720" w:hanging="360"/>
      </w:pPr>
      <w:r w:rsidDel="00000000" w:rsidR="00000000" w:rsidRPr="00000000">
        <w:rPr>
          <w:b w:val="1"/>
          <w:bCs w:val="1"/>
          <w:rtl w:val="0"/>
        </w:rPr>
        <w:t xml:space="preserve">Primary SEO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cookie cutter stl maker</w:t>
      </w:r>
      <w:r w:rsidDel="00000000" w:rsidR="00000000" w:rsidRPr="00000000">
        <w:rPr>
          <w:rtl w:val="0"/>
        </w:rPr>
      </w:r>
    </w:p>
    <w:p w:rsidR="00000000" w:rsidDel="00000000" w:rsidP="00000000" w:rsidRDefault="00000000" w:rsidRPr="00000000" w14:paraId="0000007A">
      <w:pPr>
        <w:numPr>
          <w:ilvl w:val="0"/>
          <w:numId w:val="4"/>
        </w:numPr>
        <w:ind w:left="720" w:hanging="360"/>
      </w:pPr>
      <w:r w:rsidDel="00000000" w:rsidR="00000000" w:rsidRPr="00000000">
        <w:rPr>
          <w:b w:val="1"/>
          <w:bCs w:val="1"/>
          <w:rtl w:val="0"/>
        </w:rPr>
        <w:t xml:space="preserve">Secondary Target Keywords: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print cookie cutter generator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 to cookie cutter stl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 custom stamp stl generator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convert picture to cookie cutter</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lkhxy3tbckbw" w:id="11"/>
      <w:bookmarkEnd w:id="11"/>
      <w:r w:rsidDel="00000000" w:rsidR="00000000" w:rsidRPr="00000000">
        <w:rPr>
          <w:rtl w:val="0"/>
        </w:rPr>
        <w:t xml:space="preserve">Growth Mechanics &amp; Organic Acquisition</w:t>
      </w:r>
    </w:p>
    <w:p w:rsidR="00000000" w:rsidDel="00000000" w:rsidP="00000000" w:rsidRDefault="00000000" w:rsidRPr="00000000" w14:paraId="0000007C">
      <w:pPr>
        <w:numPr>
          <w:ilvl w:val="0"/>
          <w:numId w:val="4"/>
        </w:numPr>
        <w:ind w:left="720" w:hanging="360"/>
      </w:pPr>
      <w:r w:rsidDel="00000000" w:rsidR="00000000" w:rsidRPr="00000000">
        <w:rPr>
          <w:b w:val="1"/>
          <w:bCs w:val="1"/>
          <w:rtl w:val="0"/>
        </w:rPr>
        <w:t xml:space="preserve">3D Printing Repositories:</w:t>
      </w:r>
      <w:r w:rsidDel="00000000" w:rsidR="00000000" w:rsidRPr="00000000">
        <w:rPr>
          <w:rtl w:val="0"/>
        </w:rPr>
        <w:t xml:space="preserve"> Upload exemplary 3D models to Printables, MakerWorld, and Thingiverse with links back to the web tool in the description ("Generated using Custom Cookie Cutter Maker").</w:t>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Niche Community Seeding:</w:t>
      </w:r>
      <w:r w:rsidDel="00000000" w:rsidR="00000000" w:rsidRPr="00000000">
        <w:rPr>
          <w:rtl w:val="0"/>
        </w:rPr>
        <w:t xml:space="preserve"> Engage with baking and 3D printing communities on Reddit (</w:t>
      </w:r>
      <w:r w:rsidDel="00000000" w:rsidR="00000000" w:rsidRPr="00000000">
        <w:rPr>
          <w:rFonts w:ascii="Roboto Mono" w:cs="Roboto Mono" w:eastAsia="Roboto Mono" w:hAnsi="Roboto Mono"/>
          <w:color w:val="188038"/>
          <w:rtl w:val="0"/>
        </w:rPr>
        <w:t xml:space="preserve">r/3Dprinting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r/Baking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r/CookieDecorating</w:t>
      </w:r>
      <w:r w:rsidDel="00000000" w:rsidR="00000000" w:rsidRPr="00000000">
        <w:rPr>
          <w:rtl w:val="0"/>
        </w:rPr>
        <w:t xml:space="preserve">) showcasing side-by-side photo results of printed cutters and finished baked cookies.</w:t>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Pinterest &amp; Social Media:</w:t>
      </w:r>
      <w:r w:rsidDel="00000000" w:rsidR="00000000" w:rsidRPr="00000000">
        <w:rPr>
          <w:rtl w:val="0"/>
        </w:rPr>
        <w:t xml:space="preserve"> Pinterest is a major driver for cookie decorating, party planning, and baking templates. Automatically generate visual pins showing "Image Input ➔ 3D Preview ➔ Baked Cookie".</w:t>
      </w:r>
    </w:p>
    <w:p w:rsidR="00000000" w:rsidDel="00000000" w:rsidP="00000000" w:rsidRDefault="00000000" w:rsidRPr="00000000" w14:paraId="0000007F">
      <w:pPr>
        <w:pStyle w:val="Heading2"/>
        <w:rPr/>
      </w:pPr>
      <w:bookmarkStart w:colFirst="0" w:colLast="0" w:name="_ks1gf6an9996" w:id="12"/>
      <w:bookmarkEnd w:id="12"/>
      <w:r w:rsidDel="00000000" w:rsidR="00000000" w:rsidRPr="00000000">
        <w:rPr>
          <w:rtl w:val="0"/>
        </w:rPr>
        <w:t xml:space="preserve">Paid Reinvestment Model</w:t>
      </w:r>
    </w:p>
    <w:p w:rsidR="00000000" w:rsidDel="00000000" w:rsidP="00000000" w:rsidRDefault="00000000" w:rsidRPr="00000000" w14:paraId="00000080">
      <w:pPr>
        <w:rPr/>
      </w:pPr>
      <w:r w:rsidDel="00000000" w:rsidR="00000000" w:rsidRPr="00000000">
        <w:rPr>
          <w:rtl w:val="0"/>
        </w:rPr>
        <w:t xml:space="preserve">Once organic AdSense revenue reaches $100/month, reinvest 40% into targeted search ads on Google for long-tail, high-intent terms (</w:t>
      </w:r>
      <w:r w:rsidDel="00000000" w:rsidR="00000000" w:rsidRPr="00000000">
        <w:rPr>
          <w:rFonts w:ascii="Roboto Mono" w:cs="Roboto Mono" w:eastAsia="Roboto Mono" w:hAnsi="Roboto Mono"/>
          <w:color w:val="188038"/>
          <w:rtl w:val="0"/>
        </w:rPr>
        <w:t xml:space="preserve">custom cookie cutter generator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 stl from logo</w:t>
      </w:r>
      <w:r w:rsidDel="00000000" w:rsidR="00000000" w:rsidRPr="00000000">
        <w:rPr>
          <w:rtl w:val="0"/>
        </w:rPr>
        <w:t xml:space="preserve">).</w:t>
      </w:r>
    </w:p>
    <w:p w:rsidR="00000000" w:rsidDel="00000000" w:rsidP="00000000" w:rsidRDefault="00000000" w:rsidRPr="00000000" w14:paraId="00000081">
      <w:pPr>
        <w:pStyle w:val="Heading1"/>
        <w:rPr/>
      </w:pPr>
      <w:bookmarkStart w:colFirst="0" w:colLast="0" w:name="_r82vpcnwnr14" w:id="13"/>
      <w:bookmarkEnd w:id="13"/>
      <w:r w:rsidDel="00000000" w:rsidR="00000000" w:rsidRPr="00000000">
        <w:rPr>
          <w:rtl w:val="0"/>
        </w:rPr>
        <w:t xml:space="preserve">Revenue Projections &amp; Financial Model</w:t>
      </w:r>
    </w:p>
    <w:p w:rsidR="00000000" w:rsidDel="00000000" w:rsidP="00000000" w:rsidRDefault="00000000" w:rsidRPr="00000000" w14:paraId="00000082">
      <w:pPr>
        <w:rPr/>
      </w:pPr>
      <w:r w:rsidDel="00000000" w:rsidR="00000000" w:rsidRPr="00000000">
        <w:rPr>
          <w:rtl w:val="0"/>
        </w:rPr>
        <w:t xml:space="preserve">Since processing is performed entirely client-side, hosting overhead remains near zero (static hosting on Cloudflare Pages or Vercel free tier).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6"/>
        </w:numPr>
        <w:ind w:left="720" w:hanging="360"/>
      </w:pPr>
      <w:r w:rsidDel="00000000" w:rsidR="00000000" w:rsidRPr="00000000">
        <w:rPr>
          <w:b w:val="1"/>
          <w:bCs w:val="1"/>
          <w:rtl w:val="0"/>
        </w:rPr>
        <w:t xml:space="preserve">AdSense Niche eCPM Estimate:</w:t>
      </w:r>
      <w:r w:rsidDel="00000000" w:rsidR="00000000" w:rsidRPr="00000000">
        <w:rPr>
          <w:rtl w:val="0"/>
        </w:rPr>
        <w:t xml:space="preserve"> $6.00 - $12.00 (CAD, 3D printing, and DIY hobbies command solid display ad rates).</w:t>
      </w:r>
    </w:p>
    <w:p w:rsidR="00000000" w:rsidDel="00000000" w:rsidP="00000000" w:rsidRDefault="00000000" w:rsidRPr="00000000" w14:paraId="00000085">
      <w:pPr>
        <w:numPr>
          <w:ilvl w:val="0"/>
          <w:numId w:val="6"/>
        </w:numPr>
        <w:ind w:left="720" w:hanging="360"/>
      </w:pPr>
      <w:r w:rsidDel="00000000" w:rsidR="00000000" w:rsidRPr="00000000">
        <w:rPr>
          <w:b w:val="1"/>
          <w:bCs w:val="1"/>
          <w:rtl w:val="0"/>
        </w:rPr>
        <w:t xml:space="preserve">Average Pageviews per User:</w:t>
      </w:r>
      <w:r w:rsidDel="00000000" w:rsidR="00000000" w:rsidRPr="00000000">
        <w:rPr>
          <w:rtl w:val="0"/>
        </w:rPr>
        <w:t xml:space="preserve"> 3.5 (Users adjust parameters, generate multiple revisions, and preview models).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210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87">
            <w:pPr>
              <w:rPr/>
            </w:pPr>
            <w:r w:rsidDel="00000000" w:rsidR="00000000" w:rsidRPr="00000000">
              <w:rPr>
                <w:rtl w:val="0"/>
              </w:rPr>
              <w:t xml:space="preserve">Monthly Active Users (MAU)</w:t>
            </w:r>
          </w:p>
        </w:tc>
        <w:tc>
          <w:tcPr/>
          <w:p w:rsidR="00000000" w:rsidDel="00000000" w:rsidP="00000000" w:rsidRDefault="00000000" w:rsidRPr="00000000" w14:paraId="00000088">
            <w:pPr>
              <w:rPr/>
            </w:pPr>
            <w:r w:rsidDel="00000000" w:rsidR="00000000" w:rsidRPr="00000000">
              <w:rPr>
                <w:rtl w:val="0"/>
              </w:rPr>
              <w:t xml:space="preserve">Monthly Pageviews</w:t>
            </w:r>
          </w:p>
        </w:tc>
        <w:tc>
          <w:tcPr/>
          <w:p w:rsidR="00000000" w:rsidDel="00000000" w:rsidP="00000000" w:rsidRDefault="00000000" w:rsidRPr="00000000" w14:paraId="00000089">
            <w:pPr>
              <w:rPr/>
            </w:pPr>
            <w:r w:rsidDel="00000000" w:rsidR="00000000" w:rsidRPr="00000000">
              <w:rPr>
                <w:rtl w:val="0"/>
              </w:rPr>
              <w:t xml:space="preserve">Est. eCPM</w:t>
            </w:r>
          </w:p>
        </w:tc>
        <w:tc>
          <w:tcPr/>
          <w:p w:rsidR="00000000" w:rsidDel="00000000" w:rsidP="00000000" w:rsidRDefault="00000000" w:rsidRPr="00000000" w14:paraId="0000008A">
            <w:pPr>
              <w:rPr/>
            </w:pPr>
            <w:r w:rsidDel="00000000" w:rsidR="00000000" w:rsidRPr="00000000">
              <w:rPr>
                <w:rtl w:val="0"/>
              </w:rPr>
              <w:t xml:space="preserve">Monthly Ad Revenue</w:t>
            </w:r>
          </w:p>
        </w:tc>
        <w:tc>
          <w:tcPr/>
          <w:p w:rsidR="00000000" w:rsidDel="00000000" w:rsidP="00000000" w:rsidRDefault="00000000" w:rsidRPr="00000000" w14:paraId="0000008B">
            <w:pPr>
              <w:rPr/>
            </w:pPr>
            <w:r w:rsidDel="00000000" w:rsidR="00000000" w:rsidRPr="00000000">
              <w:rPr>
                <w:rtl w:val="0"/>
              </w:rPr>
              <w:t xml:space="preserve">Est. Hosting / Server Cost</w:t>
            </w:r>
          </w:p>
        </w:tc>
        <w:tc>
          <w:tcPr/>
          <w:p w:rsidR="00000000" w:rsidDel="00000000" w:rsidP="00000000" w:rsidRDefault="00000000" w:rsidRPr="00000000" w14:paraId="0000008C">
            <w:pPr>
              <w:rPr/>
            </w:pPr>
            <w:r w:rsidDel="00000000" w:rsidR="00000000" w:rsidRPr="00000000">
              <w:rPr>
                <w:rtl w:val="0"/>
              </w:rPr>
              <w:t xml:space="preserve">Net Monthly Profit</w:t>
            </w:r>
          </w:p>
        </w:tc>
      </w:tr>
      <w:tr>
        <w:trPr>
          <w:cantSplit w:val="0"/>
          <w:tblHeader w:val="0"/>
        </w:trPr>
        <w:tc>
          <w:tcPr/>
          <w:p w:rsidR="00000000" w:rsidDel="00000000" w:rsidP="00000000" w:rsidRDefault="00000000" w:rsidRPr="00000000" w14:paraId="0000008D">
            <w:pPr>
              <w:rPr/>
            </w:pPr>
            <w:r w:rsidDel="00000000" w:rsidR="00000000" w:rsidRPr="00000000">
              <w:rPr>
                <w:b w:val="1"/>
                <w:bCs w:val="1"/>
                <w:rtl w:val="0"/>
              </w:rPr>
              <w:t xml:space="preserve">5,000</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17,500</w:t>
            </w:r>
          </w:p>
        </w:tc>
        <w:tc>
          <w:tcPr/>
          <w:p w:rsidR="00000000" w:rsidDel="00000000" w:rsidP="00000000" w:rsidRDefault="00000000" w:rsidRPr="00000000" w14:paraId="0000008F">
            <w:pPr>
              <w:rPr/>
            </w:pPr>
            <w:r w:rsidDel="00000000" w:rsidR="00000000" w:rsidRPr="00000000">
              <w:rPr>
                <w:rtl w:val="0"/>
              </w:rPr>
              <w:t xml:space="preserve">$7.00</w:t>
            </w:r>
          </w:p>
        </w:tc>
        <w:tc>
          <w:tcPr/>
          <w:p w:rsidR="00000000" w:rsidDel="00000000" w:rsidP="00000000" w:rsidRDefault="00000000" w:rsidRPr="00000000" w14:paraId="00000090">
            <w:pPr>
              <w:rPr/>
            </w:pPr>
            <w:r w:rsidDel="00000000" w:rsidR="00000000" w:rsidRPr="00000000">
              <w:rPr>
                <w:rtl w:val="0"/>
              </w:rPr>
              <w:t xml:space="preserve">$122.50</w:t>
            </w:r>
          </w:p>
        </w:tc>
        <w:tc>
          <w:tcPr/>
          <w:p w:rsidR="00000000" w:rsidDel="00000000" w:rsidP="00000000" w:rsidRDefault="00000000" w:rsidRPr="00000000" w14:paraId="00000091">
            <w:pPr>
              <w:rPr/>
            </w:pPr>
            <w:r w:rsidDel="00000000" w:rsidR="00000000" w:rsidRPr="00000000">
              <w:rPr>
                <w:rtl w:val="0"/>
              </w:rPr>
              <w:t xml:space="preserve">$0.00</w:t>
            </w:r>
          </w:p>
        </w:tc>
        <w:tc>
          <w:tcPr/>
          <w:p w:rsidR="00000000" w:rsidDel="00000000" w:rsidP="00000000" w:rsidRDefault="00000000" w:rsidRPr="00000000" w14:paraId="00000092">
            <w:pPr>
              <w:rPr/>
            </w:pPr>
            <w:r w:rsidDel="00000000" w:rsidR="00000000" w:rsidRPr="00000000">
              <w:rPr>
                <w:b w:val="1"/>
                <w:bCs w:val="1"/>
                <w:rtl w:val="0"/>
              </w:rPr>
              <w:t xml:space="preserve">$122.50</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25,000</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87,500</w:t>
            </w:r>
          </w:p>
        </w:tc>
        <w:tc>
          <w:tcPr/>
          <w:p w:rsidR="00000000" w:rsidDel="00000000" w:rsidP="00000000" w:rsidRDefault="00000000" w:rsidRPr="00000000" w14:paraId="00000095">
            <w:pPr>
              <w:rPr/>
            </w:pPr>
            <w:r w:rsidDel="00000000" w:rsidR="00000000" w:rsidRPr="00000000">
              <w:rPr>
                <w:rtl w:val="0"/>
              </w:rPr>
              <w:t xml:space="preserve">$8.00</w:t>
            </w:r>
          </w:p>
        </w:tc>
        <w:tc>
          <w:tcPr/>
          <w:p w:rsidR="00000000" w:rsidDel="00000000" w:rsidP="00000000" w:rsidRDefault="00000000" w:rsidRPr="00000000" w14:paraId="00000096">
            <w:pPr>
              <w:rPr/>
            </w:pPr>
            <w:r w:rsidDel="00000000" w:rsidR="00000000" w:rsidRPr="00000000">
              <w:rPr>
                <w:rtl w:val="0"/>
              </w:rPr>
              <w:t xml:space="preserve">$700.00</w:t>
            </w:r>
          </w:p>
        </w:tc>
        <w:tc>
          <w:tcPr/>
          <w:p w:rsidR="00000000" w:rsidDel="00000000" w:rsidP="00000000" w:rsidRDefault="00000000" w:rsidRPr="00000000" w14:paraId="00000097">
            <w:pPr>
              <w:rPr/>
            </w:pPr>
            <w:r w:rsidDel="00000000" w:rsidR="00000000" w:rsidRPr="00000000">
              <w:rPr>
                <w:rtl w:val="0"/>
              </w:rPr>
              <w:t xml:space="preserve">$0.00</w:t>
            </w:r>
          </w:p>
        </w:tc>
        <w:tc>
          <w:tcPr/>
          <w:p w:rsidR="00000000" w:rsidDel="00000000" w:rsidP="00000000" w:rsidRDefault="00000000" w:rsidRPr="00000000" w14:paraId="00000098">
            <w:pPr>
              <w:rPr/>
            </w:pPr>
            <w:r w:rsidDel="00000000" w:rsidR="00000000" w:rsidRPr="00000000">
              <w:rPr>
                <w:b w:val="1"/>
                <w:bCs w:val="1"/>
                <w:rtl w:val="0"/>
              </w:rPr>
              <w:t xml:space="preserve">$700.00</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100,000</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350,000</w:t>
            </w:r>
          </w:p>
        </w:tc>
        <w:tc>
          <w:tcPr/>
          <w:p w:rsidR="00000000" w:rsidDel="00000000" w:rsidP="00000000" w:rsidRDefault="00000000" w:rsidRPr="00000000" w14:paraId="0000009B">
            <w:pPr>
              <w:rPr/>
            </w:pPr>
            <w:r w:rsidDel="00000000" w:rsidR="00000000" w:rsidRPr="00000000">
              <w:rPr>
                <w:rtl w:val="0"/>
              </w:rPr>
              <w:t xml:space="preserve">$9.50</w:t>
            </w:r>
          </w:p>
        </w:tc>
        <w:tc>
          <w:tcPr/>
          <w:p w:rsidR="00000000" w:rsidDel="00000000" w:rsidP="00000000" w:rsidRDefault="00000000" w:rsidRPr="00000000" w14:paraId="0000009C">
            <w:pPr>
              <w:rPr/>
            </w:pPr>
            <w:r w:rsidDel="00000000" w:rsidR="00000000" w:rsidRPr="00000000">
              <w:rPr>
                <w:rtl w:val="0"/>
              </w:rPr>
              <w:t xml:space="preserve">$3,325.00</w:t>
            </w:r>
          </w:p>
        </w:tc>
        <w:tc>
          <w:tcPr/>
          <w:p w:rsidR="00000000" w:rsidDel="00000000" w:rsidP="00000000" w:rsidRDefault="00000000" w:rsidRPr="00000000" w14:paraId="0000009D">
            <w:pPr>
              <w:rPr/>
            </w:pPr>
            <w:r w:rsidDel="00000000" w:rsidR="00000000" w:rsidRPr="00000000">
              <w:rPr>
                <w:rtl w:val="0"/>
              </w:rPr>
              <w:t xml:space="preserve">$0.00</w:t>
            </w:r>
          </w:p>
        </w:tc>
        <w:tc>
          <w:tcPr/>
          <w:p w:rsidR="00000000" w:rsidDel="00000000" w:rsidP="00000000" w:rsidRDefault="00000000" w:rsidRPr="00000000" w14:paraId="0000009E">
            <w:pPr>
              <w:rPr/>
            </w:pPr>
            <w:r w:rsidDel="00000000" w:rsidR="00000000" w:rsidRPr="00000000">
              <w:rPr>
                <w:b w:val="1"/>
                <w:bCs w:val="1"/>
                <w:rtl w:val="0"/>
              </w:rPr>
              <w:t xml:space="preserve">$3,325.00</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b w:val="1"/>
                <w:bCs w:val="1"/>
                <w:rtl w:val="0"/>
              </w:rPr>
              <w:t xml:space="preserve">500,000</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1,750,000</w:t>
            </w:r>
          </w:p>
        </w:tc>
        <w:tc>
          <w:tcPr/>
          <w:p w:rsidR="00000000" w:rsidDel="00000000" w:rsidP="00000000" w:rsidRDefault="00000000" w:rsidRPr="00000000" w14:paraId="000000A1">
            <w:pPr>
              <w:rPr/>
            </w:pPr>
            <w:r w:rsidDel="00000000" w:rsidR="00000000" w:rsidRPr="00000000">
              <w:rPr>
                <w:rtl w:val="0"/>
              </w:rPr>
              <w:t xml:space="preserve">$11.00</w:t>
            </w:r>
          </w:p>
        </w:tc>
        <w:tc>
          <w:tcPr/>
          <w:p w:rsidR="00000000" w:rsidDel="00000000" w:rsidP="00000000" w:rsidRDefault="00000000" w:rsidRPr="00000000" w14:paraId="000000A2">
            <w:pPr>
              <w:rPr/>
            </w:pPr>
            <w:r w:rsidDel="00000000" w:rsidR="00000000" w:rsidRPr="00000000">
              <w:rPr>
                <w:rtl w:val="0"/>
              </w:rPr>
              <w:t xml:space="preserve">$19,250.00</w:t>
            </w:r>
          </w:p>
        </w:tc>
        <w:tc>
          <w:tcPr/>
          <w:p w:rsidR="00000000" w:rsidDel="00000000" w:rsidP="00000000" w:rsidRDefault="00000000" w:rsidRPr="00000000" w14:paraId="000000A3">
            <w:pPr>
              <w:rPr/>
            </w:pPr>
            <w:r w:rsidDel="00000000" w:rsidR="00000000" w:rsidRPr="00000000">
              <w:rPr>
                <w:rtl w:val="0"/>
              </w:rPr>
              <w:t xml:space="preserve">$15.00</w:t>
            </w:r>
          </w:p>
        </w:tc>
        <w:tc>
          <w:tcPr/>
          <w:p w:rsidR="00000000" w:rsidDel="00000000" w:rsidP="00000000" w:rsidRDefault="00000000" w:rsidRPr="00000000" w14:paraId="000000A4">
            <w:pPr>
              <w:rPr/>
            </w:pPr>
            <w:r w:rsidDel="00000000" w:rsidR="00000000" w:rsidRPr="00000000">
              <w:rPr>
                <w:b w:val="1"/>
                <w:bCs w:val="1"/>
                <w:rtl w:val="0"/>
              </w:rPr>
              <w:t xml:space="preserve">$19,235.00</w:t>
            </w:r>
            <w:r w:rsidDel="00000000" w:rsidR="00000000" w:rsidRPr="00000000">
              <w:rPr>
                <w:rtl w:val="0"/>
              </w:rPr>
            </w:r>
          </w:p>
        </w:tc>
      </w:tr>
    </w:tbl>
    <w:p w:rsidR="00000000" w:rsidDel="00000000" w:rsidP="00000000" w:rsidRDefault="00000000" w:rsidRPr="00000000" w14:paraId="000000A5">
      <w:pPr>
        <w:pStyle w:val="Heading1"/>
        <w:rPr/>
      </w:pPr>
      <w:bookmarkStart w:colFirst="0" w:colLast="0" w:name="_vmubcsednnio" w:id="14"/>
      <w:bookmarkEnd w:id="14"/>
      <w:r w:rsidDel="00000000" w:rsidR="00000000" w:rsidRPr="00000000">
        <w:rPr>
          <w:rtl w:val="0"/>
        </w:rPr>
        <w:t xml:space="preserve">Strategic Ad Placement &amp; Monetization Layout</w:t>
      </w:r>
    </w:p>
    <w:p w:rsidR="00000000" w:rsidDel="00000000" w:rsidP="00000000" w:rsidRDefault="00000000" w:rsidRPr="00000000" w14:paraId="000000A6">
      <w:pPr>
        <w:rPr/>
      </w:pPr>
      <w:r w:rsidDel="00000000" w:rsidR="00000000" w:rsidRPr="00000000">
        <w:rPr>
          <w:rtl w:val="0"/>
        </w:rPr>
        <w:t xml:space="preserve">To maximize AdSense monetization without sacrificing application usability or blocking the 3D canvas viewport:┌─────────────────────────────────────────────────────────────────────────┐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Top Banner Ad: Responsive Display (728x90 or 320x50)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Control Panel   │ Main 3D Viewport                      │ Sidebar Ad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Upload Image  │ [ Interactive Three.js Preview ]      │ Sticky Skyscraper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Threshold     │                                       │ (300x600)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Blade Height  │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Wall Offset   │ ┌───────────────────────────────────┐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 View: [Cutter] [Stamp] [Both]     │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Generate STL ]│ └───────────────────────────────────┘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Native / In-Feed Ad Unit (Between Tool Section and Instructions/SEO Content)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pStyle w:val="Heading2"/>
        <w:rPr/>
      </w:pPr>
      <w:bookmarkStart w:colFirst="0" w:colLast="0" w:name="_cl5duy8j9d5z" w:id="15"/>
      <w:bookmarkEnd w:id="15"/>
      <w:r w:rsidDel="00000000" w:rsidR="00000000" w:rsidRPr="00000000">
        <w:rPr>
          <w:rtl w:val="0"/>
        </w:rPr>
        <w:t xml:space="preserve">Ad Placement Details</w:t>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Top Leaderboard:</w:t>
      </w:r>
      <w:r w:rsidDel="00000000" w:rsidR="00000000" w:rsidRPr="00000000">
        <w:rPr>
          <w:rtl w:val="0"/>
        </w:rPr>
        <w:t xml:space="preserve"> Positioned above the primary tool frame to capture immediate impressions upon page load.</w:t>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Right Sticky Skyscraper (300x600):</w:t>
      </w:r>
      <w:r w:rsidDel="00000000" w:rsidR="00000000" w:rsidRPr="00000000">
        <w:rPr>
          <w:rtl w:val="0"/>
        </w:rPr>
        <w:t xml:space="preserve"> Situated alongside the main interactive workspace. Remains visible while the user spends time fine-tuning parameters.</w:t>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Export Interstitial / Processing Modal Ad:</w:t>
      </w:r>
      <w:r w:rsidDel="00000000" w:rsidR="00000000" w:rsidRPr="00000000">
        <w:rPr>
          <w:rtl w:val="0"/>
        </w:rPr>
        <w:t xml:space="preserve"> Displays a non-intrusive rectangle ad unit inside a modal during the 2–3 second Web Worker STL mesh processing window.</w:t>
      </w:r>
    </w:p>
    <w:p w:rsidR="00000000" w:rsidDel="00000000" w:rsidP="00000000" w:rsidRDefault="00000000" w:rsidRPr="00000000" w14:paraId="000000C5">
      <w:pPr>
        <w:pStyle w:val="Heading1"/>
        <w:rPr/>
      </w:pPr>
      <w:bookmarkStart w:colFirst="0" w:colLast="0" w:name="_todfv96uf4h5" w:id="16"/>
      <w:bookmarkEnd w:id="16"/>
      <w:r w:rsidDel="00000000" w:rsidR="00000000" w:rsidRPr="00000000">
        <w:rPr>
          <w:rtl w:val="0"/>
        </w:rPr>
        <w:t xml:space="preserve">Risks, Vulnerabilities &amp; Future Expansion</w:t>
      </w:r>
    </w:p>
    <w:p w:rsidR="00000000" w:rsidDel="00000000" w:rsidP="00000000" w:rsidRDefault="00000000" w:rsidRPr="00000000" w14:paraId="000000C6">
      <w:pPr>
        <w:pStyle w:val="Heading2"/>
        <w:rPr/>
      </w:pPr>
      <w:bookmarkStart w:colFirst="0" w:colLast="0" w:name="_3ae97ilcrcdt" w:id="17"/>
      <w:bookmarkEnd w:id="17"/>
      <w:r w:rsidDel="00000000" w:rsidR="00000000" w:rsidRPr="00000000">
        <w:rPr>
          <w:rtl w:val="0"/>
        </w:rPr>
        <w:t xml:space="preserve">Technical &amp; Business Risks</w:t>
      </w:r>
    </w:p>
    <w:p w:rsidR="00000000" w:rsidDel="00000000" w:rsidP="00000000" w:rsidRDefault="00000000" w:rsidRPr="00000000" w14:paraId="000000C7">
      <w:pPr>
        <w:numPr>
          <w:ilvl w:val="0"/>
          <w:numId w:val="1"/>
        </w:numPr>
        <w:ind w:left="720" w:hanging="360"/>
      </w:pPr>
      <w:r w:rsidDel="00000000" w:rsidR="00000000" w:rsidRPr="00000000">
        <w:rPr>
          <w:b w:val="1"/>
          <w:bCs w:val="1"/>
          <w:rtl w:val="0"/>
        </w:rPr>
        <w:t xml:space="preserve">AdBlock Usage:</w:t>
      </w:r>
      <w:r w:rsidDel="00000000" w:rsidR="00000000" w:rsidRPr="00000000">
        <w:rPr>
          <w:rtl w:val="0"/>
        </w:rPr>
        <w:t xml:space="preserve"> High prevalence of ad blockers among 3D printing demographics.</w:t>
      </w:r>
    </w:p>
    <w:p w:rsidR="00000000" w:rsidDel="00000000" w:rsidP="00000000" w:rsidRDefault="00000000" w:rsidRPr="00000000" w14:paraId="000000C8">
      <w:pPr>
        <w:numPr>
          <w:ilvl w:val="1"/>
          <w:numId w:val="1"/>
        </w:numPr>
        <w:ind w:left="1440" w:hanging="360"/>
      </w:pPr>
      <w:r w:rsidDel="00000000" w:rsidR="00000000" w:rsidRPr="00000000">
        <w:rPr>
          <w:i w:val="1"/>
          <w:iCs w:val="1"/>
          <w:rtl w:val="0"/>
        </w:rPr>
        <w:t xml:space="preserve">Mitigation:</w:t>
      </w:r>
      <w:r w:rsidDel="00000000" w:rsidR="00000000" w:rsidRPr="00000000">
        <w:rPr>
          <w:rtl w:val="0"/>
        </w:rPr>
        <w:t xml:space="preserve"> Offer an optional "Buy Me a Coffee" or digital tip-jar button, and display a gentle anti-adblock message inviting users to support free hosting.</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Complex/Messy Input SVGs:</w:t>
      </w:r>
      <w:r w:rsidDel="00000000" w:rsidR="00000000" w:rsidRPr="00000000">
        <w:rPr>
          <w:rtl w:val="0"/>
        </w:rPr>
        <w:t xml:space="preserve"> Highly complex or broken vector inputs can cause geometry extrusion errors or non-manifold meshes.</w:t>
      </w:r>
    </w:p>
    <w:p w:rsidR="00000000" w:rsidDel="00000000" w:rsidP="00000000" w:rsidRDefault="00000000" w:rsidRPr="00000000" w14:paraId="000000CA">
      <w:pPr>
        <w:numPr>
          <w:ilvl w:val="1"/>
          <w:numId w:val="1"/>
        </w:numPr>
        <w:ind w:left="1440" w:hanging="360"/>
      </w:pPr>
      <w:r w:rsidDel="00000000" w:rsidR="00000000" w:rsidRPr="00000000">
        <w:rPr>
          <w:i w:val="1"/>
          <w:iCs w:val="1"/>
          <w:rtl w:val="0"/>
        </w:rPr>
        <w:t xml:space="preserve">Mitigation:</w:t>
      </w:r>
      <w:r w:rsidDel="00000000" w:rsidR="00000000" w:rsidRPr="00000000">
        <w:rPr>
          <w:rtl w:val="0"/>
        </w:rPr>
        <w:t xml:space="preserve"> Implement automated shape simplification routines using ClipperLib and display real-time mesh validation checks prior to download.</w:t>
      </w:r>
    </w:p>
    <w:p w:rsidR="00000000" w:rsidDel="00000000" w:rsidP="00000000" w:rsidRDefault="00000000" w:rsidRPr="00000000" w14:paraId="000000CB">
      <w:pPr>
        <w:pStyle w:val="Heading2"/>
        <w:rPr/>
      </w:pPr>
      <w:bookmarkStart w:colFirst="0" w:colLast="0" w:name="_gespgwo4lih6" w:id="18"/>
      <w:bookmarkEnd w:id="18"/>
      <w:r w:rsidDel="00000000" w:rsidR="00000000" w:rsidRPr="00000000">
        <w:rPr>
          <w:rtl w:val="0"/>
        </w:rPr>
        <w:t xml:space="preserve">Future Expansion Opportunities</w:t>
      </w:r>
    </w:p>
    <w:p w:rsidR="00000000" w:rsidDel="00000000" w:rsidP="00000000" w:rsidRDefault="00000000" w:rsidRPr="00000000" w14:paraId="000000CC">
      <w:pPr>
        <w:numPr>
          <w:ilvl w:val="0"/>
          <w:numId w:val="1"/>
        </w:numPr>
        <w:ind w:left="720" w:hanging="360"/>
      </w:pPr>
      <w:r w:rsidDel="00000000" w:rsidR="00000000" w:rsidRPr="00000000">
        <w:rPr>
          <w:b w:val="1"/>
          <w:bCs w:val="1"/>
          <w:rtl w:val="0"/>
        </w:rPr>
        <w:t xml:space="preserve">Pro Digital Downloads:</w:t>
      </w:r>
      <w:r w:rsidDel="00000000" w:rsidR="00000000" w:rsidRPr="00000000">
        <w:rPr>
          <w:rtl w:val="0"/>
        </w:rPr>
        <w:t xml:space="preserve"> Add optional pre-made seasonal cookie cutter STL bundles (Halloween, Christmas, Weddings) as direct digital purchases.</w:t>
      </w:r>
    </w:p>
    <w:p w:rsidR="00000000" w:rsidDel="00000000" w:rsidP="00000000" w:rsidRDefault="00000000" w:rsidRPr="00000000" w14:paraId="000000CD">
      <w:pPr>
        <w:numPr>
          <w:ilvl w:val="0"/>
          <w:numId w:val="1"/>
        </w:numPr>
        <w:ind w:left="720" w:hanging="360"/>
      </w:pPr>
      <w:r w:rsidDel="00000000" w:rsidR="00000000" w:rsidRPr="00000000">
        <w:rPr>
          <w:b w:val="1"/>
          <w:bCs w:val="1"/>
          <w:rtl w:val="0"/>
        </w:rPr>
        <w:t xml:space="preserve">Affiliate Monetization:</w:t>
      </w:r>
      <w:r w:rsidDel="00000000" w:rsidR="00000000" w:rsidRPr="00000000">
        <w:rPr>
          <w:rtl w:val="0"/>
        </w:rPr>
        <w:t xml:space="preserve"> Partner with 3D printer manufacturers (Bambu Lab, Creality) and food-safe PLA filament sellers through contextually targeted affiliate links below the export button.</w:t>
      </w:r>
    </w:p>
    <w:p w:rsidR="00000000" w:rsidDel="00000000" w:rsidP="00000000" w:rsidRDefault="00000000" w:rsidRPr="00000000" w14:paraId="000000CE">
      <w:pPr>
        <w:numPr>
          <w:ilvl w:val="0"/>
          <w:numId w:val="1"/>
        </w:numPr>
        <w:ind w:left="720" w:hanging="360"/>
      </w:pPr>
      <w:r w:rsidDel="00000000" w:rsidR="00000000" w:rsidRPr="00000000">
        <w:rPr>
          <w:b w:val="1"/>
          <w:bCs w:val="1"/>
          <w:rtl w:val="0"/>
        </w:rPr>
        <w:t xml:space="preserve">Local Web Storage:</w:t>
      </w:r>
      <w:r w:rsidDel="00000000" w:rsidR="00000000" w:rsidRPr="00000000">
        <w:rPr>
          <w:rtl w:val="0"/>
        </w:rPr>
        <w:t xml:space="preserve"> Allow users to save their customized cutter configurations locally in </w:t>
      </w:r>
      <w:r w:rsidDel="00000000" w:rsidR="00000000" w:rsidRPr="00000000">
        <w:rPr>
          <w:rFonts w:ascii="Roboto Mono" w:cs="Roboto Mono" w:eastAsia="Roboto Mono" w:hAnsi="Roboto Mono"/>
          <w:color w:val="188038"/>
          <w:rtl w:val="0"/>
        </w:rPr>
        <w:t xml:space="preserve">IndexedDB</w:t>
      </w:r>
      <w:r w:rsidDel="00000000" w:rsidR="00000000" w:rsidRPr="00000000">
        <w:rPr>
          <w:rtl w:val="0"/>
        </w:rPr>
        <w:t xml:space="preserve"> for future editing without requiring account creation or server storage.</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Plus Jakarta Sans" w:cs="Plus Jakarta Sans" w:eastAsia="Plus Jakarta Sans" w:hAnsi="Plus Jakarta Sans"/>
      <w:b w:val="0"/>
      <w:bCs w:val="0"/>
      <w:i w:val="0"/>
      <w:iCs w:val="0"/>
      <w:color w:val="64748b"/>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