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oke65btdtli" w:id="0"/>
      <w:bookmarkEnd w:id="0"/>
      <w:r w:rsidDel="00000000" w:rsidR="00000000" w:rsidRPr="00000000">
        <w:rPr>
          <w:rtl w:val="0"/>
        </w:rPr>
        <w:t xml:space="preserve">MicroSaaS Product Blueprint: PDF Redaction &amp; Anonymizer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Product architecture, monetization, and growth strategy for a zero-backend browser application.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uz5jy5kfrlvw" w:id="1"/>
      <w:bookmarkEnd w:id="1"/>
      <w:r w:rsidDel="00000000" w:rsidR="00000000" w:rsidRPr="00000000">
        <w:rPr>
          <w:rtl w:val="0"/>
        </w:rPr>
        <w:t xml:space="preserve">1. MVP Generation Prompt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/create-web-micro-saas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can use the following production-ready prompt with AI code generators (e.g., Claude, Cursor, v0) to generate the complete application codebase:t</w:t>
        <w:br w:type="textWrapping"/>
        <w:t xml:space="preserve">Build a responsive, single-page client-side web application titled "PDF Redaction &amp; Anonymizer".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Core Goal:</w:t>
        <w:br w:type="textWrapping"/>
        <w:t xml:space="preserve">Allow users to upload sensitive PDF documents, select areas or text to redact/black out, and download a sanitized, fully flattened PDF document where redacted data is permanently destroyed and unrecoverable.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Technical Stack &amp; Constraints: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100% Client-Side Execution: No backend server or file uploads. Use PDF.js for PDF page rendering and HTML5 Canvas for redaction overlay composition.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Output Libraries: Use pdf-lib or jsPDF to assemble final canvas renders into a fresh, flattened PDF.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Styling: Tailwind CSS with a modern slate dark/light clean UI palette.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Key Feature Workflow: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File Ingestion: Drag-and-drop zone accepting .pdf files. Parse locally using PDF.js.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Interactive Canvas Editor: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Page navigation toolbar (Previous Page, Next Page, Zoom In/Out, Jump to Page).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Drawing tools: Blackout Rectangle, Whiteout Box, Blur Brush, and "Redact Text Selection" (highlighter mode).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Clear All Redactions button and Undo/Redo history stack.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Sanitization &amp; Flattening Engine: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Rasterize each page with applied redaction layers directly into an HTML5 Canvas at 300 DPI to preserve crisp vector text quality.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Re-encode the sanitized canvas images into a completely fresh PDF file. Strip all original embedded metadata, hidden vector text layers, bookmarks, and form fields.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Export &amp; Download: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Export modal displaying processing status and a direct download button for the sanitized PDF.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 Placement Zones: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Top banner container (728x90 desktop / 320x50 mobile slot).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Right sidebar banner slot (300x250) on desktop editor layout.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Processing modal banner slot (300x250) displayed while rendering final PDF.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Ensure zero network calls are made with document data, guaranteeing strict data privacy.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2. Concept Overview &amp; Value Proposition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**PDF Redaction &amp; Anonymizer** solves a critical vulnerability inherent in standard PDF tools: naive redaction. Traditional PDF editors often draw black rectangles over text without removing the underlying text stream, allowing unauthorized third parties to simply copy-paste or inspect hidden text underneath.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By combining browser-side rendering via **PDF.js** and **HTML5 Canvas**, this application produces a **flattened sanitized .pdf**. The document is converted to high-density imagery with redaction vectors permanently fused into the pixel layer before being re-packaged into a new PDF document.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Core Technical Specs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Specification Metric | Implementation Detail |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--- | --- |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**MicroSaaS Concept** | PDF Redaction &amp; Anonymizer |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**Deliverable Output** | Flattened sanitized .pdf |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**Core Client Tech** | PDF.js render + HTML5 Canvas redaction |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**Primary SEO Keyword** | redact pdf online safe 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**Backend Dependency** | No (100% Client-Side Execution)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 Key Value Propositions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**True Zero-Trust Privacy:** Files never leave the user's browser, eliminating data breach risks for HIPAA, GDPR, or legal confidentiality compliance.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**Irreversible Data Destruction:** Underlying text layers, metadata, and revision histories are completely destroyed, preventing recovery.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**Zero Friction:** No user registration, accounts, or software installations required.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 3. Technical Feasibility &amp; Difficulty Score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Feasibility Score: 3.5 / 5 (Moderate)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While client-side PDF handling eliminates server infrastructure costs, managing client-side memory and canvas rendering performance across multi-page documents introduces technical nuances.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[User Loads PDF File]</w:t>
        <w:br w:type="textWrapping"/>
        <w:t xml:space="preserve">│</w:t>
        <w:br w:type="textWrapping"/>
        <w:t xml:space="preserve">▼</w:t>
        <w:br w:type="textWrapping"/>
        <w:t xml:space="preserve">[PDF.js Page Parsing] ──► [Render Pages to High-DPI HTML5 Canvas]</w:t>
        <w:br w:type="textWrapping"/>
        <w:t xml:space="preserve">│</w:t>
        <w:br w:type="textWrapping"/>
        <w:t xml:space="preserve">▼</w:t>
        <w:br w:type="textWrapping"/>
        <w:t xml:space="preserve">[User Draws Redaction Layers]</w:t>
        <w:br w:type="textWrapping"/>
        <w:t xml:space="preserve">│</w:t>
        <w:br w:type="textWrapping"/>
        <w:t xml:space="preserve">▼</w:t>
        <w:br w:type="textWrapping"/>
        <w:t xml:space="preserve">[Flatten Canvas &amp; Burn Vectors]</w:t>
        <w:br w:type="textWrapping"/>
        <w:t xml:space="preserve">│</w:t>
        <w:br w:type="textWrapping"/>
        <w:t xml:space="preserve">▼</w:t>
        <w:br w:type="textWrapping"/>
        <w:t xml:space="preserve">[Re-encode to New Sanitized PDF] ──► [Download File]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 Technical Challenges &amp; Mitigations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 **Memory Management:** Processing large multi-page PDFs (50+ pages) in client memory can cause browser tab crashes.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* *Mitigation:* Implement virtualized page rendering—only render active viewport pages on HTML5 Canvas, releasing off-screen canvas instances from memory.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 **Text Resolution Crispness:** Default canvas exports can look blurry when printed.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* *Mitigation:* Scale canvas context by `window.devicePixelRatio` multiplied by a target factor (2.5x to 3.0x) to maintain 300 DPI print quality.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4. Competitive Landscape &amp; Market Positioning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Most online competitors (e.g., Smallpdf, iLovePDF) require uploading documents to remote cloud servers to perform operations. This creates significant hesitation for legal, healthcare, and financial professionals.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High Privacy (100% Local / Zero Upload)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            ▲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          │       ★ PDF Redaction &amp; Anonymizer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Low Utility / Basic ──────────────────┼────────────────── High Utility / Advanced</w:t>
        <w:br w:type="textWrapping"/>
        <w:t xml:space="preserve">│</w:t>
        <w:br w:type="textWrapping"/>
        <w:t xml:space="preserve">Adobe Acrobat Online            │       iLovePDF / Smallpdf</w:t>
        <w:br w:type="textWrapping"/>
        <w:t xml:space="preserve">(Requires Account/Upload)       │       (Cloud Processing)</w:t>
        <w:br w:type="textWrapping"/>
        <w:t xml:space="preserve">│</w:t>
        <w:br w:type="textWrapping"/>
        <w:t xml:space="preserve">▼</w:t>
        <w:br w:type="textWrapping"/>
        <w:t xml:space="preserve">Low Privacy (Server Upload Required)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### Strategic Positioning Highlights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 **Target SEO Intent:** Dominate queries around safety and offline processing like **redact pdf online safe**.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 **Privacy-First Differentiator:** Clear UI indicator stating "Files processed locally—100% Client-Side".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 **No Paywall Friction:** Offer full redaction capabilities free of charge, monetized via non-intrusive programmatic advertising.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5. Traffic &amp; Audience Acquisition Strategy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### Organic Growth Engine (SEO)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 **High-Intent Landing Pages:** Build programmatic landing pages targeting niche document types: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* `redact w2 form online safe`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* `anonymize medical pdf documents offline`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* `blackout bank statement pdf free`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 **Privacy &amp; Security Content:** Publish technical guides detailing how vector text extraction leaks sensitive data in standard PDF editors, highlighting local canvas flattening as the secure alternative.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### Paid Reinvestment Model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To scale beyond initial organic SEO traffic, deploy a continuous ad revenue reinvestment loop: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[AdSense Monetization Revenue]</w:t>
        <w:br w:type="textWrapping"/>
        <w:t xml:space="preserve">│</w:t>
        <w:br w:type="textWrapping"/>
        <w:t xml:space="preserve">▼</w:t>
        <w:br w:type="textWrapping"/>
        <w:t xml:space="preserve">[Allocate 25% to Paid Search Ads]</w:t>
        <w:br w:type="textWrapping"/>
        <w:t xml:space="preserve">│</w:t>
        <w:br w:type="textWrapping"/>
        <w:t xml:space="preserve">▼</w:t>
        <w:br w:type="textWrapping"/>
        <w:t xml:space="preserve">[Target Keywords: "secure pdf redaction", "safe online pdf masker"]</w:t>
        <w:br w:type="textWrapping"/>
        <w:t xml:space="preserve">│</w:t>
        <w:br w:type="textWrapping"/>
        <w:t xml:space="preserve">▼</w:t>
        <w:br w:type="textWrapping"/>
        <w:t xml:space="preserve">[Acquire High-Intent Professional Users] ──► [Increased Ad Impressions &amp; Organic Word-of-Mouth]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 6. Revenue Projections &amp; Financial Model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Monetization relies on high-fill Display Ads (Google AdSense / Mediavine) supplemented by higher-CPM legal and software advertisers. Because the application is 100% client-side, hosting costs remain fixed at near-zero static platform tiers (Vercel, Cloudflare Pages).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### Financial Forecast Table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Monthly Active Users (MAU) | Monthly Pageviews (2.5 PV/session) | Projected Ad RPM ($) | Est. Monthly Revenue | Server &amp; Hosting Costs | Net Monthly Profit |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--- | --- | --- | --- | --- | --- |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**5,000** | 12,500 | $8.00 | $100.00 | $0.00 | **$100.00** |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| **25,000** | 62,500 | $10.00 | $625.00 | $0.00 | **$625.00** |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| **100,000** | 250,000 | $12.00 | $3,000.00 | $0.00 | **$3,000.00** |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| **500,000** | 1,250,000 | $14.00 | $17,500.00 | $15.00 | **$17,485.00** 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*Note: Ad RPM increases at scale due to optimization and access to premium ad networks.*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 7. Strategic Ad Placement &amp; Monetization Layout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Ad layout must balance optimal viewability and CTR without impeding document editing or triggering accidental clicks.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  <w:br w:type="textWrapping"/>
        <w:t xml:space="preserve">|  LOGO: PDF Redactor Safe    [100% Local Processing Indicator]         |</w:t>
        <w:br w:type="textWrapping"/>
        <w:t xml:space="preserve">+-----------------------------------------------------------------------+</w:t>
        <w:br w:type="textWrapping"/>
        <w:t xml:space="preserve">|                       [TOP AD BANNER: 728x90]                         |</w:t>
        <w:br w:type="textWrapping"/>
        <w:t xml:space="preserve">+------------------------------------+----------------------------------+</w:t>
        <w:br w:type="textWrapping"/>
        <w:t xml:space="preserve">| TOOLBAR: [Select] [Blackout] [Zoom]|                                  |</w:t>
        <w:br w:type="textWrapping"/>
        <w:t xml:space="preserve">+------------------------------------+                                  |</w:t>
        <w:br w:type="textWrapping"/>
        <w:t xml:space="preserve">|                                    |         SIDEBAR AD SLOT          |</w:t>
        <w:br w:type="textWrapping"/>
        <w:t xml:space="preserve">|                                    |            (300x250)             |</w:t>
        <w:br w:type="textWrapping"/>
        <w:t xml:space="preserve">|        CANVAS EDITOR AREA          |                                  |</w:t>
        <w:br w:type="textWrapping"/>
        <w:t xml:space="preserve">|                                    |----------------------------------|</w:t>
        <w:br w:type="textWrapping"/>
        <w:t xml:space="preserve">|      [PDF Page Display &amp;           | [DOCUMENT METADATA STRIPPED]     |</w:t>
        <w:br w:type="textWrapping"/>
        <w:t xml:space="preserve">|       Redaction Overlay]           | - Text vectors flattened         |</w:t>
        <w:br w:type="textWrapping"/>
        <w:t xml:space="preserve">|                                    | - Metadata purged                |</w:t>
        <w:br w:type="textWrapping"/>
        <w:t xml:space="preserve">|                                    |                                  |</w:t>
        <w:br w:type="textWrapping"/>
        <w:t xml:space="preserve">|                                    | [EXPORT FLATTENED PDF BUTTON]    |</w:t>
        <w:br w:type="textWrapping"/>
        <w:t xml:space="preserve">+------------------------------------+----------------------------------+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### Placement Strategy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1. **Header Slot (728x90 / 320x50):** Loaded immediately upon page visit above the fold.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2. **Sidebar Slot (300x250):** Sticky sidebar position active during the redaction editing process.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3. **Download Interstitial/Modal Slot (300x250 / 336x280):** High-CPM display banner shown while the client-side engine renders and flattens the output file.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 8. Risks, Vulnerabilities &amp; Future Expansion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### Technical &amp; Business Risks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 **AdBlocker Penetration:** Technical audiences (legal/IT) have higher adblock usage rates (30–40%).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* *Mitigation:* Offer a subtle native "Sponsor / Buy Me a Coffee" banner or a micro-donation option.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* **Large File Memory Limits:** Processing 100+ page documents locally can stall browser tabs.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* *Mitigation:* Enforce an optional client-side page limit or display a warning for files exceeding 50 pages, recommending single-chapter exports.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### Roadmap for Future Expansion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* **Client-Side OCR Integration:** Implement client-side OCR via `Tesseract.js` to automatically scan, highlight, and redact pattern-matched data (e.g., Social Security Numbers, Credit Cards, Email Addresses) without sending data to servers.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 **Batch Document Processing:** Enable multi-file drag-and-drop queues processed sequentially via Web Workers to keep the main UI thread responsive.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