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auto"/>
          <w:sz w:val="22"/>
          <w:szCs w:val="22"/>
          <w:lang w:val="en-GB" w:eastAsia="en-GB"/>
        </w:rPr>
        <w:id w:val="-689751169"/>
        <w:docPartObj>
          <w:docPartGallery w:val="Table of Contents"/>
          <w:docPartUnique/>
        </w:docPartObj>
      </w:sdtPr>
      <w:sdtEndPr>
        <w:rPr>
          <w:b/>
          <w:bCs/>
          <w:noProof/>
        </w:rPr>
      </w:sdtEndPr>
      <w:sdtContent>
        <w:p w14:paraId="582508E7" w14:textId="287A0083" w:rsidR="00122927" w:rsidRDefault="00122927">
          <w:pPr>
            <w:pStyle w:val="TOCHeading"/>
          </w:pPr>
          <w:r>
            <w:t>Contents</w:t>
          </w:r>
        </w:p>
        <w:p w14:paraId="601C7336" w14:textId="568E586C" w:rsidR="009768F6" w:rsidRDefault="00122927">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202810724" w:history="1">
            <w:r w:rsidR="009768F6" w:rsidRPr="004827C6">
              <w:rPr>
                <w:rStyle w:val="Hyperlink"/>
                <w:noProof/>
              </w:rPr>
              <w:t>2.</w:t>
            </w:r>
            <w:r w:rsidR="009768F6">
              <w:rPr>
                <w:rFonts w:asciiTheme="minorHAnsi" w:eastAsiaTheme="minorEastAsia" w:hAnsiTheme="minorHAnsi" w:cstheme="minorBidi"/>
                <w:noProof/>
                <w:kern w:val="2"/>
                <w:sz w:val="24"/>
                <w:szCs w:val="24"/>
                <w14:ligatures w14:val="standardContextual"/>
              </w:rPr>
              <w:tab/>
            </w:r>
            <w:r w:rsidR="009768F6" w:rsidRPr="004827C6">
              <w:rPr>
                <w:rStyle w:val="Hyperlink"/>
                <w:noProof/>
              </w:rPr>
              <w:t>Overview</w:t>
            </w:r>
            <w:r w:rsidR="009768F6">
              <w:rPr>
                <w:noProof/>
                <w:webHidden/>
              </w:rPr>
              <w:tab/>
            </w:r>
            <w:r w:rsidR="009768F6">
              <w:rPr>
                <w:noProof/>
                <w:webHidden/>
              </w:rPr>
              <w:fldChar w:fldCharType="begin"/>
            </w:r>
            <w:r w:rsidR="009768F6">
              <w:rPr>
                <w:noProof/>
                <w:webHidden/>
              </w:rPr>
              <w:instrText xml:space="preserve"> PAGEREF _Toc202810724 \h </w:instrText>
            </w:r>
            <w:r w:rsidR="009768F6">
              <w:rPr>
                <w:noProof/>
                <w:webHidden/>
              </w:rPr>
            </w:r>
            <w:r w:rsidR="009768F6">
              <w:rPr>
                <w:noProof/>
                <w:webHidden/>
              </w:rPr>
              <w:fldChar w:fldCharType="separate"/>
            </w:r>
            <w:r w:rsidR="009768F6">
              <w:rPr>
                <w:noProof/>
                <w:webHidden/>
              </w:rPr>
              <w:t>1</w:t>
            </w:r>
            <w:r w:rsidR="009768F6">
              <w:rPr>
                <w:noProof/>
                <w:webHidden/>
              </w:rPr>
              <w:fldChar w:fldCharType="end"/>
            </w:r>
          </w:hyperlink>
        </w:p>
        <w:p w14:paraId="3E7CD4B4" w14:textId="7859AB52" w:rsidR="009768F6" w:rsidRDefault="009768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810725" w:history="1">
            <w:r w:rsidRPr="004827C6">
              <w:rPr>
                <w:rStyle w:val="Hyperlink"/>
                <w:noProof/>
              </w:rPr>
              <w:t>3.</w:t>
            </w:r>
            <w:r>
              <w:rPr>
                <w:rFonts w:asciiTheme="minorHAnsi" w:eastAsiaTheme="minorEastAsia" w:hAnsiTheme="minorHAnsi" w:cstheme="minorBidi"/>
                <w:noProof/>
                <w:kern w:val="2"/>
                <w:sz w:val="24"/>
                <w:szCs w:val="24"/>
                <w14:ligatures w14:val="standardContextual"/>
              </w:rPr>
              <w:tab/>
            </w:r>
            <w:r w:rsidRPr="004827C6">
              <w:rPr>
                <w:rStyle w:val="Hyperlink"/>
                <w:noProof/>
              </w:rPr>
              <w:t>General</w:t>
            </w:r>
            <w:r>
              <w:rPr>
                <w:noProof/>
                <w:webHidden/>
              </w:rPr>
              <w:tab/>
            </w:r>
            <w:r>
              <w:rPr>
                <w:noProof/>
                <w:webHidden/>
              </w:rPr>
              <w:fldChar w:fldCharType="begin"/>
            </w:r>
            <w:r>
              <w:rPr>
                <w:noProof/>
                <w:webHidden/>
              </w:rPr>
              <w:instrText xml:space="preserve"> PAGEREF _Toc202810725 \h </w:instrText>
            </w:r>
            <w:r>
              <w:rPr>
                <w:noProof/>
                <w:webHidden/>
              </w:rPr>
            </w:r>
            <w:r>
              <w:rPr>
                <w:noProof/>
                <w:webHidden/>
              </w:rPr>
              <w:fldChar w:fldCharType="separate"/>
            </w:r>
            <w:r>
              <w:rPr>
                <w:noProof/>
                <w:webHidden/>
              </w:rPr>
              <w:t>1</w:t>
            </w:r>
            <w:r>
              <w:rPr>
                <w:noProof/>
                <w:webHidden/>
              </w:rPr>
              <w:fldChar w:fldCharType="end"/>
            </w:r>
          </w:hyperlink>
        </w:p>
        <w:p w14:paraId="55F8E16B" w14:textId="7B770316" w:rsidR="009768F6" w:rsidRDefault="009768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810726" w:history="1">
            <w:r w:rsidRPr="004827C6">
              <w:rPr>
                <w:rStyle w:val="Hyperlink"/>
                <w:noProof/>
              </w:rPr>
              <w:t>4.</w:t>
            </w:r>
            <w:r>
              <w:rPr>
                <w:rFonts w:asciiTheme="minorHAnsi" w:eastAsiaTheme="minorEastAsia" w:hAnsiTheme="minorHAnsi" w:cstheme="minorBidi"/>
                <w:noProof/>
                <w:kern w:val="2"/>
                <w:sz w:val="24"/>
                <w:szCs w:val="24"/>
                <w14:ligatures w14:val="standardContextual"/>
              </w:rPr>
              <w:tab/>
            </w:r>
            <w:r w:rsidRPr="004827C6">
              <w:rPr>
                <w:rStyle w:val="Hyperlink"/>
                <w:noProof/>
              </w:rPr>
              <w:t>File naming convention</w:t>
            </w:r>
            <w:r>
              <w:rPr>
                <w:noProof/>
                <w:webHidden/>
              </w:rPr>
              <w:tab/>
            </w:r>
            <w:r>
              <w:rPr>
                <w:noProof/>
                <w:webHidden/>
              </w:rPr>
              <w:fldChar w:fldCharType="begin"/>
            </w:r>
            <w:r>
              <w:rPr>
                <w:noProof/>
                <w:webHidden/>
              </w:rPr>
              <w:instrText xml:space="preserve"> PAGEREF _Toc202810726 \h </w:instrText>
            </w:r>
            <w:r>
              <w:rPr>
                <w:noProof/>
                <w:webHidden/>
              </w:rPr>
            </w:r>
            <w:r>
              <w:rPr>
                <w:noProof/>
                <w:webHidden/>
              </w:rPr>
              <w:fldChar w:fldCharType="separate"/>
            </w:r>
            <w:r>
              <w:rPr>
                <w:noProof/>
                <w:webHidden/>
              </w:rPr>
              <w:t>3</w:t>
            </w:r>
            <w:r>
              <w:rPr>
                <w:noProof/>
                <w:webHidden/>
              </w:rPr>
              <w:fldChar w:fldCharType="end"/>
            </w:r>
          </w:hyperlink>
        </w:p>
        <w:p w14:paraId="47ECB284" w14:textId="67A25375" w:rsidR="009768F6" w:rsidRDefault="009768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810727" w:history="1">
            <w:r w:rsidRPr="004827C6">
              <w:rPr>
                <w:rStyle w:val="Hyperlink"/>
                <w:noProof/>
              </w:rPr>
              <w:t>5.</w:t>
            </w:r>
            <w:r>
              <w:rPr>
                <w:rFonts w:asciiTheme="minorHAnsi" w:eastAsiaTheme="minorEastAsia" w:hAnsiTheme="minorHAnsi" w:cstheme="minorBidi"/>
                <w:noProof/>
                <w:kern w:val="2"/>
                <w:sz w:val="24"/>
                <w:szCs w:val="24"/>
                <w14:ligatures w14:val="standardContextual"/>
              </w:rPr>
              <w:tab/>
            </w:r>
            <w:r w:rsidRPr="004827C6">
              <w:rPr>
                <w:rStyle w:val="Hyperlink"/>
                <w:noProof/>
              </w:rPr>
              <w:t>File Format:</w:t>
            </w:r>
            <w:r>
              <w:rPr>
                <w:noProof/>
                <w:webHidden/>
              </w:rPr>
              <w:tab/>
            </w:r>
            <w:r>
              <w:rPr>
                <w:noProof/>
                <w:webHidden/>
              </w:rPr>
              <w:fldChar w:fldCharType="begin"/>
            </w:r>
            <w:r>
              <w:rPr>
                <w:noProof/>
                <w:webHidden/>
              </w:rPr>
              <w:instrText xml:space="preserve"> PAGEREF _Toc202810727 \h </w:instrText>
            </w:r>
            <w:r>
              <w:rPr>
                <w:noProof/>
                <w:webHidden/>
              </w:rPr>
            </w:r>
            <w:r>
              <w:rPr>
                <w:noProof/>
                <w:webHidden/>
              </w:rPr>
              <w:fldChar w:fldCharType="separate"/>
            </w:r>
            <w:r>
              <w:rPr>
                <w:noProof/>
                <w:webHidden/>
              </w:rPr>
              <w:t>4</w:t>
            </w:r>
            <w:r>
              <w:rPr>
                <w:noProof/>
                <w:webHidden/>
              </w:rPr>
              <w:fldChar w:fldCharType="end"/>
            </w:r>
          </w:hyperlink>
        </w:p>
        <w:p w14:paraId="5E895A54" w14:textId="1B2A5DFA" w:rsidR="009768F6" w:rsidRDefault="009768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810728" w:history="1">
            <w:r w:rsidRPr="004827C6">
              <w:rPr>
                <w:rStyle w:val="Hyperlink"/>
                <w:noProof/>
              </w:rPr>
              <w:t>6.</w:t>
            </w:r>
            <w:r>
              <w:rPr>
                <w:rFonts w:asciiTheme="minorHAnsi" w:eastAsiaTheme="minorEastAsia" w:hAnsiTheme="minorHAnsi" w:cstheme="minorBidi"/>
                <w:noProof/>
                <w:kern w:val="2"/>
                <w:sz w:val="24"/>
                <w:szCs w:val="24"/>
                <w14:ligatures w14:val="standardContextual"/>
              </w:rPr>
              <w:tab/>
            </w:r>
            <w:r w:rsidRPr="004827C6">
              <w:rPr>
                <w:rStyle w:val="Hyperlink"/>
                <w:noProof/>
              </w:rPr>
              <w:t>top-level section</w:t>
            </w:r>
            <w:r>
              <w:rPr>
                <w:noProof/>
                <w:webHidden/>
              </w:rPr>
              <w:tab/>
            </w:r>
            <w:r>
              <w:rPr>
                <w:noProof/>
                <w:webHidden/>
              </w:rPr>
              <w:fldChar w:fldCharType="begin"/>
            </w:r>
            <w:r>
              <w:rPr>
                <w:noProof/>
                <w:webHidden/>
              </w:rPr>
              <w:instrText xml:space="preserve"> PAGEREF _Toc202810728 \h </w:instrText>
            </w:r>
            <w:r>
              <w:rPr>
                <w:noProof/>
                <w:webHidden/>
              </w:rPr>
            </w:r>
            <w:r>
              <w:rPr>
                <w:noProof/>
                <w:webHidden/>
              </w:rPr>
              <w:fldChar w:fldCharType="separate"/>
            </w:r>
            <w:r>
              <w:rPr>
                <w:noProof/>
                <w:webHidden/>
              </w:rPr>
              <w:t>5</w:t>
            </w:r>
            <w:r>
              <w:rPr>
                <w:noProof/>
                <w:webHidden/>
              </w:rPr>
              <w:fldChar w:fldCharType="end"/>
            </w:r>
          </w:hyperlink>
        </w:p>
        <w:p w14:paraId="565B2354" w14:textId="7105A7E7" w:rsidR="009768F6" w:rsidRDefault="009768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810729" w:history="1">
            <w:r w:rsidRPr="004827C6">
              <w:rPr>
                <w:rStyle w:val="Hyperlink"/>
                <w:noProof/>
              </w:rPr>
              <w:t>7.</w:t>
            </w:r>
            <w:r>
              <w:rPr>
                <w:rFonts w:asciiTheme="minorHAnsi" w:eastAsiaTheme="minorEastAsia" w:hAnsiTheme="minorHAnsi" w:cstheme="minorBidi"/>
                <w:noProof/>
                <w:kern w:val="2"/>
                <w:sz w:val="24"/>
                <w:szCs w:val="24"/>
                <w14:ligatures w14:val="standardContextual"/>
              </w:rPr>
              <w:tab/>
            </w:r>
            <w:r w:rsidRPr="004827C6">
              <w:rPr>
                <w:rStyle w:val="Hyperlink"/>
                <w:noProof/>
              </w:rPr>
              <w:t>nodeParameters section</w:t>
            </w:r>
            <w:r>
              <w:rPr>
                <w:noProof/>
                <w:webHidden/>
              </w:rPr>
              <w:tab/>
            </w:r>
            <w:r>
              <w:rPr>
                <w:noProof/>
                <w:webHidden/>
              </w:rPr>
              <w:fldChar w:fldCharType="begin"/>
            </w:r>
            <w:r>
              <w:rPr>
                <w:noProof/>
                <w:webHidden/>
              </w:rPr>
              <w:instrText xml:space="preserve"> PAGEREF _Toc202810729 \h </w:instrText>
            </w:r>
            <w:r>
              <w:rPr>
                <w:noProof/>
                <w:webHidden/>
              </w:rPr>
            </w:r>
            <w:r>
              <w:rPr>
                <w:noProof/>
                <w:webHidden/>
              </w:rPr>
              <w:fldChar w:fldCharType="separate"/>
            </w:r>
            <w:r>
              <w:rPr>
                <w:noProof/>
                <w:webHidden/>
              </w:rPr>
              <w:t>6</w:t>
            </w:r>
            <w:r>
              <w:rPr>
                <w:noProof/>
                <w:webHidden/>
              </w:rPr>
              <w:fldChar w:fldCharType="end"/>
            </w:r>
          </w:hyperlink>
        </w:p>
        <w:p w14:paraId="01672D0E" w14:textId="0C933E5C" w:rsidR="009768F6" w:rsidRDefault="009768F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810730" w:history="1">
            <w:r w:rsidRPr="004827C6">
              <w:rPr>
                <w:rStyle w:val="Hyperlink"/>
                <w:noProof/>
              </w:rPr>
              <w:t>8.</w:t>
            </w:r>
            <w:r>
              <w:rPr>
                <w:rFonts w:asciiTheme="minorHAnsi" w:eastAsiaTheme="minorEastAsia" w:hAnsiTheme="minorHAnsi" w:cstheme="minorBidi"/>
                <w:noProof/>
                <w:kern w:val="2"/>
                <w:sz w:val="24"/>
                <w:szCs w:val="24"/>
                <w14:ligatures w14:val="standardContextual"/>
              </w:rPr>
              <w:tab/>
            </w:r>
            <w:r w:rsidRPr="004827C6">
              <w:rPr>
                <w:rStyle w:val="Hyperlink"/>
                <w:noProof/>
              </w:rPr>
              <w:t>nodeVariables &amp; eventVariables sections</w:t>
            </w:r>
            <w:r>
              <w:rPr>
                <w:noProof/>
                <w:webHidden/>
              </w:rPr>
              <w:tab/>
            </w:r>
            <w:r>
              <w:rPr>
                <w:noProof/>
                <w:webHidden/>
              </w:rPr>
              <w:fldChar w:fldCharType="begin"/>
            </w:r>
            <w:r>
              <w:rPr>
                <w:noProof/>
                <w:webHidden/>
              </w:rPr>
              <w:instrText xml:space="preserve"> PAGEREF _Toc202810730 \h </w:instrText>
            </w:r>
            <w:r>
              <w:rPr>
                <w:noProof/>
                <w:webHidden/>
              </w:rPr>
            </w:r>
            <w:r>
              <w:rPr>
                <w:noProof/>
                <w:webHidden/>
              </w:rPr>
              <w:fldChar w:fldCharType="separate"/>
            </w:r>
            <w:r>
              <w:rPr>
                <w:noProof/>
                <w:webHidden/>
              </w:rPr>
              <w:t>6</w:t>
            </w:r>
            <w:r>
              <w:rPr>
                <w:noProof/>
                <w:webHidden/>
              </w:rPr>
              <w:fldChar w:fldCharType="end"/>
            </w:r>
          </w:hyperlink>
        </w:p>
        <w:p w14:paraId="6E3815E6" w14:textId="378CBAC2" w:rsidR="009768F6" w:rsidRDefault="009768F6">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810731" w:history="1">
            <w:r w:rsidRPr="004827C6">
              <w:rPr>
                <w:rStyle w:val="Hyperlink"/>
                <w:noProof/>
              </w:rPr>
              <w:t>10.</w:t>
            </w:r>
            <w:r>
              <w:rPr>
                <w:rFonts w:asciiTheme="minorHAnsi" w:eastAsiaTheme="minorEastAsia" w:hAnsiTheme="minorHAnsi" w:cstheme="minorBidi"/>
                <w:noProof/>
                <w:kern w:val="2"/>
                <w:sz w:val="24"/>
                <w:szCs w:val="24"/>
                <w14:ligatures w14:val="standardContextual"/>
              </w:rPr>
              <w:tab/>
            </w:r>
            <w:r w:rsidRPr="004827C6">
              <w:rPr>
                <w:rStyle w:val="Hyperlink"/>
                <w:noProof/>
              </w:rPr>
              <w:t>Overloaded labels</w:t>
            </w:r>
            <w:r>
              <w:rPr>
                <w:noProof/>
                <w:webHidden/>
              </w:rPr>
              <w:tab/>
            </w:r>
            <w:r>
              <w:rPr>
                <w:noProof/>
                <w:webHidden/>
              </w:rPr>
              <w:fldChar w:fldCharType="begin"/>
            </w:r>
            <w:r>
              <w:rPr>
                <w:noProof/>
                <w:webHidden/>
              </w:rPr>
              <w:instrText xml:space="preserve"> PAGEREF _Toc202810731 \h </w:instrText>
            </w:r>
            <w:r>
              <w:rPr>
                <w:noProof/>
                <w:webHidden/>
              </w:rPr>
            </w:r>
            <w:r>
              <w:rPr>
                <w:noProof/>
                <w:webHidden/>
              </w:rPr>
              <w:fldChar w:fldCharType="separate"/>
            </w:r>
            <w:r>
              <w:rPr>
                <w:noProof/>
                <w:webHidden/>
              </w:rPr>
              <w:t>13</w:t>
            </w:r>
            <w:r>
              <w:rPr>
                <w:noProof/>
                <w:webHidden/>
              </w:rPr>
              <w:fldChar w:fldCharType="end"/>
            </w:r>
          </w:hyperlink>
        </w:p>
        <w:p w14:paraId="78AD1203" w14:textId="777E5569" w:rsidR="009768F6" w:rsidRDefault="009768F6">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810732" w:history="1">
            <w:r w:rsidRPr="004827C6">
              <w:rPr>
                <w:rStyle w:val="Hyperlink"/>
                <w:noProof/>
              </w:rPr>
              <w:t>11.</w:t>
            </w:r>
            <w:r>
              <w:rPr>
                <w:rFonts w:asciiTheme="minorHAnsi" w:eastAsiaTheme="minorEastAsia" w:hAnsiTheme="minorHAnsi" w:cstheme="minorBidi"/>
                <w:noProof/>
                <w:kern w:val="2"/>
                <w:sz w:val="24"/>
                <w:szCs w:val="24"/>
                <w14:ligatures w14:val="standardContextual"/>
              </w:rPr>
              <w:tab/>
            </w:r>
            <w:r w:rsidRPr="004827C6">
              <w:rPr>
                <w:rStyle w:val="Hyperlink"/>
                <w:noProof/>
              </w:rPr>
              <w:t>Logic elements</w:t>
            </w:r>
            <w:r>
              <w:rPr>
                <w:noProof/>
                <w:webHidden/>
              </w:rPr>
              <w:tab/>
            </w:r>
            <w:r>
              <w:rPr>
                <w:noProof/>
                <w:webHidden/>
              </w:rPr>
              <w:fldChar w:fldCharType="begin"/>
            </w:r>
            <w:r>
              <w:rPr>
                <w:noProof/>
                <w:webHidden/>
              </w:rPr>
              <w:instrText xml:space="preserve"> PAGEREF _Toc202810732 \h </w:instrText>
            </w:r>
            <w:r>
              <w:rPr>
                <w:noProof/>
                <w:webHidden/>
              </w:rPr>
            </w:r>
            <w:r>
              <w:rPr>
                <w:noProof/>
                <w:webHidden/>
              </w:rPr>
              <w:fldChar w:fldCharType="separate"/>
            </w:r>
            <w:r>
              <w:rPr>
                <w:noProof/>
                <w:webHidden/>
              </w:rPr>
              <w:t>15</w:t>
            </w:r>
            <w:r>
              <w:rPr>
                <w:noProof/>
                <w:webHidden/>
              </w:rPr>
              <w:fldChar w:fldCharType="end"/>
            </w:r>
          </w:hyperlink>
        </w:p>
        <w:p w14:paraId="2298F367" w14:textId="3AD72BE8" w:rsidR="009768F6" w:rsidRDefault="009768F6">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810733" w:history="1">
            <w:r w:rsidRPr="004827C6">
              <w:rPr>
                <w:rStyle w:val="Hyperlink"/>
                <w:noProof/>
              </w:rPr>
              <w:t>12.</w:t>
            </w:r>
            <w:r>
              <w:rPr>
                <w:rFonts w:asciiTheme="minorHAnsi" w:eastAsiaTheme="minorEastAsia" w:hAnsiTheme="minorHAnsi" w:cstheme="minorBidi"/>
                <w:noProof/>
                <w:kern w:val="2"/>
                <w:sz w:val="24"/>
                <w:szCs w:val="24"/>
                <w14:ligatures w14:val="standardContextual"/>
              </w:rPr>
              <w:tab/>
            </w:r>
            <w:r w:rsidRPr="004827C6">
              <w:rPr>
                <w:rStyle w:val="Hyperlink"/>
                <w:noProof/>
              </w:rPr>
              <w:t>Channel Names</w:t>
            </w:r>
            <w:r>
              <w:rPr>
                <w:noProof/>
                <w:webHidden/>
              </w:rPr>
              <w:tab/>
            </w:r>
            <w:r>
              <w:rPr>
                <w:noProof/>
                <w:webHidden/>
              </w:rPr>
              <w:fldChar w:fldCharType="begin"/>
            </w:r>
            <w:r>
              <w:rPr>
                <w:noProof/>
                <w:webHidden/>
              </w:rPr>
              <w:instrText xml:space="preserve"> PAGEREF _Toc202810733 \h </w:instrText>
            </w:r>
            <w:r>
              <w:rPr>
                <w:noProof/>
                <w:webHidden/>
              </w:rPr>
            </w:r>
            <w:r>
              <w:rPr>
                <w:noProof/>
                <w:webHidden/>
              </w:rPr>
              <w:fldChar w:fldCharType="separate"/>
            </w:r>
            <w:r>
              <w:rPr>
                <w:noProof/>
                <w:webHidden/>
              </w:rPr>
              <w:t>17</w:t>
            </w:r>
            <w:r>
              <w:rPr>
                <w:noProof/>
                <w:webHidden/>
              </w:rPr>
              <w:fldChar w:fldCharType="end"/>
            </w:r>
          </w:hyperlink>
        </w:p>
        <w:p w14:paraId="60BE8910" w14:textId="2EC6C857" w:rsidR="009768F6" w:rsidRDefault="009768F6">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810734" w:history="1">
            <w:r w:rsidRPr="004827C6">
              <w:rPr>
                <w:rStyle w:val="Hyperlink"/>
                <w:noProof/>
              </w:rPr>
              <w:t>13.</w:t>
            </w:r>
            <w:r>
              <w:rPr>
                <w:rFonts w:asciiTheme="minorHAnsi" w:eastAsiaTheme="minorEastAsia" w:hAnsiTheme="minorHAnsi" w:cstheme="minorBidi"/>
                <w:noProof/>
                <w:kern w:val="2"/>
                <w:sz w:val="24"/>
                <w:szCs w:val="24"/>
                <w14:ligatures w14:val="standardContextual"/>
              </w:rPr>
              <w:tab/>
            </w:r>
            <w:r w:rsidRPr="004827C6">
              <w:rPr>
                <w:rStyle w:val="Hyperlink"/>
                <w:noProof/>
              </w:rPr>
              <w:t>Examples</w:t>
            </w:r>
            <w:r>
              <w:rPr>
                <w:noProof/>
                <w:webHidden/>
              </w:rPr>
              <w:tab/>
            </w:r>
            <w:r>
              <w:rPr>
                <w:noProof/>
                <w:webHidden/>
              </w:rPr>
              <w:fldChar w:fldCharType="begin"/>
            </w:r>
            <w:r>
              <w:rPr>
                <w:noProof/>
                <w:webHidden/>
              </w:rPr>
              <w:instrText xml:space="preserve"> PAGEREF _Toc202810734 \h </w:instrText>
            </w:r>
            <w:r>
              <w:rPr>
                <w:noProof/>
                <w:webHidden/>
              </w:rPr>
            </w:r>
            <w:r>
              <w:rPr>
                <w:noProof/>
                <w:webHidden/>
              </w:rPr>
              <w:fldChar w:fldCharType="separate"/>
            </w:r>
            <w:r>
              <w:rPr>
                <w:noProof/>
                <w:webHidden/>
              </w:rPr>
              <w:t>20</w:t>
            </w:r>
            <w:r>
              <w:rPr>
                <w:noProof/>
                <w:webHidden/>
              </w:rPr>
              <w:fldChar w:fldCharType="end"/>
            </w:r>
          </w:hyperlink>
        </w:p>
        <w:p w14:paraId="1FD371E4" w14:textId="089D1211" w:rsidR="00122927" w:rsidRDefault="00122927" w:rsidP="00122927">
          <w:r>
            <w:fldChar w:fldCharType="end"/>
          </w:r>
        </w:p>
      </w:sdtContent>
    </w:sdt>
    <w:p w14:paraId="6DC6F236" w14:textId="7D845618" w:rsidR="00A52CF0" w:rsidRDefault="00A52CF0">
      <w:pPr>
        <w:pStyle w:val="Heading1"/>
      </w:pPr>
      <w:bookmarkStart w:id="0" w:name="_Toc202810724"/>
      <w:r>
        <w:t>Overview</w:t>
      </w:r>
      <w:bookmarkEnd w:id="0"/>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094EE4E4" w14:textId="77777777" w:rsidR="00693266" w:rsidRDefault="00693266" w:rsidP="00A52CF0"/>
    <w:p w14:paraId="41BF1CCC" w14:textId="0576810C" w:rsidR="00693266" w:rsidRDefault="00693266" w:rsidP="00A52CF0">
      <w:r>
        <w:t xml:space="preserve">In some firmware, the meaning of a variable may change depending on the value of another variable, so there are features to support this. </w:t>
      </w:r>
      <w:r w:rsidR="00EB3B06">
        <w:t>To support dynamically changing the meaning of variables, t</w:t>
      </w:r>
      <w:r>
        <w:t xml:space="preserve">here </w:t>
      </w:r>
      <w:r w:rsidR="00EB3B06">
        <w:t xml:space="preserve">are two features, </w:t>
      </w:r>
      <w:r w:rsidR="008B7945">
        <w:t>a ‘logic element’</w:t>
      </w:r>
      <w:r>
        <w:t xml:space="preserve"> which controls if an element is displayed (or not)</w:t>
      </w:r>
      <w:r w:rsidR="00EB3B06">
        <w:t xml:space="preserve"> and ‘overloaded’ labels which is supported by suitable properties</w:t>
      </w:r>
    </w:p>
    <w:p w14:paraId="178680F6" w14:textId="77777777" w:rsidR="00693266" w:rsidRDefault="00693266" w:rsidP="00A52CF0"/>
    <w:p w14:paraId="39A96F5F" w14:textId="77777777" w:rsidR="00122927" w:rsidRDefault="006F114F" w:rsidP="00A52CF0">
      <w:r>
        <w:t xml:space="preserve">This </w:t>
      </w:r>
      <w:r w:rsidR="00693266">
        <w:t xml:space="preserve">format </w:t>
      </w:r>
      <w:r>
        <w:t xml:space="preserve">is intended to describe what the module variables mean, not dictate how the user interface is implemented. However, pragmatically some things are best described in user </w:t>
      </w:r>
    </w:p>
    <w:p w14:paraId="14850155" w14:textId="7ADADEFC" w:rsidR="006F114F" w:rsidRPr="00A52CF0" w:rsidRDefault="006F114F" w:rsidP="00A52CF0">
      <w:r>
        <w:t>interface terms</w:t>
      </w:r>
    </w:p>
    <w:p w14:paraId="57859D47" w14:textId="342252E0" w:rsidR="007B6E49" w:rsidRDefault="00000000">
      <w:pPr>
        <w:pStyle w:val="Heading1"/>
      </w:pPr>
      <w:bookmarkStart w:id="1" w:name="_Toc202810725"/>
      <w:r>
        <w:t>General</w:t>
      </w:r>
      <w:bookmarkEnd w:id="1"/>
    </w:p>
    <w:p w14:paraId="3BEFA222" w14:textId="77777777" w:rsidR="007B6E49" w:rsidRDefault="00000000">
      <w:r>
        <w:t xml:space="preserve">CBUS Modules are identified by manufacturer/model numbers, which are stored in the firmware. So the module actually refers to the firmware, and not the physical board the firmware resides on, although most of the firmware has been written for a specific type of board. There is, </w:t>
      </w:r>
      <w:r>
        <w:lastRenderedPageBreak/>
        <w:t>however, some firmware that will run on different hardware, and will report the same module 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“comment”:”comment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bookmarkStart w:id="2" w:name="_Toc202810726"/>
      <w:r>
        <w:lastRenderedPageBreak/>
        <w:t>File naming convention</w:t>
      </w:r>
      <w:bookmarkEnd w:id="2"/>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rsidP="009E1B8A">
      <w:pPr>
        <w:pStyle w:val="Code"/>
        <w:ind w:firstLine="720"/>
      </w:pPr>
      <w:r>
        <w:t>AAAAAAA-BBCC-DE</w:t>
      </w:r>
      <w:r w:rsidR="00D3767E">
        <w:t>&lt;Options&gt;</w:t>
      </w:r>
    </w:p>
    <w:p w14:paraId="72559AEA" w14:textId="77777777" w:rsidR="007B6E49" w:rsidRDefault="007B6E49"/>
    <w:p w14:paraId="5925053B" w14:textId="77777777" w:rsidR="007B6E49" w:rsidRDefault="00000000">
      <w:r>
        <w:t>Where</w:t>
      </w:r>
    </w:p>
    <w:p w14:paraId="7C469CF2" w14:textId="6C7A8723" w:rsidR="007B6E49" w:rsidRDefault="00000000">
      <w:r w:rsidRPr="009067C2">
        <w:rPr>
          <w:rStyle w:val="Heading2Char"/>
        </w:rPr>
        <w:t xml:space="preserve">AAAAAAA </w:t>
      </w:r>
      <w:r>
        <w:t>: variable length module name</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9E1B8A">
      <w:pPr>
        <w:pStyle w:val="Code"/>
        <w:ind w:firstLine="720"/>
      </w:pPr>
      <w:r>
        <w:t>CANACC4-A501-2q.json</w:t>
      </w:r>
    </w:p>
    <w:p w14:paraId="38303DBF" w14:textId="3F226AB8" w:rsidR="009067C2" w:rsidRDefault="009067C2" w:rsidP="009067C2">
      <w:pPr>
        <w:pStyle w:val="Heading2"/>
      </w:pPr>
      <w:r>
        <w:t>Module name</w:t>
      </w:r>
    </w:p>
    <w:p w14:paraId="58046F13" w14:textId="5850D07D" w:rsidR="009067C2" w:rsidRDefault="009067C2" w:rsidP="009067C2">
      <w:r>
        <w:t xml:space="preserve">The module name is registered against the manufacturer ID &amp; Module ID in CbusDefs, and as the manufacturer &amp; module ID </w:t>
      </w:r>
      <w:r w:rsidR="001E143A">
        <w:t xml:space="preserve">is also present, </w:t>
      </w:r>
      <w:r>
        <w:t>is</w:t>
      </w:r>
      <w:r w:rsidR="001E143A">
        <w:t xml:space="preserve"> just</w:t>
      </w:r>
      <w:r>
        <w:t xml:space="preserve"> included for human readability</w:t>
      </w:r>
    </w:p>
    <w:p w14:paraId="3D5A0AB1" w14:textId="50FE6685" w:rsidR="004E1F14" w:rsidRDefault="004E1F14" w:rsidP="004E1F14">
      <w:pPr>
        <w:pStyle w:val="Heading2"/>
      </w:pPr>
      <w:r>
        <w:t>Manufacturer ID &amp; Module ID</w:t>
      </w:r>
    </w:p>
    <w:p w14:paraId="42590D14" w14:textId="0D7BC68E" w:rsidR="004E1F14" w:rsidRDefault="004E1F14" w:rsidP="004E1F14">
      <w:r>
        <w:t>The manufacturer &amp; module ID provide the unique identity of the module</w:t>
      </w:r>
    </w:p>
    <w:p w14:paraId="6D579DDE" w14:textId="77777777" w:rsidR="004E1F14" w:rsidRDefault="004E1F14" w:rsidP="004E1F14">
      <w:r>
        <w:t>For personal development of modules, it is recommended that the NMRA Manufacturer ID of ‘13’ (development) is used, with a module ID &amp; module name of personal choice, thus avoiding the need to have a module added to ‘CbusDefs’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“CbusDefs”</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lastRenderedPageBreak/>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t>Why use a ‘double hyphen’ ?</w:t>
      </w:r>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7EE93606" w14:textId="3917E53A" w:rsidR="00562B8A" w:rsidRDefault="00562B8A" w:rsidP="009067C2">
      <w:r>
        <w:t>The combination of Manufacturer ID &amp; Module ID uniquely identifies the module, so it is pragmatic to match the filename without the ‘Module Name’ portion</w:t>
      </w:r>
    </w:p>
    <w:p w14:paraId="197D9793" w14:textId="21F8CC4A" w:rsidR="00562B8A" w:rsidRDefault="00562B8A" w:rsidP="009067C2">
      <w:r>
        <w:t>This means that the match can be performed from the data provided from ‘Node Parameters’, read from the module. The module NAME can only be read from a CBUS module when in setup mode, which</w:t>
      </w:r>
      <w:r w:rsidR="003D6A4A">
        <w:t xml:space="preserve"> isn’t possible from an already configured module</w:t>
      </w:r>
    </w:p>
    <w:p w14:paraId="082BEC87" w14:textId="772FC6C4" w:rsidR="009067C2" w:rsidRDefault="009067C2" w:rsidP="009067C2">
      <w:r>
        <w:t>It is recommended that a file match for a stored module descriptor file is initially performed with the processor option, falling back to matching the filename without the processor option</w:t>
      </w:r>
    </w:p>
    <w:p w14:paraId="0B472518" w14:textId="04810EB3" w:rsidR="00897096" w:rsidRDefault="00897096" w:rsidP="009067C2">
      <w:r>
        <w:t xml:space="preserve">The version numbers from modules are not consistent in using either upper or lower case, and it would be </w:t>
      </w:r>
      <w:r w:rsidR="003A356C">
        <w:t>pragmatic</w:t>
      </w:r>
      <w:r>
        <w:t xml:space="preserve"> to not assume the filenames were consist</w:t>
      </w:r>
      <w:r w:rsidR="003A356C">
        <w:t>ent</w:t>
      </w:r>
      <w:r>
        <w:t xml:space="preserve"> in this regard either, so the matching should be implemented to be case</w:t>
      </w:r>
      <w:r w:rsidR="003A356C">
        <w:t xml:space="preserve"> </w:t>
      </w:r>
      <w:r>
        <w:t>insensitive for both</w:t>
      </w:r>
    </w:p>
    <w:p w14:paraId="3B3F646D" w14:textId="77F232AB" w:rsidR="0059259F" w:rsidRDefault="0059259F" w:rsidP="0059259F">
      <w:pPr>
        <w:pStyle w:val="Heading1"/>
      </w:pPr>
      <w:bookmarkStart w:id="3" w:name="_clst44ipd06n" w:colFirst="0" w:colLast="0"/>
      <w:bookmarkStart w:id="4" w:name="_Toc202810727"/>
      <w:bookmarkEnd w:id="3"/>
      <w:r>
        <w:t>File Format:</w:t>
      </w:r>
      <w:bookmarkEnd w:id="4"/>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9E1B8A">
            <w:pPr>
              <w:pStyle w:val="Code"/>
            </w:pPr>
            <w:r w:rsidRPr="007A6DE6">
              <w:t xml:space="preserve">            {</w:t>
            </w:r>
          </w:p>
          <w:p w14:paraId="66BD528E" w14:textId="77777777" w:rsidR="0059259F" w:rsidRPr="007A6DE6" w:rsidRDefault="0059259F" w:rsidP="009E1B8A">
            <w:pPr>
              <w:pStyle w:val="Code"/>
            </w:pPr>
            <w:r w:rsidRPr="007A6DE6">
              <w:t xml:space="preserve">              "displayTitle": "Time delay between response messages",</w:t>
            </w:r>
          </w:p>
          <w:p w14:paraId="0814ED74" w14:textId="77777777" w:rsidR="0059259F" w:rsidRPr="007A6DE6" w:rsidRDefault="0059259F" w:rsidP="009E1B8A">
            <w:pPr>
              <w:pStyle w:val="Code"/>
            </w:pPr>
            <w:r w:rsidRPr="007A6DE6">
              <w:t xml:space="preserve">              "displaySubTitle": "1 millisecond steps",</w:t>
            </w:r>
          </w:p>
          <w:p w14:paraId="25E622C8" w14:textId="77777777" w:rsidR="0059259F" w:rsidRPr="007A6DE6" w:rsidRDefault="0059259F" w:rsidP="009E1B8A">
            <w:pPr>
              <w:pStyle w:val="Code"/>
            </w:pPr>
            <w:r w:rsidRPr="007A6DE6">
              <w:t xml:space="preserve">              "type": "NodeVariableSlider",</w:t>
            </w:r>
          </w:p>
          <w:p w14:paraId="08D10982" w14:textId="77777777" w:rsidR="0059259F" w:rsidRPr="007A6DE6" w:rsidRDefault="0059259F" w:rsidP="009E1B8A">
            <w:pPr>
              <w:pStyle w:val="Code"/>
            </w:pPr>
            <w:r w:rsidRPr="007A6DE6">
              <w:t xml:space="preserve">              "nodeVariableIndex": 5,</w:t>
            </w:r>
          </w:p>
          <w:p w14:paraId="56667234" w14:textId="77777777" w:rsidR="0059259F" w:rsidRPr="007A6DE6" w:rsidRDefault="0059259F" w:rsidP="009E1B8A">
            <w:pPr>
              <w:pStyle w:val="Code"/>
            </w:pPr>
            <w:r w:rsidRPr="007A6DE6">
              <w:t xml:space="preserve">              "displayUnits": "milliseconds"</w:t>
            </w:r>
          </w:p>
          <w:p w14:paraId="333814A6" w14:textId="77777777" w:rsidR="0059259F" w:rsidRPr="007A6DE6" w:rsidRDefault="0059259F" w:rsidP="009E1B8A">
            <w:pPr>
              <w:pStyle w:val="Code"/>
            </w:pPr>
            <w:r w:rsidRPr="007A6DE6">
              <w:t xml:space="preserve">            },</w:t>
            </w:r>
          </w:p>
        </w:tc>
      </w:tr>
    </w:tbl>
    <w:p w14:paraId="1BF7DA10" w14:textId="77777777" w:rsidR="0059259F" w:rsidRDefault="0059259F" w:rsidP="0059259F">
      <w:bookmarkStart w:id="5" w:name="_2yhjfh9tlheh" w:colFirst="0" w:colLast="0"/>
      <w:bookmarkEnd w:id="5"/>
      <w:r>
        <w:t>Unfortunately, early examples do not follow this convention</w:t>
      </w:r>
    </w:p>
    <w:p w14:paraId="0DD951B5" w14:textId="77777777" w:rsidR="00E00B75" w:rsidRDefault="00E00B75" w:rsidP="0059259F"/>
    <w:p w14:paraId="58F35E8A" w14:textId="64362F1D" w:rsidR="000428BD" w:rsidRDefault="000428BD" w:rsidP="0059259F">
      <w:r>
        <w:t xml:space="preserve">Note that applications consuming ‘key’:’value’ </w:t>
      </w:r>
      <w:r w:rsidR="00E00B75">
        <w:t>structured data</w:t>
      </w:r>
      <w:r>
        <w:t xml:space="preserve"> </w:t>
      </w:r>
      <w:r w:rsidR="00E00B75">
        <w:t>(</w:t>
      </w:r>
      <w:r>
        <w:t>like JSON</w:t>
      </w:r>
      <w:r w:rsidR="00E00B75">
        <w:t>)</w:t>
      </w:r>
      <w:r>
        <w:t xml:space="preserve"> don’t care about the order of elements at the same level</w:t>
      </w:r>
    </w:p>
    <w:p w14:paraId="22B64326" w14:textId="535B0ACD" w:rsidR="000428BD" w:rsidRDefault="000428BD" w:rsidP="0059259F">
      <w:r>
        <w:t>e.g. “label”:”AAAA”, “value”:2 is treated the same as “value”:2, “label”:”AAAA”</w:t>
      </w:r>
    </w:p>
    <w:p w14:paraId="3E0A6F55" w14:textId="77777777" w:rsidR="00407384" w:rsidRDefault="00407384">
      <w:pPr>
        <w:rPr>
          <w:b/>
          <w:color w:val="1155CC"/>
          <w:sz w:val="32"/>
          <w:szCs w:val="32"/>
        </w:rPr>
      </w:pPr>
      <w:bookmarkStart w:id="6" w:name="_st9ffuu9em9" w:colFirst="0" w:colLast="0"/>
      <w:bookmarkEnd w:id="6"/>
      <w:r>
        <w:br w:type="page"/>
      </w:r>
    </w:p>
    <w:p w14:paraId="218EB5A5" w14:textId="29E7D606" w:rsidR="0059259F" w:rsidRDefault="0059259F" w:rsidP="0059259F">
      <w:pPr>
        <w:pStyle w:val="Heading1"/>
      </w:pPr>
      <w:bookmarkStart w:id="7" w:name="_Toc202810728"/>
      <w:r>
        <w:lastRenderedPageBreak/>
        <w:t>top-level section</w:t>
      </w:r>
      <w:bookmarkEnd w:id="7"/>
    </w:p>
    <w:p w14:paraId="7BED1D3A" w14:textId="2F74D99F" w:rsidR="00407384" w:rsidRPr="00407384" w:rsidRDefault="00407384" w:rsidP="00407384">
      <w:r>
        <w:t xml:space="preserve">The following table lists </w:t>
      </w:r>
      <w:r w:rsidR="00191CF5">
        <w:t xml:space="preserve">just </w:t>
      </w:r>
      <w:r>
        <w:t>the top level elements, more information about each element is in its own section</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3647"/>
        <w:gridCol w:w="2487"/>
      </w:tblGrid>
      <w:tr w:rsidR="003F7AFB" w:rsidRPr="003F7AFB" w14:paraId="3B5B5958" w14:textId="77777777" w:rsidTr="00651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top w:val="none" w:sz="0" w:space="0" w:color="auto"/>
              <w:left w:val="none" w:sz="0" w:space="0" w:color="auto"/>
              <w:bottom w:val="single" w:sz="4" w:space="0" w:color="auto"/>
              <w:right w:val="none" w:sz="0" w:space="0" w:color="auto"/>
            </w:tcBorders>
            <w:shd w:val="clear" w:color="auto" w:fill="auto"/>
          </w:tcPr>
          <w:p w14:paraId="1F795009" w14:textId="77777777" w:rsidR="009E6E46" w:rsidRPr="003F7AFB" w:rsidRDefault="009E6E46" w:rsidP="00EF041F">
            <w:pPr>
              <w:rPr>
                <w:color w:val="auto"/>
              </w:rPr>
            </w:pPr>
            <w:r w:rsidRPr="003F7AFB">
              <w:rPr>
                <w:color w:val="auto"/>
              </w:rPr>
              <w:t>Element</w:t>
            </w:r>
          </w:p>
        </w:tc>
        <w:tc>
          <w:tcPr>
            <w:tcW w:w="1950" w:type="pct"/>
            <w:tcBorders>
              <w:top w:val="none" w:sz="0" w:space="0" w:color="auto"/>
              <w:left w:val="none" w:sz="0" w:space="0" w:color="auto"/>
              <w:right w:val="none" w:sz="0" w:space="0" w:color="auto"/>
            </w:tcBorders>
            <w:shd w:val="clear" w:color="auto" w:fill="auto"/>
          </w:tcPr>
          <w:p w14:paraId="0C0030AE" w14:textId="77777777" w:rsidR="009E6E46" w:rsidRPr="003F7AFB" w:rsidRDefault="009E6E46" w:rsidP="00EF041F">
            <w:pP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Brief description</w:t>
            </w:r>
          </w:p>
        </w:tc>
        <w:tc>
          <w:tcPr>
            <w:tcW w:w="1330" w:type="pct"/>
            <w:tcBorders>
              <w:top w:val="none" w:sz="0" w:space="0" w:color="auto"/>
              <w:left w:val="none" w:sz="0" w:space="0" w:color="auto"/>
              <w:right w:val="none" w:sz="0" w:space="0" w:color="auto"/>
            </w:tcBorders>
            <w:shd w:val="clear" w:color="auto" w:fill="auto"/>
            <w:vAlign w:val="center"/>
          </w:tcPr>
          <w:p w14:paraId="7E583AA8" w14:textId="77777777" w:rsidR="009E6E46" w:rsidRPr="003F7AFB" w:rsidRDefault="009E6E46" w:rsidP="003F7AFB">
            <w:pPr>
              <w:jc w:val="cente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Could/should/must exist</w:t>
            </w:r>
          </w:p>
        </w:tc>
      </w:tr>
      <w:tr w:rsidR="00651F2D" w14:paraId="70DC65F6"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single" w:sz="4" w:space="0" w:color="auto"/>
            </w:tcBorders>
            <w:shd w:val="clear" w:color="auto" w:fill="auto"/>
          </w:tcPr>
          <w:p w14:paraId="0EA9EE6C" w14:textId="3620189C" w:rsidR="00651F2D" w:rsidRPr="00651F2D" w:rsidRDefault="00651F2D" w:rsidP="00651F2D">
            <w:pPr>
              <w:pStyle w:val="Code"/>
              <w:rPr>
                <w:b w:val="0"/>
                <w:bCs w:val="0"/>
              </w:rPr>
            </w:pPr>
            <w:r w:rsidRPr="00651F2D">
              <w:rPr>
                <w:b w:val="0"/>
                <w:bCs w:val="0"/>
              </w:rPr>
              <w:t>channelNames</w:t>
            </w:r>
          </w:p>
        </w:tc>
        <w:tc>
          <w:tcPr>
            <w:tcW w:w="1950" w:type="pct"/>
            <w:shd w:val="clear" w:color="auto" w:fill="auto"/>
          </w:tcPr>
          <w:p w14:paraId="282C6261" w14:textId="748AAD02" w:rsidR="00651F2D" w:rsidRDefault="00651F2D" w:rsidP="00407384">
            <w:pPr>
              <w:cnfStyle w:val="000000100000" w:firstRow="0" w:lastRow="0" w:firstColumn="0" w:lastColumn="0" w:oddVBand="0" w:evenVBand="0" w:oddHBand="1" w:evenHBand="0" w:firstRowFirstColumn="0" w:firstRowLastColumn="0" w:lastRowFirstColumn="0" w:lastRowLastColumn="0"/>
            </w:pPr>
            <w:r>
              <w:t>Names for the channels this module has</w:t>
            </w:r>
          </w:p>
        </w:tc>
        <w:tc>
          <w:tcPr>
            <w:tcW w:w="1330" w:type="pct"/>
            <w:shd w:val="clear" w:color="auto" w:fill="auto"/>
            <w:vAlign w:val="center"/>
          </w:tcPr>
          <w:p w14:paraId="49C6F61C" w14:textId="202C3461" w:rsidR="00651F2D" w:rsidRDefault="00651F2D"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4AB209C0"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A7F47A8" w14:textId="77777777" w:rsidR="009E6E46" w:rsidRPr="00953EFF" w:rsidRDefault="009E6E46" w:rsidP="00953EFF">
            <w:pPr>
              <w:pStyle w:val="Code"/>
              <w:rPr>
                <w:b w:val="0"/>
                <w:bCs w:val="0"/>
              </w:rPr>
            </w:pPr>
            <w:r w:rsidRPr="00953EFF">
              <w:rPr>
                <w:b w:val="0"/>
                <w:bCs w:val="0"/>
              </w:rPr>
              <w:t>eventVariableInformation</w:t>
            </w:r>
          </w:p>
        </w:tc>
        <w:tc>
          <w:tcPr>
            <w:tcW w:w="1950" w:type="pct"/>
            <w:shd w:val="clear" w:color="auto" w:fill="auto"/>
          </w:tcPr>
          <w:p w14:paraId="3FECC4D5" w14:textId="77777777" w:rsidR="009E6E46" w:rsidRDefault="009E6E46" w:rsidP="00407384">
            <w:pPr>
              <w:cnfStyle w:val="000000000000" w:firstRow="0" w:lastRow="0" w:firstColumn="0" w:lastColumn="0" w:oddVBand="0" w:evenVBand="0" w:oddHBand="0" w:evenHBand="0" w:firstRowFirstColumn="0" w:firstRowLastColumn="0" w:lastRowFirstColumn="0" w:lastRowLastColumn="0"/>
            </w:pPr>
            <w:r>
              <w:t>Displayable Text about event variables</w:t>
            </w:r>
          </w:p>
        </w:tc>
        <w:tc>
          <w:tcPr>
            <w:tcW w:w="1330" w:type="pct"/>
            <w:shd w:val="clear" w:color="auto" w:fill="auto"/>
            <w:vAlign w:val="center"/>
          </w:tcPr>
          <w:p w14:paraId="7948002F"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23D7FBD5"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B2CDC6C" w14:textId="77777777" w:rsidR="009E6E46" w:rsidRPr="00953EFF" w:rsidRDefault="009E6E46" w:rsidP="00953EFF">
            <w:pPr>
              <w:pStyle w:val="Code"/>
              <w:rPr>
                <w:b w:val="0"/>
                <w:bCs w:val="0"/>
              </w:rPr>
            </w:pPr>
            <w:r w:rsidRPr="00953EFF">
              <w:rPr>
                <w:b w:val="0"/>
                <w:bCs w:val="0"/>
              </w:rPr>
              <w:t>eventVariables</w:t>
            </w:r>
          </w:p>
        </w:tc>
        <w:tc>
          <w:tcPr>
            <w:tcW w:w="1950" w:type="pct"/>
            <w:shd w:val="clear" w:color="auto" w:fill="auto"/>
          </w:tcPr>
          <w:p w14:paraId="7310F49F"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Collection of EV descriptors</w:t>
            </w:r>
          </w:p>
        </w:tc>
        <w:tc>
          <w:tcPr>
            <w:tcW w:w="1330" w:type="pct"/>
            <w:shd w:val="clear" w:color="auto" w:fill="auto"/>
            <w:vAlign w:val="center"/>
          </w:tcPr>
          <w:p w14:paraId="6C856C59"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5150CD7E"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FE4DBDE" w14:textId="31F2424D" w:rsidR="009E6E46" w:rsidRPr="00953EFF" w:rsidRDefault="009E6E46" w:rsidP="00953EFF">
            <w:pPr>
              <w:pStyle w:val="Code"/>
              <w:rPr>
                <w:b w:val="0"/>
                <w:bCs w:val="0"/>
              </w:rPr>
            </w:pPr>
            <w:r w:rsidRPr="00953EFF">
              <w:rPr>
                <w:b w:val="0"/>
                <w:bCs w:val="0"/>
              </w:rPr>
              <w:t>moduleDescriptor</w:t>
            </w:r>
            <w:r w:rsidR="002D197F" w:rsidRPr="00953EFF">
              <w:rPr>
                <w:b w:val="0"/>
                <w:bCs w:val="0"/>
              </w:rPr>
              <w:t>Filen</w:t>
            </w:r>
            <w:r w:rsidRPr="00953EFF">
              <w:rPr>
                <w:b w:val="0"/>
                <w:bCs w:val="0"/>
              </w:rPr>
              <w:t>ame</w:t>
            </w:r>
          </w:p>
        </w:tc>
        <w:tc>
          <w:tcPr>
            <w:tcW w:w="1950" w:type="pct"/>
            <w:shd w:val="clear" w:color="auto" w:fill="auto"/>
          </w:tcPr>
          <w:p w14:paraId="79D3A40B" w14:textId="277F3868" w:rsidR="009E6E46" w:rsidRDefault="009E6E46" w:rsidP="00EF041F">
            <w:pPr>
              <w:cnfStyle w:val="000000000000" w:firstRow="0" w:lastRow="0" w:firstColumn="0" w:lastColumn="0" w:oddVBand="0" w:evenVBand="0" w:oddHBand="0" w:evenHBand="0" w:firstRowFirstColumn="0" w:firstRowLastColumn="0" w:lastRowFirstColumn="0" w:lastRowLastColumn="0"/>
            </w:pPr>
            <w:r>
              <w:t xml:space="preserve">Filename </w:t>
            </w:r>
            <w:r w:rsidR="002D197F">
              <w:t>of this descriptor</w:t>
            </w:r>
          </w:p>
        </w:tc>
        <w:tc>
          <w:tcPr>
            <w:tcW w:w="1330" w:type="pct"/>
            <w:shd w:val="clear" w:color="auto" w:fill="auto"/>
            <w:vAlign w:val="center"/>
          </w:tcPr>
          <w:p w14:paraId="47493660" w14:textId="59526C7D" w:rsidR="009E6E46" w:rsidRDefault="002D197F"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1C483D83"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3E83C42" w14:textId="77777777" w:rsidR="009E6E46" w:rsidRPr="00953EFF" w:rsidRDefault="009E6E46" w:rsidP="00953EFF">
            <w:pPr>
              <w:pStyle w:val="Code"/>
              <w:rPr>
                <w:b w:val="0"/>
                <w:bCs w:val="0"/>
              </w:rPr>
            </w:pPr>
            <w:r w:rsidRPr="00953EFF">
              <w:rPr>
                <w:b w:val="0"/>
                <w:bCs w:val="0"/>
              </w:rPr>
              <w:t>moduleName</w:t>
            </w:r>
          </w:p>
        </w:tc>
        <w:tc>
          <w:tcPr>
            <w:tcW w:w="1950" w:type="pct"/>
            <w:shd w:val="clear" w:color="auto" w:fill="auto"/>
          </w:tcPr>
          <w:p w14:paraId="1F5C6F85" w14:textId="64956EB9" w:rsidR="009E6E46" w:rsidRDefault="002D197F" w:rsidP="00EF041F">
            <w:pPr>
              <w:cnfStyle w:val="000000100000" w:firstRow="0" w:lastRow="0" w:firstColumn="0" w:lastColumn="0" w:oddVBand="0" w:evenVBand="0" w:oddHBand="1" w:evenHBand="0" w:firstRowFirstColumn="0" w:firstRowLastColumn="0" w:lastRowFirstColumn="0" w:lastRowLastColumn="0"/>
            </w:pPr>
            <w:r>
              <w:t>Registered module name</w:t>
            </w:r>
          </w:p>
        </w:tc>
        <w:tc>
          <w:tcPr>
            <w:tcW w:w="1330" w:type="pct"/>
            <w:shd w:val="clear" w:color="auto" w:fill="auto"/>
            <w:vAlign w:val="center"/>
          </w:tcPr>
          <w:p w14:paraId="382EF5FE"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13708D33"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1A6C9EE3" w14:textId="77777777" w:rsidR="009E6E46" w:rsidRPr="00953EFF" w:rsidRDefault="009E6E46" w:rsidP="00953EFF">
            <w:pPr>
              <w:pStyle w:val="Code"/>
              <w:rPr>
                <w:b w:val="0"/>
                <w:bCs w:val="0"/>
              </w:rPr>
            </w:pPr>
            <w:r w:rsidRPr="00953EFF">
              <w:rPr>
                <w:b w:val="0"/>
                <w:bCs w:val="0"/>
              </w:rPr>
              <w:t>nodeParameters</w:t>
            </w:r>
          </w:p>
        </w:tc>
        <w:tc>
          <w:tcPr>
            <w:tcW w:w="1950" w:type="pct"/>
            <w:shd w:val="clear" w:color="auto" w:fill="auto"/>
          </w:tcPr>
          <w:p w14:paraId="54182B34"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Node Parameters</w:t>
            </w:r>
          </w:p>
        </w:tc>
        <w:tc>
          <w:tcPr>
            <w:tcW w:w="1330" w:type="pct"/>
            <w:shd w:val="clear" w:color="auto" w:fill="auto"/>
            <w:vAlign w:val="center"/>
          </w:tcPr>
          <w:p w14:paraId="3E3E4155"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211DAA94"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5FE59FD6" w14:textId="77777777" w:rsidR="009E6E46" w:rsidRPr="00953EFF" w:rsidRDefault="009E6E46" w:rsidP="00953EFF">
            <w:pPr>
              <w:pStyle w:val="Code"/>
              <w:rPr>
                <w:b w:val="0"/>
                <w:bCs w:val="0"/>
              </w:rPr>
            </w:pPr>
            <w:r w:rsidRPr="00953EFF">
              <w:rPr>
                <w:b w:val="0"/>
                <w:bCs w:val="0"/>
              </w:rPr>
              <w:t>nodeVariableInformation</w:t>
            </w:r>
          </w:p>
        </w:tc>
        <w:tc>
          <w:tcPr>
            <w:tcW w:w="1950" w:type="pct"/>
            <w:shd w:val="clear" w:color="auto" w:fill="auto"/>
          </w:tcPr>
          <w:p w14:paraId="0731CB6F"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Displayable Text about node variables</w:t>
            </w:r>
          </w:p>
        </w:tc>
        <w:tc>
          <w:tcPr>
            <w:tcW w:w="1330" w:type="pct"/>
            <w:shd w:val="clear" w:color="auto" w:fill="auto"/>
            <w:vAlign w:val="center"/>
          </w:tcPr>
          <w:p w14:paraId="1C560A03"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4019E04C"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single" w:sz="4" w:space="0" w:color="auto"/>
            </w:tcBorders>
            <w:shd w:val="clear" w:color="auto" w:fill="auto"/>
          </w:tcPr>
          <w:p w14:paraId="0A25AE69" w14:textId="77777777" w:rsidR="009E6E46" w:rsidRPr="00953EFF" w:rsidRDefault="009E6E46" w:rsidP="00953EFF">
            <w:pPr>
              <w:pStyle w:val="Code"/>
              <w:rPr>
                <w:b w:val="0"/>
                <w:bCs w:val="0"/>
              </w:rPr>
            </w:pPr>
            <w:r w:rsidRPr="00953EFF">
              <w:rPr>
                <w:b w:val="0"/>
                <w:bCs w:val="0"/>
              </w:rPr>
              <w:t>nodeVariables</w:t>
            </w:r>
          </w:p>
        </w:tc>
        <w:tc>
          <w:tcPr>
            <w:tcW w:w="1950" w:type="pct"/>
            <w:shd w:val="clear" w:color="auto" w:fill="auto"/>
          </w:tcPr>
          <w:p w14:paraId="62A09FED" w14:textId="77777777" w:rsidR="009E6E46" w:rsidRDefault="009E6E46" w:rsidP="00407384">
            <w:pPr>
              <w:cnfStyle w:val="000000000000" w:firstRow="0" w:lastRow="0" w:firstColumn="0" w:lastColumn="0" w:oddVBand="0" w:evenVBand="0" w:oddHBand="0" w:evenHBand="0" w:firstRowFirstColumn="0" w:firstRowLastColumn="0" w:lastRowFirstColumn="0" w:lastRowLastColumn="0"/>
            </w:pPr>
            <w:r>
              <w:t>Collection of NV descriptors</w:t>
            </w:r>
          </w:p>
        </w:tc>
        <w:tc>
          <w:tcPr>
            <w:tcW w:w="1330" w:type="pct"/>
            <w:shd w:val="clear" w:color="auto" w:fill="auto"/>
            <w:vAlign w:val="center"/>
          </w:tcPr>
          <w:p w14:paraId="47242043"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651F2D" w14:paraId="01368F4A"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single" w:sz="4" w:space="0" w:color="auto"/>
            </w:tcBorders>
            <w:shd w:val="clear" w:color="auto" w:fill="auto"/>
          </w:tcPr>
          <w:p w14:paraId="2AB014C2" w14:textId="402C7458" w:rsidR="00651F2D" w:rsidRPr="00651F2D" w:rsidRDefault="00651F2D" w:rsidP="00651F2D">
            <w:pPr>
              <w:pStyle w:val="Code"/>
              <w:rPr>
                <w:b w:val="0"/>
                <w:bCs w:val="0"/>
              </w:rPr>
            </w:pPr>
            <w:r w:rsidRPr="00651F2D">
              <w:rPr>
                <w:b w:val="0"/>
                <w:bCs w:val="0"/>
              </w:rPr>
              <w:t>numberOfChannels</w:t>
            </w:r>
          </w:p>
        </w:tc>
        <w:tc>
          <w:tcPr>
            <w:tcW w:w="1950" w:type="pct"/>
            <w:shd w:val="clear" w:color="auto" w:fill="auto"/>
          </w:tcPr>
          <w:p w14:paraId="401931D1" w14:textId="6D737998" w:rsidR="00651F2D" w:rsidRDefault="00651F2D" w:rsidP="00EF041F">
            <w:pPr>
              <w:cnfStyle w:val="000000100000" w:firstRow="0" w:lastRow="0" w:firstColumn="0" w:lastColumn="0" w:oddVBand="0" w:evenVBand="0" w:oddHBand="1" w:evenHBand="0" w:firstRowFirstColumn="0" w:firstRowLastColumn="0" w:lastRowFirstColumn="0" w:lastRowLastColumn="0"/>
            </w:pPr>
            <w:r>
              <w:t>Number of channels this module has</w:t>
            </w:r>
          </w:p>
        </w:tc>
        <w:tc>
          <w:tcPr>
            <w:tcW w:w="1330" w:type="pct"/>
            <w:shd w:val="clear" w:color="auto" w:fill="auto"/>
            <w:vAlign w:val="center"/>
          </w:tcPr>
          <w:p w14:paraId="2198E283" w14:textId="046E2E34" w:rsidR="00651F2D" w:rsidRDefault="00651F2D"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1A83DCCA"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BBE8E77" w14:textId="77777777" w:rsidR="009E6E46" w:rsidRPr="00953EFF" w:rsidRDefault="009E6E46" w:rsidP="00953EFF">
            <w:pPr>
              <w:pStyle w:val="Code"/>
              <w:rPr>
                <w:b w:val="0"/>
                <w:bCs w:val="0"/>
              </w:rPr>
            </w:pPr>
            <w:r w:rsidRPr="00953EFF">
              <w:rPr>
                <w:b w:val="0"/>
                <w:bCs w:val="0"/>
              </w:rPr>
              <w:t>NVsetNeedsLearnMode</w:t>
            </w:r>
          </w:p>
        </w:tc>
        <w:tc>
          <w:tcPr>
            <w:tcW w:w="1950" w:type="pct"/>
            <w:shd w:val="clear" w:color="auto" w:fill="auto"/>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shd w:val="clear" w:color="auto" w:fill="auto"/>
            <w:vAlign w:val="center"/>
          </w:tcPr>
          <w:p w14:paraId="0986590A" w14:textId="53451C90" w:rsidR="00DC2B91" w:rsidRDefault="00DC2B91" w:rsidP="003F7AFB">
            <w:pPr>
              <w:jc w:val="center"/>
              <w:cnfStyle w:val="000000000000" w:firstRow="0" w:lastRow="0" w:firstColumn="0" w:lastColumn="0" w:oddVBand="0" w:evenVBand="0" w:oddHBand="0" w:evenHBand="0" w:firstRowFirstColumn="0" w:firstRowLastColumn="0" w:lastRowFirstColumn="0" w:lastRowLastColumn="0"/>
            </w:pPr>
            <w:r>
              <w:t>C</w:t>
            </w:r>
            <w:r w:rsidR="009E6E46">
              <w:t>ould</w:t>
            </w:r>
          </w:p>
        </w:tc>
      </w:tr>
      <w:tr w:rsidR="00DC2B91" w14:paraId="5DC5003A"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none" w:sz="0" w:space="0" w:color="auto"/>
            </w:tcBorders>
            <w:shd w:val="clear" w:color="auto" w:fill="auto"/>
          </w:tcPr>
          <w:p w14:paraId="586639F8" w14:textId="6E7DFBE6" w:rsidR="00DC2B91" w:rsidRPr="00953EFF" w:rsidRDefault="00DC2B91" w:rsidP="00953EFF">
            <w:pPr>
              <w:pStyle w:val="Code"/>
              <w:rPr>
                <w:b w:val="0"/>
                <w:bCs w:val="0"/>
              </w:rPr>
            </w:pPr>
            <w:r w:rsidRPr="00953EFF">
              <w:rPr>
                <w:b w:val="0"/>
                <w:bCs w:val="0"/>
              </w:rPr>
              <w:t>timestamp</w:t>
            </w:r>
          </w:p>
        </w:tc>
        <w:tc>
          <w:tcPr>
            <w:tcW w:w="1950" w:type="pct"/>
            <w:shd w:val="clear" w:color="auto" w:fill="auto"/>
          </w:tcPr>
          <w:p w14:paraId="64CAD69A" w14:textId="232FF8F5" w:rsidR="00DC2B91" w:rsidRDefault="00DC2B91" w:rsidP="00EF041F">
            <w:pPr>
              <w:cnfStyle w:val="000000100000" w:firstRow="0" w:lastRow="0" w:firstColumn="0" w:lastColumn="0" w:oddVBand="0" w:evenVBand="0" w:oddHBand="1" w:evenHBand="0" w:firstRowFirstColumn="0" w:firstRowLastColumn="0" w:lastRowFirstColumn="0" w:lastRowLastColumn="0"/>
            </w:pPr>
            <w:r>
              <w:t>Last commit time</w:t>
            </w:r>
          </w:p>
        </w:tc>
        <w:tc>
          <w:tcPr>
            <w:tcW w:w="1330" w:type="pct"/>
            <w:shd w:val="clear" w:color="auto" w:fill="auto"/>
            <w:vAlign w:val="center"/>
          </w:tcPr>
          <w:p w14:paraId="5497C748" w14:textId="08FA5995" w:rsidR="00DC2B91" w:rsidRDefault="00DC2B91" w:rsidP="003F7AFB">
            <w:pPr>
              <w:jc w:val="center"/>
              <w:cnfStyle w:val="000000100000" w:firstRow="0" w:lastRow="0" w:firstColumn="0" w:lastColumn="0" w:oddVBand="0" w:evenVBand="0" w:oddHBand="1" w:evenHBand="0" w:firstRowFirstColumn="0" w:firstRowLastColumn="0" w:lastRowFirstColumn="0" w:lastRowLastColumn="0"/>
            </w:pPr>
            <w:r>
              <w:t>should</w:t>
            </w:r>
          </w:p>
        </w:tc>
      </w:tr>
    </w:tbl>
    <w:p w14:paraId="2FFCD2C9" w14:textId="66A68747" w:rsidR="007B6E49" w:rsidRDefault="00000000">
      <w:pPr>
        <w:pStyle w:val="Heading2"/>
      </w:pPr>
      <w:r>
        <w:t>moduleDescriptor</w:t>
      </w:r>
      <w:r w:rsidR="002D197F">
        <w:t>Filen</w:t>
      </w:r>
      <w:r>
        <w:t>ame</w:t>
      </w:r>
    </w:p>
    <w:p w14:paraId="112F33F3" w14:textId="1E4A89F0"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p>
    <w:p w14:paraId="2050E2F0" w14:textId="62CE2582" w:rsidR="009E6E46" w:rsidRPr="002D197F" w:rsidRDefault="002D197F" w:rsidP="009E1B8A">
      <w:pPr>
        <w:pStyle w:val="Code"/>
      </w:pPr>
      <w:r w:rsidRPr="002D197F">
        <w:t>"moduleDescriptorFilename": "CANPAN-A51D-4c.json"</w:t>
      </w:r>
    </w:p>
    <w:p w14:paraId="5AE8BD54" w14:textId="77777777" w:rsidR="007B6E49" w:rsidRDefault="00000000">
      <w:pPr>
        <w:pStyle w:val="Heading2"/>
      </w:pPr>
      <w:bookmarkStart w:id="8" w:name="_zd59q47d97hx" w:colFirst="0" w:colLast="0"/>
      <w:bookmarkEnd w:id="8"/>
      <w:r>
        <w:t>moduleName</w:t>
      </w:r>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45A34E5D" w14:textId="6019310D" w:rsidR="009E6E46" w:rsidRDefault="009E6E46" w:rsidP="009E1B8A">
      <w:pPr>
        <w:pStyle w:val="Code"/>
      </w:pPr>
      <w:r w:rsidRPr="009E6E46">
        <w:t>"moduleName":"CANACC5"</w:t>
      </w:r>
    </w:p>
    <w:p w14:paraId="319DF2A8" w14:textId="77777777" w:rsidR="00DC2B91" w:rsidRDefault="00DC2B91" w:rsidP="00DC2B91">
      <w:pPr>
        <w:pStyle w:val="Heading2"/>
      </w:pPr>
      <w:r>
        <w:t>timestamp</w:t>
      </w:r>
    </w:p>
    <w:p w14:paraId="1372D872" w14:textId="77777777" w:rsidR="00DC2B91" w:rsidRDefault="00DC2B91" w:rsidP="00DC2B91">
      <w:r>
        <w:t>A timestamp that shows when a module descriptor file was last committed. This is used to check if a user provided file is older than a system file. If the user provided file is older then it may need to be updated, or be removed so that the newer system file is used. A user provided file takes precedence over a system file with the same name and can thus hide updates in the system file.</w:t>
      </w:r>
    </w:p>
    <w:p w14:paraId="37E656D8" w14:textId="77777777" w:rsidR="00DC2B91" w:rsidRDefault="00DC2B91" w:rsidP="00DC2B91"/>
    <w:p w14:paraId="1F6CF273" w14:textId="1A9E769C" w:rsidR="00DC2B91" w:rsidRPr="009E6E46" w:rsidRDefault="00DC2B91" w:rsidP="00DC2B91">
      <w:pPr>
        <w:rPr>
          <w:color w:val="548DD4" w:themeColor="text2" w:themeTint="99"/>
        </w:rPr>
      </w:pPr>
      <w:r>
        <w:lastRenderedPageBreak/>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9" w:name="_vo3yz15lt2kl" w:colFirst="0" w:colLast="0"/>
      <w:bookmarkEnd w:id="9"/>
      <w:r>
        <w:t>NVsetNeedsLearnMode</w:t>
      </w:r>
    </w:p>
    <w:p w14:paraId="6E48FDE0" w14:textId="41779BB8"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p>
    <w:p w14:paraId="740910A0" w14:textId="77777777" w:rsidR="002D197F" w:rsidRPr="002D197F" w:rsidRDefault="002D197F" w:rsidP="009E1B8A">
      <w:pPr>
        <w:pStyle w:val="Code"/>
      </w:pPr>
      <w:r w:rsidRPr="002D197F">
        <w:t>"NVsetNeedsLearnMode": true</w:t>
      </w:r>
    </w:p>
    <w:p w14:paraId="72E36959" w14:textId="77777777" w:rsidR="002D197F" w:rsidRDefault="002D197F"/>
    <w:p w14:paraId="0760FCF1" w14:textId="269B6F38" w:rsidR="009E6E46" w:rsidRDefault="009E6E46" w:rsidP="007C4744">
      <w:pPr>
        <w:pStyle w:val="Heading1"/>
        <w:tabs>
          <w:tab w:val="center" w:pos="4680"/>
        </w:tabs>
      </w:pPr>
      <w:bookmarkStart w:id="10" w:name="_Toc202810729"/>
      <w:r>
        <w:t>nodeParameters section</w:t>
      </w:r>
      <w:bookmarkEnd w:id="10"/>
    </w:p>
    <w:p w14:paraId="13B2361B" w14:textId="2610A34A" w:rsidR="007C4744" w:rsidRDefault="007C4744" w:rsidP="007C4744">
      <w:r>
        <w:t xml:space="preserve">This </w:t>
      </w:r>
      <w:r w:rsidR="00A30A03">
        <w:t xml:space="preserve">optinal section </w:t>
      </w:r>
      <w:r>
        <w:t xml:space="preserve">contains values expected to be returned from the module when requesting the Node Parameters. This data has multiple uses, e.g can be used if the module is not online, or can be used to verify the output of the module against </w:t>
      </w:r>
      <w:r w:rsidR="00A30A03">
        <w:t xml:space="preserve">these </w:t>
      </w:r>
      <w:r>
        <w:t>expected values</w:t>
      </w:r>
      <w:r w:rsidR="000965F9">
        <w:t xml:space="preserve"> (conformance testing)</w:t>
      </w:r>
    </w:p>
    <w:p w14:paraId="54C14C4F" w14:textId="417EB93A" w:rsidR="007C4744" w:rsidRDefault="007C4744" w:rsidP="007C4744">
      <w:r>
        <w:t>The number of parameters can vary depending on module and firmware version, but typically is at least 20</w:t>
      </w:r>
      <w:r w:rsidR="000965F9">
        <w:t>, and the meaning is defined in the CBUS standard</w:t>
      </w:r>
    </w:p>
    <w:p w14:paraId="6D7461F4" w14:textId="3682AF65" w:rsidR="007C4744" w:rsidRDefault="007C4744" w:rsidP="007C4744">
      <w:r>
        <w:t>The name field is optional</w:t>
      </w:r>
      <w:r w:rsidR="000965F9">
        <w:t xml:space="preserve">, as currently the parameters have fixed meaning, but having the name field does allow for </w:t>
      </w:r>
      <w:r w:rsidR="00A30A03">
        <w:t>informing the application about the</w:t>
      </w:r>
      <w:r w:rsidR="000965F9">
        <w:t xml:space="preserve"> meaning </w:t>
      </w:r>
      <w:r w:rsidR="00A30A03">
        <w:t>of</w:t>
      </w:r>
      <w:r w:rsidR="000965F9">
        <w:t xml:space="preserve"> new parameters that have not yet been added to the standard</w:t>
      </w:r>
    </w:p>
    <w:p w14:paraId="117E36F7" w14:textId="20255DE0" w:rsidR="007C4744" w:rsidRDefault="007C4744" w:rsidP="007C4744">
      <w:r>
        <w:t xml:space="preserve">In the case of any discrepancy between this list and the parameters </w:t>
      </w:r>
      <w:r w:rsidR="00B34B7A">
        <w:t xml:space="preserve">actually read </w:t>
      </w:r>
      <w:r>
        <w:t xml:space="preserve">from the module, the application will decide </w:t>
      </w:r>
      <w:r w:rsidR="00030FFF">
        <w:t>which has precedence</w:t>
      </w:r>
    </w:p>
    <w:p w14:paraId="3FE3CB77" w14:textId="77777777" w:rsidR="000965F9" w:rsidRPr="007C4744" w:rsidRDefault="000965F9" w:rsidP="007C4744"/>
    <w:p w14:paraId="7C475D9F" w14:textId="77777777" w:rsidR="007C4744" w:rsidRPr="007C4744" w:rsidRDefault="007C4744" w:rsidP="009E1B8A">
      <w:pPr>
        <w:pStyle w:val="Code"/>
      </w:pPr>
      <w:r w:rsidRPr="007C4744">
        <w:t xml:space="preserve">    "nodeParameters": {</w:t>
      </w:r>
    </w:p>
    <w:p w14:paraId="58DF8C1B" w14:textId="77777777" w:rsidR="007C4744" w:rsidRPr="007C4744" w:rsidRDefault="007C4744" w:rsidP="009E1B8A">
      <w:pPr>
        <w:pStyle w:val="Code"/>
      </w:pPr>
      <w:r w:rsidRPr="007C4744">
        <w:t xml:space="preserve">        "1": {</w:t>
      </w:r>
    </w:p>
    <w:p w14:paraId="130EBEA7" w14:textId="77777777" w:rsidR="007C4744" w:rsidRPr="007C4744" w:rsidRDefault="007C4744" w:rsidP="009E1B8A">
      <w:pPr>
        <w:pStyle w:val="Code"/>
      </w:pPr>
      <w:r w:rsidRPr="007C4744">
        <w:t xml:space="preserve">            "value": 165,</w:t>
      </w:r>
    </w:p>
    <w:p w14:paraId="37B4D427" w14:textId="77777777" w:rsidR="007C4744" w:rsidRPr="007C4744" w:rsidRDefault="007C4744" w:rsidP="009E1B8A">
      <w:pPr>
        <w:pStyle w:val="Code"/>
      </w:pPr>
      <w:r w:rsidRPr="007C4744">
        <w:t xml:space="preserve">            "name": "Manufacturer’s Id"</w:t>
      </w:r>
    </w:p>
    <w:p w14:paraId="799539E9" w14:textId="2F3B9A96" w:rsidR="007C4744" w:rsidRPr="007C4744" w:rsidRDefault="007C4744" w:rsidP="009E1B8A">
      <w:pPr>
        <w:pStyle w:val="Code"/>
      </w:pPr>
      <w:r w:rsidRPr="007C4744">
        <w:t xml:space="preserve">        },</w:t>
      </w:r>
    </w:p>
    <w:p w14:paraId="2DE88A76" w14:textId="2263A92E" w:rsidR="007C4744" w:rsidRPr="007C4744" w:rsidRDefault="007C4744" w:rsidP="009E1B8A">
      <w:pPr>
        <w:pStyle w:val="Code"/>
      </w:pPr>
      <w:r w:rsidRPr="007C4744">
        <w:tab/>
        <w:t>&lt;more content&gt;</w:t>
      </w:r>
    </w:p>
    <w:p w14:paraId="06453AEA" w14:textId="57A5794D" w:rsidR="007C4744" w:rsidRPr="007C4744" w:rsidRDefault="007C4744" w:rsidP="009E1B8A">
      <w:pPr>
        <w:pStyle w:val="Code"/>
      </w:pPr>
      <w:r>
        <w:t xml:space="preserve">      </w:t>
      </w:r>
      <w:r w:rsidRPr="007C4744">
        <w:t>}</w:t>
      </w:r>
    </w:p>
    <w:p w14:paraId="0140684D" w14:textId="77777777" w:rsidR="007B6E49" w:rsidRDefault="00000000">
      <w:pPr>
        <w:pStyle w:val="Heading1"/>
      </w:pPr>
      <w:bookmarkStart w:id="11" w:name="_tmftaqdbza7h" w:colFirst="0" w:colLast="0"/>
      <w:bookmarkStart w:id="12" w:name="_Toc202810730"/>
      <w:bookmarkEnd w:id="11"/>
      <w:r>
        <w:t>nodeVariables &amp; eventVariables sections</w:t>
      </w:r>
      <w:bookmarkEnd w:id="12"/>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lastRenderedPageBreak/>
        <w:t xml:space="preserve">For many modules, the meaning of certain variables change depending on the value of another variable. To cater for this, a </w:t>
      </w:r>
      <w:r>
        <w:rPr>
          <w:color w:val="0000FF"/>
        </w:rPr>
        <w:t>visibilityLogic</w:t>
      </w:r>
      <w:r>
        <w:t xml:space="preserve"> property has been created. This allows more than one descriptor for a single variable to be created, but controls which of these descriptors actually gets displayed by the result ‘visibilityLogic’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13" w:name="_453ycwf70u89" w:colFirst="0" w:colLast="0"/>
      <w:bookmarkEnd w:id="13"/>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4869CA60" w14:textId="371B24D4" w:rsidR="00543D5D" w:rsidRDefault="00543D5D">
      <w:r>
        <w:t>It’s expected that all types support the following, unless stated otherwise</w:t>
      </w:r>
    </w:p>
    <w:p w14:paraId="127EBEB8" w14:textId="7853AB94" w:rsidR="00543D5D" w:rsidRDefault="00543D5D">
      <w:pPr>
        <w:rPr>
          <w:color w:val="0000FF"/>
        </w:rPr>
      </w:pPr>
      <w:r>
        <w:rPr>
          <w:color w:val="0000FF"/>
        </w:rPr>
        <w:t>DisplayTitle</w:t>
      </w:r>
    </w:p>
    <w:p w14:paraId="004FE199" w14:textId="5ED1007C" w:rsidR="00543D5D" w:rsidRDefault="00543D5D">
      <w:pPr>
        <w:rPr>
          <w:color w:val="0000FF"/>
        </w:rPr>
      </w:pPr>
      <w:r>
        <w:rPr>
          <w:color w:val="0000FF"/>
        </w:rPr>
        <w:t>DisplaySubtitle</w:t>
      </w:r>
    </w:p>
    <w:p w14:paraId="4750BCAA" w14:textId="7F73740A" w:rsidR="00543D5D" w:rsidRDefault="00543D5D">
      <w:pPr>
        <w:rPr>
          <w:color w:val="0000FF"/>
        </w:rPr>
      </w:pPr>
      <w:r>
        <w:rPr>
          <w:color w:val="0000FF"/>
        </w:rPr>
        <w:t>linkedVariables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rsidP="009E1B8A">
            <w:pPr>
              <w:pStyle w:val="Code"/>
            </w:pPr>
            <w:r>
              <w:t>EventVariableBitArray</w:t>
            </w:r>
          </w:p>
          <w:p w14:paraId="75C2FBB0" w14:textId="77777777" w:rsidR="007B6E49" w:rsidRDefault="00000000" w:rsidP="009E1B8A">
            <w:pPr>
              <w:pStyle w:val="Code"/>
            </w:pPr>
            <w: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sidRPr="00A735B2">
              <w:rPr>
                <w:color w:val="3333FF"/>
              </w:rPr>
              <w:t xml:space="preserve">bitCollection </w:t>
            </w:r>
            <w:r>
              <w:t>to define the bits &amp; their labels</w:t>
            </w:r>
          </w:p>
          <w:p w14:paraId="21C25D8B" w14:textId="77777777" w:rsidR="007B6E49" w:rsidRPr="00A735B2" w:rsidRDefault="00000000">
            <w:pPr>
              <w:widowControl w:val="0"/>
              <w:spacing w:line="240" w:lineRule="auto"/>
              <w:rPr>
                <w:color w:val="3333FF"/>
              </w:rPr>
            </w:pPr>
            <w:r>
              <w:t xml:space="preserve">Supports </w:t>
            </w:r>
            <w:r>
              <w:rPr>
                <w:color w:val="0000FF"/>
              </w:rPr>
              <w:t>Overloaded labels</w:t>
            </w:r>
          </w:p>
          <w:p w14:paraId="4B88027A" w14:textId="39970BF6" w:rsidR="00C12B48" w:rsidRDefault="00C12B48">
            <w:pPr>
              <w:widowControl w:val="0"/>
              <w:spacing w:line="240" w:lineRule="auto"/>
              <w:rPr>
                <w:color w:val="0000FF"/>
              </w:rPr>
            </w:pPr>
            <w:r>
              <w:t xml:space="preserve">See more in </w:t>
            </w:r>
            <w:r>
              <w:rPr>
                <w:color w:val="0000FF"/>
              </w:rPr>
              <w:t xml:space="preserve">Examples </w:t>
            </w:r>
            <w:r>
              <w:t>section</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rsidP="009E1B8A">
            <w:pPr>
              <w:pStyle w:val="Code"/>
            </w:pPr>
            <w:r>
              <w:t>EventVariableBitSingle</w:t>
            </w:r>
          </w:p>
          <w:p w14:paraId="3C0A89EF" w14:textId="77777777" w:rsidR="007B6E49" w:rsidRDefault="00000000" w:rsidP="009E1B8A">
            <w:pPr>
              <w:pStyle w:val="Code"/>
            </w:pPr>
            <w: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7A8359BF" w14:textId="598C9D4E" w:rsidR="007B6E49" w:rsidRDefault="00000000">
            <w:pPr>
              <w:widowControl w:val="0"/>
              <w:spacing w:line="240" w:lineRule="auto"/>
            </w:pPr>
            <w:r>
              <w:t xml:space="preserve">Uses the </w:t>
            </w:r>
            <w:r>
              <w:rPr>
                <w:color w:val="0000FF"/>
              </w:rPr>
              <w:t xml:space="preserve">bitPosition </w:t>
            </w:r>
            <w:r>
              <w:t>property to identify which bit</w:t>
            </w:r>
          </w:p>
        </w:tc>
      </w:tr>
      <w:tr w:rsidR="00D31AF4" w14:paraId="73B69F6B" w14:textId="77777777">
        <w:tc>
          <w:tcPr>
            <w:tcW w:w="2685" w:type="dxa"/>
            <w:shd w:val="clear" w:color="auto" w:fill="auto"/>
            <w:tcMar>
              <w:top w:w="100" w:type="dxa"/>
              <w:left w:w="100" w:type="dxa"/>
              <w:bottom w:w="100" w:type="dxa"/>
              <w:right w:w="100" w:type="dxa"/>
            </w:tcMar>
          </w:tcPr>
          <w:p w14:paraId="792D27B3" w14:textId="3D42A606" w:rsidR="00D31AF4" w:rsidRDefault="00D31AF4" w:rsidP="009E1B8A">
            <w:pPr>
              <w:pStyle w:val="Code"/>
            </w:pPr>
            <w:r>
              <w:t>NodeVariableButtons</w:t>
            </w:r>
          </w:p>
        </w:tc>
        <w:tc>
          <w:tcPr>
            <w:tcW w:w="6675" w:type="dxa"/>
            <w:shd w:val="clear" w:color="auto" w:fill="auto"/>
            <w:tcMar>
              <w:top w:w="100" w:type="dxa"/>
              <w:left w:w="100" w:type="dxa"/>
              <w:bottom w:w="100" w:type="dxa"/>
              <w:right w:w="100" w:type="dxa"/>
            </w:tcMar>
          </w:tcPr>
          <w:p w14:paraId="16CD419C" w14:textId="43E212AB" w:rsidR="00D31AF4" w:rsidRDefault="00D31AF4">
            <w:pPr>
              <w:widowControl w:val="0"/>
              <w:spacing w:line="240" w:lineRule="auto"/>
            </w:pPr>
            <w:r>
              <w:t>Defines a collection of one or more static values for a variable, where each value has an associated label</w:t>
            </w:r>
          </w:p>
          <w:p w14:paraId="14BB13B2" w14:textId="77777777" w:rsidR="00D31AF4" w:rsidRDefault="00D31AF4">
            <w:pPr>
              <w:widowControl w:val="0"/>
              <w:spacing w:line="240" w:lineRule="auto"/>
            </w:pPr>
            <w:r>
              <w:t>The intention being the value can be written to the node by the action of a button or similar</w:t>
            </w:r>
          </w:p>
          <w:p w14:paraId="2EEC2AEA" w14:textId="77777777" w:rsidR="00157181" w:rsidRDefault="00157181">
            <w:pPr>
              <w:widowControl w:val="0"/>
              <w:spacing w:line="240" w:lineRule="auto"/>
              <w:rPr>
                <w:color w:val="0000FF"/>
              </w:rPr>
            </w:pPr>
            <w:r>
              <w:t xml:space="preserve">Supports </w:t>
            </w:r>
            <w:r>
              <w:rPr>
                <w:color w:val="0000FF"/>
              </w:rPr>
              <w:t>Overloaded labels</w:t>
            </w:r>
          </w:p>
          <w:p w14:paraId="5458F4DD" w14:textId="4C03445D" w:rsidR="00157181" w:rsidRDefault="00157181">
            <w:pPr>
              <w:widowControl w:val="0"/>
              <w:spacing w:line="240" w:lineRule="auto"/>
            </w:pPr>
            <w:r>
              <w:t xml:space="preserve">See more in </w:t>
            </w:r>
            <w:r>
              <w:rPr>
                <w:color w:val="0000FF"/>
              </w:rPr>
              <w:t xml:space="preserve">Examples </w:t>
            </w:r>
            <w:r>
              <w:t>section</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rsidP="009E1B8A">
            <w:pPr>
              <w:pStyle w:val="Code"/>
            </w:pPr>
            <w:r>
              <w:t>NodeVariableDual</w:t>
            </w:r>
          </w:p>
        </w:tc>
        <w:tc>
          <w:tcPr>
            <w:tcW w:w="6675" w:type="dxa"/>
            <w:shd w:val="clear" w:color="auto" w:fill="auto"/>
            <w:tcMar>
              <w:top w:w="100" w:type="dxa"/>
              <w:left w:w="100" w:type="dxa"/>
              <w:bottom w:w="100" w:type="dxa"/>
              <w:right w:w="100" w:type="dxa"/>
            </w:tcMar>
          </w:tcPr>
          <w:p w14:paraId="16A4BC0A" w14:textId="0E3A2055" w:rsidR="007B6E49" w:rsidRDefault="00000000">
            <w:pPr>
              <w:widowControl w:val="0"/>
              <w:spacing w:line="240" w:lineRule="auto"/>
            </w:pPr>
            <w:r>
              <w:t xml:space="preserve">Represents a two byte variable </w:t>
            </w:r>
            <w:r w:rsidR="00A735B2">
              <w:t xml:space="preserve">‘pair’ </w:t>
            </w:r>
            <w:r>
              <w:t>as a simple numeric input value</w:t>
            </w:r>
          </w:p>
          <w:p w14:paraId="4DB0CEDB" w14:textId="0BE95763" w:rsidR="00FB1896" w:rsidRDefault="009F0E08" w:rsidP="00FB1896">
            <w:r>
              <w:t xml:space="preserve">Be aware which node variable </w:t>
            </w:r>
            <w:r w:rsidR="00543D5D">
              <w:t>i</w:t>
            </w:r>
            <w:r>
              <w:t>ndex is the most significant byte</w:t>
            </w:r>
            <w:r w:rsidR="00543D5D">
              <w:t>.</w:t>
            </w:r>
          </w:p>
          <w:p w14:paraId="48CE94D6" w14:textId="69A06255" w:rsidR="009F0E08" w:rsidRDefault="009F0E08" w:rsidP="009F0E08">
            <w:pPr>
              <w:pStyle w:val="Code"/>
            </w:pPr>
            <w:r w:rsidRPr="000B046E">
              <w:t>nodeVariableIndexHigh</w:t>
            </w:r>
            <w:r>
              <w:t xml:space="preserve"> </w:t>
            </w:r>
            <w:r w:rsidRPr="009F0E08">
              <w:rPr>
                <w:color w:val="auto"/>
              </w:rPr>
              <w:t xml:space="preserve">should be the index of the most significant byte, </w:t>
            </w:r>
            <w:r>
              <w:rPr>
                <w:color w:val="auto"/>
              </w:rPr>
              <w:t>which may not be</w:t>
            </w:r>
            <w:r w:rsidRPr="009F0E08">
              <w:rPr>
                <w:color w:val="auto"/>
              </w:rPr>
              <w:t xml:space="preserve"> the highest index number</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rsidP="009E1B8A">
            <w:pPr>
              <w:pStyle w:val="Code"/>
            </w:pPr>
            <w:r>
              <w:t>EventVariableGroup</w:t>
            </w:r>
          </w:p>
          <w:p w14:paraId="660A71F3" w14:textId="77777777" w:rsidR="007B6E49" w:rsidRDefault="00000000" w:rsidP="009E1B8A">
            <w:pPr>
              <w:pStyle w:val="Code"/>
            </w:pPr>
            <w: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6636BCB1" w:rsidR="007B6E49" w:rsidRDefault="00543D5D">
            <w:pPr>
              <w:widowControl w:val="0"/>
              <w:spacing w:line="240" w:lineRule="auto"/>
            </w:pPr>
            <w:r>
              <w:t xml:space="preserve">Doesn’t support </w:t>
            </w:r>
            <w:r>
              <w:rPr>
                <w:color w:val="0000FF"/>
              </w:rPr>
              <w:t>linkedVariables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rsidP="009E1B8A">
            <w:pPr>
              <w:pStyle w:val="Code"/>
            </w:pPr>
            <w:r>
              <w:t>EventVariableNumber</w:t>
            </w:r>
          </w:p>
          <w:p w14:paraId="6AE3111B" w14:textId="77777777" w:rsidR="007B6E49" w:rsidRDefault="00000000" w:rsidP="009E1B8A">
            <w:pPr>
              <w:pStyle w:val="Code"/>
            </w:pPr>
            <w:r>
              <w:lastRenderedPageBreak/>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lastRenderedPageBreak/>
              <w:t>Represents a variable as a simple numeric input value</w:t>
            </w:r>
          </w:p>
          <w:p w14:paraId="33E7FBC7" w14:textId="77777777" w:rsidR="007B6E49" w:rsidRDefault="00000000">
            <w:pPr>
              <w:widowControl w:val="0"/>
              <w:spacing w:line="240" w:lineRule="auto"/>
            </w:pPr>
            <w:r>
              <w:lastRenderedPageBreak/>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3FEE3463" w14:textId="1C02B13F" w:rsidR="007B6E49" w:rsidRPr="00A264EC" w:rsidRDefault="00A264EC">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rsidP="009E1B8A">
            <w:pPr>
              <w:pStyle w:val="Code"/>
            </w:pPr>
            <w:r>
              <w:lastRenderedPageBreak/>
              <w:t>EventVariableSlider</w:t>
            </w:r>
          </w:p>
          <w:p w14:paraId="5678127B" w14:textId="77777777" w:rsidR="007B6E49" w:rsidRDefault="00000000" w:rsidP="009E1B8A">
            <w:pPr>
              <w:pStyle w:val="Code"/>
            </w:pPr>
            <w: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rsidP="009E1B8A">
            <w:pPr>
              <w:pStyle w:val="Code"/>
            </w:pPr>
            <w:r>
              <w:t>EventVariableSelect</w:t>
            </w:r>
          </w:p>
          <w:p w14:paraId="674CD084" w14:textId="77777777" w:rsidR="007B6E49" w:rsidRDefault="00000000" w:rsidP="009E1B8A">
            <w:pPr>
              <w:pStyle w:val="Code"/>
            </w:pPr>
            <w: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rsidP="009E1B8A">
            <w:pPr>
              <w:pStyle w:val="Code"/>
            </w:pPr>
            <w:r>
              <w:t>EventVariableTabs</w:t>
            </w:r>
          </w:p>
          <w:p w14:paraId="6C5D372B" w14:textId="77777777" w:rsidR="007B6E49" w:rsidRDefault="00000000" w:rsidP="009E1B8A">
            <w:pPr>
              <w:pStyle w:val="Code"/>
            </w:pPr>
            <w: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302BB123" w:rsidR="00C91C4E" w:rsidRDefault="00543D5D">
            <w:pPr>
              <w:widowControl w:val="0"/>
              <w:spacing w:line="240" w:lineRule="auto"/>
            </w:pPr>
            <w:r>
              <w:t xml:space="preserve">Doesn’t support </w:t>
            </w:r>
            <w:r>
              <w:rPr>
                <w:color w:val="0000FF"/>
              </w:rPr>
              <w:t>linkedVariables</w:t>
            </w:r>
          </w:p>
        </w:tc>
      </w:tr>
    </w:tbl>
    <w:p w14:paraId="4FB79D58" w14:textId="77777777" w:rsidR="007B6E49" w:rsidRDefault="007B6E49"/>
    <w:p w14:paraId="1CE1A027" w14:textId="5B8A8998" w:rsidR="007B6E49" w:rsidRDefault="00000000">
      <w:pPr>
        <w:pStyle w:val="Heading2"/>
      </w:pPr>
      <w:bookmarkStart w:id="14" w:name="_klyr3i6vsnsp" w:colFirst="0" w:colLast="0"/>
      <w:bookmarkEnd w:id="14"/>
      <w:r>
        <w:br w:type="page"/>
      </w:r>
      <w:bookmarkStart w:id="15" w:name="_pci2tu3emh30" w:colFirst="0" w:colLast="0"/>
      <w:bookmarkEnd w:id="15"/>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118"/>
        <w:gridCol w:w="3135"/>
        <w:gridCol w:w="2265"/>
      </w:tblGrid>
      <w:tr w:rsidR="007B6E49" w14:paraId="7D097EEE" w14:textId="77777777" w:rsidTr="00C630D1">
        <w:tc>
          <w:tcPr>
            <w:tcW w:w="2542"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118"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rsidTr="00C630D1">
        <w:tc>
          <w:tcPr>
            <w:tcW w:w="2542" w:type="dxa"/>
            <w:shd w:val="clear" w:color="auto" w:fill="auto"/>
            <w:tcMar>
              <w:top w:w="100" w:type="dxa"/>
              <w:left w:w="100" w:type="dxa"/>
              <w:bottom w:w="100" w:type="dxa"/>
              <w:right w:w="100" w:type="dxa"/>
            </w:tcMar>
          </w:tcPr>
          <w:p w14:paraId="70575B75" w14:textId="5175E34A" w:rsidR="007B6E49" w:rsidRDefault="00191CF5" w:rsidP="009E1B8A">
            <w:pPr>
              <w:pStyle w:val="Code"/>
            </w:pPr>
            <w:r>
              <w:t>Type</w:t>
            </w:r>
          </w:p>
        </w:tc>
        <w:tc>
          <w:tcPr>
            <w:tcW w:w="1118"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rsidTr="00C630D1">
        <w:tc>
          <w:tcPr>
            <w:tcW w:w="2542" w:type="dxa"/>
            <w:shd w:val="clear" w:color="auto" w:fill="auto"/>
            <w:tcMar>
              <w:top w:w="100" w:type="dxa"/>
              <w:left w:w="100" w:type="dxa"/>
              <w:bottom w:w="100" w:type="dxa"/>
              <w:right w:w="100" w:type="dxa"/>
            </w:tcMar>
          </w:tcPr>
          <w:p w14:paraId="4CD87411" w14:textId="77777777" w:rsidR="007B6E49" w:rsidRDefault="00000000" w:rsidP="009E1B8A">
            <w:pPr>
              <w:pStyle w:val="Code"/>
            </w:pPr>
            <w:r>
              <w:t>nodeVariableIndex</w:t>
            </w:r>
          </w:p>
          <w:p w14:paraId="26E99482" w14:textId="77777777" w:rsidR="007B6E49" w:rsidRDefault="00000000" w:rsidP="009E1B8A">
            <w:pPr>
              <w:pStyle w:val="Code"/>
            </w:pPr>
            <w:r>
              <w:t>eventVariableIndex</w:t>
            </w:r>
          </w:p>
        </w:tc>
        <w:tc>
          <w:tcPr>
            <w:tcW w:w="1118"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1A4D87BE" w:rsidR="007B6E49" w:rsidRDefault="00000000">
            <w:pPr>
              <w:widowControl w:val="0"/>
              <w:spacing w:line="240" w:lineRule="auto"/>
              <w:jc w:val="center"/>
            </w:pPr>
            <w:r>
              <w:t>mandato</w:t>
            </w:r>
            <w:r w:rsidR="00C630D1">
              <w:t>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C630D1" w14:paraId="06EA2453" w14:textId="77777777" w:rsidTr="00C630D1">
        <w:tc>
          <w:tcPr>
            <w:tcW w:w="2542" w:type="dxa"/>
            <w:shd w:val="clear" w:color="auto" w:fill="auto"/>
            <w:tcMar>
              <w:top w:w="100" w:type="dxa"/>
              <w:left w:w="100" w:type="dxa"/>
              <w:bottom w:w="100" w:type="dxa"/>
              <w:right w:w="100" w:type="dxa"/>
            </w:tcMar>
          </w:tcPr>
          <w:p w14:paraId="272E4D6C" w14:textId="77777777" w:rsidR="00C630D1" w:rsidRDefault="00C630D1" w:rsidP="00C630D1">
            <w:pPr>
              <w:pStyle w:val="Code"/>
            </w:pPr>
            <w:r w:rsidRPr="000B046E">
              <w:t>nodeVariableIndexHigh</w:t>
            </w:r>
          </w:p>
          <w:p w14:paraId="12E3AC03" w14:textId="190213C8" w:rsidR="00C630D1" w:rsidRDefault="00C630D1" w:rsidP="00C630D1">
            <w:pPr>
              <w:pStyle w:val="Code"/>
            </w:pPr>
            <w:r w:rsidRPr="000B046E">
              <w:t>nodeVariableIndex</w:t>
            </w:r>
            <w:r>
              <w:t>Low</w:t>
            </w:r>
          </w:p>
        </w:tc>
        <w:tc>
          <w:tcPr>
            <w:tcW w:w="1118" w:type="dxa"/>
            <w:shd w:val="clear" w:color="auto" w:fill="auto"/>
            <w:tcMar>
              <w:top w:w="100" w:type="dxa"/>
              <w:left w:w="100" w:type="dxa"/>
              <w:bottom w:w="100" w:type="dxa"/>
              <w:right w:w="100" w:type="dxa"/>
            </w:tcMar>
          </w:tcPr>
          <w:p w14:paraId="434AAFD4" w14:textId="08CAF983" w:rsidR="00C630D1" w:rsidRDefault="00C630D1" w:rsidP="00C630D1">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3482F76" w14:textId="7571D69E" w:rsidR="00C630D1" w:rsidRDefault="00C630D1" w:rsidP="00C630D1">
            <w:pPr>
              <w:widowControl w:val="0"/>
              <w:spacing w:line="240" w:lineRule="auto"/>
              <w:jc w:val="center"/>
            </w:pPr>
            <w:r>
              <w:t>Mandatory for NodeVariableDual</w:t>
            </w:r>
          </w:p>
        </w:tc>
        <w:tc>
          <w:tcPr>
            <w:tcW w:w="2265" w:type="dxa"/>
            <w:shd w:val="clear" w:color="auto" w:fill="auto"/>
            <w:tcMar>
              <w:top w:w="100" w:type="dxa"/>
              <w:left w:w="100" w:type="dxa"/>
              <w:bottom w:w="100" w:type="dxa"/>
              <w:right w:w="100" w:type="dxa"/>
            </w:tcMar>
          </w:tcPr>
          <w:p w14:paraId="2351745F" w14:textId="0081B7AE" w:rsidR="00C630D1" w:rsidRDefault="00C630D1" w:rsidP="00C630D1">
            <w:pPr>
              <w:widowControl w:val="0"/>
              <w:spacing w:line="240" w:lineRule="auto"/>
              <w:jc w:val="center"/>
            </w:pPr>
            <w:r>
              <w:t>Not Applicable</w:t>
            </w:r>
          </w:p>
        </w:tc>
      </w:tr>
      <w:tr w:rsidR="007B6E49" w14:paraId="4978EB30" w14:textId="77777777" w:rsidTr="00C630D1">
        <w:tc>
          <w:tcPr>
            <w:tcW w:w="2542" w:type="dxa"/>
            <w:shd w:val="clear" w:color="auto" w:fill="auto"/>
            <w:tcMar>
              <w:top w:w="100" w:type="dxa"/>
              <w:left w:w="100" w:type="dxa"/>
              <w:bottom w:w="100" w:type="dxa"/>
              <w:right w:w="100" w:type="dxa"/>
            </w:tcMar>
          </w:tcPr>
          <w:p w14:paraId="4F90419C" w14:textId="378639E0" w:rsidR="007B6E49" w:rsidRDefault="00000000" w:rsidP="009E1B8A">
            <w:pPr>
              <w:pStyle w:val="Code"/>
            </w:pPr>
            <w:r>
              <w:t>bit</w:t>
            </w:r>
          </w:p>
        </w:tc>
        <w:tc>
          <w:tcPr>
            <w:tcW w:w="1118"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34DC2660"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rsidTr="00C630D1">
        <w:tc>
          <w:tcPr>
            <w:tcW w:w="2542" w:type="dxa"/>
            <w:shd w:val="clear" w:color="auto" w:fill="auto"/>
            <w:tcMar>
              <w:top w:w="100" w:type="dxa"/>
              <w:left w:w="100" w:type="dxa"/>
              <w:bottom w:w="100" w:type="dxa"/>
              <w:right w:w="100" w:type="dxa"/>
            </w:tcMar>
          </w:tcPr>
          <w:p w14:paraId="3EE35F56" w14:textId="77777777" w:rsidR="007B6E49" w:rsidRDefault="00000000" w:rsidP="009E1B8A">
            <w:pPr>
              <w:pStyle w:val="Code"/>
            </w:pPr>
            <w:r>
              <w:t>bitCollection</w:t>
            </w:r>
          </w:p>
        </w:tc>
        <w:tc>
          <w:tcPr>
            <w:tcW w:w="1118"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CB8F97A"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D31AF4" w14:paraId="274CE9A1" w14:textId="77777777" w:rsidTr="00C630D1">
        <w:tc>
          <w:tcPr>
            <w:tcW w:w="2542" w:type="dxa"/>
            <w:shd w:val="clear" w:color="auto" w:fill="auto"/>
            <w:tcMar>
              <w:top w:w="100" w:type="dxa"/>
              <w:left w:w="100" w:type="dxa"/>
              <w:bottom w:w="100" w:type="dxa"/>
              <w:right w:w="100" w:type="dxa"/>
            </w:tcMar>
          </w:tcPr>
          <w:p w14:paraId="4D752AA1" w14:textId="6498C9A1" w:rsidR="00D31AF4" w:rsidRDefault="00D31AF4" w:rsidP="00D31AF4">
            <w:pPr>
              <w:pStyle w:val="Code"/>
            </w:pPr>
            <w:r>
              <w:t>buttonCollection</w:t>
            </w:r>
          </w:p>
        </w:tc>
        <w:tc>
          <w:tcPr>
            <w:tcW w:w="1118" w:type="dxa"/>
            <w:shd w:val="clear" w:color="auto" w:fill="auto"/>
            <w:tcMar>
              <w:top w:w="100" w:type="dxa"/>
              <w:left w:w="100" w:type="dxa"/>
              <w:bottom w:w="100" w:type="dxa"/>
              <w:right w:w="100" w:type="dxa"/>
            </w:tcMar>
          </w:tcPr>
          <w:p w14:paraId="22F1368F" w14:textId="59063369" w:rsidR="00D31AF4" w:rsidRDefault="00D31AF4" w:rsidP="00D31AF4">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1AC6DE26" w14:textId="5F47BDE5"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A45153F" w14:textId="390CA329" w:rsidR="00D31AF4" w:rsidRDefault="00D31AF4" w:rsidP="00D31AF4">
            <w:pPr>
              <w:widowControl w:val="0"/>
              <w:spacing w:line="240" w:lineRule="auto"/>
              <w:jc w:val="center"/>
            </w:pPr>
            <w:r>
              <w:t>Not Applicable</w:t>
            </w:r>
          </w:p>
        </w:tc>
      </w:tr>
      <w:tr w:rsidR="00D31AF4" w14:paraId="0C35C3F0" w14:textId="77777777" w:rsidTr="00C630D1">
        <w:tc>
          <w:tcPr>
            <w:tcW w:w="2542" w:type="dxa"/>
            <w:shd w:val="clear" w:color="auto" w:fill="auto"/>
            <w:tcMar>
              <w:top w:w="100" w:type="dxa"/>
              <w:left w:w="100" w:type="dxa"/>
              <w:bottom w:w="100" w:type="dxa"/>
              <w:right w:w="100" w:type="dxa"/>
            </w:tcMar>
          </w:tcPr>
          <w:p w14:paraId="10E15466" w14:textId="5FB7DFCD" w:rsidR="00D31AF4" w:rsidRDefault="00D31AF4" w:rsidP="00D31AF4">
            <w:pPr>
              <w:pStyle w:val="Code"/>
            </w:pPr>
            <w:r>
              <w:t>Bitmask</w:t>
            </w:r>
          </w:p>
        </w:tc>
        <w:tc>
          <w:tcPr>
            <w:tcW w:w="1118" w:type="dxa"/>
            <w:shd w:val="clear" w:color="auto" w:fill="auto"/>
            <w:tcMar>
              <w:top w:w="100" w:type="dxa"/>
              <w:left w:w="100" w:type="dxa"/>
              <w:bottom w:w="100" w:type="dxa"/>
              <w:right w:w="100" w:type="dxa"/>
            </w:tcMar>
          </w:tcPr>
          <w:p w14:paraId="2F6F82A1" w14:textId="77777777" w:rsidR="00D31AF4" w:rsidRDefault="00D31AF4" w:rsidP="00D31AF4">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D31AF4" w:rsidRDefault="00D31AF4" w:rsidP="00D31AF4">
            <w:pPr>
              <w:widowControl w:val="0"/>
              <w:spacing w:line="240" w:lineRule="auto"/>
              <w:jc w:val="center"/>
            </w:pPr>
            <w:r>
              <w:t>255</w:t>
            </w:r>
          </w:p>
        </w:tc>
      </w:tr>
      <w:tr w:rsidR="00D31AF4" w14:paraId="54F3833F" w14:textId="77777777" w:rsidTr="00C630D1">
        <w:tc>
          <w:tcPr>
            <w:tcW w:w="2542" w:type="dxa"/>
            <w:shd w:val="clear" w:color="auto" w:fill="auto"/>
            <w:tcMar>
              <w:top w:w="100" w:type="dxa"/>
              <w:left w:w="100" w:type="dxa"/>
              <w:bottom w:w="100" w:type="dxa"/>
              <w:right w:w="100" w:type="dxa"/>
            </w:tcMar>
          </w:tcPr>
          <w:p w14:paraId="6C7F31B7" w14:textId="784ED7F0" w:rsidR="00D31AF4" w:rsidRDefault="00D31AF4" w:rsidP="00D31AF4">
            <w:pPr>
              <w:pStyle w:val="Code"/>
              <w:rPr>
                <w:color w:val="1155CC"/>
              </w:rPr>
            </w:pPr>
            <w:r w:rsidRPr="00C91C4E">
              <w:t>linkedVariables</w:t>
            </w:r>
          </w:p>
        </w:tc>
        <w:tc>
          <w:tcPr>
            <w:tcW w:w="1118" w:type="dxa"/>
            <w:shd w:val="clear" w:color="auto" w:fill="auto"/>
            <w:tcMar>
              <w:top w:w="100" w:type="dxa"/>
              <w:left w:w="100" w:type="dxa"/>
              <w:bottom w:w="100" w:type="dxa"/>
              <w:right w:w="100" w:type="dxa"/>
            </w:tcMar>
          </w:tcPr>
          <w:p w14:paraId="66A33710" w14:textId="67C9E310" w:rsidR="00D31AF4" w:rsidRDefault="00D31AF4" w:rsidP="00D31AF4">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1E843BDA" w14:textId="6C25CA39" w:rsidR="00D31AF4" w:rsidRDefault="00D31AF4" w:rsidP="00D31AF4">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51F8E845" w14:textId="74368C01" w:rsidR="00D31AF4" w:rsidRDefault="00D31AF4" w:rsidP="00D31AF4">
            <w:pPr>
              <w:widowControl w:val="0"/>
              <w:pBdr>
                <w:top w:val="nil"/>
                <w:left w:val="nil"/>
                <w:bottom w:val="nil"/>
                <w:right w:val="nil"/>
                <w:between w:val="nil"/>
              </w:pBdr>
              <w:spacing w:line="240" w:lineRule="auto"/>
              <w:jc w:val="center"/>
            </w:pPr>
            <w:r>
              <w:t>Not Applicable</w:t>
            </w:r>
          </w:p>
        </w:tc>
      </w:tr>
      <w:tr w:rsidR="00D31AF4" w14:paraId="29115C2B" w14:textId="77777777" w:rsidTr="00C630D1">
        <w:tc>
          <w:tcPr>
            <w:tcW w:w="2542" w:type="dxa"/>
            <w:shd w:val="clear" w:color="auto" w:fill="auto"/>
            <w:tcMar>
              <w:top w:w="100" w:type="dxa"/>
              <w:left w:w="100" w:type="dxa"/>
              <w:bottom w:w="100" w:type="dxa"/>
              <w:right w:w="100" w:type="dxa"/>
            </w:tcMar>
          </w:tcPr>
          <w:p w14:paraId="05AA8411" w14:textId="155343C4" w:rsidR="00D31AF4" w:rsidRDefault="00D31AF4" w:rsidP="00D31AF4">
            <w:pPr>
              <w:pStyle w:val="Code"/>
            </w:pPr>
            <w:r>
              <w:t>Min</w:t>
            </w:r>
          </w:p>
        </w:tc>
        <w:tc>
          <w:tcPr>
            <w:tcW w:w="1118" w:type="dxa"/>
            <w:shd w:val="clear" w:color="auto" w:fill="auto"/>
            <w:tcMar>
              <w:top w:w="100" w:type="dxa"/>
              <w:left w:w="100" w:type="dxa"/>
              <w:bottom w:w="100" w:type="dxa"/>
              <w:right w:w="100" w:type="dxa"/>
            </w:tcMar>
          </w:tcPr>
          <w:p w14:paraId="7999244A"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D31AF4" w:rsidRDefault="00D31AF4" w:rsidP="00D31AF4">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D31AF4" w:rsidRDefault="00D31AF4" w:rsidP="00D31AF4">
            <w:pPr>
              <w:widowControl w:val="0"/>
              <w:pBdr>
                <w:top w:val="nil"/>
                <w:left w:val="nil"/>
                <w:bottom w:val="nil"/>
                <w:right w:val="nil"/>
                <w:between w:val="nil"/>
              </w:pBdr>
              <w:spacing w:line="240" w:lineRule="auto"/>
              <w:jc w:val="center"/>
            </w:pPr>
            <w:r>
              <w:t>0</w:t>
            </w:r>
          </w:p>
        </w:tc>
      </w:tr>
      <w:tr w:rsidR="00D31AF4" w14:paraId="449B35D6" w14:textId="77777777" w:rsidTr="00C630D1">
        <w:tc>
          <w:tcPr>
            <w:tcW w:w="2542" w:type="dxa"/>
            <w:shd w:val="clear" w:color="auto" w:fill="auto"/>
            <w:tcMar>
              <w:top w:w="100" w:type="dxa"/>
              <w:left w:w="100" w:type="dxa"/>
              <w:bottom w:w="100" w:type="dxa"/>
              <w:right w:w="100" w:type="dxa"/>
            </w:tcMar>
          </w:tcPr>
          <w:p w14:paraId="1A09B54A" w14:textId="6C53C57C" w:rsidR="00D31AF4" w:rsidRDefault="00D31AF4" w:rsidP="00D31AF4">
            <w:pPr>
              <w:rPr>
                <w:color w:val="1155CC"/>
              </w:rPr>
            </w:pPr>
            <w:r>
              <w:rPr>
                <w:color w:val="1155CC"/>
              </w:rPr>
              <w:t>Max</w:t>
            </w:r>
          </w:p>
        </w:tc>
        <w:tc>
          <w:tcPr>
            <w:tcW w:w="1118" w:type="dxa"/>
            <w:shd w:val="clear" w:color="auto" w:fill="auto"/>
            <w:tcMar>
              <w:top w:w="100" w:type="dxa"/>
              <w:left w:w="100" w:type="dxa"/>
              <w:bottom w:w="100" w:type="dxa"/>
              <w:right w:w="100" w:type="dxa"/>
            </w:tcMar>
          </w:tcPr>
          <w:p w14:paraId="017C9F4B"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D31AF4" w:rsidRDefault="00D31AF4" w:rsidP="00D31AF4">
            <w:pPr>
              <w:widowControl w:val="0"/>
              <w:pBdr>
                <w:top w:val="nil"/>
                <w:left w:val="nil"/>
                <w:bottom w:val="nil"/>
                <w:right w:val="nil"/>
                <w:between w:val="nil"/>
              </w:pBdr>
              <w:spacing w:line="240" w:lineRule="auto"/>
              <w:jc w:val="center"/>
            </w:pPr>
            <w:r>
              <w:t xml:space="preserve">maximum size of the variable type </w:t>
            </w:r>
          </w:p>
        </w:tc>
      </w:tr>
      <w:tr w:rsidR="00D31AF4" w14:paraId="407781F6" w14:textId="77777777" w:rsidTr="00C630D1">
        <w:tc>
          <w:tcPr>
            <w:tcW w:w="2542" w:type="dxa"/>
            <w:shd w:val="clear" w:color="auto" w:fill="auto"/>
            <w:tcMar>
              <w:top w:w="100" w:type="dxa"/>
              <w:left w:w="100" w:type="dxa"/>
              <w:bottom w:w="100" w:type="dxa"/>
              <w:right w:w="100" w:type="dxa"/>
            </w:tcMar>
          </w:tcPr>
          <w:p w14:paraId="116D1D13" w14:textId="77777777" w:rsidR="00D31AF4" w:rsidRDefault="00D31AF4" w:rsidP="00D31AF4">
            <w:pPr>
              <w:pStyle w:val="Code"/>
            </w:pPr>
            <w:r>
              <w:t>startBit</w:t>
            </w:r>
          </w:p>
        </w:tc>
        <w:tc>
          <w:tcPr>
            <w:tcW w:w="1118" w:type="dxa"/>
            <w:shd w:val="clear" w:color="auto" w:fill="auto"/>
            <w:tcMar>
              <w:top w:w="100" w:type="dxa"/>
              <w:left w:w="100" w:type="dxa"/>
              <w:bottom w:w="100" w:type="dxa"/>
              <w:right w:w="100" w:type="dxa"/>
            </w:tcMar>
          </w:tcPr>
          <w:p w14:paraId="22011C93" w14:textId="77777777" w:rsidR="00D31AF4" w:rsidRDefault="00D31AF4" w:rsidP="00D31AF4">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D31AF4" w:rsidRDefault="00D31AF4" w:rsidP="00D31AF4">
            <w:pPr>
              <w:widowControl w:val="0"/>
              <w:spacing w:line="240" w:lineRule="auto"/>
              <w:jc w:val="center"/>
            </w:pPr>
            <w:r>
              <w:t>0</w:t>
            </w:r>
          </w:p>
        </w:tc>
      </w:tr>
      <w:tr w:rsidR="00D31AF4" w14:paraId="0B551AF8" w14:textId="77777777" w:rsidTr="00C630D1">
        <w:tc>
          <w:tcPr>
            <w:tcW w:w="2542" w:type="dxa"/>
            <w:shd w:val="clear" w:color="auto" w:fill="auto"/>
            <w:tcMar>
              <w:top w:w="100" w:type="dxa"/>
              <w:left w:w="100" w:type="dxa"/>
              <w:bottom w:w="100" w:type="dxa"/>
              <w:right w:w="100" w:type="dxa"/>
            </w:tcMar>
          </w:tcPr>
          <w:p w14:paraId="43C18D50" w14:textId="77777777" w:rsidR="00D31AF4" w:rsidRDefault="00D31AF4" w:rsidP="00D31AF4">
            <w:pPr>
              <w:pStyle w:val="Code"/>
            </w:pPr>
            <w:r>
              <w:t>endBit</w:t>
            </w:r>
          </w:p>
        </w:tc>
        <w:tc>
          <w:tcPr>
            <w:tcW w:w="1118" w:type="dxa"/>
            <w:shd w:val="clear" w:color="auto" w:fill="auto"/>
            <w:tcMar>
              <w:top w:w="100" w:type="dxa"/>
              <w:left w:w="100" w:type="dxa"/>
              <w:bottom w:w="100" w:type="dxa"/>
              <w:right w:w="100" w:type="dxa"/>
            </w:tcMar>
          </w:tcPr>
          <w:p w14:paraId="735712D2" w14:textId="77777777" w:rsidR="00D31AF4" w:rsidRDefault="00D31AF4" w:rsidP="00D31AF4">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D31AF4" w:rsidRDefault="00D31AF4" w:rsidP="00D31AF4">
            <w:pPr>
              <w:widowControl w:val="0"/>
              <w:spacing w:line="240" w:lineRule="auto"/>
              <w:jc w:val="center"/>
            </w:pPr>
            <w:r>
              <w:t>8</w:t>
            </w:r>
          </w:p>
        </w:tc>
      </w:tr>
      <w:tr w:rsidR="00D31AF4" w14:paraId="6727B1E0" w14:textId="77777777" w:rsidTr="00C630D1">
        <w:tc>
          <w:tcPr>
            <w:tcW w:w="2542" w:type="dxa"/>
            <w:shd w:val="clear" w:color="auto" w:fill="auto"/>
            <w:tcMar>
              <w:top w:w="100" w:type="dxa"/>
              <w:left w:w="100" w:type="dxa"/>
              <w:bottom w:w="100" w:type="dxa"/>
              <w:right w:w="100" w:type="dxa"/>
            </w:tcMar>
          </w:tcPr>
          <w:p w14:paraId="5AF85470" w14:textId="77777777" w:rsidR="00D31AF4" w:rsidRDefault="00D31AF4" w:rsidP="00D31AF4">
            <w:pPr>
              <w:pStyle w:val="Code"/>
            </w:pPr>
            <w:r>
              <w:t>groupItems</w:t>
            </w:r>
          </w:p>
        </w:tc>
        <w:tc>
          <w:tcPr>
            <w:tcW w:w="1118" w:type="dxa"/>
            <w:shd w:val="clear" w:color="auto" w:fill="auto"/>
            <w:tcMar>
              <w:top w:w="100" w:type="dxa"/>
              <w:left w:w="100" w:type="dxa"/>
              <w:bottom w:w="100" w:type="dxa"/>
              <w:right w:w="100" w:type="dxa"/>
            </w:tcMar>
          </w:tcPr>
          <w:p w14:paraId="03CC3D4F" w14:textId="77777777" w:rsidR="00D31AF4" w:rsidRDefault="00D31AF4" w:rsidP="00D31AF4">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5E4CEEB4"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D31AF4" w:rsidRDefault="00D31AF4" w:rsidP="00D31AF4">
            <w:pPr>
              <w:widowControl w:val="0"/>
              <w:spacing w:line="240" w:lineRule="auto"/>
              <w:jc w:val="center"/>
            </w:pPr>
            <w:r>
              <w:t>Not Applicable</w:t>
            </w:r>
          </w:p>
        </w:tc>
      </w:tr>
      <w:tr w:rsidR="00D31AF4" w14:paraId="1ABD9DA7" w14:textId="77777777" w:rsidTr="00C630D1">
        <w:tc>
          <w:tcPr>
            <w:tcW w:w="2542" w:type="dxa"/>
            <w:shd w:val="clear" w:color="auto" w:fill="auto"/>
            <w:tcMar>
              <w:top w:w="100" w:type="dxa"/>
              <w:left w:w="100" w:type="dxa"/>
              <w:bottom w:w="100" w:type="dxa"/>
              <w:right w:w="100" w:type="dxa"/>
            </w:tcMar>
          </w:tcPr>
          <w:p w14:paraId="78DFD416" w14:textId="77777777" w:rsidR="00D31AF4" w:rsidRDefault="00D31AF4" w:rsidP="00D31AF4">
            <w:pPr>
              <w:pStyle w:val="Code"/>
            </w:pPr>
            <w:r>
              <w:t>displayTitle</w:t>
            </w:r>
          </w:p>
        </w:tc>
        <w:tc>
          <w:tcPr>
            <w:tcW w:w="1118" w:type="dxa"/>
            <w:shd w:val="clear" w:color="auto" w:fill="auto"/>
            <w:tcMar>
              <w:top w:w="100" w:type="dxa"/>
              <w:left w:w="100" w:type="dxa"/>
              <w:bottom w:w="100" w:type="dxa"/>
              <w:right w:w="100" w:type="dxa"/>
            </w:tcMar>
          </w:tcPr>
          <w:p w14:paraId="3DD8378B" w14:textId="77777777" w:rsidR="00D31AF4" w:rsidRDefault="00D31AF4" w:rsidP="00D31AF4">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D31AF4" w:rsidRDefault="00D31AF4" w:rsidP="00D31AF4">
            <w:pPr>
              <w:widowControl w:val="0"/>
              <w:spacing w:line="240" w:lineRule="auto"/>
              <w:jc w:val="center"/>
            </w:pPr>
            <w:r>
              <w:t>Not Applicable</w:t>
            </w:r>
          </w:p>
        </w:tc>
      </w:tr>
      <w:tr w:rsidR="00D31AF4" w14:paraId="7B23D41E" w14:textId="77777777" w:rsidTr="00C630D1">
        <w:tc>
          <w:tcPr>
            <w:tcW w:w="2542" w:type="dxa"/>
            <w:shd w:val="clear" w:color="auto" w:fill="auto"/>
            <w:tcMar>
              <w:top w:w="100" w:type="dxa"/>
              <w:left w:w="100" w:type="dxa"/>
              <w:bottom w:w="100" w:type="dxa"/>
              <w:right w:w="100" w:type="dxa"/>
            </w:tcMar>
          </w:tcPr>
          <w:p w14:paraId="7755BD85" w14:textId="77777777" w:rsidR="00D31AF4" w:rsidRDefault="00D31AF4" w:rsidP="00D31AF4">
            <w:pPr>
              <w:pStyle w:val="Code"/>
            </w:pPr>
            <w:r>
              <w:t>displaySubTitle</w:t>
            </w:r>
          </w:p>
        </w:tc>
        <w:tc>
          <w:tcPr>
            <w:tcW w:w="1118" w:type="dxa"/>
            <w:shd w:val="clear" w:color="auto" w:fill="auto"/>
            <w:tcMar>
              <w:top w:w="100" w:type="dxa"/>
              <w:left w:w="100" w:type="dxa"/>
              <w:bottom w:w="100" w:type="dxa"/>
              <w:right w:w="100" w:type="dxa"/>
            </w:tcMar>
          </w:tcPr>
          <w:p w14:paraId="2F549DD0" w14:textId="77777777" w:rsidR="00D31AF4" w:rsidRDefault="00D31AF4" w:rsidP="00D31AF4">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D31AF4" w:rsidRDefault="00D31AF4" w:rsidP="00D31AF4">
            <w:pPr>
              <w:widowControl w:val="0"/>
              <w:spacing w:line="240" w:lineRule="auto"/>
              <w:jc w:val="center"/>
            </w:pPr>
            <w:r>
              <w:t>Not Applicable</w:t>
            </w:r>
          </w:p>
        </w:tc>
      </w:tr>
      <w:tr w:rsidR="00D31AF4" w14:paraId="23DE5B03" w14:textId="77777777" w:rsidTr="00C630D1">
        <w:tc>
          <w:tcPr>
            <w:tcW w:w="2542" w:type="dxa"/>
            <w:shd w:val="clear" w:color="auto" w:fill="auto"/>
            <w:tcMar>
              <w:top w:w="100" w:type="dxa"/>
              <w:left w:w="100" w:type="dxa"/>
              <w:bottom w:w="100" w:type="dxa"/>
              <w:right w:w="100" w:type="dxa"/>
            </w:tcMar>
          </w:tcPr>
          <w:p w14:paraId="288D807B" w14:textId="77777777" w:rsidR="00D31AF4" w:rsidRDefault="00D31AF4" w:rsidP="00D31AF4">
            <w:pPr>
              <w:pStyle w:val="Code"/>
            </w:pPr>
            <w:r>
              <w:t>displayScale</w:t>
            </w:r>
          </w:p>
        </w:tc>
        <w:tc>
          <w:tcPr>
            <w:tcW w:w="1118" w:type="dxa"/>
            <w:shd w:val="clear" w:color="auto" w:fill="auto"/>
            <w:tcMar>
              <w:top w:w="100" w:type="dxa"/>
              <w:left w:w="100" w:type="dxa"/>
              <w:bottom w:w="100" w:type="dxa"/>
              <w:right w:w="100" w:type="dxa"/>
            </w:tcMar>
          </w:tcPr>
          <w:p w14:paraId="5786B2A4"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D31AF4" w:rsidRDefault="00D31AF4" w:rsidP="00D31AF4">
            <w:pPr>
              <w:widowControl w:val="0"/>
              <w:pBdr>
                <w:top w:val="nil"/>
                <w:left w:val="nil"/>
                <w:bottom w:val="nil"/>
                <w:right w:val="nil"/>
                <w:between w:val="nil"/>
              </w:pBdr>
              <w:spacing w:line="240" w:lineRule="auto"/>
              <w:jc w:val="center"/>
            </w:pPr>
            <w:r>
              <w:t>1</w:t>
            </w:r>
          </w:p>
        </w:tc>
      </w:tr>
      <w:tr w:rsidR="00D31AF4" w14:paraId="4E2401FB" w14:textId="77777777" w:rsidTr="00C630D1">
        <w:tc>
          <w:tcPr>
            <w:tcW w:w="2542" w:type="dxa"/>
            <w:shd w:val="clear" w:color="auto" w:fill="auto"/>
            <w:tcMar>
              <w:top w:w="100" w:type="dxa"/>
              <w:left w:w="100" w:type="dxa"/>
              <w:bottom w:w="100" w:type="dxa"/>
              <w:right w:w="100" w:type="dxa"/>
            </w:tcMar>
          </w:tcPr>
          <w:p w14:paraId="2456465B" w14:textId="77777777" w:rsidR="00D31AF4" w:rsidRDefault="00D31AF4" w:rsidP="00D31AF4">
            <w:pPr>
              <w:pStyle w:val="Code"/>
            </w:pPr>
            <w:r>
              <w:t>displayUnits</w:t>
            </w:r>
          </w:p>
        </w:tc>
        <w:tc>
          <w:tcPr>
            <w:tcW w:w="1118" w:type="dxa"/>
            <w:shd w:val="clear" w:color="auto" w:fill="auto"/>
            <w:tcMar>
              <w:top w:w="100" w:type="dxa"/>
              <w:left w:w="100" w:type="dxa"/>
              <w:bottom w:w="100" w:type="dxa"/>
              <w:right w:w="100" w:type="dxa"/>
            </w:tcMar>
          </w:tcPr>
          <w:p w14:paraId="1CD5C762" w14:textId="77777777" w:rsidR="00D31AF4" w:rsidRDefault="00D31AF4" w:rsidP="00D31AF4">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D31AF4" w:rsidRDefault="00D31AF4" w:rsidP="00D31AF4">
            <w:pPr>
              <w:widowControl w:val="0"/>
              <w:pBdr>
                <w:top w:val="nil"/>
                <w:left w:val="nil"/>
                <w:bottom w:val="nil"/>
                <w:right w:val="nil"/>
                <w:between w:val="nil"/>
              </w:pBdr>
              <w:spacing w:line="240" w:lineRule="auto"/>
              <w:jc w:val="center"/>
            </w:pPr>
            <w:r>
              <w:t>blank</w:t>
            </w:r>
          </w:p>
        </w:tc>
      </w:tr>
      <w:tr w:rsidR="00D31AF4" w14:paraId="03FBC1A5" w14:textId="77777777" w:rsidTr="00C630D1">
        <w:tc>
          <w:tcPr>
            <w:tcW w:w="2542" w:type="dxa"/>
            <w:shd w:val="clear" w:color="auto" w:fill="auto"/>
            <w:tcMar>
              <w:top w:w="100" w:type="dxa"/>
              <w:left w:w="100" w:type="dxa"/>
              <w:bottom w:w="100" w:type="dxa"/>
              <w:right w:w="100" w:type="dxa"/>
            </w:tcMar>
          </w:tcPr>
          <w:p w14:paraId="566CD9B7" w14:textId="77777777" w:rsidR="00D31AF4" w:rsidRDefault="00D31AF4" w:rsidP="00D31AF4">
            <w:pPr>
              <w:pStyle w:val="Code"/>
            </w:pPr>
            <w:r>
              <w:t>displayOffset</w:t>
            </w:r>
          </w:p>
        </w:tc>
        <w:tc>
          <w:tcPr>
            <w:tcW w:w="1118" w:type="dxa"/>
            <w:shd w:val="clear" w:color="auto" w:fill="auto"/>
            <w:tcMar>
              <w:top w:w="100" w:type="dxa"/>
              <w:left w:w="100" w:type="dxa"/>
              <w:bottom w:w="100" w:type="dxa"/>
              <w:right w:w="100" w:type="dxa"/>
            </w:tcMar>
          </w:tcPr>
          <w:p w14:paraId="28E93206"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D31AF4" w:rsidRDefault="00D31AF4" w:rsidP="00D31AF4">
            <w:pPr>
              <w:widowControl w:val="0"/>
              <w:pBdr>
                <w:top w:val="nil"/>
                <w:left w:val="nil"/>
                <w:bottom w:val="nil"/>
                <w:right w:val="nil"/>
                <w:between w:val="nil"/>
              </w:pBdr>
              <w:spacing w:line="240" w:lineRule="auto"/>
              <w:jc w:val="center"/>
            </w:pPr>
            <w:r>
              <w:t>0</w:t>
            </w:r>
          </w:p>
        </w:tc>
      </w:tr>
      <w:tr w:rsidR="00D31AF4" w14:paraId="096EA0A2" w14:textId="77777777" w:rsidTr="00C630D1">
        <w:tc>
          <w:tcPr>
            <w:tcW w:w="2542" w:type="dxa"/>
            <w:shd w:val="clear" w:color="auto" w:fill="auto"/>
            <w:tcMar>
              <w:top w:w="100" w:type="dxa"/>
              <w:left w:w="100" w:type="dxa"/>
              <w:bottom w:w="100" w:type="dxa"/>
              <w:right w:w="100" w:type="dxa"/>
            </w:tcMar>
          </w:tcPr>
          <w:p w14:paraId="6C408372" w14:textId="0312E2F9" w:rsidR="00D31AF4" w:rsidRDefault="00D31AF4" w:rsidP="00D31AF4">
            <w:pPr>
              <w:pStyle w:val="Code"/>
            </w:pPr>
            <w:r>
              <w:t>Options</w:t>
            </w:r>
          </w:p>
        </w:tc>
        <w:tc>
          <w:tcPr>
            <w:tcW w:w="1118" w:type="dxa"/>
            <w:shd w:val="clear" w:color="auto" w:fill="auto"/>
            <w:tcMar>
              <w:top w:w="100" w:type="dxa"/>
              <w:left w:w="100" w:type="dxa"/>
              <w:bottom w:w="100" w:type="dxa"/>
              <w:right w:w="100" w:type="dxa"/>
            </w:tcMar>
          </w:tcPr>
          <w:p w14:paraId="01FFA893" w14:textId="77777777" w:rsidR="00D31AF4" w:rsidRDefault="00D31AF4" w:rsidP="00D31AF4">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D31AF4" w:rsidRDefault="00D31AF4" w:rsidP="00D31AF4">
            <w:pPr>
              <w:widowControl w:val="0"/>
              <w:spacing w:line="240" w:lineRule="auto"/>
              <w:jc w:val="center"/>
            </w:pPr>
            <w:r>
              <w:t>Not Applicable</w:t>
            </w:r>
          </w:p>
        </w:tc>
      </w:tr>
      <w:tr w:rsidR="00D31AF4" w14:paraId="4F6A7170" w14:textId="77777777" w:rsidTr="00C630D1">
        <w:tc>
          <w:tcPr>
            <w:tcW w:w="2542" w:type="dxa"/>
            <w:shd w:val="clear" w:color="auto" w:fill="auto"/>
            <w:tcMar>
              <w:top w:w="100" w:type="dxa"/>
              <w:left w:w="100" w:type="dxa"/>
              <w:bottom w:w="100" w:type="dxa"/>
              <w:right w:w="100" w:type="dxa"/>
            </w:tcMar>
          </w:tcPr>
          <w:p w14:paraId="3BA132B4" w14:textId="3E274B2C" w:rsidR="00D31AF4" w:rsidRDefault="00D31AF4" w:rsidP="00D31AF4">
            <w:pPr>
              <w:pStyle w:val="Code"/>
            </w:pPr>
            <w:r>
              <w:t>outputOnWrite</w:t>
            </w:r>
          </w:p>
        </w:tc>
        <w:tc>
          <w:tcPr>
            <w:tcW w:w="1118" w:type="dxa"/>
            <w:shd w:val="clear" w:color="auto" w:fill="auto"/>
            <w:tcMar>
              <w:top w:w="100" w:type="dxa"/>
              <w:left w:w="100" w:type="dxa"/>
              <w:bottom w:w="100" w:type="dxa"/>
              <w:right w:w="100" w:type="dxa"/>
            </w:tcMar>
          </w:tcPr>
          <w:p w14:paraId="3222E9E6" w14:textId="08C4215D" w:rsidR="00D31AF4" w:rsidRDefault="00D31AF4" w:rsidP="00D31AF4">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D31AF4" w:rsidRDefault="00D31AF4" w:rsidP="00D31AF4">
            <w:pPr>
              <w:widowControl w:val="0"/>
              <w:spacing w:line="240" w:lineRule="auto"/>
              <w:jc w:val="center"/>
            </w:pPr>
            <w:r>
              <w:t>false</w:t>
            </w:r>
          </w:p>
        </w:tc>
      </w:tr>
      <w:tr w:rsidR="00D31AF4" w14:paraId="08831410" w14:textId="77777777" w:rsidTr="00C630D1">
        <w:tc>
          <w:tcPr>
            <w:tcW w:w="2542" w:type="dxa"/>
            <w:shd w:val="clear" w:color="auto" w:fill="auto"/>
            <w:tcMar>
              <w:top w:w="100" w:type="dxa"/>
              <w:left w:w="100" w:type="dxa"/>
              <w:bottom w:w="100" w:type="dxa"/>
              <w:right w:w="100" w:type="dxa"/>
            </w:tcMar>
          </w:tcPr>
          <w:p w14:paraId="74152843" w14:textId="77777777" w:rsidR="00D31AF4" w:rsidRDefault="00D31AF4" w:rsidP="00D31AF4">
            <w:pPr>
              <w:pStyle w:val="Code"/>
            </w:pPr>
            <w:r>
              <w:t>tabPanels</w:t>
            </w:r>
          </w:p>
        </w:tc>
        <w:tc>
          <w:tcPr>
            <w:tcW w:w="1118" w:type="dxa"/>
            <w:shd w:val="clear" w:color="auto" w:fill="auto"/>
            <w:tcMar>
              <w:top w:w="100" w:type="dxa"/>
              <w:left w:w="100" w:type="dxa"/>
              <w:bottom w:w="100" w:type="dxa"/>
              <w:right w:w="100" w:type="dxa"/>
            </w:tcMar>
          </w:tcPr>
          <w:p w14:paraId="6AB68221" w14:textId="77777777" w:rsidR="00D31AF4" w:rsidRDefault="00D31AF4" w:rsidP="00D31AF4">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393D2A6"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D31AF4" w:rsidRDefault="00D31AF4" w:rsidP="00D31AF4">
            <w:pPr>
              <w:widowControl w:val="0"/>
              <w:spacing w:line="240" w:lineRule="auto"/>
              <w:jc w:val="center"/>
            </w:pPr>
            <w:r>
              <w:t>Not Applicable</w:t>
            </w:r>
          </w:p>
        </w:tc>
      </w:tr>
      <w:tr w:rsidR="00D31AF4" w14:paraId="20A0FEBE" w14:textId="77777777" w:rsidTr="00C630D1">
        <w:tc>
          <w:tcPr>
            <w:tcW w:w="2542" w:type="dxa"/>
            <w:shd w:val="clear" w:color="auto" w:fill="auto"/>
            <w:tcMar>
              <w:top w:w="100" w:type="dxa"/>
              <w:left w:w="100" w:type="dxa"/>
              <w:bottom w:w="100" w:type="dxa"/>
              <w:right w:w="100" w:type="dxa"/>
            </w:tcMar>
          </w:tcPr>
          <w:p w14:paraId="27A5611D" w14:textId="77777777" w:rsidR="00D31AF4" w:rsidRDefault="00D31AF4" w:rsidP="00D31AF4">
            <w:pPr>
              <w:pStyle w:val="Code"/>
            </w:pPr>
            <w:r>
              <w:lastRenderedPageBreak/>
              <w:t>visibilityLogic</w:t>
            </w:r>
          </w:p>
        </w:tc>
        <w:tc>
          <w:tcPr>
            <w:tcW w:w="1118" w:type="dxa"/>
            <w:shd w:val="clear" w:color="auto" w:fill="auto"/>
            <w:tcMar>
              <w:top w:w="100" w:type="dxa"/>
              <w:left w:w="100" w:type="dxa"/>
              <w:bottom w:w="100" w:type="dxa"/>
              <w:right w:w="100" w:type="dxa"/>
            </w:tcMar>
          </w:tcPr>
          <w:p w14:paraId="0E8B4AF6" w14:textId="77777777" w:rsidR="00D31AF4" w:rsidRDefault="00D31AF4" w:rsidP="00D31AF4">
            <w:pPr>
              <w:widowControl w:val="0"/>
              <w:spacing w:line="240" w:lineRule="auto"/>
              <w:jc w:val="center"/>
            </w:pPr>
            <w:r>
              <w:t>Logic</w:t>
            </w:r>
          </w:p>
          <w:p w14:paraId="10C78667" w14:textId="77777777" w:rsidR="00D31AF4" w:rsidRDefault="00D31AF4" w:rsidP="00D31AF4">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D31AF4" w:rsidRDefault="00D31AF4" w:rsidP="00D31AF4">
            <w:pPr>
              <w:widowControl w:val="0"/>
              <w:spacing w:line="240" w:lineRule="auto"/>
              <w:jc w:val="center"/>
            </w:pPr>
            <w:r>
              <w:t>Not Applicable</w:t>
            </w:r>
          </w:p>
        </w:tc>
      </w:tr>
    </w:tbl>
    <w:p w14:paraId="5BB8095C" w14:textId="1611C541" w:rsidR="0081470C" w:rsidRDefault="0081470C" w:rsidP="0081470C">
      <w:pPr>
        <w:pStyle w:val="Heading2"/>
      </w:pPr>
      <w:bookmarkStart w:id="16" w:name="_apb25bgc1f0q" w:colFirst="0" w:colLast="0"/>
      <w:bookmarkEnd w:id="16"/>
      <w:r>
        <w:t>bit</w:t>
      </w:r>
    </w:p>
    <w:p w14:paraId="096C91EA" w14:textId="3C56BCAB" w:rsidR="0081470C" w:rsidRPr="0081470C" w:rsidRDefault="0081470C" w:rsidP="0081470C">
      <w:r>
        <w:t>The bit position within the variable, 0 to 7</w:t>
      </w:r>
      <w:r w:rsidR="00466620">
        <w:t>, of an individual bit</w:t>
      </w:r>
    </w:p>
    <w:p w14:paraId="5B598C59" w14:textId="77777777" w:rsidR="007B6E49" w:rsidRDefault="00000000">
      <w:pPr>
        <w:pStyle w:val="Heading2"/>
      </w:pPr>
      <w:r>
        <w:t>bitCollection</w:t>
      </w:r>
    </w:p>
    <w:p w14:paraId="156A1D8F" w14:textId="677E5D94" w:rsidR="007B6E49" w:rsidRDefault="00000000">
      <w:r>
        <w:t>An array of bit</w:t>
      </w:r>
      <w:r w:rsidR="0081470C">
        <w:t xml:space="preserve"> positions</w:t>
      </w:r>
      <w:r>
        <w:t xml:space="preserve"> and associated labels used to define a collection of a variable number of bits and their labels used in the BitArray types. bitPositions start from 0</w:t>
      </w:r>
    </w:p>
    <w:p w14:paraId="22FCA7A8" w14:textId="77777777" w:rsidR="007B6E49" w:rsidRDefault="00000000">
      <w:pPr>
        <w:rPr>
          <w:color w:val="0000FF"/>
        </w:rPr>
      </w:pPr>
      <w:r>
        <w:t xml:space="preserve">Each array entry of the form </w:t>
      </w:r>
      <w:r>
        <w:rPr>
          <w:color w:val="0000FF"/>
        </w:rPr>
        <w:t>{“bitPosition”: 1, "label": "bit description"}</w:t>
      </w:r>
    </w:p>
    <w:p w14:paraId="51B88E0E" w14:textId="77777777" w:rsidR="007B6E49" w:rsidRDefault="00000000">
      <w:pPr>
        <w:pStyle w:val="Heading2"/>
      </w:pPr>
      <w:bookmarkStart w:id="17" w:name="_esj332yibi4t" w:colFirst="0" w:colLast="0"/>
      <w:bookmarkEnd w:id="17"/>
      <w:r>
        <w:t>bitMask</w:t>
      </w:r>
    </w:p>
    <w:p w14:paraId="302E8781" w14:textId="77777777"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4107D939" w14:textId="4C2F7A4E" w:rsidR="00C91C4E" w:rsidRDefault="00C91C4E" w:rsidP="00C91C4E">
      <w:pPr>
        <w:pStyle w:val="Heading2"/>
      </w:pPr>
      <w:bookmarkStart w:id="18" w:name="_n24y9op9aie" w:colFirst="0" w:colLast="0"/>
      <w:bookmarkEnd w:id="18"/>
      <w:r>
        <w:t>linkedVariables</w:t>
      </w:r>
    </w:p>
    <w:p w14:paraId="7D1A2D46" w14:textId="1A2BD1BE" w:rsidR="00C91C4E" w:rsidRDefault="00C91C4E" w:rsidP="00C91C4E">
      <w:r>
        <w:t>This defines an array of other variables that may change when this variable is changed. This allows these other variables to be re-read from the module when a change is made</w:t>
      </w:r>
    </w:p>
    <w:p w14:paraId="7A3F4B64" w14:textId="0D83F1AD" w:rsidR="009C3AFC" w:rsidRDefault="009C3AFC" w:rsidP="00C91C4E">
      <w:r>
        <w:t>An example is CANMIO-Universal firmware, which when the channel type is changed (e.g. ‘input’ to ‘servo’), the other variables associated with that channel are reset to default by the module itself, so need to be read from the module again.</w:t>
      </w:r>
      <w:r w:rsidR="0070360F">
        <w:t xml:space="preserve"> This element can contain both node variables (NV) and event variables (EV)</w:t>
      </w:r>
      <w:r w:rsidR="00B36552">
        <w:t>, or just one of either</w:t>
      </w:r>
    </w:p>
    <w:p w14:paraId="3AA78501" w14:textId="77777777" w:rsidR="0070360F" w:rsidRPr="0070360F" w:rsidRDefault="0070360F" w:rsidP="0070360F">
      <w:pPr>
        <w:pStyle w:val="Code"/>
      </w:pPr>
      <w:r w:rsidRPr="0070360F">
        <w:t xml:space="preserve">“linkedVariables”:{ </w:t>
      </w:r>
    </w:p>
    <w:p w14:paraId="4FDFA815" w14:textId="4D2E7943" w:rsidR="0070360F" w:rsidRPr="0070360F" w:rsidRDefault="0070360F" w:rsidP="0070360F">
      <w:pPr>
        <w:pStyle w:val="Code"/>
      </w:pPr>
      <w:r w:rsidRPr="0070360F">
        <w:t xml:space="preserve">  “EV”:</w:t>
      </w:r>
      <w:r w:rsidR="00A4176C">
        <w:t xml:space="preserve"> </w:t>
      </w:r>
      <w:r w:rsidRPr="0070360F">
        <w:t xml:space="preserve">[5,6], </w:t>
      </w:r>
    </w:p>
    <w:p w14:paraId="7F5F81C2" w14:textId="0AEED489" w:rsidR="0070360F" w:rsidRPr="0070360F" w:rsidRDefault="0070360F" w:rsidP="0070360F">
      <w:pPr>
        <w:pStyle w:val="Code"/>
      </w:pPr>
      <w:r w:rsidRPr="0070360F">
        <w:t xml:space="preserve">  “NV”</w:t>
      </w:r>
      <w:r w:rsidR="000E4026">
        <w:t>:</w:t>
      </w:r>
      <w:r w:rsidR="00A4176C">
        <w:t xml:space="preserve"> </w:t>
      </w:r>
      <w:r w:rsidRPr="0070360F">
        <w:t>[11,12,13]</w:t>
      </w:r>
    </w:p>
    <w:p w14:paraId="0A6651F8" w14:textId="0E01FB12" w:rsidR="0070360F" w:rsidRPr="0070360F" w:rsidRDefault="0070360F" w:rsidP="0070360F">
      <w:pPr>
        <w:pStyle w:val="Code"/>
      </w:pPr>
      <w:r w:rsidRPr="0070360F">
        <w:t>}</w:t>
      </w:r>
    </w:p>
    <w:p w14:paraId="0411203B" w14:textId="77777777" w:rsidR="007B6E49" w:rsidRDefault="00000000">
      <w:pPr>
        <w:pStyle w:val="Heading2"/>
      </w:pPr>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9" w:name="_w0ewll8q6hmt" w:colFirst="0" w:colLast="0"/>
      <w:bookmarkEnd w:id="19"/>
      <w:r>
        <w:t>startBit/endBit</w:t>
      </w:r>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20" w:name="_shftt61ris6o" w:colFirst="0" w:colLast="0"/>
      <w:bookmarkEnd w:id="20"/>
      <w:r>
        <w:lastRenderedPageBreak/>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77777777" w:rsidR="007B6E49" w:rsidRDefault="00000000">
      <w:r>
        <w:t>These do not affect the underlying ‘raw’ variable</w:t>
      </w:r>
    </w:p>
    <w:p w14:paraId="6B9D3534" w14:textId="77777777" w:rsidR="007B6E49" w:rsidRDefault="00000000">
      <w:pPr>
        <w:pStyle w:val="Heading2"/>
      </w:pPr>
      <w:bookmarkStart w:id="21" w:name="_7dy3e6anxqb8" w:colFirst="0" w:colLast="0"/>
      <w:bookmarkEnd w:id="21"/>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22" w:name="_optfar4dwehw" w:colFirst="0" w:colLast="0"/>
      <w:bookmarkEnd w:id="22"/>
      <w:r>
        <w:t>displayTitle</w:t>
      </w:r>
    </w:p>
    <w:p w14:paraId="459D06A6" w14:textId="77777777" w:rsidR="007B6E49" w:rsidRDefault="00000000">
      <w:r>
        <w:t>The main description of the item</w:t>
      </w:r>
    </w:p>
    <w:p w14:paraId="3414F2B6" w14:textId="77777777" w:rsidR="007B6E49" w:rsidRDefault="00000000">
      <w:pPr>
        <w:pStyle w:val="Heading2"/>
      </w:pPr>
      <w:bookmarkStart w:id="23" w:name="_i1s1z3qyzego" w:colFirst="0" w:colLast="0"/>
      <w:bookmarkEnd w:id="23"/>
      <w:r>
        <w:t>displaySubTitle</w:t>
      </w:r>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24" w:name="_mtf1ed7j2rqu" w:colFirst="0" w:colLast="0"/>
      <w:bookmarkEnd w:id="24"/>
      <w:r>
        <w:t>groupItems</w:t>
      </w:r>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25" w:name="_1h8rnntegtxk" w:colFirst="0" w:colLast="0"/>
      <w:bookmarkEnd w:id="25"/>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rsidP="000E4026">
      <w:pPr>
        <w:pStyle w:val="Code"/>
      </w:pPr>
      <w:r>
        <w:t xml:space="preserve">        {"label": "event sent at ON end", "value": 0},</w:t>
      </w:r>
      <w:r>
        <w:tab/>
      </w:r>
      <w:r>
        <w:tab/>
        <w:t>– bits 6 &amp; 7 clear</w:t>
      </w:r>
    </w:p>
    <w:p w14:paraId="751D198E" w14:textId="77777777" w:rsidR="007B6E49" w:rsidRDefault="00000000" w:rsidP="000E4026">
      <w:pPr>
        <w:pStyle w:val="Code"/>
      </w:pPr>
      <w:r>
        <w:t xml:space="preserve">        {"label": "event sent when at OFF end", "value": 64},</w:t>
      </w:r>
      <w:r>
        <w:tab/>
        <w:t>– bit 6 set, 7 clear</w:t>
      </w:r>
    </w:p>
    <w:p w14:paraId="786A475B" w14:textId="77777777" w:rsidR="007B6E49" w:rsidRDefault="00000000" w:rsidP="000E4026">
      <w:pPr>
        <w:pStyle w:val="Code"/>
      </w:pPr>
      <w:r>
        <w:t xml:space="preserve">        {"label": "event sent at mid travel", "value": 128},</w:t>
      </w:r>
      <w:r>
        <w:tab/>
        <w:t>– bit 6 clear, bit 7 set</w:t>
      </w:r>
    </w:p>
    <w:p w14:paraId="2040681E" w14:textId="77777777" w:rsidR="007B6E49" w:rsidRDefault="00000000" w:rsidP="000E4026">
      <w:pPr>
        <w:pStyle w:val="Code"/>
      </w:pPr>
      <w:r>
        <w:t xml:space="preserve">        {"label": "Start of Day (SoD) event", "value": 192}</w:t>
      </w:r>
      <w:r>
        <w:tab/>
        <w:t>– bits 6 &amp; 7 set</w:t>
      </w:r>
    </w:p>
    <w:p w14:paraId="61E71CB1" w14:textId="77777777"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6" w:name="_17g3onkyi2iu" w:colFirst="0" w:colLast="0"/>
      <w:bookmarkEnd w:id="26"/>
      <w:r>
        <w:lastRenderedPageBreak/>
        <w:t>outputOnWrite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r>
        <w:rPr>
          <w:color w:val="0000FF"/>
        </w:rPr>
        <w:t xml:space="preserve">NodeVariableSlider </w:t>
      </w:r>
      <w:r>
        <w:t xml:space="preserve">type. </w:t>
      </w:r>
    </w:p>
    <w:p w14:paraId="7A448B50" w14:textId="77777777" w:rsidR="007B6E49" w:rsidRDefault="00000000">
      <w:pPr>
        <w:pStyle w:val="Heading2"/>
      </w:pPr>
      <w:r>
        <w:t>tabPanels</w:t>
      </w:r>
    </w:p>
    <w:p w14:paraId="32A1742C" w14:textId="77777777" w:rsidR="007B6E49" w:rsidRDefault="00000000">
      <w:r>
        <w:t xml:space="preserve">An array used by the </w:t>
      </w:r>
      <w:r>
        <w:rPr>
          <w:color w:val="0000FF"/>
        </w:rPr>
        <w:t xml:space="preserve">NodeVariableTabs &amp; EventVariableTabs </w:t>
      </w:r>
      <w:r>
        <w:t>types to logically group other types together in tabbed panels</w:t>
      </w:r>
    </w:p>
    <w:p w14:paraId="76F29C6A" w14:textId="77777777" w:rsidR="007B6E49" w:rsidRDefault="00000000">
      <w:r>
        <w:t>Each entry in the array contains the displayTitle of the tab, and a further array of items that form the content of the tab panel</w:t>
      </w:r>
    </w:p>
    <w:p w14:paraId="546785F1" w14:textId="77777777" w:rsidR="007B6E49" w:rsidRDefault="00000000" w:rsidP="009E1B8A">
      <w:pPr>
        <w:pStyle w:val="Code"/>
      </w:pPr>
      <w:r>
        <w:t>{ "displayTitle": "Tab number one",</w:t>
      </w:r>
    </w:p>
    <w:p w14:paraId="228A5D12" w14:textId="77777777" w:rsidR="007B6E49" w:rsidRDefault="00000000" w:rsidP="009E1B8A">
      <w:pPr>
        <w:pStyle w:val="Code"/>
      </w:pPr>
      <w:r>
        <w:t xml:space="preserve">   "items": [</w:t>
      </w:r>
    </w:p>
    <w:p w14:paraId="3121524F" w14:textId="77777777" w:rsidR="007B6E49" w:rsidRDefault="00000000" w:rsidP="009E1B8A">
      <w:pPr>
        <w:pStyle w:val="Code"/>
      </w:pPr>
      <w:r>
        <w:t xml:space="preserve">      {</w:t>
      </w:r>
    </w:p>
    <w:p w14:paraId="665F6136" w14:textId="77777777" w:rsidR="007B6E49" w:rsidRDefault="00000000" w:rsidP="009E1B8A">
      <w:pPr>
        <w:pStyle w:val="Code"/>
      </w:pPr>
      <w:r>
        <w:t xml:space="preserve">         "type": "EventVariableNumber",</w:t>
      </w:r>
    </w:p>
    <w:p w14:paraId="74213D84" w14:textId="77777777" w:rsidR="007B6E49" w:rsidRDefault="00000000" w:rsidP="009E1B8A">
      <w:pPr>
        <w:pStyle w:val="Code"/>
      </w:pPr>
      <w:r>
        <w:t xml:space="preserve">         "eventVariableIndex": 1,</w:t>
      </w:r>
    </w:p>
    <w:p w14:paraId="3A41D62F" w14:textId="77777777" w:rsidR="007B6E49" w:rsidRDefault="00000000" w:rsidP="009E1B8A">
      <w:pPr>
        <w:pStyle w:val="Code"/>
      </w:pPr>
      <w:r>
        <w:t xml:space="preserve">         "displayTitle": "Output 1-1"</w:t>
      </w:r>
    </w:p>
    <w:p w14:paraId="0AC28BD7" w14:textId="77777777" w:rsidR="007B6E49" w:rsidRDefault="00000000" w:rsidP="009E1B8A">
      <w:pPr>
        <w:pStyle w:val="Code"/>
      </w:pPr>
      <w:r>
        <w:t xml:space="preserve">      }</w:t>
      </w:r>
    </w:p>
    <w:p w14:paraId="647B6483" w14:textId="77777777" w:rsidR="007B6E49" w:rsidRDefault="00000000" w:rsidP="009E1B8A">
      <w:pPr>
        <w:pStyle w:val="Code"/>
      </w:pPr>
      <w:r>
        <w:t xml:space="preserve">   ]</w:t>
      </w:r>
    </w:p>
    <w:p w14:paraId="6CCBD246" w14:textId="77777777" w:rsidR="007B6E49" w:rsidRDefault="00000000" w:rsidP="009E1B8A">
      <w:pPr>
        <w:pStyle w:val="Code"/>
      </w:pPr>
      <w:r>
        <w:t>}</w:t>
      </w:r>
    </w:p>
    <w:p w14:paraId="624EBBB7" w14:textId="77777777" w:rsidR="007B6E49" w:rsidRDefault="00000000">
      <w:pPr>
        <w:pStyle w:val="Heading2"/>
      </w:pPr>
      <w:bookmarkStart w:id="27" w:name="_vizjur8kv76h" w:colFirst="0" w:colLast="0"/>
      <w:bookmarkEnd w:id="27"/>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“visibilityLogic”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8" w:name="_e128ks82e37v" w:colFirst="0" w:colLast="0"/>
      <w:bookmarkEnd w:id="28"/>
      <w:r>
        <w:br w:type="page"/>
      </w:r>
    </w:p>
    <w:p w14:paraId="1735FC13" w14:textId="77777777" w:rsidR="007B6E49" w:rsidRDefault="00000000">
      <w:pPr>
        <w:pStyle w:val="Heading1"/>
      </w:pPr>
      <w:bookmarkStart w:id="29" w:name="_x76corc1ld0r" w:colFirst="0" w:colLast="0"/>
      <w:bookmarkStart w:id="30" w:name="_Toc202810731"/>
      <w:bookmarkEnd w:id="29"/>
      <w:r>
        <w:lastRenderedPageBreak/>
        <w:t>Overloaded labels</w:t>
      </w:r>
      <w:bookmarkEnd w:id="30"/>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rsidP="009E1B8A">
      <w:pPr>
        <w:pStyle w:val="Code"/>
      </w:pPr>
      <w: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rsidP="009E1B8A">
      <w:pPr>
        <w:pStyle w:val="Code"/>
      </w:pPr>
      <w:r>
        <w:t xml:space="preserve">    {</w:t>
      </w:r>
    </w:p>
    <w:p w14:paraId="5886CF52" w14:textId="77777777" w:rsidR="007B6E49" w:rsidRDefault="00000000" w:rsidP="009E1B8A">
      <w:pPr>
        <w:pStyle w:val="Code"/>
      </w:pPr>
      <w:r>
        <w:t xml:space="preserve">      "type": "EventVariableSelect",</w:t>
      </w:r>
    </w:p>
    <w:p w14:paraId="46CC7443" w14:textId="77777777" w:rsidR="007B6E49" w:rsidRDefault="00000000" w:rsidP="009E1B8A">
      <w:pPr>
        <w:pStyle w:val="Code"/>
      </w:pPr>
      <w:r>
        <w:t xml:space="preserve">      "eventVariableIndex": 1,</w:t>
      </w:r>
    </w:p>
    <w:p w14:paraId="2C950D0D" w14:textId="77777777" w:rsidR="007B6E49" w:rsidRDefault="00000000" w:rsidP="009E1B8A">
      <w:pPr>
        <w:pStyle w:val="Code"/>
      </w:pPr>
      <w:r>
        <w:t xml:space="preserve">      "displayTitle": "Produced event",</w:t>
      </w:r>
    </w:p>
    <w:p w14:paraId="6D2275F9" w14:textId="77777777" w:rsidR="007B6E49" w:rsidRDefault="00000000" w:rsidP="009E1B8A">
      <w:pPr>
        <w:pStyle w:val="Code"/>
      </w:pPr>
      <w:r>
        <w:t xml:space="preserve">      "displaySubTitle": "EV1",</w:t>
      </w:r>
    </w:p>
    <w:p w14:paraId="5E14D1E2" w14:textId="77777777" w:rsidR="007B6E49" w:rsidRDefault="00000000" w:rsidP="009E1B8A">
      <w:pPr>
        <w:pStyle w:val="Code"/>
      </w:pPr>
      <w:r>
        <w:t xml:space="preserve">      "options": [</w:t>
      </w:r>
    </w:p>
    <w:p w14:paraId="5FC4B1D4" w14:textId="77777777" w:rsidR="007B6E49" w:rsidRDefault="00000000" w:rsidP="009E1B8A">
      <w:pPr>
        <w:pStyle w:val="Code"/>
      </w:pPr>
      <w:r>
        <w:t xml:space="preserve">        {"value": 0, "label": "no event (0)"},</w:t>
      </w:r>
    </w:p>
    <w:p w14:paraId="17E6ECFB" w14:textId="77777777" w:rsidR="007B6E49" w:rsidRDefault="00000000" w:rsidP="009E1B8A">
      <w:pPr>
        <w:pStyle w:val="Code"/>
      </w:pPr>
      <w:r>
        <w:t xml:space="preserve">        {"value": 1, "label": "Startup event (1)"},</w:t>
      </w:r>
    </w:p>
    <w:p w14:paraId="111E204B" w14:textId="77777777" w:rsidR="007B6E49" w:rsidRDefault="00000000" w:rsidP="009E1B8A">
      <w:pPr>
        <w:pStyle w:val="Code"/>
      </w:pPr>
      <w:r>
        <w:t xml:space="preserve">        {"value": 8, "overload":{"nv": "16", "labels": [</w:t>
      </w:r>
    </w:p>
    <w:p w14:paraId="4BC99F2F" w14:textId="77777777" w:rsidR="007B6E49" w:rsidRDefault="00000000" w:rsidP="009E1B8A">
      <w:pPr>
        <w:pStyle w:val="Code"/>
      </w:pPr>
      <w:r>
        <w:t xml:space="preserve">              {"value": 0, "label": "CH1 - Input Changed"},</w:t>
      </w:r>
    </w:p>
    <w:p w14:paraId="10ECA1EC" w14:textId="77777777" w:rsidR="007B6E49" w:rsidRDefault="00000000" w:rsidP="009E1B8A">
      <w:pPr>
        <w:pStyle w:val="Code"/>
      </w:pPr>
      <w:r>
        <w:t xml:space="preserve">              {"value": 1, "label": "CH1 - Input Changed"},</w:t>
      </w:r>
    </w:p>
    <w:p w14:paraId="610C9806" w14:textId="77777777" w:rsidR="007B6E49" w:rsidRDefault="00000000" w:rsidP="009E1B8A">
      <w:pPr>
        <w:pStyle w:val="Code"/>
      </w:pPr>
      <w:r>
        <w:t xml:space="preserve">              {"value": 2, "label": "CH1 - Reached OFF"},</w:t>
      </w:r>
    </w:p>
    <w:p w14:paraId="3B310E59" w14:textId="77777777" w:rsidR="007B6E49" w:rsidRDefault="00000000" w:rsidP="009E1B8A">
      <w:pPr>
        <w:pStyle w:val="Code"/>
      </w:pPr>
      <w:r>
        <w:t xml:space="preserve">              {"value": 3, "label": "CH1 - Input Changed"},</w:t>
      </w:r>
    </w:p>
    <w:p w14:paraId="640042F2" w14:textId="77777777" w:rsidR="007B6E49" w:rsidRDefault="00000000" w:rsidP="009E1B8A">
      <w:pPr>
        <w:pStyle w:val="Code"/>
      </w:pPr>
      <w:r>
        <w:t xml:space="preserve">              {"value": 4, "label": "CH1 - AT1"}</w:t>
      </w:r>
    </w:p>
    <w:p w14:paraId="79153D37" w14:textId="77777777" w:rsidR="007B6E49" w:rsidRDefault="00000000" w:rsidP="009E1B8A">
      <w:pPr>
        <w:pStyle w:val="Code"/>
      </w:pPr>
      <w:r>
        <w:t xml:space="preserve">            ]</w:t>
      </w:r>
    </w:p>
    <w:p w14:paraId="3EDA581F" w14:textId="77777777" w:rsidR="007B6E49" w:rsidRDefault="00000000" w:rsidP="009E1B8A">
      <w:pPr>
        <w:pStyle w:val="Code"/>
      </w:pPr>
      <w:r>
        <w:t xml:space="preserve">          }</w:t>
      </w:r>
    </w:p>
    <w:p w14:paraId="597381E4" w14:textId="77777777" w:rsidR="007B6E49" w:rsidRDefault="00000000" w:rsidP="009E1B8A">
      <w:pPr>
        <w:pStyle w:val="Code"/>
      </w:pPr>
      <w:r>
        <w:t xml:space="preserve">        },</w:t>
      </w:r>
    </w:p>
    <w:p w14:paraId="3F4ADF7F" w14:textId="77777777" w:rsidR="007B6E49" w:rsidRDefault="00000000" w:rsidP="009E1B8A">
      <w:pPr>
        <w:pStyle w:val="Code"/>
      </w:pPr>
      <w:r>
        <w:t xml:space="preserve">        {"value": 9, "overload":{"nv": "16", "labels": [</w:t>
      </w:r>
    </w:p>
    <w:p w14:paraId="366CD28B" w14:textId="77777777" w:rsidR="007B6E49" w:rsidRDefault="00000000" w:rsidP="009E1B8A">
      <w:pPr>
        <w:pStyle w:val="Code"/>
      </w:pPr>
      <w:r>
        <w:t xml:space="preserve">              {"value": 0, "label": "CH1 - TWO_ON"},</w:t>
      </w:r>
    </w:p>
    <w:p w14:paraId="07D5FC4F" w14:textId="77777777" w:rsidR="007B6E49" w:rsidRDefault="00000000" w:rsidP="009E1B8A">
      <w:pPr>
        <w:pStyle w:val="Code"/>
      </w:pPr>
      <w:r>
        <w:t xml:space="preserve">              {"value": 2, "label": "CH1 - Reached MID"},</w:t>
      </w:r>
    </w:p>
    <w:p w14:paraId="373D2610" w14:textId="77777777" w:rsidR="007B6E49" w:rsidRDefault="00000000" w:rsidP="009E1B8A">
      <w:pPr>
        <w:pStyle w:val="Code"/>
      </w:pPr>
      <w:r>
        <w:t xml:space="preserve">              {"value": 4, "label": "CH1 - AT2"}</w:t>
      </w:r>
    </w:p>
    <w:p w14:paraId="3FE9F29A" w14:textId="77777777" w:rsidR="007B6E49" w:rsidRDefault="00000000" w:rsidP="009E1B8A">
      <w:pPr>
        <w:pStyle w:val="Code"/>
      </w:pPr>
      <w:r>
        <w:t xml:space="preserve">            ]</w:t>
      </w:r>
    </w:p>
    <w:p w14:paraId="0D0CE008" w14:textId="77777777" w:rsidR="007B6E49" w:rsidRDefault="00000000" w:rsidP="009E1B8A">
      <w:pPr>
        <w:pStyle w:val="Code"/>
      </w:pPr>
      <w:r>
        <w:lastRenderedPageBreak/>
        <w:t xml:space="preserve">          }</w:t>
      </w:r>
    </w:p>
    <w:p w14:paraId="41FB3D77" w14:textId="77777777" w:rsidR="007B6E49" w:rsidRDefault="00000000" w:rsidP="009E1B8A">
      <w:pPr>
        <w:pStyle w:val="Code"/>
      </w:pPr>
      <w:r>
        <w:t xml:space="preserve">        },</w:t>
      </w:r>
    </w:p>
    <w:p w14:paraId="5E71DEA9" w14:textId="530A26AA" w:rsidR="00840004" w:rsidRDefault="00000000" w:rsidP="009E1B8A">
      <w:pPr>
        <w:pStyle w:val="Code"/>
      </w:pPr>
      <w:r>
        <w:t>…</w:t>
      </w:r>
    </w:p>
    <w:p w14:paraId="477A2B40" w14:textId="77777777" w:rsidR="00840004" w:rsidRDefault="00840004">
      <w:pPr>
        <w:rPr>
          <w:color w:val="0000FF"/>
        </w:rPr>
      </w:pPr>
      <w:r>
        <w:rPr>
          <w:color w:val="0000FF"/>
        </w:rPr>
        <w:br w:type="page"/>
      </w:r>
    </w:p>
    <w:p w14:paraId="5177F0D4" w14:textId="77777777" w:rsidR="007B6E49" w:rsidRDefault="00000000">
      <w:pPr>
        <w:pStyle w:val="Heading1"/>
      </w:pPr>
      <w:bookmarkStart w:id="31" w:name="_o5155e3ytjge" w:colFirst="0" w:colLast="0"/>
      <w:bookmarkStart w:id="32" w:name="_Toc202810732"/>
      <w:bookmarkEnd w:id="31"/>
      <w:r>
        <w:lastRenderedPageBreak/>
        <w:t>Logic elements</w:t>
      </w:r>
      <w:bookmarkEnd w:id="32"/>
    </w:p>
    <w:p w14:paraId="015EE364" w14:textId="77777777" w:rsidR="007B6E49" w:rsidRDefault="00000000">
      <w:r>
        <w:t>A logic element allows simple logic to be embedded into the descriptor</w:t>
      </w:r>
    </w:p>
    <w:p w14:paraId="38F88140" w14:textId="77777777" w:rsidR="00826140" w:rsidRDefault="00826140" w:rsidP="00826140">
      <w:r>
        <w:t>The logic follows the syntax</w:t>
      </w:r>
    </w:p>
    <w:p w14:paraId="2DCD5311" w14:textId="213BDD6D" w:rsidR="00826140" w:rsidRPr="00826140" w:rsidRDefault="00826140" w:rsidP="009E1B8A">
      <w:pPr>
        <w:pStyle w:val="Code"/>
      </w:pPr>
      <w:r>
        <w:t>“Named Property”:&lt;expression&gt;</w:t>
      </w:r>
    </w:p>
    <w:p w14:paraId="304615CC" w14:textId="32AA44FE" w:rsidR="007B6E49" w:rsidRDefault="00000000">
      <w:r>
        <w:t xml:space="preserve">The logic </w:t>
      </w:r>
      <w:r w:rsidR="00826140">
        <w:t xml:space="preserve">expression </w:t>
      </w:r>
      <w:r>
        <w:t>returns a true or false condition</w:t>
      </w:r>
      <w:r w:rsidR="00826140">
        <w:t xml:space="preserve"> when evaluated</w:t>
      </w:r>
      <w:r>
        <w:t xml:space="preserve"> for the named property</w:t>
      </w:r>
    </w:p>
    <w:p w14:paraId="429A16EF" w14:textId="5B9936AF" w:rsidR="00826140" w:rsidRDefault="00826140">
      <w:r>
        <w:t xml:space="preserve">It is now recommended that </w:t>
      </w:r>
      <w:r w:rsidRPr="001A3A70">
        <w:rPr>
          <w:color w:val="0070C0"/>
        </w:rPr>
        <w:t xml:space="preserve">jsonLogic </w:t>
      </w:r>
      <w:r>
        <w:t>is used to evaluated the expression, but compatibility with earlier versions is retained</w:t>
      </w:r>
      <w:r w:rsidR="001A3A70">
        <w:t xml:space="preserve"> – these are both described below</w:t>
      </w:r>
    </w:p>
    <w:p w14:paraId="37C732D2" w14:textId="77777777" w:rsidR="00CC33EF" w:rsidRDefault="00CC33EF"/>
    <w:p w14:paraId="2BE00709" w14:textId="77777777" w:rsidR="001A3A70" w:rsidRDefault="001A3A70">
      <w:r>
        <w:t>The only property currently defined is “</w:t>
      </w:r>
      <w:r w:rsidRPr="001A3A70">
        <w:rPr>
          <w:color w:val="0070C0"/>
        </w:rPr>
        <w:t>visibilityLogic</w:t>
      </w:r>
      <w:r>
        <w:t>”, which if added to an element, will decide if the element is displayed depending if the expression returns true or false</w:t>
      </w:r>
    </w:p>
    <w:p w14:paraId="1B42A20F" w14:textId="140FE009" w:rsidR="001A3A70" w:rsidRDefault="001A3A70">
      <w:r>
        <w:t xml:space="preserve">This then allows the application to show or hide an element depending on the condition of other variables, using this logic. There can thus be multiple elements for the same variable, and the logic used to determine which element to display </w:t>
      </w:r>
    </w:p>
    <w:p w14:paraId="5CA59CAC" w14:textId="1FD3BCA8" w:rsidR="00826140" w:rsidRDefault="00826140" w:rsidP="00826140">
      <w:pPr>
        <w:pStyle w:val="Heading2"/>
      </w:pPr>
      <w:r>
        <w:t xml:space="preserve">jsonLogic </w:t>
      </w:r>
      <w:r w:rsidRPr="0093459D">
        <w:t>expression</w:t>
      </w:r>
      <w:r w:rsidR="001A3A70" w:rsidRPr="0093459D">
        <w:t>s</w:t>
      </w:r>
    </w:p>
    <w:p w14:paraId="1E114FEA" w14:textId="7ED422A4" w:rsidR="00826140" w:rsidRDefault="00826140">
      <w:r>
        <w:t xml:space="preserve">jsonLogic is </w:t>
      </w:r>
      <w:r w:rsidR="00DE2DC6">
        <w:t>implemented in a library that supports many different programming languages</w:t>
      </w:r>
    </w:p>
    <w:p w14:paraId="1B600293" w14:textId="148E2616" w:rsidR="00DE2DC6" w:rsidRDefault="00DE2DC6" w:rsidP="009E1B8A">
      <w:pPr>
        <w:pStyle w:val="Code"/>
      </w:pPr>
      <w:hyperlink r:id="rId9" w:history="1">
        <w:r w:rsidRPr="00BA2E50">
          <w:rPr>
            <w:rStyle w:val="Hyperlink"/>
          </w:rPr>
          <w:t>https://jsonlogic.com/</w:t>
        </w:r>
      </w:hyperlink>
    </w:p>
    <w:p w14:paraId="3FBCEBDC" w14:textId="09B6FE20" w:rsidR="00840004" w:rsidRDefault="00DE2DC6">
      <w:r>
        <w:t>There are numerous benefits to using this, including logical combinations (and, or etc..) and a much wider level of logical operat</w:t>
      </w:r>
      <w:r w:rsidR="0093459D">
        <w:t>ions</w:t>
      </w:r>
    </w:p>
    <w:p w14:paraId="63BBB08E" w14:textId="77777777" w:rsidR="009E1B8A" w:rsidRDefault="00840004">
      <w:r>
        <w:t xml:space="preserve">The basic syntax is </w:t>
      </w:r>
    </w:p>
    <w:p w14:paraId="37C767FC" w14:textId="77777777" w:rsidR="009E1B8A" w:rsidRDefault="00840004" w:rsidP="009E1B8A">
      <w:pPr>
        <w:pStyle w:val="Code"/>
      </w:pPr>
      <w:r w:rsidRPr="00840004">
        <w:t>{"operator" : ["values" ... ]}</w:t>
      </w:r>
      <w:r>
        <w:t xml:space="preserve">, </w:t>
      </w:r>
    </w:p>
    <w:p w14:paraId="37F4EE5B" w14:textId="3271188B" w:rsidR="00DE2DC6" w:rsidRDefault="00840004">
      <w:r>
        <w:t>but</w:t>
      </w:r>
      <w:r w:rsidR="001A3A70">
        <w:t xml:space="preserve"> please refer to the documentation for the actual supported </w:t>
      </w:r>
      <w:r w:rsidR="0093459D">
        <w:t>operations</w:t>
      </w:r>
      <w:r>
        <w:t xml:space="preserve">, and the syntax for each </w:t>
      </w:r>
      <w:r w:rsidR="0093459D">
        <w:t>operation</w:t>
      </w:r>
    </w:p>
    <w:p w14:paraId="6ABDD7AD" w14:textId="77777777" w:rsidR="00840004" w:rsidRDefault="00840004"/>
    <w:p w14:paraId="6D238483" w14:textId="335D76D3" w:rsidR="00DE2DC6" w:rsidRDefault="008D4734">
      <w:r>
        <w:t>C</w:t>
      </w:r>
      <w:r w:rsidR="00DE2DC6">
        <w:t xml:space="preserve">ustom </w:t>
      </w:r>
      <w:r w:rsidR="0093459D">
        <w:t xml:space="preserve">operations </w:t>
      </w:r>
      <w:r w:rsidR="00DE2DC6">
        <w:t>are</w:t>
      </w:r>
      <w:r>
        <w:t xml:space="preserve"> used to provide access to the following node values</w:t>
      </w:r>
    </w:p>
    <w:p w14:paraId="05A69510" w14:textId="249EC0A6" w:rsidR="00DE2DC6" w:rsidRDefault="00DE2DC6">
      <w:r>
        <w:t>EV, EVbit</w:t>
      </w:r>
    </w:p>
    <w:p w14:paraId="41FC1AD3" w14:textId="17D9AD7F" w:rsidR="00DE2DC6" w:rsidRDefault="00DE2DC6">
      <w:r>
        <w:t>NP, NPbit</w:t>
      </w:r>
    </w:p>
    <w:p w14:paraId="30A6F353" w14:textId="4E07CB1A" w:rsidR="00DE2DC6" w:rsidRDefault="00DE2DC6">
      <w:r>
        <w:t>NV, NVbit</w:t>
      </w:r>
    </w:p>
    <w:p w14:paraId="68677276" w14:textId="25074894" w:rsidR="00DE2DC6" w:rsidRDefault="00DE2DC6">
      <w:r>
        <w:t xml:space="preserve">Where the </w:t>
      </w:r>
      <w:r w:rsidR="0093459D">
        <w:t xml:space="preserve">operations </w:t>
      </w:r>
      <w:r>
        <w:t>return the value of the specified variable that’s been read from the module</w:t>
      </w:r>
    </w:p>
    <w:p w14:paraId="7B9FF98A" w14:textId="57540595" w:rsidR="009E1B8A" w:rsidRDefault="008D4734">
      <w:r>
        <w:t>T</w:t>
      </w:r>
      <w:r w:rsidR="00840004">
        <w:t>he syntax for</w:t>
      </w:r>
      <w:r>
        <w:t xml:space="preserve"> using</w:t>
      </w:r>
      <w:r w:rsidR="00840004">
        <w:t xml:space="preserve"> EV is</w:t>
      </w:r>
    </w:p>
    <w:p w14:paraId="015C2B6E" w14:textId="353C8EDA" w:rsidR="00840004" w:rsidRDefault="00840004" w:rsidP="009E1B8A">
      <w:pPr>
        <w:pStyle w:val="Code"/>
        <w:ind w:firstLine="720"/>
      </w:pPr>
      <w:r w:rsidRPr="00840004">
        <w:t>{“EV”, &lt;index number&gt;}</w:t>
      </w:r>
    </w:p>
    <w:p w14:paraId="294A8946" w14:textId="77777777" w:rsidR="009E1B8A" w:rsidRDefault="00840004">
      <w:r>
        <w:t xml:space="preserve">EVbit is </w:t>
      </w:r>
    </w:p>
    <w:p w14:paraId="48371E2F" w14:textId="2020E6FF" w:rsidR="00840004" w:rsidRDefault="00840004" w:rsidP="009E1B8A">
      <w:pPr>
        <w:pStyle w:val="Code"/>
        <w:ind w:firstLine="720"/>
      </w:pPr>
      <w:r w:rsidRPr="00840004">
        <w:t>{“EVbit”, [&lt;index number&gt;, &lt;bit number&gt;]}</w:t>
      </w:r>
    </w:p>
    <w:p w14:paraId="1195603F" w14:textId="4B0A39FD" w:rsidR="00840004" w:rsidRDefault="00840004">
      <w:r>
        <w:t>And the same for NP and NV</w:t>
      </w:r>
    </w:p>
    <w:p w14:paraId="09FB71ED" w14:textId="77777777" w:rsidR="00840004" w:rsidRDefault="00840004"/>
    <w:p w14:paraId="7AC102BA" w14:textId="4BDB7EBE" w:rsidR="00DE2DC6" w:rsidRDefault="001A3A70" w:rsidP="002006EF">
      <w:r>
        <w:t>In order to differentiate th</w:t>
      </w:r>
      <w:r w:rsidR="00CC33EF">
        <w:t>ese expressions</w:t>
      </w:r>
      <w:r>
        <w:t xml:space="preserve"> from the earlier implementation, the jsonLogic expression is wrapped in a “JLL” element (json logic literal)</w:t>
      </w:r>
    </w:p>
    <w:p w14:paraId="42D9866A" w14:textId="7E141775" w:rsidR="009F3AF9" w:rsidRDefault="00840004" w:rsidP="002006EF">
      <w:pPr>
        <w:keepNext/>
        <w:keepLines/>
      </w:pPr>
      <w:r>
        <w:t>Here’s a</w:t>
      </w:r>
      <w:r w:rsidR="009F3AF9">
        <w:t xml:space="preserve"> simple</w:t>
      </w:r>
      <w:r>
        <w:t xml:space="preserve"> example</w:t>
      </w:r>
      <w:r w:rsidR="009F3AF9">
        <w:t xml:space="preserve"> that tests if NV1 is equal to 9</w:t>
      </w:r>
    </w:p>
    <w:p w14:paraId="5C91C968" w14:textId="490E99A1" w:rsidR="009F3AF9" w:rsidRPr="009F3AF9" w:rsidRDefault="009F3AF9" w:rsidP="009E1B8A">
      <w:pPr>
        <w:pStyle w:val="Code"/>
      </w:pPr>
      <w:r w:rsidRPr="009F3AF9">
        <w:t>"visibilityLogic":{ "JLL":{ "==" : [ {"NV" : [1]}, 9] } }</w:t>
      </w:r>
    </w:p>
    <w:p w14:paraId="05CA6F7C" w14:textId="77777777" w:rsidR="009F3AF9" w:rsidRDefault="009F3AF9" w:rsidP="002006EF">
      <w:pPr>
        <w:keepNext/>
        <w:keepLines/>
      </w:pPr>
    </w:p>
    <w:p w14:paraId="7CFCEDCB" w14:textId="2E066AA6" w:rsidR="00840004" w:rsidRDefault="009F3AF9" w:rsidP="002006EF">
      <w:pPr>
        <w:keepNext/>
        <w:keepLines/>
      </w:pPr>
      <w:r>
        <w:t xml:space="preserve">Here’s an example of ‘nested’ or ‘combinational’ logic that will only present true if either (or) bits </w:t>
      </w:r>
      <w:r w:rsidR="00840004">
        <w:t xml:space="preserve">0 and 1 of EV3 are </w:t>
      </w:r>
      <w:r w:rsidR="002006EF">
        <w:t xml:space="preserve">equal (‘==’) to </w:t>
      </w:r>
      <w:r w:rsidR="00840004">
        <w:t>0</w:t>
      </w:r>
      <w:r w:rsidR="002006EF">
        <w:t xml:space="preserve"> (false)</w:t>
      </w:r>
    </w:p>
    <w:p w14:paraId="330446BA" w14:textId="77777777" w:rsidR="00DE2DC6" w:rsidRPr="001A3A70" w:rsidRDefault="00DE2DC6" w:rsidP="009E1B8A">
      <w:pPr>
        <w:pStyle w:val="Code"/>
      </w:pPr>
      <w:r w:rsidRPr="001A3A70">
        <w:t>"visibilityLogic":{"JLL":{ "or" : [</w:t>
      </w:r>
    </w:p>
    <w:p w14:paraId="461A27B6" w14:textId="77777777" w:rsidR="00DE2DC6" w:rsidRPr="001A3A70" w:rsidRDefault="00DE2DC6" w:rsidP="009E1B8A">
      <w:pPr>
        <w:pStyle w:val="Code"/>
      </w:pPr>
      <w:r w:rsidRPr="001A3A70">
        <w:t xml:space="preserve">              { "==" : [ {"EVbit" : [3, 0]}, false ] }, </w:t>
      </w:r>
    </w:p>
    <w:p w14:paraId="7472384C" w14:textId="77777777" w:rsidR="00DE2DC6" w:rsidRPr="001A3A70" w:rsidRDefault="00DE2DC6" w:rsidP="009E1B8A">
      <w:pPr>
        <w:pStyle w:val="Code"/>
      </w:pPr>
      <w:r w:rsidRPr="001A3A70">
        <w:t xml:space="preserve">              { "==" : [ {"EVbit" : [3, 1]}, false ] }</w:t>
      </w:r>
    </w:p>
    <w:p w14:paraId="5CE6AAE0" w14:textId="77777777" w:rsidR="00DE2DC6" w:rsidRPr="001A3A70" w:rsidRDefault="00DE2DC6" w:rsidP="009E1B8A">
      <w:pPr>
        <w:pStyle w:val="Code"/>
      </w:pPr>
      <w:r w:rsidRPr="001A3A70">
        <w:t xml:space="preserve">            ]}        </w:t>
      </w:r>
    </w:p>
    <w:p w14:paraId="003CEBB6" w14:textId="1836498A" w:rsidR="00DE2DC6" w:rsidRDefault="00DE2DC6" w:rsidP="009E1B8A">
      <w:pPr>
        <w:pStyle w:val="Code"/>
      </w:pPr>
      <w:r w:rsidRPr="001A3A70">
        <w:t xml:space="preserve">          },</w:t>
      </w:r>
    </w:p>
    <w:p w14:paraId="0D69CDA2" w14:textId="77777777" w:rsidR="00F73370" w:rsidRDefault="00F73370" w:rsidP="002006EF">
      <w:pPr>
        <w:keepNext/>
        <w:keepLines/>
      </w:pPr>
    </w:p>
    <w:p w14:paraId="7F4C58C6" w14:textId="4281ECE4" w:rsidR="00F73370" w:rsidRDefault="00F73370" w:rsidP="002006EF">
      <w:pPr>
        <w:keepNext/>
        <w:keepLines/>
      </w:pPr>
      <w:r>
        <w:t>It’s also possible to use these new operations as parameters to each other, e.g.</w:t>
      </w:r>
    </w:p>
    <w:p w14:paraId="5C1D8E80" w14:textId="061DDBB2" w:rsidR="00F73370" w:rsidRPr="00F73370" w:rsidRDefault="00F73370" w:rsidP="009E1B8A">
      <w:pPr>
        <w:pStyle w:val="Code"/>
      </w:pPr>
      <w:r w:rsidRPr="001A3A70">
        <w:t>"visibilityLogic":</w:t>
      </w:r>
      <w:r w:rsidRPr="00F73370">
        <w:t>{“JLL”: { "in" : [ { "NV": {"EV" : 1}}, [5,6,7] ] } }</w:t>
      </w:r>
    </w:p>
    <w:p w14:paraId="37E1F82B" w14:textId="3722FABE" w:rsidR="00862B7F" w:rsidRDefault="00862B7F" w:rsidP="00862B7F">
      <w:pPr>
        <w:pStyle w:val="Heading2"/>
      </w:pPr>
      <w:r>
        <w:t xml:space="preserve">jsonLogic </w:t>
      </w:r>
      <w:r>
        <w:t xml:space="preserve">application </w:t>
      </w:r>
      <w:r>
        <w:t>implementation</w:t>
      </w:r>
    </w:p>
    <w:p w14:paraId="72FA58BE" w14:textId="1A484FFC" w:rsidR="00862B7F" w:rsidRDefault="00862B7F" w:rsidP="00862B7F">
      <w:r>
        <w:t>For the application using the MD</w:t>
      </w:r>
      <w:r>
        <w:t>F (not the MDF itself)</w:t>
      </w:r>
      <w:r>
        <w:t>, a little work is needed to implement this</w:t>
      </w:r>
    </w:p>
    <w:p w14:paraId="092B6A09" w14:textId="77777777" w:rsidR="00862B7F" w:rsidRDefault="00862B7F" w:rsidP="00862B7F">
      <w:r>
        <w:t>By itself, the library is not aware of external data, such as the module variables, so the ‘add operation’ feature needs to be used to add access to this data.</w:t>
      </w:r>
    </w:p>
    <w:p w14:paraId="618F9C3B" w14:textId="77777777" w:rsidR="00862B7F" w:rsidRDefault="00862B7F" w:rsidP="00862B7F">
      <w:r>
        <w:t>The custom operations needed are</w:t>
      </w:r>
    </w:p>
    <w:p w14:paraId="5D696FC7" w14:textId="77777777" w:rsidR="00862B7F" w:rsidRDefault="00862B7F" w:rsidP="00862B7F">
      <w:r>
        <w:t>EV, EVbit</w:t>
      </w:r>
    </w:p>
    <w:p w14:paraId="30F21829" w14:textId="77777777" w:rsidR="00862B7F" w:rsidRDefault="00862B7F" w:rsidP="00862B7F">
      <w:r>
        <w:t>NP, NPbit</w:t>
      </w:r>
    </w:p>
    <w:p w14:paraId="5295A1D4" w14:textId="77777777" w:rsidR="00862B7F" w:rsidRDefault="00862B7F" w:rsidP="00862B7F">
      <w:r>
        <w:t>NV, NVbit</w:t>
      </w:r>
    </w:p>
    <w:p w14:paraId="516E200D" w14:textId="3EC2B1A9" w:rsidR="00862B7F" w:rsidRDefault="00862B7F" w:rsidP="00862B7F">
      <w:r>
        <w:t>Adding operations to the library is very easy, and good examples exist in the jsonLogic documentation. It will be specific to that application, as its giving access to however that application stores its module data</w:t>
      </w:r>
    </w:p>
    <w:p w14:paraId="6AA29D28" w14:textId="3930378A" w:rsidR="00826140" w:rsidRDefault="00826140" w:rsidP="00826140">
      <w:pPr>
        <w:pStyle w:val="Heading2"/>
      </w:pPr>
      <w:r>
        <w:t xml:space="preserve">Earlier </w:t>
      </w:r>
      <w:r w:rsidR="000A4D8C">
        <w:t xml:space="preserve">logic </w:t>
      </w:r>
      <w:r>
        <w:t>expression syntax</w:t>
      </w:r>
    </w:p>
    <w:p w14:paraId="2C351934" w14:textId="6C6D7EAA" w:rsidR="00840004" w:rsidRDefault="00840004">
      <w:r>
        <w:t xml:space="preserve">The use of this </w:t>
      </w:r>
      <w:r w:rsidR="0040027B">
        <w:t xml:space="preserve">‘home-brew’ function </w:t>
      </w:r>
      <w:r>
        <w:t xml:space="preserve">is now deprecated, </w:t>
      </w:r>
      <w:r w:rsidR="0037731A">
        <w:t>in favour of jsonLogic</w:t>
      </w:r>
      <w:r w:rsidR="0093459D">
        <w:t xml:space="preserve"> (above)</w:t>
      </w:r>
      <w:r w:rsidR="0037731A">
        <w:t xml:space="preserve">, </w:t>
      </w:r>
      <w:r>
        <w:t xml:space="preserve">but </w:t>
      </w:r>
      <w:r w:rsidR="0037731A">
        <w:t xml:space="preserve">should be supported for </w:t>
      </w:r>
      <w:r w:rsidR="00E67699">
        <w:t xml:space="preserve">backwards </w:t>
      </w:r>
      <w:r w:rsidR="0037731A">
        <w:t>compatibility</w:t>
      </w:r>
    </w:p>
    <w:p w14:paraId="0BBEFBDF" w14:textId="34DA0D18"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“visibilityLogic”,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rsidP="009E1B8A">
      <w:pPr>
        <w:pStyle w:val="Code"/>
      </w:pPr>
      <w:r>
        <w:t xml:space="preserve">  "visibilityLogic":{</w:t>
      </w:r>
    </w:p>
    <w:p w14:paraId="76BBDEFF" w14:textId="77777777" w:rsidR="007B6E49" w:rsidRDefault="00000000" w:rsidP="009E1B8A">
      <w:pPr>
        <w:pStyle w:val="Code"/>
      </w:pPr>
      <w:r>
        <w:t xml:space="preserve">    "evBit": {“index”:3, “bit”: 7}</w:t>
      </w:r>
    </w:p>
    <w:p w14:paraId="2066DB45" w14:textId="77777777" w:rsidR="007B6E49" w:rsidRDefault="00000000" w:rsidP="009E1B8A">
      <w:pPr>
        <w:pStyle w:val="Code"/>
      </w:pPr>
      <w:r>
        <w:t xml:space="preserve">    "equals": 1</w:t>
      </w:r>
    </w:p>
    <w:p w14:paraId="24F698A5" w14:textId="77777777" w:rsidR="007B6E49" w:rsidRDefault="00000000" w:rsidP="009E1B8A">
      <w:pPr>
        <w:pStyle w:val="Code"/>
      </w:pPr>
      <w:r>
        <w:t xml:space="preserve">  },</w:t>
      </w:r>
    </w:p>
    <w:p w14:paraId="234ABCB9" w14:textId="77777777" w:rsidR="007B6E49" w:rsidRDefault="00000000">
      <w:pPr>
        <w:pStyle w:val="Heading2"/>
      </w:pPr>
      <w:bookmarkStart w:id="33" w:name="_z31plo7xm3uo" w:colFirst="0" w:colLast="0"/>
      <w:bookmarkEnd w:id="33"/>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rsidP="009E1B8A">
            <w:pPr>
              <w:pStyle w:val="Code"/>
            </w:pPr>
            <w:r>
              <w:lastRenderedPageBreak/>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rsidP="009E1B8A">
            <w:pPr>
              <w:pStyle w:val="Code"/>
            </w:pPr>
            <w: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34" w:name="_3nmg1jky8qn4" w:colFirst="0" w:colLast="0"/>
      <w:bookmarkEnd w:id="34"/>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rsidP="009E1B8A">
            <w:pPr>
              <w:pStyle w:val="Code"/>
            </w:pPr>
            <w:r>
              <w:t>“evBit”: {</w:t>
            </w:r>
          </w:p>
          <w:p w14:paraId="03440B4C" w14:textId="77777777" w:rsidR="007B6E49" w:rsidRDefault="00000000" w:rsidP="009E1B8A">
            <w:pPr>
              <w:pStyle w:val="Code"/>
            </w:pPr>
            <w:r>
              <w:t xml:space="preserve">  “index”:&lt;ev index&gt;,</w:t>
            </w:r>
          </w:p>
          <w:p w14:paraId="647214E2" w14:textId="77777777" w:rsidR="007B6E49" w:rsidRDefault="00000000" w:rsidP="009E1B8A">
            <w:pPr>
              <w:pStyle w:val="Code"/>
            </w:pPr>
            <w:r>
              <w:t xml:space="preserve">  “bit”: &lt;0 to 7&gt;</w:t>
            </w:r>
          </w:p>
          <w:p w14:paraId="07981DBD" w14:textId="77777777" w:rsidR="007B6E49" w:rsidRDefault="00000000" w:rsidP="009E1B8A">
            <w:pPr>
              <w:pStyle w:val="Code"/>
            </w:pPr>
            <w: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rsidP="009E1B8A">
            <w:pPr>
              <w:pStyle w:val="Code"/>
            </w:pPr>
            <w: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6649BA90" w14:textId="3B95FE4D" w:rsidR="00B81F4C" w:rsidRDefault="00B81F4C" w:rsidP="00B81F4C">
      <w:pPr>
        <w:pStyle w:val="Heading1"/>
      </w:pPr>
      <w:bookmarkStart w:id="35" w:name="_Toc202810733"/>
      <w:r>
        <w:t>Channel Names</w:t>
      </w:r>
      <w:bookmarkEnd w:id="35"/>
    </w:p>
    <w:p w14:paraId="19605E19" w14:textId="1A825543" w:rsidR="00B81F4C" w:rsidRDefault="00B81F4C" w:rsidP="00B81F4C">
      <w:r>
        <w:t>One of the characteristics of the majority of modules is that they support multiple input/output (I/O) ‘channels’</w:t>
      </w:r>
    </w:p>
    <w:p w14:paraId="469E0915" w14:textId="2480A54B" w:rsidR="00B81F4C" w:rsidRDefault="00B81F4C" w:rsidP="00B81F4C">
      <w:r>
        <w:t>By convention, these channels are numbered, but it can become a problem remembering what a particular channel (e.g. node 300, channel 2) actually connects to, especially on large networks</w:t>
      </w:r>
    </w:p>
    <w:p w14:paraId="417223AB" w14:textId="1D1620D0" w:rsidR="00B81F4C" w:rsidRDefault="00B81F4C" w:rsidP="00B81F4C">
      <w:r>
        <w:t>The ‘channel names’ feature allows a management tool to easily replace channel ‘tokens’ in the file with user supplied names, that give more meaning (e.g. node 300, channel 2 could be named ‘turnout 1’)</w:t>
      </w:r>
    </w:p>
    <w:p w14:paraId="174509EA" w14:textId="313EAFA7" w:rsidR="008336E9" w:rsidRDefault="008336E9" w:rsidP="00B81F4C">
      <w:r>
        <w:t>If the user doesn’t choose to add a channel name, the management tool will supply a ‘system’ default in its place – this is expected to be ‘channel xx’ where xx is the channel number</w:t>
      </w:r>
    </w:p>
    <w:p w14:paraId="15E9BDCE" w14:textId="77777777" w:rsidR="008336E9" w:rsidRDefault="008336E9" w:rsidP="00B81F4C"/>
    <w:p w14:paraId="0DE2DD16" w14:textId="52A1458E" w:rsidR="00B81F4C" w:rsidRDefault="00B81F4C" w:rsidP="00B81F4C">
      <w:r>
        <w:t>There are three aspects to this feature</w:t>
      </w:r>
    </w:p>
    <w:p w14:paraId="151C708F" w14:textId="37DA280C" w:rsidR="008F1404" w:rsidRDefault="008F1404" w:rsidP="008F1404">
      <w:pPr>
        <w:pStyle w:val="Heading2"/>
      </w:pPr>
      <w:r w:rsidRPr="009165E8">
        <w:t>numberOfChannels’</w:t>
      </w:r>
    </w:p>
    <w:p w14:paraId="020D94D1" w14:textId="72F9FD24" w:rsidR="00C630D1" w:rsidRDefault="00B81F4C" w:rsidP="008F1404">
      <w:r>
        <w:t xml:space="preserve">A </w:t>
      </w:r>
      <w:r w:rsidRPr="008F1404">
        <w:rPr>
          <w:color w:val="0070C0"/>
        </w:rPr>
        <w:t>‘</w:t>
      </w:r>
      <w:r w:rsidRPr="005A738D">
        <w:rPr>
          <w:color w:val="0000FF"/>
        </w:rPr>
        <w:t xml:space="preserve">numberOfChannels’ </w:t>
      </w:r>
      <w:r>
        <w:t>element to inform the management tool how many channels this module has</w:t>
      </w:r>
      <w:r w:rsidR="008336E9">
        <w:t xml:space="preserve">, so it can offer the </w:t>
      </w:r>
      <w:r w:rsidR="00C630D1">
        <w:t xml:space="preserve">user the </w:t>
      </w:r>
      <w:r w:rsidR="008336E9">
        <w:t>correct number of channels in the list to be edited</w:t>
      </w:r>
    </w:p>
    <w:p w14:paraId="72CE3335" w14:textId="23046341" w:rsidR="00B81F4C" w:rsidRDefault="00C630D1" w:rsidP="008F1404">
      <w:r>
        <w:t>Note that</w:t>
      </w:r>
      <w:r w:rsidR="009165E8">
        <w:t xml:space="preserve"> this can be omitted if the optional channel names array is used for all the channels</w:t>
      </w:r>
      <w:r>
        <w:t xml:space="preserve"> – see below</w:t>
      </w:r>
    </w:p>
    <w:p w14:paraId="4C857CE3" w14:textId="20F40C38" w:rsidR="008F1404" w:rsidRDefault="008F1404" w:rsidP="008F1404">
      <w:pPr>
        <w:pStyle w:val="Heading2"/>
      </w:pPr>
      <w:r>
        <w:t>The token</w:t>
      </w:r>
    </w:p>
    <w:p w14:paraId="0C25B23F" w14:textId="77777777" w:rsidR="008F1404" w:rsidRDefault="00B81F4C" w:rsidP="008F1404">
      <w:r>
        <w:t xml:space="preserve">The token itself, which is of the form </w:t>
      </w:r>
      <w:r w:rsidRPr="005A738D">
        <w:rPr>
          <w:color w:val="0000FF"/>
        </w:rPr>
        <w:t>${channelxx}</w:t>
      </w:r>
      <w:r>
        <w:t xml:space="preserve"> where xx is the channel number</w:t>
      </w:r>
    </w:p>
    <w:p w14:paraId="152B1179" w14:textId="40AF0828" w:rsidR="008F1404" w:rsidRDefault="008F1404" w:rsidP="008F1404">
      <w:r>
        <w:t>T</w:t>
      </w:r>
      <w:r w:rsidR="00B81F4C">
        <w:t xml:space="preserve">his token will then be replaced by the user </w:t>
      </w:r>
      <w:r>
        <w:t xml:space="preserve">entered </w:t>
      </w:r>
      <w:r w:rsidR="00B81F4C">
        <w:t>name for that channel number, where ever it is placed in the MDF</w:t>
      </w:r>
      <w:r w:rsidR="008336E9">
        <w:t xml:space="preserve"> – this is e</w:t>
      </w:r>
      <w:r w:rsidR="009165E8">
        <w:t>x</w:t>
      </w:r>
      <w:r w:rsidR="008336E9">
        <w:t>pected to be used to replace fixed text fields</w:t>
      </w:r>
      <w:r w:rsidR="009165E8">
        <w:t>.</w:t>
      </w:r>
    </w:p>
    <w:p w14:paraId="15C56EB4" w14:textId="304A1E62" w:rsidR="00B81F4C" w:rsidRDefault="009165E8" w:rsidP="008F1404">
      <w:r>
        <w:lastRenderedPageBreak/>
        <w:t xml:space="preserve">The management tool should accept either case for the text ‘channel’, and also </w:t>
      </w:r>
      <w:r w:rsidR="008F1404">
        <w:t>allow white</w:t>
      </w:r>
      <w:r>
        <w:t>space between ‘channel’ and the actual channel number</w:t>
      </w:r>
    </w:p>
    <w:p w14:paraId="3B4752FB" w14:textId="1F1F6A02" w:rsidR="008F1404" w:rsidRDefault="008F1404" w:rsidP="008F1404">
      <w:pPr>
        <w:pStyle w:val="Heading2"/>
      </w:pPr>
      <w:r>
        <w:t>channelNames array</w:t>
      </w:r>
    </w:p>
    <w:p w14:paraId="36A97613" w14:textId="77777777" w:rsidR="008F1404" w:rsidRDefault="008336E9" w:rsidP="008F1404">
      <w:r>
        <w:t xml:space="preserve">An optional </w:t>
      </w:r>
      <w:r w:rsidRPr="008F1404">
        <w:rPr>
          <w:color w:val="0070C0"/>
        </w:rPr>
        <w:t>‘</w:t>
      </w:r>
      <w:r w:rsidRPr="00872FF4">
        <w:rPr>
          <w:color w:val="0000FF"/>
        </w:rPr>
        <w:t xml:space="preserve">channelName’ </w:t>
      </w:r>
      <w:r>
        <w:t>array, which will override the ‘system’ default name for the channel that is shown if there is no user name</w:t>
      </w:r>
    </w:p>
    <w:p w14:paraId="1250A3B9" w14:textId="77777777" w:rsidR="00C630D1" w:rsidRDefault="00C630D1" w:rsidP="00C630D1">
      <w:r>
        <w:t>This is useful where the channel is a fixed I/O type, so the default can reflect that (e.g. LEDxx or Switchxx) rather than the system generic ‘channelxx’</w:t>
      </w:r>
    </w:p>
    <w:p w14:paraId="42C4C89A" w14:textId="77777777" w:rsidR="00C630D1" w:rsidRDefault="00C630D1" w:rsidP="008F1404"/>
    <w:p w14:paraId="21902681" w14:textId="3F42D2C8" w:rsidR="008F1404" w:rsidRDefault="008F1404" w:rsidP="008F1404">
      <w:r>
        <w:t>I</w:t>
      </w:r>
      <w:r w:rsidR="009165E8">
        <w:t>t is not necessary to provide a name for every channel here</w:t>
      </w:r>
      <w:r w:rsidR="00C630D1">
        <w:t>,</w:t>
      </w:r>
      <w:r>
        <w:t xml:space="preserve"> e.g. you could just supply a name for channel 1 and channel 7</w:t>
      </w:r>
    </w:p>
    <w:p w14:paraId="410A538C" w14:textId="77777777" w:rsidR="00C630D1" w:rsidRDefault="009165E8" w:rsidP="008F1404">
      <w:r>
        <w:t xml:space="preserve">Note the management tool should find the highest channel number in the channelname array, and then use either the </w:t>
      </w:r>
      <w:r w:rsidRPr="008F1404">
        <w:rPr>
          <w:color w:val="0070C0"/>
        </w:rPr>
        <w:t>‘</w:t>
      </w:r>
      <w:r w:rsidRPr="00872FF4">
        <w:rPr>
          <w:color w:val="3333FF"/>
        </w:rPr>
        <w:t xml:space="preserve">numberOfChannels’ </w:t>
      </w:r>
      <w:r>
        <w:t>or the highest number from this array, whichever is greater, to determine how many channel names can be edited</w:t>
      </w:r>
      <w:r w:rsidR="008F1404">
        <w:t xml:space="preserve">. </w:t>
      </w:r>
    </w:p>
    <w:p w14:paraId="54F4B897" w14:textId="77777777" w:rsidR="008F1404" w:rsidRDefault="008F1404" w:rsidP="008F1404"/>
    <w:p w14:paraId="1FC5F0F1" w14:textId="46DDEF8E" w:rsidR="008F1404" w:rsidRPr="00C630D1" w:rsidRDefault="008F1404" w:rsidP="008336E9">
      <w:r w:rsidRPr="00C630D1">
        <w:t>The order of precedence for the channel name would then be</w:t>
      </w:r>
    </w:p>
    <w:p w14:paraId="215BC990" w14:textId="7698CC47" w:rsidR="008F1404" w:rsidRPr="00C630D1" w:rsidRDefault="008F1404" w:rsidP="008F1404">
      <w:pPr>
        <w:pStyle w:val="ListParagraph"/>
        <w:numPr>
          <w:ilvl w:val="0"/>
          <w:numId w:val="5"/>
        </w:numPr>
      </w:pPr>
      <w:r w:rsidRPr="00C630D1">
        <w:t>User entered channel name – stored for that layout</w:t>
      </w:r>
    </w:p>
    <w:p w14:paraId="560BF800" w14:textId="2F6FE365" w:rsidR="008F1404" w:rsidRPr="00C630D1" w:rsidRDefault="008F1404" w:rsidP="008F1404">
      <w:pPr>
        <w:pStyle w:val="ListParagraph"/>
        <w:numPr>
          <w:ilvl w:val="0"/>
          <w:numId w:val="5"/>
        </w:numPr>
      </w:pPr>
      <w:r w:rsidRPr="00C630D1">
        <w:t>MDF supplied channel name (e.g. switch XX, LED XX, Servo XX etc..)</w:t>
      </w:r>
    </w:p>
    <w:p w14:paraId="6C865BBE" w14:textId="339CD9FA" w:rsidR="008F1404" w:rsidRPr="00C630D1" w:rsidRDefault="008F1404" w:rsidP="008F1404">
      <w:pPr>
        <w:pStyle w:val="ListParagraph"/>
        <w:numPr>
          <w:ilvl w:val="0"/>
          <w:numId w:val="5"/>
        </w:numPr>
      </w:pPr>
      <w:r w:rsidRPr="00C630D1">
        <w:t>System supplied default channel name (channel xx)</w:t>
      </w:r>
    </w:p>
    <w:p w14:paraId="63826C02" w14:textId="77777777" w:rsidR="008F1404" w:rsidRDefault="008F1404" w:rsidP="008336E9"/>
    <w:p w14:paraId="7670B8F0" w14:textId="64F3EEBA" w:rsidR="008336E9" w:rsidRPr="00B81F4C" w:rsidRDefault="008336E9" w:rsidP="008336E9">
      <w:r>
        <w:t xml:space="preserve">The starting fragment of an MDF is shown below, which shows the placement of the </w:t>
      </w:r>
      <w:r w:rsidRPr="009165E8">
        <w:rPr>
          <w:color w:val="0070C0"/>
        </w:rPr>
        <w:t>‘</w:t>
      </w:r>
      <w:r w:rsidRPr="00872FF4">
        <w:rPr>
          <w:color w:val="0000FF"/>
        </w:rPr>
        <w:t>numberOfChannels’</w:t>
      </w:r>
      <w:r>
        <w:t xml:space="preserve">, </w:t>
      </w:r>
      <w:r w:rsidRPr="009165E8">
        <w:rPr>
          <w:color w:val="0070C0"/>
        </w:rPr>
        <w:t>‘</w:t>
      </w:r>
      <w:r w:rsidRPr="00872FF4">
        <w:rPr>
          <w:color w:val="3333FF"/>
        </w:rPr>
        <w:t xml:space="preserve">channelNames’ </w:t>
      </w:r>
      <w:r>
        <w:t xml:space="preserve">&amp; the first instance of a token - </w:t>
      </w:r>
      <w:r w:rsidRPr="00872FF4">
        <w:rPr>
          <w:color w:val="3333FF"/>
        </w:rPr>
        <w:t>${channel1}</w:t>
      </w:r>
      <w:r>
        <w:t>, which is used in the displayTitle element of a ‘NodeVariableSelect’ control</w:t>
      </w:r>
    </w:p>
    <w:p w14:paraId="334DDB81" w14:textId="37178162" w:rsidR="008336E9" w:rsidRDefault="008336E9">
      <w:pPr>
        <w:rPr>
          <w:b/>
          <w:bCs/>
          <w:color w:val="1155CC"/>
        </w:rPr>
      </w:pPr>
    </w:p>
    <w:p w14:paraId="6BB4E63C" w14:textId="77777777" w:rsidR="008336E9" w:rsidRPr="008336E9" w:rsidRDefault="008336E9" w:rsidP="008336E9">
      <w:pPr>
        <w:rPr>
          <w:b/>
          <w:bCs/>
          <w:color w:val="1155CC"/>
        </w:rPr>
      </w:pPr>
      <w:r w:rsidRPr="008336E9">
        <w:rPr>
          <w:b/>
          <w:bCs/>
          <w:color w:val="1155CC"/>
        </w:rPr>
        <w:t>{</w:t>
      </w:r>
    </w:p>
    <w:p w14:paraId="15F17F1D" w14:textId="77777777" w:rsidR="008336E9" w:rsidRPr="008336E9" w:rsidRDefault="008336E9" w:rsidP="008336E9">
      <w:pPr>
        <w:rPr>
          <w:b/>
          <w:bCs/>
          <w:color w:val="1155CC"/>
        </w:rPr>
      </w:pPr>
      <w:r w:rsidRPr="008336E9">
        <w:rPr>
          <w:b/>
          <w:bCs/>
          <w:color w:val="1155CC"/>
        </w:rPr>
        <w:t xml:space="preserve">  "timestamp": "202505290839",</w:t>
      </w:r>
    </w:p>
    <w:p w14:paraId="6CA643FD" w14:textId="77777777" w:rsidR="008336E9" w:rsidRDefault="008336E9" w:rsidP="008336E9">
      <w:pPr>
        <w:rPr>
          <w:b/>
          <w:bCs/>
          <w:color w:val="1155CC"/>
        </w:rPr>
      </w:pPr>
      <w:r w:rsidRPr="008336E9">
        <w:rPr>
          <w:b/>
          <w:bCs/>
          <w:color w:val="1155CC"/>
        </w:rPr>
        <w:t xml:space="preserve">  "moduleName": "CAN4IN4OUT",</w:t>
      </w:r>
    </w:p>
    <w:p w14:paraId="67ADCAD4" w14:textId="6B55C767" w:rsidR="008336E9" w:rsidRPr="008336E9" w:rsidRDefault="008336E9" w:rsidP="008336E9">
      <w:pPr>
        <w:rPr>
          <w:b/>
          <w:bCs/>
          <w:color w:val="1155CC"/>
        </w:rPr>
      </w:pPr>
      <w:r>
        <w:rPr>
          <w:b/>
          <w:bCs/>
          <w:color w:val="1155CC"/>
        </w:rPr>
        <w:t xml:space="preserve">  “numberOfChannels”:8,</w:t>
      </w:r>
    </w:p>
    <w:p w14:paraId="418B338D" w14:textId="77777777" w:rsidR="008336E9" w:rsidRPr="008336E9" w:rsidRDefault="008336E9" w:rsidP="008336E9">
      <w:pPr>
        <w:rPr>
          <w:b/>
          <w:bCs/>
          <w:color w:val="1155CC"/>
        </w:rPr>
      </w:pPr>
      <w:r w:rsidRPr="008336E9">
        <w:rPr>
          <w:b/>
          <w:bCs/>
          <w:color w:val="1155CC"/>
        </w:rPr>
        <w:t xml:space="preserve">  "channelNames": {</w:t>
      </w:r>
    </w:p>
    <w:p w14:paraId="14457EC5" w14:textId="77777777" w:rsidR="008336E9" w:rsidRPr="008336E9" w:rsidRDefault="008336E9" w:rsidP="008336E9">
      <w:pPr>
        <w:rPr>
          <w:b/>
          <w:bCs/>
          <w:color w:val="1155CC"/>
        </w:rPr>
      </w:pPr>
      <w:r w:rsidRPr="008336E9">
        <w:rPr>
          <w:b/>
          <w:bCs/>
          <w:color w:val="1155CC"/>
        </w:rPr>
        <w:t xml:space="preserve">    "1" : "Switch 1",</w:t>
      </w:r>
    </w:p>
    <w:p w14:paraId="491CF72D" w14:textId="77777777" w:rsidR="008336E9" w:rsidRPr="008336E9" w:rsidRDefault="008336E9" w:rsidP="008336E9">
      <w:pPr>
        <w:rPr>
          <w:b/>
          <w:bCs/>
          <w:color w:val="1155CC"/>
        </w:rPr>
      </w:pPr>
      <w:r w:rsidRPr="008336E9">
        <w:rPr>
          <w:b/>
          <w:bCs/>
          <w:color w:val="1155CC"/>
        </w:rPr>
        <w:t xml:space="preserve">    "2" : "Switch 2",</w:t>
      </w:r>
    </w:p>
    <w:p w14:paraId="7743483E" w14:textId="77777777" w:rsidR="008336E9" w:rsidRPr="008336E9" w:rsidRDefault="008336E9" w:rsidP="008336E9">
      <w:pPr>
        <w:rPr>
          <w:b/>
          <w:bCs/>
          <w:color w:val="1155CC"/>
        </w:rPr>
      </w:pPr>
      <w:r w:rsidRPr="008336E9">
        <w:rPr>
          <w:b/>
          <w:bCs/>
          <w:color w:val="1155CC"/>
        </w:rPr>
        <w:t xml:space="preserve">    "3" : "Switch 3",</w:t>
      </w:r>
    </w:p>
    <w:p w14:paraId="6B377CFD" w14:textId="77777777" w:rsidR="008336E9" w:rsidRPr="008336E9" w:rsidRDefault="008336E9" w:rsidP="008336E9">
      <w:pPr>
        <w:rPr>
          <w:b/>
          <w:bCs/>
          <w:color w:val="1155CC"/>
        </w:rPr>
      </w:pPr>
      <w:r w:rsidRPr="008336E9">
        <w:rPr>
          <w:b/>
          <w:bCs/>
          <w:color w:val="1155CC"/>
        </w:rPr>
        <w:t xml:space="preserve">    "4" : "Switch 4",</w:t>
      </w:r>
    </w:p>
    <w:p w14:paraId="4AC2E986" w14:textId="77777777" w:rsidR="008336E9" w:rsidRPr="008336E9" w:rsidRDefault="008336E9" w:rsidP="008336E9">
      <w:pPr>
        <w:rPr>
          <w:b/>
          <w:bCs/>
          <w:color w:val="1155CC"/>
        </w:rPr>
      </w:pPr>
      <w:r w:rsidRPr="008336E9">
        <w:rPr>
          <w:b/>
          <w:bCs/>
          <w:color w:val="1155CC"/>
        </w:rPr>
        <w:t xml:space="preserve">    "5" : "LED 1",</w:t>
      </w:r>
    </w:p>
    <w:p w14:paraId="32859E03" w14:textId="77777777" w:rsidR="008336E9" w:rsidRPr="008336E9" w:rsidRDefault="008336E9" w:rsidP="008336E9">
      <w:pPr>
        <w:rPr>
          <w:b/>
          <w:bCs/>
          <w:color w:val="1155CC"/>
        </w:rPr>
      </w:pPr>
      <w:r w:rsidRPr="008336E9">
        <w:rPr>
          <w:b/>
          <w:bCs/>
          <w:color w:val="1155CC"/>
        </w:rPr>
        <w:t xml:space="preserve">    "6" : "LED 2",</w:t>
      </w:r>
    </w:p>
    <w:p w14:paraId="4B0B94E2" w14:textId="77777777" w:rsidR="008336E9" w:rsidRPr="008336E9" w:rsidRDefault="008336E9" w:rsidP="008336E9">
      <w:pPr>
        <w:rPr>
          <w:b/>
          <w:bCs/>
          <w:color w:val="1155CC"/>
        </w:rPr>
      </w:pPr>
      <w:r w:rsidRPr="008336E9">
        <w:rPr>
          <w:b/>
          <w:bCs/>
          <w:color w:val="1155CC"/>
        </w:rPr>
        <w:t xml:space="preserve">    "7" : "LED 3",</w:t>
      </w:r>
    </w:p>
    <w:p w14:paraId="165B79FF" w14:textId="77777777" w:rsidR="008336E9" w:rsidRPr="008336E9" w:rsidRDefault="008336E9" w:rsidP="008336E9">
      <w:pPr>
        <w:rPr>
          <w:b/>
          <w:bCs/>
          <w:color w:val="1155CC"/>
        </w:rPr>
      </w:pPr>
      <w:r w:rsidRPr="008336E9">
        <w:rPr>
          <w:b/>
          <w:bCs/>
          <w:color w:val="1155CC"/>
        </w:rPr>
        <w:t xml:space="preserve">    "8" : "LED 4"</w:t>
      </w:r>
    </w:p>
    <w:p w14:paraId="4E63E196" w14:textId="77777777" w:rsidR="008336E9" w:rsidRPr="008336E9" w:rsidRDefault="008336E9" w:rsidP="008336E9">
      <w:pPr>
        <w:rPr>
          <w:b/>
          <w:bCs/>
          <w:color w:val="1155CC"/>
        </w:rPr>
      </w:pPr>
      <w:r w:rsidRPr="008336E9">
        <w:rPr>
          <w:b/>
          <w:bCs/>
          <w:color w:val="1155CC"/>
        </w:rPr>
        <w:t xml:space="preserve">  },</w:t>
      </w:r>
    </w:p>
    <w:p w14:paraId="68D208F0" w14:textId="77777777" w:rsidR="008336E9" w:rsidRPr="008336E9" w:rsidRDefault="008336E9" w:rsidP="008336E9">
      <w:pPr>
        <w:rPr>
          <w:b/>
          <w:bCs/>
          <w:color w:val="1155CC"/>
        </w:rPr>
      </w:pPr>
      <w:r w:rsidRPr="008336E9">
        <w:rPr>
          <w:b/>
          <w:bCs/>
          <w:color w:val="1155CC"/>
        </w:rPr>
        <w:t xml:space="preserve">  "nodeVariables": [</w:t>
      </w:r>
    </w:p>
    <w:p w14:paraId="5CADCA09" w14:textId="77777777" w:rsidR="008336E9" w:rsidRPr="008336E9" w:rsidRDefault="008336E9" w:rsidP="008336E9">
      <w:pPr>
        <w:rPr>
          <w:b/>
          <w:bCs/>
          <w:color w:val="1155CC"/>
        </w:rPr>
      </w:pPr>
      <w:r w:rsidRPr="008336E9">
        <w:rPr>
          <w:b/>
          <w:bCs/>
          <w:color w:val="1155CC"/>
        </w:rPr>
        <w:t xml:space="preserve">    {</w:t>
      </w:r>
    </w:p>
    <w:p w14:paraId="122C95DC" w14:textId="77777777" w:rsidR="008336E9" w:rsidRPr="008336E9" w:rsidRDefault="008336E9" w:rsidP="008336E9">
      <w:pPr>
        <w:rPr>
          <w:b/>
          <w:bCs/>
          <w:color w:val="1155CC"/>
        </w:rPr>
      </w:pPr>
      <w:r w:rsidRPr="008336E9">
        <w:rPr>
          <w:b/>
          <w:bCs/>
          <w:color w:val="1155CC"/>
        </w:rPr>
        <w:t xml:space="preserve">      "type": "NodeVariableSelect",</w:t>
      </w:r>
    </w:p>
    <w:p w14:paraId="537DE38D" w14:textId="77777777" w:rsidR="008336E9" w:rsidRPr="008336E9" w:rsidRDefault="008336E9" w:rsidP="008336E9">
      <w:pPr>
        <w:rPr>
          <w:b/>
          <w:bCs/>
          <w:color w:val="1155CC"/>
        </w:rPr>
      </w:pPr>
      <w:r w:rsidRPr="008336E9">
        <w:rPr>
          <w:b/>
          <w:bCs/>
          <w:color w:val="1155CC"/>
        </w:rPr>
        <w:t xml:space="preserve">      "nodeVariableIndex": 1,</w:t>
      </w:r>
    </w:p>
    <w:p w14:paraId="1F8F6EC4" w14:textId="77777777" w:rsidR="008336E9" w:rsidRPr="008336E9" w:rsidRDefault="008336E9" w:rsidP="008336E9">
      <w:pPr>
        <w:rPr>
          <w:b/>
          <w:bCs/>
          <w:color w:val="1155CC"/>
        </w:rPr>
      </w:pPr>
      <w:r w:rsidRPr="008336E9">
        <w:rPr>
          <w:b/>
          <w:bCs/>
          <w:color w:val="1155CC"/>
        </w:rPr>
        <w:t xml:space="preserve">      "displayTitle": "${channel1}",</w:t>
      </w:r>
    </w:p>
    <w:p w14:paraId="5C99272C" w14:textId="77777777" w:rsidR="008336E9" w:rsidRPr="008336E9" w:rsidRDefault="008336E9" w:rsidP="008336E9">
      <w:pPr>
        <w:rPr>
          <w:b/>
          <w:bCs/>
          <w:color w:val="1155CC"/>
        </w:rPr>
      </w:pPr>
      <w:r w:rsidRPr="008336E9">
        <w:rPr>
          <w:b/>
          <w:bCs/>
          <w:color w:val="1155CC"/>
        </w:rPr>
        <w:lastRenderedPageBreak/>
        <w:t xml:space="preserve">      "options": [</w:t>
      </w:r>
    </w:p>
    <w:p w14:paraId="6262EC3F" w14:textId="7A80B83E" w:rsidR="008336E9" w:rsidRDefault="008336E9" w:rsidP="008336E9">
      <w:pPr>
        <w:rPr>
          <w:b/>
          <w:bCs/>
          <w:color w:val="1155CC"/>
        </w:rPr>
      </w:pPr>
      <w:r w:rsidRPr="008336E9">
        <w:rPr>
          <w:b/>
          <w:bCs/>
          <w:color w:val="1155CC"/>
        </w:rPr>
        <w:t xml:space="preserve">        {</w:t>
      </w:r>
    </w:p>
    <w:p w14:paraId="6391A679" w14:textId="25FE6F4D" w:rsidR="00157181" w:rsidRDefault="00157181" w:rsidP="008336E9">
      <w:pPr>
        <w:rPr>
          <w:b/>
          <w:bCs/>
          <w:color w:val="1155CC"/>
        </w:rPr>
      </w:pPr>
      <w:r>
        <w:rPr>
          <w:b/>
          <w:bCs/>
          <w:color w:val="1155CC"/>
        </w:rPr>
        <w:t xml:space="preserve"> &lt;end of fragment&gt;</w:t>
      </w:r>
    </w:p>
    <w:p w14:paraId="0E55880A" w14:textId="77777777" w:rsidR="00157181" w:rsidRDefault="00157181" w:rsidP="008336E9">
      <w:pPr>
        <w:rPr>
          <w:b/>
          <w:bCs/>
          <w:color w:val="1155CC"/>
        </w:rPr>
      </w:pPr>
    </w:p>
    <w:p w14:paraId="4CC602E2" w14:textId="77777777" w:rsidR="005A738D" w:rsidRDefault="005A738D">
      <w:pPr>
        <w:rPr>
          <w:b/>
          <w:color w:val="1155CC"/>
          <w:sz w:val="32"/>
          <w:szCs w:val="32"/>
        </w:rPr>
      </w:pPr>
      <w:r>
        <w:br w:type="page"/>
      </w:r>
    </w:p>
    <w:p w14:paraId="6CF04996" w14:textId="6A86B476" w:rsidR="00157181" w:rsidRDefault="00157181" w:rsidP="00157181">
      <w:pPr>
        <w:pStyle w:val="Heading1"/>
      </w:pPr>
      <w:bookmarkStart w:id="36" w:name="_Toc202810734"/>
      <w:r>
        <w:lastRenderedPageBreak/>
        <w:t>Examples</w:t>
      </w:r>
      <w:bookmarkEnd w:id="36"/>
    </w:p>
    <w:p w14:paraId="5A3A243E" w14:textId="63CBB3F1" w:rsidR="00865272" w:rsidRDefault="00865272" w:rsidP="00865272">
      <w:r>
        <w:t xml:space="preserve">Note that </w:t>
      </w:r>
      <w:r w:rsidR="006250CB">
        <w:t xml:space="preserve">much of </w:t>
      </w:r>
      <w:r>
        <w:t>the text used in the labels for these examples has been added for testing purposes, and is not intended to be representative of real usage</w:t>
      </w:r>
    </w:p>
    <w:p w14:paraId="1137D3DC" w14:textId="1F038426" w:rsidR="006250CB" w:rsidRPr="00865272" w:rsidRDefault="006250CB" w:rsidP="00865272">
      <w:r>
        <w:t>Screenshots show implementations from the Module Management Console (MMC), and other implementations may differ in style &amp; design</w:t>
      </w:r>
    </w:p>
    <w:p w14:paraId="5E27A588" w14:textId="5D8F2FE2" w:rsidR="00FC6601" w:rsidRDefault="00FC6601" w:rsidP="00FC6601">
      <w:pPr>
        <w:pStyle w:val="Heading2"/>
      </w:pPr>
      <w:r>
        <w:t>NodeVariableBitArray</w:t>
      </w:r>
    </w:p>
    <w:p w14:paraId="2883396E" w14:textId="4297ED30" w:rsidR="00FC6601" w:rsidRDefault="00702216" w:rsidP="00FC6601">
      <w:r>
        <w:t>This example shows a bit array using just 4 bits in Node Variable 4</w:t>
      </w:r>
    </w:p>
    <w:p w14:paraId="3DA207C5" w14:textId="6D1A5179" w:rsidR="00F413D0" w:rsidRDefault="00F413D0" w:rsidP="00FC6601">
      <w:r>
        <w:t>The unused bits will remain unchanged</w:t>
      </w:r>
    </w:p>
    <w:p w14:paraId="327CDB5F" w14:textId="6DAE7658" w:rsidR="00702216" w:rsidRDefault="00702216" w:rsidP="00FC6601">
      <w:r>
        <w:t xml:space="preserve">Notice also this example uses the </w:t>
      </w:r>
      <w:r w:rsidR="0057441F">
        <w:t xml:space="preserve">optional </w:t>
      </w:r>
      <w:r w:rsidRPr="00872FF4">
        <w:rPr>
          <w:color w:val="0000FF"/>
        </w:rPr>
        <w:t xml:space="preserve">channel names </w:t>
      </w:r>
      <w:r>
        <w:t>feature</w:t>
      </w:r>
    </w:p>
    <w:p w14:paraId="18EE6AF2" w14:textId="6364A699" w:rsidR="00702216" w:rsidRPr="00702216" w:rsidRDefault="00702216" w:rsidP="00F413D0">
      <w:pPr>
        <w:pStyle w:val="Code"/>
      </w:pPr>
      <w:r>
        <w:t xml:space="preserve">         </w:t>
      </w:r>
      <w:r w:rsidRPr="00702216">
        <w:t>{</w:t>
      </w:r>
    </w:p>
    <w:p w14:paraId="0D8994F8" w14:textId="77777777" w:rsidR="00702216" w:rsidRPr="00702216" w:rsidRDefault="00702216" w:rsidP="00F413D0">
      <w:pPr>
        <w:pStyle w:val="Code"/>
      </w:pPr>
      <w:r w:rsidRPr="00702216">
        <w:t xml:space="preserve">            "type": "NodeVariableBitArray",</w:t>
      </w:r>
    </w:p>
    <w:p w14:paraId="72249368" w14:textId="77777777" w:rsidR="00702216" w:rsidRPr="00702216" w:rsidRDefault="00702216" w:rsidP="00F413D0">
      <w:pPr>
        <w:pStyle w:val="Code"/>
      </w:pPr>
      <w:r w:rsidRPr="00702216">
        <w:t xml:space="preserve">            "nodeVariableIndex": 4,</w:t>
      </w:r>
    </w:p>
    <w:p w14:paraId="0037E828" w14:textId="77777777" w:rsidR="00702216" w:rsidRPr="00702216" w:rsidRDefault="00702216" w:rsidP="00F413D0">
      <w:pPr>
        <w:pStyle w:val="Code"/>
      </w:pPr>
      <w:r w:rsidRPr="00702216">
        <w:t xml:space="preserve">            "displayTitle": "PORTB Pullups",</w:t>
      </w:r>
    </w:p>
    <w:p w14:paraId="7BD2053E" w14:textId="77777777" w:rsidR="00702216" w:rsidRPr="00702216" w:rsidRDefault="00702216" w:rsidP="00F413D0">
      <w:pPr>
        <w:pStyle w:val="Code"/>
      </w:pPr>
      <w:r w:rsidRPr="00702216">
        <w:t xml:space="preserve">            "displaySubTitle": "",</w:t>
      </w:r>
    </w:p>
    <w:p w14:paraId="43201D00" w14:textId="77777777" w:rsidR="00702216" w:rsidRPr="00702216" w:rsidRDefault="00702216" w:rsidP="00F413D0">
      <w:pPr>
        <w:pStyle w:val="Code"/>
      </w:pPr>
      <w:r w:rsidRPr="00702216">
        <w:t xml:space="preserve">            "bitCollection": [</w:t>
      </w:r>
    </w:p>
    <w:p w14:paraId="42056C6E" w14:textId="77777777" w:rsidR="00702216" w:rsidRPr="00702216" w:rsidRDefault="00702216" w:rsidP="00F413D0">
      <w:pPr>
        <w:pStyle w:val="Code"/>
      </w:pPr>
      <w:r w:rsidRPr="00702216">
        <w:t xml:space="preserve">              {</w:t>
      </w:r>
    </w:p>
    <w:p w14:paraId="651D9339" w14:textId="77777777" w:rsidR="00702216" w:rsidRPr="00702216" w:rsidRDefault="00702216" w:rsidP="00F413D0">
      <w:pPr>
        <w:pStyle w:val="Code"/>
      </w:pPr>
      <w:r w:rsidRPr="00702216">
        <w:t xml:space="preserve">                "bitPosition": 0,</w:t>
      </w:r>
    </w:p>
    <w:p w14:paraId="3AA5D4B0" w14:textId="77777777" w:rsidR="00702216" w:rsidRPr="00702216" w:rsidRDefault="00702216" w:rsidP="00F413D0">
      <w:pPr>
        <w:pStyle w:val="Code"/>
      </w:pPr>
      <w:r w:rsidRPr="00702216">
        <w:t xml:space="preserve">                "label": "${channel9}"</w:t>
      </w:r>
    </w:p>
    <w:p w14:paraId="06DD3BC2" w14:textId="77777777" w:rsidR="00702216" w:rsidRPr="00702216" w:rsidRDefault="00702216" w:rsidP="00F413D0">
      <w:pPr>
        <w:pStyle w:val="Code"/>
      </w:pPr>
      <w:r w:rsidRPr="00702216">
        <w:t xml:space="preserve">              },</w:t>
      </w:r>
    </w:p>
    <w:p w14:paraId="704A3074" w14:textId="77777777" w:rsidR="00702216" w:rsidRPr="00702216" w:rsidRDefault="00702216" w:rsidP="00F413D0">
      <w:pPr>
        <w:pStyle w:val="Code"/>
      </w:pPr>
      <w:r w:rsidRPr="00702216">
        <w:t xml:space="preserve">              {</w:t>
      </w:r>
    </w:p>
    <w:p w14:paraId="6931CE12" w14:textId="77777777" w:rsidR="00702216" w:rsidRPr="00702216" w:rsidRDefault="00702216" w:rsidP="00F413D0">
      <w:pPr>
        <w:pStyle w:val="Code"/>
      </w:pPr>
      <w:r w:rsidRPr="00702216">
        <w:t xml:space="preserve">                "bitPosition": 1,</w:t>
      </w:r>
    </w:p>
    <w:p w14:paraId="36BB732A" w14:textId="77777777" w:rsidR="00702216" w:rsidRPr="00702216" w:rsidRDefault="00702216" w:rsidP="00F413D0">
      <w:pPr>
        <w:pStyle w:val="Code"/>
      </w:pPr>
      <w:r w:rsidRPr="00702216">
        <w:t xml:space="preserve">                "label": "${channel10}"</w:t>
      </w:r>
    </w:p>
    <w:p w14:paraId="503DD7F1" w14:textId="77777777" w:rsidR="00702216" w:rsidRPr="00702216" w:rsidRDefault="00702216" w:rsidP="00F413D0">
      <w:pPr>
        <w:pStyle w:val="Code"/>
      </w:pPr>
      <w:r w:rsidRPr="00702216">
        <w:t xml:space="preserve">              },</w:t>
      </w:r>
    </w:p>
    <w:p w14:paraId="6F920F8A" w14:textId="77777777" w:rsidR="00702216" w:rsidRPr="00702216" w:rsidRDefault="00702216" w:rsidP="00F413D0">
      <w:pPr>
        <w:pStyle w:val="Code"/>
      </w:pPr>
      <w:r w:rsidRPr="00702216">
        <w:t xml:space="preserve">              {</w:t>
      </w:r>
    </w:p>
    <w:p w14:paraId="516B1CEA" w14:textId="77777777" w:rsidR="00702216" w:rsidRPr="00702216" w:rsidRDefault="00702216" w:rsidP="00F413D0">
      <w:pPr>
        <w:pStyle w:val="Code"/>
      </w:pPr>
      <w:r w:rsidRPr="00702216">
        <w:t xml:space="preserve">                "bitPosition": 4,</w:t>
      </w:r>
    </w:p>
    <w:p w14:paraId="1541198C" w14:textId="77777777" w:rsidR="00702216" w:rsidRPr="00702216" w:rsidRDefault="00702216" w:rsidP="00F413D0">
      <w:pPr>
        <w:pStyle w:val="Code"/>
      </w:pPr>
      <w:r w:rsidRPr="00702216">
        <w:t xml:space="preserve">                "label": "${channel11}"</w:t>
      </w:r>
    </w:p>
    <w:p w14:paraId="7D7DCFD8" w14:textId="77777777" w:rsidR="00702216" w:rsidRPr="00702216" w:rsidRDefault="00702216" w:rsidP="00F413D0">
      <w:pPr>
        <w:pStyle w:val="Code"/>
      </w:pPr>
      <w:r w:rsidRPr="00702216">
        <w:t xml:space="preserve">              },</w:t>
      </w:r>
    </w:p>
    <w:p w14:paraId="5E9B9651" w14:textId="77777777" w:rsidR="00702216" w:rsidRPr="00702216" w:rsidRDefault="00702216" w:rsidP="00F413D0">
      <w:pPr>
        <w:pStyle w:val="Code"/>
      </w:pPr>
      <w:r w:rsidRPr="00702216">
        <w:t xml:space="preserve">              {</w:t>
      </w:r>
    </w:p>
    <w:p w14:paraId="11E27D37" w14:textId="77777777" w:rsidR="00702216" w:rsidRPr="00702216" w:rsidRDefault="00702216" w:rsidP="00F413D0">
      <w:pPr>
        <w:pStyle w:val="Code"/>
      </w:pPr>
      <w:r w:rsidRPr="00702216">
        <w:t xml:space="preserve">                "bitPosition": 5,</w:t>
      </w:r>
    </w:p>
    <w:p w14:paraId="38EA6E03" w14:textId="77777777" w:rsidR="00702216" w:rsidRPr="00702216" w:rsidRDefault="00702216" w:rsidP="00F413D0">
      <w:pPr>
        <w:pStyle w:val="Code"/>
      </w:pPr>
      <w:r w:rsidRPr="00702216">
        <w:t xml:space="preserve">                "label": "${channel12}"</w:t>
      </w:r>
    </w:p>
    <w:p w14:paraId="148B4A6D" w14:textId="77777777" w:rsidR="00702216" w:rsidRPr="00702216" w:rsidRDefault="00702216" w:rsidP="00F413D0">
      <w:pPr>
        <w:pStyle w:val="Code"/>
      </w:pPr>
      <w:r w:rsidRPr="00702216">
        <w:t xml:space="preserve">              }</w:t>
      </w:r>
    </w:p>
    <w:p w14:paraId="3EB2E933" w14:textId="77777777" w:rsidR="00702216" w:rsidRPr="00702216" w:rsidRDefault="00702216" w:rsidP="00F413D0">
      <w:pPr>
        <w:pStyle w:val="Code"/>
      </w:pPr>
      <w:r w:rsidRPr="00702216">
        <w:t xml:space="preserve">            ]</w:t>
      </w:r>
    </w:p>
    <w:p w14:paraId="70A92CCE" w14:textId="2D241315" w:rsidR="00702216" w:rsidRDefault="00702216" w:rsidP="00F413D0">
      <w:pPr>
        <w:pStyle w:val="Code"/>
      </w:pPr>
      <w:r w:rsidRPr="00702216">
        <w:t xml:space="preserve">          }</w:t>
      </w:r>
    </w:p>
    <w:p w14:paraId="106A3809" w14:textId="77777777" w:rsidR="00702216" w:rsidRPr="00702216" w:rsidRDefault="00702216" w:rsidP="00702216"/>
    <w:p w14:paraId="7B00DE83" w14:textId="77777777" w:rsidR="00702216" w:rsidRDefault="00702216" w:rsidP="00702216">
      <w:pPr>
        <w:keepNext/>
      </w:pPr>
      <w:r>
        <w:t>Example screen shot of this element portrayed in MMC</w:t>
      </w:r>
    </w:p>
    <w:p w14:paraId="3A963D1A" w14:textId="3BCFDF98" w:rsidR="00702216" w:rsidRPr="00FC6601" w:rsidRDefault="00702216" w:rsidP="00FC6601">
      <w:r w:rsidRPr="00702216">
        <w:rPr>
          <w:noProof/>
        </w:rPr>
        <w:drawing>
          <wp:inline distT="0" distB="0" distL="0" distR="0" wp14:anchorId="119E8DAA" wp14:editId="0AAD778C">
            <wp:extent cx="1752613" cy="1085858"/>
            <wp:effectExtent l="0" t="0" r="0" b="0"/>
            <wp:docPr id="197582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27904" name=""/>
                    <pic:cNvPicPr/>
                  </pic:nvPicPr>
                  <pic:blipFill>
                    <a:blip r:embed="rId10"/>
                    <a:stretch>
                      <a:fillRect/>
                    </a:stretch>
                  </pic:blipFill>
                  <pic:spPr>
                    <a:xfrm>
                      <a:off x="0" y="0"/>
                      <a:ext cx="1752613" cy="1085858"/>
                    </a:xfrm>
                    <a:prstGeom prst="rect">
                      <a:avLst/>
                    </a:prstGeom>
                  </pic:spPr>
                </pic:pic>
              </a:graphicData>
            </a:graphic>
          </wp:inline>
        </w:drawing>
      </w:r>
    </w:p>
    <w:p w14:paraId="128138D0" w14:textId="5BC09C2E" w:rsidR="00157181" w:rsidRDefault="00157181" w:rsidP="00157181">
      <w:pPr>
        <w:pStyle w:val="Heading2"/>
      </w:pPr>
      <w:r>
        <w:lastRenderedPageBreak/>
        <w:t>NodeVariableButtons</w:t>
      </w:r>
    </w:p>
    <w:p w14:paraId="4C51BF00" w14:textId="64F1669E" w:rsidR="00157181" w:rsidRDefault="00CE07A0" w:rsidP="00157181">
      <w:r>
        <w:t xml:space="preserve">This </w:t>
      </w:r>
      <w:r w:rsidR="00865272">
        <w:t xml:space="preserve">example </w:t>
      </w:r>
      <w:r>
        <w:t>show</w:t>
      </w:r>
      <w:r w:rsidR="006250CB">
        <w:t>s</w:t>
      </w:r>
      <w:r>
        <w:t xml:space="preserve"> a collection of buttons that set a node variable to a static value, depen</w:t>
      </w:r>
      <w:r w:rsidR="00865272">
        <w:t>d</w:t>
      </w:r>
      <w:r>
        <w:t>ing on which one is pressed</w:t>
      </w:r>
    </w:p>
    <w:p w14:paraId="342EC91F" w14:textId="698D40DE" w:rsidR="00CE07A0" w:rsidRDefault="00CE07A0" w:rsidP="00157181">
      <w:r>
        <w:t>Note the la</w:t>
      </w:r>
      <w:r w:rsidR="00865272">
        <w:t>s</w:t>
      </w:r>
      <w:r>
        <w:t>t entry is an</w:t>
      </w:r>
      <w:r w:rsidR="00865272">
        <w:t xml:space="preserve"> optional</w:t>
      </w:r>
      <w:r>
        <w:t xml:space="preserve"> ‘overloaded’ label element, see the </w:t>
      </w:r>
      <w:r w:rsidRPr="00F413D0">
        <w:rPr>
          <w:color w:val="3333FF"/>
        </w:rPr>
        <w:t>overloaded label</w:t>
      </w:r>
      <w:r w:rsidR="000428BD" w:rsidRPr="00F413D0">
        <w:rPr>
          <w:color w:val="3333FF"/>
        </w:rPr>
        <w:t>s</w:t>
      </w:r>
      <w:r>
        <w:t xml:space="preserve"> section for more information about this optional element</w:t>
      </w:r>
    </w:p>
    <w:p w14:paraId="7ECA27E5" w14:textId="24757D4E" w:rsidR="009768F6" w:rsidRPr="00157181" w:rsidRDefault="009768F6" w:rsidP="00157181">
      <w:r>
        <w:t>For this example, the fourth button will only be displayed if NV10 is either 0,1 or 2, with the corresponding label</w:t>
      </w:r>
    </w:p>
    <w:p w14:paraId="0958A1A6" w14:textId="77777777" w:rsidR="00157181" w:rsidRDefault="00157181" w:rsidP="00157181">
      <w:pPr>
        <w:pStyle w:val="Code"/>
      </w:pPr>
      <w:r>
        <w:t xml:space="preserve">    {</w:t>
      </w:r>
    </w:p>
    <w:p w14:paraId="283E1E4F" w14:textId="77777777" w:rsidR="00157181" w:rsidRDefault="00157181" w:rsidP="00157181">
      <w:pPr>
        <w:pStyle w:val="Code"/>
      </w:pPr>
      <w:r>
        <w:t xml:space="preserve">      "displayTitle": "Button test",</w:t>
      </w:r>
    </w:p>
    <w:p w14:paraId="721D72FB" w14:textId="77777777" w:rsidR="00157181" w:rsidRDefault="00157181" w:rsidP="00157181">
      <w:pPr>
        <w:pStyle w:val="Code"/>
      </w:pPr>
      <w:r>
        <w:t xml:space="preserve">      "displaySubTitle": "NV22, overload using NV10",</w:t>
      </w:r>
    </w:p>
    <w:p w14:paraId="6ED10B2B" w14:textId="77777777" w:rsidR="00157181" w:rsidRDefault="00157181" w:rsidP="00157181">
      <w:pPr>
        <w:pStyle w:val="Code"/>
      </w:pPr>
      <w:r>
        <w:t xml:space="preserve">      "type": "NodeVariableButtons",</w:t>
      </w:r>
    </w:p>
    <w:p w14:paraId="64A65C24" w14:textId="77777777" w:rsidR="00157181" w:rsidRDefault="00157181" w:rsidP="00157181">
      <w:pPr>
        <w:pStyle w:val="Code"/>
      </w:pPr>
      <w:r>
        <w:t xml:space="preserve">      "nodeVariableIndex": 22,</w:t>
      </w:r>
    </w:p>
    <w:p w14:paraId="5D29C417" w14:textId="77777777" w:rsidR="00157181" w:rsidRDefault="00157181" w:rsidP="00157181">
      <w:pPr>
        <w:pStyle w:val="Code"/>
      </w:pPr>
      <w:r>
        <w:t xml:space="preserve">      "buttonCollection": [</w:t>
      </w:r>
    </w:p>
    <w:p w14:paraId="26549F97" w14:textId="77777777" w:rsidR="00157181" w:rsidRDefault="00157181" w:rsidP="00157181">
      <w:pPr>
        <w:pStyle w:val="Code"/>
      </w:pPr>
      <w:r>
        <w:t xml:space="preserve">        {"label": "Min", "value": 0},</w:t>
      </w:r>
    </w:p>
    <w:p w14:paraId="177B39A7" w14:textId="77777777" w:rsidR="00157181" w:rsidRDefault="00157181" w:rsidP="00157181">
      <w:pPr>
        <w:pStyle w:val="Code"/>
      </w:pPr>
      <w:r>
        <w:t xml:space="preserve">        {"label": "Centre", "value": 127},</w:t>
      </w:r>
    </w:p>
    <w:p w14:paraId="6D5F6E51" w14:textId="77777777" w:rsidR="00157181" w:rsidRDefault="00157181" w:rsidP="00157181">
      <w:pPr>
        <w:pStyle w:val="Code"/>
      </w:pPr>
      <w:r>
        <w:t xml:space="preserve">        {"label": "Max", "value": 255},</w:t>
      </w:r>
    </w:p>
    <w:p w14:paraId="0118118A" w14:textId="77777777" w:rsidR="00157181" w:rsidRDefault="00157181" w:rsidP="00157181">
      <w:pPr>
        <w:pStyle w:val="Code"/>
      </w:pPr>
      <w:r>
        <w:t xml:space="preserve">        {"overload":{"nv": 10, "labels": [</w:t>
      </w:r>
    </w:p>
    <w:p w14:paraId="13659535" w14:textId="77777777" w:rsidR="00157181" w:rsidRDefault="00157181" w:rsidP="00157181">
      <w:pPr>
        <w:pStyle w:val="Code"/>
      </w:pPr>
      <w:r>
        <w:t xml:space="preserve">          {"value": 0, "label": "overload 0 (5)"},</w:t>
      </w:r>
    </w:p>
    <w:p w14:paraId="3B19BCF7" w14:textId="77777777" w:rsidR="00157181" w:rsidRDefault="00157181" w:rsidP="00157181">
      <w:pPr>
        <w:pStyle w:val="Code"/>
      </w:pPr>
      <w:r>
        <w:t xml:space="preserve">          {"value": 1, "label": "overload 1 (5)"},</w:t>
      </w:r>
    </w:p>
    <w:p w14:paraId="6573233C" w14:textId="77777777" w:rsidR="00157181" w:rsidRDefault="00157181" w:rsidP="00157181">
      <w:pPr>
        <w:pStyle w:val="Code"/>
      </w:pPr>
      <w:r>
        <w:t xml:space="preserve">          {"value": 2, "label": "overload 2 (5)"}]}, </w:t>
      </w:r>
    </w:p>
    <w:p w14:paraId="0D1BB2AE" w14:textId="77777777" w:rsidR="00157181" w:rsidRDefault="00157181" w:rsidP="00157181">
      <w:pPr>
        <w:pStyle w:val="Code"/>
      </w:pPr>
      <w:r>
        <w:t xml:space="preserve">        "value": 5}</w:t>
      </w:r>
    </w:p>
    <w:p w14:paraId="7AA276AD" w14:textId="77777777" w:rsidR="00157181" w:rsidRDefault="00157181" w:rsidP="00157181">
      <w:pPr>
        <w:pStyle w:val="Code"/>
      </w:pPr>
      <w:r>
        <w:t xml:space="preserve">      ]</w:t>
      </w:r>
    </w:p>
    <w:p w14:paraId="7A93CF24" w14:textId="45AFD743" w:rsidR="00157181" w:rsidRDefault="00157181" w:rsidP="00157181">
      <w:pPr>
        <w:pStyle w:val="Code"/>
      </w:pPr>
      <w:r>
        <w:t xml:space="preserve">    },</w:t>
      </w:r>
    </w:p>
    <w:p w14:paraId="001A82B4" w14:textId="77777777" w:rsidR="00865272" w:rsidRDefault="00865272" w:rsidP="00157181">
      <w:pPr>
        <w:pStyle w:val="Code"/>
      </w:pPr>
    </w:p>
    <w:p w14:paraId="115BE347" w14:textId="305431EA" w:rsidR="00865272" w:rsidRDefault="00865272" w:rsidP="00865272">
      <w:r>
        <w:t>Example screen shot of this element portrayed in MMC</w:t>
      </w:r>
      <w:r w:rsidR="009768F6">
        <w:t xml:space="preserve"> (NV10 = 0)</w:t>
      </w:r>
    </w:p>
    <w:p w14:paraId="0073C9A1" w14:textId="661E01FB" w:rsidR="00865272" w:rsidRPr="00157181" w:rsidRDefault="00865272" w:rsidP="00157181">
      <w:pPr>
        <w:pStyle w:val="Code"/>
      </w:pPr>
      <w:r w:rsidRPr="00865272">
        <w:rPr>
          <w:noProof/>
        </w:rPr>
        <w:drawing>
          <wp:inline distT="0" distB="0" distL="0" distR="0" wp14:anchorId="283EF8D0" wp14:editId="12DC1C5B">
            <wp:extent cx="1857389" cy="1543061"/>
            <wp:effectExtent l="0" t="0" r="9525" b="0"/>
            <wp:docPr id="65418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3888" name=""/>
                    <pic:cNvPicPr/>
                  </pic:nvPicPr>
                  <pic:blipFill>
                    <a:blip r:embed="rId11"/>
                    <a:stretch>
                      <a:fillRect/>
                    </a:stretch>
                  </pic:blipFill>
                  <pic:spPr>
                    <a:xfrm>
                      <a:off x="0" y="0"/>
                      <a:ext cx="1857389" cy="1543061"/>
                    </a:xfrm>
                    <a:prstGeom prst="rect">
                      <a:avLst/>
                    </a:prstGeom>
                  </pic:spPr>
                </pic:pic>
              </a:graphicData>
            </a:graphic>
          </wp:inline>
        </w:drawing>
      </w:r>
    </w:p>
    <w:sectPr w:rsidR="00865272" w:rsidRPr="0015718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1E067" w14:textId="77777777" w:rsidR="00E5028A" w:rsidRDefault="00E5028A">
      <w:pPr>
        <w:spacing w:line="240" w:lineRule="auto"/>
      </w:pPr>
      <w:r>
        <w:separator/>
      </w:r>
    </w:p>
  </w:endnote>
  <w:endnote w:type="continuationSeparator" w:id="0">
    <w:p w14:paraId="08602D72" w14:textId="77777777" w:rsidR="00E5028A" w:rsidRDefault="00E50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7857B" w14:textId="77777777" w:rsidR="00E5028A" w:rsidRDefault="00E5028A">
      <w:pPr>
        <w:spacing w:line="240" w:lineRule="auto"/>
      </w:pPr>
      <w:r>
        <w:separator/>
      </w:r>
    </w:p>
  </w:footnote>
  <w:footnote w:type="continuationSeparator" w:id="0">
    <w:p w14:paraId="3200B366" w14:textId="77777777" w:rsidR="00E5028A" w:rsidRDefault="00E502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695F" w14:textId="6DA2D5DD" w:rsidR="007B6E49" w:rsidRDefault="00000000">
    <w:pPr>
      <w:pStyle w:val="Title"/>
      <w:pBdr>
        <w:bottom w:val="single" w:sz="8" w:space="2" w:color="000000"/>
      </w:pBdr>
      <w:rPr>
        <w:color w:val="000000"/>
        <w:sz w:val="32"/>
        <w:szCs w:val="32"/>
      </w:rPr>
    </w:pPr>
    <w:bookmarkStart w:id="37" w:name="_7insgmmc0w5f" w:colFirst="0" w:colLast="0"/>
    <w:bookmarkEnd w:id="37"/>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B504A1">
      <w:rPr>
        <w:color w:val="000000"/>
        <w:sz w:val="32"/>
        <w:szCs w:val="32"/>
      </w:rPr>
      <w:t>1</w:t>
    </w:r>
    <w:r w:rsidR="0075098C">
      <w:rPr>
        <w:color w:val="000000"/>
        <w:sz w:val="32"/>
        <w:szCs w:val="32"/>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28D7"/>
    <w:multiLevelType w:val="hybridMultilevel"/>
    <w:tmpl w:val="18643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B06DA"/>
    <w:multiLevelType w:val="hybridMultilevel"/>
    <w:tmpl w:val="1F22A3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D70D81"/>
    <w:multiLevelType w:val="hybridMultilevel"/>
    <w:tmpl w:val="93583898"/>
    <w:lvl w:ilvl="0" w:tplc="DE32C26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4"/>
  </w:num>
  <w:num w:numId="2" w16cid:durableId="1041396328">
    <w:abstractNumId w:val="2"/>
  </w:num>
  <w:num w:numId="3" w16cid:durableId="699864267">
    <w:abstractNumId w:val="3"/>
  </w:num>
  <w:num w:numId="4" w16cid:durableId="446240630">
    <w:abstractNumId w:val="0"/>
  </w:num>
  <w:num w:numId="5" w16cid:durableId="121939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04A24"/>
    <w:rsid w:val="00030FFF"/>
    <w:rsid w:val="000325AD"/>
    <w:rsid w:val="000428BD"/>
    <w:rsid w:val="00042A76"/>
    <w:rsid w:val="000965F9"/>
    <w:rsid w:val="000A4D8C"/>
    <w:rsid w:val="000C34F9"/>
    <w:rsid w:val="000E4026"/>
    <w:rsid w:val="00122927"/>
    <w:rsid w:val="00157181"/>
    <w:rsid w:val="00191CF5"/>
    <w:rsid w:val="001A3A70"/>
    <w:rsid w:val="001E143A"/>
    <w:rsid w:val="001F381B"/>
    <w:rsid w:val="001F75E2"/>
    <w:rsid w:val="002006EF"/>
    <w:rsid w:val="00253F64"/>
    <w:rsid w:val="00294009"/>
    <w:rsid w:val="002D197F"/>
    <w:rsid w:val="00374F8B"/>
    <w:rsid w:val="0037731A"/>
    <w:rsid w:val="00384612"/>
    <w:rsid w:val="00395259"/>
    <w:rsid w:val="003A356C"/>
    <w:rsid w:val="003C6C0B"/>
    <w:rsid w:val="003D2B54"/>
    <w:rsid w:val="003D6A4A"/>
    <w:rsid w:val="003F7AFB"/>
    <w:rsid w:val="0040027B"/>
    <w:rsid w:val="00407384"/>
    <w:rsid w:val="00466620"/>
    <w:rsid w:val="00471F5B"/>
    <w:rsid w:val="004920B1"/>
    <w:rsid w:val="004A6A20"/>
    <w:rsid w:val="004E1F14"/>
    <w:rsid w:val="005269D9"/>
    <w:rsid w:val="00531650"/>
    <w:rsid w:val="00543D5D"/>
    <w:rsid w:val="00562B8A"/>
    <w:rsid w:val="0057441F"/>
    <w:rsid w:val="0059259F"/>
    <w:rsid w:val="005A738D"/>
    <w:rsid w:val="006243B2"/>
    <w:rsid w:val="006250CB"/>
    <w:rsid w:val="00651F2D"/>
    <w:rsid w:val="00693266"/>
    <w:rsid w:val="0069403C"/>
    <w:rsid w:val="006D2FFD"/>
    <w:rsid w:val="006F114F"/>
    <w:rsid w:val="00702216"/>
    <w:rsid w:val="0070360F"/>
    <w:rsid w:val="0075098C"/>
    <w:rsid w:val="0077743C"/>
    <w:rsid w:val="007A6DE6"/>
    <w:rsid w:val="007B6E49"/>
    <w:rsid w:val="007C4744"/>
    <w:rsid w:val="0081470C"/>
    <w:rsid w:val="00826140"/>
    <w:rsid w:val="00826660"/>
    <w:rsid w:val="008336E9"/>
    <w:rsid w:val="00840004"/>
    <w:rsid w:val="00861694"/>
    <w:rsid w:val="00862B7F"/>
    <w:rsid w:val="00865272"/>
    <w:rsid w:val="00872FF4"/>
    <w:rsid w:val="00897096"/>
    <w:rsid w:val="008B7945"/>
    <w:rsid w:val="008D4734"/>
    <w:rsid w:val="008F1404"/>
    <w:rsid w:val="009067C2"/>
    <w:rsid w:val="00907FEC"/>
    <w:rsid w:val="009165E8"/>
    <w:rsid w:val="0093459D"/>
    <w:rsid w:val="00940141"/>
    <w:rsid w:val="00953EFF"/>
    <w:rsid w:val="009768F6"/>
    <w:rsid w:val="009C3AFC"/>
    <w:rsid w:val="009E1B8A"/>
    <w:rsid w:val="009E6D25"/>
    <w:rsid w:val="009E6E46"/>
    <w:rsid w:val="009F0E08"/>
    <w:rsid w:val="009F3AF9"/>
    <w:rsid w:val="00A264EC"/>
    <w:rsid w:val="00A30A03"/>
    <w:rsid w:val="00A4176C"/>
    <w:rsid w:val="00A52CF0"/>
    <w:rsid w:val="00A67335"/>
    <w:rsid w:val="00A735B2"/>
    <w:rsid w:val="00A9281A"/>
    <w:rsid w:val="00AA3FA2"/>
    <w:rsid w:val="00AC0246"/>
    <w:rsid w:val="00B30E1C"/>
    <w:rsid w:val="00B34B7A"/>
    <w:rsid w:val="00B36552"/>
    <w:rsid w:val="00B504A1"/>
    <w:rsid w:val="00B81F4C"/>
    <w:rsid w:val="00BE25F8"/>
    <w:rsid w:val="00BE7C00"/>
    <w:rsid w:val="00BF7F9C"/>
    <w:rsid w:val="00C12B48"/>
    <w:rsid w:val="00C12DA1"/>
    <w:rsid w:val="00C325E1"/>
    <w:rsid w:val="00C32A3F"/>
    <w:rsid w:val="00C54F1A"/>
    <w:rsid w:val="00C630D1"/>
    <w:rsid w:val="00C76F7B"/>
    <w:rsid w:val="00C91C4E"/>
    <w:rsid w:val="00CC33EF"/>
    <w:rsid w:val="00CE07A0"/>
    <w:rsid w:val="00CE35D1"/>
    <w:rsid w:val="00D31AF4"/>
    <w:rsid w:val="00D322C3"/>
    <w:rsid w:val="00D3767E"/>
    <w:rsid w:val="00D960AB"/>
    <w:rsid w:val="00DC2B91"/>
    <w:rsid w:val="00DD191A"/>
    <w:rsid w:val="00DE2DC6"/>
    <w:rsid w:val="00E00B75"/>
    <w:rsid w:val="00E5028A"/>
    <w:rsid w:val="00E55915"/>
    <w:rsid w:val="00E67699"/>
    <w:rsid w:val="00E72DEE"/>
    <w:rsid w:val="00E864FC"/>
    <w:rsid w:val="00EB3B06"/>
    <w:rsid w:val="00EC1E1B"/>
    <w:rsid w:val="00EF041F"/>
    <w:rsid w:val="00EF66D6"/>
    <w:rsid w:val="00F32EB1"/>
    <w:rsid w:val="00F413D0"/>
    <w:rsid w:val="00F73370"/>
    <w:rsid w:val="00F81972"/>
    <w:rsid w:val="00FB1896"/>
    <w:rsid w:val="00FC5703"/>
    <w:rsid w:val="00FC6601"/>
    <w:rsid w:val="00FE26A1"/>
    <w:rsid w:val="00FF3860"/>
    <w:rsid w:val="00FF7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A2"/>
  </w:style>
  <w:style w:type="paragraph" w:styleId="Heading1">
    <w:name w:val="heading 1"/>
    <w:basedOn w:val="Normal"/>
    <w:next w:val="Normal"/>
    <w:link w:val="Heading1Char"/>
    <w:uiPriority w:val="9"/>
    <w:qFormat/>
    <w:rsid w:val="003F7AFB"/>
    <w:pPr>
      <w:keepNext/>
      <w:keepLines/>
      <w:numPr>
        <w:numId w:val="3"/>
      </w:numPr>
      <w:spacing w:before="400" w:after="120"/>
      <w:ind w:left="357" w:hanging="357"/>
      <w:outlineLvl w:val="0"/>
    </w:pPr>
    <w:rPr>
      <w:b/>
      <w:color w:val="1155CC"/>
      <w:sz w:val="32"/>
      <w:szCs w:val="32"/>
    </w:rPr>
  </w:style>
  <w:style w:type="paragraph" w:styleId="Heading2">
    <w:name w:val="heading 2"/>
    <w:basedOn w:val="Normal"/>
    <w:next w:val="Normal"/>
    <w:link w:val="Heading2Char"/>
    <w:uiPriority w:val="9"/>
    <w:unhideWhenUsed/>
    <w:qFormat/>
    <w:rsid w:val="0093459D"/>
    <w:pPr>
      <w:keepNext/>
      <w:keepLines/>
      <w:spacing w:before="360" w:after="120"/>
      <w:outlineLvl w:val="1"/>
    </w:pPr>
    <w:rPr>
      <w:b/>
      <w:color w:val="0000FF"/>
      <w:sz w:val="28"/>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93459D"/>
    <w:rPr>
      <w:b/>
      <w:color w:val="0000FF"/>
      <w:sz w:val="28"/>
      <w:szCs w:val="24"/>
    </w:rPr>
  </w:style>
  <w:style w:type="character" w:customStyle="1" w:styleId="Heading1Char">
    <w:name w:val="Heading 1 Char"/>
    <w:basedOn w:val="DefaultParagraphFont"/>
    <w:link w:val="Heading1"/>
    <w:uiPriority w:val="9"/>
    <w:rsid w:val="003F7AFB"/>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122927"/>
    <w:pPr>
      <w:spacing w:before="240"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122927"/>
    <w:pPr>
      <w:spacing w:after="100"/>
    </w:pPr>
  </w:style>
  <w:style w:type="paragraph" w:styleId="TOC2">
    <w:name w:val="toc 2"/>
    <w:basedOn w:val="Normal"/>
    <w:next w:val="Normal"/>
    <w:autoRedefine/>
    <w:uiPriority w:val="39"/>
    <w:unhideWhenUsed/>
    <w:rsid w:val="00122927"/>
    <w:pPr>
      <w:spacing w:after="100"/>
      <w:ind w:left="220"/>
    </w:pPr>
  </w:style>
  <w:style w:type="character" w:styleId="Hyperlink">
    <w:name w:val="Hyperlink"/>
    <w:basedOn w:val="DefaultParagraphFont"/>
    <w:uiPriority w:val="99"/>
    <w:unhideWhenUsed/>
    <w:rsid w:val="00122927"/>
    <w:rPr>
      <w:color w:val="0000FF" w:themeColor="hyperlink"/>
      <w:u w:val="single"/>
    </w:rPr>
  </w:style>
  <w:style w:type="paragraph" w:styleId="TOC3">
    <w:name w:val="toc 3"/>
    <w:basedOn w:val="Normal"/>
    <w:next w:val="Normal"/>
    <w:autoRedefine/>
    <w:uiPriority w:val="39"/>
    <w:unhideWhenUsed/>
    <w:rsid w:val="00122927"/>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E2DC6"/>
    <w:rPr>
      <w:color w:val="605E5C"/>
      <w:shd w:val="clear" w:color="auto" w:fill="E1DFDD"/>
    </w:rPr>
  </w:style>
  <w:style w:type="paragraph" w:customStyle="1" w:styleId="Code">
    <w:name w:val="Code"/>
    <w:basedOn w:val="Normal"/>
    <w:qFormat/>
    <w:rsid w:val="0070360F"/>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6057">
      <w:bodyDiv w:val="1"/>
      <w:marLeft w:val="0"/>
      <w:marRight w:val="0"/>
      <w:marTop w:val="0"/>
      <w:marBottom w:val="0"/>
      <w:divBdr>
        <w:top w:val="none" w:sz="0" w:space="0" w:color="auto"/>
        <w:left w:val="none" w:sz="0" w:space="0" w:color="auto"/>
        <w:bottom w:val="none" w:sz="0" w:space="0" w:color="auto"/>
        <w:right w:val="none" w:sz="0" w:space="0" w:color="auto"/>
      </w:divBdr>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377">
      <w:bodyDiv w:val="1"/>
      <w:marLeft w:val="0"/>
      <w:marRight w:val="0"/>
      <w:marTop w:val="0"/>
      <w:marBottom w:val="0"/>
      <w:divBdr>
        <w:top w:val="none" w:sz="0" w:space="0" w:color="auto"/>
        <w:left w:val="none" w:sz="0" w:space="0" w:color="auto"/>
        <w:bottom w:val="none" w:sz="0" w:space="0" w:color="auto"/>
        <w:right w:val="none" w:sz="0" w:space="0" w:color="auto"/>
      </w:divBdr>
      <w:divsChild>
        <w:div w:id="7875284">
          <w:marLeft w:val="0"/>
          <w:marRight w:val="0"/>
          <w:marTop w:val="0"/>
          <w:marBottom w:val="0"/>
          <w:divBdr>
            <w:top w:val="none" w:sz="0" w:space="0" w:color="auto"/>
            <w:left w:val="none" w:sz="0" w:space="0" w:color="auto"/>
            <w:bottom w:val="none" w:sz="0" w:space="0" w:color="auto"/>
            <w:right w:val="none" w:sz="0" w:space="0" w:color="auto"/>
          </w:divBdr>
          <w:divsChild>
            <w:div w:id="147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917">
      <w:bodyDiv w:val="1"/>
      <w:marLeft w:val="0"/>
      <w:marRight w:val="0"/>
      <w:marTop w:val="0"/>
      <w:marBottom w:val="0"/>
      <w:divBdr>
        <w:top w:val="none" w:sz="0" w:space="0" w:color="auto"/>
        <w:left w:val="none" w:sz="0" w:space="0" w:color="auto"/>
        <w:bottom w:val="none" w:sz="0" w:space="0" w:color="auto"/>
        <w:right w:val="none" w:sz="0" w:space="0" w:color="auto"/>
      </w:divBdr>
    </w:div>
    <w:div w:id="2136218652">
      <w:bodyDiv w:val="1"/>
      <w:marLeft w:val="0"/>
      <w:marRight w:val="0"/>
      <w:marTop w:val="0"/>
      <w:marBottom w:val="0"/>
      <w:divBdr>
        <w:top w:val="none" w:sz="0" w:space="0" w:color="auto"/>
        <w:left w:val="none" w:sz="0" w:space="0" w:color="auto"/>
        <w:bottom w:val="none" w:sz="0" w:space="0" w:color="auto"/>
        <w:right w:val="none" w:sz="0" w:space="0" w:color="auto"/>
      </w:divBdr>
      <w:divsChild>
        <w:div w:id="194511118">
          <w:marLeft w:val="0"/>
          <w:marRight w:val="0"/>
          <w:marTop w:val="0"/>
          <w:marBottom w:val="0"/>
          <w:divBdr>
            <w:top w:val="none" w:sz="0" w:space="0" w:color="auto"/>
            <w:left w:val="none" w:sz="0" w:space="0" w:color="auto"/>
            <w:bottom w:val="none" w:sz="0" w:space="0" w:color="auto"/>
            <w:right w:val="none" w:sz="0" w:space="0" w:color="auto"/>
          </w:divBdr>
          <w:divsChild>
            <w:div w:id="473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sonlogic.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E2E9-3D77-42A6-B226-E5BA4D47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24</cp:revision>
  <dcterms:created xsi:type="dcterms:W3CDTF">2025-07-07T15:50:00Z</dcterms:created>
  <dcterms:modified xsi:type="dcterms:W3CDTF">2025-07-07T19:00:00Z</dcterms:modified>
</cp:coreProperties>
</file>