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cs="Times New Roman"/>
          <w:szCs w:val="36"/>
        </w:rPr>
      </w:pPr>
      <w:r>
        <w:rPr>
          <w:rFonts w:cs="Times New Roman"/>
          <w:szCs w:val="36"/>
        </w:rPr>
        <w:t>Web API Design with Spring Boot Week 2 Coding Assignment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1149985</wp:posOffset>
            </wp:positionV>
            <wp:extent cx="5943600" cy="3047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tart the application (not an integration test). Use a browser to navigate to the application passing the parameters required for your selected operation. (A browser, used in this manner, sends an HTTP GET request to the server.) Produce a screenshot showing the browser navigation bar and the log statement that is in the IDE console showing that the controller method was reached (as in the video). </w:t>
      </w:r>
      <w:r>
        <w:rPr/>
        <w:drawing>
          <wp:inline distT="0" distB="0" distL="0" distR="0">
            <wp:extent cx="190500" cy="190500"/>
            <wp:effectExtent l="0" t="0" r="0" b="0"/>
            <wp:docPr id="2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contextualSpacing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1143000</wp:posOffset>
            </wp:positionH>
            <wp:positionV relativeFrom="page">
              <wp:posOffset>1990725</wp:posOffset>
            </wp:positionV>
            <wp:extent cx="5943600" cy="41033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</w:t>
      </w:r>
      <w:r>
        <w:rPr/>
        <w:t xml:space="preserve">ith the application still running, use the browser to navigate to the OpenAPI documentation. Use the OpenAPI documentation to send a GET request to the server with a valid model and trim level. (You can get the model and trim from the provided </w:t>
      </w:r>
      <w:r>
        <w:rPr>
          <w:rStyle w:val="MonoChar"/>
        </w:rPr>
        <w:t>data.sql</w:t>
      </w:r>
      <w:r>
        <w:rPr/>
        <w:t xml:space="preserve"> file.) Produce a screenshot showing the </w:t>
      </w:r>
      <w:r>
        <w:rPr>
          <w:rStyle w:val="MonoChar"/>
        </w:rPr>
        <w:t>curl</w:t>
      </w:r>
      <w:r>
        <w:rPr/>
        <w:t xml:space="preserve"> command, the request URL, and the response headers. </w:t>
      </w:r>
      <w:r>
        <w:rPr/>
        <w:drawing>
          <wp:inline distT="0" distB="0" distL="0" distR="0">
            <wp:extent cx="190500" cy="190500"/>
            <wp:effectExtent l="0" t="0" r="0" b="0"/>
            <wp:docPr id="4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contextualSpacing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942975</wp:posOffset>
            </wp:positionH>
            <wp:positionV relativeFrom="page">
              <wp:posOffset>1466850</wp:posOffset>
            </wp:positionV>
            <wp:extent cx="5943600" cy="47682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 xml:space="preserve">un the integration test and show that the test status is green. Produce a screenshot of the test class and the status bar. </w:t>
      </w:r>
      <w:r>
        <w:rPr/>
        <w:drawing>
          <wp:inline distT="0" distB="0" distL="0" distR="0">
            <wp:extent cx="190500" cy="190500"/>
            <wp:effectExtent l="0" t="0" r="0" b="0"/>
            <wp:docPr id="6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contextualSpacing/>
        <w:jc w:val="left"/>
        <w:rPr/>
      </w:pPr>
      <w:r>
        <w:rPr/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28575</wp:posOffset>
            </wp:positionH>
            <wp:positionV relativeFrom="paragraph">
              <wp:posOffset>447675</wp:posOffset>
            </wp:positionV>
            <wp:extent cx="5943600" cy="24257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3171825</wp:posOffset>
            </wp:positionV>
            <wp:extent cx="5943600" cy="354266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JUnit status bar (should be red).The method returning the expected list of Jeeps. </w:t>
      </w:r>
      <w:r>
        <w:rPr/>
        <w:drawing>
          <wp:inline distT="0" distB="0" distL="0" distR="0">
            <wp:extent cx="190500" cy="190500"/>
            <wp:effectExtent l="0" t="0" r="0" b="0"/>
            <wp:docPr id="9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  <w:br/>
        <w:br/>
        <w:br/>
      </w:r>
      <w:r>
        <w:br w:type="page"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rPr/>
      </w:pPr>
      <w:r>
        <w:rPr/>
        <w:b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400050</wp:posOffset>
            </wp:positionH>
            <wp:positionV relativeFrom="paragraph">
              <wp:posOffset>1219835</wp:posOffset>
            </wp:positionV>
            <wp:extent cx="5029200" cy="163830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352425</wp:posOffset>
            </wp:positionH>
            <wp:positionV relativeFrom="paragraph">
              <wp:posOffset>4543425</wp:posOffset>
            </wp:positionV>
            <wp:extent cx="5029200" cy="164592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 xml:space="preserve">un the test again. Produce a screenshot showing the service class implementation, the log line in the console, and the red status bar. </w:t>
      </w:r>
      <w:r>
        <w:rPr/>
        <w:drawing>
          <wp:inline distT="0" distB="0" distL="0" distR="0">
            <wp:extent cx="190500" cy="190500"/>
            <wp:effectExtent l="0" t="0" r="0" b="0"/>
            <wp:docPr id="12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u w:val="single"/>
        </w:rPr>
        <w:t>DefaultJeepSalesService  class</w:t>
      </w:r>
      <w:r>
        <w:rPr/>
        <w:br/>
        <w:br/>
        <w:br/>
        <w:br/>
        <w:br/>
        <w:br/>
        <w:br/>
        <w:br/>
      </w:r>
      <w:r>
        <w:rPr>
          <w:u w:val="single"/>
        </w:rPr>
        <w:t>JeepSalesService Interface</w:t>
      </w:r>
      <w:r>
        <w:br w:type="page"/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5943600" cy="2143125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Start the application (the real application, not the test). Produce a screenshot that shows </w:t>
      </w:r>
      <w:r>
        <w:rPr>
          <w:rStyle w:val="MonoChar"/>
        </w:rPr>
        <w:t>application.yaml</w:t>
      </w:r>
      <w:r>
        <w:rPr/>
        <w:t xml:space="preserve"> and the console showing that the application has started with no errors. </w:t>
      </w:r>
      <w:r>
        <w:rPr/>
        <w:drawing>
          <wp:inline distT="0" distB="0" distL="0" distR="0">
            <wp:extent cx="190500" cy="190500"/>
            <wp:effectExtent l="0" t="0" r="0" b="0"/>
            <wp:docPr id="14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  <w:br/>
        <w:br/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 w:before="0" w:after="160"/>
        <w:ind w:left="720" w:hanging="0"/>
        <w:contextualSpacing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Produce a screenshot showing </w:t>
      </w:r>
      <w:r>
        <w:rPr>
          <w:rStyle w:val="MonoChar"/>
        </w:rPr>
        <w:t>application-test.yaml</w:t>
      </w:r>
      <w:r>
        <w:rPr/>
        <w:t xml:space="preserve">. </w:t>
      </w:r>
      <w:r>
        <w:rPr/>
        <w:drawing>
          <wp:inline distT="0" distB="0" distL="0" distR="0">
            <wp:extent cx="190500" cy="190500"/>
            <wp:effectExtent l="0" t="0" r="0" b="0"/>
            <wp:docPr id="1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  <w:br/>
        <w:br/>
        <w:br/>
        <w:br/>
        <w:br/>
        <w:br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60"/>
        <w:rPr>
          <w:b/>
          <w:b/>
          <w:szCs w:val="24"/>
        </w:rPr>
      </w:pPr>
      <w:r>
        <w:rPr>
          <w:b/>
          <w:szCs w:val="24"/>
        </w:rPr>
        <w:t>URL to GitHub Repository:</w:t>
      </w:r>
    </w:p>
    <w:sectPr>
      <w:headerReference w:type="default" r:id="rId17"/>
      <w:footerReference w:type="default" r:id="rId18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0304f"/>
    <w:rPr>
      <w:rFonts w:eastAsia="" w:cs="" w:cstheme="majorBidi" w:eastAsiaTheme="majorEastAsia"/>
      <w:sz w:val="36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3482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styleId="MonoChar" w:customStyle="1">
    <w:name w:val="Mono Char"/>
    <w:basedOn w:val="DefaultParagraphFont"/>
    <w:link w:val="Mono"/>
    <w:qFormat/>
    <w:locked/>
    <w:rsid w:val="007b7282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348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ono" w:customStyle="1">
    <w:name w:val="Mono"/>
    <w:basedOn w:val="Normal"/>
    <w:link w:val="MonoChar"/>
    <w:qFormat/>
    <w:rsid w:val="007b7282"/>
    <w:pPr>
      <w:spacing w:lineRule="auto" w:line="252" w:before="0" w:after="160"/>
      <w:contextualSpacing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092784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LibreOffice/7.0.4.2$Windows_X86_64 LibreOffice_project/dcf040e67528d9187c66b2379df5ea4407429775</Application>
  <AppVersion>15.0000</AppVersion>
  <Pages>7</Pages>
  <Words>247</Words>
  <Characters>1264</Characters>
  <CharactersWithSpaces>1535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2021-03-26T18:11:00Z</dcterms:created>
  <dc:creator>Nick Suwyn</dc:creator>
  <dc:description/>
  <dc:language>en-US</dc:language>
  <cp:lastModifiedBy/>
  <dcterms:modified xsi:type="dcterms:W3CDTF">2022-02-20T16:25:32Z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