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בטניס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טניס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מגרשים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הריקווסטים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הריקווסט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טורנירים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בסשן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מה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קורה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הגעתי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למגרש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והשחקן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השני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הגיע</w:t>
      </w:r>
      <w:r w:rsidDel="00000000" w:rsidR="00000000" w:rsidRPr="00000000">
        <w:rPr>
          <w:color w:val="ff0000"/>
          <w:rtl w:val="1"/>
        </w:rPr>
        <w:t xml:space="preserve">!!!</w:t>
      </w:r>
    </w:p>
    <w:p w:rsidR="00000000" w:rsidDel="00000000" w:rsidP="00000000" w:rsidRDefault="00000000" w:rsidRPr="00000000" w14:paraId="0000000E">
      <w:pPr>
        <w:bidi w:val="1"/>
        <w:ind w:left="0" w:firstLine="0"/>
        <w:rPr/>
      </w:pPr>
      <w:r w:rsidDel="00000000" w:rsidR="00000000" w:rsidRPr="00000000">
        <w:rPr>
          <w:color w:val="ff0000"/>
          <w:rtl w:val="1"/>
        </w:rPr>
        <w:t xml:space="preserve">חיוב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כפול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כל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שחקן</w:t>
      </w:r>
      <w:r w:rsidDel="00000000" w:rsidR="00000000" w:rsidRPr="00000000">
        <w:rPr>
          <w:color w:val="ff0000"/>
          <w:rtl w:val="1"/>
        </w:rPr>
        <w:t xml:space="preserve">, </w:t>
      </w:r>
      <w:r w:rsidDel="00000000" w:rsidR="00000000" w:rsidRPr="00000000">
        <w:rPr>
          <w:color w:val="ff0000"/>
          <w:rtl w:val="1"/>
        </w:rPr>
        <w:t xml:space="preserve">אחרי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המשחק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מקבלים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החזר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חצי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הכסף</w:t>
      </w:r>
      <w:r w:rsidDel="00000000" w:rsidR="00000000" w:rsidRPr="00000000">
        <w:rPr>
          <w:color w:val="ff0000"/>
          <w:rtl w:val="1"/>
        </w:rPr>
        <w:t xml:space="preserve">, </w:t>
      </w:r>
      <w:r w:rsidDel="00000000" w:rsidR="00000000" w:rsidRPr="00000000">
        <w:rPr>
          <w:color w:val="ff0000"/>
          <w:rtl w:val="1"/>
        </w:rPr>
        <w:t xml:space="preserve">אם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שחקן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הגיע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ניתן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לדווח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עליו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חצי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שעה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מתחילת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המשחק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והשחקן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יחוייב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כל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הסכום</w:t>
      </w:r>
      <w:r w:rsidDel="00000000" w:rsidR="00000000" w:rsidRPr="00000000">
        <w:rPr>
          <w:color w:val="ff0000"/>
          <w:rtl w:val="1"/>
        </w:rPr>
        <w:t xml:space="preserve">(</w:t>
      </w:r>
      <w:r w:rsidDel="00000000" w:rsidR="00000000" w:rsidRPr="00000000">
        <w:rPr>
          <w:color w:val="ff0000"/>
          <w:rtl w:val="1"/>
        </w:rPr>
        <w:t xml:space="preserve">ביטולים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מגרשים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ומשחקים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ניתנים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לפי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ההגדרות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תקנון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הביטולים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המקום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עצמו</w:t>
      </w:r>
      <w:r w:rsidDel="00000000" w:rsidR="00000000" w:rsidRPr="00000000">
        <w:rPr>
          <w:color w:val="ff000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ביטולים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