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2F675" w14:textId="77777777" w:rsidR="00DF74BE" w:rsidRDefault="00000000">
      <w:pPr>
        <w:spacing w:before="300" w:after="150"/>
      </w:pPr>
      <w:r>
        <w:rPr>
          <w:b/>
          <w:bCs/>
          <w:color w:val="000000"/>
        </w:rPr>
        <w:t>Question 1</w:t>
      </w:r>
    </w:p>
    <w:p w14:paraId="1C65DF37" w14:textId="77777777" w:rsidR="00DF74BE" w:rsidRDefault="00000000">
      <w:pPr>
        <w:spacing w:after="150"/>
      </w:pPr>
      <w:r>
        <w:rPr>
          <w:color w:val="000000"/>
        </w:rPr>
        <w:t>A propositional 2-CNF expression is a conjunction of clauses, each containing exactly 2 literals, e.g., (A v B) ∧ (¬A v C) ∧ (¬B v D) ∧ (¬C v G) ∧ (¬D v G). Prove using resolution that the above sentence entails G.</w:t>
      </w:r>
    </w:p>
    <w:p w14:paraId="0B310C70" w14:textId="77777777" w:rsidR="00DF74BE" w:rsidRDefault="00000000">
      <w:pPr>
        <w:spacing w:before="300" w:after="150"/>
      </w:pPr>
      <w:r>
        <w:rPr>
          <w:b/>
          <w:bCs/>
          <w:color w:val="000000"/>
        </w:rPr>
        <w:t>Question 2</w:t>
      </w:r>
    </w:p>
    <w:p w14:paraId="73B6D4CA" w14:textId="77777777" w:rsidR="00DF74BE" w:rsidRDefault="00000000">
      <w:pPr>
        <w:spacing w:after="150"/>
      </w:pPr>
      <w:r>
        <w:rPr>
          <w:color w:val="000000"/>
        </w:rPr>
        <w:t xml:space="preserve">Explain what is wrong with the following proposed definition of adjacent squares in the </w:t>
      </w:r>
      <w:proofErr w:type="spellStart"/>
      <w:r>
        <w:rPr>
          <w:color w:val="000000"/>
        </w:rPr>
        <w:t>wumpus</w:t>
      </w:r>
      <w:proofErr w:type="spellEnd"/>
      <w:r>
        <w:rPr>
          <w:color w:val="000000"/>
        </w:rPr>
        <w:t xml:space="preserve"> world:</w:t>
      </w:r>
    </w:p>
    <w:p w14:paraId="480E3AC0" w14:textId="77777777" w:rsidR="00DF74BE" w:rsidRDefault="00000000">
      <w:pPr>
        <w:spacing w:after="150"/>
      </w:pPr>
      <w:r>
        <w:rPr>
          <w:color w:val="000000"/>
        </w:rPr>
        <w:t>∀</w:t>
      </w:r>
      <w:proofErr w:type="spellStart"/>
      <w:proofErr w:type="gramStart"/>
      <w:r>
        <w:rPr>
          <w:color w:val="000000"/>
        </w:rPr>
        <w:t>x,y</w:t>
      </w:r>
      <w:proofErr w:type="spellEnd"/>
      <w:proofErr w:type="gramEnd"/>
      <w:r>
        <w:rPr>
          <w:color w:val="000000"/>
        </w:rPr>
        <w:t xml:space="preserve"> Adjacent([</w:t>
      </w:r>
      <w:proofErr w:type="spellStart"/>
      <w:proofErr w:type="gramStart"/>
      <w:r>
        <w:rPr>
          <w:color w:val="000000"/>
        </w:rPr>
        <w:t>x,y</w:t>
      </w:r>
      <w:proofErr w:type="spellEnd"/>
      <w:r>
        <w:rPr>
          <w:color w:val="000000"/>
        </w:rPr>
        <w:t>],[</w:t>
      </w:r>
      <w:proofErr w:type="gramEnd"/>
      <w:r>
        <w:rPr>
          <w:color w:val="000000"/>
        </w:rPr>
        <w:t>x+</w:t>
      </w:r>
      <w:proofErr w:type="gramStart"/>
      <w:r>
        <w:rPr>
          <w:color w:val="000000"/>
        </w:rPr>
        <w:t>1,y</w:t>
      </w:r>
      <w:proofErr w:type="gramEnd"/>
      <w:r>
        <w:rPr>
          <w:color w:val="000000"/>
        </w:rPr>
        <w:t>]) ∧ Adjacent([</w:t>
      </w:r>
      <w:proofErr w:type="spellStart"/>
      <w:proofErr w:type="gramStart"/>
      <w:r>
        <w:rPr>
          <w:color w:val="000000"/>
        </w:rPr>
        <w:t>x,y</w:t>
      </w:r>
      <w:proofErr w:type="spellEnd"/>
      <w:r>
        <w:rPr>
          <w:color w:val="000000"/>
        </w:rPr>
        <w:t>],[x,y</w:t>
      </w:r>
      <w:proofErr w:type="gramEnd"/>
      <w:r>
        <w:rPr>
          <w:color w:val="000000"/>
        </w:rPr>
        <w:t>+1])</w:t>
      </w:r>
    </w:p>
    <w:p w14:paraId="64F0AAD8" w14:textId="77777777" w:rsidR="00DF74BE" w:rsidRDefault="00000000">
      <w:pPr>
        <w:spacing w:before="300" w:after="150"/>
      </w:pPr>
      <w:r>
        <w:rPr>
          <w:b/>
          <w:bCs/>
          <w:color w:val="000000"/>
        </w:rPr>
        <w:t>Question 3</w:t>
      </w:r>
    </w:p>
    <w:p w14:paraId="7FD70B2A" w14:textId="77777777" w:rsidR="00DF74BE" w:rsidRDefault="00000000">
      <w:pPr>
        <w:spacing w:after="150"/>
      </w:pPr>
      <w:r>
        <w:rPr>
          <w:color w:val="000000"/>
        </w:rPr>
        <w:t>Which of the following are true and which are false? Give a brief explanation.</w:t>
      </w:r>
    </w:p>
    <w:p w14:paraId="77D43D45" w14:textId="77777777" w:rsidR="00DF74BE" w:rsidRDefault="00000000">
      <w:pPr>
        <w:spacing w:after="150"/>
      </w:pPr>
      <w:r>
        <w:rPr>
          <w:color w:val="000000"/>
        </w:rPr>
        <w:t>a) In a fully observable, turn-taking, zero-sum game between two perfectly rational players, it does not help the first player to know what strategy the second player is using, that is, what move the second player will make, given the state.</w:t>
      </w:r>
    </w:p>
    <w:p w14:paraId="243F7961" w14:textId="77777777" w:rsidR="00DF74BE" w:rsidRDefault="00000000">
      <w:pPr>
        <w:spacing w:after="150"/>
      </w:pPr>
      <w:r>
        <w:rPr>
          <w:color w:val="000000"/>
        </w:rPr>
        <w:t>b) A perfectly rational backgammon agent never loses.</w:t>
      </w:r>
    </w:p>
    <w:p w14:paraId="322034B6" w14:textId="77777777" w:rsidR="00DF74BE" w:rsidRDefault="00000000">
      <w:pPr>
        <w:spacing w:before="300" w:after="150"/>
      </w:pPr>
      <w:r>
        <w:rPr>
          <w:b/>
          <w:bCs/>
          <w:color w:val="000000"/>
        </w:rPr>
        <w:t>Question 4</w:t>
      </w:r>
    </w:p>
    <w:p w14:paraId="189305FB" w14:textId="77777777" w:rsidR="00DF74BE" w:rsidRDefault="00000000">
      <w:pPr>
        <w:spacing w:after="150"/>
      </w:pPr>
      <w:r>
        <w:rPr>
          <w:color w:val="000000"/>
        </w:rPr>
        <w:t xml:space="preserve">Which of the </w:t>
      </w:r>
      <w:proofErr w:type="gramStart"/>
      <w:r>
        <w:rPr>
          <w:color w:val="000000"/>
        </w:rPr>
        <w:t>followings</w:t>
      </w:r>
      <w:proofErr w:type="gramEnd"/>
      <w:r>
        <w:rPr>
          <w:color w:val="000000"/>
        </w:rPr>
        <w:t xml:space="preserve"> </w:t>
      </w:r>
      <w:proofErr w:type="gramStart"/>
      <w:r>
        <w:rPr>
          <w:color w:val="000000"/>
        </w:rPr>
        <w:t>are valid (necessarily true) sentences</w:t>
      </w:r>
      <w:proofErr w:type="gramEnd"/>
      <w:r>
        <w:rPr>
          <w:color w:val="000000"/>
        </w:rPr>
        <w:t>? Give a brief explanation.</w:t>
      </w:r>
    </w:p>
    <w:p w14:paraId="5B593C2F" w14:textId="77777777" w:rsidR="00DF74BE" w:rsidRDefault="00000000">
      <w:pPr>
        <w:spacing w:after="150"/>
      </w:pPr>
      <w:r>
        <w:rPr>
          <w:color w:val="000000"/>
        </w:rPr>
        <w:t>a) (∃x x=x) ⇒ (∀y ∃z y=z)</w:t>
      </w:r>
    </w:p>
    <w:p w14:paraId="0966B44A" w14:textId="77777777" w:rsidR="00DF74BE" w:rsidRDefault="00000000">
      <w:pPr>
        <w:spacing w:after="150"/>
      </w:pPr>
      <w:r>
        <w:rPr>
          <w:color w:val="000000"/>
        </w:rPr>
        <w:t>b) ∀x Smart(x) v (x=x)</w:t>
      </w:r>
    </w:p>
    <w:p w14:paraId="441F2CDC" w14:textId="77777777" w:rsidR="00DF74BE" w:rsidRDefault="00000000">
      <w:pPr>
        <w:spacing w:after="150"/>
      </w:pPr>
      <w:r>
        <w:rPr>
          <w:color w:val="000000"/>
        </w:rPr>
        <w:t>c) ∀x P(x) v ¬P(x)</w:t>
      </w:r>
    </w:p>
    <w:p w14:paraId="7B08D3AD" w14:textId="77777777" w:rsidR="00DF74BE" w:rsidRDefault="00000000">
      <w:pPr>
        <w:spacing w:before="300" w:after="150"/>
      </w:pPr>
      <w:r>
        <w:rPr>
          <w:b/>
          <w:bCs/>
          <w:color w:val="000000"/>
        </w:rPr>
        <w:t>Question 5</w:t>
      </w:r>
    </w:p>
    <w:p w14:paraId="1CAD994C" w14:textId="77777777" w:rsidR="00DF74BE" w:rsidRDefault="00000000">
      <w:pPr>
        <w:spacing w:after="150"/>
      </w:pPr>
      <w:r>
        <w:rPr>
          <w:color w:val="000000"/>
        </w:rPr>
        <w:t>Consider the following sentence:</w:t>
      </w:r>
    </w:p>
    <w:p w14:paraId="4ADEBF6B" w14:textId="77777777" w:rsidR="00DF74BE" w:rsidRDefault="00000000">
      <w:pPr>
        <w:spacing w:after="150"/>
      </w:pPr>
      <w:r>
        <w:rPr>
          <w:color w:val="000000"/>
        </w:rPr>
        <w:t>[(</w:t>
      </w:r>
      <w:proofErr w:type="spellStart"/>
      <w:r>
        <w:rPr>
          <w:color w:val="000000"/>
        </w:rPr>
        <w:t>Food⇒Party</w:t>
      </w:r>
      <w:proofErr w:type="spellEnd"/>
      <w:r>
        <w:rPr>
          <w:color w:val="000000"/>
        </w:rPr>
        <w:t>) v (</w:t>
      </w:r>
      <w:proofErr w:type="spellStart"/>
      <w:r>
        <w:rPr>
          <w:color w:val="000000"/>
        </w:rPr>
        <w:t>Drinks⇒Party</w:t>
      </w:r>
      <w:proofErr w:type="spellEnd"/>
      <w:r>
        <w:rPr>
          <w:color w:val="000000"/>
        </w:rPr>
        <w:t>)] ⇒ [(</w:t>
      </w:r>
      <w:proofErr w:type="spellStart"/>
      <w:r>
        <w:rPr>
          <w:color w:val="000000"/>
        </w:rPr>
        <w:t>Food∧</w:t>
      </w:r>
      <w:proofErr w:type="gramStart"/>
      <w:r>
        <w:rPr>
          <w:color w:val="000000"/>
        </w:rPr>
        <w:t>Drinks</w:t>
      </w:r>
      <w:proofErr w:type="spellEnd"/>
      <w:r>
        <w:rPr>
          <w:color w:val="000000"/>
        </w:rPr>
        <w:t>)⇒</w:t>
      </w:r>
      <w:proofErr w:type="gramEnd"/>
      <w:r>
        <w:rPr>
          <w:color w:val="000000"/>
        </w:rPr>
        <w:t>Party]</w:t>
      </w:r>
    </w:p>
    <w:p w14:paraId="5E62384C" w14:textId="77777777" w:rsidR="00DF74BE" w:rsidRDefault="00000000">
      <w:pPr>
        <w:spacing w:after="150"/>
      </w:pPr>
      <w:r>
        <w:rPr>
          <w:color w:val="000000"/>
        </w:rPr>
        <w:t>a) Determine, using enumeration, whether this sentence is valid, satisfiable (but not valid), or unsatisfiable.</w:t>
      </w:r>
    </w:p>
    <w:p w14:paraId="79169FEF" w14:textId="77777777" w:rsidR="00DF74BE" w:rsidRDefault="00000000">
      <w:pPr>
        <w:spacing w:after="150"/>
      </w:pPr>
      <w:r>
        <w:rPr>
          <w:color w:val="000000"/>
        </w:rPr>
        <w:t>b) Convert the left-hand and right-hand sides of the main implication into CNF, showing each step, and explain how the results confirm your answer to (a).</w:t>
      </w:r>
    </w:p>
    <w:p w14:paraId="74029C57" w14:textId="77777777" w:rsidR="00DF74BE" w:rsidRDefault="00000000">
      <w:pPr>
        <w:spacing w:before="300" w:after="150"/>
      </w:pPr>
      <w:r>
        <w:rPr>
          <w:b/>
          <w:bCs/>
          <w:color w:val="000000"/>
        </w:rPr>
        <w:t>Question 6</w:t>
      </w:r>
    </w:p>
    <w:p w14:paraId="2334B403" w14:textId="77777777" w:rsidR="00DF74BE" w:rsidRDefault="00000000">
      <w:pPr>
        <w:spacing w:after="150"/>
      </w:pPr>
      <w:r>
        <w:rPr>
          <w:color w:val="000000"/>
        </w:rPr>
        <w:t>Explain what is wrong with the following proposed definition of the set membership predicate ∈:</w:t>
      </w:r>
    </w:p>
    <w:p w14:paraId="37EA9B0D" w14:textId="77777777" w:rsidR="00DF74BE" w:rsidRDefault="00000000">
      <w:pPr>
        <w:spacing w:after="150"/>
      </w:pPr>
      <w:r>
        <w:rPr>
          <w:color w:val="000000"/>
        </w:rPr>
        <w:t>a) ∀</w:t>
      </w:r>
      <w:proofErr w:type="spellStart"/>
      <w:proofErr w:type="gramStart"/>
      <w:r>
        <w:rPr>
          <w:color w:val="000000"/>
        </w:rPr>
        <w:t>x,s</w:t>
      </w:r>
      <w:proofErr w:type="spellEnd"/>
      <w:proofErr w:type="gramEnd"/>
      <w:r>
        <w:rPr>
          <w:color w:val="000000"/>
        </w:rPr>
        <w:t xml:space="preserve"> x∈{</w:t>
      </w:r>
      <w:proofErr w:type="spellStart"/>
      <w:r>
        <w:rPr>
          <w:color w:val="000000"/>
        </w:rPr>
        <w:t>x|s</w:t>
      </w:r>
      <w:proofErr w:type="spellEnd"/>
      <w:r>
        <w:rPr>
          <w:color w:val="000000"/>
        </w:rPr>
        <w:t>}</w:t>
      </w:r>
    </w:p>
    <w:p w14:paraId="3E4B11E5" w14:textId="77777777" w:rsidR="00DF74BE" w:rsidRDefault="00000000">
      <w:pPr>
        <w:spacing w:after="150"/>
      </w:pPr>
      <w:r>
        <w:rPr>
          <w:color w:val="000000"/>
        </w:rPr>
        <w:t>b) ∀</w:t>
      </w:r>
      <w:proofErr w:type="spellStart"/>
      <w:proofErr w:type="gramStart"/>
      <w:r>
        <w:rPr>
          <w:color w:val="000000"/>
        </w:rPr>
        <w:t>x,s</w:t>
      </w:r>
      <w:proofErr w:type="spellEnd"/>
      <w:proofErr w:type="gramEnd"/>
      <w:r>
        <w:rPr>
          <w:color w:val="000000"/>
        </w:rPr>
        <w:t xml:space="preserve"> </w:t>
      </w:r>
      <w:proofErr w:type="spellStart"/>
      <w:r>
        <w:rPr>
          <w:color w:val="000000"/>
        </w:rPr>
        <w:t>x∈s</w:t>
      </w:r>
      <w:proofErr w:type="spellEnd"/>
      <w:r>
        <w:rPr>
          <w:color w:val="000000"/>
        </w:rPr>
        <w:t xml:space="preserve"> ⇒ ∀y x∈{</w:t>
      </w:r>
      <w:proofErr w:type="spellStart"/>
      <w:r>
        <w:rPr>
          <w:color w:val="000000"/>
        </w:rPr>
        <w:t>y|s</w:t>
      </w:r>
      <w:proofErr w:type="spellEnd"/>
      <w:r>
        <w:rPr>
          <w:color w:val="000000"/>
        </w:rPr>
        <w:t>}</w:t>
      </w:r>
    </w:p>
    <w:p w14:paraId="60FA65AA" w14:textId="77777777" w:rsidR="00DF74BE" w:rsidRDefault="00000000">
      <w:pPr>
        <w:spacing w:before="300" w:after="150"/>
      </w:pPr>
      <w:r>
        <w:rPr>
          <w:b/>
          <w:bCs/>
          <w:color w:val="000000"/>
        </w:rPr>
        <w:t>Question 7</w:t>
      </w:r>
    </w:p>
    <w:p w14:paraId="011B250C" w14:textId="77777777" w:rsidR="00DF74BE" w:rsidRDefault="00000000">
      <w:pPr>
        <w:spacing w:after="150"/>
      </w:pPr>
      <w:r>
        <w:rPr>
          <w:color w:val="000000"/>
        </w:rPr>
        <w:t>Write in first-order logic the assertion that every key and at least one of every pair of socks will eventually be lost forever, using only the following vocabulary: Key(x), x is a key; Sock(x), x is a sock; Pair(</w:t>
      </w:r>
      <w:proofErr w:type="spellStart"/>
      <w:proofErr w:type="gramStart"/>
      <w:r>
        <w:rPr>
          <w:color w:val="000000"/>
        </w:rPr>
        <w:t>x,y</w:t>
      </w:r>
      <w:proofErr w:type="spellEnd"/>
      <w:proofErr w:type="gramEnd"/>
      <w:r>
        <w:rPr>
          <w:color w:val="000000"/>
        </w:rPr>
        <w:t>), x and y are a pair; Now, the current time; Before(t</w:t>
      </w:r>
      <w:proofErr w:type="gramStart"/>
      <w:r>
        <w:rPr>
          <w:color w:val="000000"/>
        </w:rPr>
        <w:t>1,t</w:t>
      </w:r>
      <w:proofErr w:type="gramEnd"/>
      <w:r>
        <w:rPr>
          <w:color w:val="000000"/>
        </w:rPr>
        <w:t>2); Lost(</w:t>
      </w:r>
      <w:proofErr w:type="spellStart"/>
      <w:proofErr w:type="gramStart"/>
      <w:r>
        <w:rPr>
          <w:color w:val="000000"/>
        </w:rPr>
        <w:t>x,t</w:t>
      </w:r>
      <w:proofErr w:type="spellEnd"/>
      <w:proofErr w:type="gramEnd"/>
      <w:r>
        <w:rPr>
          <w:color w:val="000000"/>
        </w:rPr>
        <w:t>), object x is lost at time t.</w:t>
      </w:r>
    </w:p>
    <w:p w14:paraId="0968DB42" w14:textId="77777777" w:rsidR="00DF74BE" w:rsidRDefault="00000000">
      <w:pPr>
        <w:spacing w:before="300" w:after="150"/>
      </w:pPr>
      <w:r>
        <w:rPr>
          <w:b/>
          <w:bCs/>
          <w:color w:val="000000"/>
        </w:rPr>
        <w:t>Question 8</w:t>
      </w:r>
    </w:p>
    <w:p w14:paraId="16B038AA" w14:textId="77777777" w:rsidR="00DF74BE" w:rsidRDefault="00000000">
      <w:pPr>
        <w:spacing w:after="150"/>
      </w:pPr>
      <w:r>
        <w:rPr>
          <w:color w:val="000000"/>
        </w:rPr>
        <w:t>Which of the followings are correct? Give a brief explanation.</w:t>
      </w:r>
    </w:p>
    <w:p w14:paraId="017A8DE4" w14:textId="77777777" w:rsidR="00DF74BE" w:rsidRDefault="00000000">
      <w:pPr>
        <w:spacing w:after="150"/>
      </w:pPr>
      <w:r>
        <w:rPr>
          <w:color w:val="000000"/>
        </w:rPr>
        <w:lastRenderedPageBreak/>
        <w:t>a) True ⊨ False</w:t>
      </w:r>
    </w:p>
    <w:p w14:paraId="55A22188" w14:textId="77777777" w:rsidR="00DF74BE" w:rsidRDefault="00000000">
      <w:pPr>
        <w:spacing w:after="150"/>
      </w:pPr>
      <w:r>
        <w:rPr>
          <w:color w:val="000000"/>
        </w:rPr>
        <w:t>b) False ⊨ True</w:t>
      </w:r>
    </w:p>
    <w:p w14:paraId="47ED3B5B" w14:textId="77777777" w:rsidR="00DF74BE" w:rsidRDefault="00000000">
      <w:pPr>
        <w:spacing w:after="150"/>
      </w:pPr>
      <w:r>
        <w:rPr>
          <w:color w:val="000000"/>
        </w:rPr>
        <w:t>c) A⇔B ⊨ A v B</w:t>
      </w:r>
    </w:p>
    <w:p w14:paraId="730AF0B1" w14:textId="77777777" w:rsidR="00DF74BE" w:rsidRDefault="00000000">
      <w:pPr>
        <w:spacing w:after="150"/>
      </w:pPr>
      <w:r>
        <w:rPr>
          <w:color w:val="000000"/>
        </w:rPr>
        <w:t>d) A⇔B ⊨ ¬A v B</w:t>
      </w:r>
    </w:p>
    <w:p w14:paraId="05C09FF4" w14:textId="77777777" w:rsidR="00DF74BE" w:rsidRDefault="00000000">
      <w:pPr>
        <w:spacing w:after="150"/>
      </w:pPr>
      <w:r>
        <w:rPr>
          <w:color w:val="000000"/>
        </w:rPr>
        <w:t>e) (A v B) ∧ ¬(A⇒B) is satisfiable</w:t>
      </w:r>
    </w:p>
    <w:sectPr w:rsidR="00DF74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E37AD"/>
    <w:multiLevelType w:val="hybridMultilevel"/>
    <w:tmpl w:val="BE681FDC"/>
    <w:lvl w:ilvl="0" w:tplc="B4A6B856">
      <w:start w:val="1"/>
      <w:numFmt w:val="bullet"/>
      <w:lvlText w:val="●"/>
      <w:lvlJc w:val="left"/>
      <w:pPr>
        <w:ind w:left="720" w:hanging="360"/>
      </w:pPr>
    </w:lvl>
    <w:lvl w:ilvl="1" w:tplc="3E62951E">
      <w:start w:val="1"/>
      <w:numFmt w:val="bullet"/>
      <w:lvlText w:val="○"/>
      <w:lvlJc w:val="left"/>
      <w:pPr>
        <w:ind w:left="1440" w:hanging="360"/>
      </w:pPr>
    </w:lvl>
    <w:lvl w:ilvl="2" w:tplc="40BCF5AC">
      <w:start w:val="1"/>
      <w:numFmt w:val="bullet"/>
      <w:lvlText w:val="■"/>
      <w:lvlJc w:val="left"/>
      <w:pPr>
        <w:ind w:left="2160" w:hanging="360"/>
      </w:pPr>
    </w:lvl>
    <w:lvl w:ilvl="3" w:tplc="7F58F722">
      <w:start w:val="1"/>
      <w:numFmt w:val="bullet"/>
      <w:lvlText w:val="●"/>
      <w:lvlJc w:val="left"/>
      <w:pPr>
        <w:ind w:left="2880" w:hanging="360"/>
      </w:pPr>
    </w:lvl>
    <w:lvl w:ilvl="4" w:tplc="6F8E301E">
      <w:start w:val="1"/>
      <w:numFmt w:val="bullet"/>
      <w:lvlText w:val="○"/>
      <w:lvlJc w:val="left"/>
      <w:pPr>
        <w:ind w:left="3600" w:hanging="360"/>
      </w:pPr>
    </w:lvl>
    <w:lvl w:ilvl="5" w:tplc="6302AE62">
      <w:start w:val="1"/>
      <w:numFmt w:val="bullet"/>
      <w:lvlText w:val="■"/>
      <w:lvlJc w:val="left"/>
      <w:pPr>
        <w:ind w:left="4320" w:hanging="360"/>
      </w:pPr>
    </w:lvl>
    <w:lvl w:ilvl="6" w:tplc="81CA9588">
      <w:start w:val="1"/>
      <w:numFmt w:val="bullet"/>
      <w:lvlText w:val="●"/>
      <w:lvlJc w:val="left"/>
      <w:pPr>
        <w:ind w:left="5040" w:hanging="360"/>
      </w:pPr>
    </w:lvl>
    <w:lvl w:ilvl="7" w:tplc="2E2A870A">
      <w:start w:val="1"/>
      <w:numFmt w:val="bullet"/>
      <w:lvlText w:val="●"/>
      <w:lvlJc w:val="left"/>
      <w:pPr>
        <w:ind w:left="5760" w:hanging="360"/>
      </w:pPr>
    </w:lvl>
    <w:lvl w:ilvl="8" w:tplc="0A12A0A4">
      <w:start w:val="1"/>
      <w:numFmt w:val="bullet"/>
      <w:lvlText w:val="●"/>
      <w:lvlJc w:val="left"/>
      <w:pPr>
        <w:ind w:left="6480" w:hanging="360"/>
      </w:pPr>
    </w:lvl>
  </w:abstractNum>
  <w:num w:numId="1" w16cid:durableId="1191457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4BE"/>
    <w:rsid w:val="00DF74BE"/>
    <w:rsid w:val="00F65754"/>
    <w:rsid w:val="00FF2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9B5A"/>
  <w15:docId w15:val="{253C71B1-F405-42E9-8888-DB69C784D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nodari menteshashvili</cp:lastModifiedBy>
  <cp:revision>2</cp:revision>
  <dcterms:created xsi:type="dcterms:W3CDTF">2026-07-07T21:30:00Z</dcterms:created>
  <dcterms:modified xsi:type="dcterms:W3CDTF">2026-07-07T21:32:00Z</dcterms:modified>
</cp:coreProperties>
</file>