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2C6" w:rsidRDefault="00FD32C6"/>
    <w:p w:rsidR="00FD32C6" w:rsidRDefault="00FD32C6"/>
    <w:p w:rsidR="00FD32C6" w:rsidRDefault="00FD32C6"/>
    <w:p w:rsidR="00FD32C6" w:rsidRDefault="005826FE" w:rsidP="008C53EF">
      <w:pPr>
        <w:jc w:val="center"/>
      </w:pPr>
      <w:r>
        <w:rPr>
          <w:b/>
          <w:color w:val="1F3A5F"/>
          <w:sz w:val="56"/>
        </w:rPr>
        <w:t>Blockchain Rental Property System</w:t>
      </w:r>
    </w:p>
    <w:p w:rsidR="00FD32C6" w:rsidRDefault="00FD32C6"/>
    <w:p w:rsidR="00FD32C6" w:rsidRDefault="00FD32C6"/>
    <w:p w:rsidR="00FD32C6" w:rsidRDefault="00FD32C6"/>
    <w:p w:rsidR="00FD32C6" w:rsidRDefault="00FD32C6"/>
    <w:p w:rsidR="00FD32C6" w:rsidRDefault="005826FE">
      <w:r>
        <w:br w:type="page"/>
      </w:r>
    </w:p>
    <w:p w:rsidR="00FD32C6" w:rsidRDefault="005826FE">
      <w:pPr>
        <w:pStyle w:val="Heading1"/>
      </w:pPr>
      <w:r>
        <w:lastRenderedPageBreak/>
        <w:t>Contents</w:t>
      </w:r>
    </w:p>
    <w:p w:rsidR="00FD32C6" w:rsidRDefault="005826FE">
      <w:pPr>
        <w:spacing w:after="60"/>
      </w:pPr>
      <w:r>
        <w:rPr>
          <w:sz w:val="23"/>
        </w:rPr>
        <w:t>1. Project Scope</w:t>
      </w:r>
    </w:p>
    <w:p w:rsidR="00FD32C6" w:rsidRDefault="005826FE">
      <w:pPr>
        <w:spacing w:after="60"/>
      </w:pPr>
      <w:r>
        <w:rPr>
          <w:sz w:val="23"/>
        </w:rPr>
        <w:t>2. Requirements Analysis</w:t>
      </w:r>
    </w:p>
    <w:p w:rsidR="00FD32C6" w:rsidRDefault="005826FE">
      <w:pPr>
        <w:spacing w:after="60"/>
      </w:pPr>
      <w:r>
        <w:rPr>
          <w:sz w:val="23"/>
        </w:rPr>
        <w:t xml:space="preserve">    2.1 Functional Requirements and Event Decomposition</w:t>
      </w:r>
    </w:p>
    <w:p w:rsidR="00FD32C6" w:rsidRDefault="005826FE">
      <w:pPr>
        <w:spacing w:after="60"/>
      </w:pPr>
      <w:r>
        <w:rPr>
          <w:sz w:val="23"/>
        </w:rPr>
        <w:t xml:space="preserve">    2.2 Scenario Modeling</w:t>
      </w:r>
    </w:p>
    <w:p w:rsidR="00FD32C6" w:rsidRDefault="005826FE">
      <w:pPr>
        <w:spacing w:after="60"/>
      </w:pPr>
      <w:r>
        <w:rPr>
          <w:sz w:val="23"/>
        </w:rPr>
        <w:t xml:space="preserve">    2.3 Data Dictionary, Entities and CRUD</w:t>
      </w:r>
    </w:p>
    <w:p w:rsidR="00FD32C6" w:rsidRDefault="005826FE">
      <w:pPr>
        <w:spacing w:after="60"/>
      </w:pPr>
      <w:r>
        <w:rPr>
          <w:sz w:val="23"/>
        </w:rPr>
        <w:t xml:space="preserve">    2.4 Activity and State Diagrams</w:t>
      </w:r>
    </w:p>
    <w:p w:rsidR="00FD32C6" w:rsidRDefault="005826FE">
      <w:pPr>
        <w:spacing w:after="60"/>
      </w:pPr>
      <w:r>
        <w:rPr>
          <w:sz w:val="23"/>
        </w:rPr>
        <w:t xml:space="preserve">    2.5 Requirement Evaluation and Alternatives</w:t>
      </w:r>
    </w:p>
    <w:p w:rsidR="00FD32C6" w:rsidRDefault="005826FE">
      <w:pPr>
        <w:spacing w:after="60"/>
      </w:pPr>
      <w:r>
        <w:rPr>
          <w:sz w:val="23"/>
        </w:rPr>
        <w:t>3. Design</w:t>
      </w:r>
    </w:p>
    <w:p w:rsidR="00FD32C6" w:rsidRDefault="005826FE">
      <w:pPr>
        <w:spacing w:after="60"/>
      </w:pPr>
      <w:r>
        <w:rPr>
          <w:sz w:val="23"/>
        </w:rPr>
        <w:t xml:space="preserve">    3.1 Process Design, Sequence Diag</w:t>
      </w:r>
      <w:r>
        <w:rPr>
          <w:sz w:val="23"/>
        </w:rPr>
        <w:t>rams and CRC Cards</w:t>
      </w:r>
    </w:p>
    <w:p w:rsidR="00FD32C6" w:rsidRDefault="005826FE">
      <w:pPr>
        <w:spacing w:after="60"/>
      </w:pPr>
      <w:r>
        <w:rPr>
          <w:sz w:val="23"/>
        </w:rPr>
        <w:t xml:space="preserve">    3.2 Class Structure, Database and Interfaces</w:t>
      </w:r>
    </w:p>
    <w:p w:rsidR="00FD32C6" w:rsidRDefault="005826FE">
      <w:pPr>
        <w:spacing w:after="60"/>
      </w:pPr>
      <w:r>
        <w:rPr>
          <w:sz w:val="23"/>
        </w:rPr>
        <w:t>4. Conclusion</w:t>
      </w:r>
    </w:p>
    <w:p w:rsidR="00FD32C6" w:rsidRDefault="005826FE">
      <w:r>
        <w:br w:type="page"/>
      </w:r>
    </w:p>
    <w:p w:rsidR="00FD32C6" w:rsidRDefault="005826FE">
      <w:pPr>
        <w:pStyle w:val="Heading1"/>
      </w:pPr>
      <w:r>
        <w:lastRenderedPageBreak/>
        <w:t>1. Project Scope</w:t>
      </w:r>
    </w:p>
    <w:p w:rsidR="00FD32C6" w:rsidRDefault="005826FE">
      <w:r>
        <w:t xml:space="preserve">Renting a flat still runs on paper contracts, manual bank transfers and a lot of trust between people who often do not know each other. Deposits go </w:t>
      </w:r>
      <w:r>
        <w:t>missing, rent is paid late, and neither side has a record they can rely on. The Blockchain Rental Property System (BRPS) puts the whole rental process online and keeps a tamper-proof history of every agreement and payment.</w:t>
      </w:r>
    </w:p>
    <w:p w:rsidR="00FD32C6" w:rsidRDefault="005826FE">
      <w:r>
        <w:t xml:space="preserve">The word “blockchain” here means </w:t>
      </w:r>
      <w:r>
        <w:t>a permissioned ledger built inside SQL Server: an append-only table where each row stores the hash of the row before it. This gives us the immutability of a blockchain without the cost of a public network, and it fits naturally into a normal ASP.NET Core +</w:t>
      </w:r>
      <w:r>
        <w:t xml:space="preserve"> MSSQL application.</w:t>
      </w:r>
    </w:p>
    <w:p w:rsidR="00FD32C6" w:rsidRDefault="005826FE">
      <w:pPr>
        <w:pStyle w:val="Heading2"/>
      </w:pPr>
      <w:r>
        <w:t>1.1 Objectives</w:t>
      </w:r>
    </w:p>
    <w:p w:rsidR="00FD32C6" w:rsidRDefault="005826FE">
      <w:pPr>
        <w:pStyle w:val="ListNumber"/>
      </w:pPr>
      <w:r>
        <w:t>Let landlords list properties and tenants search and rent them online.</w:t>
      </w:r>
    </w:p>
    <w:p w:rsidR="00FD32C6" w:rsidRDefault="005826FE">
      <w:pPr>
        <w:pStyle w:val="ListNumber"/>
      </w:pPr>
      <w:r>
        <w:t>Turn an agreed lease into a stored agreement with fixed, enforceable rules.</w:t>
      </w:r>
    </w:p>
    <w:p w:rsidR="00FD32C6" w:rsidRDefault="005826FE">
      <w:pPr>
        <w:pStyle w:val="ListNumber"/>
      </w:pPr>
      <w:r>
        <w:t>Collect rent automatically each month and flag late payments.</w:t>
      </w:r>
    </w:p>
    <w:p w:rsidR="00FD32C6" w:rsidRDefault="005826FE">
      <w:pPr>
        <w:pStyle w:val="ListNumber"/>
      </w:pPr>
      <w:r>
        <w:t>Hold the dep</w:t>
      </w:r>
      <w:r>
        <w:t>osit in a controlled escrow record and release it by the agreed rules.</w:t>
      </w:r>
    </w:p>
    <w:p w:rsidR="00FD32C6" w:rsidRDefault="005826FE">
      <w:pPr>
        <w:pStyle w:val="ListNumber"/>
      </w:pPr>
      <w:r>
        <w:t>Keep a verifiable, append-only history of agreements and payments.</w:t>
      </w:r>
    </w:p>
    <w:p w:rsidR="00FD32C6" w:rsidRDefault="005826FE">
      <w:pPr>
        <w:pStyle w:val="Heading2"/>
      </w:pPr>
      <w:r>
        <w:t>1.2 Scope</w:t>
      </w:r>
    </w:p>
    <w:p w:rsidR="00FD32C6" w:rsidRDefault="005826FE">
      <w:r>
        <w:rPr>
          <w:b/>
        </w:rPr>
        <w:t>In scope:</w:t>
      </w:r>
    </w:p>
    <w:p w:rsidR="00FD32C6" w:rsidRDefault="005826FE">
      <w:pPr>
        <w:pStyle w:val="ListBullet"/>
      </w:pPr>
      <w:r>
        <w:t>Registration, login and KYC status for tenants and landlords.</w:t>
      </w:r>
    </w:p>
    <w:p w:rsidR="00FD32C6" w:rsidRDefault="005826FE">
      <w:pPr>
        <w:pStyle w:val="ListBullet"/>
      </w:pPr>
      <w:r>
        <w:t>Property listing, review and search.</w:t>
      </w:r>
    </w:p>
    <w:p w:rsidR="00FD32C6" w:rsidRDefault="005826FE">
      <w:pPr>
        <w:pStyle w:val="ListBullet"/>
      </w:pPr>
      <w:r>
        <w:t>Agreement creation, e-signing and activation.</w:t>
      </w:r>
    </w:p>
    <w:p w:rsidR="00FD32C6" w:rsidRDefault="005826FE">
      <w:pPr>
        <w:pStyle w:val="ListBullet"/>
      </w:pPr>
      <w:r>
        <w:t>Rent collection, deposit escrow and the hash-linked ledger.</w:t>
      </w:r>
    </w:p>
    <w:p w:rsidR="00FD32C6" w:rsidRDefault="005826FE">
      <w:pPr>
        <w:pStyle w:val="ListBullet"/>
      </w:pPr>
      <w:r>
        <w:t>Basic dispute handling reviewed by an administrator.</w:t>
      </w:r>
    </w:p>
    <w:p w:rsidR="00FD32C6" w:rsidRDefault="005826FE">
      <w:r>
        <w:rPr>
          <w:b/>
        </w:rPr>
        <w:t>Out of scope:</w:t>
      </w:r>
    </w:p>
    <w:p w:rsidR="00FD32C6" w:rsidRDefault="005826FE">
      <w:pPr>
        <w:pStyle w:val="ListBullet"/>
      </w:pPr>
      <w:r>
        <w:t>Repairs and physical property management.</w:t>
      </w:r>
    </w:p>
    <w:p w:rsidR="00FD32C6" w:rsidRDefault="005826FE">
      <w:pPr>
        <w:pStyle w:val="ListBullet"/>
      </w:pPr>
      <w:r>
        <w:t>Mortgage lending and credit scoring.</w:t>
      </w:r>
    </w:p>
    <w:p w:rsidR="00FD32C6" w:rsidRDefault="005826FE">
      <w:pPr>
        <w:pStyle w:val="ListBullet"/>
      </w:pPr>
      <w:r>
        <w:t>Int</w:t>
      </w:r>
      <w:r>
        <w:t>egration with a public blockchain such as Ethereum.</w:t>
      </w:r>
    </w:p>
    <w:p w:rsidR="00FD32C6" w:rsidRDefault="005826FE">
      <w:pPr>
        <w:pStyle w:val="Heading2"/>
      </w:pPr>
      <w:r>
        <w:t>1.3 Stakeholders and Deliverables</w:t>
      </w:r>
    </w:p>
    <w:tbl>
      <w:tblPr>
        <w:tblStyle w:val="TableGrid"/>
        <w:tblW w:w="0" w:type="auto"/>
        <w:jc w:val="center"/>
        <w:tblLook w:val="04A0" w:firstRow="1" w:lastRow="0" w:firstColumn="1" w:lastColumn="0" w:noHBand="0" w:noVBand="1"/>
      </w:tblPr>
      <w:tblGrid>
        <w:gridCol w:w="2212"/>
        <w:gridCol w:w="6644"/>
      </w:tblGrid>
      <w:tr w:rsidR="00FD32C6">
        <w:trPr>
          <w:jc w:val="center"/>
        </w:trPr>
        <w:tc>
          <w:tcPr>
            <w:tcW w:w="2304" w:type="dxa"/>
            <w:shd w:val="clear" w:color="auto" w:fill="1F3A5F"/>
          </w:tcPr>
          <w:p w:rsidR="00FD32C6" w:rsidRDefault="005826FE">
            <w:r>
              <w:rPr>
                <w:b/>
                <w:color w:val="FFFFFF"/>
                <w:sz w:val="19"/>
              </w:rPr>
              <w:t>Stakeholder</w:t>
            </w:r>
          </w:p>
        </w:tc>
        <w:tc>
          <w:tcPr>
            <w:tcW w:w="7200" w:type="dxa"/>
            <w:shd w:val="clear" w:color="auto" w:fill="1F3A5F"/>
          </w:tcPr>
          <w:p w:rsidR="00FD32C6" w:rsidRDefault="005826FE">
            <w:r>
              <w:rPr>
                <w:b/>
                <w:color w:val="FFFFFF"/>
                <w:sz w:val="19"/>
              </w:rPr>
              <w:t>Interest</w:t>
            </w:r>
          </w:p>
        </w:tc>
      </w:tr>
      <w:tr w:rsidR="00FD32C6">
        <w:trPr>
          <w:jc w:val="center"/>
        </w:trPr>
        <w:tc>
          <w:tcPr>
            <w:tcW w:w="2304" w:type="dxa"/>
          </w:tcPr>
          <w:p w:rsidR="00FD32C6" w:rsidRDefault="005826FE">
            <w:r>
              <w:rPr>
                <w:sz w:val="19"/>
              </w:rPr>
              <w:t>Tenant</w:t>
            </w:r>
          </w:p>
        </w:tc>
        <w:tc>
          <w:tcPr>
            <w:tcW w:w="7200" w:type="dxa"/>
          </w:tcPr>
          <w:p w:rsidR="00FD32C6" w:rsidRDefault="005826FE">
            <w:r>
              <w:rPr>
                <w:sz w:val="19"/>
              </w:rPr>
              <w:t>Rents a property, pays rent and deposit, can raise a dispute.</w:t>
            </w:r>
          </w:p>
        </w:tc>
      </w:tr>
      <w:tr w:rsidR="00FD32C6">
        <w:trPr>
          <w:jc w:val="center"/>
        </w:trPr>
        <w:tc>
          <w:tcPr>
            <w:tcW w:w="2304" w:type="dxa"/>
            <w:shd w:val="clear" w:color="auto" w:fill="EEF3F9"/>
          </w:tcPr>
          <w:p w:rsidR="00FD32C6" w:rsidRDefault="005826FE">
            <w:r>
              <w:rPr>
                <w:sz w:val="19"/>
              </w:rPr>
              <w:t>Landlord</w:t>
            </w:r>
          </w:p>
        </w:tc>
        <w:tc>
          <w:tcPr>
            <w:tcW w:w="7200" w:type="dxa"/>
            <w:shd w:val="clear" w:color="auto" w:fill="EEF3F9"/>
          </w:tcPr>
          <w:p w:rsidR="00FD32C6" w:rsidRDefault="005826FE">
            <w:r>
              <w:rPr>
                <w:sz w:val="19"/>
              </w:rPr>
              <w:t xml:space="preserve">Lists properties, approves tenants, receives rent and settles </w:t>
            </w:r>
            <w:r>
              <w:rPr>
                <w:sz w:val="19"/>
              </w:rPr>
              <w:t>deposits.</w:t>
            </w:r>
          </w:p>
        </w:tc>
      </w:tr>
      <w:tr w:rsidR="00FD32C6">
        <w:trPr>
          <w:jc w:val="center"/>
        </w:trPr>
        <w:tc>
          <w:tcPr>
            <w:tcW w:w="2304" w:type="dxa"/>
          </w:tcPr>
          <w:p w:rsidR="00FD32C6" w:rsidRDefault="005826FE">
            <w:r>
              <w:rPr>
                <w:sz w:val="19"/>
              </w:rPr>
              <w:t>Administrator</w:t>
            </w:r>
          </w:p>
        </w:tc>
        <w:tc>
          <w:tcPr>
            <w:tcW w:w="7200" w:type="dxa"/>
          </w:tcPr>
          <w:p w:rsidR="00FD32C6" w:rsidRDefault="005826FE">
            <w:r>
              <w:rPr>
                <w:sz w:val="19"/>
              </w:rPr>
              <w:t>Confirms identities, sets fees and settles disputes.</w:t>
            </w:r>
          </w:p>
        </w:tc>
      </w:tr>
    </w:tbl>
    <w:p w:rsidR="00FD32C6" w:rsidRDefault="00FD32C6"/>
    <w:p w:rsidR="00FD32C6" w:rsidRDefault="005826FE">
      <w:r>
        <w:t>Main deliverables are the requirements and analysis models in this document, the database design, and the ASP.NET Core application that implements them.</w:t>
      </w:r>
    </w:p>
    <w:p w:rsidR="00FD32C6" w:rsidRDefault="005826FE">
      <w:pPr>
        <w:pStyle w:val="Heading2"/>
      </w:pPr>
      <w:r>
        <w:lastRenderedPageBreak/>
        <w:t xml:space="preserve">1.4 Assumptions and </w:t>
      </w:r>
      <w:r>
        <w:t>Success Criteria</w:t>
      </w:r>
    </w:p>
    <w:p w:rsidR="00FD32C6" w:rsidRDefault="005826FE">
      <w:r>
        <w:t>We assume users have verified email and pass a basic KYC check, and that payments go through an external payment gateway. The project is successful if an agreement can be created in a few minutes, rent is collected without manual work, and</w:t>
      </w:r>
      <w:r>
        <w:t xml:space="preserve"> the ledger can be re-checked at any time to prove no record was altered.</w:t>
      </w:r>
    </w:p>
    <w:p w:rsidR="00FD32C6" w:rsidRDefault="005826FE">
      <w:r>
        <w:br w:type="page"/>
      </w:r>
    </w:p>
    <w:p w:rsidR="00FD32C6" w:rsidRDefault="005826FE">
      <w:pPr>
        <w:pStyle w:val="Heading1"/>
      </w:pPr>
      <w:r>
        <w:lastRenderedPageBreak/>
        <w:t>2. Requirements Analysis</w:t>
      </w:r>
    </w:p>
    <w:p w:rsidR="00FD32C6" w:rsidRDefault="005826FE">
      <w:pPr>
        <w:pStyle w:val="Heading2"/>
      </w:pPr>
      <w:r>
        <w:t>2.1 Functional Requirements and Event Decomposition</w:t>
      </w:r>
    </w:p>
    <w:p w:rsidR="00FD32C6" w:rsidRDefault="005826FE">
      <w:r>
        <w:t>Starting from what each user actually wants to get done, the main goals are:</w:t>
      </w:r>
    </w:p>
    <w:tbl>
      <w:tblPr>
        <w:tblStyle w:val="TableGrid"/>
        <w:tblW w:w="0" w:type="auto"/>
        <w:jc w:val="center"/>
        <w:tblLook w:val="04A0" w:firstRow="1" w:lastRow="0" w:firstColumn="1" w:lastColumn="0" w:noHBand="0" w:noVBand="1"/>
      </w:tblPr>
      <w:tblGrid>
        <w:gridCol w:w="2214"/>
        <w:gridCol w:w="6642"/>
      </w:tblGrid>
      <w:tr w:rsidR="00FD32C6">
        <w:trPr>
          <w:jc w:val="center"/>
        </w:trPr>
        <w:tc>
          <w:tcPr>
            <w:tcW w:w="2304" w:type="dxa"/>
            <w:shd w:val="clear" w:color="auto" w:fill="1F3A5F"/>
          </w:tcPr>
          <w:p w:rsidR="00FD32C6" w:rsidRDefault="005826FE">
            <w:r>
              <w:rPr>
                <w:b/>
                <w:color w:val="FFFFFF"/>
                <w:sz w:val="19"/>
              </w:rPr>
              <w:t>Actor</w:t>
            </w:r>
          </w:p>
        </w:tc>
        <w:tc>
          <w:tcPr>
            <w:tcW w:w="7200" w:type="dxa"/>
            <w:shd w:val="clear" w:color="auto" w:fill="1F3A5F"/>
          </w:tcPr>
          <w:p w:rsidR="00FD32C6" w:rsidRDefault="005826FE">
            <w:r>
              <w:rPr>
                <w:b/>
                <w:color w:val="FFFFFF"/>
                <w:sz w:val="19"/>
              </w:rPr>
              <w:t>Goal</w:t>
            </w:r>
          </w:p>
        </w:tc>
      </w:tr>
      <w:tr w:rsidR="00FD32C6">
        <w:trPr>
          <w:jc w:val="center"/>
        </w:trPr>
        <w:tc>
          <w:tcPr>
            <w:tcW w:w="2304" w:type="dxa"/>
          </w:tcPr>
          <w:p w:rsidR="00FD32C6" w:rsidRDefault="005826FE">
            <w:r>
              <w:rPr>
                <w:sz w:val="19"/>
              </w:rPr>
              <w:t>Tenant</w:t>
            </w:r>
          </w:p>
        </w:tc>
        <w:tc>
          <w:tcPr>
            <w:tcW w:w="7200" w:type="dxa"/>
          </w:tcPr>
          <w:p w:rsidR="00FD32C6" w:rsidRDefault="005826FE">
            <w:r>
              <w:rPr>
                <w:sz w:val="19"/>
              </w:rPr>
              <w:t xml:space="preserve">Find a </w:t>
            </w:r>
            <w:r>
              <w:rPr>
                <w:sz w:val="19"/>
              </w:rPr>
              <w:t>property, rent it, pay rent and deposit.</w:t>
            </w:r>
          </w:p>
        </w:tc>
      </w:tr>
      <w:tr w:rsidR="00FD32C6">
        <w:trPr>
          <w:jc w:val="center"/>
        </w:trPr>
        <w:tc>
          <w:tcPr>
            <w:tcW w:w="2304" w:type="dxa"/>
            <w:shd w:val="clear" w:color="auto" w:fill="EEF3F9"/>
          </w:tcPr>
          <w:p w:rsidR="00FD32C6" w:rsidRDefault="005826FE">
            <w:r>
              <w:rPr>
                <w:sz w:val="19"/>
              </w:rPr>
              <w:t>Landlord</w:t>
            </w:r>
          </w:p>
        </w:tc>
        <w:tc>
          <w:tcPr>
            <w:tcW w:w="7200" w:type="dxa"/>
            <w:shd w:val="clear" w:color="auto" w:fill="EEF3F9"/>
          </w:tcPr>
          <w:p w:rsidR="00FD32C6" w:rsidRDefault="005826FE">
            <w:r>
              <w:rPr>
                <w:sz w:val="19"/>
              </w:rPr>
              <w:t>List a property, approve a tenant, get paid, settle the deposit.</w:t>
            </w:r>
          </w:p>
        </w:tc>
      </w:tr>
      <w:tr w:rsidR="00FD32C6">
        <w:trPr>
          <w:jc w:val="center"/>
        </w:trPr>
        <w:tc>
          <w:tcPr>
            <w:tcW w:w="2304" w:type="dxa"/>
          </w:tcPr>
          <w:p w:rsidR="00FD32C6" w:rsidRDefault="005826FE">
            <w:r>
              <w:rPr>
                <w:sz w:val="19"/>
              </w:rPr>
              <w:t>Administrator</w:t>
            </w:r>
          </w:p>
        </w:tc>
        <w:tc>
          <w:tcPr>
            <w:tcW w:w="7200" w:type="dxa"/>
          </w:tcPr>
          <w:p w:rsidR="00FD32C6" w:rsidRDefault="005826FE">
            <w:r>
              <w:rPr>
                <w:sz w:val="19"/>
              </w:rPr>
              <w:t>Verify users and resolve disputes.</w:t>
            </w:r>
          </w:p>
        </w:tc>
      </w:tr>
    </w:tbl>
    <w:p w:rsidR="00FD32C6" w:rsidRDefault="00FD32C6"/>
    <w:p w:rsidR="00FD32C6" w:rsidRDefault="005826FE">
      <w:r>
        <w:t xml:space="preserve">Event decomposition lists the events the system reacts to and the response to each one. </w:t>
      </w:r>
      <w:r>
        <w:t>This later becomes the use-case list.</w:t>
      </w:r>
    </w:p>
    <w:tbl>
      <w:tblPr>
        <w:tblStyle w:val="TableGrid"/>
        <w:tblW w:w="0" w:type="auto"/>
        <w:jc w:val="center"/>
        <w:tblLook w:val="04A0" w:firstRow="1" w:lastRow="0" w:firstColumn="1" w:lastColumn="0" w:noHBand="0" w:noVBand="1"/>
      </w:tblPr>
      <w:tblGrid>
        <w:gridCol w:w="3068"/>
        <w:gridCol w:w="1388"/>
        <w:gridCol w:w="4400"/>
      </w:tblGrid>
      <w:tr w:rsidR="00FD32C6">
        <w:trPr>
          <w:jc w:val="center"/>
        </w:trPr>
        <w:tc>
          <w:tcPr>
            <w:tcW w:w="3312" w:type="dxa"/>
            <w:shd w:val="clear" w:color="auto" w:fill="1F3A5F"/>
          </w:tcPr>
          <w:p w:rsidR="00FD32C6" w:rsidRDefault="005826FE">
            <w:r>
              <w:rPr>
                <w:b/>
                <w:color w:val="FFFFFF"/>
                <w:sz w:val="18"/>
              </w:rPr>
              <w:t>Event</w:t>
            </w:r>
          </w:p>
        </w:tc>
        <w:tc>
          <w:tcPr>
            <w:tcW w:w="1440" w:type="dxa"/>
            <w:shd w:val="clear" w:color="auto" w:fill="1F3A5F"/>
          </w:tcPr>
          <w:p w:rsidR="00FD32C6" w:rsidRDefault="005826FE">
            <w:r>
              <w:rPr>
                <w:b/>
                <w:color w:val="FFFFFF"/>
                <w:sz w:val="18"/>
              </w:rPr>
              <w:t>Type</w:t>
            </w:r>
          </w:p>
        </w:tc>
        <w:tc>
          <w:tcPr>
            <w:tcW w:w="4752" w:type="dxa"/>
            <w:shd w:val="clear" w:color="auto" w:fill="1F3A5F"/>
          </w:tcPr>
          <w:p w:rsidR="00FD32C6" w:rsidRDefault="005826FE">
            <w:r>
              <w:rPr>
                <w:b/>
                <w:color w:val="FFFFFF"/>
                <w:sz w:val="18"/>
              </w:rPr>
              <w:t>Response</w:t>
            </w:r>
          </w:p>
        </w:tc>
      </w:tr>
      <w:tr w:rsidR="00FD32C6">
        <w:trPr>
          <w:jc w:val="center"/>
        </w:trPr>
        <w:tc>
          <w:tcPr>
            <w:tcW w:w="3312" w:type="dxa"/>
          </w:tcPr>
          <w:p w:rsidR="00FD32C6" w:rsidRDefault="005826FE">
            <w:r>
              <w:rPr>
                <w:sz w:val="18"/>
              </w:rPr>
              <w:t>Landlord adds a property</w:t>
            </w:r>
          </w:p>
        </w:tc>
        <w:tc>
          <w:tcPr>
            <w:tcW w:w="1440" w:type="dxa"/>
          </w:tcPr>
          <w:p w:rsidR="00FD32C6" w:rsidRDefault="005826FE">
            <w:r>
              <w:rPr>
                <w:sz w:val="18"/>
              </w:rPr>
              <w:t>External</w:t>
            </w:r>
          </w:p>
        </w:tc>
        <w:tc>
          <w:tcPr>
            <w:tcW w:w="4752" w:type="dxa"/>
          </w:tcPr>
          <w:p w:rsidR="00FD32C6" w:rsidRDefault="005826FE">
            <w:r>
              <w:rPr>
                <w:sz w:val="18"/>
              </w:rPr>
              <w:t>Create and review the listing</w:t>
            </w:r>
          </w:p>
        </w:tc>
      </w:tr>
      <w:tr w:rsidR="00FD32C6">
        <w:trPr>
          <w:jc w:val="center"/>
        </w:trPr>
        <w:tc>
          <w:tcPr>
            <w:tcW w:w="3312" w:type="dxa"/>
            <w:shd w:val="clear" w:color="auto" w:fill="EEF3F9"/>
          </w:tcPr>
          <w:p w:rsidR="00FD32C6" w:rsidRDefault="005826FE">
            <w:r>
              <w:rPr>
                <w:sz w:val="18"/>
              </w:rPr>
              <w:t>Tenant asks to rent</w:t>
            </w:r>
          </w:p>
        </w:tc>
        <w:tc>
          <w:tcPr>
            <w:tcW w:w="1440" w:type="dxa"/>
            <w:shd w:val="clear" w:color="auto" w:fill="EEF3F9"/>
          </w:tcPr>
          <w:p w:rsidR="00FD32C6" w:rsidRDefault="005826FE">
            <w:r>
              <w:rPr>
                <w:sz w:val="18"/>
              </w:rPr>
              <w:t>External</w:t>
            </w:r>
          </w:p>
        </w:tc>
        <w:tc>
          <w:tcPr>
            <w:tcW w:w="4752" w:type="dxa"/>
            <w:shd w:val="clear" w:color="auto" w:fill="EEF3F9"/>
          </w:tcPr>
          <w:p w:rsidR="00FD32C6" w:rsidRDefault="005826FE">
            <w:r>
              <w:rPr>
                <w:sz w:val="18"/>
              </w:rPr>
              <w:t>Create a draft agreement</w:t>
            </w:r>
          </w:p>
        </w:tc>
      </w:tr>
      <w:tr w:rsidR="00FD32C6">
        <w:trPr>
          <w:jc w:val="center"/>
        </w:trPr>
        <w:tc>
          <w:tcPr>
            <w:tcW w:w="3312" w:type="dxa"/>
          </w:tcPr>
          <w:p w:rsidR="00FD32C6" w:rsidRDefault="005826FE">
            <w:r>
              <w:rPr>
                <w:sz w:val="18"/>
              </w:rPr>
              <w:t>Both parties sign</w:t>
            </w:r>
          </w:p>
        </w:tc>
        <w:tc>
          <w:tcPr>
            <w:tcW w:w="1440" w:type="dxa"/>
          </w:tcPr>
          <w:p w:rsidR="00FD32C6" w:rsidRDefault="005826FE">
            <w:r>
              <w:rPr>
                <w:sz w:val="18"/>
              </w:rPr>
              <w:t>External</w:t>
            </w:r>
          </w:p>
        </w:tc>
        <w:tc>
          <w:tcPr>
            <w:tcW w:w="4752" w:type="dxa"/>
          </w:tcPr>
          <w:p w:rsidR="00FD32C6" w:rsidRDefault="005826FE">
            <w:r>
              <w:rPr>
                <w:sz w:val="18"/>
              </w:rPr>
              <w:t>Activate the agreement and escrow the deposit</w:t>
            </w:r>
          </w:p>
        </w:tc>
      </w:tr>
      <w:tr w:rsidR="00FD32C6">
        <w:trPr>
          <w:jc w:val="center"/>
        </w:trPr>
        <w:tc>
          <w:tcPr>
            <w:tcW w:w="3312" w:type="dxa"/>
            <w:shd w:val="clear" w:color="auto" w:fill="EEF3F9"/>
          </w:tcPr>
          <w:p w:rsidR="00FD32C6" w:rsidRDefault="005826FE">
            <w:r>
              <w:rPr>
                <w:sz w:val="18"/>
              </w:rPr>
              <w:t>Rent due date arrives</w:t>
            </w:r>
          </w:p>
        </w:tc>
        <w:tc>
          <w:tcPr>
            <w:tcW w:w="1440" w:type="dxa"/>
            <w:shd w:val="clear" w:color="auto" w:fill="EEF3F9"/>
          </w:tcPr>
          <w:p w:rsidR="00FD32C6" w:rsidRDefault="005826FE">
            <w:r>
              <w:rPr>
                <w:sz w:val="18"/>
              </w:rPr>
              <w:t>Temporal</w:t>
            </w:r>
          </w:p>
        </w:tc>
        <w:tc>
          <w:tcPr>
            <w:tcW w:w="4752" w:type="dxa"/>
            <w:shd w:val="clear" w:color="auto" w:fill="EEF3F9"/>
          </w:tcPr>
          <w:p w:rsidR="00FD32C6" w:rsidRDefault="005826FE">
            <w:r>
              <w:rPr>
                <w:sz w:val="18"/>
              </w:rPr>
              <w:t>Charge rent and update the ledger</w:t>
            </w:r>
          </w:p>
        </w:tc>
      </w:tr>
      <w:tr w:rsidR="00FD32C6">
        <w:trPr>
          <w:jc w:val="center"/>
        </w:trPr>
        <w:tc>
          <w:tcPr>
            <w:tcW w:w="3312" w:type="dxa"/>
          </w:tcPr>
          <w:p w:rsidR="00FD32C6" w:rsidRDefault="005826FE">
            <w:r>
              <w:rPr>
                <w:sz w:val="18"/>
              </w:rPr>
              <w:t>Payment fails</w:t>
            </w:r>
          </w:p>
        </w:tc>
        <w:tc>
          <w:tcPr>
            <w:tcW w:w="1440" w:type="dxa"/>
          </w:tcPr>
          <w:p w:rsidR="00FD32C6" w:rsidRDefault="005826FE">
            <w:r>
              <w:rPr>
                <w:sz w:val="18"/>
              </w:rPr>
              <w:t>State</w:t>
            </w:r>
          </w:p>
        </w:tc>
        <w:tc>
          <w:tcPr>
            <w:tcW w:w="4752" w:type="dxa"/>
          </w:tcPr>
          <w:p w:rsidR="00FD32C6" w:rsidRDefault="005826FE">
            <w:r>
              <w:rPr>
                <w:sz w:val="18"/>
              </w:rPr>
              <w:t>Flag the payment as late and start a grace period</w:t>
            </w:r>
          </w:p>
        </w:tc>
      </w:tr>
      <w:tr w:rsidR="00FD32C6">
        <w:trPr>
          <w:jc w:val="center"/>
        </w:trPr>
        <w:tc>
          <w:tcPr>
            <w:tcW w:w="3312" w:type="dxa"/>
            <w:shd w:val="clear" w:color="auto" w:fill="EEF3F9"/>
          </w:tcPr>
          <w:p w:rsidR="00FD32C6" w:rsidRDefault="005826FE">
            <w:r>
              <w:rPr>
                <w:sz w:val="18"/>
              </w:rPr>
              <w:t>Lease ends</w:t>
            </w:r>
          </w:p>
        </w:tc>
        <w:tc>
          <w:tcPr>
            <w:tcW w:w="1440" w:type="dxa"/>
            <w:shd w:val="clear" w:color="auto" w:fill="EEF3F9"/>
          </w:tcPr>
          <w:p w:rsidR="00FD32C6" w:rsidRDefault="005826FE">
            <w:r>
              <w:rPr>
                <w:sz w:val="18"/>
              </w:rPr>
              <w:t>Temporal</w:t>
            </w:r>
          </w:p>
        </w:tc>
        <w:tc>
          <w:tcPr>
            <w:tcW w:w="4752" w:type="dxa"/>
            <w:shd w:val="clear" w:color="auto" w:fill="EEF3F9"/>
          </w:tcPr>
          <w:p w:rsidR="00FD32C6" w:rsidRDefault="005826FE">
            <w:r>
              <w:rPr>
                <w:sz w:val="18"/>
              </w:rPr>
              <w:t>Close the agreement and release the deposit</w:t>
            </w:r>
          </w:p>
        </w:tc>
      </w:tr>
      <w:tr w:rsidR="00FD32C6">
        <w:trPr>
          <w:jc w:val="center"/>
        </w:trPr>
        <w:tc>
          <w:tcPr>
            <w:tcW w:w="3312" w:type="dxa"/>
          </w:tcPr>
          <w:p w:rsidR="00FD32C6" w:rsidRDefault="005826FE">
            <w:r>
              <w:rPr>
                <w:sz w:val="18"/>
              </w:rPr>
              <w:t>A party raises a dispute</w:t>
            </w:r>
          </w:p>
        </w:tc>
        <w:tc>
          <w:tcPr>
            <w:tcW w:w="1440" w:type="dxa"/>
          </w:tcPr>
          <w:p w:rsidR="00FD32C6" w:rsidRDefault="005826FE">
            <w:r>
              <w:rPr>
                <w:sz w:val="18"/>
              </w:rPr>
              <w:t>External</w:t>
            </w:r>
          </w:p>
        </w:tc>
        <w:tc>
          <w:tcPr>
            <w:tcW w:w="4752" w:type="dxa"/>
          </w:tcPr>
          <w:p w:rsidR="00FD32C6" w:rsidRDefault="005826FE">
            <w:r>
              <w:rPr>
                <w:sz w:val="18"/>
              </w:rPr>
              <w:t xml:space="preserve">Open a case for the </w:t>
            </w:r>
            <w:r>
              <w:rPr>
                <w:sz w:val="18"/>
              </w:rPr>
              <w:t>administrator</w:t>
            </w:r>
          </w:p>
        </w:tc>
      </w:tr>
    </w:tbl>
    <w:p w:rsidR="00FD32C6" w:rsidRDefault="00FD32C6"/>
    <w:p w:rsidR="00FD32C6" w:rsidRDefault="005826FE">
      <w:r>
        <w:t>The resulting functional requirements:</w:t>
      </w:r>
    </w:p>
    <w:tbl>
      <w:tblPr>
        <w:tblStyle w:val="TableGrid"/>
        <w:tblW w:w="0" w:type="auto"/>
        <w:jc w:val="center"/>
        <w:tblLook w:val="04A0" w:firstRow="1" w:lastRow="0" w:firstColumn="1" w:lastColumn="0" w:noHBand="0" w:noVBand="1"/>
      </w:tblPr>
      <w:tblGrid>
        <w:gridCol w:w="843"/>
        <w:gridCol w:w="6880"/>
        <w:gridCol w:w="1133"/>
      </w:tblGrid>
      <w:tr w:rsidR="00FD32C6">
        <w:trPr>
          <w:jc w:val="center"/>
        </w:trPr>
        <w:tc>
          <w:tcPr>
            <w:tcW w:w="864" w:type="dxa"/>
            <w:shd w:val="clear" w:color="auto" w:fill="1F3A5F"/>
          </w:tcPr>
          <w:p w:rsidR="00FD32C6" w:rsidRDefault="005826FE">
            <w:r>
              <w:rPr>
                <w:b/>
                <w:color w:val="FFFFFF"/>
                <w:sz w:val="19"/>
              </w:rPr>
              <w:t>ID</w:t>
            </w:r>
          </w:p>
        </w:tc>
        <w:tc>
          <w:tcPr>
            <w:tcW w:w="7200" w:type="dxa"/>
            <w:shd w:val="clear" w:color="auto" w:fill="1F3A5F"/>
          </w:tcPr>
          <w:p w:rsidR="00FD32C6" w:rsidRDefault="005826FE">
            <w:r>
              <w:rPr>
                <w:b/>
                <w:color w:val="FFFFFF"/>
                <w:sz w:val="19"/>
              </w:rPr>
              <w:t>Requirement</w:t>
            </w:r>
          </w:p>
        </w:tc>
        <w:tc>
          <w:tcPr>
            <w:tcW w:w="1152" w:type="dxa"/>
            <w:shd w:val="clear" w:color="auto" w:fill="1F3A5F"/>
          </w:tcPr>
          <w:p w:rsidR="00FD32C6" w:rsidRDefault="005826FE">
            <w:r>
              <w:rPr>
                <w:b/>
                <w:color w:val="FFFFFF"/>
                <w:sz w:val="19"/>
              </w:rPr>
              <w:t>Priority</w:t>
            </w:r>
          </w:p>
        </w:tc>
      </w:tr>
      <w:tr w:rsidR="00FD32C6">
        <w:trPr>
          <w:jc w:val="center"/>
        </w:trPr>
        <w:tc>
          <w:tcPr>
            <w:tcW w:w="864" w:type="dxa"/>
          </w:tcPr>
          <w:p w:rsidR="00FD32C6" w:rsidRDefault="005826FE">
            <w:r>
              <w:rPr>
                <w:sz w:val="19"/>
              </w:rPr>
              <w:t>FR-1</w:t>
            </w:r>
          </w:p>
        </w:tc>
        <w:tc>
          <w:tcPr>
            <w:tcW w:w="7200" w:type="dxa"/>
          </w:tcPr>
          <w:p w:rsidR="00FD32C6" w:rsidRDefault="005826FE">
            <w:r>
              <w:rPr>
                <w:sz w:val="19"/>
              </w:rPr>
              <w:t>Users can register, log in and link a verified identity.</w:t>
            </w:r>
          </w:p>
        </w:tc>
        <w:tc>
          <w:tcPr>
            <w:tcW w:w="1152" w:type="dxa"/>
          </w:tcPr>
          <w:p w:rsidR="00FD32C6" w:rsidRDefault="005826FE">
            <w:r>
              <w:rPr>
                <w:sz w:val="19"/>
              </w:rPr>
              <w:t>Must</w:t>
            </w:r>
          </w:p>
        </w:tc>
      </w:tr>
      <w:tr w:rsidR="00FD32C6">
        <w:trPr>
          <w:jc w:val="center"/>
        </w:trPr>
        <w:tc>
          <w:tcPr>
            <w:tcW w:w="864" w:type="dxa"/>
            <w:shd w:val="clear" w:color="auto" w:fill="EEF3F9"/>
          </w:tcPr>
          <w:p w:rsidR="00FD32C6" w:rsidRDefault="005826FE">
            <w:r>
              <w:rPr>
                <w:sz w:val="19"/>
              </w:rPr>
              <w:t>FR-2</w:t>
            </w:r>
          </w:p>
        </w:tc>
        <w:tc>
          <w:tcPr>
            <w:tcW w:w="7200" w:type="dxa"/>
            <w:shd w:val="clear" w:color="auto" w:fill="EEF3F9"/>
          </w:tcPr>
          <w:p w:rsidR="00FD32C6" w:rsidRDefault="005826FE">
            <w:r>
              <w:rPr>
                <w:sz w:val="19"/>
              </w:rPr>
              <w:t>Landlords can create and submit property listings for review.</w:t>
            </w:r>
          </w:p>
        </w:tc>
        <w:tc>
          <w:tcPr>
            <w:tcW w:w="1152" w:type="dxa"/>
            <w:shd w:val="clear" w:color="auto" w:fill="EEF3F9"/>
          </w:tcPr>
          <w:p w:rsidR="00FD32C6" w:rsidRDefault="005826FE">
            <w:r>
              <w:rPr>
                <w:sz w:val="19"/>
              </w:rPr>
              <w:t>Must</w:t>
            </w:r>
          </w:p>
        </w:tc>
      </w:tr>
      <w:tr w:rsidR="00FD32C6">
        <w:trPr>
          <w:jc w:val="center"/>
        </w:trPr>
        <w:tc>
          <w:tcPr>
            <w:tcW w:w="864" w:type="dxa"/>
          </w:tcPr>
          <w:p w:rsidR="00FD32C6" w:rsidRDefault="005826FE">
            <w:r>
              <w:rPr>
                <w:sz w:val="19"/>
              </w:rPr>
              <w:t>FR-3</w:t>
            </w:r>
          </w:p>
        </w:tc>
        <w:tc>
          <w:tcPr>
            <w:tcW w:w="7200" w:type="dxa"/>
          </w:tcPr>
          <w:p w:rsidR="00FD32C6" w:rsidRDefault="005826FE">
            <w:r>
              <w:rPr>
                <w:sz w:val="19"/>
              </w:rPr>
              <w:t xml:space="preserve">Tenants can search and filter </w:t>
            </w:r>
            <w:r>
              <w:rPr>
                <w:sz w:val="19"/>
              </w:rPr>
              <w:t>approved properties.</w:t>
            </w:r>
          </w:p>
        </w:tc>
        <w:tc>
          <w:tcPr>
            <w:tcW w:w="1152" w:type="dxa"/>
          </w:tcPr>
          <w:p w:rsidR="00FD32C6" w:rsidRDefault="005826FE">
            <w:r>
              <w:rPr>
                <w:sz w:val="19"/>
              </w:rPr>
              <w:t>Must</w:t>
            </w:r>
          </w:p>
        </w:tc>
      </w:tr>
      <w:tr w:rsidR="00FD32C6">
        <w:trPr>
          <w:jc w:val="center"/>
        </w:trPr>
        <w:tc>
          <w:tcPr>
            <w:tcW w:w="864" w:type="dxa"/>
            <w:shd w:val="clear" w:color="auto" w:fill="EEF3F9"/>
          </w:tcPr>
          <w:p w:rsidR="00FD32C6" w:rsidRDefault="005826FE">
            <w:r>
              <w:rPr>
                <w:sz w:val="19"/>
              </w:rPr>
              <w:t>FR-4</w:t>
            </w:r>
          </w:p>
        </w:tc>
        <w:tc>
          <w:tcPr>
            <w:tcW w:w="7200" w:type="dxa"/>
            <w:shd w:val="clear" w:color="auto" w:fill="EEF3F9"/>
          </w:tcPr>
          <w:p w:rsidR="00FD32C6" w:rsidRDefault="005826FE">
            <w:r>
              <w:rPr>
                <w:sz w:val="19"/>
              </w:rPr>
              <w:t>The system creates a rental agreement and records both signatures.</w:t>
            </w:r>
          </w:p>
        </w:tc>
        <w:tc>
          <w:tcPr>
            <w:tcW w:w="1152" w:type="dxa"/>
            <w:shd w:val="clear" w:color="auto" w:fill="EEF3F9"/>
          </w:tcPr>
          <w:p w:rsidR="00FD32C6" w:rsidRDefault="005826FE">
            <w:r>
              <w:rPr>
                <w:sz w:val="19"/>
              </w:rPr>
              <w:t>Must</w:t>
            </w:r>
          </w:p>
        </w:tc>
      </w:tr>
      <w:tr w:rsidR="00FD32C6">
        <w:trPr>
          <w:jc w:val="center"/>
        </w:trPr>
        <w:tc>
          <w:tcPr>
            <w:tcW w:w="864" w:type="dxa"/>
          </w:tcPr>
          <w:p w:rsidR="00FD32C6" w:rsidRDefault="005826FE">
            <w:r>
              <w:rPr>
                <w:sz w:val="19"/>
              </w:rPr>
              <w:t>FR-5</w:t>
            </w:r>
          </w:p>
        </w:tc>
        <w:tc>
          <w:tcPr>
            <w:tcW w:w="7200" w:type="dxa"/>
          </w:tcPr>
          <w:p w:rsidR="00FD32C6" w:rsidRDefault="005826FE">
            <w:r>
              <w:rPr>
                <w:sz w:val="19"/>
              </w:rPr>
              <w:t>The system reserves the deposit in an escrow record.</w:t>
            </w:r>
          </w:p>
        </w:tc>
        <w:tc>
          <w:tcPr>
            <w:tcW w:w="1152" w:type="dxa"/>
          </w:tcPr>
          <w:p w:rsidR="00FD32C6" w:rsidRDefault="005826FE">
            <w:r>
              <w:rPr>
                <w:sz w:val="19"/>
              </w:rPr>
              <w:t>Must</w:t>
            </w:r>
          </w:p>
        </w:tc>
      </w:tr>
      <w:tr w:rsidR="00FD32C6">
        <w:trPr>
          <w:jc w:val="center"/>
        </w:trPr>
        <w:tc>
          <w:tcPr>
            <w:tcW w:w="864" w:type="dxa"/>
            <w:shd w:val="clear" w:color="auto" w:fill="EEF3F9"/>
          </w:tcPr>
          <w:p w:rsidR="00FD32C6" w:rsidRDefault="005826FE">
            <w:r>
              <w:rPr>
                <w:sz w:val="19"/>
              </w:rPr>
              <w:t>FR-6</w:t>
            </w:r>
          </w:p>
        </w:tc>
        <w:tc>
          <w:tcPr>
            <w:tcW w:w="7200" w:type="dxa"/>
            <w:shd w:val="clear" w:color="auto" w:fill="EEF3F9"/>
          </w:tcPr>
          <w:p w:rsidR="00FD32C6" w:rsidRDefault="005826FE">
            <w:r>
              <w:rPr>
                <w:sz w:val="19"/>
              </w:rPr>
              <w:t>The system charges rent on each due date and records the result.</w:t>
            </w:r>
          </w:p>
        </w:tc>
        <w:tc>
          <w:tcPr>
            <w:tcW w:w="1152" w:type="dxa"/>
            <w:shd w:val="clear" w:color="auto" w:fill="EEF3F9"/>
          </w:tcPr>
          <w:p w:rsidR="00FD32C6" w:rsidRDefault="005826FE">
            <w:r>
              <w:rPr>
                <w:sz w:val="19"/>
              </w:rPr>
              <w:t>Must</w:t>
            </w:r>
          </w:p>
        </w:tc>
      </w:tr>
      <w:tr w:rsidR="00FD32C6">
        <w:trPr>
          <w:jc w:val="center"/>
        </w:trPr>
        <w:tc>
          <w:tcPr>
            <w:tcW w:w="864" w:type="dxa"/>
          </w:tcPr>
          <w:p w:rsidR="00FD32C6" w:rsidRDefault="005826FE">
            <w:r>
              <w:rPr>
                <w:sz w:val="19"/>
              </w:rPr>
              <w:t>FR-7</w:t>
            </w:r>
          </w:p>
        </w:tc>
        <w:tc>
          <w:tcPr>
            <w:tcW w:w="7200" w:type="dxa"/>
          </w:tcPr>
          <w:p w:rsidR="00FD32C6" w:rsidRDefault="005826FE">
            <w:r>
              <w:rPr>
                <w:sz w:val="19"/>
              </w:rPr>
              <w:t xml:space="preserve">Late </w:t>
            </w:r>
            <w:r>
              <w:rPr>
                <w:sz w:val="19"/>
              </w:rPr>
              <w:t>payments trigger a grace period and a penalty.</w:t>
            </w:r>
          </w:p>
        </w:tc>
        <w:tc>
          <w:tcPr>
            <w:tcW w:w="1152" w:type="dxa"/>
          </w:tcPr>
          <w:p w:rsidR="00FD32C6" w:rsidRDefault="005826FE">
            <w:r>
              <w:rPr>
                <w:sz w:val="19"/>
              </w:rPr>
              <w:t>Should</w:t>
            </w:r>
          </w:p>
        </w:tc>
      </w:tr>
      <w:tr w:rsidR="00FD32C6">
        <w:trPr>
          <w:jc w:val="center"/>
        </w:trPr>
        <w:tc>
          <w:tcPr>
            <w:tcW w:w="864" w:type="dxa"/>
            <w:shd w:val="clear" w:color="auto" w:fill="EEF3F9"/>
          </w:tcPr>
          <w:p w:rsidR="00FD32C6" w:rsidRDefault="005826FE">
            <w:r>
              <w:rPr>
                <w:sz w:val="19"/>
              </w:rPr>
              <w:t>FR-8</w:t>
            </w:r>
          </w:p>
        </w:tc>
        <w:tc>
          <w:tcPr>
            <w:tcW w:w="7200" w:type="dxa"/>
            <w:shd w:val="clear" w:color="auto" w:fill="EEF3F9"/>
          </w:tcPr>
          <w:p w:rsidR="00FD32C6" w:rsidRDefault="005826FE">
            <w:r>
              <w:rPr>
                <w:sz w:val="19"/>
              </w:rPr>
              <w:t>The deposit is released or split at the end of the lease.</w:t>
            </w:r>
          </w:p>
        </w:tc>
        <w:tc>
          <w:tcPr>
            <w:tcW w:w="1152" w:type="dxa"/>
            <w:shd w:val="clear" w:color="auto" w:fill="EEF3F9"/>
          </w:tcPr>
          <w:p w:rsidR="00FD32C6" w:rsidRDefault="005826FE">
            <w:r>
              <w:rPr>
                <w:sz w:val="19"/>
              </w:rPr>
              <w:t>Must</w:t>
            </w:r>
          </w:p>
        </w:tc>
      </w:tr>
      <w:tr w:rsidR="00FD32C6">
        <w:trPr>
          <w:jc w:val="center"/>
        </w:trPr>
        <w:tc>
          <w:tcPr>
            <w:tcW w:w="864" w:type="dxa"/>
          </w:tcPr>
          <w:p w:rsidR="00FD32C6" w:rsidRDefault="005826FE">
            <w:r>
              <w:rPr>
                <w:sz w:val="19"/>
              </w:rPr>
              <w:t>FR-9</w:t>
            </w:r>
          </w:p>
        </w:tc>
        <w:tc>
          <w:tcPr>
            <w:tcW w:w="7200" w:type="dxa"/>
          </w:tcPr>
          <w:p w:rsidR="00FD32C6" w:rsidRDefault="005826FE">
            <w:r>
              <w:rPr>
                <w:sz w:val="19"/>
              </w:rPr>
              <w:t>Every payment and agreement change is written to the hash-linked ledger.</w:t>
            </w:r>
          </w:p>
        </w:tc>
        <w:tc>
          <w:tcPr>
            <w:tcW w:w="1152" w:type="dxa"/>
          </w:tcPr>
          <w:p w:rsidR="00FD32C6" w:rsidRDefault="005826FE">
            <w:r>
              <w:rPr>
                <w:sz w:val="19"/>
              </w:rPr>
              <w:t>Must</w:t>
            </w:r>
          </w:p>
        </w:tc>
      </w:tr>
      <w:tr w:rsidR="00FD32C6">
        <w:trPr>
          <w:jc w:val="center"/>
        </w:trPr>
        <w:tc>
          <w:tcPr>
            <w:tcW w:w="864" w:type="dxa"/>
            <w:shd w:val="clear" w:color="auto" w:fill="EEF3F9"/>
          </w:tcPr>
          <w:p w:rsidR="00FD32C6" w:rsidRDefault="005826FE">
            <w:r>
              <w:rPr>
                <w:sz w:val="19"/>
              </w:rPr>
              <w:t>FR-10</w:t>
            </w:r>
          </w:p>
        </w:tc>
        <w:tc>
          <w:tcPr>
            <w:tcW w:w="7200" w:type="dxa"/>
            <w:shd w:val="clear" w:color="auto" w:fill="EEF3F9"/>
          </w:tcPr>
          <w:p w:rsidR="00FD32C6" w:rsidRDefault="005826FE">
            <w:r>
              <w:rPr>
                <w:sz w:val="19"/>
              </w:rPr>
              <w:t>Users can raise disputes that an administr</w:t>
            </w:r>
            <w:r>
              <w:rPr>
                <w:sz w:val="19"/>
              </w:rPr>
              <w:t>ator resolves.</w:t>
            </w:r>
          </w:p>
        </w:tc>
        <w:tc>
          <w:tcPr>
            <w:tcW w:w="1152" w:type="dxa"/>
            <w:shd w:val="clear" w:color="auto" w:fill="EEF3F9"/>
          </w:tcPr>
          <w:p w:rsidR="00FD32C6" w:rsidRDefault="005826FE">
            <w:r>
              <w:rPr>
                <w:sz w:val="19"/>
              </w:rPr>
              <w:t>Should</w:t>
            </w:r>
          </w:p>
        </w:tc>
      </w:tr>
    </w:tbl>
    <w:p w:rsidR="00FD32C6" w:rsidRDefault="00FD32C6"/>
    <w:p w:rsidR="00FD32C6" w:rsidRDefault="005826FE">
      <w:pPr>
        <w:jc w:val="center"/>
      </w:pPr>
      <w:r>
        <w:rPr>
          <w:noProof/>
        </w:rPr>
        <w:lastRenderedPageBreak/>
        <w:drawing>
          <wp:inline distT="0" distB="0" distL="0" distR="0">
            <wp:extent cx="5669280" cy="3880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ntext.png"/>
                    <pic:cNvPicPr/>
                  </pic:nvPicPr>
                  <pic:blipFill>
                    <a:blip r:embed="rId8"/>
                    <a:stretch>
                      <a:fillRect/>
                    </a:stretch>
                  </pic:blipFill>
                  <pic:spPr>
                    <a:xfrm>
                      <a:off x="0" y="0"/>
                      <a:ext cx="5669280" cy="3880188"/>
                    </a:xfrm>
                    <a:prstGeom prst="rect">
                      <a:avLst/>
                    </a:prstGeom>
                  </pic:spPr>
                </pic:pic>
              </a:graphicData>
            </a:graphic>
          </wp:inline>
        </w:drawing>
      </w:r>
    </w:p>
    <w:p w:rsidR="00FD32C6" w:rsidRDefault="005826FE">
      <w:pPr>
        <w:jc w:val="center"/>
      </w:pPr>
      <w:r>
        <w:rPr>
          <w:i/>
          <w:color w:val="444444"/>
          <w:sz w:val="19"/>
        </w:rPr>
        <w:t>Figure 1. Context diagram showing the system boundary and the outside parties it talks to.</w:t>
      </w:r>
    </w:p>
    <w:p w:rsidR="00FD32C6" w:rsidRDefault="005826FE">
      <w:pPr>
        <w:jc w:val="center"/>
      </w:pPr>
      <w:r>
        <w:rPr>
          <w:noProof/>
        </w:rPr>
        <w:drawing>
          <wp:inline distT="0" distB="0" distL="0" distR="0">
            <wp:extent cx="4754880" cy="3465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case.png"/>
                    <pic:cNvPicPr/>
                  </pic:nvPicPr>
                  <pic:blipFill>
                    <a:blip r:embed="rId9"/>
                    <a:stretch>
                      <a:fillRect/>
                    </a:stretch>
                  </pic:blipFill>
                  <pic:spPr>
                    <a:xfrm>
                      <a:off x="0" y="0"/>
                      <a:ext cx="4754880" cy="3465964"/>
                    </a:xfrm>
                    <a:prstGeom prst="rect">
                      <a:avLst/>
                    </a:prstGeom>
                  </pic:spPr>
                </pic:pic>
              </a:graphicData>
            </a:graphic>
          </wp:inline>
        </w:drawing>
      </w:r>
    </w:p>
    <w:p w:rsidR="00FD32C6" w:rsidRDefault="005826FE">
      <w:pPr>
        <w:jc w:val="center"/>
      </w:pPr>
      <w:r>
        <w:rPr>
          <w:i/>
          <w:color w:val="444444"/>
          <w:sz w:val="19"/>
        </w:rPr>
        <w:t>Figure 2. Use-case diagram at the user-goal level.</w:t>
      </w:r>
    </w:p>
    <w:p w:rsidR="00FD32C6" w:rsidRDefault="005826FE">
      <w:r>
        <w:br w:type="page"/>
      </w:r>
    </w:p>
    <w:p w:rsidR="00FD32C6" w:rsidRDefault="005826FE">
      <w:pPr>
        <w:pStyle w:val="Heading2"/>
      </w:pPr>
      <w:r>
        <w:lastRenderedPageBreak/>
        <w:t>2.2 Scenario Modeling</w:t>
      </w:r>
    </w:p>
    <w:p w:rsidR="00FD32C6" w:rsidRDefault="005826FE">
      <w:r>
        <w:t xml:space="preserve">The most important use case is signing and funding an </w:t>
      </w:r>
      <w:r>
        <w:t>agreement. It is described here at three levels of detail.</w:t>
      </w:r>
    </w:p>
    <w:p w:rsidR="00FD32C6" w:rsidRDefault="005826FE">
      <w:pPr>
        <w:pStyle w:val="Heading3"/>
      </w:pPr>
      <w:r>
        <w:t>Brief</w:t>
      </w:r>
    </w:p>
    <w:p w:rsidR="00FD32C6" w:rsidRDefault="005826FE">
      <w:r>
        <w:rPr>
          <w:i/>
        </w:rPr>
        <w:t>A verified tenant checks the lease terms and signs. The system checks KYC and funds, creates the agreement, reserves the deposit, and once the landlord signs too, activates the lease and gran</w:t>
      </w:r>
      <w:r>
        <w:rPr>
          <w:i/>
        </w:rPr>
        <w:t>ts access.</w:t>
      </w:r>
    </w:p>
    <w:p w:rsidR="00FD32C6" w:rsidRDefault="005826FE">
      <w:pPr>
        <w:pStyle w:val="Heading3"/>
      </w:pPr>
      <w:r>
        <w:t>Intermediate</w:t>
      </w:r>
    </w:p>
    <w:p w:rsidR="00FD32C6" w:rsidRDefault="005826FE">
      <w:pPr>
        <w:pStyle w:val="ListNumber"/>
      </w:pPr>
      <w:r>
        <w:t>Tenant opens the draft agreement and reviews rent, deposit and dates.</w:t>
      </w:r>
    </w:p>
    <w:p w:rsidR="00FD32C6" w:rsidRDefault="005826FE">
      <w:pPr>
        <w:pStyle w:val="ListNumber"/>
      </w:pPr>
      <w:r>
        <w:t>Tenant signs and submits.</w:t>
      </w:r>
    </w:p>
    <w:p w:rsidR="00FD32C6" w:rsidRDefault="005826FE">
      <w:pPr>
        <w:pStyle w:val="ListNumber"/>
      </w:pPr>
      <w:r>
        <w:t>System checks KYC status and available funds.</w:t>
      </w:r>
    </w:p>
    <w:p w:rsidR="00FD32C6" w:rsidRDefault="005826FE">
      <w:pPr>
        <w:pStyle w:val="ListNumber"/>
      </w:pPr>
      <w:r>
        <w:t>System creates the RentalAgreement record and reserves the deposit in escrow.</w:t>
      </w:r>
    </w:p>
    <w:p w:rsidR="00FD32C6" w:rsidRDefault="005826FE">
      <w:pPr>
        <w:pStyle w:val="ListNumber"/>
      </w:pPr>
      <w:r>
        <w:t xml:space="preserve">Landlord is </w:t>
      </w:r>
      <w:r>
        <w:t>notified and countersigns.</w:t>
      </w:r>
    </w:p>
    <w:p w:rsidR="00FD32C6" w:rsidRDefault="005826FE">
      <w:pPr>
        <w:pStyle w:val="ListNumber"/>
      </w:pPr>
      <w:r>
        <w:t>System activates the agreement, grants access and writes an entry to the ledger.</w:t>
      </w:r>
    </w:p>
    <w:p w:rsidR="00FD32C6" w:rsidRDefault="005826FE">
      <w:pPr>
        <w:pStyle w:val="Heading3"/>
      </w:pPr>
      <w:r>
        <w:t>Fully developed</w:t>
      </w:r>
    </w:p>
    <w:tbl>
      <w:tblPr>
        <w:tblStyle w:val="TableGrid"/>
        <w:tblW w:w="0" w:type="auto"/>
        <w:jc w:val="center"/>
        <w:tblLook w:val="04A0" w:firstRow="1" w:lastRow="0" w:firstColumn="1" w:lastColumn="0" w:noHBand="0" w:noVBand="1"/>
      </w:tblPr>
      <w:tblGrid>
        <w:gridCol w:w="2211"/>
        <w:gridCol w:w="6645"/>
      </w:tblGrid>
      <w:tr w:rsidR="00FD32C6">
        <w:trPr>
          <w:jc w:val="center"/>
        </w:trPr>
        <w:tc>
          <w:tcPr>
            <w:tcW w:w="2304" w:type="dxa"/>
            <w:shd w:val="clear" w:color="auto" w:fill="1F3A5F"/>
          </w:tcPr>
          <w:p w:rsidR="00FD32C6" w:rsidRDefault="005826FE">
            <w:r>
              <w:rPr>
                <w:b/>
                <w:color w:val="FFFFFF"/>
                <w:sz w:val="19"/>
              </w:rPr>
              <w:t>Field</w:t>
            </w:r>
          </w:p>
        </w:tc>
        <w:tc>
          <w:tcPr>
            <w:tcW w:w="7200" w:type="dxa"/>
            <w:shd w:val="clear" w:color="auto" w:fill="1F3A5F"/>
          </w:tcPr>
          <w:p w:rsidR="00FD32C6" w:rsidRDefault="005826FE">
            <w:r>
              <w:rPr>
                <w:b/>
                <w:color w:val="FFFFFF"/>
                <w:sz w:val="19"/>
              </w:rPr>
              <w:t>Detail</w:t>
            </w:r>
          </w:p>
        </w:tc>
      </w:tr>
      <w:tr w:rsidR="00FD32C6">
        <w:trPr>
          <w:jc w:val="center"/>
        </w:trPr>
        <w:tc>
          <w:tcPr>
            <w:tcW w:w="2304" w:type="dxa"/>
          </w:tcPr>
          <w:p w:rsidR="00FD32C6" w:rsidRDefault="005826FE">
            <w:r>
              <w:rPr>
                <w:sz w:val="19"/>
              </w:rPr>
              <w:t>Use case</w:t>
            </w:r>
          </w:p>
        </w:tc>
        <w:tc>
          <w:tcPr>
            <w:tcW w:w="7200" w:type="dxa"/>
          </w:tcPr>
          <w:p w:rsidR="00FD32C6" w:rsidRDefault="005826FE">
            <w:r>
              <w:rPr>
                <w:sz w:val="19"/>
              </w:rPr>
              <w:t>Sign and fund rental agreement (UC-04)</w:t>
            </w:r>
          </w:p>
        </w:tc>
      </w:tr>
      <w:tr w:rsidR="00FD32C6">
        <w:trPr>
          <w:jc w:val="center"/>
        </w:trPr>
        <w:tc>
          <w:tcPr>
            <w:tcW w:w="2304" w:type="dxa"/>
            <w:shd w:val="clear" w:color="auto" w:fill="EEF3F9"/>
          </w:tcPr>
          <w:p w:rsidR="00FD32C6" w:rsidRDefault="005826FE">
            <w:r>
              <w:rPr>
                <w:sz w:val="19"/>
              </w:rPr>
              <w:t>Primary actor</w:t>
            </w:r>
          </w:p>
        </w:tc>
        <w:tc>
          <w:tcPr>
            <w:tcW w:w="7200" w:type="dxa"/>
            <w:shd w:val="clear" w:color="auto" w:fill="EEF3F9"/>
          </w:tcPr>
          <w:p w:rsidR="00FD32C6" w:rsidRDefault="005826FE">
            <w:r>
              <w:rPr>
                <w:sz w:val="19"/>
              </w:rPr>
              <w:t>Tenant</w:t>
            </w:r>
          </w:p>
        </w:tc>
      </w:tr>
      <w:tr w:rsidR="00FD32C6">
        <w:trPr>
          <w:jc w:val="center"/>
        </w:trPr>
        <w:tc>
          <w:tcPr>
            <w:tcW w:w="2304" w:type="dxa"/>
          </w:tcPr>
          <w:p w:rsidR="00FD32C6" w:rsidRDefault="005826FE">
            <w:r>
              <w:rPr>
                <w:sz w:val="19"/>
              </w:rPr>
              <w:t>Preconditions</w:t>
            </w:r>
          </w:p>
        </w:tc>
        <w:tc>
          <w:tcPr>
            <w:tcW w:w="7200" w:type="dxa"/>
          </w:tcPr>
          <w:p w:rsidR="00FD32C6" w:rsidRDefault="005826FE">
            <w:r>
              <w:rPr>
                <w:sz w:val="19"/>
              </w:rPr>
              <w:t xml:space="preserve">Tenant and landlord are </w:t>
            </w:r>
            <w:r>
              <w:rPr>
                <w:sz w:val="19"/>
              </w:rPr>
              <w:t>registered and KYC-verified; the property is listed; a draft agreement exists.</w:t>
            </w:r>
          </w:p>
        </w:tc>
      </w:tr>
      <w:tr w:rsidR="00FD32C6">
        <w:trPr>
          <w:jc w:val="center"/>
        </w:trPr>
        <w:tc>
          <w:tcPr>
            <w:tcW w:w="2304" w:type="dxa"/>
            <w:shd w:val="clear" w:color="auto" w:fill="EEF3F9"/>
          </w:tcPr>
          <w:p w:rsidR="00FD32C6" w:rsidRDefault="005826FE">
            <w:r>
              <w:rPr>
                <w:sz w:val="19"/>
              </w:rPr>
              <w:t>Main flow</w:t>
            </w:r>
          </w:p>
        </w:tc>
        <w:tc>
          <w:tcPr>
            <w:tcW w:w="7200" w:type="dxa"/>
            <w:shd w:val="clear" w:color="auto" w:fill="EEF3F9"/>
          </w:tcPr>
          <w:p w:rsidR="00FD32C6" w:rsidRDefault="005826FE">
            <w:r>
              <w:rPr>
                <w:sz w:val="19"/>
              </w:rPr>
              <w:t xml:space="preserve">1. Tenant reviews terms.  2. Tenant signs.  3. System checks KYC and funds.  4. System creates the agreement and reserves the deposit.  5. Landlord signs.  6. System </w:t>
            </w:r>
            <w:r>
              <w:rPr>
                <w:sz w:val="19"/>
              </w:rPr>
              <w:t>activates the lease, grants access and writes a ledger row.</w:t>
            </w:r>
          </w:p>
        </w:tc>
      </w:tr>
      <w:tr w:rsidR="00FD32C6">
        <w:trPr>
          <w:jc w:val="center"/>
        </w:trPr>
        <w:tc>
          <w:tcPr>
            <w:tcW w:w="2304" w:type="dxa"/>
          </w:tcPr>
          <w:p w:rsidR="00FD32C6" w:rsidRDefault="005826FE">
            <w:r>
              <w:rPr>
                <w:sz w:val="19"/>
              </w:rPr>
              <w:t>Alternative</w:t>
            </w:r>
          </w:p>
        </w:tc>
        <w:tc>
          <w:tcPr>
            <w:tcW w:w="7200" w:type="dxa"/>
          </w:tcPr>
          <w:p w:rsidR="00FD32C6" w:rsidRDefault="005826FE">
            <w:r>
              <w:rPr>
                <w:sz w:val="19"/>
              </w:rPr>
              <w:t>A property manager may sign in place of the landlord.</w:t>
            </w:r>
          </w:p>
        </w:tc>
      </w:tr>
      <w:tr w:rsidR="00FD32C6">
        <w:trPr>
          <w:jc w:val="center"/>
        </w:trPr>
        <w:tc>
          <w:tcPr>
            <w:tcW w:w="2304" w:type="dxa"/>
            <w:shd w:val="clear" w:color="auto" w:fill="EEF3F9"/>
          </w:tcPr>
          <w:p w:rsidR="00FD32C6" w:rsidRDefault="005826FE">
            <w:r>
              <w:rPr>
                <w:sz w:val="19"/>
              </w:rPr>
              <w:t>Exception 1</w:t>
            </w:r>
          </w:p>
        </w:tc>
        <w:tc>
          <w:tcPr>
            <w:tcW w:w="7200" w:type="dxa"/>
            <w:shd w:val="clear" w:color="auto" w:fill="EEF3F9"/>
          </w:tcPr>
          <w:p w:rsidR="00FD32C6" w:rsidRDefault="005826FE">
            <w:r>
              <w:rPr>
                <w:sz w:val="19"/>
              </w:rPr>
              <w:t>If KYC or funds fail, the request is rejected and the tenant is told why.</w:t>
            </w:r>
          </w:p>
        </w:tc>
      </w:tr>
      <w:tr w:rsidR="00FD32C6">
        <w:trPr>
          <w:jc w:val="center"/>
        </w:trPr>
        <w:tc>
          <w:tcPr>
            <w:tcW w:w="2304" w:type="dxa"/>
          </w:tcPr>
          <w:p w:rsidR="00FD32C6" w:rsidRDefault="005826FE">
            <w:r>
              <w:rPr>
                <w:sz w:val="19"/>
              </w:rPr>
              <w:t>Exception 2</w:t>
            </w:r>
          </w:p>
        </w:tc>
        <w:tc>
          <w:tcPr>
            <w:tcW w:w="7200" w:type="dxa"/>
          </w:tcPr>
          <w:p w:rsidR="00FD32C6" w:rsidRDefault="005826FE">
            <w:r>
              <w:rPr>
                <w:sz w:val="19"/>
              </w:rPr>
              <w:t>If the landlord does not sign</w:t>
            </w:r>
            <w:r>
              <w:rPr>
                <w:sz w:val="19"/>
              </w:rPr>
              <w:t xml:space="preserve"> in time, the deposit is refunded and the draft is cancelled.</w:t>
            </w:r>
          </w:p>
        </w:tc>
      </w:tr>
      <w:tr w:rsidR="00FD32C6">
        <w:trPr>
          <w:jc w:val="center"/>
        </w:trPr>
        <w:tc>
          <w:tcPr>
            <w:tcW w:w="2304" w:type="dxa"/>
            <w:shd w:val="clear" w:color="auto" w:fill="EEF3F9"/>
          </w:tcPr>
          <w:p w:rsidR="00FD32C6" w:rsidRDefault="005826FE">
            <w:r>
              <w:rPr>
                <w:sz w:val="19"/>
              </w:rPr>
              <w:t>Postcondition</w:t>
            </w:r>
          </w:p>
        </w:tc>
        <w:tc>
          <w:tcPr>
            <w:tcW w:w="7200" w:type="dxa"/>
            <w:shd w:val="clear" w:color="auto" w:fill="EEF3F9"/>
          </w:tcPr>
          <w:p w:rsidR="00FD32C6" w:rsidRDefault="005826FE">
            <w:r>
              <w:rPr>
                <w:sz w:val="19"/>
              </w:rPr>
              <w:t>Agreement is Active, deposit is escrowed, and a ledger entry exists.</w:t>
            </w:r>
          </w:p>
        </w:tc>
      </w:tr>
    </w:tbl>
    <w:p w:rsidR="00FD32C6" w:rsidRDefault="00FD32C6"/>
    <w:p w:rsidR="00FD32C6" w:rsidRDefault="005826FE">
      <w:r>
        <w:br w:type="page"/>
      </w:r>
    </w:p>
    <w:p w:rsidR="00FD32C6" w:rsidRDefault="005826FE">
      <w:pPr>
        <w:pStyle w:val="Heading2"/>
      </w:pPr>
      <w:r>
        <w:lastRenderedPageBreak/>
        <w:t>2.3 Data Dictionary, Entities and CRUD</w:t>
      </w:r>
    </w:p>
    <w:p w:rsidR="00FD32C6" w:rsidRDefault="005826FE">
      <w:r>
        <w:t>The data dictionary defines the main stored fields. Only the core e</w:t>
      </w:r>
      <w:r>
        <w:t>ntities are shown in full; the rest follow the same pattern.</w:t>
      </w:r>
    </w:p>
    <w:p w:rsidR="00FD32C6" w:rsidRDefault="005826FE">
      <w:r>
        <w:rPr>
          <w:b/>
        </w:rPr>
        <w:t>User</w:t>
      </w:r>
    </w:p>
    <w:tbl>
      <w:tblPr>
        <w:tblStyle w:val="TableGrid"/>
        <w:tblW w:w="0" w:type="auto"/>
        <w:jc w:val="center"/>
        <w:tblLook w:val="04A0" w:firstRow="1" w:lastRow="0" w:firstColumn="1" w:lastColumn="0" w:noHBand="0" w:noVBand="1"/>
      </w:tblPr>
      <w:tblGrid>
        <w:gridCol w:w="2293"/>
        <w:gridCol w:w="2340"/>
        <w:gridCol w:w="4223"/>
      </w:tblGrid>
      <w:tr w:rsidR="00FD32C6">
        <w:trPr>
          <w:jc w:val="center"/>
        </w:trPr>
        <w:tc>
          <w:tcPr>
            <w:tcW w:w="2448" w:type="dxa"/>
            <w:shd w:val="clear" w:color="auto" w:fill="1F3A5F"/>
          </w:tcPr>
          <w:p w:rsidR="00FD32C6" w:rsidRDefault="005826FE">
            <w:r>
              <w:rPr>
                <w:b/>
                <w:color w:val="FFFFFF"/>
                <w:sz w:val="18"/>
              </w:rPr>
              <w:t>Field</w:t>
            </w:r>
          </w:p>
        </w:tc>
        <w:tc>
          <w:tcPr>
            <w:tcW w:w="2448" w:type="dxa"/>
            <w:shd w:val="clear" w:color="auto" w:fill="1F3A5F"/>
          </w:tcPr>
          <w:p w:rsidR="00FD32C6" w:rsidRDefault="005826FE">
            <w:r>
              <w:rPr>
                <w:b/>
                <w:color w:val="FFFFFF"/>
                <w:sz w:val="18"/>
              </w:rPr>
              <w:t>Type</w:t>
            </w:r>
          </w:p>
        </w:tc>
        <w:tc>
          <w:tcPr>
            <w:tcW w:w="4608" w:type="dxa"/>
            <w:shd w:val="clear" w:color="auto" w:fill="1F3A5F"/>
          </w:tcPr>
          <w:p w:rsidR="00FD32C6" w:rsidRDefault="005826FE">
            <w:r>
              <w:rPr>
                <w:b/>
                <w:color w:val="FFFFFF"/>
                <w:sz w:val="18"/>
              </w:rPr>
              <w:t>Notes</w:t>
            </w:r>
          </w:p>
        </w:tc>
      </w:tr>
      <w:tr w:rsidR="00FD32C6">
        <w:trPr>
          <w:jc w:val="center"/>
        </w:trPr>
        <w:tc>
          <w:tcPr>
            <w:tcW w:w="2448" w:type="dxa"/>
          </w:tcPr>
          <w:p w:rsidR="00FD32C6" w:rsidRDefault="005826FE">
            <w:r>
              <w:rPr>
                <w:sz w:val="18"/>
              </w:rPr>
              <w:t>user_id</w:t>
            </w:r>
          </w:p>
        </w:tc>
        <w:tc>
          <w:tcPr>
            <w:tcW w:w="2448" w:type="dxa"/>
          </w:tcPr>
          <w:p w:rsidR="00FD32C6" w:rsidRDefault="005826FE">
            <w:r>
              <w:rPr>
                <w:sz w:val="18"/>
              </w:rPr>
              <w:t>INT IDENTITY</w:t>
            </w:r>
          </w:p>
        </w:tc>
        <w:tc>
          <w:tcPr>
            <w:tcW w:w="4608" w:type="dxa"/>
          </w:tcPr>
          <w:p w:rsidR="00FD32C6" w:rsidRDefault="005826FE">
            <w:r>
              <w:rPr>
                <w:sz w:val="18"/>
              </w:rPr>
              <w:t>Primary key</w:t>
            </w:r>
          </w:p>
        </w:tc>
      </w:tr>
      <w:tr w:rsidR="00FD32C6">
        <w:trPr>
          <w:jc w:val="center"/>
        </w:trPr>
        <w:tc>
          <w:tcPr>
            <w:tcW w:w="2448" w:type="dxa"/>
            <w:shd w:val="clear" w:color="auto" w:fill="EEF3F9"/>
          </w:tcPr>
          <w:p w:rsidR="00FD32C6" w:rsidRDefault="005826FE">
            <w:r>
              <w:rPr>
                <w:sz w:val="18"/>
              </w:rPr>
              <w:t>full_name</w:t>
            </w:r>
          </w:p>
        </w:tc>
        <w:tc>
          <w:tcPr>
            <w:tcW w:w="2448" w:type="dxa"/>
            <w:shd w:val="clear" w:color="auto" w:fill="EEF3F9"/>
          </w:tcPr>
          <w:p w:rsidR="00FD32C6" w:rsidRDefault="005826FE">
            <w:r>
              <w:rPr>
                <w:sz w:val="18"/>
              </w:rPr>
              <w:t>NVARCHAR(120)</w:t>
            </w:r>
          </w:p>
        </w:tc>
        <w:tc>
          <w:tcPr>
            <w:tcW w:w="4608" w:type="dxa"/>
            <w:shd w:val="clear" w:color="auto" w:fill="EEF3F9"/>
          </w:tcPr>
          <w:p w:rsidR="00FD32C6" w:rsidRDefault="005826FE">
            <w:r>
              <w:rPr>
                <w:sz w:val="18"/>
              </w:rPr>
              <w:t>Display name</w:t>
            </w:r>
          </w:p>
        </w:tc>
      </w:tr>
      <w:tr w:rsidR="00FD32C6">
        <w:trPr>
          <w:jc w:val="center"/>
        </w:trPr>
        <w:tc>
          <w:tcPr>
            <w:tcW w:w="2448" w:type="dxa"/>
          </w:tcPr>
          <w:p w:rsidR="00FD32C6" w:rsidRDefault="005826FE">
            <w:r>
              <w:rPr>
                <w:sz w:val="18"/>
              </w:rPr>
              <w:t>email</w:t>
            </w:r>
          </w:p>
        </w:tc>
        <w:tc>
          <w:tcPr>
            <w:tcW w:w="2448" w:type="dxa"/>
          </w:tcPr>
          <w:p w:rsidR="00FD32C6" w:rsidRDefault="005826FE">
            <w:r>
              <w:rPr>
                <w:sz w:val="18"/>
              </w:rPr>
              <w:t>NVARCHAR(120)</w:t>
            </w:r>
          </w:p>
        </w:tc>
        <w:tc>
          <w:tcPr>
            <w:tcW w:w="4608" w:type="dxa"/>
          </w:tcPr>
          <w:p w:rsidR="00FD32C6" w:rsidRDefault="005826FE">
            <w:r>
              <w:rPr>
                <w:sz w:val="18"/>
              </w:rPr>
              <w:t>Unique</w:t>
            </w:r>
          </w:p>
        </w:tc>
      </w:tr>
      <w:tr w:rsidR="00FD32C6">
        <w:trPr>
          <w:jc w:val="center"/>
        </w:trPr>
        <w:tc>
          <w:tcPr>
            <w:tcW w:w="2448" w:type="dxa"/>
            <w:shd w:val="clear" w:color="auto" w:fill="EEF3F9"/>
          </w:tcPr>
          <w:p w:rsidR="00FD32C6" w:rsidRDefault="005826FE">
            <w:r>
              <w:rPr>
                <w:sz w:val="18"/>
              </w:rPr>
              <w:t>role</w:t>
            </w:r>
          </w:p>
        </w:tc>
        <w:tc>
          <w:tcPr>
            <w:tcW w:w="2448" w:type="dxa"/>
            <w:shd w:val="clear" w:color="auto" w:fill="EEF3F9"/>
          </w:tcPr>
          <w:p w:rsidR="00FD32C6" w:rsidRDefault="005826FE">
            <w:r>
              <w:rPr>
                <w:sz w:val="18"/>
              </w:rPr>
              <w:t>TINYINT</w:t>
            </w:r>
          </w:p>
        </w:tc>
        <w:tc>
          <w:tcPr>
            <w:tcW w:w="4608" w:type="dxa"/>
            <w:shd w:val="clear" w:color="auto" w:fill="EEF3F9"/>
          </w:tcPr>
          <w:p w:rsidR="00FD32C6" w:rsidRDefault="005826FE">
            <w:r>
              <w:rPr>
                <w:sz w:val="18"/>
              </w:rPr>
              <w:t>Tenant, Landlord or Admin</w:t>
            </w:r>
          </w:p>
        </w:tc>
      </w:tr>
      <w:tr w:rsidR="00FD32C6">
        <w:trPr>
          <w:jc w:val="center"/>
        </w:trPr>
        <w:tc>
          <w:tcPr>
            <w:tcW w:w="2448" w:type="dxa"/>
          </w:tcPr>
          <w:p w:rsidR="00FD32C6" w:rsidRDefault="005826FE">
            <w:r>
              <w:rPr>
                <w:sz w:val="18"/>
              </w:rPr>
              <w:t>kyc_status</w:t>
            </w:r>
          </w:p>
        </w:tc>
        <w:tc>
          <w:tcPr>
            <w:tcW w:w="2448" w:type="dxa"/>
          </w:tcPr>
          <w:p w:rsidR="00FD32C6" w:rsidRDefault="005826FE">
            <w:r>
              <w:rPr>
                <w:sz w:val="18"/>
              </w:rPr>
              <w:t>TINYINT</w:t>
            </w:r>
          </w:p>
        </w:tc>
        <w:tc>
          <w:tcPr>
            <w:tcW w:w="4608" w:type="dxa"/>
          </w:tcPr>
          <w:p w:rsidR="00FD32C6" w:rsidRDefault="005826FE">
            <w:r>
              <w:rPr>
                <w:sz w:val="18"/>
              </w:rPr>
              <w:t xml:space="preserve">Unverified / </w:t>
            </w:r>
            <w:r>
              <w:rPr>
                <w:sz w:val="18"/>
              </w:rPr>
              <w:t>Pending / Verified</w:t>
            </w:r>
          </w:p>
        </w:tc>
      </w:tr>
    </w:tbl>
    <w:p w:rsidR="00FD32C6" w:rsidRDefault="00FD32C6"/>
    <w:p w:rsidR="00FD32C6" w:rsidRDefault="005826FE">
      <w:r>
        <w:rPr>
          <w:b/>
        </w:rPr>
        <w:t>Property</w:t>
      </w:r>
    </w:p>
    <w:tbl>
      <w:tblPr>
        <w:tblStyle w:val="TableGrid"/>
        <w:tblW w:w="0" w:type="auto"/>
        <w:jc w:val="center"/>
        <w:tblLook w:val="04A0" w:firstRow="1" w:lastRow="0" w:firstColumn="1" w:lastColumn="0" w:noHBand="0" w:noVBand="1"/>
      </w:tblPr>
      <w:tblGrid>
        <w:gridCol w:w="2313"/>
        <w:gridCol w:w="2339"/>
        <w:gridCol w:w="4204"/>
      </w:tblGrid>
      <w:tr w:rsidR="00FD32C6">
        <w:trPr>
          <w:jc w:val="center"/>
        </w:trPr>
        <w:tc>
          <w:tcPr>
            <w:tcW w:w="2448" w:type="dxa"/>
            <w:shd w:val="clear" w:color="auto" w:fill="1F3A5F"/>
          </w:tcPr>
          <w:p w:rsidR="00FD32C6" w:rsidRDefault="005826FE">
            <w:r>
              <w:rPr>
                <w:b/>
                <w:color w:val="FFFFFF"/>
                <w:sz w:val="18"/>
              </w:rPr>
              <w:t>Field</w:t>
            </w:r>
          </w:p>
        </w:tc>
        <w:tc>
          <w:tcPr>
            <w:tcW w:w="2448" w:type="dxa"/>
            <w:shd w:val="clear" w:color="auto" w:fill="1F3A5F"/>
          </w:tcPr>
          <w:p w:rsidR="00FD32C6" w:rsidRDefault="005826FE">
            <w:r>
              <w:rPr>
                <w:b/>
                <w:color w:val="FFFFFF"/>
                <w:sz w:val="18"/>
              </w:rPr>
              <w:t>Type</w:t>
            </w:r>
          </w:p>
        </w:tc>
        <w:tc>
          <w:tcPr>
            <w:tcW w:w="4608" w:type="dxa"/>
            <w:shd w:val="clear" w:color="auto" w:fill="1F3A5F"/>
          </w:tcPr>
          <w:p w:rsidR="00FD32C6" w:rsidRDefault="005826FE">
            <w:r>
              <w:rPr>
                <w:b/>
                <w:color w:val="FFFFFF"/>
                <w:sz w:val="18"/>
              </w:rPr>
              <w:t>Notes</w:t>
            </w:r>
          </w:p>
        </w:tc>
      </w:tr>
      <w:tr w:rsidR="00FD32C6">
        <w:trPr>
          <w:jc w:val="center"/>
        </w:trPr>
        <w:tc>
          <w:tcPr>
            <w:tcW w:w="2448" w:type="dxa"/>
          </w:tcPr>
          <w:p w:rsidR="00FD32C6" w:rsidRDefault="005826FE">
            <w:r>
              <w:rPr>
                <w:sz w:val="18"/>
              </w:rPr>
              <w:t>property_id</w:t>
            </w:r>
          </w:p>
        </w:tc>
        <w:tc>
          <w:tcPr>
            <w:tcW w:w="2448" w:type="dxa"/>
          </w:tcPr>
          <w:p w:rsidR="00FD32C6" w:rsidRDefault="005826FE">
            <w:r>
              <w:rPr>
                <w:sz w:val="18"/>
              </w:rPr>
              <w:t>INT IDENTITY</w:t>
            </w:r>
          </w:p>
        </w:tc>
        <w:tc>
          <w:tcPr>
            <w:tcW w:w="4608" w:type="dxa"/>
          </w:tcPr>
          <w:p w:rsidR="00FD32C6" w:rsidRDefault="005826FE">
            <w:r>
              <w:rPr>
                <w:sz w:val="18"/>
              </w:rPr>
              <w:t>Primary key</w:t>
            </w:r>
          </w:p>
        </w:tc>
      </w:tr>
      <w:tr w:rsidR="00FD32C6">
        <w:trPr>
          <w:jc w:val="center"/>
        </w:trPr>
        <w:tc>
          <w:tcPr>
            <w:tcW w:w="2448" w:type="dxa"/>
            <w:shd w:val="clear" w:color="auto" w:fill="EEF3F9"/>
          </w:tcPr>
          <w:p w:rsidR="00FD32C6" w:rsidRDefault="005826FE">
            <w:r>
              <w:rPr>
                <w:sz w:val="18"/>
              </w:rPr>
              <w:t>owner_id</w:t>
            </w:r>
          </w:p>
        </w:tc>
        <w:tc>
          <w:tcPr>
            <w:tcW w:w="2448" w:type="dxa"/>
            <w:shd w:val="clear" w:color="auto" w:fill="EEF3F9"/>
          </w:tcPr>
          <w:p w:rsidR="00FD32C6" w:rsidRDefault="005826FE">
            <w:r>
              <w:rPr>
                <w:sz w:val="18"/>
              </w:rPr>
              <w:t>INT</w:t>
            </w:r>
          </w:p>
        </w:tc>
        <w:tc>
          <w:tcPr>
            <w:tcW w:w="4608" w:type="dxa"/>
            <w:shd w:val="clear" w:color="auto" w:fill="EEF3F9"/>
          </w:tcPr>
          <w:p w:rsidR="00FD32C6" w:rsidRDefault="005826FE">
            <w:r>
              <w:rPr>
                <w:sz w:val="18"/>
              </w:rPr>
              <w:t>FK to User</w:t>
            </w:r>
          </w:p>
        </w:tc>
      </w:tr>
      <w:tr w:rsidR="00FD32C6">
        <w:trPr>
          <w:jc w:val="center"/>
        </w:trPr>
        <w:tc>
          <w:tcPr>
            <w:tcW w:w="2448" w:type="dxa"/>
          </w:tcPr>
          <w:p w:rsidR="00FD32C6" w:rsidRDefault="005826FE">
            <w:r>
              <w:rPr>
                <w:sz w:val="18"/>
              </w:rPr>
              <w:t>address</w:t>
            </w:r>
          </w:p>
        </w:tc>
        <w:tc>
          <w:tcPr>
            <w:tcW w:w="2448" w:type="dxa"/>
          </w:tcPr>
          <w:p w:rsidR="00FD32C6" w:rsidRDefault="005826FE">
            <w:r>
              <w:rPr>
                <w:sz w:val="18"/>
              </w:rPr>
              <w:t>NVARCHAR(255)</w:t>
            </w:r>
          </w:p>
        </w:tc>
        <w:tc>
          <w:tcPr>
            <w:tcW w:w="4608" w:type="dxa"/>
          </w:tcPr>
          <w:p w:rsidR="00FD32C6" w:rsidRDefault="005826FE">
            <w:r>
              <w:rPr>
                <w:sz w:val="18"/>
              </w:rPr>
              <w:t>Location</w:t>
            </w:r>
          </w:p>
        </w:tc>
      </w:tr>
      <w:tr w:rsidR="00FD32C6">
        <w:trPr>
          <w:jc w:val="center"/>
        </w:trPr>
        <w:tc>
          <w:tcPr>
            <w:tcW w:w="2448" w:type="dxa"/>
            <w:shd w:val="clear" w:color="auto" w:fill="EEF3F9"/>
          </w:tcPr>
          <w:p w:rsidR="00FD32C6" w:rsidRDefault="005826FE">
            <w:r>
              <w:rPr>
                <w:sz w:val="18"/>
              </w:rPr>
              <w:t>rent_amount</w:t>
            </w:r>
          </w:p>
        </w:tc>
        <w:tc>
          <w:tcPr>
            <w:tcW w:w="2448" w:type="dxa"/>
            <w:shd w:val="clear" w:color="auto" w:fill="EEF3F9"/>
          </w:tcPr>
          <w:p w:rsidR="00FD32C6" w:rsidRDefault="005826FE">
            <w:r>
              <w:rPr>
                <w:sz w:val="18"/>
              </w:rPr>
              <w:t>DECIMAL(18,2)</w:t>
            </w:r>
          </w:p>
        </w:tc>
        <w:tc>
          <w:tcPr>
            <w:tcW w:w="4608" w:type="dxa"/>
            <w:shd w:val="clear" w:color="auto" w:fill="EEF3F9"/>
          </w:tcPr>
          <w:p w:rsidR="00FD32C6" w:rsidRDefault="005826FE">
            <w:r>
              <w:rPr>
                <w:sz w:val="18"/>
              </w:rPr>
              <w:t>Monthly rent</w:t>
            </w:r>
          </w:p>
        </w:tc>
      </w:tr>
      <w:tr w:rsidR="00FD32C6">
        <w:trPr>
          <w:jc w:val="center"/>
        </w:trPr>
        <w:tc>
          <w:tcPr>
            <w:tcW w:w="2448" w:type="dxa"/>
          </w:tcPr>
          <w:p w:rsidR="00FD32C6" w:rsidRDefault="005826FE">
            <w:r>
              <w:rPr>
                <w:sz w:val="18"/>
              </w:rPr>
              <w:t>status</w:t>
            </w:r>
          </w:p>
        </w:tc>
        <w:tc>
          <w:tcPr>
            <w:tcW w:w="2448" w:type="dxa"/>
          </w:tcPr>
          <w:p w:rsidR="00FD32C6" w:rsidRDefault="005826FE">
            <w:r>
              <w:rPr>
                <w:sz w:val="18"/>
              </w:rPr>
              <w:t>TINYINT</w:t>
            </w:r>
          </w:p>
        </w:tc>
        <w:tc>
          <w:tcPr>
            <w:tcW w:w="4608" w:type="dxa"/>
          </w:tcPr>
          <w:p w:rsidR="00FD32C6" w:rsidRDefault="005826FE">
            <w:r>
              <w:rPr>
                <w:sz w:val="18"/>
              </w:rPr>
              <w:t>Draft / Listed / Rented / Delisted</w:t>
            </w:r>
          </w:p>
        </w:tc>
      </w:tr>
    </w:tbl>
    <w:p w:rsidR="00FD32C6" w:rsidRDefault="00FD32C6"/>
    <w:p w:rsidR="00FD32C6" w:rsidRDefault="005826FE">
      <w:r>
        <w:rPr>
          <w:b/>
        </w:rPr>
        <w:t>RentalAgreement</w:t>
      </w:r>
    </w:p>
    <w:tbl>
      <w:tblPr>
        <w:tblStyle w:val="TableGrid"/>
        <w:tblW w:w="0" w:type="auto"/>
        <w:jc w:val="center"/>
        <w:tblLook w:val="04A0" w:firstRow="1" w:lastRow="0" w:firstColumn="1" w:lastColumn="0" w:noHBand="0" w:noVBand="1"/>
      </w:tblPr>
      <w:tblGrid>
        <w:gridCol w:w="2319"/>
        <w:gridCol w:w="2327"/>
        <w:gridCol w:w="4210"/>
      </w:tblGrid>
      <w:tr w:rsidR="00FD32C6">
        <w:trPr>
          <w:jc w:val="center"/>
        </w:trPr>
        <w:tc>
          <w:tcPr>
            <w:tcW w:w="2448" w:type="dxa"/>
            <w:shd w:val="clear" w:color="auto" w:fill="1F3A5F"/>
          </w:tcPr>
          <w:p w:rsidR="00FD32C6" w:rsidRDefault="005826FE">
            <w:r>
              <w:rPr>
                <w:b/>
                <w:color w:val="FFFFFF"/>
                <w:sz w:val="18"/>
              </w:rPr>
              <w:t>Field</w:t>
            </w:r>
          </w:p>
        </w:tc>
        <w:tc>
          <w:tcPr>
            <w:tcW w:w="2448" w:type="dxa"/>
            <w:shd w:val="clear" w:color="auto" w:fill="1F3A5F"/>
          </w:tcPr>
          <w:p w:rsidR="00FD32C6" w:rsidRDefault="005826FE">
            <w:r>
              <w:rPr>
                <w:b/>
                <w:color w:val="FFFFFF"/>
                <w:sz w:val="18"/>
              </w:rPr>
              <w:t>Type</w:t>
            </w:r>
          </w:p>
        </w:tc>
        <w:tc>
          <w:tcPr>
            <w:tcW w:w="4608" w:type="dxa"/>
            <w:shd w:val="clear" w:color="auto" w:fill="1F3A5F"/>
          </w:tcPr>
          <w:p w:rsidR="00FD32C6" w:rsidRDefault="005826FE">
            <w:r>
              <w:rPr>
                <w:b/>
                <w:color w:val="FFFFFF"/>
                <w:sz w:val="18"/>
              </w:rPr>
              <w:t>Notes</w:t>
            </w:r>
          </w:p>
        </w:tc>
      </w:tr>
      <w:tr w:rsidR="00FD32C6">
        <w:trPr>
          <w:jc w:val="center"/>
        </w:trPr>
        <w:tc>
          <w:tcPr>
            <w:tcW w:w="2448" w:type="dxa"/>
          </w:tcPr>
          <w:p w:rsidR="00FD32C6" w:rsidRDefault="005826FE">
            <w:r>
              <w:rPr>
                <w:sz w:val="18"/>
              </w:rPr>
              <w:t>agreement_id</w:t>
            </w:r>
          </w:p>
        </w:tc>
        <w:tc>
          <w:tcPr>
            <w:tcW w:w="2448" w:type="dxa"/>
          </w:tcPr>
          <w:p w:rsidR="00FD32C6" w:rsidRDefault="005826FE">
            <w:r>
              <w:rPr>
                <w:sz w:val="18"/>
              </w:rPr>
              <w:t>INT IDENTITY</w:t>
            </w:r>
          </w:p>
        </w:tc>
        <w:tc>
          <w:tcPr>
            <w:tcW w:w="4608" w:type="dxa"/>
          </w:tcPr>
          <w:p w:rsidR="00FD32C6" w:rsidRDefault="005826FE">
            <w:r>
              <w:rPr>
                <w:sz w:val="18"/>
              </w:rPr>
              <w:t>Primary key</w:t>
            </w:r>
          </w:p>
        </w:tc>
      </w:tr>
      <w:tr w:rsidR="00FD32C6">
        <w:trPr>
          <w:jc w:val="center"/>
        </w:trPr>
        <w:tc>
          <w:tcPr>
            <w:tcW w:w="2448" w:type="dxa"/>
            <w:shd w:val="clear" w:color="auto" w:fill="EEF3F9"/>
          </w:tcPr>
          <w:p w:rsidR="00FD32C6" w:rsidRDefault="005826FE">
            <w:r>
              <w:rPr>
                <w:sz w:val="18"/>
              </w:rPr>
              <w:t>property_id</w:t>
            </w:r>
          </w:p>
        </w:tc>
        <w:tc>
          <w:tcPr>
            <w:tcW w:w="2448" w:type="dxa"/>
            <w:shd w:val="clear" w:color="auto" w:fill="EEF3F9"/>
          </w:tcPr>
          <w:p w:rsidR="00FD32C6" w:rsidRDefault="005826FE">
            <w:r>
              <w:rPr>
                <w:sz w:val="18"/>
              </w:rPr>
              <w:t>INT</w:t>
            </w:r>
          </w:p>
        </w:tc>
        <w:tc>
          <w:tcPr>
            <w:tcW w:w="4608" w:type="dxa"/>
            <w:shd w:val="clear" w:color="auto" w:fill="EEF3F9"/>
          </w:tcPr>
          <w:p w:rsidR="00FD32C6" w:rsidRDefault="005826FE">
            <w:r>
              <w:rPr>
                <w:sz w:val="18"/>
              </w:rPr>
              <w:t>FK to Property</w:t>
            </w:r>
          </w:p>
        </w:tc>
      </w:tr>
      <w:tr w:rsidR="00FD32C6">
        <w:trPr>
          <w:jc w:val="center"/>
        </w:trPr>
        <w:tc>
          <w:tcPr>
            <w:tcW w:w="2448" w:type="dxa"/>
          </w:tcPr>
          <w:p w:rsidR="00FD32C6" w:rsidRDefault="005826FE">
            <w:r>
              <w:rPr>
                <w:sz w:val="18"/>
              </w:rPr>
              <w:t>tenant_id</w:t>
            </w:r>
          </w:p>
        </w:tc>
        <w:tc>
          <w:tcPr>
            <w:tcW w:w="2448" w:type="dxa"/>
          </w:tcPr>
          <w:p w:rsidR="00FD32C6" w:rsidRDefault="005826FE">
            <w:r>
              <w:rPr>
                <w:sz w:val="18"/>
              </w:rPr>
              <w:t>INT</w:t>
            </w:r>
          </w:p>
        </w:tc>
        <w:tc>
          <w:tcPr>
            <w:tcW w:w="4608" w:type="dxa"/>
          </w:tcPr>
          <w:p w:rsidR="00FD32C6" w:rsidRDefault="005826FE">
            <w:r>
              <w:rPr>
                <w:sz w:val="18"/>
              </w:rPr>
              <w:t>FK to User</w:t>
            </w:r>
          </w:p>
        </w:tc>
      </w:tr>
      <w:tr w:rsidR="00FD32C6">
        <w:trPr>
          <w:jc w:val="center"/>
        </w:trPr>
        <w:tc>
          <w:tcPr>
            <w:tcW w:w="2448" w:type="dxa"/>
            <w:shd w:val="clear" w:color="auto" w:fill="EEF3F9"/>
          </w:tcPr>
          <w:p w:rsidR="00FD32C6" w:rsidRDefault="005826FE">
            <w:r>
              <w:rPr>
                <w:sz w:val="18"/>
              </w:rPr>
              <w:t>rent_amount</w:t>
            </w:r>
          </w:p>
        </w:tc>
        <w:tc>
          <w:tcPr>
            <w:tcW w:w="2448" w:type="dxa"/>
            <w:shd w:val="clear" w:color="auto" w:fill="EEF3F9"/>
          </w:tcPr>
          <w:p w:rsidR="00FD32C6" w:rsidRDefault="005826FE">
            <w:r>
              <w:rPr>
                <w:sz w:val="18"/>
              </w:rPr>
              <w:t>DECIMAL(18,2)</w:t>
            </w:r>
          </w:p>
        </w:tc>
        <w:tc>
          <w:tcPr>
            <w:tcW w:w="4608" w:type="dxa"/>
            <w:shd w:val="clear" w:color="auto" w:fill="EEF3F9"/>
          </w:tcPr>
          <w:p w:rsidR="00FD32C6" w:rsidRDefault="005826FE">
            <w:r>
              <w:rPr>
                <w:sz w:val="18"/>
              </w:rPr>
              <w:t>Agreed rent</w:t>
            </w:r>
          </w:p>
        </w:tc>
      </w:tr>
      <w:tr w:rsidR="00FD32C6">
        <w:trPr>
          <w:jc w:val="center"/>
        </w:trPr>
        <w:tc>
          <w:tcPr>
            <w:tcW w:w="2448" w:type="dxa"/>
          </w:tcPr>
          <w:p w:rsidR="00FD32C6" w:rsidRDefault="005826FE">
            <w:r>
              <w:rPr>
                <w:sz w:val="18"/>
              </w:rPr>
              <w:t>state</w:t>
            </w:r>
          </w:p>
        </w:tc>
        <w:tc>
          <w:tcPr>
            <w:tcW w:w="2448" w:type="dxa"/>
          </w:tcPr>
          <w:p w:rsidR="00FD32C6" w:rsidRDefault="005826FE">
            <w:r>
              <w:rPr>
                <w:sz w:val="18"/>
              </w:rPr>
              <w:t>TINYINT</w:t>
            </w:r>
          </w:p>
        </w:tc>
        <w:tc>
          <w:tcPr>
            <w:tcW w:w="4608" w:type="dxa"/>
          </w:tcPr>
          <w:p w:rsidR="00FD32C6" w:rsidRDefault="005826FE">
            <w:r>
              <w:rPr>
                <w:sz w:val="18"/>
              </w:rPr>
              <w:t>Draft / Pending / Active / InArrears / Closed</w:t>
            </w:r>
          </w:p>
        </w:tc>
      </w:tr>
    </w:tbl>
    <w:p w:rsidR="00FD32C6" w:rsidRDefault="00FD32C6"/>
    <w:p w:rsidR="00FD32C6" w:rsidRDefault="005826FE">
      <w:r>
        <w:t xml:space="preserve">Relationships: a landlord owns many </w:t>
      </w:r>
      <w:r>
        <w:t>properties; a property has many agreements over time; an agreement has one escrow record and many payments; an agreement may have several disputes.</w:t>
      </w:r>
    </w:p>
    <w:p w:rsidR="00FD32C6" w:rsidRDefault="005826FE">
      <w:pPr>
        <w:jc w:val="center"/>
      </w:pPr>
      <w:r>
        <w:rPr>
          <w:noProof/>
        </w:rPr>
        <w:lastRenderedPageBreak/>
        <w:drawing>
          <wp:inline distT="0" distB="0" distL="0" distR="0">
            <wp:extent cx="5669280" cy="419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r.png"/>
                    <pic:cNvPicPr/>
                  </pic:nvPicPr>
                  <pic:blipFill>
                    <a:blip r:embed="rId10"/>
                    <a:stretch>
                      <a:fillRect/>
                    </a:stretch>
                  </pic:blipFill>
                  <pic:spPr>
                    <a:xfrm>
                      <a:off x="0" y="0"/>
                      <a:ext cx="5669280" cy="4197975"/>
                    </a:xfrm>
                    <a:prstGeom prst="rect">
                      <a:avLst/>
                    </a:prstGeom>
                  </pic:spPr>
                </pic:pic>
              </a:graphicData>
            </a:graphic>
          </wp:inline>
        </w:drawing>
      </w:r>
    </w:p>
    <w:p w:rsidR="00FD32C6" w:rsidRDefault="005826FE">
      <w:pPr>
        <w:jc w:val="center"/>
      </w:pPr>
      <w:r>
        <w:rPr>
          <w:i/>
          <w:color w:val="444444"/>
          <w:sz w:val="19"/>
        </w:rPr>
        <w:t>Figure 3. Entity-relationship diagram of the SQL Server schema.</w:t>
      </w:r>
    </w:p>
    <w:p w:rsidR="00FD32C6" w:rsidRDefault="005826FE">
      <w:pPr>
        <w:pStyle w:val="Heading3"/>
      </w:pPr>
      <w:r>
        <w:t>CRUD analysis</w:t>
      </w:r>
    </w:p>
    <w:p w:rsidR="00FD32C6" w:rsidRDefault="005826FE">
      <w:r>
        <w:t xml:space="preserve">The CRUD matrix checks that </w:t>
      </w:r>
      <w:r>
        <w:t>every entity is created, read, updated and deleted somewhere, and that no use case touches data it should not.</w:t>
      </w:r>
    </w:p>
    <w:tbl>
      <w:tblPr>
        <w:tblStyle w:val="TableGrid"/>
        <w:tblW w:w="0" w:type="auto"/>
        <w:jc w:val="center"/>
        <w:tblLook w:val="04A0" w:firstRow="1" w:lastRow="0" w:firstColumn="1" w:lastColumn="0" w:noHBand="0" w:noVBand="1"/>
      </w:tblPr>
      <w:tblGrid>
        <w:gridCol w:w="2444"/>
        <w:gridCol w:w="1102"/>
        <w:gridCol w:w="1392"/>
        <w:gridCol w:w="1539"/>
        <w:gridCol w:w="1261"/>
        <w:gridCol w:w="1118"/>
      </w:tblGrid>
      <w:tr w:rsidR="00FD32C6">
        <w:trPr>
          <w:jc w:val="center"/>
        </w:trPr>
        <w:tc>
          <w:tcPr>
            <w:tcW w:w="2592" w:type="dxa"/>
            <w:shd w:val="clear" w:color="auto" w:fill="1F3A5F"/>
          </w:tcPr>
          <w:p w:rsidR="00FD32C6" w:rsidRDefault="005826FE">
            <w:r>
              <w:rPr>
                <w:b/>
                <w:color w:val="FFFFFF"/>
                <w:sz w:val="18"/>
              </w:rPr>
              <w:t>Use case \ Entity</w:t>
            </w:r>
          </w:p>
        </w:tc>
        <w:tc>
          <w:tcPr>
            <w:tcW w:w="1152" w:type="dxa"/>
            <w:shd w:val="clear" w:color="auto" w:fill="1F3A5F"/>
          </w:tcPr>
          <w:p w:rsidR="00FD32C6" w:rsidRDefault="005826FE">
            <w:r>
              <w:rPr>
                <w:b/>
                <w:color w:val="FFFFFF"/>
                <w:sz w:val="18"/>
              </w:rPr>
              <w:t>User</w:t>
            </w:r>
          </w:p>
        </w:tc>
        <w:tc>
          <w:tcPr>
            <w:tcW w:w="1440" w:type="dxa"/>
            <w:shd w:val="clear" w:color="auto" w:fill="1F3A5F"/>
          </w:tcPr>
          <w:p w:rsidR="00FD32C6" w:rsidRDefault="005826FE">
            <w:r>
              <w:rPr>
                <w:b/>
                <w:color w:val="FFFFFF"/>
                <w:sz w:val="18"/>
              </w:rPr>
              <w:t>Property</w:t>
            </w:r>
          </w:p>
        </w:tc>
        <w:tc>
          <w:tcPr>
            <w:tcW w:w="1584" w:type="dxa"/>
            <w:shd w:val="clear" w:color="auto" w:fill="1F3A5F"/>
          </w:tcPr>
          <w:p w:rsidR="00FD32C6" w:rsidRDefault="005826FE">
            <w:r>
              <w:rPr>
                <w:b/>
                <w:color w:val="FFFFFF"/>
                <w:sz w:val="18"/>
              </w:rPr>
              <w:t>Agreement</w:t>
            </w:r>
          </w:p>
        </w:tc>
        <w:tc>
          <w:tcPr>
            <w:tcW w:w="1296" w:type="dxa"/>
            <w:shd w:val="clear" w:color="auto" w:fill="1F3A5F"/>
          </w:tcPr>
          <w:p w:rsidR="00FD32C6" w:rsidRDefault="005826FE">
            <w:r>
              <w:rPr>
                <w:b/>
                <w:color w:val="FFFFFF"/>
                <w:sz w:val="18"/>
              </w:rPr>
              <w:t>Payment</w:t>
            </w:r>
          </w:p>
        </w:tc>
        <w:tc>
          <w:tcPr>
            <w:tcW w:w="1152" w:type="dxa"/>
            <w:shd w:val="clear" w:color="auto" w:fill="1F3A5F"/>
          </w:tcPr>
          <w:p w:rsidR="00FD32C6" w:rsidRDefault="005826FE">
            <w:r>
              <w:rPr>
                <w:b/>
                <w:color w:val="FFFFFF"/>
                <w:sz w:val="18"/>
              </w:rPr>
              <w:t>Escrow</w:t>
            </w:r>
          </w:p>
        </w:tc>
      </w:tr>
      <w:tr w:rsidR="00FD32C6">
        <w:trPr>
          <w:jc w:val="center"/>
        </w:trPr>
        <w:tc>
          <w:tcPr>
            <w:tcW w:w="2592" w:type="dxa"/>
          </w:tcPr>
          <w:p w:rsidR="00FD32C6" w:rsidRDefault="005826FE">
            <w:r>
              <w:rPr>
                <w:sz w:val="18"/>
              </w:rPr>
              <w:t>Register / verify</w:t>
            </w:r>
          </w:p>
        </w:tc>
        <w:tc>
          <w:tcPr>
            <w:tcW w:w="1152" w:type="dxa"/>
          </w:tcPr>
          <w:p w:rsidR="00FD32C6" w:rsidRDefault="005826FE">
            <w:r>
              <w:rPr>
                <w:sz w:val="18"/>
              </w:rPr>
              <w:t>C U</w:t>
            </w:r>
          </w:p>
        </w:tc>
        <w:tc>
          <w:tcPr>
            <w:tcW w:w="1440" w:type="dxa"/>
          </w:tcPr>
          <w:p w:rsidR="00FD32C6" w:rsidRDefault="005826FE">
            <w:r>
              <w:rPr>
                <w:sz w:val="18"/>
              </w:rPr>
              <w:t>-</w:t>
            </w:r>
          </w:p>
        </w:tc>
        <w:tc>
          <w:tcPr>
            <w:tcW w:w="1584" w:type="dxa"/>
          </w:tcPr>
          <w:p w:rsidR="00FD32C6" w:rsidRDefault="005826FE">
            <w:r>
              <w:rPr>
                <w:sz w:val="18"/>
              </w:rPr>
              <w:t>-</w:t>
            </w:r>
          </w:p>
        </w:tc>
        <w:tc>
          <w:tcPr>
            <w:tcW w:w="1296" w:type="dxa"/>
          </w:tcPr>
          <w:p w:rsidR="00FD32C6" w:rsidRDefault="005826FE">
            <w:r>
              <w:rPr>
                <w:sz w:val="18"/>
              </w:rPr>
              <w:t>-</w:t>
            </w:r>
          </w:p>
        </w:tc>
        <w:tc>
          <w:tcPr>
            <w:tcW w:w="1152" w:type="dxa"/>
          </w:tcPr>
          <w:p w:rsidR="00FD32C6" w:rsidRDefault="005826FE">
            <w:r>
              <w:rPr>
                <w:sz w:val="18"/>
              </w:rPr>
              <w:t>-</w:t>
            </w:r>
          </w:p>
        </w:tc>
      </w:tr>
      <w:tr w:rsidR="00FD32C6">
        <w:trPr>
          <w:jc w:val="center"/>
        </w:trPr>
        <w:tc>
          <w:tcPr>
            <w:tcW w:w="2592" w:type="dxa"/>
            <w:shd w:val="clear" w:color="auto" w:fill="EEF3F9"/>
          </w:tcPr>
          <w:p w:rsidR="00FD32C6" w:rsidRDefault="005826FE">
            <w:r>
              <w:rPr>
                <w:sz w:val="18"/>
              </w:rPr>
              <w:t>List property</w:t>
            </w:r>
          </w:p>
        </w:tc>
        <w:tc>
          <w:tcPr>
            <w:tcW w:w="1152" w:type="dxa"/>
            <w:shd w:val="clear" w:color="auto" w:fill="EEF3F9"/>
          </w:tcPr>
          <w:p w:rsidR="00FD32C6" w:rsidRDefault="005826FE">
            <w:r>
              <w:rPr>
                <w:sz w:val="18"/>
              </w:rPr>
              <w:t>R</w:t>
            </w:r>
          </w:p>
        </w:tc>
        <w:tc>
          <w:tcPr>
            <w:tcW w:w="1440" w:type="dxa"/>
            <w:shd w:val="clear" w:color="auto" w:fill="EEF3F9"/>
          </w:tcPr>
          <w:p w:rsidR="00FD32C6" w:rsidRDefault="005826FE">
            <w:r>
              <w:rPr>
                <w:sz w:val="18"/>
              </w:rPr>
              <w:t>C U</w:t>
            </w:r>
          </w:p>
        </w:tc>
        <w:tc>
          <w:tcPr>
            <w:tcW w:w="1584" w:type="dxa"/>
            <w:shd w:val="clear" w:color="auto" w:fill="EEF3F9"/>
          </w:tcPr>
          <w:p w:rsidR="00FD32C6" w:rsidRDefault="005826FE">
            <w:r>
              <w:rPr>
                <w:sz w:val="18"/>
              </w:rPr>
              <w:t>-</w:t>
            </w:r>
          </w:p>
        </w:tc>
        <w:tc>
          <w:tcPr>
            <w:tcW w:w="1296" w:type="dxa"/>
            <w:shd w:val="clear" w:color="auto" w:fill="EEF3F9"/>
          </w:tcPr>
          <w:p w:rsidR="00FD32C6" w:rsidRDefault="005826FE">
            <w:r>
              <w:rPr>
                <w:sz w:val="18"/>
              </w:rPr>
              <w:t>-</w:t>
            </w:r>
          </w:p>
        </w:tc>
        <w:tc>
          <w:tcPr>
            <w:tcW w:w="1152" w:type="dxa"/>
            <w:shd w:val="clear" w:color="auto" w:fill="EEF3F9"/>
          </w:tcPr>
          <w:p w:rsidR="00FD32C6" w:rsidRDefault="005826FE">
            <w:r>
              <w:rPr>
                <w:sz w:val="18"/>
              </w:rPr>
              <w:t>-</w:t>
            </w:r>
          </w:p>
        </w:tc>
      </w:tr>
      <w:tr w:rsidR="00FD32C6">
        <w:trPr>
          <w:jc w:val="center"/>
        </w:trPr>
        <w:tc>
          <w:tcPr>
            <w:tcW w:w="2592" w:type="dxa"/>
          </w:tcPr>
          <w:p w:rsidR="00FD32C6" w:rsidRDefault="005826FE">
            <w:r>
              <w:rPr>
                <w:sz w:val="18"/>
              </w:rPr>
              <w:t>Sign and fund</w:t>
            </w:r>
          </w:p>
        </w:tc>
        <w:tc>
          <w:tcPr>
            <w:tcW w:w="1152" w:type="dxa"/>
          </w:tcPr>
          <w:p w:rsidR="00FD32C6" w:rsidRDefault="005826FE">
            <w:r>
              <w:rPr>
                <w:sz w:val="18"/>
              </w:rPr>
              <w:t>R</w:t>
            </w:r>
          </w:p>
        </w:tc>
        <w:tc>
          <w:tcPr>
            <w:tcW w:w="1440" w:type="dxa"/>
          </w:tcPr>
          <w:p w:rsidR="00FD32C6" w:rsidRDefault="005826FE">
            <w:r>
              <w:rPr>
                <w:sz w:val="18"/>
              </w:rPr>
              <w:t>R U</w:t>
            </w:r>
          </w:p>
        </w:tc>
        <w:tc>
          <w:tcPr>
            <w:tcW w:w="1584" w:type="dxa"/>
          </w:tcPr>
          <w:p w:rsidR="00FD32C6" w:rsidRDefault="005826FE">
            <w:r>
              <w:rPr>
                <w:sz w:val="18"/>
              </w:rPr>
              <w:t>C U</w:t>
            </w:r>
          </w:p>
        </w:tc>
        <w:tc>
          <w:tcPr>
            <w:tcW w:w="1296" w:type="dxa"/>
          </w:tcPr>
          <w:p w:rsidR="00FD32C6" w:rsidRDefault="005826FE">
            <w:r>
              <w:rPr>
                <w:sz w:val="18"/>
              </w:rPr>
              <w:t>-</w:t>
            </w:r>
          </w:p>
        </w:tc>
        <w:tc>
          <w:tcPr>
            <w:tcW w:w="1152" w:type="dxa"/>
          </w:tcPr>
          <w:p w:rsidR="00FD32C6" w:rsidRDefault="005826FE">
            <w:r>
              <w:rPr>
                <w:sz w:val="18"/>
              </w:rPr>
              <w:t>C</w:t>
            </w:r>
          </w:p>
        </w:tc>
      </w:tr>
      <w:tr w:rsidR="00FD32C6">
        <w:trPr>
          <w:jc w:val="center"/>
        </w:trPr>
        <w:tc>
          <w:tcPr>
            <w:tcW w:w="2592" w:type="dxa"/>
            <w:shd w:val="clear" w:color="auto" w:fill="EEF3F9"/>
          </w:tcPr>
          <w:p w:rsidR="00FD32C6" w:rsidRDefault="005826FE">
            <w:r>
              <w:rPr>
                <w:sz w:val="18"/>
              </w:rPr>
              <w:t>Collect rent</w:t>
            </w:r>
          </w:p>
        </w:tc>
        <w:tc>
          <w:tcPr>
            <w:tcW w:w="1152" w:type="dxa"/>
            <w:shd w:val="clear" w:color="auto" w:fill="EEF3F9"/>
          </w:tcPr>
          <w:p w:rsidR="00FD32C6" w:rsidRDefault="005826FE">
            <w:r>
              <w:rPr>
                <w:sz w:val="18"/>
              </w:rPr>
              <w:t>R</w:t>
            </w:r>
          </w:p>
        </w:tc>
        <w:tc>
          <w:tcPr>
            <w:tcW w:w="1440" w:type="dxa"/>
            <w:shd w:val="clear" w:color="auto" w:fill="EEF3F9"/>
          </w:tcPr>
          <w:p w:rsidR="00FD32C6" w:rsidRDefault="005826FE">
            <w:r>
              <w:rPr>
                <w:sz w:val="18"/>
              </w:rPr>
              <w:t>R</w:t>
            </w:r>
          </w:p>
        </w:tc>
        <w:tc>
          <w:tcPr>
            <w:tcW w:w="1584" w:type="dxa"/>
            <w:shd w:val="clear" w:color="auto" w:fill="EEF3F9"/>
          </w:tcPr>
          <w:p w:rsidR="00FD32C6" w:rsidRDefault="005826FE">
            <w:r>
              <w:rPr>
                <w:sz w:val="18"/>
              </w:rPr>
              <w:t>R U</w:t>
            </w:r>
          </w:p>
        </w:tc>
        <w:tc>
          <w:tcPr>
            <w:tcW w:w="1296" w:type="dxa"/>
            <w:shd w:val="clear" w:color="auto" w:fill="EEF3F9"/>
          </w:tcPr>
          <w:p w:rsidR="00FD32C6" w:rsidRDefault="005826FE">
            <w:r>
              <w:rPr>
                <w:sz w:val="18"/>
              </w:rPr>
              <w:t>C</w:t>
            </w:r>
          </w:p>
        </w:tc>
        <w:tc>
          <w:tcPr>
            <w:tcW w:w="1152" w:type="dxa"/>
            <w:shd w:val="clear" w:color="auto" w:fill="EEF3F9"/>
          </w:tcPr>
          <w:p w:rsidR="00FD32C6" w:rsidRDefault="005826FE">
            <w:r>
              <w:rPr>
                <w:sz w:val="18"/>
              </w:rPr>
              <w:t>R</w:t>
            </w:r>
          </w:p>
        </w:tc>
      </w:tr>
      <w:tr w:rsidR="00FD32C6">
        <w:trPr>
          <w:jc w:val="center"/>
        </w:trPr>
        <w:tc>
          <w:tcPr>
            <w:tcW w:w="2592" w:type="dxa"/>
          </w:tcPr>
          <w:p w:rsidR="00FD32C6" w:rsidRDefault="005826FE">
            <w:r>
              <w:rPr>
                <w:sz w:val="18"/>
              </w:rPr>
              <w:t>Release deposit</w:t>
            </w:r>
          </w:p>
        </w:tc>
        <w:tc>
          <w:tcPr>
            <w:tcW w:w="1152" w:type="dxa"/>
          </w:tcPr>
          <w:p w:rsidR="00FD32C6" w:rsidRDefault="005826FE">
            <w:r>
              <w:rPr>
                <w:sz w:val="18"/>
              </w:rPr>
              <w:t>R</w:t>
            </w:r>
          </w:p>
        </w:tc>
        <w:tc>
          <w:tcPr>
            <w:tcW w:w="1440" w:type="dxa"/>
          </w:tcPr>
          <w:p w:rsidR="00FD32C6" w:rsidRDefault="005826FE">
            <w:r>
              <w:rPr>
                <w:sz w:val="18"/>
              </w:rPr>
              <w:t>R</w:t>
            </w:r>
          </w:p>
        </w:tc>
        <w:tc>
          <w:tcPr>
            <w:tcW w:w="1584" w:type="dxa"/>
          </w:tcPr>
          <w:p w:rsidR="00FD32C6" w:rsidRDefault="005826FE">
            <w:r>
              <w:rPr>
                <w:sz w:val="18"/>
              </w:rPr>
              <w:t>U</w:t>
            </w:r>
          </w:p>
        </w:tc>
        <w:tc>
          <w:tcPr>
            <w:tcW w:w="1296" w:type="dxa"/>
          </w:tcPr>
          <w:p w:rsidR="00FD32C6" w:rsidRDefault="005826FE">
            <w:r>
              <w:rPr>
                <w:sz w:val="18"/>
              </w:rPr>
              <w:t>C</w:t>
            </w:r>
          </w:p>
        </w:tc>
        <w:tc>
          <w:tcPr>
            <w:tcW w:w="1152" w:type="dxa"/>
          </w:tcPr>
          <w:p w:rsidR="00FD32C6" w:rsidRDefault="005826FE">
            <w:r>
              <w:rPr>
                <w:sz w:val="18"/>
              </w:rPr>
              <w:t>R U D</w:t>
            </w:r>
          </w:p>
        </w:tc>
      </w:tr>
      <w:tr w:rsidR="00FD32C6">
        <w:trPr>
          <w:jc w:val="center"/>
        </w:trPr>
        <w:tc>
          <w:tcPr>
            <w:tcW w:w="2592" w:type="dxa"/>
            <w:shd w:val="clear" w:color="auto" w:fill="EEF3F9"/>
          </w:tcPr>
          <w:p w:rsidR="00FD32C6" w:rsidRDefault="005826FE">
            <w:r>
              <w:rPr>
                <w:sz w:val="18"/>
              </w:rPr>
              <w:t>Handle dispute</w:t>
            </w:r>
          </w:p>
        </w:tc>
        <w:tc>
          <w:tcPr>
            <w:tcW w:w="1152" w:type="dxa"/>
            <w:shd w:val="clear" w:color="auto" w:fill="EEF3F9"/>
          </w:tcPr>
          <w:p w:rsidR="00FD32C6" w:rsidRDefault="005826FE">
            <w:r>
              <w:rPr>
                <w:sz w:val="18"/>
              </w:rPr>
              <w:t>R</w:t>
            </w:r>
          </w:p>
        </w:tc>
        <w:tc>
          <w:tcPr>
            <w:tcW w:w="1440" w:type="dxa"/>
            <w:shd w:val="clear" w:color="auto" w:fill="EEF3F9"/>
          </w:tcPr>
          <w:p w:rsidR="00FD32C6" w:rsidRDefault="005826FE">
            <w:r>
              <w:rPr>
                <w:sz w:val="18"/>
              </w:rPr>
              <w:t>R</w:t>
            </w:r>
          </w:p>
        </w:tc>
        <w:tc>
          <w:tcPr>
            <w:tcW w:w="1584" w:type="dxa"/>
            <w:shd w:val="clear" w:color="auto" w:fill="EEF3F9"/>
          </w:tcPr>
          <w:p w:rsidR="00FD32C6" w:rsidRDefault="005826FE">
            <w:r>
              <w:rPr>
                <w:sz w:val="18"/>
              </w:rPr>
              <w:t>R U</w:t>
            </w:r>
          </w:p>
        </w:tc>
        <w:tc>
          <w:tcPr>
            <w:tcW w:w="1296" w:type="dxa"/>
            <w:shd w:val="clear" w:color="auto" w:fill="EEF3F9"/>
          </w:tcPr>
          <w:p w:rsidR="00FD32C6" w:rsidRDefault="005826FE">
            <w:r>
              <w:rPr>
                <w:sz w:val="18"/>
              </w:rPr>
              <w:t>R</w:t>
            </w:r>
          </w:p>
        </w:tc>
        <w:tc>
          <w:tcPr>
            <w:tcW w:w="1152" w:type="dxa"/>
            <w:shd w:val="clear" w:color="auto" w:fill="EEF3F9"/>
          </w:tcPr>
          <w:p w:rsidR="00FD32C6" w:rsidRDefault="005826FE">
            <w:r>
              <w:rPr>
                <w:sz w:val="18"/>
              </w:rPr>
              <w:t>R U</w:t>
            </w:r>
          </w:p>
        </w:tc>
      </w:tr>
    </w:tbl>
    <w:p w:rsidR="00FD32C6" w:rsidRDefault="00FD32C6"/>
    <w:p w:rsidR="00FD32C6" w:rsidRDefault="005826FE">
      <w:r>
        <w:rPr>
          <w:i/>
          <w:color w:val="444444"/>
          <w:sz w:val="18"/>
        </w:rPr>
        <w:t>C = create, R = read, U = update, D = delete.</w:t>
      </w:r>
    </w:p>
    <w:p w:rsidR="00FD32C6" w:rsidRDefault="005826FE">
      <w:r>
        <w:br w:type="page"/>
      </w:r>
    </w:p>
    <w:p w:rsidR="00FD32C6" w:rsidRDefault="005826FE">
      <w:pPr>
        <w:pStyle w:val="Heading2"/>
      </w:pPr>
      <w:r>
        <w:lastRenderedPageBreak/>
        <w:t>2.4 Activity and State Diagrams</w:t>
      </w:r>
    </w:p>
    <w:p w:rsidR="00FD32C6" w:rsidRDefault="005826FE">
      <w:r>
        <w:t xml:space="preserve">The two activity diagrams below cover signing an agreement and the monthly rent run. </w:t>
      </w:r>
      <w:r>
        <w:t>Each decision point acts as a guard: a failed check ends the flow safely instead of leaving the data half-updated.</w:t>
      </w:r>
    </w:p>
    <w:p w:rsidR="00FD32C6" w:rsidRDefault="005826FE">
      <w:pPr>
        <w:jc w:val="center"/>
      </w:pPr>
      <w:r>
        <w:rPr>
          <w:noProof/>
        </w:rPr>
        <w:drawing>
          <wp:inline distT="0" distB="0" distL="0" distR="0">
            <wp:extent cx="4480560" cy="4302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sign.png"/>
                    <pic:cNvPicPr/>
                  </pic:nvPicPr>
                  <pic:blipFill>
                    <a:blip r:embed="rId11"/>
                    <a:stretch>
                      <a:fillRect/>
                    </a:stretch>
                  </pic:blipFill>
                  <pic:spPr>
                    <a:xfrm>
                      <a:off x="0" y="0"/>
                      <a:ext cx="4480560" cy="4302304"/>
                    </a:xfrm>
                    <a:prstGeom prst="rect">
                      <a:avLst/>
                    </a:prstGeom>
                  </pic:spPr>
                </pic:pic>
              </a:graphicData>
            </a:graphic>
          </wp:inline>
        </w:drawing>
      </w:r>
    </w:p>
    <w:p w:rsidR="00FD32C6" w:rsidRDefault="005826FE">
      <w:pPr>
        <w:jc w:val="center"/>
      </w:pPr>
      <w:r>
        <w:rPr>
          <w:i/>
          <w:color w:val="444444"/>
          <w:sz w:val="19"/>
        </w:rPr>
        <w:t>Figure 4. Signing and funding a rental agreement.</w:t>
      </w:r>
    </w:p>
    <w:p w:rsidR="00FD32C6" w:rsidRDefault="005826FE">
      <w:pPr>
        <w:jc w:val="center"/>
      </w:pPr>
      <w:r>
        <w:rPr>
          <w:noProof/>
        </w:rPr>
        <w:lastRenderedPageBreak/>
        <w:drawing>
          <wp:inline distT="0" distB="0" distL="0" distR="0">
            <wp:extent cx="5486400" cy="4764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rent.png"/>
                    <pic:cNvPicPr/>
                  </pic:nvPicPr>
                  <pic:blipFill>
                    <a:blip r:embed="rId12"/>
                    <a:stretch>
                      <a:fillRect/>
                    </a:stretch>
                  </pic:blipFill>
                  <pic:spPr>
                    <a:xfrm>
                      <a:off x="0" y="0"/>
                      <a:ext cx="5486400" cy="4764992"/>
                    </a:xfrm>
                    <a:prstGeom prst="rect">
                      <a:avLst/>
                    </a:prstGeom>
                  </pic:spPr>
                </pic:pic>
              </a:graphicData>
            </a:graphic>
          </wp:inline>
        </w:drawing>
      </w:r>
    </w:p>
    <w:p w:rsidR="00FD32C6" w:rsidRDefault="005826FE">
      <w:pPr>
        <w:jc w:val="center"/>
      </w:pPr>
      <w:r>
        <w:rPr>
          <w:i/>
          <w:color w:val="444444"/>
          <w:sz w:val="19"/>
        </w:rPr>
        <w:t>Figure 5. Automated monthly rent collection.</w:t>
      </w:r>
    </w:p>
    <w:p w:rsidR="00FD32C6" w:rsidRDefault="005826FE">
      <w:r>
        <w:t>State diagrams show the life of the two ob</w:t>
      </w:r>
      <w:r>
        <w:t>jects that change state the most.</w:t>
      </w:r>
    </w:p>
    <w:p w:rsidR="00FD32C6" w:rsidRDefault="005826FE">
      <w:pPr>
        <w:jc w:val="center"/>
      </w:pPr>
      <w:r>
        <w:rPr>
          <w:noProof/>
        </w:rPr>
        <w:lastRenderedPageBreak/>
        <w:drawing>
          <wp:inline distT="0" distB="0" distL="0" distR="0">
            <wp:extent cx="5669280" cy="38801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te_agreement.png"/>
                    <pic:cNvPicPr/>
                  </pic:nvPicPr>
                  <pic:blipFill>
                    <a:blip r:embed="rId13"/>
                    <a:stretch>
                      <a:fillRect/>
                    </a:stretch>
                  </pic:blipFill>
                  <pic:spPr>
                    <a:xfrm>
                      <a:off x="0" y="0"/>
                      <a:ext cx="5669280" cy="3880188"/>
                    </a:xfrm>
                    <a:prstGeom prst="rect">
                      <a:avLst/>
                    </a:prstGeom>
                  </pic:spPr>
                </pic:pic>
              </a:graphicData>
            </a:graphic>
          </wp:inline>
        </w:drawing>
      </w:r>
    </w:p>
    <w:p w:rsidR="00FD32C6" w:rsidRDefault="005826FE">
      <w:pPr>
        <w:jc w:val="center"/>
      </w:pPr>
      <w:r>
        <w:rPr>
          <w:i/>
          <w:color w:val="444444"/>
          <w:sz w:val="19"/>
        </w:rPr>
        <w:t>Figure 6. RentalAgreement states.</w:t>
      </w:r>
    </w:p>
    <w:p w:rsidR="00FD32C6" w:rsidRDefault="005826FE">
      <w:pPr>
        <w:jc w:val="center"/>
      </w:pPr>
      <w:r>
        <w:rPr>
          <w:noProof/>
        </w:rPr>
        <w:drawing>
          <wp:inline distT="0" distB="0" distL="0" distR="0">
            <wp:extent cx="5303520" cy="316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te_property.png"/>
                    <pic:cNvPicPr/>
                  </pic:nvPicPr>
                  <pic:blipFill>
                    <a:blip r:embed="rId14"/>
                    <a:stretch>
                      <a:fillRect/>
                    </a:stretch>
                  </pic:blipFill>
                  <pic:spPr>
                    <a:xfrm>
                      <a:off x="0" y="0"/>
                      <a:ext cx="5303520" cy="3161370"/>
                    </a:xfrm>
                    <a:prstGeom prst="rect">
                      <a:avLst/>
                    </a:prstGeom>
                  </pic:spPr>
                </pic:pic>
              </a:graphicData>
            </a:graphic>
          </wp:inline>
        </w:drawing>
      </w:r>
    </w:p>
    <w:p w:rsidR="00FD32C6" w:rsidRDefault="005826FE">
      <w:pPr>
        <w:jc w:val="center"/>
      </w:pPr>
      <w:r>
        <w:rPr>
          <w:i/>
          <w:color w:val="444444"/>
          <w:sz w:val="19"/>
        </w:rPr>
        <w:t>Figure 7. Property listing states.</w:t>
      </w:r>
    </w:p>
    <w:p w:rsidR="00FD32C6" w:rsidRDefault="005826FE">
      <w:r>
        <w:br w:type="page"/>
      </w:r>
    </w:p>
    <w:p w:rsidR="00FD32C6" w:rsidRDefault="005826FE">
      <w:pPr>
        <w:pStyle w:val="Heading2"/>
      </w:pPr>
      <w:r>
        <w:lastRenderedPageBreak/>
        <w:t>2.5 Requirement Evaluation and Alternatives</w:t>
      </w:r>
    </w:p>
    <w:p w:rsidR="00FD32C6" w:rsidRDefault="005826FE">
      <w:r>
        <w:t>Besides the functional requirements, a few non-functional ones shaped the design:</w:t>
      </w:r>
    </w:p>
    <w:tbl>
      <w:tblPr>
        <w:tblStyle w:val="TableGrid"/>
        <w:tblW w:w="0" w:type="auto"/>
        <w:jc w:val="center"/>
        <w:tblLook w:val="04A0" w:firstRow="1" w:lastRow="0" w:firstColumn="1" w:lastColumn="0" w:noHBand="0" w:noVBand="1"/>
      </w:tblPr>
      <w:tblGrid>
        <w:gridCol w:w="1942"/>
        <w:gridCol w:w="6914"/>
      </w:tblGrid>
      <w:tr w:rsidR="00FD32C6">
        <w:trPr>
          <w:jc w:val="center"/>
        </w:trPr>
        <w:tc>
          <w:tcPr>
            <w:tcW w:w="2016" w:type="dxa"/>
            <w:shd w:val="clear" w:color="auto" w:fill="1F3A5F"/>
          </w:tcPr>
          <w:p w:rsidR="00FD32C6" w:rsidRDefault="005826FE">
            <w:r>
              <w:rPr>
                <w:b/>
                <w:color w:val="FFFFFF"/>
                <w:sz w:val="19"/>
              </w:rPr>
              <w:t>Area</w:t>
            </w:r>
          </w:p>
        </w:tc>
        <w:tc>
          <w:tcPr>
            <w:tcW w:w="7488" w:type="dxa"/>
            <w:shd w:val="clear" w:color="auto" w:fill="1F3A5F"/>
          </w:tcPr>
          <w:p w:rsidR="00FD32C6" w:rsidRDefault="005826FE">
            <w:r>
              <w:rPr>
                <w:b/>
                <w:color w:val="FFFFFF"/>
                <w:sz w:val="19"/>
              </w:rPr>
              <w:t>Requirement</w:t>
            </w:r>
          </w:p>
        </w:tc>
      </w:tr>
      <w:tr w:rsidR="00FD32C6">
        <w:trPr>
          <w:jc w:val="center"/>
        </w:trPr>
        <w:tc>
          <w:tcPr>
            <w:tcW w:w="2016" w:type="dxa"/>
          </w:tcPr>
          <w:p w:rsidR="00FD32C6" w:rsidRDefault="005826FE">
            <w:r>
              <w:rPr>
                <w:sz w:val="19"/>
              </w:rPr>
              <w:t>Sec</w:t>
            </w:r>
            <w:r>
              <w:rPr>
                <w:sz w:val="19"/>
              </w:rPr>
              <w:t>urity</w:t>
            </w:r>
          </w:p>
        </w:tc>
        <w:tc>
          <w:tcPr>
            <w:tcW w:w="7488" w:type="dxa"/>
          </w:tcPr>
          <w:p w:rsidR="00FD32C6" w:rsidRDefault="005826FE">
            <w:r>
              <w:rPr>
                <w:sz w:val="19"/>
              </w:rPr>
              <w:t>Payments go through the gateway; passwords hashed; roles enforced.</w:t>
            </w:r>
          </w:p>
        </w:tc>
      </w:tr>
      <w:tr w:rsidR="00FD32C6">
        <w:trPr>
          <w:jc w:val="center"/>
        </w:trPr>
        <w:tc>
          <w:tcPr>
            <w:tcW w:w="2016" w:type="dxa"/>
            <w:shd w:val="clear" w:color="auto" w:fill="EEF3F9"/>
          </w:tcPr>
          <w:p w:rsidR="00FD32C6" w:rsidRDefault="005826FE">
            <w:r>
              <w:rPr>
                <w:sz w:val="19"/>
              </w:rPr>
              <w:t>Integrity</w:t>
            </w:r>
          </w:p>
        </w:tc>
        <w:tc>
          <w:tcPr>
            <w:tcW w:w="7488" w:type="dxa"/>
            <w:shd w:val="clear" w:color="auto" w:fill="EEF3F9"/>
          </w:tcPr>
          <w:p w:rsidR="00FD32C6" w:rsidRDefault="005826FE">
            <w:r>
              <w:rPr>
                <w:sz w:val="19"/>
              </w:rPr>
              <w:t>The ledger is append-only and each row is hash-linked to the last.</w:t>
            </w:r>
          </w:p>
        </w:tc>
      </w:tr>
      <w:tr w:rsidR="00FD32C6">
        <w:trPr>
          <w:jc w:val="center"/>
        </w:trPr>
        <w:tc>
          <w:tcPr>
            <w:tcW w:w="2016" w:type="dxa"/>
          </w:tcPr>
          <w:p w:rsidR="00FD32C6" w:rsidRDefault="005826FE">
            <w:r>
              <w:rPr>
                <w:sz w:val="19"/>
              </w:rPr>
              <w:t>Performance</w:t>
            </w:r>
          </w:p>
        </w:tc>
        <w:tc>
          <w:tcPr>
            <w:tcW w:w="7488" w:type="dxa"/>
          </w:tcPr>
          <w:p w:rsidR="00FD32C6" w:rsidRDefault="005826FE">
            <w:r>
              <w:rPr>
                <w:sz w:val="19"/>
              </w:rPr>
              <w:t>Normal pages respond within about two seconds.</w:t>
            </w:r>
          </w:p>
        </w:tc>
      </w:tr>
      <w:tr w:rsidR="00FD32C6">
        <w:trPr>
          <w:jc w:val="center"/>
        </w:trPr>
        <w:tc>
          <w:tcPr>
            <w:tcW w:w="2016" w:type="dxa"/>
            <w:shd w:val="clear" w:color="auto" w:fill="EEF3F9"/>
          </w:tcPr>
          <w:p w:rsidR="00FD32C6" w:rsidRDefault="005826FE">
            <w:r>
              <w:rPr>
                <w:sz w:val="19"/>
              </w:rPr>
              <w:t>Usability</w:t>
            </w:r>
          </w:p>
        </w:tc>
        <w:tc>
          <w:tcPr>
            <w:tcW w:w="7488" w:type="dxa"/>
            <w:shd w:val="clear" w:color="auto" w:fill="EEF3F9"/>
          </w:tcPr>
          <w:p w:rsidR="00FD32C6" w:rsidRDefault="005826FE">
            <w:r>
              <w:rPr>
                <w:sz w:val="19"/>
              </w:rPr>
              <w:t xml:space="preserve">A tenant can rent a property </w:t>
            </w:r>
            <w:r>
              <w:rPr>
                <w:sz w:val="19"/>
              </w:rPr>
              <w:t>without any crypto knowledge.</w:t>
            </w:r>
          </w:p>
        </w:tc>
      </w:tr>
    </w:tbl>
    <w:p w:rsidR="00FD32C6" w:rsidRDefault="00FD32C6"/>
    <w:p w:rsidR="00FD32C6" w:rsidRDefault="005826FE">
      <w:r>
        <w:t>The main design decision was how to get “blockchain-style” immutability. Three options were considered:</w:t>
      </w:r>
    </w:p>
    <w:tbl>
      <w:tblPr>
        <w:tblStyle w:val="TableGrid"/>
        <w:tblW w:w="0" w:type="auto"/>
        <w:jc w:val="center"/>
        <w:tblLook w:val="04A0" w:firstRow="1" w:lastRow="0" w:firstColumn="1" w:lastColumn="0" w:noHBand="0" w:noVBand="1"/>
      </w:tblPr>
      <w:tblGrid>
        <w:gridCol w:w="3244"/>
        <w:gridCol w:w="5612"/>
      </w:tblGrid>
      <w:tr w:rsidR="00FD32C6">
        <w:trPr>
          <w:jc w:val="center"/>
        </w:trPr>
        <w:tc>
          <w:tcPr>
            <w:tcW w:w="3456" w:type="dxa"/>
            <w:shd w:val="clear" w:color="auto" w:fill="1F3A5F"/>
          </w:tcPr>
          <w:p w:rsidR="00FD32C6" w:rsidRDefault="005826FE">
            <w:r>
              <w:rPr>
                <w:b/>
                <w:color w:val="FFFFFF"/>
                <w:sz w:val="19"/>
              </w:rPr>
              <w:t>Option</w:t>
            </w:r>
          </w:p>
        </w:tc>
        <w:tc>
          <w:tcPr>
            <w:tcW w:w="6048" w:type="dxa"/>
            <w:shd w:val="clear" w:color="auto" w:fill="1F3A5F"/>
          </w:tcPr>
          <w:p w:rsidR="00FD32C6" w:rsidRDefault="005826FE">
            <w:r>
              <w:rPr>
                <w:b/>
                <w:color w:val="FFFFFF"/>
                <w:sz w:val="19"/>
              </w:rPr>
              <w:t>Verdict</w:t>
            </w:r>
          </w:p>
        </w:tc>
      </w:tr>
      <w:tr w:rsidR="00FD32C6">
        <w:trPr>
          <w:jc w:val="center"/>
        </w:trPr>
        <w:tc>
          <w:tcPr>
            <w:tcW w:w="3456" w:type="dxa"/>
          </w:tcPr>
          <w:p w:rsidR="00FD32C6" w:rsidRDefault="005826FE">
            <w:r>
              <w:rPr>
                <w:sz w:val="19"/>
              </w:rPr>
              <w:t>Public blockchain (Ethereum)</w:t>
            </w:r>
          </w:p>
        </w:tc>
        <w:tc>
          <w:tcPr>
            <w:tcW w:w="6048" w:type="dxa"/>
          </w:tcPr>
          <w:p w:rsidR="00FD32C6" w:rsidRDefault="005826FE">
            <w:r>
              <w:rPr>
                <w:sz w:val="19"/>
              </w:rPr>
              <w:t xml:space="preserve">Strong immutability but high cost, slow, and hard for non-crypto users. </w:t>
            </w:r>
            <w:r>
              <w:rPr>
                <w:sz w:val="19"/>
              </w:rPr>
              <w:t>Rejected.</w:t>
            </w:r>
          </w:p>
        </w:tc>
      </w:tr>
      <w:tr w:rsidR="00FD32C6">
        <w:trPr>
          <w:jc w:val="center"/>
        </w:trPr>
        <w:tc>
          <w:tcPr>
            <w:tcW w:w="3456" w:type="dxa"/>
            <w:shd w:val="clear" w:color="auto" w:fill="EEF3F9"/>
          </w:tcPr>
          <w:p w:rsidR="00FD32C6" w:rsidRDefault="005826FE">
            <w:r>
              <w:rPr>
                <w:sz w:val="19"/>
              </w:rPr>
              <w:t>Hash-linked ledger table in MSSQL</w:t>
            </w:r>
          </w:p>
        </w:tc>
        <w:tc>
          <w:tcPr>
            <w:tcW w:w="6048" w:type="dxa"/>
            <w:shd w:val="clear" w:color="auto" w:fill="EEF3F9"/>
          </w:tcPr>
          <w:p w:rsidR="00FD32C6" w:rsidRDefault="005826FE">
            <w:r>
              <w:rPr>
                <w:sz w:val="19"/>
              </w:rPr>
              <w:t>Immutability we can verify, cheap and simple to build on our stack. Chosen.</w:t>
            </w:r>
          </w:p>
        </w:tc>
      </w:tr>
      <w:tr w:rsidR="00FD32C6">
        <w:trPr>
          <w:jc w:val="center"/>
        </w:trPr>
        <w:tc>
          <w:tcPr>
            <w:tcW w:w="3456" w:type="dxa"/>
          </w:tcPr>
          <w:p w:rsidR="00FD32C6" w:rsidRDefault="005826FE">
            <w:r>
              <w:rPr>
                <w:sz w:val="19"/>
              </w:rPr>
              <w:t>Plain audit log</w:t>
            </w:r>
          </w:p>
        </w:tc>
        <w:tc>
          <w:tcPr>
            <w:tcW w:w="6048" w:type="dxa"/>
          </w:tcPr>
          <w:p w:rsidR="00FD32C6" w:rsidRDefault="005826FE">
            <w:r>
              <w:rPr>
                <w:sz w:val="19"/>
              </w:rPr>
              <w:t>Easy but a row can be edited without trace. Rejected.</w:t>
            </w:r>
          </w:p>
        </w:tc>
      </w:tr>
    </w:tbl>
    <w:p w:rsidR="00FD32C6" w:rsidRDefault="00FD32C6"/>
    <w:p w:rsidR="00FD32C6" w:rsidRDefault="005826FE">
      <w:r>
        <w:t>For data access we chose Entity Framework Core over raw ADO.NE</w:t>
      </w:r>
      <w:r>
        <w:t>T, because it keeps the code readable and still lets us drop to SQL for the ledger checks where we need it.</w:t>
      </w:r>
    </w:p>
    <w:p w:rsidR="00FD32C6" w:rsidRDefault="005826FE">
      <w:r>
        <w:t>Priorities (MoSCoW): listing, agreements, escrow, rent collection and the ledger are must-haves; penalties and disputes are should-haves; smart-lock</w:t>
      </w:r>
      <w:r>
        <w:t xml:space="preserve"> access is a nice extra.</w:t>
      </w:r>
    </w:p>
    <w:p w:rsidR="00FD32C6" w:rsidRDefault="005826FE">
      <w:r>
        <w:br w:type="page"/>
      </w:r>
    </w:p>
    <w:p w:rsidR="00FD32C6" w:rsidRDefault="005826FE">
      <w:pPr>
        <w:pStyle w:val="Heading1"/>
      </w:pPr>
      <w:r>
        <w:lastRenderedPageBreak/>
        <w:t>3. Design</w:t>
      </w:r>
    </w:p>
    <w:p w:rsidR="00FD32C6" w:rsidRDefault="005826FE">
      <w:pPr>
        <w:pStyle w:val="Heading2"/>
      </w:pPr>
      <w:r>
        <w:t>3.1 Process Design, Sequence Diagrams and CRC Cards</w:t>
      </w:r>
    </w:p>
    <w:p w:rsidR="00FD32C6" w:rsidRDefault="005826FE">
      <w:r>
        <w:t>The application is built in the usual ASP.NET Core layers. Controllers handle web requests, service classes hold the business rules, and Entity Framework Core talks to</w:t>
      </w:r>
      <w:r>
        <w:t xml:space="preserve"> SQL Server. All money-related actions go through the services so the rules live in one place.</w:t>
      </w:r>
    </w:p>
    <w:p w:rsidR="00FD32C6" w:rsidRDefault="005826FE">
      <w:pPr>
        <w:jc w:val="center"/>
      </w:pPr>
      <w:r>
        <w:rPr>
          <w:noProof/>
        </w:rPr>
        <w:drawing>
          <wp:inline distT="0" distB="0" distL="0" distR="0">
            <wp:extent cx="5669280" cy="4132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rchitecture.png"/>
                    <pic:cNvPicPr/>
                  </pic:nvPicPr>
                  <pic:blipFill>
                    <a:blip r:embed="rId15"/>
                    <a:stretch>
                      <a:fillRect/>
                    </a:stretch>
                  </pic:blipFill>
                  <pic:spPr>
                    <a:xfrm>
                      <a:off x="0" y="0"/>
                      <a:ext cx="5669280" cy="4132496"/>
                    </a:xfrm>
                    <a:prstGeom prst="rect">
                      <a:avLst/>
                    </a:prstGeom>
                  </pic:spPr>
                </pic:pic>
              </a:graphicData>
            </a:graphic>
          </wp:inline>
        </w:drawing>
      </w:r>
    </w:p>
    <w:p w:rsidR="00FD32C6" w:rsidRDefault="005826FE">
      <w:pPr>
        <w:jc w:val="center"/>
      </w:pPr>
      <w:r>
        <w:rPr>
          <w:i/>
          <w:color w:val="444444"/>
          <w:sz w:val="19"/>
        </w:rPr>
        <w:t>Figure 8. Layered architecture of the application.</w:t>
      </w:r>
    </w:p>
    <w:p w:rsidR="00FD32C6" w:rsidRDefault="005826FE">
      <w:pPr>
        <w:jc w:val="center"/>
      </w:pPr>
      <w:r>
        <w:rPr>
          <w:noProof/>
        </w:rPr>
        <w:lastRenderedPageBreak/>
        <w:drawing>
          <wp:inline distT="0" distB="0" distL="0" distR="0">
            <wp:extent cx="5669280" cy="40229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_create.png"/>
                    <pic:cNvPicPr/>
                  </pic:nvPicPr>
                  <pic:blipFill>
                    <a:blip r:embed="rId16"/>
                    <a:stretch>
                      <a:fillRect/>
                    </a:stretch>
                  </pic:blipFill>
                  <pic:spPr>
                    <a:xfrm>
                      <a:off x="0" y="0"/>
                      <a:ext cx="5669280" cy="4022907"/>
                    </a:xfrm>
                    <a:prstGeom prst="rect">
                      <a:avLst/>
                    </a:prstGeom>
                  </pic:spPr>
                </pic:pic>
              </a:graphicData>
            </a:graphic>
          </wp:inline>
        </w:drawing>
      </w:r>
    </w:p>
    <w:p w:rsidR="00FD32C6" w:rsidRDefault="005826FE">
      <w:pPr>
        <w:jc w:val="center"/>
      </w:pPr>
      <w:r>
        <w:rPr>
          <w:i/>
          <w:color w:val="444444"/>
          <w:sz w:val="19"/>
        </w:rPr>
        <w:t>Figure 9. Creating and signing an agreement.</w:t>
      </w:r>
    </w:p>
    <w:p w:rsidR="00FD32C6" w:rsidRDefault="005826FE">
      <w:pPr>
        <w:jc w:val="center"/>
      </w:pPr>
      <w:r>
        <w:rPr>
          <w:noProof/>
        </w:rPr>
        <w:drawing>
          <wp:inline distT="0" distB="0" distL="0" distR="0">
            <wp:extent cx="5669280" cy="37947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_pay.png"/>
                    <pic:cNvPicPr/>
                  </pic:nvPicPr>
                  <pic:blipFill>
                    <a:blip r:embed="rId17"/>
                    <a:stretch>
                      <a:fillRect/>
                    </a:stretch>
                  </pic:blipFill>
                  <pic:spPr>
                    <a:xfrm>
                      <a:off x="0" y="0"/>
                      <a:ext cx="5669280" cy="3794732"/>
                    </a:xfrm>
                    <a:prstGeom prst="rect">
                      <a:avLst/>
                    </a:prstGeom>
                  </pic:spPr>
                </pic:pic>
              </a:graphicData>
            </a:graphic>
          </wp:inline>
        </w:drawing>
      </w:r>
    </w:p>
    <w:p w:rsidR="00FD32C6" w:rsidRDefault="005826FE">
      <w:pPr>
        <w:jc w:val="center"/>
      </w:pPr>
      <w:r>
        <w:rPr>
          <w:i/>
          <w:color w:val="444444"/>
          <w:sz w:val="19"/>
        </w:rPr>
        <w:lastRenderedPageBreak/>
        <w:t>Figure 10. The monthly rent run.</w:t>
      </w:r>
    </w:p>
    <w:p w:rsidR="00FD32C6" w:rsidRDefault="005826FE">
      <w:pPr>
        <w:pStyle w:val="Heading3"/>
      </w:pPr>
      <w:r>
        <w:t>CRC cards</w:t>
      </w:r>
    </w:p>
    <w:p w:rsidR="00FD32C6" w:rsidRDefault="005826FE">
      <w:r>
        <w:t>CRC cards summar</w:t>
      </w:r>
      <w:r>
        <w:t>ise what each key class does and who it works with.</w:t>
      </w:r>
    </w:p>
    <w:tbl>
      <w:tblPr>
        <w:tblStyle w:val="TableGrid"/>
        <w:tblW w:w="0" w:type="auto"/>
        <w:jc w:val="center"/>
        <w:tblLook w:val="04A0" w:firstRow="1" w:lastRow="0" w:firstColumn="1" w:lastColumn="0" w:noHBand="0" w:noVBand="1"/>
      </w:tblPr>
      <w:tblGrid>
        <w:gridCol w:w="4814"/>
        <w:gridCol w:w="4042"/>
      </w:tblGrid>
      <w:tr w:rsidR="00FD32C6">
        <w:trPr>
          <w:jc w:val="center"/>
        </w:trPr>
        <w:tc>
          <w:tcPr>
            <w:tcW w:w="8640" w:type="dxa"/>
            <w:gridSpan w:val="2"/>
            <w:shd w:val="clear" w:color="auto" w:fill="1F3A5F"/>
          </w:tcPr>
          <w:p w:rsidR="00FD32C6" w:rsidRDefault="005826FE">
            <w:pPr>
              <w:jc w:val="center"/>
            </w:pPr>
            <w:r>
              <w:rPr>
                <w:b/>
                <w:color w:val="FFFFFF"/>
              </w:rPr>
              <w:t>Class: RentalService</w:t>
            </w:r>
          </w:p>
        </w:tc>
      </w:tr>
      <w:tr w:rsidR="00FD32C6">
        <w:trPr>
          <w:jc w:val="center"/>
        </w:trPr>
        <w:tc>
          <w:tcPr>
            <w:tcW w:w="4320" w:type="dxa"/>
            <w:shd w:val="clear" w:color="auto" w:fill="EEF3F9"/>
          </w:tcPr>
          <w:p w:rsidR="00FD32C6" w:rsidRDefault="005826FE">
            <w:r>
              <w:rPr>
                <w:b/>
                <w:sz w:val="19"/>
              </w:rPr>
              <w:t>Responsibilities</w:t>
            </w:r>
          </w:p>
        </w:tc>
        <w:tc>
          <w:tcPr>
            <w:tcW w:w="4320" w:type="dxa"/>
            <w:shd w:val="clear" w:color="auto" w:fill="EEF3F9"/>
          </w:tcPr>
          <w:p w:rsidR="00FD32C6" w:rsidRDefault="005826FE">
            <w:r>
              <w:rPr>
                <w:b/>
                <w:sz w:val="19"/>
              </w:rPr>
              <w:t>Collaborators</w:t>
            </w:r>
          </w:p>
        </w:tc>
      </w:tr>
      <w:tr w:rsidR="00FD32C6">
        <w:trPr>
          <w:jc w:val="center"/>
        </w:trPr>
        <w:tc>
          <w:tcPr>
            <w:tcW w:w="5184" w:type="dxa"/>
          </w:tcPr>
          <w:p w:rsidR="00FD32C6" w:rsidRDefault="005826FE">
            <w:r>
              <w:rPr>
                <w:sz w:val="18"/>
              </w:rPr>
              <w:t>• Create and activate agreements</w:t>
            </w:r>
          </w:p>
          <w:p w:rsidR="00FD32C6" w:rsidRDefault="005826FE">
            <w:r>
              <w:rPr>
                <w:sz w:val="18"/>
              </w:rPr>
              <w:t>• Record signatures</w:t>
            </w:r>
          </w:p>
          <w:p w:rsidR="00FD32C6" w:rsidRDefault="005826FE">
            <w:r>
              <w:rPr>
                <w:sz w:val="18"/>
              </w:rPr>
              <w:t>• Run the monthly rent job</w:t>
            </w:r>
          </w:p>
        </w:tc>
        <w:tc>
          <w:tcPr>
            <w:tcW w:w="3744" w:type="dxa"/>
          </w:tcPr>
          <w:p w:rsidR="00FD32C6" w:rsidRDefault="005826FE">
            <w:r>
              <w:rPr>
                <w:sz w:val="18"/>
              </w:rPr>
              <w:t>• Property</w:t>
            </w:r>
          </w:p>
          <w:p w:rsidR="00FD32C6" w:rsidRDefault="005826FE">
            <w:r>
              <w:rPr>
                <w:sz w:val="18"/>
              </w:rPr>
              <w:t>• RentalAgreement</w:t>
            </w:r>
          </w:p>
          <w:p w:rsidR="00FD32C6" w:rsidRDefault="005826FE">
            <w:r>
              <w:rPr>
                <w:sz w:val="18"/>
              </w:rPr>
              <w:t>• EscrowService</w:t>
            </w:r>
          </w:p>
          <w:p w:rsidR="00FD32C6" w:rsidRDefault="005826FE">
            <w:r>
              <w:rPr>
                <w:sz w:val="18"/>
              </w:rPr>
              <w:t>• LedgerService</w:t>
            </w:r>
          </w:p>
        </w:tc>
      </w:tr>
    </w:tbl>
    <w:p w:rsidR="00FD32C6" w:rsidRDefault="00FD32C6"/>
    <w:tbl>
      <w:tblPr>
        <w:tblStyle w:val="TableGrid"/>
        <w:tblW w:w="0" w:type="auto"/>
        <w:jc w:val="center"/>
        <w:tblLook w:val="04A0" w:firstRow="1" w:lastRow="0" w:firstColumn="1" w:lastColumn="0" w:noHBand="0" w:noVBand="1"/>
      </w:tblPr>
      <w:tblGrid>
        <w:gridCol w:w="4814"/>
        <w:gridCol w:w="4042"/>
      </w:tblGrid>
      <w:tr w:rsidR="00FD32C6">
        <w:trPr>
          <w:jc w:val="center"/>
        </w:trPr>
        <w:tc>
          <w:tcPr>
            <w:tcW w:w="8640" w:type="dxa"/>
            <w:gridSpan w:val="2"/>
            <w:shd w:val="clear" w:color="auto" w:fill="1F3A5F"/>
          </w:tcPr>
          <w:p w:rsidR="00FD32C6" w:rsidRDefault="005826FE">
            <w:pPr>
              <w:jc w:val="center"/>
            </w:pPr>
            <w:r>
              <w:rPr>
                <w:b/>
                <w:color w:val="FFFFFF"/>
              </w:rPr>
              <w:t xml:space="preserve">Class: </w:t>
            </w:r>
            <w:r>
              <w:rPr>
                <w:b/>
                <w:color w:val="FFFFFF"/>
              </w:rPr>
              <w:t>EscrowService</w:t>
            </w:r>
          </w:p>
        </w:tc>
      </w:tr>
      <w:tr w:rsidR="00FD32C6">
        <w:trPr>
          <w:jc w:val="center"/>
        </w:trPr>
        <w:tc>
          <w:tcPr>
            <w:tcW w:w="4320" w:type="dxa"/>
            <w:shd w:val="clear" w:color="auto" w:fill="EEF3F9"/>
          </w:tcPr>
          <w:p w:rsidR="00FD32C6" w:rsidRDefault="005826FE">
            <w:r>
              <w:rPr>
                <w:b/>
                <w:sz w:val="19"/>
              </w:rPr>
              <w:t>Responsibilities</w:t>
            </w:r>
          </w:p>
        </w:tc>
        <w:tc>
          <w:tcPr>
            <w:tcW w:w="4320" w:type="dxa"/>
            <w:shd w:val="clear" w:color="auto" w:fill="EEF3F9"/>
          </w:tcPr>
          <w:p w:rsidR="00FD32C6" w:rsidRDefault="005826FE">
            <w:r>
              <w:rPr>
                <w:b/>
                <w:sz w:val="19"/>
              </w:rPr>
              <w:t>Collaborators</w:t>
            </w:r>
          </w:p>
        </w:tc>
      </w:tr>
      <w:tr w:rsidR="00FD32C6">
        <w:trPr>
          <w:jc w:val="center"/>
        </w:trPr>
        <w:tc>
          <w:tcPr>
            <w:tcW w:w="5184" w:type="dxa"/>
          </w:tcPr>
          <w:p w:rsidR="00FD32C6" w:rsidRDefault="005826FE">
            <w:r>
              <w:rPr>
                <w:sz w:val="18"/>
              </w:rPr>
              <w:t>• Reserve the deposit</w:t>
            </w:r>
          </w:p>
          <w:p w:rsidR="00FD32C6" w:rsidRDefault="005826FE">
            <w:r>
              <w:rPr>
                <w:sz w:val="18"/>
              </w:rPr>
              <w:t>• Release or split it at lease end</w:t>
            </w:r>
          </w:p>
        </w:tc>
        <w:tc>
          <w:tcPr>
            <w:tcW w:w="3744" w:type="dxa"/>
          </w:tcPr>
          <w:p w:rsidR="00FD32C6" w:rsidRDefault="005826FE">
            <w:r>
              <w:rPr>
                <w:sz w:val="18"/>
              </w:rPr>
              <w:t>• RentalAgreement</w:t>
            </w:r>
          </w:p>
          <w:p w:rsidR="00FD32C6" w:rsidRDefault="005826FE">
            <w:r>
              <w:rPr>
                <w:sz w:val="18"/>
              </w:rPr>
              <w:t>• Payment</w:t>
            </w:r>
          </w:p>
        </w:tc>
      </w:tr>
    </w:tbl>
    <w:p w:rsidR="00FD32C6" w:rsidRDefault="00FD32C6"/>
    <w:tbl>
      <w:tblPr>
        <w:tblStyle w:val="TableGrid"/>
        <w:tblW w:w="0" w:type="auto"/>
        <w:jc w:val="center"/>
        <w:tblLook w:val="04A0" w:firstRow="1" w:lastRow="0" w:firstColumn="1" w:lastColumn="0" w:noHBand="0" w:noVBand="1"/>
      </w:tblPr>
      <w:tblGrid>
        <w:gridCol w:w="4814"/>
        <w:gridCol w:w="4042"/>
      </w:tblGrid>
      <w:tr w:rsidR="00FD32C6">
        <w:trPr>
          <w:jc w:val="center"/>
        </w:trPr>
        <w:tc>
          <w:tcPr>
            <w:tcW w:w="8640" w:type="dxa"/>
            <w:gridSpan w:val="2"/>
            <w:shd w:val="clear" w:color="auto" w:fill="1F3A5F"/>
          </w:tcPr>
          <w:p w:rsidR="00FD32C6" w:rsidRDefault="005826FE">
            <w:pPr>
              <w:jc w:val="center"/>
            </w:pPr>
            <w:r>
              <w:rPr>
                <w:b/>
                <w:color w:val="FFFFFF"/>
              </w:rPr>
              <w:t>Class: LedgerService</w:t>
            </w:r>
          </w:p>
        </w:tc>
      </w:tr>
      <w:tr w:rsidR="00FD32C6">
        <w:trPr>
          <w:jc w:val="center"/>
        </w:trPr>
        <w:tc>
          <w:tcPr>
            <w:tcW w:w="4320" w:type="dxa"/>
            <w:shd w:val="clear" w:color="auto" w:fill="EEF3F9"/>
          </w:tcPr>
          <w:p w:rsidR="00FD32C6" w:rsidRDefault="005826FE">
            <w:r>
              <w:rPr>
                <w:b/>
                <w:sz w:val="19"/>
              </w:rPr>
              <w:t>Responsibilities</w:t>
            </w:r>
          </w:p>
        </w:tc>
        <w:tc>
          <w:tcPr>
            <w:tcW w:w="4320" w:type="dxa"/>
            <w:shd w:val="clear" w:color="auto" w:fill="EEF3F9"/>
          </w:tcPr>
          <w:p w:rsidR="00FD32C6" w:rsidRDefault="005826FE">
            <w:r>
              <w:rPr>
                <w:b/>
                <w:sz w:val="19"/>
              </w:rPr>
              <w:t>Collaborators</w:t>
            </w:r>
          </w:p>
        </w:tc>
      </w:tr>
      <w:tr w:rsidR="00FD32C6">
        <w:trPr>
          <w:jc w:val="center"/>
        </w:trPr>
        <w:tc>
          <w:tcPr>
            <w:tcW w:w="5184" w:type="dxa"/>
          </w:tcPr>
          <w:p w:rsidR="00FD32C6" w:rsidRDefault="005826FE">
            <w:r>
              <w:rPr>
                <w:sz w:val="18"/>
              </w:rPr>
              <w:t>• Hash and append each record</w:t>
            </w:r>
          </w:p>
          <w:p w:rsidR="00FD32C6" w:rsidRDefault="005826FE">
            <w:r>
              <w:rPr>
                <w:sz w:val="18"/>
              </w:rPr>
              <w:t>• Verify the chain on request</w:t>
            </w:r>
          </w:p>
        </w:tc>
        <w:tc>
          <w:tcPr>
            <w:tcW w:w="3744" w:type="dxa"/>
          </w:tcPr>
          <w:p w:rsidR="00FD32C6" w:rsidRDefault="005826FE">
            <w:r>
              <w:rPr>
                <w:sz w:val="18"/>
              </w:rPr>
              <w:t xml:space="preserve">• </w:t>
            </w:r>
            <w:r>
              <w:rPr>
                <w:sz w:val="18"/>
              </w:rPr>
              <w:t>Payment</w:t>
            </w:r>
          </w:p>
          <w:p w:rsidR="00FD32C6" w:rsidRDefault="005826FE">
            <w:r>
              <w:rPr>
                <w:sz w:val="18"/>
              </w:rPr>
              <w:t>• RentalAgreement</w:t>
            </w:r>
          </w:p>
        </w:tc>
      </w:tr>
    </w:tbl>
    <w:p w:rsidR="00FD32C6" w:rsidRDefault="00FD32C6"/>
    <w:p w:rsidR="00FD32C6" w:rsidRDefault="005826FE">
      <w:r>
        <w:br w:type="page"/>
      </w:r>
    </w:p>
    <w:p w:rsidR="00FD32C6" w:rsidRDefault="005826FE">
      <w:pPr>
        <w:pStyle w:val="Heading2"/>
      </w:pPr>
      <w:r>
        <w:lastRenderedPageBreak/>
        <w:t>3.2 Class Structure, Database and Interfaces</w:t>
      </w:r>
    </w:p>
    <w:p w:rsidR="00FD32C6" w:rsidRDefault="005826FE">
      <w:r>
        <w:t>The domain classes and how they relate are shown below. RentalAgreement is the centre of the model; it owns an escrow record and a list of payments, and the LedgerService records ev</w:t>
      </w:r>
      <w:r>
        <w:t>erything that changes.</w:t>
      </w:r>
    </w:p>
    <w:p w:rsidR="00FD32C6" w:rsidRDefault="005826FE">
      <w:pPr>
        <w:jc w:val="center"/>
      </w:pPr>
      <w:r>
        <w:rPr>
          <w:noProof/>
        </w:rPr>
        <w:drawing>
          <wp:inline distT="0" distB="0" distL="0" distR="0">
            <wp:extent cx="5669280" cy="42545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ass.png"/>
                    <pic:cNvPicPr/>
                  </pic:nvPicPr>
                  <pic:blipFill>
                    <a:blip r:embed="rId18"/>
                    <a:stretch>
                      <a:fillRect/>
                    </a:stretch>
                  </pic:blipFill>
                  <pic:spPr>
                    <a:xfrm>
                      <a:off x="0" y="0"/>
                      <a:ext cx="5669280" cy="4254593"/>
                    </a:xfrm>
                    <a:prstGeom prst="rect">
                      <a:avLst/>
                    </a:prstGeom>
                  </pic:spPr>
                </pic:pic>
              </a:graphicData>
            </a:graphic>
          </wp:inline>
        </w:drawing>
      </w:r>
    </w:p>
    <w:p w:rsidR="00FD32C6" w:rsidRDefault="005826FE">
      <w:pPr>
        <w:jc w:val="center"/>
      </w:pPr>
      <w:r>
        <w:rPr>
          <w:i/>
          <w:color w:val="444444"/>
          <w:sz w:val="19"/>
        </w:rPr>
        <w:t>Figure 11. Class diagram of the domain model.</w:t>
      </w:r>
    </w:p>
    <w:p w:rsidR="00FD32C6" w:rsidRDefault="005826FE">
      <w:pPr>
        <w:pStyle w:val="Heading3"/>
      </w:pPr>
      <w:r>
        <w:t>Database design</w:t>
      </w:r>
    </w:p>
    <w:p w:rsidR="00FD32C6" w:rsidRDefault="005826FE">
      <w:r>
        <w:t>SQL Server holds the data in a normalised schema. The main tables and keys:</w:t>
      </w:r>
    </w:p>
    <w:tbl>
      <w:tblPr>
        <w:tblStyle w:val="TableGrid"/>
        <w:tblW w:w="0" w:type="auto"/>
        <w:jc w:val="center"/>
        <w:tblLook w:val="04A0" w:firstRow="1" w:lastRow="0" w:firstColumn="1" w:lastColumn="0" w:noHBand="0" w:noVBand="1"/>
      </w:tblPr>
      <w:tblGrid>
        <w:gridCol w:w="2593"/>
        <w:gridCol w:w="2046"/>
        <w:gridCol w:w="4217"/>
      </w:tblGrid>
      <w:tr w:rsidR="00FD32C6">
        <w:trPr>
          <w:jc w:val="center"/>
        </w:trPr>
        <w:tc>
          <w:tcPr>
            <w:tcW w:w="2736" w:type="dxa"/>
            <w:shd w:val="clear" w:color="auto" w:fill="1F3A5F"/>
          </w:tcPr>
          <w:p w:rsidR="00FD32C6" w:rsidRDefault="005826FE">
            <w:r>
              <w:rPr>
                <w:b/>
                <w:color w:val="FFFFFF"/>
                <w:sz w:val="19"/>
              </w:rPr>
              <w:t>Table</w:t>
            </w:r>
          </w:p>
        </w:tc>
        <w:tc>
          <w:tcPr>
            <w:tcW w:w="2160" w:type="dxa"/>
            <w:shd w:val="clear" w:color="auto" w:fill="1F3A5F"/>
          </w:tcPr>
          <w:p w:rsidR="00FD32C6" w:rsidRDefault="005826FE">
            <w:r>
              <w:rPr>
                <w:b/>
                <w:color w:val="FFFFFF"/>
                <w:sz w:val="19"/>
              </w:rPr>
              <w:t>Primary key</w:t>
            </w:r>
          </w:p>
        </w:tc>
        <w:tc>
          <w:tcPr>
            <w:tcW w:w="4608" w:type="dxa"/>
            <w:shd w:val="clear" w:color="auto" w:fill="1F3A5F"/>
          </w:tcPr>
          <w:p w:rsidR="00FD32C6" w:rsidRDefault="005826FE">
            <w:r>
              <w:rPr>
                <w:b/>
                <w:color w:val="FFFFFF"/>
                <w:sz w:val="19"/>
              </w:rPr>
              <w:t>Foreign keys</w:t>
            </w:r>
          </w:p>
        </w:tc>
      </w:tr>
      <w:tr w:rsidR="00FD32C6">
        <w:trPr>
          <w:jc w:val="center"/>
        </w:trPr>
        <w:tc>
          <w:tcPr>
            <w:tcW w:w="2736" w:type="dxa"/>
          </w:tcPr>
          <w:p w:rsidR="00FD32C6" w:rsidRDefault="005826FE">
            <w:r>
              <w:rPr>
                <w:sz w:val="19"/>
              </w:rPr>
              <w:t>Users</w:t>
            </w:r>
          </w:p>
        </w:tc>
        <w:tc>
          <w:tcPr>
            <w:tcW w:w="2160" w:type="dxa"/>
          </w:tcPr>
          <w:p w:rsidR="00FD32C6" w:rsidRDefault="005826FE">
            <w:r>
              <w:rPr>
                <w:sz w:val="19"/>
              </w:rPr>
              <w:t>user_id</w:t>
            </w:r>
          </w:p>
        </w:tc>
        <w:tc>
          <w:tcPr>
            <w:tcW w:w="4608" w:type="dxa"/>
          </w:tcPr>
          <w:p w:rsidR="00FD32C6" w:rsidRDefault="005826FE">
            <w:r>
              <w:rPr>
                <w:sz w:val="19"/>
              </w:rPr>
              <w:t>-</w:t>
            </w:r>
          </w:p>
        </w:tc>
      </w:tr>
      <w:tr w:rsidR="00FD32C6">
        <w:trPr>
          <w:jc w:val="center"/>
        </w:trPr>
        <w:tc>
          <w:tcPr>
            <w:tcW w:w="2736" w:type="dxa"/>
            <w:shd w:val="clear" w:color="auto" w:fill="EEF3F9"/>
          </w:tcPr>
          <w:p w:rsidR="00FD32C6" w:rsidRDefault="005826FE">
            <w:r>
              <w:rPr>
                <w:sz w:val="19"/>
              </w:rPr>
              <w:t>Properties</w:t>
            </w:r>
          </w:p>
        </w:tc>
        <w:tc>
          <w:tcPr>
            <w:tcW w:w="2160" w:type="dxa"/>
            <w:shd w:val="clear" w:color="auto" w:fill="EEF3F9"/>
          </w:tcPr>
          <w:p w:rsidR="00FD32C6" w:rsidRDefault="005826FE">
            <w:r>
              <w:rPr>
                <w:sz w:val="19"/>
              </w:rPr>
              <w:t>property_id</w:t>
            </w:r>
          </w:p>
        </w:tc>
        <w:tc>
          <w:tcPr>
            <w:tcW w:w="4608" w:type="dxa"/>
            <w:shd w:val="clear" w:color="auto" w:fill="EEF3F9"/>
          </w:tcPr>
          <w:p w:rsidR="00FD32C6" w:rsidRDefault="005826FE">
            <w:r>
              <w:rPr>
                <w:sz w:val="19"/>
              </w:rPr>
              <w:t>owner_id → Users</w:t>
            </w:r>
          </w:p>
        </w:tc>
      </w:tr>
      <w:tr w:rsidR="00FD32C6">
        <w:trPr>
          <w:jc w:val="center"/>
        </w:trPr>
        <w:tc>
          <w:tcPr>
            <w:tcW w:w="2736" w:type="dxa"/>
          </w:tcPr>
          <w:p w:rsidR="00FD32C6" w:rsidRDefault="005826FE">
            <w:r>
              <w:rPr>
                <w:sz w:val="19"/>
              </w:rPr>
              <w:t>RentalAgreements</w:t>
            </w:r>
          </w:p>
        </w:tc>
        <w:tc>
          <w:tcPr>
            <w:tcW w:w="2160" w:type="dxa"/>
          </w:tcPr>
          <w:p w:rsidR="00FD32C6" w:rsidRDefault="005826FE">
            <w:r>
              <w:rPr>
                <w:sz w:val="19"/>
              </w:rPr>
              <w:t>agreement_id</w:t>
            </w:r>
          </w:p>
        </w:tc>
        <w:tc>
          <w:tcPr>
            <w:tcW w:w="4608" w:type="dxa"/>
          </w:tcPr>
          <w:p w:rsidR="00FD32C6" w:rsidRDefault="005826FE">
            <w:r>
              <w:rPr>
                <w:sz w:val="19"/>
              </w:rPr>
              <w:t>property_id, tenant_id</w:t>
            </w:r>
          </w:p>
        </w:tc>
      </w:tr>
      <w:tr w:rsidR="00FD32C6">
        <w:trPr>
          <w:jc w:val="center"/>
        </w:trPr>
        <w:tc>
          <w:tcPr>
            <w:tcW w:w="2736" w:type="dxa"/>
            <w:shd w:val="clear" w:color="auto" w:fill="EEF3F9"/>
          </w:tcPr>
          <w:p w:rsidR="00FD32C6" w:rsidRDefault="005826FE">
            <w:r>
              <w:rPr>
                <w:sz w:val="19"/>
              </w:rPr>
              <w:t>Payments</w:t>
            </w:r>
          </w:p>
        </w:tc>
        <w:tc>
          <w:tcPr>
            <w:tcW w:w="2160" w:type="dxa"/>
            <w:shd w:val="clear" w:color="auto" w:fill="EEF3F9"/>
          </w:tcPr>
          <w:p w:rsidR="00FD32C6" w:rsidRDefault="005826FE">
            <w:r>
              <w:rPr>
                <w:sz w:val="19"/>
              </w:rPr>
              <w:t>payment_id</w:t>
            </w:r>
          </w:p>
        </w:tc>
        <w:tc>
          <w:tcPr>
            <w:tcW w:w="4608" w:type="dxa"/>
            <w:shd w:val="clear" w:color="auto" w:fill="EEF3F9"/>
          </w:tcPr>
          <w:p w:rsidR="00FD32C6" w:rsidRDefault="005826FE">
            <w:r>
              <w:rPr>
                <w:sz w:val="19"/>
              </w:rPr>
              <w:t>agreement_id → RentalAgreements</w:t>
            </w:r>
          </w:p>
        </w:tc>
      </w:tr>
      <w:tr w:rsidR="00FD32C6">
        <w:trPr>
          <w:jc w:val="center"/>
        </w:trPr>
        <w:tc>
          <w:tcPr>
            <w:tcW w:w="2736" w:type="dxa"/>
          </w:tcPr>
          <w:p w:rsidR="00FD32C6" w:rsidRDefault="005826FE">
            <w:r>
              <w:rPr>
                <w:sz w:val="19"/>
              </w:rPr>
              <w:t>Escrows</w:t>
            </w:r>
          </w:p>
        </w:tc>
        <w:tc>
          <w:tcPr>
            <w:tcW w:w="2160" w:type="dxa"/>
          </w:tcPr>
          <w:p w:rsidR="00FD32C6" w:rsidRDefault="005826FE">
            <w:r>
              <w:rPr>
                <w:sz w:val="19"/>
              </w:rPr>
              <w:t>escrow_id</w:t>
            </w:r>
          </w:p>
        </w:tc>
        <w:tc>
          <w:tcPr>
            <w:tcW w:w="4608" w:type="dxa"/>
          </w:tcPr>
          <w:p w:rsidR="00FD32C6" w:rsidRDefault="005826FE">
            <w:r>
              <w:rPr>
                <w:sz w:val="19"/>
              </w:rPr>
              <w:t>agreement_id → RentalAgreements</w:t>
            </w:r>
          </w:p>
        </w:tc>
      </w:tr>
      <w:tr w:rsidR="00FD32C6">
        <w:trPr>
          <w:jc w:val="center"/>
        </w:trPr>
        <w:tc>
          <w:tcPr>
            <w:tcW w:w="2736" w:type="dxa"/>
            <w:shd w:val="clear" w:color="auto" w:fill="EEF3F9"/>
          </w:tcPr>
          <w:p w:rsidR="00FD32C6" w:rsidRDefault="005826FE">
            <w:r>
              <w:rPr>
                <w:sz w:val="19"/>
              </w:rPr>
              <w:t>LedgerEntries</w:t>
            </w:r>
          </w:p>
        </w:tc>
        <w:tc>
          <w:tcPr>
            <w:tcW w:w="2160" w:type="dxa"/>
            <w:shd w:val="clear" w:color="auto" w:fill="EEF3F9"/>
          </w:tcPr>
          <w:p w:rsidR="00FD32C6" w:rsidRDefault="005826FE">
            <w:r>
              <w:rPr>
                <w:sz w:val="19"/>
              </w:rPr>
              <w:t>entry_id</w:t>
            </w:r>
          </w:p>
        </w:tc>
        <w:tc>
          <w:tcPr>
            <w:tcW w:w="4608" w:type="dxa"/>
            <w:shd w:val="clear" w:color="auto" w:fill="EEF3F9"/>
          </w:tcPr>
          <w:p w:rsidR="00FD32C6" w:rsidRDefault="005826FE">
            <w:r>
              <w:rPr>
                <w:sz w:val="19"/>
              </w:rPr>
              <w:t>agreement_id (nullable)</w:t>
            </w:r>
          </w:p>
        </w:tc>
      </w:tr>
    </w:tbl>
    <w:p w:rsidR="00FD32C6" w:rsidRDefault="00FD32C6"/>
    <w:p w:rsidR="00FD32C6" w:rsidRDefault="005826FE">
      <w:r>
        <w:lastRenderedPageBreak/>
        <w:t>The LedgerEntries table is what makes the history</w:t>
      </w:r>
      <w:r>
        <w:t xml:space="preserve"> tamper-evident:</w:t>
      </w:r>
    </w:p>
    <w:p w:rsidR="00FD32C6" w:rsidRDefault="005826FE">
      <w:pPr>
        <w:ind w:left="240"/>
      </w:pPr>
      <w:r>
        <w:rPr>
          <w:rFonts w:ascii="Consolas" w:hAnsi="Consolas"/>
          <w:sz w:val="18"/>
        </w:rPr>
        <w:t>CREATE TABLE LedgerEntries (</w:t>
      </w:r>
      <w:r>
        <w:rPr>
          <w:rFonts w:ascii="Consolas" w:hAnsi="Consolas"/>
          <w:sz w:val="18"/>
        </w:rPr>
        <w:br/>
        <w:t xml:space="preserve">    entry_id     INT IDENTITY PRIMARY KEY,</w:t>
      </w:r>
      <w:r>
        <w:rPr>
          <w:rFonts w:ascii="Consolas" w:hAnsi="Consolas"/>
          <w:sz w:val="18"/>
        </w:rPr>
        <w:br/>
        <w:t xml:space="preserve">    agreement_id INT NULL REFERENCES RentalAgreements(agreement_id),</w:t>
      </w:r>
      <w:r>
        <w:rPr>
          <w:rFonts w:ascii="Consolas" w:hAnsi="Consolas"/>
          <w:sz w:val="18"/>
        </w:rPr>
        <w:br/>
        <w:t xml:space="preserve">    data         NVARCHAR(400) NOT NULL,</w:t>
      </w:r>
      <w:r>
        <w:rPr>
          <w:rFonts w:ascii="Consolas" w:hAnsi="Consolas"/>
          <w:sz w:val="18"/>
        </w:rPr>
        <w:br/>
        <w:t xml:space="preserve">    prev_hash    CHAR(64) NOT NULL,</w:t>
      </w:r>
      <w:r>
        <w:rPr>
          <w:rFonts w:ascii="Consolas" w:hAnsi="Consolas"/>
          <w:sz w:val="18"/>
        </w:rPr>
        <w:br/>
        <w:t xml:space="preserve">    entry_hash   CHAR</w:t>
      </w:r>
      <w:r>
        <w:rPr>
          <w:rFonts w:ascii="Consolas" w:hAnsi="Consolas"/>
          <w:sz w:val="18"/>
        </w:rPr>
        <w:t>(64) NOT NULL,   -- SHA256(prev_hash + data)</w:t>
      </w:r>
      <w:r>
        <w:rPr>
          <w:rFonts w:ascii="Consolas" w:hAnsi="Consolas"/>
          <w:sz w:val="18"/>
        </w:rPr>
        <w:br/>
        <w:t xml:space="preserve">    created_at   DATETIME2 NOT NULL DEFAULT SYSUTCDATETIME()</w:t>
      </w:r>
      <w:r>
        <w:rPr>
          <w:rFonts w:ascii="Consolas" w:hAnsi="Consolas"/>
          <w:sz w:val="18"/>
        </w:rPr>
        <w:br/>
        <w:t>);</w:t>
      </w:r>
    </w:p>
    <w:p w:rsidR="00FD32C6" w:rsidRDefault="005826FE">
      <w:pPr>
        <w:pStyle w:val="Heading3"/>
      </w:pPr>
      <w:r>
        <w:t>Interfaces</w:t>
      </w:r>
    </w:p>
    <w:p w:rsidR="00FD32C6" w:rsidRDefault="005826FE">
      <w:r>
        <w:t>The business logic sits behind small C# service interfaces, which keeps the controllers thin and makes the services easy to test.</w:t>
      </w:r>
    </w:p>
    <w:p w:rsidR="00FD32C6" w:rsidRDefault="005826FE">
      <w:pPr>
        <w:ind w:left="240"/>
      </w:pPr>
      <w:r>
        <w:rPr>
          <w:rFonts w:ascii="Consolas" w:hAnsi="Consolas"/>
          <w:sz w:val="18"/>
        </w:rPr>
        <w:t>public</w:t>
      </w:r>
      <w:r>
        <w:rPr>
          <w:rFonts w:ascii="Consolas" w:hAnsi="Consolas"/>
          <w:sz w:val="18"/>
        </w:rPr>
        <w:t xml:space="preserve"> interface IRentalService</w:t>
      </w:r>
      <w:r>
        <w:rPr>
          <w:rFonts w:ascii="Consolas" w:hAnsi="Consolas"/>
          <w:sz w:val="18"/>
        </w:rPr>
        <w:br/>
        <w:t>{</w:t>
      </w:r>
      <w:r>
        <w:rPr>
          <w:rFonts w:ascii="Consolas" w:hAnsi="Consolas"/>
          <w:sz w:val="18"/>
        </w:rPr>
        <w:br/>
        <w:t xml:space="preserve">    int  CreateAgreement(AgreementDto dto);</w:t>
      </w:r>
      <w:r>
        <w:rPr>
          <w:rFonts w:ascii="Consolas" w:hAnsi="Consolas"/>
          <w:sz w:val="18"/>
        </w:rPr>
        <w:br/>
        <w:t xml:space="preserve">    void Sign(int agreementId, int userId);</w:t>
      </w:r>
      <w:r>
        <w:rPr>
          <w:rFonts w:ascii="Consolas" w:hAnsi="Consolas"/>
          <w:sz w:val="18"/>
        </w:rPr>
        <w:br/>
        <w:t xml:space="preserve">    void RunDueRents(DateTime asOf);</w:t>
      </w:r>
      <w:r>
        <w:rPr>
          <w:rFonts w:ascii="Consolas" w:hAnsi="Consolas"/>
          <w:sz w:val="18"/>
        </w:rPr>
        <w:br/>
        <w:t xml:space="preserve">    void ReleaseDeposit(int agreementId, decimal toTenant, decimal toLandlord);</w:t>
      </w:r>
      <w:r>
        <w:rPr>
          <w:rFonts w:ascii="Consolas" w:hAnsi="Consolas"/>
          <w:sz w:val="18"/>
        </w:rPr>
        <w:br/>
        <w:t>}</w:t>
      </w:r>
    </w:p>
    <w:p w:rsidR="00FD32C6" w:rsidRDefault="005826FE">
      <w:r>
        <w:t>The web interface fol</w:t>
      </w:r>
      <w:r>
        <w:t>lows normal MVC routes:</w:t>
      </w:r>
    </w:p>
    <w:tbl>
      <w:tblPr>
        <w:tblStyle w:val="TableGrid"/>
        <w:tblW w:w="0" w:type="auto"/>
        <w:jc w:val="center"/>
        <w:tblLook w:val="04A0" w:firstRow="1" w:lastRow="0" w:firstColumn="1" w:lastColumn="0" w:noHBand="0" w:noVBand="1"/>
      </w:tblPr>
      <w:tblGrid>
        <w:gridCol w:w="1246"/>
        <w:gridCol w:w="3525"/>
        <w:gridCol w:w="4085"/>
      </w:tblGrid>
      <w:tr w:rsidR="00FD32C6">
        <w:trPr>
          <w:jc w:val="center"/>
        </w:trPr>
        <w:tc>
          <w:tcPr>
            <w:tcW w:w="1296" w:type="dxa"/>
            <w:shd w:val="clear" w:color="auto" w:fill="1F3A5F"/>
          </w:tcPr>
          <w:p w:rsidR="00FD32C6" w:rsidRDefault="005826FE">
            <w:r>
              <w:rPr>
                <w:b/>
                <w:color w:val="FFFFFF"/>
                <w:sz w:val="19"/>
              </w:rPr>
              <w:t>Method</w:t>
            </w:r>
          </w:p>
        </w:tc>
        <w:tc>
          <w:tcPr>
            <w:tcW w:w="3744" w:type="dxa"/>
            <w:shd w:val="clear" w:color="auto" w:fill="1F3A5F"/>
          </w:tcPr>
          <w:p w:rsidR="00FD32C6" w:rsidRDefault="005826FE">
            <w:r>
              <w:rPr>
                <w:b/>
                <w:color w:val="FFFFFF"/>
                <w:sz w:val="19"/>
              </w:rPr>
              <w:t>Route</w:t>
            </w:r>
          </w:p>
        </w:tc>
        <w:tc>
          <w:tcPr>
            <w:tcW w:w="4464" w:type="dxa"/>
            <w:shd w:val="clear" w:color="auto" w:fill="1F3A5F"/>
          </w:tcPr>
          <w:p w:rsidR="00FD32C6" w:rsidRDefault="005826FE">
            <w:r>
              <w:rPr>
                <w:b/>
                <w:color w:val="FFFFFF"/>
                <w:sz w:val="19"/>
              </w:rPr>
              <w:t>Purpose</w:t>
            </w:r>
          </w:p>
        </w:tc>
      </w:tr>
      <w:tr w:rsidR="00FD32C6">
        <w:trPr>
          <w:jc w:val="center"/>
        </w:trPr>
        <w:tc>
          <w:tcPr>
            <w:tcW w:w="1296" w:type="dxa"/>
          </w:tcPr>
          <w:p w:rsidR="00FD32C6" w:rsidRDefault="005826FE">
            <w:r>
              <w:rPr>
                <w:sz w:val="19"/>
              </w:rPr>
              <w:t>GET</w:t>
            </w:r>
          </w:p>
        </w:tc>
        <w:tc>
          <w:tcPr>
            <w:tcW w:w="3744" w:type="dxa"/>
          </w:tcPr>
          <w:p w:rsidR="00FD32C6" w:rsidRDefault="005826FE">
            <w:r>
              <w:rPr>
                <w:sz w:val="19"/>
              </w:rPr>
              <w:t>/properties</w:t>
            </w:r>
          </w:p>
        </w:tc>
        <w:tc>
          <w:tcPr>
            <w:tcW w:w="4464" w:type="dxa"/>
          </w:tcPr>
          <w:p w:rsidR="00FD32C6" w:rsidRDefault="005826FE">
            <w:r>
              <w:rPr>
                <w:sz w:val="19"/>
              </w:rPr>
              <w:t>Browse and search listings</w:t>
            </w:r>
          </w:p>
        </w:tc>
      </w:tr>
      <w:tr w:rsidR="00FD32C6">
        <w:trPr>
          <w:jc w:val="center"/>
        </w:trPr>
        <w:tc>
          <w:tcPr>
            <w:tcW w:w="1296" w:type="dxa"/>
            <w:shd w:val="clear" w:color="auto" w:fill="EEF3F9"/>
          </w:tcPr>
          <w:p w:rsidR="00FD32C6" w:rsidRDefault="005826FE">
            <w:r>
              <w:rPr>
                <w:sz w:val="19"/>
              </w:rPr>
              <w:t>POST</w:t>
            </w:r>
          </w:p>
        </w:tc>
        <w:tc>
          <w:tcPr>
            <w:tcW w:w="3744" w:type="dxa"/>
            <w:shd w:val="clear" w:color="auto" w:fill="EEF3F9"/>
          </w:tcPr>
          <w:p w:rsidR="00FD32C6" w:rsidRDefault="005826FE">
            <w:r>
              <w:rPr>
                <w:sz w:val="19"/>
              </w:rPr>
              <w:t>/properties/create</w:t>
            </w:r>
          </w:p>
        </w:tc>
        <w:tc>
          <w:tcPr>
            <w:tcW w:w="4464" w:type="dxa"/>
            <w:shd w:val="clear" w:color="auto" w:fill="EEF3F9"/>
          </w:tcPr>
          <w:p w:rsidR="00FD32C6" w:rsidRDefault="005826FE">
            <w:r>
              <w:rPr>
                <w:sz w:val="19"/>
              </w:rPr>
              <w:t>Landlord adds a property</w:t>
            </w:r>
          </w:p>
        </w:tc>
      </w:tr>
      <w:tr w:rsidR="00FD32C6">
        <w:trPr>
          <w:jc w:val="center"/>
        </w:trPr>
        <w:tc>
          <w:tcPr>
            <w:tcW w:w="1296" w:type="dxa"/>
          </w:tcPr>
          <w:p w:rsidR="00FD32C6" w:rsidRDefault="005826FE">
            <w:r>
              <w:rPr>
                <w:sz w:val="19"/>
              </w:rPr>
              <w:t>POST</w:t>
            </w:r>
          </w:p>
        </w:tc>
        <w:tc>
          <w:tcPr>
            <w:tcW w:w="3744" w:type="dxa"/>
          </w:tcPr>
          <w:p w:rsidR="00FD32C6" w:rsidRDefault="005826FE">
            <w:r>
              <w:rPr>
                <w:sz w:val="19"/>
              </w:rPr>
              <w:t>/agreements/create</w:t>
            </w:r>
          </w:p>
        </w:tc>
        <w:tc>
          <w:tcPr>
            <w:tcW w:w="4464" w:type="dxa"/>
          </w:tcPr>
          <w:p w:rsidR="00FD32C6" w:rsidRDefault="005826FE">
            <w:r>
              <w:rPr>
                <w:sz w:val="19"/>
              </w:rPr>
              <w:t>Start and sign an agreement</w:t>
            </w:r>
          </w:p>
        </w:tc>
      </w:tr>
      <w:tr w:rsidR="00FD32C6">
        <w:trPr>
          <w:jc w:val="center"/>
        </w:trPr>
        <w:tc>
          <w:tcPr>
            <w:tcW w:w="1296" w:type="dxa"/>
            <w:shd w:val="clear" w:color="auto" w:fill="EEF3F9"/>
          </w:tcPr>
          <w:p w:rsidR="00FD32C6" w:rsidRDefault="005826FE">
            <w:r>
              <w:rPr>
                <w:sz w:val="19"/>
              </w:rPr>
              <w:t>GET</w:t>
            </w:r>
          </w:p>
        </w:tc>
        <w:tc>
          <w:tcPr>
            <w:tcW w:w="3744" w:type="dxa"/>
            <w:shd w:val="clear" w:color="auto" w:fill="EEF3F9"/>
          </w:tcPr>
          <w:p w:rsidR="00FD32C6" w:rsidRDefault="005826FE">
            <w:r>
              <w:rPr>
                <w:sz w:val="19"/>
              </w:rPr>
              <w:t>/agreements/{id}</w:t>
            </w:r>
          </w:p>
        </w:tc>
        <w:tc>
          <w:tcPr>
            <w:tcW w:w="4464" w:type="dxa"/>
            <w:shd w:val="clear" w:color="auto" w:fill="EEF3F9"/>
          </w:tcPr>
          <w:p w:rsidR="00FD32C6" w:rsidRDefault="005826FE">
            <w:r>
              <w:rPr>
                <w:sz w:val="19"/>
              </w:rPr>
              <w:t>View an agreement and its payments</w:t>
            </w:r>
          </w:p>
        </w:tc>
      </w:tr>
      <w:tr w:rsidR="00FD32C6">
        <w:trPr>
          <w:jc w:val="center"/>
        </w:trPr>
        <w:tc>
          <w:tcPr>
            <w:tcW w:w="1296" w:type="dxa"/>
          </w:tcPr>
          <w:p w:rsidR="00FD32C6" w:rsidRDefault="005826FE">
            <w:r>
              <w:rPr>
                <w:sz w:val="19"/>
              </w:rPr>
              <w:t>POST</w:t>
            </w:r>
          </w:p>
        </w:tc>
        <w:tc>
          <w:tcPr>
            <w:tcW w:w="3744" w:type="dxa"/>
          </w:tcPr>
          <w:p w:rsidR="00FD32C6" w:rsidRDefault="005826FE">
            <w:r>
              <w:rPr>
                <w:sz w:val="19"/>
              </w:rPr>
              <w:t>/disputes/create</w:t>
            </w:r>
          </w:p>
        </w:tc>
        <w:tc>
          <w:tcPr>
            <w:tcW w:w="4464" w:type="dxa"/>
          </w:tcPr>
          <w:p w:rsidR="00FD32C6" w:rsidRDefault="005826FE">
            <w:r>
              <w:rPr>
                <w:sz w:val="19"/>
              </w:rPr>
              <w:t>Raise a dispute</w:t>
            </w:r>
          </w:p>
        </w:tc>
      </w:tr>
    </w:tbl>
    <w:p w:rsidR="00FD32C6" w:rsidRDefault="00FD32C6"/>
    <w:p w:rsidR="00FD32C6" w:rsidRDefault="005826FE">
      <w:pPr>
        <w:pStyle w:val="Heading1"/>
      </w:pPr>
      <w:r>
        <w:t>4. Conclusion</w:t>
      </w:r>
    </w:p>
    <w:p w:rsidR="00FD32C6" w:rsidRDefault="005826FE">
      <w:r>
        <w:t xml:space="preserve">This document worked through the rental system from scope to design. The analysis covered the functional requirements, the main scenario, the data and its CRUD usage, and the activity and state behaviour. </w:t>
      </w:r>
      <w:r>
        <w:t>The design turned that into a layered ASP.N</w:t>
      </w:r>
      <w:bookmarkStart w:id="0" w:name="_GoBack"/>
      <w:bookmarkEnd w:id="0"/>
      <w:r>
        <w:t>ET Core application backed by SQL Server, with a hash-linked ledger giving the blockchain-style immutability the project is about. The result is a design that could be implemented directly on the .NET stack.</w:t>
      </w:r>
    </w:p>
    <w:p w:rsidR="00FD32C6" w:rsidRDefault="005826FE">
      <w:pPr>
        <w:pStyle w:val="Heading2"/>
      </w:pPr>
      <w:r>
        <w:t>Refer</w:t>
      </w:r>
      <w:r>
        <w:t>ences</w:t>
      </w:r>
    </w:p>
    <w:p w:rsidR="00FD32C6" w:rsidRDefault="005826FE">
      <w:pPr>
        <w:pStyle w:val="ListBullet"/>
      </w:pPr>
      <w:r>
        <w:t>Satzinger, Jackson and Burd – Systems Analysis and Design in a Changing World.</w:t>
      </w:r>
    </w:p>
    <w:p w:rsidR="00FD32C6" w:rsidRDefault="005826FE">
      <w:pPr>
        <w:pStyle w:val="ListBullet"/>
      </w:pPr>
      <w:r>
        <w:t>Larman – Applying UML and Patterns.</w:t>
      </w:r>
    </w:p>
    <w:p w:rsidR="00FD32C6" w:rsidRDefault="005826FE">
      <w:pPr>
        <w:pStyle w:val="ListBullet"/>
      </w:pPr>
      <w:r>
        <w:t>Microsoft Learn – ASP.NET Core and Entity Framework Core documentation.</w:t>
      </w:r>
    </w:p>
    <w:p w:rsidR="00FD32C6" w:rsidRDefault="005826FE">
      <w:pPr>
        <w:pStyle w:val="ListBullet"/>
      </w:pPr>
      <w:r>
        <w:lastRenderedPageBreak/>
        <w:t>Microsoft Learn – SQL Server T-SQL reference.</w:t>
      </w:r>
    </w:p>
    <w:sectPr w:rsidR="00FD32C6"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6FE" w:rsidRDefault="005826FE">
      <w:pPr>
        <w:spacing w:after="0" w:line="240" w:lineRule="auto"/>
      </w:pPr>
      <w:r>
        <w:separator/>
      </w:r>
    </w:p>
  </w:endnote>
  <w:endnote w:type="continuationSeparator" w:id="0">
    <w:p w:rsidR="005826FE" w:rsidRDefault="0058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2C6" w:rsidRDefault="005826FE">
    <w:pPr>
      <w:pStyle w:val="Footer"/>
      <w:jc w:val="center"/>
    </w:pPr>
    <w:r>
      <w:rPr>
        <w:color w:val="444444"/>
        <w:sz w:val="16"/>
      </w:rPr>
      <w:t xml:space="preserve">Blockchain Rental Property System   |   Page </w:t>
    </w:r>
    <w:r>
      <w:fldChar w:fldCharType="begin"/>
    </w:r>
    <w:r>
      <w:instrText>PAGE</w:instrText>
    </w:r>
    <w:r>
      <w:fldChar w:fldCharType="separate"/>
    </w:r>
    <w:r w:rsidR="008C53EF">
      <w:rPr>
        <w:noProof/>
      </w:rP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6FE" w:rsidRDefault="005826FE">
      <w:pPr>
        <w:spacing w:after="0" w:line="240" w:lineRule="auto"/>
      </w:pPr>
      <w:r>
        <w:separator/>
      </w:r>
    </w:p>
  </w:footnote>
  <w:footnote w:type="continuationSeparator" w:id="0">
    <w:p w:rsidR="005826FE" w:rsidRDefault="00582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26FE"/>
    <w:rsid w:val="008C53EF"/>
    <w:rsid w:val="00AA1D8D"/>
    <w:rsid w:val="00B47730"/>
    <w:rsid w:val="00CB0664"/>
    <w:rsid w:val="00FC693F"/>
    <w:rsid w:val="00FD32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F8AD70"/>
  <w14:defaultImageDpi w14:val="300"/>
  <w15:docId w15:val="{27031BEF-B65B-4F58-ADCC-E60AEF14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E8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5E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C488D-A9D4-4CBA-BF6E-38892D2AC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1911</Words>
  <Characters>10896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Aleksandre Gersamia</cp:lastModifiedBy>
  <cp:revision>2</cp:revision>
  <dcterms:created xsi:type="dcterms:W3CDTF">2013-12-23T23:15:00Z</dcterms:created>
  <dcterms:modified xsi:type="dcterms:W3CDTF">2026-07-06T21:09:00Z</dcterms:modified>
  <cp:category/>
</cp:coreProperties>
</file>