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2487" w14:textId="2C87F9AA" w:rsidR="006172C3" w:rsidRDefault="00215F79">
      <w:r>
        <w:rPr>
          <w:b/>
          <w:bCs/>
        </w:rPr>
        <w:t xml:space="preserve">Use </w:t>
      </w:r>
      <w:proofErr w:type="gramStart"/>
      <w:r>
        <w:rPr>
          <w:b/>
          <w:bCs/>
        </w:rPr>
        <w:t>cases</w:t>
      </w:r>
      <w:proofErr w:type="gramEnd"/>
    </w:p>
    <w:p w14:paraId="458F8E92" w14:textId="49A742EF" w:rsidR="00215F79" w:rsidRDefault="002B0DFA">
      <w:proofErr w:type="gramStart"/>
      <w:r>
        <w:t>Lets</w:t>
      </w:r>
      <w:proofErr w:type="gramEnd"/>
      <w:r>
        <w:t xml:space="preserve"> say there’s a bug, we </w:t>
      </w:r>
      <w:r w:rsidR="009A24C9">
        <w:t xml:space="preserve">make a separate branch, </w:t>
      </w:r>
      <w:r w:rsidR="002B379E">
        <w:t>fix it and make a pull request</w:t>
      </w:r>
      <w:r w:rsidR="00FA7A97">
        <w:t xml:space="preserve">. The PR is tested and then merged into main. Perhaps you want to add a few tags at the same </w:t>
      </w:r>
      <w:proofErr w:type="gramStart"/>
      <w:r w:rsidR="00FA7A97">
        <w:t>time</w:t>
      </w:r>
      <w:proofErr w:type="gramEnd"/>
    </w:p>
    <w:p w14:paraId="42CC630D" w14:textId="77777777" w:rsidR="00FA7A97" w:rsidRDefault="00FA7A97"/>
    <w:p w14:paraId="56557D3E" w14:textId="40D9E5D3" w:rsidR="00FA7A97" w:rsidRDefault="006056C1">
      <w:r>
        <w:t xml:space="preserve">These are all workflows </w:t>
      </w:r>
      <w:r w:rsidR="008D13A0">
        <w:t>–</w:t>
      </w:r>
      <w:r>
        <w:t xml:space="preserve"> </w:t>
      </w:r>
      <w:r w:rsidR="008D13A0">
        <w:t>repeated sequences of activities every time we want to</w:t>
      </w:r>
      <w:r w:rsidR="00CD07F9">
        <w:t xml:space="preserve"> update our main </w:t>
      </w:r>
      <w:proofErr w:type="gramStart"/>
      <w:r w:rsidR="00CD07F9">
        <w:t>branch</w:t>
      </w:r>
      <w:proofErr w:type="gramEnd"/>
    </w:p>
    <w:p w14:paraId="3911CEE0" w14:textId="77777777" w:rsidR="00CD07F9" w:rsidRDefault="00CD07F9"/>
    <w:p w14:paraId="051E4113" w14:textId="0294FB3E" w:rsidR="00CD07F9" w:rsidRDefault="00DB22BC">
      <w:r>
        <w:t xml:space="preserve">When something happens in/to your repository, these are </w:t>
      </w:r>
      <w:r w:rsidR="006E1A90">
        <w:t xml:space="preserve">GitHub </w:t>
      </w:r>
      <w:proofErr w:type="gramStart"/>
      <w:r w:rsidR="006E1A90">
        <w:t>events</w:t>
      </w:r>
      <w:proofErr w:type="gramEnd"/>
    </w:p>
    <w:p w14:paraId="7D1D80A8" w14:textId="77777777" w:rsidR="006E1A90" w:rsidRDefault="006E1A90"/>
    <w:p w14:paraId="7D6144B1" w14:textId="6CD73D98" w:rsidR="00622BE7" w:rsidRDefault="00622BE7">
      <w:r>
        <w:t xml:space="preserve">How </w:t>
      </w:r>
      <w:proofErr w:type="spellStart"/>
      <w:r>
        <w:t>github</w:t>
      </w:r>
      <w:proofErr w:type="spellEnd"/>
      <w:r>
        <w:t xml:space="preserve"> actions automates these workflows. </w:t>
      </w:r>
    </w:p>
    <w:p w14:paraId="24162EC8" w14:textId="57DD7729" w:rsidR="00622BE7" w:rsidRDefault="00622BE7">
      <w:r>
        <w:t>GA listens to these events</w:t>
      </w:r>
      <w:r w:rsidR="0062771D">
        <w:t xml:space="preserve">. Each event triggers a </w:t>
      </w:r>
      <w:proofErr w:type="gramStart"/>
      <w:r w:rsidR="0062771D">
        <w:t>workflow</w:t>
      </w:r>
      <w:proofErr w:type="gramEnd"/>
    </w:p>
    <w:p w14:paraId="0A69887F" w14:textId="77777777" w:rsidR="0062771D" w:rsidRDefault="0062771D"/>
    <w:p w14:paraId="3B579CB2" w14:textId="69E9E0E1" w:rsidR="0062771D" w:rsidRDefault="00C626C0">
      <w:r>
        <w:lastRenderedPageBreak/>
        <w:t xml:space="preserve">Most common workflow example is a CI/CD </w:t>
      </w:r>
      <w:proofErr w:type="gramStart"/>
      <w:r>
        <w:t>pipeline</w:t>
      </w:r>
      <w:proofErr w:type="gramEnd"/>
    </w:p>
    <w:p w14:paraId="59971549" w14:textId="77777777" w:rsidR="00C626C0" w:rsidRDefault="00C626C0"/>
    <w:p w14:paraId="0C39A7CA" w14:textId="4BB6EF76" w:rsidR="00C626C0" w:rsidRDefault="005C3EBA">
      <w:r>
        <w:t xml:space="preserve">Using GA means that it is integrated into your code repo, rather than </w:t>
      </w:r>
      <w:r w:rsidR="00C86988">
        <w:t>another 3</w:t>
      </w:r>
      <w:r w:rsidR="00C86988" w:rsidRPr="00C86988">
        <w:rPr>
          <w:vertAlign w:val="superscript"/>
        </w:rPr>
        <w:t>rd</w:t>
      </w:r>
      <w:r w:rsidR="00C86988">
        <w:t xml:space="preserve"> party </w:t>
      </w:r>
      <w:proofErr w:type="gramStart"/>
      <w:r w:rsidR="00C86988">
        <w:t>tool</w:t>
      </w:r>
      <w:proofErr w:type="gramEnd"/>
    </w:p>
    <w:p w14:paraId="510DCEB5" w14:textId="77777777" w:rsidR="00C86988" w:rsidRDefault="00C86988"/>
    <w:p w14:paraId="701B59E9" w14:textId="24F6222D" w:rsidR="00C86988" w:rsidRDefault="00C71138">
      <w:r>
        <w:t>Name = the name of the workflow</w:t>
      </w:r>
    </w:p>
    <w:p w14:paraId="70EC91D6" w14:textId="77777777" w:rsidR="00C71138" w:rsidRDefault="00C71138"/>
    <w:p w14:paraId="27FB7D07" w14:textId="63DB9F4F" w:rsidR="00C71138" w:rsidRDefault="0049653C">
      <w:r>
        <w:t>On = defines the events that trigger your workflow to run</w:t>
      </w:r>
    </w:p>
    <w:p w14:paraId="4E42364F" w14:textId="77777777" w:rsidR="0049653C" w:rsidRDefault="0049653C"/>
    <w:p w14:paraId="3964A934" w14:textId="3229B916" w:rsidR="0049653C" w:rsidRDefault="00792F14">
      <w:r>
        <w:t>Push = an ‘on’ event. Whenever code is pushed to your repo, this event is triggered.</w:t>
      </w:r>
    </w:p>
    <w:p w14:paraId="0BC89B99" w14:textId="77777777" w:rsidR="00792F14" w:rsidRDefault="00792F14"/>
    <w:p w14:paraId="43300618" w14:textId="0D469641" w:rsidR="00792F14" w:rsidRDefault="00792F14">
      <w:r>
        <w:t xml:space="preserve">Pull = another ‘on’ event, except for when </w:t>
      </w:r>
      <w:r w:rsidR="00987F69">
        <w:t>the repo is pulled</w:t>
      </w:r>
    </w:p>
    <w:p w14:paraId="3C07216E" w14:textId="77777777" w:rsidR="00987F69" w:rsidRDefault="00987F69"/>
    <w:p w14:paraId="53AF30E9" w14:textId="348E04D9" w:rsidR="00987F69" w:rsidRDefault="00BD42A7">
      <w:r>
        <w:t xml:space="preserve">Branches = </w:t>
      </w:r>
      <w:r w:rsidR="00E96380">
        <w:t>the branches where we want to listen for this event</w:t>
      </w:r>
    </w:p>
    <w:p w14:paraId="08805C4A" w14:textId="77777777" w:rsidR="00E96380" w:rsidRDefault="00E96380"/>
    <w:p w14:paraId="727831A2" w14:textId="552E4D93" w:rsidR="006059EB" w:rsidRDefault="006059EB">
      <w:r>
        <w:t>Jobs = the jobs of the workflow</w:t>
      </w:r>
    </w:p>
    <w:p w14:paraId="2791EBBD" w14:textId="77777777" w:rsidR="006059EB" w:rsidRDefault="006059EB"/>
    <w:p w14:paraId="3662C289" w14:textId="2BC46E6F" w:rsidR="006059EB" w:rsidRDefault="002D26F5">
      <w:r>
        <w:t xml:space="preserve">Build = not a keyword in GA, but </w:t>
      </w:r>
      <w:r w:rsidR="00621E4B">
        <w:t xml:space="preserve">one of the jobs. It’s an id/label of the job, rather than being the actual jobs </w:t>
      </w:r>
      <w:proofErr w:type="gramStart"/>
      <w:r w:rsidR="00621E4B">
        <w:t>itself</w:t>
      </w:r>
      <w:proofErr w:type="gramEnd"/>
    </w:p>
    <w:p w14:paraId="465A2CB1" w14:textId="77777777" w:rsidR="00621E4B" w:rsidRDefault="00621E4B"/>
    <w:p w14:paraId="75F3CB36" w14:textId="4DA5F2E0" w:rsidR="00621E4B" w:rsidRDefault="00CE4D6A">
      <w:r>
        <w:t>Runs-on = what type of virtual machine the job will run on</w:t>
      </w:r>
    </w:p>
    <w:p w14:paraId="6AD3ED9A" w14:textId="77777777" w:rsidR="00CE4D6A" w:rsidRDefault="00CE4D6A"/>
    <w:p w14:paraId="7AD1A491" w14:textId="5FEE0A07" w:rsidR="00CE4D6A" w:rsidRDefault="00391281">
      <w:r>
        <w:t xml:space="preserve">Steps = the list of tasks that the job </w:t>
      </w:r>
      <w:proofErr w:type="gramStart"/>
      <w:r>
        <w:t>has to</w:t>
      </w:r>
      <w:proofErr w:type="gramEnd"/>
      <w:r>
        <w:t xml:space="preserve"> execute</w:t>
      </w:r>
      <w:r w:rsidR="00A1146B">
        <w:t>. Steps = tasks</w:t>
      </w:r>
    </w:p>
    <w:p w14:paraId="075149B9" w14:textId="77777777" w:rsidR="00A1146B" w:rsidRDefault="00A1146B"/>
    <w:p w14:paraId="304DE6FE" w14:textId="3332EAFF" w:rsidR="00A1146B" w:rsidRDefault="00AC7140">
      <w:r>
        <w:t>Uses = allows you to run a re</w:t>
      </w:r>
      <w:r w:rsidR="00624B0B">
        <w:t xml:space="preserve">usable action within a step, like a </w:t>
      </w:r>
      <w:proofErr w:type="gramStart"/>
      <w:r w:rsidR="00624B0B">
        <w:t>pre written</w:t>
      </w:r>
      <w:proofErr w:type="gramEnd"/>
      <w:r w:rsidR="00624B0B">
        <w:t xml:space="preserve"> script. Prevents you from repeating yourself</w:t>
      </w:r>
      <w:r w:rsidR="00246EDC">
        <w:t xml:space="preserve">. Provides </w:t>
      </w:r>
      <w:proofErr w:type="gramStart"/>
      <w:r w:rsidR="00246EDC">
        <w:t>modularity</w:t>
      </w:r>
      <w:proofErr w:type="gramEnd"/>
    </w:p>
    <w:p w14:paraId="6D9188FA" w14:textId="77777777" w:rsidR="00246EDC" w:rsidRDefault="00246EDC"/>
    <w:p w14:paraId="7E4DC478" w14:textId="77777777" w:rsidR="00A000D2" w:rsidRDefault="00880A39">
      <w:r>
        <w:lastRenderedPageBreak/>
        <w:t xml:space="preserve">Under steps, each – </w:t>
      </w:r>
      <w:proofErr w:type="gramStart"/>
      <w:r>
        <w:t>name</w:t>
      </w:r>
      <w:r w:rsidR="00A000D2">
        <w:t>:,</w:t>
      </w:r>
      <w:proofErr w:type="gramEnd"/>
      <w:r w:rsidR="00A000D2">
        <w:t xml:space="preserve"> uses: …. is a step. The hyphen begins a new </w:t>
      </w:r>
      <w:proofErr w:type="gramStart"/>
      <w:r w:rsidR="00A000D2">
        <w:t>step</w:t>
      </w:r>
      <w:proofErr w:type="gramEnd"/>
    </w:p>
    <w:p w14:paraId="5F3239B3" w14:textId="77777777" w:rsidR="00A000D2" w:rsidRDefault="00A000D2"/>
    <w:p w14:paraId="0EF4ABD7" w14:textId="77777777" w:rsidR="006166FA" w:rsidRDefault="00D6514B">
      <w:r>
        <w:t xml:space="preserve">With = the input parameters for the provided action </w:t>
      </w:r>
      <w:r w:rsidR="00F94C88">
        <w:t>(“uses”)</w:t>
      </w:r>
    </w:p>
    <w:p w14:paraId="1E1F603B" w14:textId="77777777" w:rsidR="006166FA" w:rsidRDefault="006166FA"/>
    <w:p w14:paraId="4C86C2A8" w14:textId="78136021" w:rsidR="006166FA" w:rsidRDefault="006166FA">
      <w:r>
        <w:t>Using = runtime environment of the action itself</w:t>
      </w:r>
      <w:r w:rsidR="001F7CF4">
        <w:t xml:space="preserve">. The three possible values for using are </w:t>
      </w:r>
      <w:proofErr w:type="spellStart"/>
      <w:r w:rsidR="001F7CF4">
        <w:t>nodeX</w:t>
      </w:r>
      <w:proofErr w:type="spellEnd"/>
      <w:r w:rsidR="001F7CF4">
        <w:t>, docker or composite.</w:t>
      </w:r>
      <w:r w:rsidR="00324A0C">
        <w:t xml:space="preserve"> </w:t>
      </w:r>
    </w:p>
    <w:p w14:paraId="4BE9BE2C" w14:textId="794950EF" w:rsidR="00324A0C" w:rsidRDefault="00324A0C">
      <w:r>
        <w:t xml:space="preserve">Composite means that it bundles multiple steps into a single, reusable </w:t>
      </w:r>
      <w:proofErr w:type="gramStart"/>
      <w:r>
        <w:t>action</w:t>
      </w:r>
      <w:proofErr w:type="gramEnd"/>
    </w:p>
    <w:p w14:paraId="45361DE0" w14:textId="77777777" w:rsidR="00324A0C" w:rsidRDefault="00324A0C"/>
    <w:p w14:paraId="4E8E3E92" w14:textId="786F01FB" w:rsidR="00324A0C" w:rsidRDefault="008A5868">
      <w:r>
        <w:t xml:space="preserve">${{}} </w:t>
      </w:r>
      <w:r w:rsidR="00950449">
        <w:t xml:space="preserve">is an expression. It is how you access </w:t>
      </w:r>
      <w:r w:rsidR="00E8132B">
        <w:t>variables</w:t>
      </w:r>
      <w:r w:rsidR="00950449">
        <w:t xml:space="preserve"> within your action file</w:t>
      </w:r>
      <w:r w:rsidR="00E8132B">
        <w:t xml:space="preserve">, specifically those that relate to the action like inputs and </w:t>
      </w:r>
      <w:proofErr w:type="gramStart"/>
      <w:r w:rsidR="00E8132B">
        <w:t>outputs</w:t>
      </w:r>
      <w:proofErr w:type="gramEnd"/>
    </w:p>
    <w:p w14:paraId="4177FC4C" w14:textId="77777777" w:rsidR="00E8132B" w:rsidRDefault="00E8132B"/>
    <w:p w14:paraId="0E0F9D5F" w14:textId="341422A9" w:rsidR="00E8132B" w:rsidRDefault="00441DAB">
      <w:r>
        <w:lastRenderedPageBreak/>
        <w:t>$GITHUB_OUTPUT</w:t>
      </w:r>
      <w:r w:rsidR="00CB5F93">
        <w:t xml:space="preserve"> is a temp env var that is a </w:t>
      </w:r>
      <w:proofErr w:type="spellStart"/>
      <w:r w:rsidR="00CB5F93">
        <w:t>filepath</w:t>
      </w:r>
      <w:proofErr w:type="spellEnd"/>
      <w:r w:rsidR="00CB5F93">
        <w:t xml:space="preserve"> to all of the output variables for this </w:t>
      </w:r>
      <w:proofErr w:type="gramStart"/>
      <w:r w:rsidR="00CB5F93">
        <w:t>action</w:t>
      </w:r>
      <w:proofErr w:type="gramEnd"/>
    </w:p>
    <w:p w14:paraId="3FB64F8D" w14:textId="77777777" w:rsidR="00CB5F93" w:rsidRDefault="00CB5F93"/>
    <w:p w14:paraId="0E3DAEB9" w14:textId="22D6F448" w:rsidR="00CB5F93" w:rsidRDefault="00685A67">
      <w:r>
        <w:t>Learning how to set up a composite action in GA and how to test it</w:t>
      </w:r>
      <w:r w:rsidR="00BB7E37">
        <w:t xml:space="preserve"> </w:t>
      </w:r>
      <w:proofErr w:type="gramStart"/>
      <w:r w:rsidR="00BB7E37">
        <w:t>remotely</w:t>
      </w:r>
      <w:proofErr w:type="gramEnd"/>
    </w:p>
    <w:p w14:paraId="0CC5603F" w14:textId="77777777" w:rsidR="00BB7E37" w:rsidRDefault="00BB7E37"/>
    <w:p w14:paraId="762804B8" w14:textId="7C852C74" w:rsidR="00AF7DEB" w:rsidRDefault="00AF7DEB">
      <w:r>
        <w:t xml:space="preserve">Action and workflow </w:t>
      </w:r>
      <w:r w:rsidR="00181240">
        <w:t xml:space="preserve">files can’t accept the same </w:t>
      </w:r>
      <w:proofErr w:type="gramStart"/>
      <w:r w:rsidR="00181240">
        <w:t>keywords</w:t>
      </w:r>
      <w:proofErr w:type="gramEnd"/>
    </w:p>
    <w:p w14:paraId="60793633" w14:textId="77777777" w:rsidR="00181240" w:rsidRDefault="00181240"/>
    <w:p w14:paraId="03722681" w14:textId="77777777" w:rsidR="00181240" w:rsidRDefault="00181240"/>
    <w:p w14:paraId="2302CB3D" w14:textId="77777777" w:rsidR="008C346F" w:rsidRDefault="008C346F"/>
    <w:p w14:paraId="18C9874F" w14:textId="77777777" w:rsidR="00BB7E37" w:rsidRDefault="00BB7E37"/>
    <w:p w14:paraId="40CF5B8D" w14:textId="77777777" w:rsidR="00950449" w:rsidRDefault="00950449"/>
    <w:p w14:paraId="5D3435AD" w14:textId="77777777" w:rsidR="00950449" w:rsidRDefault="00950449"/>
    <w:p w14:paraId="6D07A6E6" w14:textId="77777777" w:rsidR="006166FA" w:rsidRDefault="006166FA"/>
    <w:p w14:paraId="690F4E11" w14:textId="68E67AF3" w:rsidR="00246EDC" w:rsidRDefault="00880A39">
      <w:r>
        <w:t xml:space="preserve"> </w:t>
      </w:r>
    </w:p>
    <w:p w14:paraId="71446085" w14:textId="77777777" w:rsidR="00624B0B" w:rsidRDefault="00624B0B"/>
    <w:p w14:paraId="5F4320CB" w14:textId="77777777" w:rsidR="00624B0B" w:rsidRDefault="00624B0B"/>
    <w:p w14:paraId="55F7A147" w14:textId="77777777" w:rsidR="00621E4B" w:rsidRDefault="00621E4B"/>
    <w:p w14:paraId="6293C758" w14:textId="77777777" w:rsidR="00621E4B" w:rsidRDefault="00621E4B"/>
    <w:p w14:paraId="0E16489E" w14:textId="77777777" w:rsidR="00E96380" w:rsidRPr="00215F79" w:rsidRDefault="00E96380"/>
    <w:sectPr w:rsidR="00E96380" w:rsidRPr="0021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2"/>
    <w:rsid w:val="00181240"/>
    <w:rsid w:val="001F7CF4"/>
    <w:rsid w:val="00215F79"/>
    <w:rsid w:val="00246EDC"/>
    <w:rsid w:val="002B0DFA"/>
    <w:rsid w:val="002B379E"/>
    <w:rsid w:val="002D26F5"/>
    <w:rsid w:val="00324A0C"/>
    <w:rsid w:val="00381A1F"/>
    <w:rsid w:val="00391281"/>
    <w:rsid w:val="00441DAB"/>
    <w:rsid w:val="0049653C"/>
    <w:rsid w:val="005C3EBA"/>
    <w:rsid w:val="006056C1"/>
    <w:rsid w:val="006059EB"/>
    <w:rsid w:val="006166FA"/>
    <w:rsid w:val="006172C3"/>
    <w:rsid w:val="00621E4B"/>
    <w:rsid w:val="00622BE7"/>
    <w:rsid w:val="00624B0B"/>
    <w:rsid w:val="0062771D"/>
    <w:rsid w:val="00685A67"/>
    <w:rsid w:val="006E1A90"/>
    <w:rsid w:val="00792F14"/>
    <w:rsid w:val="00880A39"/>
    <w:rsid w:val="008A5868"/>
    <w:rsid w:val="008C346F"/>
    <w:rsid w:val="008D13A0"/>
    <w:rsid w:val="00950449"/>
    <w:rsid w:val="00987F69"/>
    <w:rsid w:val="009A24C9"/>
    <w:rsid w:val="00A000D2"/>
    <w:rsid w:val="00A02FB2"/>
    <w:rsid w:val="00A1146B"/>
    <w:rsid w:val="00AC7140"/>
    <w:rsid w:val="00AF7DEB"/>
    <w:rsid w:val="00BB7E37"/>
    <w:rsid w:val="00BD42A7"/>
    <w:rsid w:val="00C626C0"/>
    <w:rsid w:val="00C71138"/>
    <w:rsid w:val="00C86988"/>
    <w:rsid w:val="00CB5F93"/>
    <w:rsid w:val="00CD07F9"/>
    <w:rsid w:val="00CE4D6A"/>
    <w:rsid w:val="00D6514B"/>
    <w:rsid w:val="00DB22BC"/>
    <w:rsid w:val="00E53992"/>
    <w:rsid w:val="00E8132B"/>
    <w:rsid w:val="00E96380"/>
    <w:rsid w:val="00F94C88"/>
    <w:rsid w:val="00FA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2427"/>
  <w15:chartTrackingRefBased/>
  <w15:docId w15:val="{0E885DB7-FECA-4AE3-8A7C-84ABBFBA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48"/>
        <w:szCs w:val="48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Varley, David</dc:creator>
  <cp:keywords/>
  <dc:description/>
  <cp:lastModifiedBy>Varley, David</cp:lastModifiedBy>
  <cp:revision>49</cp:revision>
  <dcterms:created xsi:type="dcterms:W3CDTF">2025-06-10T08:42:00Z</dcterms:created>
  <dcterms:modified xsi:type="dcterms:W3CDTF">2025-06-10T12:56:00Z</dcterms:modified>
</cp:coreProperties>
</file>