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78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41964" w:rsidTr="00541964">
        <w:tc>
          <w:tcPr>
            <w:tcW w:w="4505" w:type="dxa"/>
          </w:tcPr>
          <w:p w:rsidR="00541964" w:rsidRDefault="00541964" w:rsidP="00541964">
            <w:r>
              <w:t>Code</w:t>
            </w:r>
          </w:p>
        </w:tc>
        <w:tc>
          <w:tcPr>
            <w:tcW w:w="4505" w:type="dxa"/>
          </w:tcPr>
          <w:p w:rsidR="00541964" w:rsidRDefault="00541964" w:rsidP="00541964">
            <w:r>
              <w:t>F.01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Name</w:t>
            </w:r>
          </w:p>
        </w:tc>
        <w:tc>
          <w:tcPr>
            <w:tcW w:w="4505" w:type="dxa"/>
          </w:tcPr>
          <w:p w:rsidR="00541964" w:rsidRDefault="00541964" w:rsidP="00541964">
            <w:r>
              <w:t>Login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Type</w:t>
            </w:r>
          </w:p>
        </w:tc>
        <w:tc>
          <w:tcPr>
            <w:tcW w:w="4505" w:type="dxa"/>
          </w:tcPr>
          <w:p w:rsidR="00541964" w:rsidRDefault="00541964" w:rsidP="00541964">
            <w:r>
              <w:t>Functional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Criticality</w:t>
            </w:r>
          </w:p>
        </w:tc>
        <w:tc>
          <w:tcPr>
            <w:tcW w:w="4505" w:type="dxa"/>
          </w:tcPr>
          <w:p w:rsidR="00541964" w:rsidRDefault="00541964" w:rsidP="00541964">
            <w:r>
              <w:t>High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Input</w:t>
            </w:r>
          </w:p>
        </w:tc>
        <w:tc>
          <w:tcPr>
            <w:tcW w:w="4505" w:type="dxa"/>
          </w:tcPr>
          <w:p w:rsidR="00541964" w:rsidRDefault="00541964" w:rsidP="00541964">
            <w:r>
              <w:t>Username, Password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Output</w:t>
            </w:r>
          </w:p>
        </w:tc>
        <w:tc>
          <w:tcPr>
            <w:tcW w:w="4505" w:type="dxa"/>
          </w:tcPr>
          <w:p w:rsidR="00541964" w:rsidRDefault="00541964" w:rsidP="00541964">
            <w:r>
              <w:t>Redirect to specified web pages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Description</w:t>
            </w:r>
          </w:p>
        </w:tc>
        <w:tc>
          <w:tcPr>
            <w:tcW w:w="4505" w:type="dxa"/>
          </w:tcPr>
          <w:p w:rsidR="00541964" w:rsidRDefault="00541964" w:rsidP="00541964">
            <w:r>
              <w:t>The user input his username and password to be checked in the database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Priority</w:t>
            </w:r>
          </w:p>
        </w:tc>
        <w:tc>
          <w:tcPr>
            <w:tcW w:w="4505" w:type="dxa"/>
          </w:tcPr>
          <w:p w:rsidR="00541964" w:rsidRDefault="00541964" w:rsidP="00541964">
            <w:r>
              <w:t>10/10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Expected risk</w:t>
            </w:r>
          </w:p>
        </w:tc>
        <w:tc>
          <w:tcPr>
            <w:tcW w:w="4505" w:type="dxa"/>
          </w:tcPr>
          <w:p w:rsidR="00541964" w:rsidRDefault="00541964" w:rsidP="00541964">
            <w:r>
              <w:t>Database size, bugs, invalid username or password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Preconditions</w:t>
            </w:r>
          </w:p>
        </w:tc>
        <w:tc>
          <w:tcPr>
            <w:tcW w:w="4505" w:type="dxa"/>
          </w:tcPr>
          <w:p w:rsidR="00541964" w:rsidRDefault="00541964" w:rsidP="00541964">
            <w:r>
              <w:t>Open web application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Post-conditions</w:t>
            </w:r>
          </w:p>
        </w:tc>
        <w:tc>
          <w:tcPr>
            <w:tcW w:w="4505" w:type="dxa"/>
          </w:tcPr>
          <w:p w:rsidR="00541964" w:rsidRDefault="00541964" w:rsidP="00541964">
            <w:r>
              <w:t>Fill session with user id</w:t>
            </w:r>
          </w:p>
        </w:tc>
      </w:tr>
      <w:tr w:rsidR="00541964" w:rsidTr="00541964">
        <w:tc>
          <w:tcPr>
            <w:tcW w:w="4505" w:type="dxa"/>
          </w:tcPr>
          <w:p w:rsidR="00541964" w:rsidRDefault="00541964" w:rsidP="00541964">
            <w:r>
              <w:t>Dependencies</w:t>
            </w:r>
          </w:p>
        </w:tc>
        <w:tc>
          <w:tcPr>
            <w:tcW w:w="4505" w:type="dxa"/>
          </w:tcPr>
          <w:p w:rsidR="00541964" w:rsidRDefault="00541964" w:rsidP="00541964">
            <w:r>
              <w:t>none</w:t>
            </w:r>
            <w:bookmarkStart w:id="0" w:name="_GoBack"/>
            <w:bookmarkEnd w:id="0"/>
          </w:p>
        </w:tc>
      </w:tr>
    </w:tbl>
    <w:p w:rsidR="00903EC5" w:rsidRDefault="00541964">
      <w:r>
        <w:t>Fid. 01</w:t>
      </w:r>
    </w:p>
    <w:sectPr w:rsidR="00903EC5" w:rsidSect="009B37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90"/>
    <w:rsid w:val="000D3190"/>
    <w:rsid w:val="00541964"/>
    <w:rsid w:val="00903EC5"/>
    <w:rsid w:val="009B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C1E2"/>
  <w15:chartTrackingRefBased/>
  <w15:docId w15:val="{43E0FD69-4DDA-1C4B-A2F2-78D1124D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2018-03-11T13:25:00Z</dcterms:created>
  <dcterms:modified xsi:type="dcterms:W3CDTF">2018-03-11T13:29:00Z</dcterms:modified>
</cp:coreProperties>
</file>