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879" w:rsidRDefault="001669BE" w:rsidP="00DA4879">
      <w:r w:rsidRPr="00412821">
        <w:rPr>
          <w:b/>
        </w:rPr>
        <w:t>CARGO</w:t>
      </w:r>
      <w:r w:rsidR="009739D5">
        <w:t>: OFICIAL ESTADÍSTICO</w:t>
      </w:r>
      <w:r w:rsidR="00DA4879">
        <w:t xml:space="preserve"> </w:t>
      </w:r>
    </w:p>
    <w:p w:rsidR="00DA4879" w:rsidRDefault="00DA4879" w:rsidP="00DA4879">
      <w:r w:rsidRPr="00412821">
        <w:rPr>
          <w:b/>
        </w:rPr>
        <w:t>ÁREA</w:t>
      </w:r>
      <w:r>
        <w:t>: INTELIGENCIA DE NEGOCIO</w:t>
      </w:r>
    </w:p>
    <w:p w:rsidR="00D54BDD" w:rsidRDefault="00DA4879" w:rsidP="00DA4879">
      <w:r w:rsidRPr="00412821">
        <w:rPr>
          <w:b/>
        </w:rPr>
        <w:t>TEMA</w:t>
      </w:r>
      <w:r>
        <w:t xml:space="preserve">: EVALUACIÓN TEÓRICO –PRÁCTICO </w:t>
      </w:r>
    </w:p>
    <w:p w:rsidR="00DA4879" w:rsidRDefault="00DA4879" w:rsidP="00DA4879">
      <w:r w:rsidRPr="00412821">
        <w:rPr>
          <w:b/>
        </w:rPr>
        <w:t>TIEMPO REQUERIDO</w:t>
      </w:r>
      <w:r w:rsidR="00DE0768">
        <w:t>: 2</w:t>
      </w:r>
      <w:r>
        <w:t xml:space="preserve"> HORAS</w:t>
      </w:r>
    </w:p>
    <w:p w:rsidR="00DA4879" w:rsidRDefault="00DA4879" w:rsidP="00DA4879">
      <w:r>
        <w:t>SECCIÓN A.  LAS SIGUIENTES PREGUNTAS CORRESPONDE A PREGUNTAS ABIERTAS, FAVOR RESPONDA BAJO SU MEJOR CRITERIO</w:t>
      </w:r>
    </w:p>
    <w:p w:rsidR="00A25CB2" w:rsidRDefault="00A25CB2" w:rsidP="00DA4879">
      <w:r>
        <w:t>EL VALOR DE TODA  PREGUNTA BIEN CONTESTADA ES UN PUNTO Y MAL CONTESTADA ES DE -0.5</w:t>
      </w:r>
    </w:p>
    <w:p w:rsidR="001669BE" w:rsidRDefault="001669BE" w:rsidP="001669BE">
      <w:pPr>
        <w:pStyle w:val="Prrafodelista"/>
        <w:numPr>
          <w:ilvl w:val="0"/>
          <w:numId w:val="4"/>
        </w:numPr>
      </w:pPr>
      <w:r>
        <w:t>Una alta covarianza necesariamente indica:</w:t>
      </w:r>
    </w:p>
    <w:p w:rsidR="001669BE" w:rsidRDefault="001669BE" w:rsidP="001669BE">
      <w:pPr>
        <w:pStyle w:val="Prrafodelista"/>
        <w:numPr>
          <w:ilvl w:val="1"/>
          <w:numId w:val="4"/>
        </w:numPr>
      </w:pPr>
      <w:r>
        <w:t>Alta volatilidad para cada una de las variables</w:t>
      </w:r>
    </w:p>
    <w:p w:rsidR="001669BE" w:rsidRDefault="001669BE" w:rsidP="001669BE">
      <w:pPr>
        <w:pStyle w:val="Prrafodelista"/>
        <w:numPr>
          <w:ilvl w:val="1"/>
          <w:numId w:val="4"/>
        </w:numPr>
      </w:pPr>
      <w:r>
        <w:t>Un bajo valor de correlación entre las variables</w:t>
      </w:r>
    </w:p>
    <w:p w:rsidR="001669BE" w:rsidRPr="0030736C" w:rsidRDefault="001669BE" w:rsidP="001669BE">
      <w:pPr>
        <w:pStyle w:val="Prrafodelista"/>
        <w:numPr>
          <w:ilvl w:val="1"/>
          <w:numId w:val="4"/>
        </w:numPr>
        <w:rPr>
          <w:highlight w:val="yellow"/>
        </w:rPr>
      </w:pPr>
      <w:r w:rsidRPr="0030736C">
        <w:rPr>
          <w:highlight w:val="yellow"/>
        </w:rPr>
        <w:t>Un alto grado de asociación entre las variables</w:t>
      </w:r>
    </w:p>
    <w:p w:rsidR="001669BE" w:rsidRPr="00F12F4C" w:rsidRDefault="001669BE" w:rsidP="001669BE">
      <w:pPr>
        <w:pStyle w:val="Prrafodelista"/>
        <w:numPr>
          <w:ilvl w:val="1"/>
          <w:numId w:val="4"/>
        </w:numPr>
      </w:pPr>
      <w:r w:rsidRPr="00F12F4C">
        <w:t>Ninguna de las anteriores</w:t>
      </w:r>
    </w:p>
    <w:p w:rsidR="001669BE" w:rsidRPr="00F12F4C" w:rsidRDefault="00A829E8" w:rsidP="001669BE">
      <w:pPr>
        <w:pStyle w:val="Prrafodelista"/>
        <w:numPr>
          <w:ilvl w:val="0"/>
          <w:numId w:val="4"/>
        </w:numPr>
      </w:pPr>
      <w:r>
        <w:t>¿</w:t>
      </w:r>
      <w:r w:rsidRPr="00F12F4C">
        <w:t>Qué tipo de matriz es requerida para calcular la varianza de un portafolio?</w:t>
      </w:r>
    </w:p>
    <w:p w:rsidR="001669BE" w:rsidRPr="00F12F4C" w:rsidRDefault="00A829E8" w:rsidP="001669BE">
      <w:pPr>
        <w:pStyle w:val="Prrafodelista"/>
        <w:numPr>
          <w:ilvl w:val="1"/>
          <w:numId w:val="4"/>
        </w:numPr>
      </w:pPr>
      <w:r w:rsidRPr="00F12F4C">
        <w:t>Matriz cuadrada</w:t>
      </w:r>
    </w:p>
    <w:p w:rsidR="001669BE" w:rsidRDefault="00A829E8" w:rsidP="001669BE">
      <w:pPr>
        <w:pStyle w:val="Prrafodelista"/>
        <w:numPr>
          <w:ilvl w:val="1"/>
          <w:numId w:val="4"/>
        </w:numPr>
      </w:pPr>
      <w:r>
        <w:t>Matriz nula</w:t>
      </w:r>
    </w:p>
    <w:p w:rsidR="001669BE" w:rsidRPr="0030736C" w:rsidRDefault="00A829E8" w:rsidP="001669BE">
      <w:pPr>
        <w:pStyle w:val="Prrafodelista"/>
        <w:numPr>
          <w:ilvl w:val="1"/>
          <w:numId w:val="4"/>
        </w:numPr>
        <w:rPr>
          <w:highlight w:val="yellow"/>
        </w:rPr>
      </w:pPr>
      <w:r w:rsidRPr="0030736C">
        <w:rPr>
          <w:highlight w:val="yellow"/>
        </w:rPr>
        <w:t>Matriz inversa</w:t>
      </w:r>
    </w:p>
    <w:p w:rsidR="001669BE" w:rsidRDefault="00A829E8" w:rsidP="001669BE">
      <w:pPr>
        <w:pStyle w:val="Prrafodelista"/>
        <w:numPr>
          <w:ilvl w:val="1"/>
          <w:numId w:val="4"/>
        </w:numPr>
      </w:pPr>
      <w:r>
        <w:t>Matriz identidad</w:t>
      </w:r>
    </w:p>
    <w:p w:rsidR="00A829E8" w:rsidRDefault="00A23CF4" w:rsidP="00A829E8">
      <w:pPr>
        <w:pStyle w:val="Prrafodelista"/>
        <w:numPr>
          <w:ilvl w:val="0"/>
          <w:numId w:val="4"/>
        </w:numPr>
      </w:pPr>
      <w:r>
        <w:t xml:space="preserve">La inclusión del término del error en el modelo econométrico se justifica por </w:t>
      </w:r>
    </w:p>
    <w:p w:rsidR="00A829E8" w:rsidRDefault="00A23CF4" w:rsidP="00A829E8">
      <w:pPr>
        <w:pStyle w:val="Prrafodelista"/>
        <w:numPr>
          <w:ilvl w:val="1"/>
          <w:numId w:val="4"/>
        </w:numPr>
      </w:pPr>
      <w:r>
        <w:t>Recoge el efecto neto de una larga lista de variables omitidas que influye en la variable independiente, la mayoría de las cuales no son observables</w:t>
      </w:r>
    </w:p>
    <w:p w:rsidR="00A23CF4" w:rsidRDefault="00937043" w:rsidP="00A829E8">
      <w:pPr>
        <w:pStyle w:val="Prrafodelista"/>
        <w:numPr>
          <w:ilvl w:val="1"/>
          <w:numId w:val="4"/>
        </w:numPr>
      </w:pPr>
      <w:r>
        <w:t>Captura los errores en la especificación de la forma funcional</w:t>
      </w:r>
    </w:p>
    <w:p w:rsidR="00A829E8" w:rsidRDefault="00937043" w:rsidP="00A829E8">
      <w:pPr>
        <w:pStyle w:val="Prrafodelista"/>
        <w:numPr>
          <w:ilvl w:val="1"/>
          <w:numId w:val="4"/>
        </w:numPr>
      </w:pPr>
      <w:r>
        <w:t>Incluye errores en la medición de las variables del modelo</w:t>
      </w:r>
    </w:p>
    <w:p w:rsidR="00A829E8" w:rsidRPr="0030736C" w:rsidRDefault="00937043" w:rsidP="00A829E8">
      <w:pPr>
        <w:pStyle w:val="Prrafodelista"/>
        <w:numPr>
          <w:ilvl w:val="1"/>
          <w:numId w:val="4"/>
        </w:numPr>
        <w:rPr>
          <w:highlight w:val="yellow"/>
        </w:rPr>
      </w:pPr>
      <w:r w:rsidRPr="0030736C">
        <w:rPr>
          <w:highlight w:val="yellow"/>
        </w:rPr>
        <w:t>Todos los anteriores</w:t>
      </w:r>
    </w:p>
    <w:p w:rsidR="00937043" w:rsidRDefault="00937043" w:rsidP="00A829E8">
      <w:pPr>
        <w:pStyle w:val="Prrafodelista"/>
        <w:numPr>
          <w:ilvl w:val="1"/>
          <w:numId w:val="4"/>
        </w:numPr>
      </w:pPr>
      <w:r>
        <w:t>Ninguna de las anteriores</w:t>
      </w:r>
    </w:p>
    <w:p w:rsidR="00937043" w:rsidRDefault="00937043" w:rsidP="00937043">
      <w:pPr>
        <w:pStyle w:val="Prrafodelista"/>
        <w:numPr>
          <w:ilvl w:val="0"/>
          <w:numId w:val="4"/>
        </w:numPr>
      </w:pPr>
      <w:r>
        <w:t>En el término de regresión lineal general, el significado lineal hace énfasis a:</w:t>
      </w:r>
    </w:p>
    <w:p w:rsidR="00937043" w:rsidRDefault="00937043" w:rsidP="00937043">
      <w:pPr>
        <w:pStyle w:val="Prrafodelista"/>
        <w:numPr>
          <w:ilvl w:val="1"/>
          <w:numId w:val="4"/>
        </w:numPr>
      </w:pPr>
      <w:r>
        <w:t>En término de los parámetros</w:t>
      </w:r>
    </w:p>
    <w:p w:rsidR="00937043" w:rsidRPr="0030736C" w:rsidRDefault="00937043" w:rsidP="00937043">
      <w:pPr>
        <w:pStyle w:val="Prrafodelista"/>
        <w:numPr>
          <w:ilvl w:val="1"/>
          <w:numId w:val="4"/>
        </w:numPr>
        <w:rPr>
          <w:highlight w:val="yellow"/>
        </w:rPr>
      </w:pPr>
      <w:r w:rsidRPr="0030736C">
        <w:rPr>
          <w:highlight w:val="yellow"/>
        </w:rPr>
        <w:t>En término de los parámetros y error</w:t>
      </w:r>
    </w:p>
    <w:p w:rsidR="00937043" w:rsidRDefault="00937043" w:rsidP="00937043">
      <w:pPr>
        <w:pStyle w:val="Prrafodelista"/>
        <w:numPr>
          <w:ilvl w:val="1"/>
          <w:numId w:val="4"/>
        </w:numPr>
      </w:pPr>
      <w:r>
        <w:t>En término del error</w:t>
      </w:r>
    </w:p>
    <w:p w:rsidR="00937043" w:rsidRDefault="00F12F4C" w:rsidP="00937043">
      <w:pPr>
        <w:pStyle w:val="Prrafodelista"/>
        <w:numPr>
          <w:ilvl w:val="0"/>
          <w:numId w:val="4"/>
        </w:numPr>
      </w:pPr>
      <w:r>
        <w:t>La estimación de mínimo cuadrados de los parámetros de un modelo de regresión lineal general de manera matricial es</w:t>
      </w:r>
      <w:r w:rsidR="00937043">
        <w:t>:</w:t>
      </w:r>
    </w:p>
    <w:p w:rsidR="00937043" w:rsidRDefault="00565EDF" w:rsidP="00937043">
      <w:pPr>
        <w:pStyle w:val="Prrafodelista"/>
        <w:numPr>
          <w:ilvl w:val="1"/>
          <w:numId w:val="4"/>
        </w:num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rsidR="00F12F4C" w:rsidRPr="0030736C" w:rsidRDefault="00565EDF" w:rsidP="00F12F4C">
      <w:pPr>
        <w:pStyle w:val="Prrafodelista"/>
        <w:numPr>
          <w:ilvl w:val="1"/>
          <w:numId w:val="4"/>
        </w:numPr>
        <w:rPr>
          <w:highlight w:val="yellow"/>
        </w:rPr>
      </w:pPr>
      <m:oMath>
        <m:sSup>
          <m:sSupPr>
            <m:ctrlPr>
              <w:rPr>
                <w:rFonts w:ascii="Cambria Math" w:hAnsi="Cambria Math"/>
                <w:i/>
                <w:highlight w:val="yellow"/>
              </w:rPr>
            </m:ctrlPr>
          </m:sSupPr>
          <m:e>
            <m:sSup>
              <m:sSupPr>
                <m:ctrlPr>
                  <w:rPr>
                    <w:rFonts w:ascii="Cambria Math" w:hAnsi="Cambria Math"/>
                    <w:i/>
                    <w:highlight w:val="yellow"/>
                  </w:rPr>
                </m:ctrlPr>
              </m:sSupPr>
              <m:e>
                <m:r>
                  <w:rPr>
                    <w:rFonts w:ascii="Cambria Math" w:hAnsi="Cambria Math"/>
                    <w:highlight w:val="yellow"/>
                  </w:rPr>
                  <m:t>(X</m:t>
                </m:r>
              </m:e>
              <m:sup>
                <m:r>
                  <w:rPr>
                    <w:rFonts w:ascii="Cambria Math" w:hAnsi="Cambria Math"/>
                    <w:highlight w:val="yellow"/>
                  </w:rPr>
                  <m:t>t</m:t>
                </m:r>
              </m:sup>
            </m:sSup>
            <m:r>
              <w:rPr>
                <w:rFonts w:ascii="Cambria Math" w:hAnsi="Cambria Math"/>
                <w:highlight w:val="yellow"/>
              </w:rPr>
              <m:t>*X)</m:t>
            </m:r>
          </m:e>
          <m:sup>
            <m:r>
              <w:rPr>
                <w:rFonts w:ascii="Cambria Math" w:hAnsi="Cambria Math"/>
                <w:highlight w:val="yellow"/>
              </w:rPr>
              <m:t>-1</m:t>
            </m:r>
          </m:sup>
        </m:sSup>
        <m:r>
          <w:rPr>
            <w:rFonts w:ascii="Cambria Math" w:hAnsi="Cambria Math"/>
            <w:highlight w:val="yellow"/>
          </w:rPr>
          <m:t>*y</m:t>
        </m:r>
      </m:oMath>
    </w:p>
    <w:p w:rsidR="00937043" w:rsidRPr="00F12F4C" w:rsidRDefault="00565EDF" w:rsidP="00937043">
      <w:pPr>
        <w:pStyle w:val="Prrafodelista"/>
        <w:numPr>
          <w:ilvl w:val="1"/>
          <w:numId w:val="4"/>
        </w:num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e>
          <m:sup>
            <m:r>
              <w:rPr>
                <w:rFonts w:ascii="Cambria Math" w:hAnsi="Cambria Math"/>
              </w:rPr>
              <m:t>-1</m:t>
            </m:r>
          </m:sup>
        </m:sSup>
      </m:oMath>
    </w:p>
    <w:p w:rsidR="00F12F4C" w:rsidRDefault="002104A4" w:rsidP="00F12F4C">
      <w:pPr>
        <w:pStyle w:val="Prrafodelista"/>
        <w:numPr>
          <w:ilvl w:val="0"/>
          <w:numId w:val="4"/>
        </w:numPr>
      </w:pPr>
      <w:r>
        <w:t>Indique cuá</w:t>
      </w:r>
      <w:r w:rsidR="00CC4842">
        <w:t>l supuesto no es parte de los supuestos de un modelo de regresión lineal general</w:t>
      </w:r>
    </w:p>
    <w:p w:rsidR="00F12F4C" w:rsidRDefault="00CC4842" w:rsidP="00F12F4C">
      <w:pPr>
        <w:pStyle w:val="Prrafodelista"/>
        <w:numPr>
          <w:ilvl w:val="1"/>
          <w:numId w:val="4"/>
        </w:numPr>
      </w:pPr>
      <w:r>
        <w:t>Las variables explicativas o exógenas son determinísticas</w:t>
      </w:r>
    </w:p>
    <w:p w:rsidR="00CC4842" w:rsidRDefault="00CC4842" w:rsidP="00F12F4C">
      <w:pPr>
        <w:pStyle w:val="Prrafodelista"/>
        <w:numPr>
          <w:ilvl w:val="1"/>
          <w:numId w:val="4"/>
        </w:numPr>
      </w:pPr>
      <w:r>
        <w:t xml:space="preserve">No existe </w:t>
      </w:r>
      <w:proofErr w:type="spellStart"/>
      <w:r>
        <w:t>multicolinealidad</w:t>
      </w:r>
      <w:proofErr w:type="spellEnd"/>
      <w:r>
        <w:t xml:space="preserve"> entre las variables </w:t>
      </w:r>
      <w:proofErr w:type="spellStart"/>
      <w:r>
        <w:t>regresoras</w:t>
      </w:r>
      <w:proofErr w:type="spellEnd"/>
    </w:p>
    <w:p w:rsidR="00CC4842" w:rsidRDefault="00CC4842" w:rsidP="00F12F4C">
      <w:pPr>
        <w:pStyle w:val="Prrafodelista"/>
        <w:numPr>
          <w:ilvl w:val="1"/>
          <w:numId w:val="4"/>
        </w:numPr>
      </w:pPr>
      <w:r>
        <w:t xml:space="preserve">Los errores son </w:t>
      </w:r>
      <w:proofErr w:type="spellStart"/>
      <w:r>
        <w:t>homoscedasticos</w:t>
      </w:r>
      <w:proofErr w:type="spellEnd"/>
      <w:r>
        <w:t xml:space="preserve"> y no correlacionados</w:t>
      </w:r>
    </w:p>
    <w:p w:rsidR="00CC4842" w:rsidRPr="0030736C" w:rsidRDefault="00CC4842" w:rsidP="00F12F4C">
      <w:pPr>
        <w:pStyle w:val="Prrafodelista"/>
        <w:numPr>
          <w:ilvl w:val="1"/>
          <w:numId w:val="4"/>
        </w:numPr>
        <w:rPr>
          <w:highlight w:val="yellow"/>
        </w:rPr>
      </w:pPr>
      <w:r w:rsidRPr="0030736C">
        <w:rPr>
          <w:highlight w:val="yellow"/>
        </w:rPr>
        <w:t>Los errores no siguen la distribución normal</w:t>
      </w:r>
    </w:p>
    <w:p w:rsidR="00AB2084" w:rsidRDefault="002104A4" w:rsidP="00AB2084">
      <w:pPr>
        <w:pStyle w:val="Prrafodelista"/>
        <w:numPr>
          <w:ilvl w:val="0"/>
          <w:numId w:val="4"/>
        </w:numPr>
      </w:pPr>
      <w:r>
        <w:lastRenderedPageBreak/>
        <w:t>Indique cuá</w:t>
      </w:r>
      <w:r w:rsidR="00AB2084">
        <w:t xml:space="preserve">l impacto se tiene por el evento de </w:t>
      </w:r>
      <w:proofErr w:type="spellStart"/>
      <w:r w:rsidR="00AB2084">
        <w:t>multicolinealidad</w:t>
      </w:r>
      <w:proofErr w:type="spellEnd"/>
      <w:r w:rsidR="00AB2084">
        <w:t xml:space="preserve"> entre variables explicativas en un modelo de regresión lineal</w:t>
      </w:r>
    </w:p>
    <w:p w:rsidR="00AB2084" w:rsidRDefault="00AB2084" w:rsidP="00AB2084">
      <w:pPr>
        <w:pStyle w:val="Prrafodelista"/>
        <w:numPr>
          <w:ilvl w:val="1"/>
          <w:numId w:val="4"/>
        </w:numPr>
      </w:pPr>
      <w:r>
        <w:t>Las varianzas de los estimadores son muy grandes</w:t>
      </w:r>
    </w:p>
    <w:p w:rsidR="00AB2084" w:rsidRDefault="00AB2084" w:rsidP="00AB2084">
      <w:pPr>
        <w:pStyle w:val="Prrafodelista"/>
        <w:numPr>
          <w:ilvl w:val="1"/>
          <w:numId w:val="4"/>
        </w:numPr>
      </w:pPr>
      <w:r>
        <w:t>Los ratios t son pequeñas están sesgadas a la aceptación de la hipótesis nula de no significancia individual</w:t>
      </w:r>
    </w:p>
    <w:p w:rsidR="00AB2084" w:rsidRDefault="00AB2084" w:rsidP="00AB2084">
      <w:pPr>
        <w:pStyle w:val="Prrafodelista"/>
        <w:numPr>
          <w:ilvl w:val="1"/>
          <w:numId w:val="4"/>
        </w:numPr>
      </w:pPr>
      <w:r>
        <w:t>Los intervalos de confianza de los parámetros son muy amplios</w:t>
      </w:r>
    </w:p>
    <w:p w:rsidR="00AB2084" w:rsidRPr="0030736C" w:rsidRDefault="00AB2084" w:rsidP="00AB2084">
      <w:pPr>
        <w:pStyle w:val="Prrafodelista"/>
        <w:numPr>
          <w:ilvl w:val="1"/>
          <w:numId w:val="4"/>
        </w:numPr>
        <w:rPr>
          <w:highlight w:val="yellow"/>
        </w:rPr>
      </w:pPr>
      <w:r w:rsidRPr="0030736C">
        <w:rPr>
          <w:highlight w:val="yellow"/>
        </w:rPr>
        <w:t>Todas las anteriores</w:t>
      </w:r>
    </w:p>
    <w:p w:rsidR="00AB2084" w:rsidRDefault="00AB2084" w:rsidP="00AB2084">
      <w:pPr>
        <w:pStyle w:val="Prrafodelista"/>
        <w:numPr>
          <w:ilvl w:val="1"/>
          <w:numId w:val="4"/>
        </w:numPr>
      </w:pPr>
      <w:r>
        <w:t>Ninguna de las anteriores</w:t>
      </w:r>
    </w:p>
    <w:p w:rsidR="00AB2084" w:rsidRDefault="00BE53C5" w:rsidP="00AB2084">
      <w:pPr>
        <w:pStyle w:val="Prrafodelista"/>
        <w:numPr>
          <w:ilvl w:val="0"/>
          <w:numId w:val="4"/>
        </w:numPr>
      </w:pPr>
      <w:r>
        <w:t xml:space="preserve">Indique cuál no es un componente de una serie temporal en el contexto de un análisis descriptivo </w:t>
      </w:r>
      <w:r>
        <w:tab/>
      </w:r>
    </w:p>
    <w:p w:rsidR="00AB2084" w:rsidRDefault="00BE53C5" w:rsidP="00AB2084">
      <w:pPr>
        <w:pStyle w:val="Prrafodelista"/>
        <w:numPr>
          <w:ilvl w:val="1"/>
          <w:numId w:val="4"/>
        </w:numPr>
      </w:pPr>
      <w:r>
        <w:t xml:space="preserve">Ciclo </w:t>
      </w:r>
    </w:p>
    <w:p w:rsidR="00AB2084" w:rsidRDefault="00BE53C5" w:rsidP="00AB2084">
      <w:pPr>
        <w:pStyle w:val="Prrafodelista"/>
        <w:numPr>
          <w:ilvl w:val="1"/>
          <w:numId w:val="4"/>
        </w:numPr>
      </w:pPr>
      <w:r>
        <w:t>Estacionalidad</w:t>
      </w:r>
    </w:p>
    <w:p w:rsidR="00AB2084" w:rsidRDefault="00BE53C5" w:rsidP="00AB2084">
      <w:pPr>
        <w:pStyle w:val="Prrafodelista"/>
        <w:numPr>
          <w:ilvl w:val="1"/>
          <w:numId w:val="4"/>
        </w:numPr>
      </w:pPr>
      <w:r>
        <w:t>Tendencia</w:t>
      </w:r>
    </w:p>
    <w:p w:rsidR="00AB2084" w:rsidRPr="0030736C" w:rsidRDefault="00BE53C5" w:rsidP="00AB2084">
      <w:pPr>
        <w:pStyle w:val="Prrafodelista"/>
        <w:numPr>
          <w:ilvl w:val="1"/>
          <w:numId w:val="4"/>
        </w:numPr>
        <w:rPr>
          <w:highlight w:val="yellow"/>
        </w:rPr>
      </w:pPr>
      <w:r w:rsidRPr="0030736C">
        <w:rPr>
          <w:highlight w:val="yellow"/>
        </w:rPr>
        <w:t>Error</w:t>
      </w:r>
    </w:p>
    <w:p w:rsidR="00AB2084" w:rsidRDefault="00AB2084" w:rsidP="00AB2084">
      <w:pPr>
        <w:pStyle w:val="Prrafodelista"/>
        <w:numPr>
          <w:ilvl w:val="1"/>
          <w:numId w:val="4"/>
        </w:numPr>
      </w:pPr>
      <w:r>
        <w:t>Ninguna de las anteriores</w:t>
      </w:r>
    </w:p>
    <w:p w:rsidR="00BE53C5" w:rsidRDefault="00BE53C5" w:rsidP="00BE53C5">
      <w:pPr>
        <w:pStyle w:val="Prrafodelista"/>
        <w:numPr>
          <w:ilvl w:val="0"/>
          <w:numId w:val="4"/>
        </w:numPr>
      </w:pPr>
      <w:r>
        <w:t>Indique cuál(es) modelo(s) se utiliza para corregir el limitante de estimar el componente de la tendencia determinísticas</w:t>
      </w:r>
    </w:p>
    <w:p w:rsidR="00BE53C5" w:rsidRDefault="00BE53C5" w:rsidP="00BE53C5">
      <w:pPr>
        <w:pStyle w:val="Prrafodelista"/>
        <w:numPr>
          <w:ilvl w:val="1"/>
          <w:numId w:val="4"/>
        </w:numPr>
      </w:pPr>
      <w:r>
        <w:t>Alisado Simple</w:t>
      </w:r>
    </w:p>
    <w:p w:rsidR="00BE53C5" w:rsidRDefault="00BE53C5" w:rsidP="00BE53C5">
      <w:pPr>
        <w:pStyle w:val="Prrafodelista"/>
        <w:numPr>
          <w:ilvl w:val="1"/>
          <w:numId w:val="4"/>
        </w:numPr>
      </w:pPr>
      <w:r>
        <w:t xml:space="preserve">Alisado de </w:t>
      </w:r>
      <w:proofErr w:type="spellStart"/>
      <w:r>
        <w:t>Hold</w:t>
      </w:r>
      <w:proofErr w:type="spellEnd"/>
    </w:p>
    <w:p w:rsidR="00BE53C5" w:rsidRDefault="00BE53C5" w:rsidP="00BE53C5">
      <w:pPr>
        <w:pStyle w:val="Prrafodelista"/>
        <w:numPr>
          <w:ilvl w:val="1"/>
          <w:numId w:val="4"/>
        </w:numPr>
      </w:pPr>
      <w:r>
        <w:t xml:space="preserve">Proceso de </w:t>
      </w:r>
      <w:proofErr w:type="spellStart"/>
      <w:r>
        <w:t>Ito</w:t>
      </w:r>
      <w:proofErr w:type="spellEnd"/>
    </w:p>
    <w:p w:rsidR="00BE53C5" w:rsidRDefault="00BE53C5" w:rsidP="00BE53C5">
      <w:pPr>
        <w:pStyle w:val="Prrafodelista"/>
        <w:numPr>
          <w:ilvl w:val="1"/>
          <w:numId w:val="4"/>
        </w:numPr>
      </w:pPr>
      <w:r>
        <w:t>Todas las anteriores</w:t>
      </w:r>
    </w:p>
    <w:p w:rsidR="00BE53C5" w:rsidRDefault="00BE53C5" w:rsidP="00AB2084">
      <w:pPr>
        <w:pStyle w:val="Prrafodelista"/>
        <w:numPr>
          <w:ilvl w:val="1"/>
          <w:numId w:val="4"/>
        </w:numPr>
      </w:pPr>
      <w:r>
        <w:t>Ninguna de las anteriores</w:t>
      </w:r>
    </w:p>
    <w:p w:rsidR="0094131C" w:rsidRDefault="0094131C" w:rsidP="0094131C">
      <w:pPr>
        <w:pStyle w:val="Prrafodelista"/>
        <w:numPr>
          <w:ilvl w:val="0"/>
          <w:numId w:val="4"/>
        </w:numPr>
      </w:pPr>
      <w:r>
        <w:t xml:space="preserve">Cuando se determina que las raíces del polinomio </w:t>
      </w:r>
      <w:proofErr w:type="spellStart"/>
      <w:r>
        <w:t>autorregresivo</w:t>
      </w:r>
      <w:proofErr w:type="spellEnd"/>
      <w:r>
        <w:t xml:space="preserve"> son mayores que uno, entonces se puede decir que la serie es estacionaria en:</w:t>
      </w:r>
    </w:p>
    <w:p w:rsidR="0094131C" w:rsidRDefault="0094131C" w:rsidP="0094131C">
      <w:pPr>
        <w:pStyle w:val="Prrafodelista"/>
        <w:numPr>
          <w:ilvl w:val="1"/>
          <w:numId w:val="4"/>
        </w:numPr>
      </w:pPr>
      <w:r>
        <w:t>Media</w:t>
      </w:r>
    </w:p>
    <w:p w:rsidR="0094131C" w:rsidRDefault="0094131C" w:rsidP="0094131C">
      <w:pPr>
        <w:pStyle w:val="Prrafodelista"/>
        <w:numPr>
          <w:ilvl w:val="1"/>
          <w:numId w:val="4"/>
        </w:numPr>
      </w:pPr>
      <w:r>
        <w:t>Varianza</w:t>
      </w:r>
    </w:p>
    <w:p w:rsidR="0094131C" w:rsidRDefault="0094131C" w:rsidP="0094131C">
      <w:pPr>
        <w:pStyle w:val="Prrafodelista"/>
        <w:numPr>
          <w:ilvl w:val="1"/>
          <w:numId w:val="4"/>
        </w:numPr>
      </w:pPr>
      <w:r>
        <w:t>Covarianza</w:t>
      </w:r>
    </w:p>
    <w:p w:rsidR="0094131C" w:rsidRDefault="0094131C" w:rsidP="0094131C">
      <w:pPr>
        <w:pStyle w:val="Prrafodelista"/>
        <w:numPr>
          <w:ilvl w:val="1"/>
          <w:numId w:val="4"/>
        </w:numPr>
      </w:pPr>
      <w:r>
        <w:t>Todas las anteriores</w:t>
      </w:r>
    </w:p>
    <w:p w:rsidR="0094131C" w:rsidRDefault="0094131C" w:rsidP="0094131C">
      <w:pPr>
        <w:pStyle w:val="Prrafodelista"/>
        <w:numPr>
          <w:ilvl w:val="1"/>
          <w:numId w:val="4"/>
        </w:numPr>
      </w:pPr>
      <w:r>
        <w:t xml:space="preserve">Ninguna de las anteriores </w:t>
      </w:r>
    </w:p>
    <w:p w:rsidR="0094131C" w:rsidRDefault="0094131C" w:rsidP="0094131C">
      <w:pPr>
        <w:pStyle w:val="Prrafodelista"/>
        <w:numPr>
          <w:ilvl w:val="0"/>
          <w:numId w:val="4"/>
        </w:numPr>
      </w:pPr>
      <w:r>
        <w:t xml:space="preserve">A partir de las siguientes figuras de </w:t>
      </w:r>
      <w:proofErr w:type="spellStart"/>
      <w:r>
        <w:t>autocorrelación</w:t>
      </w:r>
      <w:proofErr w:type="spellEnd"/>
      <w:r>
        <w:t xml:space="preserve"> simple y parcial indique que tipo de proceso se está considerando</w:t>
      </w:r>
    </w:p>
    <w:p w:rsidR="0094131C" w:rsidRDefault="0094131C" w:rsidP="0094131C"/>
    <w:p w:rsidR="0094131C" w:rsidRDefault="0094131C" w:rsidP="0094131C"/>
    <w:p w:rsidR="00291663" w:rsidRDefault="00291663" w:rsidP="0094131C"/>
    <w:p w:rsidR="00291663" w:rsidRDefault="00291663" w:rsidP="0094131C"/>
    <w:p w:rsidR="00291663" w:rsidRDefault="00291663" w:rsidP="0094131C"/>
    <w:p w:rsidR="0094131C" w:rsidRDefault="0094131C" w:rsidP="0094131C"/>
    <w:p w:rsidR="0094131C" w:rsidRDefault="0094131C" w:rsidP="0094131C">
      <w:pPr>
        <w:ind w:left="2124" w:firstLine="708"/>
      </w:pPr>
      <w:proofErr w:type="spellStart"/>
      <w:r>
        <w:lastRenderedPageBreak/>
        <w:t>f.a.s</w:t>
      </w:r>
      <w:proofErr w:type="spellEnd"/>
      <w:r>
        <w:tab/>
      </w:r>
      <w:r>
        <w:tab/>
      </w:r>
      <w:r>
        <w:tab/>
        <w:t xml:space="preserve">             </w:t>
      </w:r>
      <w:proofErr w:type="spellStart"/>
      <w:r>
        <w:t>f.a.p</w:t>
      </w:r>
      <w:proofErr w:type="spellEnd"/>
    </w:p>
    <w:p w:rsidR="0094131C" w:rsidRDefault="0094131C" w:rsidP="0094131C">
      <w:pPr>
        <w:jc w:val="center"/>
      </w:pPr>
      <w:r>
        <w:rPr>
          <w:noProof/>
          <w:lang w:val="es-EC" w:eastAsia="es-EC"/>
        </w:rPr>
        <w:drawing>
          <wp:inline distT="0" distB="0" distL="0" distR="0">
            <wp:extent cx="3318882" cy="1739825"/>
            <wp:effectExtent l="19050" t="19050" r="14868" b="12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27463" cy="1744323"/>
                    </a:xfrm>
                    <a:prstGeom prst="rect">
                      <a:avLst/>
                    </a:prstGeom>
                    <a:noFill/>
                    <a:ln w="9525">
                      <a:solidFill>
                        <a:schemeClr val="tx1"/>
                      </a:solidFill>
                      <a:miter lim="800000"/>
                      <a:headEnd/>
                      <a:tailEnd/>
                    </a:ln>
                  </pic:spPr>
                </pic:pic>
              </a:graphicData>
            </a:graphic>
          </wp:inline>
        </w:drawing>
      </w:r>
    </w:p>
    <w:p w:rsidR="0094131C" w:rsidRDefault="0016670A" w:rsidP="0094131C">
      <w:pPr>
        <w:pStyle w:val="Prrafodelista"/>
        <w:numPr>
          <w:ilvl w:val="1"/>
          <w:numId w:val="4"/>
        </w:numPr>
      </w:pPr>
      <w:r>
        <w:t>AR(1)</w:t>
      </w:r>
    </w:p>
    <w:p w:rsidR="0016670A" w:rsidRPr="00565EDF" w:rsidRDefault="0016670A" w:rsidP="0016670A">
      <w:pPr>
        <w:pStyle w:val="Prrafodelista"/>
        <w:numPr>
          <w:ilvl w:val="1"/>
          <w:numId w:val="4"/>
        </w:numPr>
        <w:rPr>
          <w:highlight w:val="yellow"/>
        </w:rPr>
      </w:pPr>
      <w:r w:rsidRPr="00565EDF">
        <w:rPr>
          <w:highlight w:val="yellow"/>
        </w:rPr>
        <w:t>MA(1)</w:t>
      </w:r>
    </w:p>
    <w:p w:rsidR="0094131C" w:rsidRDefault="0016670A" w:rsidP="0094131C">
      <w:pPr>
        <w:pStyle w:val="Prrafodelista"/>
        <w:numPr>
          <w:ilvl w:val="1"/>
          <w:numId w:val="4"/>
        </w:numPr>
      </w:pPr>
      <w:r>
        <w:t xml:space="preserve">ARMA(1,1) </w:t>
      </w:r>
    </w:p>
    <w:p w:rsidR="0094131C" w:rsidRDefault="0016670A" w:rsidP="0094131C">
      <w:pPr>
        <w:pStyle w:val="Prrafodelista"/>
        <w:numPr>
          <w:ilvl w:val="1"/>
          <w:numId w:val="4"/>
        </w:numPr>
      </w:pPr>
      <w:r>
        <w:t>ARMA(2,2)</w:t>
      </w:r>
    </w:p>
    <w:p w:rsidR="00BB29B4" w:rsidRDefault="00BB29B4" w:rsidP="00BB29B4">
      <w:pPr>
        <w:pStyle w:val="Prrafodelista"/>
        <w:numPr>
          <w:ilvl w:val="0"/>
          <w:numId w:val="4"/>
        </w:numPr>
      </w:pPr>
      <w:r>
        <w:t xml:space="preserve">A partir de las siguientes figuras de </w:t>
      </w:r>
      <w:proofErr w:type="spellStart"/>
      <w:r>
        <w:t>autocorrelación</w:t>
      </w:r>
      <w:proofErr w:type="spellEnd"/>
      <w:r>
        <w:t xml:space="preserve"> simple indique que tipo de proceso se está considerando</w:t>
      </w:r>
    </w:p>
    <w:p w:rsidR="00BB29B4" w:rsidRDefault="00BB29B4" w:rsidP="00BB29B4">
      <w:pPr>
        <w:jc w:val="center"/>
      </w:pPr>
      <w:r>
        <w:rPr>
          <w:noProof/>
          <w:lang w:val="es-EC" w:eastAsia="es-EC"/>
        </w:rPr>
        <w:drawing>
          <wp:inline distT="0" distB="0" distL="0" distR="0">
            <wp:extent cx="2538297" cy="2257059"/>
            <wp:effectExtent l="19050" t="19050" r="14403" b="9891"/>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38494" cy="2257234"/>
                    </a:xfrm>
                    <a:prstGeom prst="rect">
                      <a:avLst/>
                    </a:prstGeom>
                    <a:noFill/>
                    <a:ln w="9525">
                      <a:solidFill>
                        <a:schemeClr val="tx1"/>
                      </a:solidFill>
                      <a:miter lim="800000"/>
                      <a:headEnd/>
                      <a:tailEnd/>
                    </a:ln>
                  </pic:spPr>
                </pic:pic>
              </a:graphicData>
            </a:graphic>
          </wp:inline>
        </w:drawing>
      </w:r>
    </w:p>
    <w:p w:rsidR="00BB29B4" w:rsidRDefault="00BB29B4" w:rsidP="00BB29B4">
      <w:pPr>
        <w:pStyle w:val="Prrafodelista"/>
        <w:numPr>
          <w:ilvl w:val="1"/>
          <w:numId w:val="4"/>
        </w:numPr>
      </w:pPr>
      <w:r>
        <w:t>AR(12)</w:t>
      </w:r>
    </w:p>
    <w:p w:rsidR="00BB29B4" w:rsidRDefault="00BB29B4" w:rsidP="00BB29B4">
      <w:pPr>
        <w:pStyle w:val="Prrafodelista"/>
        <w:numPr>
          <w:ilvl w:val="1"/>
          <w:numId w:val="4"/>
        </w:numPr>
      </w:pPr>
      <w:r>
        <w:t>AR(1)</w:t>
      </w:r>
    </w:p>
    <w:p w:rsidR="00BB29B4" w:rsidRPr="00565EDF" w:rsidRDefault="00BB29B4" w:rsidP="00BB29B4">
      <w:pPr>
        <w:pStyle w:val="Prrafodelista"/>
        <w:numPr>
          <w:ilvl w:val="1"/>
          <w:numId w:val="4"/>
        </w:numPr>
        <w:rPr>
          <w:highlight w:val="yellow"/>
        </w:rPr>
      </w:pPr>
      <w:r w:rsidRPr="00565EDF">
        <w:rPr>
          <w:highlight w:val="yellow"/>
        </w:rPr>
        <w:t xml:space="preserve">MA(1), MA(12) </w:t>
      </w:r>
    </w:p>
    <w:p w:rsidR="00BB29B4" w:rsidRDefault="00BB29B4" w:rsidP="00BB29B4">
      <w:pPr>
        <w:pStyle w:val="Prrafodelista"/>
        <w:numPr>
          <w:ilvl w:val="1"/>
          <w:numId w:val="4"/>
        </w:numPr>
      </w:pPr>
      <w:r>
        <w:t>AR(1), AR(12)</w:t>
      </w:r>
    </w:p>
    <w:p w:rsidR="00BF1DDA" w:rsidRDefault="00BF1DDA" w:rsidP="00BF1DDA">
      <w:pPr>
        <w:pStyle w:val="Prrafodelista"/>
        <w:numPr>
          <w:ilvl w:val="0"/>
          <w:numId w:val="4"/>
        </w:numPr>
      </w:pPr>
      <w:r>
        <w:t>Cuál de los siguiente elementos no son parte de la estimación del valor en riesgo</w:t>
      </w:r>
    </w:p>
    <w:p w:rsidR="00BF1DDA" w:rsidRDefault="00BF1DDA" w:rsidP="00BF1DDA">
      <w:pPr>
        <w:pStyle w:val="Prrafodelista"/>
        <w:numPr>
          <w:ilvl w:val="1"/>
          <w:numId w:val="4"/>
        </w:numPr>
      </w:pPr>
      <w:r>
        <w:t>Grado de sensibilidad del valor de la cartera con los factores de riesgo</w:t>
      </w:r>
    </w:p>
    <w:p w:rsidR="00BF1DDA" w:rsidRDefault="00BF1DDA" w:rsidP="00BF1DDA">
      <w:pPr>
        <w:pStyle w:val="Prrafodelista"/>
        <w:numPr>
          <w:ilvl w:val="1"/>
          <w:numId w:val="4"/>
        </w:numPr>
      </w:pPr>
      <w:r>
        <w:t>Forma de la distribución de probabilidad del cambio en los factores de riesgo</w:t>
      </w:r>
    </w:p>
    <w:p w:rsidR="00BF1DDA" w:rsidRDefault="00BF1DDA" w:rsidP="00BF1DDA">
      <w:pPr>
        <w:pStyle w:val="Prrafodelista"/>
        <w:numPr>
          <w:ilvl w:val="1"/>
          <w:numId w:val="4"/>
        </w:numPr>
      </w:pPr>
      <w:r>
        <w:t>Horizonte de tiempo</w:t>
      </w:r>
    </w:p>
    <w:p w:rsidR="00BF1DDA" w:rsidRDefault="00BF1DDA" w:rsidP="00BF1DDA">
      <w:pPr>
        <w:pStyle w:val="Prrafodelista"/>
        <w:numPr>
          <w:ilvl w:val="1"/>
          <w:numId w:val="4"/>
        </w:numPr>
      </w:pPr>
      <w:r>
        <w:t>Nivel de confianza</w:t>
      </w:r>
    </w:p>
    <w:p w:rsidR="00BF1DDA" w:rsidRPr="00565EDF" w:rsidRDefault="00BF1DDA" w:rsidP="00BF1DDA">
      <w:pPr>
        <w:pStyle w:val="Prrafodelista"/>
        <w:numPr>
          <w:ilvl w:val="1"/>
          <w:numId w:val="4"/>
        </w:numPr>
        <w:rPr>
          <w:highlight w:val="yellow"/>
        </w:rPr>
      </w:pPr>
      <w:r w:rsidRPr="00565EDF">
        <w:rPr>
          <w:highlight w:val="yellow"/>
        </w:rPr>
        <w:t>Todos los anteriores</w:t>
      </w:r>
    </w:p>
    <w:p w:rsidR="00BF1DDA" w:rsidRDefault="00BF1DDA" w:rsidP="00BF1DDA">
      <w:pPr>
        <w:pStyle w:val="Prrafodelista"/>
        <w:numPr>
          <w:ilvl w:val="1"/>
          <w:numId w:val="4"/>
        </w:numPr>
      </w:pPr>
      <w:r>
        <w:t>Ninguno de los anteriores</w:t>
      </w:r>
    </w:p>
    <w:p w:rsidR="00BF1DDA" w:rsidRDefault="00BF1DDA" w:rsidP="00BF1DDA">
      <w:pPr>
        <w:pStyle w:val="Prrafodelista"/>
        <w:numPr>
          <w:ilvl w:val="0"/>
          <w:numId w:val="4"/>
        </w:numPr>
      </w:pPr>
      <w:r>
        <w:lastRenderedPageBreak/>
        <w:t xml:space="preserve">El principal factor de riesgo del riesgo de mercado es </w:t>
      </w:r>
    </w:p>
    <w:p w:rsidR="00BF1DDA" w:rsidRDefault="00BF1DDA" w:rsidP="00BF1DDA">
      <w:pPr>
        <w:pStyle w:val="Prrafodelista"/>
        <w:numPr>
          <w:ilvl w:val="1"/>
          <w:numId w:val="4"/>
        </w:numPr>
      </w:pPr>
      <w:r>
        <w:t>Riesgo de inflación</w:t>
      </w:r>
    </w:p>
    <w:p w:rsidR="00BF1DDA" w:rsidRDefault="002A42A9" w:rsidP="00BF1DDA">
      <w:pPr>
        <w:pStyle w:val="Prrafodelista"/>
        <w:numPr>
          <w:ilvl w:val="1"/>
          <w:numId w:val="4"/>
        </w:numPr>
      </w:pPr>
      <w:r>
        <w:t>Tasa de descuento</w:t>
      </w:r>
    </w:p>
    <w:p w:rsidR="002A42A9" w:rsidRPr="00565EDF" w:rsidRDefault="002A42A9" w:rsidP="00BF1DDA">
      <w:pPr>
        <w:pStyle w:val="Prrafodelista"/>
        <w:numPr>
          <w:ilvl w:val="1"/>
          <w:numId w:val="4"/>
        </w:numPr>
        <w:rPr>
          <w:highlight w:val="yellow"/>
        </w:rPr>
      </w:pPr>
      <w:r w:rsidRPr="00565EDF">
        <w:rPr>
          <w:highlight w:val="yellow"/>
        </w:rPr>
        <w:t>Fraudes</w:t>
      </w:r>
    </w:p>
    <w:p w:rsidR="002A42A9" w:rsidRDefault="002A42A9" w:rsidP="00BF1DDA">
      <w:pPr>
        <w:pStyle w:val="Prrafodelista"/>
        <w:numPr>
          <w:ilvl w:val="1"/>
          <w:numId w:val="4"/>
        </w:numPr>
      </w:pPr>
      <w:r>
        <w:t>Desempleo</w:t>
      </w:r>
    </w:p>
    <w:p w:rsidR="002A42A9" w:rsidRDefault="002A42A9" w:rsidP="002A42A9">
      <w:pPr>
        <w:pStyle w:val="Prrafodelista"/>
        <w:numPr>
          <w:ilvl w:val="0"/>
          <w:numId w:val="4"/>
        </w:numPr>
      </w:pPr>
      <w:r>
        <w:t xml:space="preserve">El principal factor de riesgo del riesgo operativo es </w:t>
      </w:r>
    </w:p>
    <w:p w:rsidR="002A42A9" w:rsidRDefault="002A42A9" w:rsidP="002A42A9">
      <w:pPr>
        <w:pStyle w:val="Prrafodelista"/>
        <w:numPr>
          <w:ilvl w:val="1"/>
          <w:numId w:val="4"/>
        </w:numPr>
      </w:pPr>
      <w:r>
        <w:t>Riesgo de inflación</w:t>
      </w:r>
    </w:p>
    <w:p w:rsidR="002A42A9" w:rsidRDefault="002A42A9" w:rsidP="002A42A9">
      <w:pPr>
        <w:pStyle w:val="Prrafodelista"/>
        <w:numPr>
          <w:ilvl w:val="1"/>
          <w:numId w:val="4"/>
        </w:numPr>
      </w:pPr>
      <w:r>
        <w:t>Tasa de descuento</w:t>
      </w:r>
    </w:p>
    <w:p w:rsidR="002A42A9" w:rsidRDefault="002A42A9" w:rsidP="002A42A9">
      <w:pPr>
        <w:pStyle w:val="Prrafodelista"/>
        <w:numPr>
          <w:ilvl w:val="1"/>
          <w:numId w:val="4"/>
        </w:numPr>
      </w:pPr>
      <w:r>
        <w:t>Fraudes</w:t>
      </w:r>
    </w:p>
    <w:p w:rsidR="002A42A9" w:rsidRPr="00565EDF" w:rsidRDefault="002A42A9" w:rsidP="002A42A9">
      <w:pPr>
        <w:pStyle w:val="Prrafodelista"/>
        <w:numPr>
          <w:ilvl w:val="1"/>
          <w:numId w:val="4"/>
        </w:numPr>
        <w:rPr>
          <w:highlight w:val="yellow"/>
        </w:rPr>
      </w:pPr>
      <w:r w:rsidRPr="00565EDF">
        <w:rPr>
          <w:highlight w:val="yellow"/>
        </w:rPr>
        <w:t>Desempleo</w:t>
      </w:r>
    </w:p>
    <w:p w:rsidR="002A42A9" w:rsidRDefault="002A42A9" w:rsidP="002A42A9">
      <w:pPr>
        <w:pStyle w:val="Prrafodelista"/>
        <w:numPr>
          <w:ilvl w:val="0"/>
          <w:numId w:val="4"/>
        </w:numPr>
      </w:pPr>
      <w:r>
        <w:t>Indique la(s) razón(es) por la que se debe utilizar el logaritmo de la razón de los factores de riesgo</w:t>
      </w:r>
    </w:p>
    <w:p w:rsidR="002A42A9" w:rsidRPr="00565EDF" w:rsidRDefault="002A42A9" w:rsidP="002A42A9">
      <w:pPr>
        <w:pStyle w:val="Prrafodelista"/>
        <w:numPr>
          <w:ilvl w:val="1"/>
          <w:numId w:val="4"/>
        </w:numPr>
        <w:rPr>
          <w:highlight w:val="yellow"/>
        </w:rPr>
      </w:pPr>
      <w:r w:rsidRPr="00565EDF">
        <w:rPr>
          <w:highlight w:val="yellow"/>
        </w:rPr>
        <w:t>Su interpretación es equivalente al rendimiento compuesto continuamente</w:t>
      </w:r>
    </w:p>
    <w:p w:rsidR="002A42A9" w:rsidRDefault="002A42A9" w:rsidP="002A42A9">
      <w:pPr>
        <w:pStyle w:val="Prrafodelista"/>
        <w:numPr>
          <w:ilvl w:val="1"/>
          <w:numId w:val="4"/>
        </w:numPr>
      </w:pPr>
      <w:r>
        <w:t>Las series de los rendimientos son estacionarias</w:t>
      </w:r>
    </w:p>
    <w:p w:rsidR="002A42A9" w:rsidRDefault="002A42A9" w:rsidP="002A42A9">
      <w:pPr>
        <w:pStyle w:val="Prrafodelista"/>
        <w:numPr>
          <w:ilvl w:val="1"/>
          <w:numId w:val="4"/>
        </w:numPr>
      </w:pPr>
      <w:r>
        <w:t>Es fácil extender el plazo del rendimiento  (Ejemplo, el rendimiento de un activo a dos días es igual a la suma de los dos rendimientos de un día)</w:t>
      </w:r>
    </w:p>
    <w:p w:rsidR="002A42A9" w:rsidRDefault="002A42A9" w:rsidP="002A42A9">
      <w:pPr>
        <w:pStyle w:val="Prrafodelista"/>
        <w:numPr>
          <w:ilvl w:val="1"/>
          <w:numId w:val="4"/>
        </w:numPr>
      </w:pPr>
      <w:r>
        <w:t>Todas las anteriores</w:t>
      </w:r>
    </w:p>
    <w:p w:rsidR="002A42A9" w:rsidRDefault="002A42A9" w:rsidP="002A42A9">
      <w:pPr>
        <w:pStyle w:val="Prrafodelista"/>
        <w:numPr>
          <w:ilvl w:val="1"/>
          <w:numId w:val="4"/>
        </w:numPr>
      </w:pPr>
      <w:r>
        <w:t>Ninguna de las anteriores</w:t>
      </w:r>
    </w:p>
    <w:p w:rsidR="008E085E" w:rsidRDefault="008E085E" w:rsidP="008E085E">
      <w:pPr>
        <w:pStyle w:val="Prrafodelista"/>
        <w:numPr>
          <w:ilvl w:val="0"/>
          <w:numId w:val="4"/>
        </w:numPr>
      </w:pPr>
      <w:r>
        <w:t>Indique qué modelo de volatilidad de un instrumento financiero permite considerar las ponderaciones pasadas como fijas</w:t>
      </w:r>
    </w:p>
    <w:p w:rsidR="008E085E" w:rsidRPr="00565EDF" w:rsidRDefault="008E085E" w:rsidP="008E085E">
      <w:pPr>
        <w:pStyle w:val="Prrafodelista"/>
        <w:numPr>
          <w:ilvl w:val="1"/>
          <w:numId w:val="4"/>
        </w:numPr>
        <w:rPr>
          <w:highlight w:val="yellow"/>
        </w:rPr>
      </w:pPr>
      <w:r w:rsidRPr="00565EDF">
        <w:rPr>
          <w:highlight w:val="yellow"/>
        </w:rPr>
        <w:t>ARMA</w:t>
      </w:r>
    </w:p>
    <w:p w:rsidR="008E085E" w:rsidRDefault="008E085E" w:rsidP="008E085E">
      <w:pPr>
        <w:pStyle w:val="Prrafodelista"/>
        <w:numPr>
          <w:ilvl w:val="1"/>
          <w:numId w:val="4"/>
        </w:numPr>
      </w:pPr>
      <w:r>
        <w:t>GARCH</w:t>
      </w:r>
    </w:p>
    <w:p w:rsidR="008E085E" w:rsidRDefault="008E085E" w:rsidP="008E085E">
      <w:pPr>
        <w:pStyle w:val="Prrafodelista"/>
        <w:numPr>
          <w:ilvl w:val="1"/>
          <w:numId w:val="4"/>
        </w:numPr>
      </w:pPr>
      <w:r>
        <w:t>Volatilidad histórica</w:t>
      </w:r>
    </w:p>
    <w:p w:rsidR="002A42A9" w:rsidRDefault="008E085E" w:rsidP="008E085E">
      <w:pPr>
        <w:pStyle w:val="Prrafodelista"/>
        <w:numPr>
          <w:ilvl w:val="0"/>
          <w:numId w:val="4"/>
        </w:numPr>
      </w:pPr>
      <w:r>
        <w:t>La principal característica del riesgo de crédito es</w:t>
      </w:r>
    </w:p>
    <w:p w:rsidR="008E085E" w:rsidRDefault="008E085E" w:rsidP="008E085E">
      <w:pPr>
        <w:pStyle w:val="Prrafodelista"/>
        <w:numPr>
          <w:ilvl w:val="1"/>
          <w:numId w:val="4"/>
        </w:numPr>
      </w:pPr>
      <w:r>
        <w:t>La distribución de pérdidas y ganancias es sesgada a la derecha</w:t>
      </w:r>
    </w:p>
    <w:p w:rsidR="008E085E" w:rsidRPr="00565EDF" w:rsidRDefault="008E085E" w:rsidP="008E085E">
      <w:pPr>
        <w:pStyle w:val="Prrafodelista"/>
        <w:numPr>
          <w:ilvl w:val="1"/>
          <w:numId w:val="4"/>
        </w:numPr>
        <w:rPr>
          <w:highlight w:val="yellow"/>
        </w:rPr>
      </w:pPr>
      <w:r w:rsidRPr="00565EDF">
        <w:rPr>
          <w:highlight w:val="yellow"/>
        </w:rPr>
        <w:t>La media de la distribución de pérdida y ganancia es diferente de cero</w:t>
      </w:r>
    </w:p>
    <w:p w:rsidR="00FB428E" w:rsidRDefault="00FB428E" w:rsidP="008E085E">
      <w:pPr>
        <w:pStyle w:val="Prrafodelista"/>
        <w:numPr>
          <w:ilvl w:val="1"/>
          <w:numId w:val="4"/>
        </w:numPr>
      </w:pPr>
      <w:r>
        <w:t>La exposición es igual al saldo del portafolio de análisis</w:t>
      </w:r>
    </w:p>
    <w:p w:rsidR="008E085E" w:rsidRDefault="008E085E" w:rsidP="00FB428E">
      <w:pPr>
        <w:pStyle w:val="Prrafodelista"/>
        <w:numPr>
          <w:ilvl w:val="0"/>
          <w:numId w:val="4"/>
        </w:numPr>
      </w:pPr>
      <w:r>
        <w:t xml:space="preserve"> </w:t>
      </w:r>
      <w:r w:rsidR="008247ED">
        <w:t>Indique cuál de las siguiente políticas se utilizan para mitigar el riesgo de crédito</w:t>
      </w:r>
    </w:p>
    <w:p w:rsidR="008247ED" w:rsidRDefault="008247ED" w:rsidP="008247ED">
      <w:pPr>
        <w:pStyle w:val="Prrafodelista"/>
        <w:numPr>
          <w:ilvl w:val="1"/>
          <w:numId w:val="4"/>
        </w:numPr>
      </w:pPr>
      <w:r>
        <w:t>Provisión y capital económico</w:t>
      </w:r>
    </w:p>
    <w:p w:rsidR="008247ED" w:rsidRPr="00565EDF" w:rsidRDefault="008247ED" w:rsidP="008247ED">
      <w:pPr>
        <w:pStyle w:val="Prrafodelista"/>
        <w:numPr>
          <w:ilvl w:val="1"/>
          <w:numId w:val="4"/>
        </w:numPr>
        <w:rPr>
          <w:highlight w:val="yellow"/>
        </w:rPr>
      </w:pPr>
      <w:r w:rsidRPr="00565EDF">
        <w:rPr>
          <w:highlight w:val="yellow"/>
        </w:rPr>
        <w:t>Provisión, capital económico y límites de crédito</w:t>
      </w:r>
    </w:p>
    <w:p w:rsidR="008247ED" w:rsidRDefault="008247ED" w:rsidP="008247ED">
      <w:pPr>
        <w:pStyle w:val="Prrafodelista"/>
        <w:numPr>
          <w:ilvl w:val="1"/>
          <w:numId w:val="4"/>
        </w:numPr>
      </w:pPr>
      <w:r>
        <w:t>Capital económico y límites de crédito</w:t>
      </w:r>
    </w:p>
    <w:p w:rsidR="008247ED" w:rsidRDefault="008247ED" w:rsidP="008247ED">
      <w:pPr>
        <w:pStyle w:val="Prrafodelista"/>
        <w:numPr>
          <w:ilvl w:val="1"/>
          <w:numId w:val="4"/>
        </w:numPr>
      </w:pPr>
      <w:r>
        <w:t>Ninguna de las anteriores</w:t>
      </w:r>
    </w:p>
    <w:p w:rsidR="008247ED" w:rsidRDefault="00396B59" w:rsidP="008247ED">
      <w:pPr>
        <w:pStyle w:val="Prrafodelista"/>
        <w:numPr>
          <w:ilvl w:val="0"/>
          <w:numId w:val="4"/>
        </w:numPr>
      </w:pPr>
      <w:r>
        <w:t>Cuál de los siguientes motivos son d</w:t>
      </w:r>
      <w:bookmarkStart w:id="0" w:name="_GoBack"/>
      <w:bookmarkEnd w:id="0"/>
      <w:r>
        <w:t>irimentes para no considerar un sistema experto como una herramienta adecuada para la administración de riesgo</w:t>
      </w:r>
    </w:p>
    <w:p w:rsidR="00396B59" w:rsidRDefault="00396B59" w:rsidP="00396B59">
      <w:pPr>
        <w:pStyle w:val="Prrafodelista"/>
        <w:numPr>
          <w:ilvl w:val="1"/>
          <w:numId w:val="4"/>
        </w:numPr>
      </w:pPr>
      <w:r>
        <w:t>Juicio subjetivo para considerar los pesos en las variables</w:t>
      </w:r>
    </w:p>
    <w:p w:rsidR="00396B59" w:rsidRDefault="00396B59" w:rsidP="00396B59">
      <w:pPr>
        <w:pStyle w:val="Prrafodelista"/>
        <w:numPr>
          <w:ilvl w:val="1"/>
          <w:numId w:val="4"/>
        </w:numPr>
      </w:pPr>
      <w:r>
        <w:t>Experiencia en valorar los factores de riesgo</w:t>
      </w:r>
    </w:p>
    <w:p w:rsidR="00396B59" w:rsidRDefault="00396B59" w:rsidP="00396B59">
      <w:pPr>
        <w:pStyle w:val="Prrafodelista"/>
        <w:numPr>
          <w:ilvl w:val="1"/>
          <w:numId w:val="4"/>
        </w:numPr>
      </w:pPr>
      <w:r>
        <w:t>Los dos anteriores</w:t>
      </w:r>
    </w:p>
    <w:p w:rsidR="00396B59" w:rsidRDefault="00396B59" w:rsidP="00396B59">
      <w:pPr>
        <w:pStyle w:val="Prrafodelista"/>
        <w:numPr>
          <w:ilvl w:val="1"/>
          <w:numId w:val="4"/>
        </w:numPr>
      </w:pPr>
      <w:r>
        <w:t>Ninguna de la anteriores</w:t>
      </w:r>
    </w:p>
    <w:p w:rsidR="003A0BEF" w:rsidRDefault="003A0BEF" w:rsidP="003A0BEF">
      <w:pPr>
        <w:pStyle w:val="Prrafodelista"/>
        <w:numPr>
          <w:ilvl w:val="0"/>
          <w:numId w:val="4"/>
        </w:numPr>
      </w:pPr>
      <w:r>
        <w:t xml:space="preserve">Una matriz de transición considera que:  </w:t>
      </w:r>
    </w:p>
    <w:p w:rsidR="003A0BEF" w:rsidRDefault="003A0BEF" w:rsidP="003A0BEF">
      <w:pPr>
        <w:pStyle w:val="Prrafodelista"/>
        <w:numPr>
          <w:ilvl w:val="1"/>
          <w:numId w:val="4"/>
        </w:numPr>
      </w:pPr>
      <w:r>
        <w:t>Los créditos que pertenece a una misma calificación se consideran homogéneos</w:t>
      </w:r>
    </w:p>
    <w:p w:rsidR="003A0BEF" w:rsidRDefault="003A0BEF" w:rsidP="003A0BEF">
      <w:pPr>
        <w:pStyle w:val="Prrafodelista"/>
        <w:numPr>
          <w:ilvl w:val="1"/>
          <w:numId w:val="4"/>
        </w:numPr>
      </w:pPr>
      <w:r>
        <w:t>La probabilidad de transición de los créditos depende solamente del estado inicial de calificación</w:t>
      </w:r>
    </w:p>
    <w:p w:rsidR="003A0BEF" w:rsidRDefault="003A0BEF" w:rsidP="003A0BEF">
      <w:pPr>
        <w:pStyle w:val="Prrafodelista"/>
        <w:numPr>
          <w:ilvl w:val="1"/>
          <w:numId w:val="4"/>
        </w:numPr>
      </w:pPr>
      <w:r>
        <w:lastRenderedPageBreak/>
        <w:t>La probabilidad de transición es independiente del tiempo</w:t>
      </w:r>
    </w:p>
    <w:p w:rsidR="003A0BEF" w:rsidRDefault="003A0BEF" w:rsidP="003A0BEF">
      <w:pPr>
        <w:pStyle w:val="Prrafodelista"/>
        <w:numPr>
          <w:ilvl w:val="1"/>
          <w:numId w:val="4"/>
        </w:numPr>
      </w:pPr>
      <w:r>
        <w:t>Ninguna de las anteriores</w:t>
      </w:r>
    </w:p>
    <w:p w:rsidR="00291663" w:rsidRDefault="00291663" w:rsidP="003A0BEF">
      <w:pPr>
        <w:pStyle w:val="Prrafodelista"/>
        <w:numPr>
          <w:ilvl w:val="1"/>
          <w:numId w:val="4"/>
        </w:numPr>
      </w:pPr>
      <w:r>
        <w:t>Todas las anteriores</w:t>
      </w:r>
    </w:p>
    <w:p w:rsidR="00291663" w:rsidRDefault="00291663" w:rsidP="00291663">
      <w:pPr>
        <w:pStyle w:val="Prrafodelista"/>
        <w:ind w:left="1080"/>
      </w:pPr>
    </w:p>
    <w:p w:rsidR="003A0BEF" w:rsidRDefault="003A0BEF" w:rsidP="003A0BEF">
      <w:pPr>
        <w:pStyle w:val="Prrafodelista"/>
        <w:numPr>
          <w:ilvl w:val="0"/>
          <w:numId w:val="4"/>
        </w:numPr>
      </w:pPr>
      <w:r>
        <w:t>Se ha ajustado modelo de regresión logística con la siguiente fórmula: Y=a+β1X+ β2Z+ β3XZ   ¿Cuál de las siguientes opciones es cierta?</w:t>
      </w:r>
    </w:p>
    <w:p w:rsidR="003A0BEF" w:rsidRDefault="003A0BEF" w:rsidP="003A0BEF">
      <w:pPr>
        <w:pStyle w:val="Prrafodelista"/>
        <w:numPr>
          <w:ilvl w:val="1"/>
          <w:numId w:val="4"/>
        </w:numPr>
      </w:pPr>
      <w:r>
        <w:t>log(Y/(1-Y)) sigue una distribución binomial</w:t>
      </w:r>
    </w:p>
    <w:p w:rsidR="003A0BEF" w:rsidRDefault="003A0BEF" w:rsidP="003A0BEF">
      <w:pPr>
        <w:pStyle w:val="Prrafodelista"/>
        <w:numPr>
          <w:ilvl w:val="1"/>
          <w:numId w:val="4"/>
        </w:numPr>
      </w:pPr>
      <w:r>
        <w:t>Si β3 es mayor que cero, el riesgo asociado a tener X y Z siempre es mayor que el producto del riesgo de sólo X por el riesgo de sólo Z</w:t>
      </w:r>
    </w:p>
    <w:p w:rsidR="003A0BEF" w:rsidRDefault="003A0BEF" w:rsidP="003A0BEF">
      <w:pPr>
        <w:pStyle w:val="Prrafodelista"/>
        <w:numPr>
          <w:ilvl w:val="1"/>
          <w:numId w:val="4"/>
        </w:numPr>
      </w:pPr>
      <w:r>
        <w:t>Si β3 es menor que cero, el riesgo asociado a tener X y Z siempre es menor que la suma del riesgo de sólo X más el riesgo de sólo Z</w:t>
      </w:r>
    </w:p>
    <w:p w:rsidR="003A0BEF" w:rsidRDefault="003A0BEF" w:rsidP="003A0BEF">
      <w:pPr>
        <w:pStyle w:val="Prrafodelista"/>
        <w:numPr>
          <w:ilvl w:val="1"/>
          <w:numId w:val="4"/>
        </w:numPr>
      </w:pPr>
      <w:r>
        <w:t>En este tipo de modelos debe cumplirse que β3 &lt; |β1+ β2|</w:t>
      </w:r>
    </w:p>
    <w:p w:rsidR="00396B59" w:rsidRDefault="003A0BEF" w:rsidP="003A0BEF">
      <w:pPr>
        <w:pStyle w:val="Prrafodelista"/>
        <w:numPr>
          <w:ilvl w:val="1"/>
          <w:numId w:val="4"/>
        </w:numPr>
      </w:pPr>
      <w:r>
        <w:t>Ninguna de las anteriores</w:t>
      </w:r>
    </w:p>
    <w:p w:rsidR="0073597A" w:rsidRDefault="00766360" w:rsidP="0073597A">
      <w:r>
        <w:t>SECCIÓN B</w:t>
      </w:r>
      <w:r w:rsidR="0073597A">
        <w:t xml:space="preserve">.  </w:t>
      </w:r>
      <w:r w:rsidR="00727FEA">
        <w:t>SELECCIONE LA PALABRA QUE MÁS SE AJUSTA A LAS SIGUIENTE DEFINICIONES</w:t>
      </w:r>
    </w:p>
    <w:p w:rsidR="00A25CB2" w:rsidRDefault="00A25CB2" w:rsidP="0073597A">
      <w:r>
        <w:t>EL VALOR DE TODA  PREGUNTA BIEN CONTESTADA ES UN PUNTO Y MAL CONTESTADA ES DE -0.5</w:t>
      </w:r>
    </w:p>
    <w:p w:rsidR="00727FEA" w:rsidRPr="00727FEA" w:rsidRDefault="00727FEA" w:rsidP="00727FEA">
      <w:pPr>
        <w:pStyle w:val="Prrafodelista"/>
        <w:numPr>
          <w:ilvl w:val="0"/>
          <w:numId w:val="12"/>
        </w:numPr>
        <w:autoSpaceDE w:val="0"/>
        <w:autoSpaceDN w:val="0"/>
        <w:adjustRightInd w:val="0"/>
        <w:spacing w:after="0" w:line="240" w:lineRule="auto"/>
      </w:pPr>
      <w:r w:rsidRPr="00727FEA">
        <w:rPr>
          <w:rFonts w:ascii="Dcr10" w:hAnsi="Dcr10" w:cs="Dcr10"/>
          <w:sz w:val="20"/>
          <w:szCs w:val="20"/>
        </w:rPr>
        <w:t xml:space="preserve">Un </w:t>
      </w:r>
      <w:r>
        <w:rPr>
          <w:rFonts w:ascii="Dcr10" w:hAnsi="Dcr10" w:cs="Dcr10"/>
          <w:sz w:val="20"/>
          <w:szCs w:val="20"/>
        </w:rPr>
        <w:t xml:space="preserve">______________   </w:t>
      </w:r>
      <w:r w:rsidRPr="00727FEA">
        <w:rPr>
          <w:rFonts w:ascii="Dcr10" w:hAnsi="Dcr10" w:cs="Dcr10"/>
          <w:sz w:val="20"/>
          <w:szCs w:val="20"/>
        </w:rPr>
        <w:t xml:space="preserve">es un conjunto de variables aleatorias </w:t>
      </w:r>
      <w:r w:rsidRPr="00727FEA">
        <w:rPr>
          <w:rFonts w:ascii="Cmsy10" w:hAnsi="Cmsy10" w:cs="Cmsy10"/>
          <w:sz w:val="20"/>
          <w:szCs w:val="20"/>
        </w:rPr>
        <w:t>{</w:t>
      </w:r>
      <w:proofErr w:type="spellStart"/>
      <w:r w:rsidRPr="00727FEA">
        <w:rPr>
          <w:rFonts w:ascii="Cmmi10" w:hAnsi="Cmmi10" w:cs="Cmmi10"/>
          <w:sz w:val="20"/>
          <w:szCs w:val="20"/>
        </w:rPr>
        <w:t>z</w:t>
      </w:r>
      <w:r w:rsidRPr="00727FEA">
        <w:rPr>
          <w:rFonts w:ascii="Cmmi7" w:hAnsi="Cmmi7" w:cs="Cmmi7"/>
          <w:sz w:val="14"/>
          <w:szCs w:val="14"/>
        </w:rPr>
        <w:t>t</w:t>
      </w:r>
      <w:proofErr w:type="spellEnd"/>
      <w:r w:rsidRPr="00727FEA">
        <w:rPr>
          <w:rFonts w:ascii="Cmsy10" w:hAnsi="Cmsy10" w:cs="Cmsy10"/>
          <w:sz w:val="20"/>
          <w:szCs w:val="20"/>
        </w:rPr>
        <w:t xml:space="preserve">} </w:t>
      </w:r>
      <w:r w:rsidRPr="00727FEA">
        <w:rPr>
          <w:rFonts w:ascii="Dcr10" w:hAnsi="Dcr10" w:cs="Dcr10"/>
          <w:sz w:val="20"/>
          <w:szCs w:val="20"/>
        </w:rPr>
        <w:t xml:space="preserve">donde el índice </w:t>
      </w:r>
      <w:r w:rsidRPr="00727FEA">
        <w:rPr>
          <w:rFonts w:ascii="Cmmi10" w:hAnsi="Cmmi10" w:cs="Cmmi10"/>
          <w:sz w:val="20"/>
          <w:szCs w:val="20"/>
        </w:rPr>
        <w:t xml:space="preserve">t </w:t>
      </w:r>
      <w:r w:rsidRPr="00727FEA">
        <w:rPr>
          <w:rFonts w:ascii="Dcr10" w:hAnsi="Dcr10" w:cs="Dcr10"/>
          <w:sz w:val="20"/>
          <w:szCs w:val="20"/>
        </w:rPr>
        <w:t xml:space="preserve">toma valores en un cierto conjunto </w:t>
      </w:r>
      <w:r w:rsidRPr="00727FEA">
        <w:rPr>
          <w:rFonts w:ascii="Cmmi10" w:hAnsi="Cmmi10" w:cs="Cmmi10"/>
          <w:sz w:val="20"/>
          <w:szCs w:val="20"/>
        </w:rPr>
        <w:t>C</w:t>
      </w:r>
    </w:p>
    <w:p w:rsidR="00727FEA" w:rsidRDefault="00727FEA" w:rsidP="00727FEA">
      <w:pPr>
        <w:pStyle w:val="Prrafodelista"/>
        <w:autoSpaceDE w:val="0"/>
        <w:autoSpaceDN w:val="0"/>
        <w:adjustRightInd w:val="0"/>
        <w:spacing w:after="0" w:line="240" w:lineRule="auto"/>
        <w:ind w:left="360"/>
        <w:rPr>
          <w:rFonts w:ascii="Cmmi10" w:hAnsi="Cmmi10" w:cs="Cmmi10"/>
          <w:sz w:val="20"/>
          <w:szCs w:val="20"/>
        </w:rPr>
      </w:pPr>
    </w:p>
    <w:p w:rsidR="00727FEA" w:rsidRPr="002104A4" w:rsidRDefault="00727FEA" w:rsidP="00727FEA">
      <w:pPr>
        <w:pStyle w:val="Prrafodelista"/>
        <w:numPr>
          <w:ilvl w:val="0"/>
          <w:numId w:val="10"/>
        </w:numPr>
        <w:autoSpaceDE w:val="0"/>
        <w:autoSpaceDN w:val="0"/>
        <w:adjustRightInd w:val="0"/>
        <w:spacing w:after="0" w:line="240" w:lineRule="auto"/>
      </w:pPr>
      <w:r w:rsidRPr="00727FEA">
        <w:rPr>
          <w:rFonts w:ascii="Dcr10" w:hAnsi="Dcr10" w:cs="Dcr10"/>
          <w:sz w:val="20"/>
          <w:szCs w:val="20"/>
        </w:rPr>
        <w:t>proceso estocástico</w:t>
      </w:r>
      <w:r>
        <w:rPr>
          <w:rFonts w:ascii="Dcr10" w:hAnsi="Dcr10" w:cs="Dcr10"/>
          <w:sz w:val="20"/>
          <w:szCs w:val="20"/>
        </w:rPr>
        <w:t xml:space="preserve">  b. vector aleatorio c. proceso de </w:t>
      </w:r>
      <w:proofErr w:type="spellStart"/>
      <w:r>
        <w:rPr>
          <w:rFonts w:ascii="Dcr10" w:hAnsi="Dcr10" w:cs="Dcr10"/>
          <w:sz w:val="20"/>
          <w:szCs w:val="20"/>
        </w:rPr>
        <w:t>ito</w:t>
      </w:r>
      <w:proofErr w:type="spellEnd"/>
      <w:r>
        <w:rPr>
          <w:rFonts w:ascii="Dcr10" w:hAnsi="Dcr10" w:cs="Dcr10"/>
          <w:sz w:val="20"/>
          <w:szCs w:val="20"/>
        </w:rPr>
        <w:t xml:space="preserve"> d. proceso estacionario</w:t>
      </w:r>
    </w:p>
    <w:p w:rsidR="002104A4" w:rsidRDefault="002104A4" w:rsidP="002104A4">
      <w:pPr>
        <w:pStyle w:val="Prrafodelista"/>
        <w:autoSpaceDE w:val="0"/>
        <w:autoSpaceDN w:val="0"/>
        <w:adjustRightInd w:val="0"/>
        <w:spacing w:after="0" w:line="240" w:lineRule="auto"/>
        <w:ind w:left="1440"/>
      </w:pPr>
    </w:p>
    <w:p w:rsidR="00727FEA" w:rsidRDefault="00727FEA" w:rsidP="00727FEA">
      <w:pPr>
        <w:pStyle w:val="Prrafodelista"/>
        <w:numPr>
          <w:ilvl w:val="0"/>
          <w:numId w:val="12"/>
        </w:numPr>
        <w:autoSpaceDE w:val="0"/>
        <w:autoSpaceDN w:val="0"/>
        <w:adjustRightInd w:val="0"/>
        <w:spacing w:after="0" w:line="240" w:lineRule="auto"/>
        <w:rPr>
          <w:rFonts w:ascii="Dcr10" w:hAnsi="Dcr10" w:cs="Dcr10"/>
          <w:sz w:val="20"/>
          <w:szCs w:val="20"/>
        </w:rPr>
      </w:pPr>
      <w:r w:rsidRPr="00727FEA">
        <w:rPr>
          <w:rFonts w:ascii="Dcr10" w:hAnsi="Dcr10" w:cs="Dcr10"/>
          <w:sz w:val="20"/>
          <w:szCs w:val="20"/>
        </w:rPr>
        <w:t xml:space="preserve">Un </w:t>
      </w:r>
      <w:r>
        <w:rPr>
          <w:rFonts w:ascii="Dcr10" w:hAnsi="Dcr10" w:cs="Dcr10"/>
          <w:sz w:val="20"/>
          <w:szCs w:val="20"/>
        </w:rPr>
        <w:t>_____________</w:t>
      </w:r>
      <w:r w:rsidRPr="00727FEA">
        <w:rPr>
          <w:rFonts w:ascii="Dcr10" w:hAnsi="Dcr10" w:cs="Dcr10"/>
          <w:sz w:val="20"/>
          <w:szCs w:val="20"/>
        </w:rPr>
        <w:t xml:space="preserve"> es </w:t>
      </w:r>
      <w:r w:rsidRPr="00727FEA">
        <w:rPr>
          <w:rFonts w:ascii="Dcti10" w:hAnsi="Dcti10" w:cs="Dcti10"/>
          <w:sz w:val="20"/>
          <w:szCs w:val="20"/>
        </w:rPr>
        <w:t xml:space="preserve">estacionario </w:t>
      </w:r>
      <w:r w:rsidRPr="00727FEA">
        <w:rPr>
          <w:rFonts w:ascii="Dcr10" w:hAnsi="Dcr10" w:cs="Dcr10"/>
          <w:sz w:val="20"/>
          <w:szCs w:val="20"/>
        </w:rPr>
        <w:t xml:space="preserve">en </w:t>
      </w:r>
      <w:r w:rsidRPr="00727FEA">
        <w:rPr>
          <w:rFonts w:ascii="Dcti10" w:hAnsi="Dcti10" w:cs="Dcti10"/>
          <w:sz w:val="20"/>
          <w:szCs w:val="20"/>
        </w:rPr>
        <w:t xml:space="preserve">sentido estricto </w:t>
      </w:r>
      <w:r w:rsidRPr="00727FEA">
        <w:rPr>
          <w:rFonts w:ascii="Dcr10" w:hAnsi="Dcr10" w:cs="Dcr10"/>
          <w:sz w:val="20"/>
          <w:szCs w:val="20"/>
        </w:rPr>
        <w:t>si: las distribuciones marginales de todas las variables son idénticas; las distribuciones finito-dimensionales de cualquier conjunto de variables sólo dependen de los retardos entre ellas</w:t>
      </w:r>
    </w:p>
    <w:p w:rsidR="00727FEA" w:rsidRDefault="00727FEA" w:rsidP="00727FEA">
      <w:pPr>
        <w:pStyle w:val="Prrafodelista"/>
        <w:autoSpaceDE w:val="0"/>
        <w:autoSpaceDN w:val="0"/>
        <w:adjustRightInd w:val="0"/>
        <w:spacing w:after="0" w:line="240" w:lineRule="auto"/>
        <w:ind w:left="360"/>
        <w:rPr>
          <w:rFonts w:ascii="Dcr10" w:hAnsi="Dcr10" w:cs="Dcr10"/>
          <w:sz w:val="20"/>
          <w:szCs w:val="20"/>
        </w:rPr>
      </w:pPr>
    </w:p>
    <w:p w:rsidR="00727FEA" w:rsidRDefault="00727FEA" w:rsidP="002104A4">
      <w:pPr>
        <w:pStyle w:val="Prrafodelista"/>
        <w:numPr>
          <w:ilvl w:val="1"/>
          <w:numId w:val="12"/>
        </w:numPr>
        <w:autoSpaceDE w:val="0"/>
        <w:autoSpaceDN w:val="0"/>
        <w:adjustRightInd w:val="0"/>
        <w:spacing w:after="0" w:line="240" w:lineRule="auto"/>
        <w:rPr>
          <w:rFonts w:ascii="Dcr10" w:hAnsi="Dcr10" w:cs="Dcr10"/>
          <w:sz w:val="20"/>
          <w:szCs w:val="20"/>
        </w:rPr>
      </w:pPr>
      <w:r w:rsidRPr="00727FEA">
        <w:rPr>
          <w:rFonts w:ascii="Dcr10" w:hAnsi="Dcr10" w:cs="Dcr10"/>
          <w:sz w:val="20"/>
          <w:szCs w:val="20"/>
        </w:rPr>
        <w:t>proceso estocástico</w:t>
      </w:r>
      <w:r>
        <w:rPr>
          <w:rFonts w:ascii="Dcr10" w:hAnsi="Dcr10" w:cs="Dcr10"/>
          <w:sz w:val="20"/>
          <w:szCs w:val="20"/>
        </w:rPr>
        <w:t xml:space="preserve">  b. vector aleatorio c. proceso de </w:t>
      </w:r>
      <w:proofErr w:type="spellStart"/>
      <w:r>
        <w:rPr>
          <w:rFonts w:ascii="Dcr10" w:hAnsi="Dcr10" w:cs="Dcr10"/>
          <w:sz w:val="20"/>
          <w:szCs w:val="20"/>
        </w:rPr>
        <w:t>ito</w:t>
      </w:r>
      <w:proofErr w:type="spellEnd"/>
      <w:r>
        <w:rPr>
          <w:rFonts w:ascii="Dcr10" w:hAnsi="Dcr10" w:cs="Dcr10"/>
          <w:sz w:val="20"/>
          <w:szCs w:val="20"/>
        </w:rPr>
        <w:t xml:space="preserve"> d. proceso estacionario</w:t>
      </w:r>
    </w:p>
    <w:p w:rsidR="002104A4" w:rsidRPr="00727FEA" w:rsidRDefault="002104A4" w:rsidP="002104A4">
      <w:pPr>
        <w:pStyle w:val="Prrafodelista"/>
        <w:autoSpaceDE w:val="0"/>
        <w:autoSpaceDN w:val="0"/>
        <w:adjustRightInd w:val="0"/>
        <w:spacing w:after="0" w:line="240" w:lineRule="auto"/>
        <w:ind w:left="1080"/>
        <w:rPr>
          <w:rFonts w:ascii="Dcr10" w:hAnsi="Dcr10" w:cs="Dcr10"/>
          <w:sz w:val="20"/>
          <w:szCs w:val="20"/>
        </w:rPr>
      </w:pPr>
    </w:p>
    <w:p w:rsidR="006F689D" w:rsidRDefault="00727FEA" w:rsidP="006F689D">
      <w:pPr>
        <w:pStyle w:val="Prrafodelista"/>
        <w:numPr>
          <w:ilvl w:val="0"/>
          <w:numId w:val="12"/>
        </w:numPr>
        <w:autoSpaceDE w:val="0"/>
        <w:autoSpaceDN w:val="0"/>
        <w:adjustRightInd w:val="0"/>
        <w:spacing w:after="0" w:line="240" w:lineRule="auto"/>
      </w:pPr>
      <w:r>
        <w:t xml:space="preserve">Un proceso es estacionario en </w:t>
      </w:r>
      <w:r w:rsidR="006F689D">
        <w:t xml:space="preserve">________  </w:t>
      </w:r>
      <w:r>
        <w:t xml:space="preserve">si  para </w:t>
      </w:r>
      <w:proofErr w:type="gramStart"/>
      <w:r>
        <w:t>todo</w:t>
      </w:r>
      <w:proofErr w:type="gramEnd"/>
      <w:r>
        <w:t xml:space="preserve"> t la media es constante, la varianza  es constante y la covarianza solo depende  de</w:t>
      </w:r>
      <w:r w:rsidR="006F689D">
        <w:t xml:space="preserve"> la variación entre dos variable y no del tiempo.</w:t>
      </w:r>
    </w:p>
    <w:p w:rsidR="006F689D" w:rsidRDefault="006F689D" w:rsidP="002104A4">
      <w:pPr>
        <w:pStyle w:val="Prrafodelista"/>
        <w:numPr>
          <w:ilvl w:val="1"/>
          <w:numId w:val="12"/>
        </w:numPr>
        <w:autoSpaceDE w:val="0"/>
        <w:autoSpaceDN w:val="0"/>
        <w:adjustRightInd w:val="0"/>
        <w:spacing w:after="0" w:line="240" w:lineRule="auto"/>
      </w:pPr>
      <w:r>
        <w:t xml:space="preserve">los reales  </w:t>
      </w:r>
      <w:proofErr w:type="spellStart"/>
      <w:r>
        <w:t>b.en</w:t>
      </w:r>
      <w:proofErr w:type="spellEnd"/>
      <w:r>
        <w:t xml:space="preserve"> los complejos c. sentido débil d. sentido fuerte</w:t>
      </w:r>
    </w:p>
    <w:p w:rsidR="002104A4" w:rsidRDefault="002104A4" w:rsidP="002104A4">
      <w:pPr>
        <w:pStyle w:val="Prrafodelista"/>
        <w:autoSpaceDE w:val="0"/>
        <w:autoSpaceDN w:val="0"/>
        <w:adjustRightInd w:val="0"/>
        <w:spacing w:after="0" w:line="240" w:lineRule="auto"/>
        <w:ind w:left="1080"/>
      </w:pPr>
    </w:p>
    <w:p w:rsidR="006F689D" w:rsidRDefault="00727FEA" w:rsidP="006F689D">
      <w:pPr>
        <w:pStyle w:val="Prrafodelista"/>
        <w:numPr>
          <w:ilvl w:val="0"/>
          <w:numId w:val="12"/>
        </w:numPr>
        <w:autoSpaceDE w:val="0"/>
        <w:autoSpaceDN w:val="0"/>
        <w:adjustRightInd w:val="0"/>
        <w:spacing w:after="0" w:line="240" w:lineRule="auto"/>
      </w:pPr>
      <w:r>
        <w:t xml:space="preserve"> </w:t>
      </w:r>
      <w:r w:rsidR="006F689D">
        <w:t>Un proceso _______  es aquel que para todo t la media es cero, la varianza  es constante y la covarianza es cero.</w:t>
      </w:r>
    </w:p>
    <w:p w:rsidR="006F689D" w:rsidRDefault="006F689D" w:rsidP="006F689D">
      <w:pPr>
        <w:pStyle w:val="Prrafodelista"/>
        <w:autoSpaceDE w:val="0"/>
        <w:autoSpaceDN w:val="0"/>
        <w:adjustRightInd w:val="0"/>
        <w:spacing w:after="0" w:line="240" w:lineRule="auto"/>
        <w:ind w:left="708"/>
      </w:pPr>
      <w:r>
        <w:t xml:space="preserve">       a. estacionario     </w:t>
      </w:r>
      <w:proofErr w:type="spellStart"/>
      <w:r>
        <w:t>b.estocástico</w:t>
      </w:r>
      <w:proofErr w:type="spellEnd"/>
      <w:r>
        <w:t xml:space="preserve">     c. ruido blanco     d. estacionario en el sentido débil</w:t>
      </w:r>
    </w:p>
    <w:p w:rsidR="008247ED" w:rsidRDefault="008247ED" w:rsidP="006F689D">
      <w:pPr>
        <w:pStyle w:val="Prrafodelista"/>
        <w:numPr>
          <w:ilvl w:val="0"/>
          <w:numId w:val="12"/>
        </w:numPr>
        <w:autoSpaceDE w:val="0"/>
        <w:autoSpaceDN w:val="0"/>
        <w:adjustRightInd w:val="0"/>
        <w:spacing w:after="0" w:line="240" w:lineRule="auto"/>
      </w:pPr>
      <w:r>
        <w:t>Los principales factores de riesgo de crédito individual corresponde a la probabilidad de incumplimiento, _______ y severidad</w:t>
      </w:r>
    </w:p>
    <w:p w:rsidR="00727FEA" w:rsidRDefault="008247ED" w:rsidP="008247ED">
      <w:pPr>
        <w:pStyle w:val="Prrafodelista"/>
        <w:numPr>
          <w:ilvl w:val="1"/>
          <w:numId w:val="12"/>
        </w:numPr>
        <w:autoSpaceDE w:val="0"/>
        <w:autoSpaceDN w:val="0"/>
        <w:adjustRightInd w:val="0"/>
        <w:spacing w:after="0" w:line="240" w:lineRule="auto"/>
      </w:pPr>
      <w:r>
        <w:t>exposición     b. concentración    c. dependencia entre incumplimientos</w:t>
      </w:r>
    </w:p>
    <w:p w:rsidR="002104A4" w:rsidRDefault="002104A4" w:rsidP="002104A4">
      <w:pPr>
        <w:pStyle w:val="Prrafodelista"/>
        <w:autoSpaceDE w:val="0"/>
        <w:autoSpaceDN w:val="0"/>
        <w:adjustRightInd w:val="0"/>
        <w:spacing w:after="0" w:line="240" w:lineRule="auto"/>
        <w:ind w:left="1080"/>
      </w:pPr>
    </w:p>
    <w:p w:rsidR="008247ED" w:rsidRDefault="00396B59" w:rsidP="008247ED">
      <w:pPr>
        <w:pStyle w:val="Prrafodelista"/>
        <w:numPr>
          <w:ilvl w:val="0"/>
          <w:numId w:val="12"/>
        </w:numPr>
        <w:autoSpaceDE w:val="0"/>
        <w:autoSpaceDN w:val="0"/>
        <w:adjustRightInd w:val="0"/>
        <w:spacing w:after="0" w:line="240" w:lineRule="auto"/>
      </w:pPr>
      <w:r>
        <w:t>En la medida de correlación de  __________ se puede considerar que un valor de cero se interpreta como independencia entre las variable</w:t>
      </w:r>
    </w:p>
    <w:p w:rsidR="00396B59" w:rsidRDefault="00396B59" w:rsidP="00396B59">
      <w:pPr>
        <w:pStyle w:val="Prrafodelista"/>
        <w:numPr>
          <w:ilvl w:val="1"/>
          <w:numId w:val="12"/>
        </w:numPr>
        <w:autoSpaceDE w:val="0"/>
        <w:autoSpaceDN w:val="0"/>
        <w:adjustRightInd w:val="0"/>
        <w:spacing w:after="0" w:line="240" w:lineRule="auto"/>
        <w:rPr>
          <w:lang w:val="en-US"/>
        </w:rPr>
      </w:pPr>
      <w:r w:rsidRPr="00396B59">
        <w:rPr>
          <w:lang w:val="en-US"/>
        </w:rPr>
        <w:t xml:space="preserve">Pearson     b. Tao de Kendall        c. </w:t>
      </w:r>
      <w:r>
        <w:rPr>
          <w:lang w:val="en-US"/>
        </w:rPr>
        <w:t>Spearman</w:t>
      </w:r>
    </w:p>
    <w:p w:rsidR="00396B59" w:rsidRPr="00396B59" w:rsidRDefault="00396B59" w:rsidP="00396B59">
      <w:pPr>
        <w:pStyle w:val="Prrafodelista"/>
        <w:autoSpaceDE w:val="0"/>
        <w:autoSpaceDN w:val="0"/>
        <w:adjustRightInd w:val="0"/>
        <w:spacing w:after="0" w:line="240" w:lineRule="auto"/>
        <w:ind w:left="1080"/>
        <w:rPr>
          <w:lang w:val="en-US"/>
        </w:rPr>
      </w:pPr>
    </w:p>
    <w:p w:rsidR="00C268BB" w:rsidRDefault="00766360" w:rsidP="001669BE">
      <w:r>
        <w:t>SECCIÓN C</w:t>
      </w:r>
      <w:r w:rsidR="0073597A">
        <w:t xml:space="preserve">. </w:t>
      </w:r>
      <w:r w:rsidR="001669BE">
        <w:t xml:space="preserve"> </w:t>
      </w:r>
      <w:r w:rsidR="00C955C1">
        <w:t>MARQUE CON X SI ES VERDADERO (V) O FALSO (F) EL SIGUIENTE PARRAFO</w:t>
      </w:r>
    </w:p>
    <w:p w:rsidR="00A25CB2" w:rsidRDefault="00A25CB2" w:rsidP="001669BE">
      <w:r>
        <w:t>EL VALOR DE TODA  PREGUNTA BIEN CONTESTADA ES UN PUNTO Y MAL CONTESTADA ES DE -0.5</w:t>
      </w:r>
    </w:p>
    <w:p w:rsidR="00C955C1" w:rsidRDefault="00C955C1" w:rsidP="00C955C1">
      <w:pPr>
        <w:pStyle w:val="Prrafodelista"/>
        <w:numPr>
          <w:ilvl w:val="0"/>
          <w:numId w:val="5"/>
        </w:numPr>
      </w:pPr>
      <w:r>
        <w:lastRenderedPageBreak/>
        <w:t>El coeficiente de determinación es invariante a transformaciones lineales de las variables del modelo</w:t>
      </w:r>
    </w:p>
    <w:p w:rsidR="00C955C1" w:rsidRDefault="00C955C1" w:rsidP="00C955C1">
      <w:pPr>
        <w:pStyle w:val="Prrafodelista"/>
        <w:ind w:left="360"/>
      </w:pPr>
      <w:r>
        <w:t xml:space="preserve">Verdadero (    )  </w:t>
      </w:r>
      <w:r>
        <w:tab/>
      </w:r>
      <w:r>
        <w:tab/>
      </w:r>
      <w:r>
        <w:tab/>
      </w:r>
      <w:r>
        <w:tab/>
      </w:r>
      <w:r>
        <w:tab/>
      </w:r>
      <w:r>
        <w:tab/>
      </w:r>
      <w:proofErr w:type="gramStart"/>
      <w:r>
        <w:t>Falso(</w:t>
      </w:r>
      <w:proofErr w:type="gramEnd"/>
      <w:r w:rsidR="00C93ECF">
        <w:t xml:space="preserve">  </w:t>
      </w:r>
      <w:r>
        <w:tab/>
        <w:t>)</w:t>
      </w:r>
    </w:p>
    <w:p w:rsidR="0016670A" w:rsidRDefault="0016670A" w:rsidP="0016670A">
      <w:pPr>
        <w:pStyle w:val="Prrafodelista"/>
        <w:numPr>
          <w:ilvl w:val="0"/>
          <w:numId w:val="5"/>
        </w:numPr>
      </w:pPr>
      <w:r>
        <w:t>Los proceso MA finitos son siempre estacionarios y los AR finitos sólo lo son si las raíces están fuera del circulo unidad.</w:t>
      </w:r>
    </w:p>
    <w:p w:rsidR="0016670A" w:rsidRDefault="0016670A" w:rsidP="0016670A">
      <w:pPr>
        <w:pStyle w:val="Prrafodelista"/>
        <w:ind w:left="360"/>
      </w:pPr>
      <w:r>
        <w:t xml:space="preserve">Verdadero (    )  </w:t>
      </w:r>
      <w:r>
        <w:tab/>
      </w:r>
      <w:r>
        <w:tab/>
      </w:r>
      <w:r>
        <w:tab/>
      </w:r>
      <w:r>
        <w:tab/>
      </w:r>
      <w:r>
        <w:tab/>
      </w:r>
      <w:r>
        <w:tab/>
      </w:r>
      <w:proofErr w:type="gramStart"/>
      <w:r>
        <w:t>Falso(</w:t>
      </w:r>
      <w:proofErr w:type="gramEnd"/>
      <w:r>
        <w:t xml:space="preserve">  </w:t>
      </w:r>
      <w:r>
        <w:tab/>
        <w:t>)</w:t>
      </w:r>
    </w:p>
    <w:p w:rsidR="00BB29B4" w:rsidRPr="00BB29B4" w:rsidRDefault="00BB29B4" w:rsidP="00BB29B4">
      <w:pPr>
        <w:pStyle w:val="Prrafodelista"/>
        <w:numPr>
          <w:ilvl w:val="0"/>
          <w:numId w:val="5"/>
        </w:numPr>
        <w:autoSpaceDE w:val="0"/>
        <w:autoSpaceDN w:val="0"/>
        <w:adjustRightInd w:val="0"/>
        <w:spacing w:after="0" w:line="240" w:lineRule="auto"/>
        <w:rPr>
          <w:rFonts w:ascii="Dcr10" w:hAnsi="Dcr10" w:cs="Dcr10"/>
          <w:sz w:val="20"/>
          <w:szCs w:val="20"/>
        </w:rPr>
      </w:pPr>
      <w:r w:rsidRPr="00BB29B4">
        <w:rPr>
          <w:rFonts w:ascii="Dcr10" w:hAnsi="Dcr10" w:cs="Dcr10"/>
          <w:sz w:val="20"/>
          <w:szCs w:val="20"/>
        </w:rPr>
        <w:t>Diremos que una serie es estacional cuando su valor esperado no es constante, pero varía con una pauta</w:t>
      </w:r>
      <w:r>
        <w:rPr>
          <w:rFonts w:ascii="Dcr10" w:hAnsi="Dcr10" w:cs="Dcr10"/>
          <w:sz w:val="20"/>
          <w:szCs w:val="20"/>
        </w:rPr>
        <w:t xml:space="preserve"> cíclica</w:t>
      </w:r>
    </w:p>
    <w:p w:rsidR="0016670A" w:rsidRDefault="00BB29B4" w:rsidP="00C955C1">
      <w:pPr>
        <w:pStyle w:val="Prrafodelista"/>
        <w:ind w:left="360"/>
      </w:pPr>
      <w:r>
        <w:t xml:space="preserve">Verdadero (    )  </w:t>
      </w:r>
      <w:r>
        <w:tab/>
      </w:r>
      <w:r>
        <w:tab/>
      </w:r>
      <w:r>
        <w:tab/>
      </w:r>
      <w:r>
        <w:tab/>
      </w:r>
      <w:r>
        <w:tab/>
      </w:r>
      <w:r>
        <w:tab/>
      </w:r>
      <w:proofErr w:type="gramStart"/>
      <w:r>
        <w:t>Falso(</w:t>
      </w:r>
      <w:proofErr w:type="gramEnd"/>
      <w:r>
        <w:t xml:space="preserve">  </w:t>
      </w:r>
      <w:r>
        <w:tab/>
        <w:t>)</w:t>
      </w:r>
    </w:p>
    <w:p w:rsidR="00BB29B4" w:rsidRDefault="00BB29B4" w:rsidP="00BB29B4">
      <w:pPr>
        <w:pStyle w:val="Prrafodelista"/>
        <w:numPr>
          <w:ilvl w:val="0"/>
          <w:numId w:val="5"/>
        </w:numPr>
      </w:pPr>
      <w:r>
        <w:t>La transformación de Box Cox  permite realizar transformaciones a los datos para obtener series estacionarias</w:t>
      </w:r>
    </w:p>
    <w:p w:rsidR="00BB29B4" w:rsidRDefault="00BB29B4" w:rsidP="00BB29B4">
      <w:pPr>
        <w:pStyle w:val="Prrafodelista"/>
        <w:ind w:left="360"/>
      </w:pPr>
      <w:r>
        <w:t xml:space="preserve">Verdadero (    )  </w:t>
      </w:r>
      <w:r>
        <w:tab/>
      </w:r>
      <w:r>
        <w:tab/>
      </w:r>
      <w:r>
        <w:tab/>
      </w:r>
      <w:r>
        <w:tab/>
      </w:r>
      <w:r>
        <w:tab/>
      </w:r>
      <w:r>
        <w:tab/>
      </w:r>
      <w:proofErr w:type="gramStart"/>
      <w:r>
        <w:t>Falso(</w:t>
      </w:r>
      <w:proofErr w:type="gramEnd"/>
      <w:r>
        <w:t xml:space="preserve">  </w:t>
      </w:r>
      <w:r>
        <w:tab/>
        <w:t>)</w:t>
      </w:r>
    </w:p>
    <w:p w:rsidR="00BB29B4" w:rsidRDefault="00BB29B4" w:rsidP="00BB29B4">
      <w:pPr>
        <w:pStyle w:val="Prrafodelista"/>
        <w:numPr>
          <w:ilvl w:val="0"/>
          <w:numId w:val="5"/>
        </w:numPr>
      </w:pPr>
      <w:r>
        <w:t>La diferencia o diferencia logarítmica permite realizar transformaciones a los datos para obtener series estacionarias</w:t>
      </w:r>
    </w:p>
    <w:p w:rsidR="00BB29B4" w:rsidRDefault="00BB29B4" w:rsidP="00BB29B4">
      <w:pPr>
        <w:pStyle w:val="Prrafodelista"/>
        <w:ind w:left="360"/>
      </w:pPr>
      <w:r>
        <w:t xml:space="preserve">Verdadero (    )  </w:t>
      </w:r>
      <w:r>
        <w:tab/>
      </w:r>
      <w:r>
        <w:tab/>
      </w:r>
      <w:r>
        <w:tab/>
      </w:r>
      <w:r>
        <w:tab/>
      </w:r>
      <w:r>
        <w:tab/>
      </w:r>
      <w:r>
        <w:tab/>
      </w:r>
      <w:proofErr w:type="gramStart"/>
      <w:r>
        <w:t>Falso(</w:t>
      </w:r>
      <w:proofErr w:type="gramEnd"/>
      <w:r>
        <w:t xml:space="preserve">  </w:t>
      </w:r>
      <w:r>
        <w:tab/>
        <w:t>)</w:t>
      </w:r>
    </w:p>
    <w:p w:rsidR="00BF1DDA" w:rsidRDefault="00BF1DDA" w:rsidP="00BF1DDA">
      <w:pPr>
        <w:pStyle w:val="Prrafodelista"/>
        <w:numPr>
          <w:ilvl w:val="0"/>
          <w:numId w:val="5"/>
        </w:numPr>
      </w:pPr>
      <w:r>
        <w:t>El valor en riesgo (</w:t>
      </w:r>
      <w:proofErr w:type="spellStart"/>
      <w:r>
        <w:t>VaR</w:t>
      </w:r>
      <w:proofErr w:type="spellEnd"/>
      <w:r>
        <w:t>) es la máxima pérdida que una institución podría observar en el caso de presentarse cambios en los factores de riesgo durante un horizonte de tiempo definido con un nivel de probabilidad determinado</w:t>
      </w:r>
      <w:r>
        <w:tab/>
      </w:r>
    </w:p>
    <w:p w:rsidR="00BF1DDA" w:rsidRDefault="00BF1DDA" w:rsidP="00BF1DDA">
      <w:pPr>
        <w:pStyle w:val="Prrafodelista"/>
        <w:ind w:left="360"/>
      </w:pPr>
      <w:r>
        <w:t xml:space="preserve">Verdadero (    )  </w:t>
      </w:r>
      <w:r>
        <w:tab/>
      </w:r>
      <w:r>
        <w:tab/>
      </w:r>
      <w:r>
        <w:tab/>
      </w:r>
      <w:r>
        <w:tab/>
      </w:r>
      <w:r>
        <w:tab/>
      </w:r>
      <w:r>
        <w:tab/>
      </w:r>
      <w:proofErr w:type="gramStart"/>
      <w:r>
        <w:t>Falso(</w:t>
      </w:r>
      <w:proofErr w:type="gramEnd"/>
      <w:r>
        <w:t xml:space="preserve">  </w:t>
      </w:r>
      <w:r>
        <w:tab/>
        <w:t>)</w:t>
      </w:r>
    </w:p>
    <w:p w:rsidR="002A42A9" w:rsidRDefault="002A42A9" w:rsidP="002A42A9">
      <w:pPr>
        <w:pStyle w:val="Prrafodelista"/>
        <w:numPr>
          <w:ilvl w:val="0"/>
          <w:numId w:val="5"/>
        </w:numPr>
      </w:pPr>
      <w:r>
        <w:t xml:space="preserve">El modelo Delta </w:t>
      </w:r>
      <w:proofErr w:type="spellStart"/>
      <w:r>
        <w:t>VaR</w:t>
      </w:r>
      <w:proofErr w:type="spellEnd"/>
      <w:r>
        <w:t xml:space="preserve"> (la derivada del </w:t>
      </w:r>
      <w:proofErr w:type="spellStart"/>
      <w:r>
        <w:t>VaR</w:t>
      </w:r>
      <w:proofErr w:type="spellEnd"/>
      <w:r>
        <w:t xml:space="preserve"> de un portafolio) </w:t>
      </w:r>
      <w:r w:rsidR="008E085E">
        <w:t>permite analizar la contribución marginal de un instrumento  o factor de riesgo al riesgo total del portafolio</w:t>
      </w:r>
    </w:p>
    <w:p w:rsidR="00BB29B4" w:rsidRDefault="008E085E" w:rsidP="00BB29B4">
      <w:pPr>
        <w:pStyle w:val="Prrafodelista"/>
        <w:ind w:left="360"/>
      </w:pPr>
      <w:r>
        <w:t xml:space="preserve">Verdadero (    )  </w:t>
      </w:r>
      <w:r>
        <w:tab/>
      </w:r>
      <w:r>
        <w:tab/>
      </w:r>
      <w:r>
        <w:tab/>
      </w:r>
      <w:r>
        <w:tab/>
      </w:r>
      <w:r>
        <w:tab/>
      </w:r>
      <w:r>
        <w:tab/>
      </w:r>
      <w:proofErr w:type="gramStart"/>
      <w:r>
        <w:t>Falso(</w:t>
      </w:r>
      <w:proofErr w:type="gramEnd"/>
      <w:r>
        <w:t xml:space="preserve">  </w:t>
      </w:r>
      <w:r>
        <w:tab/>
        <w:t>)</w:t>
      </w:r>
    </w:p>
    <w:p w:rsidR="008E085E" w:rsidRDefault="00396B59" w:rsidP="008E085E">
      <w:pPr>
        <w:pStyle w:val="Prrafodelista"/>
        <w:numPr>
          <w:ilvl w:val="0"/>
          <w:numId w:val="5"/>
        </w:numPr>
      </w:pPr>
      <w:r>
        <w:t>La mayor preocupación que tiene los administradores de riesgo de crédito es la ocurrencia desproporcional de incumplimientos conjuntos que puede darse en un portafolio de préstamos ya que tiene un impacto directo en el nivel de pérdidas</w:t>
      </w:r>
    </w:p>
    <w:p w:rsidR="000C530F" w:rsidRDefault="00396B59" w:rsidP="003A0BEF">
      <w:pPr>
        <w:pStyle w:val="Prrafodelista"/>
        <w:ind w:left="360"/>
      </w:pPr>
      <w:r>
        <w:t xml:space="preserve">Verdadero (    )  </w:t>
      </w:r>
      <w:r>
        <w:tab/>
      </w:r>
      <w:r w:rsidR="000C530F">
        <w:tab/>
      </w:r>
      <w:r w:rsidR="000C530F">
        <w:tab/>
      </w:r>
      <w:r w:rsidR="000C530F">
        <w:tab/>
      </w:r>
      <w:r w:rsidR="000C530F">
        <w:tab/>
      </w:r>
      <w:r w:rsidR="000C530F">
        <w:tab/>
      </w:r>
      <w:proofErr w:type="gramStart"/>
      <w:r w:rsidR="000C530F">
        <w:t>Falso(</w:t>
      </w:r>
      <w:proofErr w:type="gramEnd"/>
      <w:r w:rsidR="000C530F">
        <w:t xml:space="preserve">  </w:t>
      </w:r>
      <w:r w:rsidR="000C530F">
        <w:tab/>
        <w:t>)</w:t>
      </w:r>
    </w:p>
    <w:p w:rsidR="000C530F" w:rsidRDefault="000C530F">
      <w:r>
        <w:br w:type="page"/>
      </w:r>
    </w:p>
    <w:p w:rsidR="00972D27" w:rsidRDefault="00972D27" w:rsidP="000C530F">
      <w:pPr>
        <w:pStyle w:val="Prrafodelista"/>
        <w:ind w:left="0"/>
        <w:jc w:val="both"/>
      </w:pPr>
      <w:r>
        <w:lastRenderedPageBreak/>
        <w:t xml:space="preserve">SECCIÓN D. </w:t>
      </w:r>
      <w:r w:rsidR="001669BE">
        <w:t xml:space="preserve"> EJERCICIO PRÁCTICO</w:t>
      </w:r>
    </w:p>
    <w:p w:rsidR="00A25CB2" w:rsidRDefault="00A25CB2" w:rsidP="000C530F">
      <w:pPr>
        <w:pStyle w:val="Prrafodelista"/>
        <w:ind w:left="0"/>
        <w:jc w:val="both"/>
      </w:pPr>
      <w:r>
        <w:t>EL VALOR DE TODA  PREGUNTA BIEN CONTESTADA ES DOS PUNTOS Y MAL CONTESTADA ES DE -0.5</w:t>
      </w:r>
    </w:p>
    <w:p w:rsidR="000C530F" w:rsidRDefault="000C530F" w:rsidP="000C530F">
      <w:pPr>
        <w:jc w:val="both"/>
      </w:pPr>
      <w:r w:rsidRPr="00E10721">
        <w:rPr>
          <w:b/>
          <w:sz w:val="36"/>
          <w:szCs w:val="36"/>
        </w:rPr>
        <w:t>1</w:t>
      </w:r>
      <w:r w:rsidRPr="00E10721">
        <w:rPr>
          <w:sz w:val="36"/>
          <w:szCs w:val="36"/>
        </w:rPr>
        <w:t>.</w:t>
      </w:r>
      <w:r>
        <w:t xml:space="preserve"> El archivo </w:t>
      </w:r>
      <w:r w:rsidRPr="00783371">
        <w:rPr>
          <w:b/>
        </w:rPr>
        <w:t>muestra_saldos.txt</w:t>
      </w:r>
      <w:r>
        <w:t xml:space="preserve"> dentro de la carpeta </w:t>
      </w:r>
      <w:r w:rsidRPr="00F95123">
        <w:rPr>
          <w:b/>
        </w:rPr>
        <w:t>Datos</w:t>
      </w:r>
      <w:r>
        <w:t xml:space="preserve"> es un reporte </w:t>
      </w:r>
      <w:proofErr w:type="spellStart"/>
      <w:r>
        <w:t>muestral</w:t>
      </w:r>
      <w:proofErr w:type="spellEnd"/>
      <w:r>
        <w:t xml:space="preserve"> sobre los saldos en las cuentas a cierre de la semana desde enero 2015 hasta junio 2015. Éste es un archivo de texto plano separado por tabulador y que usa como separador decimal el punto; además consta de 2</w:t>
      </w:r>
      <w:proofErr w:type="gramStart"/>
      <w:r>
        <w:t>,464,489</w:t>
      </w:r>
      <w:proofErr w:type="gramEnd"/>
      <w:r>
        <w:t xml:space="preserve"> observaciones y 5 campos detallados a continuación:</w:t>
      </w:r>
    </w:p>
    <w:tbl>
      <w:tblPr>
        <w:tblW w:w="8980" w:type="dxa"/>
        <w:tblInd w:w="58" w:type="dxa"/>
        <w:tblCellMar>
          <w:left w:w="70" w:type="dxa"/>
          <w:right w:w="70" w:type="dxa"/>
        </w:tblCellMar>
        <w:tblLook w:val="04A0" w:firstRow="1" w:lastRow="0" w:firstColumn="1" w:lastColumn="0" w:noHBand="0" w:noVBand="1"/>
      </w:tblPr>
      <w:tblGrid>
        <w:gridCol w:w="2080"/>
        <w:gridCol w:w="1180"/>
        <w:gridCol w:w="5720"/>
      </w:tblGrid>
      <w:tr w:rsidR="000C530F" w:rsidRPr="00561B0F" w:rsidTr="000B5A12">
        <w:trPr>
          <w:trHeight w:val="300"/>
        </w:trPr>
        <w:tc>
          <w:tcPr>
            <w:tcW w:w="2080" w:type="dxa"/>
            <w:tcBorders>
              <w:top w:val="single" w:sz="4" w:space="0" w:color="auto"/>
              <w:left w:val="single" w:sz="4" w:space="0" w:color="auto"/>
              <w:bottom w:val="single" w:sz="4" w:space="0" w:color="auto"/>
              <w:right w:val="nil"/>
            </w:tcBorders>
            <w:shd w:val="clear" w:color="000000" w:fill="00B050"/>
            <w:noWrap/>
            <w:vAlign w:val="bottom"/>
            <w:hideMark/>
          </w:tcPr>
          <w:p w:rsidR="000C530F" w:rsidRPr="00561B0F" w:rsidRDefault="000C530F" w:rsidP="000B5A12">
            <w:pPr>
              <w:spacing w:after="0" w:line="240" w:lineRule="auto"/>
              <w:jc w:val="center"/>
              <w:rPr>
                <w:rFonts w:ascii="Calibri" w:eastAsia="Times New Roman" w:hAnsi="Calibri" w:cs="Calibri"/>
                <w:b/>
                <w:bCs/>
                <w:color w:val="FFFFFF"/>
                <w:sz w:val="16"/>
                <w:szCs w:val="16"/>
                <w:lang w:eastAsia="es-EC"/>
              </w:rPr>
            </w:pPr>
            <w:r w:rsidRPr="00561B0F">
              <w:rPr>
                <w:rFonts w:ascii="Calibri" w:eastAsia="Times New Roman" w:hAnsi="Calibri" w:cs="Calibri"/>
                <w:b/>
                <w:bCs/>
                <w:color w:val="FFFFFF"/>
                <w:sz w:val="16"/>
                <w:szCs w:val="16"/>
                <w:lang w:eastAsia="es-EC"/>
              </w:rPr>
              <w:t>VARIABLE</w:t>
            </w:r>
          </w:p>
        </w:tc>
        <w:tc>
          <w:tcPr>
            <w:tcW w:w="118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530F" w:rsidRPr="00561B0F" w:rsidRDefault="000C530F" w:rsidP="000B5A12">
            <w:pPr>
              <w:spacing w:after="0" w:line="240" w:lineRule="auto"/>
              <w:jc w:val="center"/>
              <w:rPr>
                <w:rFonts w:ascii="Calibri" w:eastAsia="Times New Roman" w:hAnsi="Calibri" w:cs="Calibri"/>
                <w:b/>
                <w:bCs/>
                <w:color w:val="FFFFFF"/>
                <w:sz w:val="16"/>
                <w:szCs w:val="16"/>
                <w:lang w:eastAsia="es-EC"/>
              </w:rPr>
            </w:pPr>
            <w:r w:rsidRPr="00561B0F">
              <w:rPr>
                <w:rFonts w:ascii="Calibri" w:eastAsia="Times New Roman" w:hAnsi="Calibri" w:cs="Calibri"/>
                <w:b/>
                <w:bCs/>
                <w:color w:val="FFFFFF"/>
                <w:sz w:val="16"/>
                <w:szCs w:val="16"/>
                <w:lang w:eastAsia="es-EC"/>
              </w:rPr>
              <w:t>TIPO</w:t>
            </w:r>
          </w:p>
        </w:tc>
        <w:tc>
          <w:tcPr>
            <w:tcW w:w="5720" w:type="dxa"/>
            <w:tcBorders>
              <w:top w:val="single" w:sz="4" w:space="0" w:color="auto"/>
              <w:left w:val="nil"/>
              <w:bottom w:val="single" w:sz="4" w:space="0" w:color="auto"/>
              <w:right w:val="single" w:sz="4" w:space="0" w:color="auto"/>
            </w:tcBorders>
            <w:shd w:val="clear" w:color="000000" w:fill="00B050"/>
            <w:noWrap/>
            <w:vAlign w:val="bottom"/>
            <w:hideMark/>
          </w:tcPr>
          <w:p w:rsidR="000C530F" w:rsidRPr="00561B0F" w:rsidRDefault="000C530F" w:rsidP="000B5A12">
            <w:pPr>
              <w:spacing w:after="0" w:line="240" w:lineRule="auto"/>
              <w:jc w:val="center"/>
              <w:rPr>
                <w:rFonts w:ascii="Calibri" w:eastAsia="Times New Roman" w:hAnsi="Calibri" w:cs="Calibri"/>
                <w:b/>
                <w:bCs/>
                <w:color w:val="FFFFFF"/>
                <w:sz w:val="16"/>
                <w:szCs w:val="16"/>
                <w:lang w:eastAsia="es-EC"/>
              </w:rPr>
            </w:pPr>
            <w:r w:rsidRPr="00561B0F">
              <w:rPr>
                <w:rFonts w:ascii="Calibri" w:eastAsia="Times New Roman" w:hAnsi="Calibri" w:cs="Calibri"/>
                <w:b/>
                <w:bCs/>
                <w:color w:val="FFFFFF"/>
                <w:sz w:val="16"/>
                <w:szCs w:val="16"/>
                <w:lang w:eastAsia="es-EC"/>
              </w:rPr>
              <w:t>DESCRIPCIÓN</w:t>
            </w:r>
          </w:p>
        </w:tc>
      </w:tr>
      <w:tr w:rsidR="000C530F" w:rsidRPr="00561B0F" w:rsidTr="000B5A12">
        <w:trPr>
          <w:trHeight w:val="405"/>
        </w:trPr>
        <w:tc>
          <w:tcPr>
            <w:tcW w:w="208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Lucida Console" w:eastAsia="Times New Roman" w:hAnsi="Lucida Console" w:cs="Calibri"/>
                <w:color w:val="4D4D4C"/>
                <w:sz w:val="16"/>
                <w:szCs w:val="16"/>
                <w:lang w:eastAsia="es-EC"/>
              </w:rPr>
            </w:pPr>
            <w:proofErr w:type="spellStart"/>
            <w:r w:rsidRPr="00561B0F">
              <w:rPr>
                <w:rFonts w:ascii="Lucida Console" w:eastAsia="Times New Roman" w:hAnsi="Lucida Console" w:cs="Calibri"/>
                <w:color w:val="4D4D4C"/>
                <w:sz w:val="16"/>
                <w:szCs w:val="16"/>
                <w:lang w:eastAsia="es-EC"/>
              </w:rPr>
              <w:t>sr_fecha_proceso</w:t>
            </w:r>
            <w:proofErr w:type="spellEnd"/>
          </w:p>
        </w:tc>
        <w:tc>
          <w:tcPr>
            <w:tcW w:w="1180" w:type="dxa"/>
            <w:tcBorders>
              <w:top w:val="nil"/>
              <w:left w:val="single" w:sz="4" w:space="0" w:color="auto"/>
              <w:bottom w:val="nil"/>
              <w:right w:val="single" w:sz="4" w:space="0" w:color="auto"/>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proofErr w:type="spellStart"/>
            <w:r w:rsidRPr="00561B0F">
              <w:rPr>
                <w:rFonts w:ascii="Calibri" w:eastAsia="Times New Roman" w:hAnsi="Calibri" w:cs="Calibri"/>
                <w:color w:val="000000"/>
                <w:sz w:val="16"/>
                <w:szCs w:val="16"/>
                <w:lang w:eastAsia="es-EC"/>
              </w:rPr>
              <w:t>dd</w:t>
            </w:r>
            <w:proofErr w:type="spellEnd"/>
            <w:r w:rsidRPr="00561B0F">
              <w:rPr>
                <w:rFonts w:ascii="Calibri" w:eastAsia="Times New Roman" w:hAnsi="Calibri" w:cs="Calibri"/>
                <w:color w:val="000000"/>
                <w:sz w:val="16"/>
                <w:szCs w:val="16"/>
                <w:lang w:eastAsia="es-EC"/>
              </w:rPr>
              <w:t>/mm/</w:t>
            </w:r>
            <w:proofErr w:type="spellStart"/>
            <w:r w:rsidRPr="00561B0F">
              <w:rPr>
                <w:rFonts w:ascii="Calibri" w:eastAsia="Times New Roman" w:hAnsi="Calibri" w:cs="Calibri"/>
                <w:color w:val="000000"/>
                <w:sz w:val="16"/>
                <w:szCs w:val="16"/>
                <w:lang w:eastAsia="es-EC"/>
              </w:rPr>
              <w:t>yyyy</w:t>
            </w:r>
            <w:proofErr w:type="spellEnd"/>
          </w:p>
        </w:tc>
        <w:tc>
          <w:tcPr>
            <w:tcW w:w="572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r w:rsidRPr="00561B0F">
              <w:rPr>
                <w:rFonts w:ascii="Calibri" w:eastAsia="Times New Roman" w:hAnsi="Calibri" w:cs="Calibri"/>
                <w:color w:val="000000"/>
                <w:sz w:val="16"/>
                <w:szCs w:val="16"/>
                <w:lang w:eastAsia="es-EC"/>
              </w:rPr>
              <w:t>Fecha de corte</w:t>
            </w:r>
          </w:p>
        </w:tc>
      </w:tr>
      <w:tr w:rsidR="000C530F" w:rsidRPr="00561B0F" w:rsidTr="000B5A12">
        <w:trPr>
          <w:trHeight w:val="405"/>
        </w:trPr>
        <w:tc>
          <w:tcPr>
            <w:tcW w:w="208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Lucida Console" w:eastAsia="Times New Roman" w:hAnsi="Lucida Console" w:cs="Calibri"/>
                <w:color w:val="4D4D4C"/>
                <w:sz w:val="16"/>
                <w:szCs w:val="16"/>
                <w:lang w:eastAsia="es-EC"/>
              </w:rPr>
            </w:pPr>
            <w:proofErr w:type="spellStart"/>
            <w:r w:rsidRPr="00561B0F">
              <w:rPr>
                <w:rFonts w:ascii="Lucida Console" w:eastAsia="Times New Roman" w:hAnsi="Lucida Console" w:cs="Calibri"/>
                <w:color w:val="4D4D4C"/>
                <w:sz w:val="16"/>
                <w:szCs w:val="16"/>
                <w:lang w:eastAsia="es-EC"/>
              </w:rPr>
              <w:t>sr_cod_estado</w:t>
            </w:r>
            <w:proofErr w:type="spellEnd"/>
          </w:p>
        </w:tc>
        <w:tc>
          <w:tcPr>
            <w:tcW w:w="1180" w:type="dxa"/>
            <w:tcBorders>
              <w:top w:val="nil"/>
              <w:left w:val="single" w:sz="4" w:space="0" w:color="auto"/>
              <w:bottom w:val="nil"/>
              <w:right w:val="single" w:sz="4" w:space="0" w:color="auto"/>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proofErr w:type="spellStart"/>
            <w:r w:rsidRPr="00561B0F">
              <w:rPr>
                <w:rFonts w:ascii="Calibri" w:eastAsia="Times New Roman" w:hAnsi="Calibri" w:cs="Calibri"/>
                <w:color w:val="000000"/>
                <w:sz w:val="16"/>
                <w:szCs w:val="16"/>
                <w:lang w:eastAsia="es-EC"/>
              </w:rPr>
              <w:t>Varchar</w:t>
            </w:r>
            <w:proofErr w:type="spellEnd"/>
          </w:p>
        </w:tc>
        <w:tc>
          <w:tcPr>
            <w:tcW w:w="572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r w:rsidRPr="00561B0F">
              <w:rPr>
                <w:rFonts w:ascii="Calibri" w:eastAsia="Times New Roman" w:hAnsi="Calibri" w:cs="Calibri"/>
                <w:color w:val="000000"/>
                <w:sz w:val="16"/>
                <w:szCs w:val="16"/>
                <w:lang w:eastAsia="es-EC"/>
              </w:rPr>
              <w:t>Estado de la cuenta: activa (ACT), cancelada (CAN), cerrada (CER), inactiva (INA)</w:t>
            </w:r>
          </w:p>
        </w:tc>
      </w:tr>
      <w:tr w:rsidR="000C530F" w:rsidRPr="00561B0F" w:rsidTr="000B5A12">
        <w:trPr>
          <w:trHeight w:val="405"/>
        </w:trPr>
        <w:tc>
          <w:tcPr>
            <w:tcW w:w="208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Lucida Console" w:eastAsia="Times New Roman" w:hAnsi="Lucida Console" w:cs="Calibri"/>
                <w:color w:val="4D4D4C"/>
                <w:sz w:val="16"/>
                <w:szCs w:val="16"/>
                <w:lang w:eastAsia="es-EC"/>
              </w:rPr>
            </w:pPr>
            <w:proofErr w:type="spellStart"/>
            <w:r w:rsidRPr="00561B0F">
              <w:rPr>
                <w:rFonts w:ascii="Lucida Console" w:eastAsia="Times New Roman" w:hAnsi="Lucida Console" w:cs="Calibri"/>
                <w:color w:val="4D4D4C"/>
                <w:sz w:val="16"/>
                <w:szCs w:val="16"/>
                <w:lang w:eastAsia="es-EC"/>
              </w:rPr>
              <w:t>sr_cod_tipo_cuenta</w:t>
            </w:r>
            <w:proofErr w:type="spellEnd"/>
          </w:p>
        </w:tc>
        <w:tc>
          <w:tcPr>
            <w:tcW w:w="1180" w:type="dxa"/>
            <w:tcBorders>
              <w:top w:val="nil"/>
              <w:left w:val="single" w:sz="4" w:space="0" w:color="auto"/>
              <w:bottom w:val="nil"/>
              <w:right w:val="single" w:sz="4" w:space="0" w:color="auto"/>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proofErr w:type="spellStart"/>
            <w:r w:rsidRPr="00561B0F">
              <w:rPr>
                <w:rFonts w:ascii="Calibri" w:eastAsia="Times New Roman" w:hAnsi="Calibri" w:cs="Calibri"/>
                <w:color w:val="000000"/>
                <w:sz w:val="16"/>
                <w:szCs w:val="16"/>
                <w:lang w:eastAsia="es-EC"/>
              </w:rPr>
              <w:t>Varchar</w:t>
            </w:r>
            <w:proofErr w:type="spellEnd"/>
          </w:p>
        </w:tc>
        <w:tc>
          <w:tcPr>
            <w:tcW w:w="572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r w:rsidRPr="00561B0F">
              <w:rPr>
                <w:rFonts w:ascii="Calibri" w:eastAsia="Times New Roman" w:hAnsi="Calibri" w:cs="Calibri"/>
                <w:color w:val="000000"/>
                <w:sz w:val="16"/>
                <w:szCs w:val="16"/>
                <w:lang w:eastAsia="es-EC"/>
              </w:rPr>
              <w:t xml:space="preserve">Tipo de cuenta: </w:t>
            </w:r>
            <w:r>
              <w:rPr>
                <w:rFonts w:ascii="Calibri" w:eastAsia="Times New Roman" w:hAnsi="Calibri" w:cs="Calibri"/>
                <w:color w:val="000000"/>
                <w:sz w:val="16"/>
                <w:szCs w:val="16"/>
                <w:lang w:eastAsia="es-EC"/>
              </w:rPr>
              <w:t xml:space="preserve">de </w:t>
            </w:r>
            <w:r w:rsidRPr="00561B0F">
              <w:rPr>
                <w:rFonts w:ascii="Calibri" w:eastAsia="Times New Roman" w:hAnsi="Calibri" w:cs="Calibri"/>
                <w:color w:val="000000"/>
                <w:sz w:val="16"/>
                <w:szCs w:val="16"/>
                <w:lang w:eastAsia="es-EC"/>
              </w:rPr>
              <w:t>ahorros (AH) o corriente (CC)</w:t>
            </w:r>
          </w:p>
        </w:tc>
      </w:tr>
      <w:tr w:rsidR="000C530F" w:rsidRPr="00561B0F" w:rsidTr="000B5A12">
        <w:trPr>
          <w:trHeight w:val="405"/>
        </w:trPr>
        <w:tc>
          <w:tcPr>
            <w:tcW w:w="208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Lucida Console" w:eastAsia="Times New Roman" w:hAnsi="Lucida Console" w:cs="Calibri"/>
                <w:color w:val="4D4D4C"/>
                <w:sz w:val="16"/>
                <w:szCs w:val="16"/>
                <w:lang w:eastAsia="es-EC"/>
              </w:rPr>
            </w:pPr>
            <w:proofErr w:type="spellStart"/>
            <w:r w:rsidRPr="00561B0F">
              <w:rPr>
                <w:rFonts w:ascii="Lucida Console" w:eastAsia="Times New Roman" w:hAnsi="Lucida Console" w:cs="Calibri"/>
                <w:color w:val="4D4D4C"/>
                <w:sz w:val="16"/>
                <w:szCs w:val="16"/>
                <w:lang w:eastAsia="es-EC"/>
              </w:rPr>
              <w:t>sr_md_saldo_contable</w:t>
            </w:r>
            <w:proofErr w:type="spellEnd"/>
          </w:p>
        </w:tc>
        <w:tc>
          <w:tcPr>
            <w:tcW w:w="1180" w:type="dxa"/>
            <w:tcBorders>
              <w:top w:val="nil"/>
              <w:left w:val="single" w:sz="4" w:space="0" w:color="auto"/>
              <w:bottom w:val="nil"/>
              <w:right w:val="single" w:sz="4" w:space="0" w:color="auto"/>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r w:rsidRPr="00561B0F">
              <w:rPr>
                <w:rFonts w:ascii="Calibri" w:eastAsia="Times New Roman" w:hAnsi="Calibri" w:cs="Calibri"/>
                <w:color w:val="000000"/>
                <w:sz w:val="16"/>
                <w:szCs w:val="16"/>
                <w:lang w:eastAsia="es-EC"/>
              </w:rPr>
              <w:t>Numérica</w:t>
            </w:r>
          </w:p>
        </w:tc>
        <w:tc>
          <w:tcPr>
            <w:tcW w:w="5720" w:type="dxa"/>
            <w:tcBorders>
              <w:top w:val="nil"/>
              <w:left w:val="nil"/>
              <w:bottom w:val="nil"/>
              <w:right w:val="nil"/>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r w:rsidRPr="00561B0F">
              <w:rPr>
                <w:rFonts w:ascii="Calibri" w:eastAsia="Times New Roman" w:hAnsi="Calibri" w:cs="Calibri"/>
                <w:color w:val="000000"/>
                <w:sz w:val="16"/>
                <w:szCs w:val="16"/>
                <w:lang w:eastAsia="es-EC"/>
              </w:rPr>
              <w:t>Saldo contable en la cuenta</w:t>
            </w:r>
          </w:p>
        </w:tc>
      </w:tr>
      <w:tr w:rsidR="000C530F" w:rsidRPr="00561B0F" w:rsidTr="000B5A12">
        <w:trPr>
          <w:trHeight w:val="405"/>
        </w:trPr>
        <w:tc>
          <w:tcPr>
            <w:tcW w:w="2080" w:type="dxa"/>
            <w:tcBorders>
              <w:top w:val="nil"/>
              <w:left w:val="nil"/>
              <w:bottom w:val="double" w:sz="6" w:space="0" w:color="auto"/>
              <w:right w:val="nil"/>
            </w:tcBorders>
            <w:shd w:val="clear" w:color="000000" w:fill="FFFFFF"/>
            <w:noWrap/>
            <w:vAlign w:val="bottom"/>
            <w:hideMark/>
          </w:tcPr>
          <w:p w:rsidR="000C530F" w:rsidRPr="00561B0F" w:rsidRDefault="000C530F" w:rsidP="000B5A12">
            <w:pPr>
              <w:spacing w:after="0" w:line="240" w:lineRule="auto"/>
              <w:rPr>
                <w:rFonts w:ascii="Lucida Console" w:eastAsia="Times New Roman" w:hAnsi="Lucida Console" w:cs="Calibri"/>
                <w:color w:val="4D4D4C"/>
                <w:sz w:val="16"/>
                <w:szCs w:val="16"/>
                <w:lang w:eastAsia="es-EC"/>
              </w:rPr>
            </w:pPr>
            <w:proofErr w:type="spellStart"/>
            <w:r w:rsidRPr="00561B0F">
              <w:rPr>
                <w:rFonts w:ascii="Lucida Console" w:eastAsia="Times New Roman" w:hAnsi="Lucida Console" w:cs="Calibri"/>
                <w:color w:val="4D4D4C"/>
                <w:sz w:val="16"/>
                <w:szCs w:val="16"/>
                <w:lang w:eastAsia="es-EC"/>
              </w:rPr>
              <w:t>cr_des_grado</w:t>
            </w:r>
            <w:proofErr w:type="spellEnd"/>
          </w:p>
        </w:tc>
        <w:tc>
          <w:tcPr>
            <w:tcW w:w="1180" w:type="dxa"/>
            <w:tcBorders>
              <w:top w:val="nil"/>
              <w:left w:val="single" w:sz="4" w:space="0" w:color="auto"/>
              <w:bottom w:val="double" w:sz="6" w:space="0" w:color="auto"/>
              <w:right w:val="single" w:sz="4" w:space="0" w:color="auto"/>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proofErr w:type="spellStart"/>
            <w:r w:rsidRPr="00561B0F">
              <w:rPr>
                <w:rFonts w:ascii="Calibri" w:eastAsia="Times New Roman" w:hAnsi="Calibri" w:cs="Calibri"/>
                <w:color w:val="000000"/>
                <w:sz w:val="16"/>
                <w:szCs w:val="16"/>
                <w:lang w:eastAsia="es-EC"/>
              </w:rPr>
              <w:t>Varchar</w:t>
            </w:r>
            <w:proofErr w:type="spellEnd"/>
          </w:p>
        </w:tc>
        <w:tc>
          <w:tcPr>
            <w:tcW w:w="5720" w:type="dxa"/>
            <w:tcBorders>
              <w:top w:val="nil"/>
              <w:left w:val="nil"/>
              <w:bottom w:val="double" w:sz="6" w:space="0" w:color="auto"/>
              <w:right w:val="nil"/>
            </w:tcBorders>
            <w:shd w:val="clear" w:color="000000" w:fill="FFFFFF"/>
            <w:noWrap/>
            <w:vAlign w:val="bottom"/>
            <w:hideMark/>
          </w:tcPr>
          <w:p w:rsidR="000C530F" w:rsidRPr="00561B0F" w:rsidRDefault="000C530F" w:rsidP="000B5A12">
            <w:pPr>
              <w:spacing w:after="0" w:line="240" w:lineRule="auto"/>
              <w:rPr>
                <w:rFonts w:ascii="Calibri" w:eastAsia="Times New Roman" w:hAnsi="Calibri" w:cs="Calibri"/>
                <w:color w:val="000000"/>
                <w:sz w:val="16"/>
                <w:szCs w:val="16"/>
                <w:lang w:eastAsia="es-EC"/>
              </w:rPr>
            </w:pPr>
            <w:r>
              <w:rPr>
                <w:rFonts w:ascii="Calibri" w:eastAsia="Times New Roman" w:hAnsi="Calibri" w:cs="Calibri"/>
                <w:color w:val="000000"/>
                <w:sz w:val="16"/>
                <w:szCs w:val="16"/>
                <w:lang w:eastAsia="es-EC"/>
              </w:rPr>
              <w:t>Grado militar del titu</w:t>
            </w:r>
            <w:r w:rsidRPr="00561B0F">
              <w:rPr>
                <w:rFonts w:ascii="Calibri" w:eastAsia="Times New Roman" w:hAnsi="Calibri" w:cs="Calibri"/>
                <w:color w:val="000000"/>
                <w:sz w:val="16"/>
                <w:szCs w:val="16"/>
                <w:lang w:eastAsia="es-EC"/>
              </w:rPr>
              <w:t>lar de la cuenta</w:t>
            </w:r>
          </w:p>
        </w:tc>
      </w:tr>
    </w:tbl>
    <w:p w:rsidR="000C530F" w:rsidRDefault="000C530F" w:rsidP="000C530F">
      <w:pPr>
        <w:jc w:val="both"/>
      </w:pPr>
    </w:p>
    <w:p w:rsidR="000C530F" w:rsidRDefault="000C530F" w:rsidP="000C530F">
      <w:pPr>
        <w:pStyle w:val="Ttulo1"/>
      </w:pPr>
      <w:r>
        <w:t>TAREA</w:t>
      </w:r>
    </w:p>
    <w:p w:rsidR="000C530F" w:rsidRDefault="000C530F" w:rsidP="000C530F">
      <w:pPr>
        <w:jc w:val="both"/>
      </w:pPr>
    </w:p>
    <w:p w:rsidR="000C530F" w:rsidRDefault="000C530F" w:rsidP="000C530F">
      <w:pPr>
        <w:jc w:val="both"/>
      </w:pPr>
      <w:r>
        <w:t xml:space="preserve">Iniciar una sesión en R o </w:t>
      </w:r>
      <w:proofErr w:type="spellStart"/>
      <w:r>
        <w:t>RStudio</w:t>
      </w:r>
      <w:proofErr w:type="spellEnd"/>
      <w:r>
        <w:t xml:space="preserve"> y crear un nuevo script de R llamado </w:t>
      </w:r>
      <w:proofErr w:type="spellStart"/>
      <w:r w:rsidRPr="00A25D44">
        <w:rPr>
          <w:b/>
        </w:rPr>
        <w:t>resumen.R</w:t>
      </w:r>
      <w:proofErr w:type="spellEnd"/>
      <w:r>
        <w:t>. En este script realizar las tareas siguientes:</w:t>
      </w:r>
    </w:p>
    <w:p w:rsidR="000C530F" w:rsidRDefault="000C530F" w:rsidP="000C530F">
      <w:pPr>
        <w:pStyle w:val="Prrafodelista"/>
        <w:numPr>
          <w:ilvl w:val="0"/>
          <w:numId w:val="14"/>
        </w:numPr>
        <w:jc w:val="both"/>
      </w:pPr>
      <w:r>
        <w:t xml:space="preserve">Cargar el reporte muestra_saldos.txt con el nombre </w:t>
      </w:r>
      <w:r w:rsidRPr="000315AE">
        <w:rPr>
          <w:b/>
        </w:rPr>
        <w:t>saldos</w:t>
      </w:r>
    </w:p>
    <w:p w:rsidR="000C530F" w:rsidRDefault="000C530F" w:rsidP="000C530F">
      <w:pPr>
        <w:pStyle w:val="Prrafodelista"/>
        <w:numPr>
          <w:ilvl w:val="0"/>
          <w:numId w:val="14"/>
        </w:numPr>
        <w:jc w:val="both"/>
      </w:pPr>
      <w:r>
        <w:t xml:space="preserve">Crear una tabla de doble entrada entre el grado militar (filas) y la fecha de corte (columnas) que describa la razón del número de cuentas corrientes canceladas versus el número de cuentas corrientes activas, y guardar el resultado en la carpeta </w:t>
      </w:r>
      <w:r w:rsidRPr="009B502A">
        <w:rPr>
          <w:b/>
        </w:rPr>
        <w:t>Resultados</w:t>
      </w:r>
      <w:r>
        <w:t xml:space="preserve"> con el nombre </w:t>
      </w:r>
      <w:r w:rsidRPr="000315AE">
        <w:rPr>
          <w:b/>
        </w:rPr>
        <w:t>Porcentaje</w:t>
      </w:r>
      <w:r>
        <w:t xml:space="preserve">. Para guardar este resultado puede hacerlo tanto en un libro de Excel como en un archivo de texto plano separado por tabulador. </w:t>
      </w:r>
    </w:p>
    <w:p w:rsidR="000C530F" w:rsidRDefault="000C530F" w:rsidP="000C530F">
      <w:pPr>
        <w:pStyle w:val="Prrafodelista"/>
        <w:numPr>
          <w:ilvl w:val="0"/>
          <w:numId w:val="14"/>
        </w:numPr>
        <w:jc w:val="both"/>
      </w:pPr>
      <w:r>
        <w:t>Crear un nuevo campo dentro de</w:t>
      </w:r>
      <w:r w:rsidR="00BF5592">
        <w:t xml:space="preserve">l </w:t>
      </w:r>
      <w:proofErr w:type="spellStart"/>
      <w:r w:rsidR="00BF5592">
        <w:t>data.frame</w:t>
      </w:r>
      <w:proofErr w:type="spellEnd"/>
      <w:r>
        <w:t xml:space="preserve"> </w:t>
      </w:r>
      <w:r w:rsidR="00BF5592">
        <w:t>“</w:t>
      </w:r>
      <w:r>
        <w:t>saldos</w:t>
      </w:r>
      <w:r w:rsidR="00BF5592">
        <w:t>”</w:t>
      </w:r>
      <w:r>
        <w:t xml:space="preserve"> (llamado </w:t>
      </w:r>
      <w:proofErr w:type="spellStart"/>
      <w:r w:rsidRPr="000315AE">
        <w:t>sr_rango_saldos</w:t>
      </w:r>
      <w:proofErr w:type="spellEnd"/>
      <w:r>
        <w:t xml:space="preserve">) para </w:t>
      </w:r>
      <w:proofErr w:type="spellStart"/>
      <w:r>
        <w:t>discretizar</w:t>
      </w:r>
      <w:proofErr w:type="spellEnd"/>
      <w:r>
        <w:t xml:space="preserve"> la variable saldo contable en cuatro categorías ordenadas: &lt;=1000, (1000,2000], (2000,5000] y &gt;5000. Luego, debe crear el siguiente reporte (data </w:t>
      </w:r>
      <w:proofErr w:type="spellStart"/>
      <w:r>
        <w:t>drame</w:t>
      </w:r>
      <w:proofErr w:type="spellEnd"/>
      <w:r>
        <w:t>): determinar el número de cuentas y saldo contable total para cada uno de los rangos de saldos creados, por el grado militar y por mes de corte, como, a modo de ejemplo, se muestra a continuación:</w:t>
      </w:r>
    </w:p>
    <w:p w:rsidR="000C530F" w:rsidRDefault="000C530F" w:rsidP="000C530F">
      <w:pPr>
        <w:pStyle w:val="Prrafodelista"/>
        <w:jc w:val="center"/>
      </w:pPr>
      <w:r>
        <w:rPr>
          <w:noProof/>
          <w:lang w:val="es-EC" w:eastAsia="es-EC"/>
        </w:rPr>
        <w:lastRenderedPageBreak/>
        <w:drawing>
          <wp:inline distT="0" distB="0" distL="0" distR="0">
            <wp:extent cx="4132941" cy="3364992"/>
            <wp:effectExtent l="19050" t="0" r="90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33215" cy="3365215"/>
                    </a:xfrm>
                    <a:prstGeom prst="rect">
                      <a:avLst/>
                    </a:prstGeom>
                    <a:noFill/>
                    <a:ln w="9525">
                      <a:noFill/>
                      <a:miter lim="800000"/>
                      <a:headEnd/>
                      <a:tailEnd/>
                    </a:ln>
                  </pic:spPr>
                </pic:pic>
              </a:graphicData>
            </a:graphic>
          </wp:inline>
        </w:drawing>
      </w:r>
    </w:p>
    <w:p w:rsidR="000C530F" w:rsidRDefault="000C530F" w:rsidP="000C530F">
      <w:pPr>
        <w:pStyle w:val="Prrafodelista"/>
        <w:jc w:val="center"/>
      </w:pPr>
    </w:p>
    <w:p w:rsidR="000C530F" w:rsidRDefault="000C530F" w:rsidP="000C530F">
      <w:pPr>
        <w:pStyle w:val="Prrafodelista"/>
        <w:ind w:left="708"/>
        <w:jc w:val="both"/>
      </w:pPr>
      <w:r>
        <w:t xml:space="preserve">Grabar el resultado dentro de la carpeta </w:t>
      </w:r>
      <w:r w:rsidRPr="00A25D44">
        <w:rPr>
          <w:b/>
        </w:rPr>
        <w:t>Resultados</w:t>
      </w:r>
      <w:r>
        <w:t xml:space="preserve"> con el nombre </w:t>
      </w:r>
      <w:r w:rsidRPr="009B502A">
        <w:rPr>
          <w:b/>
        </w:rPr>
        <w:t>Resumen</w:t>
      </w:r>
      <w:r>
        <w:t>. Para guardar este resultado puede hacerlo tanto en un libro de Excel como en un archivo de texto plano separado por tabulador.</w:t>
      </w:r>
    </w:p>
    <w:p w:rsidR="00A25CB2" w:rsidRDefault="00A25CB2" w:rsidP="000C530F">
      <w:pPr>
        <w:pStyle w:val="Prrafodelista"/>
        <w:ind w:left="708"/>
        <w:jc w:val="both"/>
      </w:pPr>
    </w:p>
    <w:p w:rsidR="000C530F" w:rsidRDefault="000C530F" w:rsidP="000C530F">
      <w:pPr>
        <w:jc w:val="both"/>
      </w:pPr>
      <w:r w:rsidRPr="00E10721">
        <w:rPr>
          <w:b/>
          <w:sz w:val="36"/>
          <w:szCs w:val="36"/>
        </w:rPr>
        <w:t>2.</w:t>
      </w:r>
      <w:r>
        <w:t xml:space="preserve"> Cierto Hospital tiene como objetivo diseñar un plan que provisione el equipamiento de emergencia neonatal hacia las salas de parto. Los recién nacidos son evaluados entre uno y cinco minutos después del nacimiento mediante el uso de la prueba de </w:t>
      </w:r>
      <w:proofErr w:type="spellStart"/>
      <w:r w:rsidRPr="009A49DE">
        <w:rPr>
          <w:i/>
        </w:rPr>
        <w:t>Apgar</w:t>
      </w:r>
      <w:proofErr w:type="spellEnd"/>
      <w:r>
        <w:t xml:space="preserve">, la cual está diseñada para determinar si un bebé necesita de cuidado de emergencia o atención médica extra. Un bebé cuyo score esté por debajo de 7 (en una escala de 0 a 10) en la escala de </w:t>
      </w:r>
      <w:proofErr w:type="spellStart"/>
      <w:r>
        <w:t>Apgar</w:t>
      </w:r>
      <w:proofErr w:type="spellEnd"/>
      <w:r>
        <w:t xml:space="preserve"> necesita atención extra. Tales bebés en riesgo son casos muy raros, de modo que el hospital no desea provisionar equipamiento de emergencia extra para cada parto. Por otro lado, los bebés en riesgo podrían necesitar atención inmediata, así que el aprovisionamiento de recursos de manera proactiva a los partos apropiados pueden salvar vidas. </w:t>
      </w:r>
    </w:p>
    <w:p w:rsidR="000C530F" w:rsidRDefault="000C530F" w:rsidP="000C530F">
      <w:pPr>
        <w:jc w:val="both"/>
      </w:pPr>
      <w:r>
        <w:t xml:space="preserve">La meta de los personeros del hospital es identificar con debida antelación situaciones con una </w:t>
      </w:r>
      <w:r w:rsidRPr="00F84047">
        <w:rPr>
          <w:i/>
        </w:rPr>
        <w:t>alta probabilidad de riesgo</w:t>
      </w:r>
      <w:r>
        <w:t>, de modo que los recursos puedan ser asignados adecuadamente.</w:t>
      </w:r>
    </w:p>
    <w:p w:rsidR="000C530F" w:rsidRDefault="000C530F" w:rsidP="000C530F">
      <w:pPr>
        <w:jc w:val="both"/>
      </w:pPr>
      <w:r>
        <w:t>Para ello, se usará una muestra del archivo de datos de uso público sobre natalidad de los Estados Unidos para la construcción de un modelo que prediga la probabilidad que el recién nacido necesite atención extra. La siguiente tabla lista las columnas del conjunto de datos a usar (</w:t>
      </w:r>
      <w:proofErr w:type="spellStart"/>
      <w:r w:rsidRPr="007D331A">
        <w:rPr>
          <w:b/>
        </w:rPr>
        <w:t>SData</w:t>
      </w:r>
      <w:proofErr w:type="spellEnd"/>
      <w:r w:rsidRPr="007D331A">
        <w:rPr>
          <w:b/>
        </w:rPr>
        <w:t xml:space="preserve">. </w:t>
      </w:r>
      <w:proofErr w:type="spellStart"/>
      <w:r w:rsidRPr="007D331A">
        <w:rPr>
          <w:b/>
        </w:rPr>
        <w:t>RData</w:t>
      </w:r>
      <w:proofErr w:type="spellEnd"/>
      <w:r>
        <w:rPr>
          <w:b/>
        </w:rPr>
        <w:t xml:space="preserve"> </w:t>
      </w:r>
      <w:r w:rsidRPr="00D53601">
        <w:t>dentro de la carpeta Datos</w:t>
      </w:r>
      <w:r>
        <w:t xml:space="preserve">). </w:t>
      </w:r>
    </w:p>
    <w:p w:rsidR="00A25CB2" w:rsidRDefault="00A25CB2" w:rsidP="000C530F">
      <w:pPr>
        <w:jc w:val="both"/>
      </w:pPr>
    </w:p>
    <w:p w:rsidR="00A25CB2" w:rsidRDefault="00A25CB2" w:rsidP="000C530F">
      <w:pPr>
        <w:jc w:val="both"/>
      </w:pPr>
    </w:p>
    <w:tbl>
      <w:tblPr>
        <w:tblW w:w="8880" w:type="dxa"/>
        <w:tblInd w:w="58" w:type="dxa"/>
        <w:tblCellMar>
          <w:left w:w="70" w:type="dxa"/>
          <w:right w:w="70" w:type="dxa"/>
        </w:tblCellMar>
        <w:tblLook w:val="04A0" w:firstRow="1" w:lastRow="0" w:firstColumn="1" w:lastColumn="0" w:noHBand="0" w:noVBand="1"/>
      </w:tblPr>
      <w:tblGrid>
        <w:gridCol w:w="1620"/>
        <w:gridCol w:w="2120"/>
        <w:gridCol w:w="5140"/>
      </w:tblGrid>
      <w:tr w:rsidR="000C530F" w:rsidRPr="008D041A" w:rsidTr="000B5A12">
        <w:trPr>
          <w:trHeight w:val="300"/>
        </w:trPr>
        <w:tc>
          <w:tcPr>
            <w:tcW w:w="1620" w:type="dxa"/>
            <w:tcBorders>
              <w:top w:val="single" w:sz="4" w:space="0" w:color="auto"/>
              <w:left w:val="nil"/>
              <w:bottom w:val="single" w:sz="4" w:space="0" w:color="auto"/>
              <w:right w:val="nil"/>
            </w:tcBorders>
            <w:shd w:val="clear" w:color="000000" w:fill="00B050"/>
            <w:noWrap/>
            <w:vAlign w:val="bottom"/>
            <w:hideMark/>
          </w:tcPr>
          <w:p w:rsidR="000C530F" w:rsidRPr="008D041A" w:rsidRDefault="000C530F" w:rsidP="000B5A12">
            <w:pPr>
              <w:spacing w:after="0" w:line="240" w:lineRule="auto"/>
              <w:jc w:val="center"/>
              <w:rPr>
                <w:rFonts w:ascii="Calibri" w:eastAsia="Times New Roman" w:hAnsi="Calibri" w:cs="Calibri"/>
                <w:b/>
                <w:bCs/>
                <w:color w:val="FFFFFF"/>
                <w:sz w:val="18"/>
                <w:szCs w:val="18"/>
                <w:lang w:eastAsia="es-EC"/>
              </w:rPr>
            </w:pPr>
            <w:r w:rsidRPr="008D041A">
              <w:rPr>
                <w:rFonts w:ascii="Calibri" w:eastAsia="Times New Roman" w:hAnsi="Calibri" w:cs="Calibri"/>
                <w:b/>
                <w:bCs/>
                <w:color w:val="FFFFFF"/>
                <w:sz w:val="18"/>
                <w:szCs w:val="18"/>
                <w:lang w:eastAsia="es-EC"/>
              </w:rPr>
              <w:t>VARIABLE</w:t>
            </w:r>
          </w:p>
        </w:tc>
        <w:tc>
          <w:tcPr>
            <w:tcW w:w="212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0C530F" w:rsidRPr="008D041A" w:rsidRDefault="000C530F" w:rsidP="000B5A12">
            <w:pPr>
              <w:spacing w:after="0" w:line="240" w:lineRule="auto"/>
              <w:jc w:val="center"/>
              <w:rPr>
                <w:rFonts w:ascii="Calibri" w:eastAsia="Times New Roman" w:hAnsi="Calibri" w:cs="Calibri"/>
                <w:b/>
                <w:bCs/>
                <w:color w:val="FFFFFF"/>
                <w:sz w:val="18"/>
                <w:szCs w:val="18"/>
                <w:lang w:eastAsia="es-EC"/>
              </w:rPr>
            </w:pPr>
            <w:r w:rsidRPr="008D041A">
              <w:rPr>
                <w:rFonts w:ascii="Calibri" w:eastAsia="Times New Roman" w:hAnsi="Calibri" w:cs="Calibri"/>
                <w:b/>
                <w:bCs/>
                <w:color w:val="FFFFFF"/>
                <w:sz w:val="18"/>
                <w:szCs w:val="18"/>
                <w:lang w:eastAsia="es-EC"/>
              </w:rPr>
              <w:t>TIPO</w:t>
            </w:r>
          </w:p>
        </w:tc>
        <w:tc>
          <w:tcPr>
            <w:tcW w:w="5140" w:type="dxa"/>
            <w:tcBorders>
              <w:top w:val="single" w:sz="4" w:space="0" w:color="auto"/>
              <w:left w:val="nil"/>
              <w:bottom w:val="single" w:sz="4" w:space="0" w:color="auto"/>
              <w:right w:val="nil"/>
            </w:tcBorders>
            <w:shd w:val="clear" w:color="000000" w:fill="00B050"/>
            <w:noWrap/>
            <w:vAlign w:val="bottom"/>
            <w:hideMark/>
          </w:tcPr>
          <w:p w:rsidR="000C530F" w:rsidRPr="008D041A" w:rsidRDefault="000C530F" w:rsidP="000B5A12">
            <w:pPr>
              <w:spacing w:after="0" w:line="240" w:lineRule="auto"/>
              <w:jc w:val="center"/>
              <w:rPr>
                <w:rFonts w:ascii="Calibri" w:eastAsia="Times New Roman" w:hAnsi="Calibri" w:cs="Calibri"/>
                <w:b/>
                <w:bCs/>
                <w:color w:val="FFFFFF"/>
                <w:sz w:val="18"/>
                <w:szCs w:val="18"/>
                <w:lang w:eastAsia="es-EC"/>
              </w:rPr>
            </w:pPr>
            <w:r w:rsidRPr="008D041A">
              <w:rPr>
                <w:rFonts w:ascii="Calibri" w:eastAsia="Times New Roman" w:hAnsi="Calibri" w:cs="Calibri"/>
                <w:b/>
                <w:bCs/>
                <w:color w:val="FFFFFF"/>
                <w:sz w:val="18"/>
                <w:szCs w:val="18"/>
                <w:lang w:eastAsia="es-EC"/>
              </w:rPr>
              <w:t>DESCRIPCIÓN</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proofErr w:type="spellStart"/>
            <w:r w:rsidRPr="008D041A">
              <w:rPr>
                <w:rFonts w:ascii="Calibri" w:eastAsia="Times New Roman" w:hAnsi="Calibri" w:cs="Calibri"/>
                <w:color w:val="000000"/>
                <w:sz w:val="18"/>
                <w:szCs w:val="18"/>
                <w:lang w:eastAsia="es-EC"/>
              </w:rPr>
              <w:t>atRisk</w:t>
            </w:r>
            <w:proofErr w:type="spellEnd"/>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vAlign w:val="center"/>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 xml:space="preserve">TRUE si score </w:t>
            </w:r>
            <w:proofErr w:type="spellStart"/>
            <w:r w:rsidRPr="008D041A">
              <w:rPr>
                <w:rFonts w:ascii="Calibri" w:eastAsia="Times New Roman" w:hAnsi="Calibri" w:cs="Calibri"/>
                <w:color w:val="000000"/>
                <w:sz w:val="18"/>
                <w:szCs w:val="18"/>
                <w:lang w:eastAsia="es-EC"/>
              </w:rPr>
              <w:t>Apgar</w:t>
            </w:r>
            <w:proofErr w:type="spellEnd"/>
            <w:r w:rsidRPr="008D041A">
              <w:rPr>
                <w:rFonts w:ascii="Calibri" w:eastAsia="Times New Roman" w:hAnsi="Calibri" w:cs="Calibri"/>
                <w:color w:val="000000"/>
                <w:sz w:val="18"/>
                <w:szCs w:val="18"/>
                <w:lang w:eastAsia="es-EC"/>
              </w:rPr>
              <w:t xml:space="preserve"> 5-min &lt; 7; FALSE caso contrario</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PWGT</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Numérico</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Peso de la madre embarazada</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UPREVIS</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Numérico (entero)</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Número de visitas médicas prenatales</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CIG_REC</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si fuma; FALSE caso contrario</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GESTREC3</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Categórica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 xml:space="preserve">Dos categorías: &lt; 37 </w:t>
            </w:r>
            <w:proofErr w:type="spellStart"/>
            <w:r w:rsidRPr="008D041A">
              <w:rPr>
                <w:rFonts w:ascii="Calibri" w:eastAsia="Times New Roman" w:hAnsi="Calibri" w:cs="Calibri"/>
                <w:color w:val="000000"/>
                <w:sz w:val="18"/>
                <w:szCs w:val="18"/>
                <w:lang w:eastAsia="es-EC"/>
              </w:rPr>
              <w:t>weeks</w:t>
            </w:r>
            <w:proofErr w:type="spellEnd"/>
            <w:r w:rsidRPr="008D041A">
              <w:rPr>
                <w:rFonts w:ascii="Calibri" w:eastAsia="Times New Roman" w:hAnsi="Calibri" w:cs="Calibri"/>
                <w:color w:val="000000"/>
                <w:sz w:val="18"/>
                <w:szCs w:val="18"/>
                <w:lang w:eastAsia="es-EC"/>
              </w:rPr>
              <w:t xml:space="preserve"> (prematuro) y &gt;= 37 </w:t>
            </w:r>
            <w:proofErr w:type="spellStart"/>
            <w:r w:rsidRPr="008D041A">
              <w:rPr>
                <w:rFonts w:ascii="Calibri" w:eastAsia="Times New Roman" w:hAnsi="Calibri" w:cs="Calibri"/>
                <w:color w:val="000000"/>
                <w:sz w:val="18"/>
                <w:szCs w:val="18"/>
                <w:lang w:eastAsia="es-EC"/>
              </w:rPr>
              <w:t>weeks</w:t>
            </w:r>
            <w:proofErr w:type="spellEnd"/>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DPLURAL</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Categórica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Nacimiento Múltiple, tres categorías: single/</w:t>
            </w:r>
            <w:proofErr w:type="spellStart"/>
            <w:r w:rsidRPr="008D041A">
              <w:rPr>
                <w:rFonts w:ascii="Calibri" w:eastAsia="Times New Roman" w:hAnsi="Calibri" w:cs="Calibri"/>
                <w:color w:val="000000"/>
                <w:sz w:val="18"/>
                <w:szCs w:val="18"/>
                <w:lang w:eastAsia="es-EC"/>
              </w:rPr>
              <w:t>twin</w:t>
            </w:r>
            <w:proofErr w:type="spellEnd"/>
            <w:r w:rsidRPr="008D041A">
              <w:rPr>
                <w:rFonts w:ascii="Calibri" w:eastAsia="Times New Roman" w:hAnsi="Calibri" w:cs="Calibri"/>
                <w:color w:val="000000"/>
                <w:sz w:val="18"/>
                <w:szCs w:val="18"/>
                <w:lang w:eastAsia="es-EC"/>
              </w:rPr>
              <w:t>/</w:t>
            </w:r>
            <w:proofErr w:type="spellStart"/>
            <w:r w:rsidRPr="008D041A">
              <w:rPr>
                <w:rFonts w:ascii="Calibri" w:eastAsia="Times New Roman" w:hAnsi="Calibri" w:cs="Calibri"/>
                <w:color w:val="000000"/>
                <w:sz w:val="18"/>
                <w:szCs w:val="18"/>
                <w:lang w:eastAsia="es-EC"/>
              </w:rPr>
              <w:t>triplet</w:t>
            </w:r>
            <w:proofErr w:type="spellEnd"/>
            <w:r w:rsidRPr="008D041A">
              <w:rPr>
                <w:rFonts w:ascii="Calibri" w:eastAsia="Times New Roman" w:hAnsi="Calibri" w:cs="Calibri"/>
                <w:color w:val="000000"/>
                <w:sz w:val="18"/>
                <w:szCs w:val="18"/>
                <w:lang w:eastAsia="es-EC"/>
              </w:rPr>
              <w:t>+</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ULD_MECO</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si se tiene una moderada/alta tinción del líquido amniótico</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ULD_PRECIP</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para labor inusualmente corta (&lt; tres horas)</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ULD_BREECH</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para una posición de nacimiento pélvica</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URF_DIAB</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si la madre es diabética</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URF_CHYPER</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si la madre tiene hipertensión crónica</w:t>
            </w:r>
          </w:p>
        </w:tc>
      </w:tr>
      <w:tr w:rsidR="000C530F" w:rsidRPr="008D041A" w:rsidTr="000B5A12">
        <w:trPr>
          <w:trHeight w:val="300"/>
        </w:trPr>
        <w:tc>
          <w:tcPr>
            <w:tcW w:w="162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URF_PHYPER</w:t>
            </w:r>
          </w:p>
        </w:tc>
        <w:tc>
          <w:tcPr>
            <w:tcW w:w="2120" w:type="dxa"/>
            <w:tcBorders>
              <w:top w:val="nil"/>
              <w:left w:val="single" w:sz="4" w:space="0" w:color="auto"/>
              <w:bottom w:val="nil"/>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nil"/>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si la madre tiene hipertensión relacionada al embarazo</w:t>
            </w:r>
          </w:p>
        </w:tc>
      </w:tr>
      <w:tr w:rsidR="000C530F" w:rsidRPr="008D041A" w:rsidTr="000B5A12">
        <w:trPr>
          <w:trHeight w:val="315"/>
        </w:trPr>
        <w:tc>
          <w:tcPr>
            <w:tcW w:w="1620" w:type="dxa"/>
            <w:tcBorders>
              <w:top w:val="nil"/>
              <w:left w:val="nil"/>
              <w:bottom w:val="double" w:sz="6" w:space="0" w:color="auto"/>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URF_ECLAM</w:t>
            </w:r>
          </w:p>
        </w:tc>
        <w:tc>
          <w:tcPr>
            <w:tcW w:w="2120" w:type="dxa"/>
            <w:tcBorders>
              <w:top w:val="nil"/>
              <w:left w:val="single" w:sz="4" w:space="0" w:color="auto"/>
              <w:bottom w:val="double" w:sz="6" w:space="0" w:color="auto"/>
              <w:right w:val="single" w:sz="4" w:space="0" w:color="auto"/>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Lógica</w:t>
            </w:r>
          </w:p>
        </w:tc>
        <w:tc>
          <w:tcPr>
            <w:tcW w:w="5140" w:type="dxa"/>
            <w:tcBorders>
              <w:top w:val="nil"/>
              <w:left w:val="nil"/>
              <w:bottom w:val="double" w:sz="6" w:space="0" w:color="auto"/>
              <w:right w:val="nil"/>
            </w:tcBorders>
            <w:shd w:val="clear" w:color="000000" w:fill="FFFFFF"/>
            <w:noWrap/>
            <w:vAlign w:val="bottom"/>
            <w:hideMark/>
          </w:tcPr>
          <w:p w:rsidR="000C530F" w:rsidRPr="008D041A" w:rsidRDefault="000C530F" w:rsidP="000B5A12">
            <w:pPr>
              <w:spacing w:after="0" w:line="240" w:lineRule="auto"/>
              <w:rPr>
                <w:rFonts w:ascii="Calibri" w:eastAsia="Times New Roman" w:hAnsi="Calibri" w:cs="Calibri"/>
                <w:color w:val="000000"/>
                <w:sz w:val="18"/>
                <w:szCs w:val="18"/>
                <w:lang w:eastAsia="es-EC"/>
              </w:rPr>
            </w:pPr>
            <w:r w:rsidRPr="008D041A">
              <w:rPr>
                <w:rFonts w:ascii="Calibri" w:eastAsia="Times New Roman" w:hAnsi="Calibri" w:cs="Calibri"/>
                <w:color w:val="000000"/>
                <w:sz w:val="18"/>
                <w:szCs w:val="18"/>
                <w:lang w:eastAsia="es-EC"/>
              </w:rPr>
              <w:t>TRUE si la madre experimenta eclampsia</w:t>
            </w:r>
          </w:p>
        </w:tc>
      </w:tr>
    </w:tbl>
    <w:p w:rsidR="000C530F" w:rsidRDefault="000C530F" w:rsidP="000C530F">
      <w:pPr>
        <w:jc w:val="both"/>
      </w:pPr>
    </w:p>
    <w:p w:rsidR="000C530F" w:rsidRDefault="000C530F" w:rsidP="000C530F">
      <w:pPr>
        <w:pStyle w:val="Ttulo1"/>
      </w:pPr>
      <w:r>
        <w:t>TAREA</w:t>
      </w:r>
    </w:p>
    <w:p w:rsidR="000C530F" w:rsidRPr="00C55068" w:rsidRDefault="000C530F" w:rsidP="000C530F"/>
    <w:p w:rsidR="000C530F" w:rsidRDefault="000C530F" w:rsidP="000C530F">
      <w:pPr>
        <w:jc w:val="both"/>
      </w:pPr>
      <w:r>
        <w:t xml:space="preserve">Iniciar una sesión en R o </w:t>
      </w:r>
      <w:proofErr w:type="spellStart"/>
      <w:r>
        <w:t>RStudio</w:t>
      </w:r>
      <w:proofErr w:type="spellEnd"/>
      <w:r>
        <w:t xml:space="preserve"> y crear un nuevo script de R llamado </w:t>
      </w:r>
      <w:proofErr w:type="spellStart"/>
      <w:r>
        <w:t>regresion.R</w:t>
      </w:r>
      <w:proofErr w:type="spellEnd"/>
      <w:r>
        <w:t>. En este script detallar (código y comentarios) de las tareas siguientes:</w:t>
      </w:r>
    </w:p>
    <w:p w:rsidR="000C530F" w:rsidRDefault="000C530F" w:rsidP="000C530F">
      <w:pPr>
        <w:pStyle w:val="Prrafodelista"/>
        <w:numPr>
          <w:ilvl w:val="0"/>
          <w:numId w:val="16"/>
        </w:numPr>
        <w:jc w:val="both"/>
      </w:pPr>
      <w:r>
        <w:t xml:space="preserve">Cargar el conjunto de datos descrito en la problemática (data </w:t>
      </w:r>
      <w:proofErr w:type="spellStart"/>
      <w:r>
        <w:t>frame</w:t>
      </w:r>
      <w:proofErr w:type="spellEnd"/>
      <w:r>
        <w:t xml:space="preserve"> </w:t>
      </w:r>
      <w:proofErr w:type="spellStart"/>
      <w:r w:rsidRPr="008D6B36">
        <w:t>SData</w:t>
      </w:r>
      <w:proofErr w:type="spellEnd"/>
      <w:r w:rsidRPr="008D6B36">
        <w:t xml:space="preserve">. </w:t>
      </w:r>
      <w:proofErr w:type="spellStart"/>
      <w:r w:rsidRPr="008D6B36">
        <w:t>RData</w:t>
      </w:r>
      <w:proofErr w:type="spellEnd"/>
      <w:r>
        <w:t>)</w:t>
      </w:r>
    </w:p>
    <w:p w:rsidR="000C530F" w:rsidRDefault="000C530F" w:rsidP="000C530F">
      <w:pPr>
        <w:pStyle w:val="Prrafodelista"/>
        <w:numPr>
          <w:ilvl w:val="0"/>
          <w:numId w:val="16"/>
        </w:numPr>
        <w:jc w:val="both"/>
      </w:pPr>
      <w:r>
        <w:t>Dividir la muestra (aleatoriamente) en dos conjuntos: entrenamiento (70%) y prueba (30%). Fijar la semilla.</w:t>
      </w:r>
    </w:p>
    <w:p w:rsidR="000C530F" w:rsidRDefault="000C530F" w:rsidP="000C530F">
      <w:pPr>
        <w:pStyle w:val="Prrafodelista"/>
        <w:numPr>
          <w:ilvl w:val="0"/>
          <w:numId w:val="16"/>
        </w:numPr>
        <w:jc w:val="both"/>
      </w:pPr>
      <w:r>
        <w:t>Ajustar un modelo de regresión logística con la muestra de entrenamiento.</w:t>
      </w:r>
    </w:p>
    <w:p w:rsidR="000C530F" w:rsidRDefault="000C530F" w:rsidP="000C530F">
      <w:pPr>
        <w:pStyle w:val="Prrafodelista"/>
        <w:numPr>
          <w:ilvl w:val="0"/>
          <w:numId w:val="16"/>
        </w:numPr>
        <w:jc w:val="both"/>
      </w:pPr>
      <w:r>
        <w:t>Realizar predicciones sobre las muestras de prueba  y de entrenamiento con el modelo ajustado.</w:t>
      </w:r>
    </w:p>
    <w:p w:rsidR="000C530F" w:rsidRDefault="000C530F" w:rsidP="000C530F">
      <w:pPr>
        <w:pStyle w:val="Prrafodelista"/>
        <w:numPr>
          <w:ilvl w:val="0"/>
          <w:numId w:val="16"/>
        </w:numPr>
        <w:jc w:val="both"/>
      </w:pPr>
      <w:r>
        <w:t>Determinar el umbral adecuado para usar el modelo encontrado como clasificador.</w:t>
      </w:r>
      <w:r w:rsidR="00897CF2">
        <w:t xml:space="preserve"> Justifique su respuesta.</w:t>
      </w:r>
    </w:p>
    <w:p w:rsidR="000C530F" w:rsidRDefault="000C530F" w:rsidP="000C530F">
      <w:pPr>
        <w:pStyle w:val="Prrafodelista"/>
        <w:numPr>
          <w:ilvl w:val="0"/>
          <w:numId w:val="16"/>
        </w:numPr>
        <w:jc w:val="both"/>
      </w:pPr>
      <w:r>
        <w:t xml:space="preserve">Evalúe el modelo ajustado como clasificador en términos de precisión y exactitud. </w:t>
      </w:r>
      <w:r w:rsidR="00897CF2">
        <w:t>¿Recomendaría el modelo encontrado para su puesta en producción?</w:t>
      </w:r>
    </w:p>
    <w:p w:rsidR="000C530F" w:rsidRDefault="000C530F" w:rsidP="000C530F">
      <w:pPr>
        <w:pStyle w:val="Prrafodelista"/>
        <w:numPr>
          <w:ilvl w:val="0"/>
          <w:numId w:val="16"/>
        </w:numPr>
        <w:jc w:val="both"/>
      </w:pPr>
      <w:r>
        <w:t>Si para un bebé no prematuro con ciertas características la probabilidad de estar en riesgo es del 1%, ¿A cuánto ascendería dicha probabilidad para un bebé prematuro con las mismas características? Suponiendo que la madre de éste bebé prematuro no ha realizado ninguna visita prenatal; un bebé en la misma situación cuya madre ha tenido tres visitas prenatales, ¿Cuál es la probabilidad de encontrarse en riesgo?</w:t>
      </w:r>
    </w:p>
    <w:p w:rsidR="00E10721" w:rsidRDefault="00E10721" w:rsidP="00E10721">
      <w:pPr>
        <w:pStyle w:val="Prrafodelista"/>
        <w:ind w:left="766"/>
        <w:jc w:val="both"/>
      </w:pPr>
    </w:p>
    <w:p w:rsidR="000C530F" w:rsidRPr="00E10721" w:rsidRDefault="00A80A70" w:rsidP="000C530F">
      <w:pPr>
        <w:jc w:val="both"/>
      </w:pPr>
      <w:r w:rsidRPr="00E10721">
        <w:rPr>
          <w:b/>
          <w:sz w:val="36"/>
          <w:szCs w:val="36"/>
        </w:rPr>
        <w:lastRenderedPageBreak/>
        <w:t>3.</w:t>
      </w:r>
      <w:r>
        <w:t xml:space="preserve"> El archivo </w:t>
      </w:r>
      <w:proofErr w:type="spellStart"/>
      <w:r w:rsidRPr="00A80A70">
        <w:t>LoanStats</w:t>
      </w:r>
      <w:r>
        <w:t>.RData</w:t>
      </w:r>
      <w:proofErr w:type="spellEnd"/>
      <w:r>
        <w:t xml:space="preserve"> </w:t>
      </w:r>
      <w:r w:rsidRPr="00E10721">
        <w:t xml:space="preserve">contienen datos de préstamo emitidos a través del período de tiempo de 2007 al 2016, incluyendo el estado actual del préstamo (actual, Abierto, totalmente pagada, etc.) </w:t>
      </w:r>
      <w:r w:rsidR="00506C5D" w:rsidRPr="00E10721">
        <w:t xml:space="preserve">y el archivo LCDataDictionary.xlsx corresponde al </w:t>
      </w:r>
      <w:r w:rsidR="00E3126C" w:rsidRPr="00E10721">
        <w:t>catálogo</w:t>
      </w:r>
      <w:r w:rsidR="00506C5D" w:rsidRPr="00E10721">
        <w:t xml:space="preserve"> de las variables de la base indicada.</w:t>
      </w:r>
    </w:p>
    <w:p w:rsidR="00506C5D" w:rsidRDefault="00506C5D" w:rsidP="00506C5D">
      <w:pPr>
        <w:pStyle w:val="Ttulo1"/>
      </w:pPr>
      <w:r>
        <w:t>TAREA</w:t>
      </w:r>
    </w:p>
    <w:p w:rsidR="00E3126C" w:rsidRDefault="00E3126C" w:rsidP="00E3126C">
      <w:pPr>
        <w:jc w:val="both"/>
        <w:rPr>
          <w:lang w:val="es-ES"/>
        </w:rPr>
      </w:pPr>
      <w:r>
        <w:rPr>
          <w:lang w:val="es-ES"/>
        </w:rPr>
        <w:t>1. A partir de la base anterior Identifique a su mejor criterio el principal problema u oportunidad de negocio.</w:t>
      </w:r>
    </w:p>
    <w:p w:rsidR="00AA32AD" w:rsidRDefault="00E3126C" w:rsidP="000C530F">
      <w:pPr>
        <w:jc w:val="both"/>
        <w:rPr>
          <w:lang w:val="es-ES"/>
        </w:rPr>
      </w:pPr>
      <w:r>
        <w:rPr>
          <w:lang w:val="es-ES"/>
        </w:rPr>
        <w:t xml:space="preserve">2. Realice un </w:t>
      </w:r>
      <w:proofErr w:type="spellStart"/>
      <w:r>
        <w:rPr>
          <w:lang w:val="es-ES"/>
        </w:rPr>
        <w:t>slide</w:t>
      </w:r>
      <w:proofErr w:type="spellEnd"/>
      <w:r>
        <w:rPr>
          <w:lang w:val="es-ES"/>
        </w:rPr>
        <w:t xml:space="preserve"> (</w:t>
      </w:r>
      <w:r w:rsidR="00E10721">
        <w:rPr>
          <w:lang w:val="es-ES"/>
        </w:rPr>
        <w:t>lá</w:t>
      </w:r>
      <w:r w:rsidR="00506C5D" w:rsidRPr="00506C5D">
        <w:rPr>
          <w:lang w:val="es-ES"/>
        </w:rPr>
        <w:t>mina</w:t>
      </w:r>
      <w:r>
        <w:rPr>
          <w:lang w:val="es-ES"/>
        </w:rPr>
        <w:t>)</w:t>
      </w:r>
      <w:r w:rsidR="00506C5D" w:rsidRPr="00506C5D">
        <w:rPr>
          <w:lang w:val="es-ES"/>
        </w:rPr>
        <w:t xml:space="preserve"> donde se </w:t>
      </w:r>
      <w:r>
        <w:rPr>
          <w:lang w:val="es-ES"/>
        </w:rPr>
        <w:t>identifique la importancia d</w:t>
      </w:r>
      <w:r w:rsidR="00506C5D" w:rsidRPr="00506C5D">
        <w:rPr>
          <w:lang w:val="es-ES"/>
        </w:rPr>
        <w:t>el problema</w:t>
      </w:r>
      <w:r>
        <w:rPr>
          <w:lang w:val="es-ES"/>
        </w:rPr>
        <w:t xml:space="preserve"> u oportunidad de negocio a partir de la base de datos </w:t>
      </w:r>
      <w:proofErr w:type="spellStart"/>
      <w:r w:rsidRPr="00A80A70">
        <w:t>LoanStats</w:t>
      </w:r>
      <w:r>
        <w:t>.RData</w:t>
      </w:r>
      <w:proofErr w:type="spellEnd"/>
      <w:r w:rsidR="00506C5D" w:rsidRPr="00506C5D">
        <w:rPr>
          <w:lang w:val="es-ES"/>
        </w:rPr>
        <w:t xml:space="preserve">, </w:t>
      </w:r>
      <w:r>
        <w:rPr>
          <w:lang w:val="es-ES"/>
        </w:rPr>
        <w:t>considerando</w:t>
      </w:r>
      <w:r w:rsidR="00AA32AD">
        <w:rPr>
          <w:lang w:val="es-ES"/>
        </w:rPr>
        <w:t>:</w:t>
      </w:r>
    </w:p>
    <w:p w:rsidR="00506C5D" w:rsidRPr="00AA32AD" w:rsidRDefault="00AA32AD" w:rsidP="00AA32AD">
      <w:pPr>
        <w:pStyle w:val="Prrafodelista"/>
        <w:numPr>
          <w:ilvl w:val="0"/>
          <w:numId w:val="17"/>
        </w:numPr>
        <w:jc w:val="both"/>
      </w:pPr>
      <w:r>
        <w:rPr>
          <w:lang w:val="es-ES"/>
        </w:rPr>
        <w:t>Un</w:t>
      </w:r>
      <w:r w:rsidR="00E3126C" w:rsidRPr="00AA32AD">
        <w:rPr>
          <w:lang w:val="es-ES"/>
        </w:rPr>
        <w:t xml:space="preserve"> resumen de </w:t>
      </w:r>
      <w:r w:rsidR="00506C5D" w:rsidRPr="00AA32AD">
        <w:rPr>
          <w:lang w:val="es-ES"/>
        </w:rPr>
        <w:t xml:space="preserve">la metodología </w:t>
      </w:r>
      <w:r w:rsidR="00E3126C" w:rsidRPr="00AA32AD">
        <w:rPr>
          <w:lang w:val="es-ES"/>
        </w:rPr>
        <w:t>que se utilizó para identificar el problema</w:t>
      </w:r>
      <w:r w:rsidR="00E10721">
        <w:rPr>
          <w:lang w:val="es-ES"/>
        </w:rPr>
        <w:t>.</w:t>
      </w:r>
    </w:p>
    <w:p w:rsidR="000C530F" w:rsidRDefault="00AA32AD" w:rsidP="0016307E">
      <w:pPr>
        <w:pStyle w:val="Prrafodelista"/>
        <w:numPr>
          <w:ilvl w:val="0"/>
          <w:numId w:val="17"/>
        </w:numPr>
        <w:jc w:val="both"/>
      </w:pPr>
      <w:r>
        <w:t xml:space="preserve">Presente los principales hallazgos de su análisis y la </w:t>
      </w:r>
      <w:r w:rsidRPr="00AA32AD">
        <w:rPr>
          <w:lang w:val="es-ES"/>
        </w:rPr>
        <w:t>importancia del pun</w:t>
      </w:r>
      <w:r>
        <w:rPr>
          <w:lang w:val="es-ES"/>
        </w:rPr>
        <w:t>to de dolor identificado por u</w:t>
      </w:r>
      <w:r w:rsidR="00E10721">
        <w:rPr>
          <w:lang w:val="es-ES"/>
        </w:rPr>
        <w:t>sted (se sugiere apoyarse en grá</w:t>
      </w:r>
      <w:r>
        <w:rPr>
          <w:lang w:val="es-ES"/>
        </w:rPr>
        <w:t>fico(s) para presentar el hallazgo alertado)</w:t>
      </w:r>
      <w:r w:rsidR="00E10721">
        <w:rPr>
          <w:lang w:val="es-ES"/>
        </w:rPr>
        <w:t>.</w:t>
      </w:r>
      <w:r w:rsidR="0016307E">
        <w:t xml:space="preserve"> </w:t>
      </w:r>
    </w:p>
    <w:p w:rsidR="000C530F" w:rsidRDefault="000C530F" w:rsidP="000C530F">
      <w:pPr>
        <w:pStyle w:val="Prrafodelista"/>
        <w:ind w:left="0"/>
      </w:pPr>
    </w:p>
    <w:sectPr w:rsidR="000C530F" w:rsidSect="00D54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cr1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sy10">
    <w:panose1 w:val="00000000000000000000"/>
    <w:charset w:val="00"/>
    <w:family w:val="swiss"/>
    <w:notTrueType/>
    <w:pitch w:val="default"/>
    <w:sig w:usb0="00000003" w:usb1="00000000" w:usb2="00000000" w:usb3="00000000" w:csb0="00000001" w:csb1="00000000"/>
  </w:font>
  <w:font w:name="Cmmi10">
    <w:panose1 w:val="00000000000000000000"/>
    <w:charset w:val="00"/>
    <w:family w:val="swiss"/>
    <w:notTrueType/>
    <w:pitch w:val="default"/>
    <w:sig w:usb0="00000003" w:usb1="00000000" w:usb2="00000000" w:usb3="00000000" w:csb0="00000001" w:csb1="00000000"/>
  </w:font>
  <w:font w:name="Cmmi7">
    <w:panose1 w:val="00000000000000000000"/>
    <w:charset w:val="00"/>
    <w:family w:val="swiss"/>
    <w:notTrueType/>
    <w:pitch w:val="default"/>
    <w:sig w:usb0="00000003" w:usb1="00000000" w:usb2="00000000" w:usb3="00000000" w:csb0="00000001" w:csb1="00000000"/>
  </w:font>
  <w:font w:name="Dcti10">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3E7F"/>
    <w:multiLevelType w:val="hybridMultilevel"/>
    <w:tmpl w:val="B018F9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9481528"/>
    <w:multiLevelType w:val="hybridMultilevel"/>
    <w:tmpl w:val="CC7C5AB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1EF42664"/>
    <w:multiLevelType w:val="hybridMultilevel"/>
    <w:tmpl w:val="48E257A4"/>
    <w:lvl w:ilvl="0" w:tplc="300A0001">
      <w:start w:val="1"/>
      <w:numFmt w:val="bullet"/>
      <w:lvlText w:val=""/>
      <w:lvlJc w:val="left"/>
      <w:pPr>
        <w:ind w:left="766" w:hanging="360"/>
      </w:pPr>
      <w:rPr>
        <w:rFonts w:ascii="Symbol" w:hAnsi="Symbol" w:hint="default"/>
      </w:rPr>
    </w:lvl>
    <w:lvl w:ilvl="1" w:tplc="300A0003" w:tentative="1">
      <w:start w:val="1"/>
      <w:numFmt w:val="bullet"/>
      <w:lvlText w:val="o"/>
      <w:lvlJc w:val="left"/>
      <w:pPr>
        <w:ind w:left="1486" w:hanging="360"/>
      </w:pPr>
      <w:rPr>
        <w:rFonts w:ascii="Courier New" w:hAnsi="Courier New" w:cs="Courier New" w:hint="default"/>
      </w:rPr>
    </w:lvl>
    <w:lvl w:ilvl="2" w:tplc="300A0005" w:tentative="1">
      <w:start w:val="1"/>
      <w:numFmt w:val="bullet"/>
      <w:lvlText w:val=""/>
      <w:lvlJc w:val="left"/>
      <w:pPr>
        <w:ind w:left="2206" w:hanging="360"/>
      </w:pPr>
      <w:rPr>
        <w:rFonts w:ascii="Wingdings" w:hAnsi="Wingdings" w:hint="default"/>
      </w:rPr>
    </w:lvl>
    <w:lvl w:ilvl="3" w:tplc="300A0001" w:tentative="1">
      <w:start w:val="1"/>
      <w:numFmt w:val="bullet"/>
      <w:lvlText w:val=""/>
      <w:lvlJc w:val="left"/>
      <w:pPr>
        <w:ind w:left="2926" w:hanging="360"/>
      </w:pPr>
      <w:rPr>
        <w:rFonts w:ascii="Symbol" w:hAnsi="Symbol" w:hint="default"/>
      </w:rPr>
    </w:lvl>
    <w:lvl w:ilvl="4" w:tplc="300A0003" w:tentative="1">
      <w:start w:val="1"/>
      <w:numFmt w:val="bullet"/>
      <w:lvlText w:val="o"/>
      <w:lvlJc w:val="left"/>
      <w:pPr>
        <w:ind w:left="3646" w:hanging="360"/>
      </w:pPr>
      <w:rPr>
        <w:rFonts w:ascii="Courier New" w:hAnsi="Courier New" w:cs="Courier New" w:hint="default"/>
      </w:rPr>
    </w:lvl>
    <w:lvl w:ilvl="5" w:tplc="300A0005" w:tentative="1">
      <w:start w:val="1"/>
      <w:numFmt w:val="bullet"/>
      <w:lvlText w:val=""/>
      <w:lvlJc w:val="left"/>
      <w:pPr>
        <w:ind w:left="4366" w:hanging="360"/>
      </w:pPr>
      <w:rPr>
        <w:rFonts w:ascii="Wingdings" w:hAnsi="Wingdings" w:hint="default"/>
      </w:rPr>
    </w:lvl>
    <w:lvl w:ilvl="6" w:tplc="300A0001" w:tentative="1">
      <w:start w:val="1"/>
      <w:numFmt w:val="bullet"/>
      <w:lvlText w:val=""/>
      <w:lvlJc w:val="left"/>
      <w:pPr>
        <w:ind w:left="5086" w:hanging="360"/>
      </w:pPr>
      <w:rPr>
        <w:rFonts w:ascii="Symbol" w:hAnsi="Symbol" w:hint="default"/>
      </w:rPr>
    </w:lvl>
    <w:lvl w:ilvl="7" w:tplc="300A0003" w:tentative="1">
      <w:start w:val="1"/>
      <w:numFmt w:val="bullet"/>
      <w:lvlText w:val="o"/>
      <w:lvlJc w:val="left"/>
      <w:pPr>
        <w:ind w:left="5806" w:hanging="360"/>
      </w:pPr>
      <w:rPr>
        <w:rFonts w:ascii="Courier New" w:hAnsi="Courier New" w:cs="Courier New" w:hint="default"/>
      </w:rPr>
    </w:lvl>
    <w:lvl w:ilvl="8" w:tplc="300A0005" w:tentative="1">
      <w:start w:val="1"/>
      <w:numFmt w:val="bullet"/>
      <w:lvlText w:val=""/>
      <w:lvlJc w:val="left"/>
      <w:pPr>
        <w:ind w:left="6526" w:hanging="360"/>
      </w:pPr>
      <w:rPr>
        <w:rFonts w:ascii="Wingdings" w:hAnsi="Wingdings" w:hint="default"/>
      </w:rPr>
    </w:lvl>
  </w:abstractNum>
  <w:abstractNum w:abstractNumId="3">
    <w:nsid w:val="22CC19EB"/>
    <w:multiLevelType w:val="hybridMultilevel"/>
    <w:tmpl w:val="E9ACF28A"/>
    <w:lvl w:ilvl="0" w:tplc="0F94215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26CC0D85"/>
    <w:multiLevelType w:val="hybridMultilevel"/>
    <w:tmpl w:val="9C26ECBE"/>
    <w:lvl w:ilvl="0" w:tplc="385A372E">
      <w:start w:val="1"/>
      <w:numFmt w:val="lowerLetter"/>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05E51A9"/>
    <w:multiLevelType w:val="hybridMultilevel"/>
    <w:tmpl w:val="C754657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3ED65D59"/>
    <w:multiLevelType w:val="hybridMultilevel"/>
    <w:tmpl w:val="45343EF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nsid w:val="49D659A2"/>
    <w:multiLevelType w:val="hybridMultilevel"/>
    <w:tmpl w:val="92F08DFC"/>
    <w:lvl w:ilvl="0" w:tplc="5044C0B0">
      <w:start w:val="1"/>
      <w:numFmt w:val="decimal"/>
      <w:lvlText w:val="%1."/>
      <w:lvlJc w:val="left"/>
      <w:pPr>
        <w:ind w:left="360" w:hanging="360"/>
      </w:pPr>
      <w:rPr>
        <w:rFonts w:ascii="Dcr10" w:hAnsi="Dcr10" w:cs="Dcr10" w:hint="default"/>
        <w:sz w:val="20"/>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nsid w:val="4DB72FEA"/>
    <w:multiLevelType w:val="hybridMultilevel"/>
    <w:tmpl w:val="BF386C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A3159DB"/>
    <w:multiLevelType w:val="hybridMultilevel"/>
    <w:tmpl w:val="26584D9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A620B49C">
      <w:start w:val="1"/>
      <w:numFmt w:val="lowerLetter"/>
      <w:lvlText w:val="%3)"/>
      <w:lvlJc w:val="left"/>
      <w:pPr>
        <w:ind w:left="1980" w:hanging="360"/>
      </w:pPr>
      <w:rPr>
        <w:rFonts w:hint="default"/>
      </w:rPr>
    </w:lvl>
    <w:lvl w:ilvl="3" w:tplc="9C004742">
      <w:start w:val="1"/>
      <w:numFmt w:val="upperLetter"/>
      <w:lvlText w:val="%4."/>
      <w:lvlJc w:val="left"/>
      <w:pPr>
        <w:ind w:left="2520" w:hanging="360"/>
      </w:pPr>
      <w:rPr>
        <w:rFonts w:hint="default"/>
      </w:rPr>
    </w:lvl>
    <w:lvl w:ilvl="4" w:tplc="EF7ADD56">
      <w:start w:val="1"/>
      <w:numFmt w:val="lowerLetter"/>
      <w:lvlText w:val="%5."/>
      <w:lvlJc w:val="left"/>
      <w:pPr>
        <w:ind w:left="3240" w:hanging="360"/>
      </w:pPr>
      <w:rPr>
        <w:rFonts w:hint="default"/>
      </w:r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nsid w:val="6B5D2D69"/>
    <w:multiLevelType w:val="hybridMultilevel"/>
    <w:tmpl w:val="34A40020"/>
    <w:lvl w:ilvl="0" w:tplc="080A000F">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2336251"/>
    <w:multiLevelType w:val="hybridMultilevel"/>
    <w:tmpl w:val="4E405DA0"/>
    <w:lvl w:ilvl="0" w:tplc="67C8E1F6">
      <w:start w:val="1"/>
      <w:numFmt w:val="lowerLetter"/>
      <w:lvlText w:val="%1."/>
      <w:lvlJc w:val="left"/>
      <w:pPr>
        <w:ind w:left="1004" w:hanging="360"/>
      </w:pPr>
      <w:rPr>
        <w:rFonts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2">
    <w:nsid w:val="747B7464"/>
    <w:multiLevelType w:val="hybridMultilevel"/>
    <w:tmpl w:val="8AC08AEC"/>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74B17067"/>
    <w:multiLevelType w:val="hybridMultilevel"/>
    <w:tmpl w:val="FF40BE2E"/>
    <w:lvl w:ilvl="0" w:tplc="BCEE93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60E488C"/>
    <w:multiLevelType w:val="hybridMultilevel"/>
    <w:tmpl w:val="854AC722"/>
    <w:lvl w:ilvl="0" w:tplc="EC94923C">
      <w:start w:val="1"/>
      <w:numFmt w:val="lowerLetter"/>
      <w:lvlText w:val="%1."/>
      <w:lvlJc w:val="left"/>
      <w:pPr>
        <w:ind w:left="1440" w:hanging="360"/>
      </w:pPr>
      <w:rPr>
        <w:rFonts w:ascii="Dcr10" w:hAnsi="Dcr10" w:cs="Dcr10" w:hint="default"/>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nsid w:val="78C14AF8"/>
    <w:multiLevelType w:val="hybridMultilevel"/>
    <w:tmpl w:val="AD54EB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nsid w:val="7DBF5929"/>
    <w:multiLevelType w:val="hybridMultilevel"/>
    <w:tmpl w:val="7108A7CE"/>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num w:numId="1">
    <w:abstractNumId w:val="10"/>
  </w:num>
  <w:num w:numId="2">
    <w:abstractNumId w:val="3"/>
  </w:num>
  <w:num w:numId="3">
    <w:abstractNumId w:val="11"/>
  </w:num>
  <w:num w:numId="4">
    <w:abstractNumId w:val="9"/>
  </w:num>
  <w:num w:numId="5">
    <w:abstractNumId w:val="5"/>
  </w:num>
  <w:num w:numId="6">
    <w:abstractNumId w:val="12"/>
  </w:num>
  <w:num w:numId="7">
    <w:abstractNumId w:val="1"/>
  </w:num>
  <w:num w:numId="8">
    <w:abstractNumId w:val="15"/>
  </w:num>
  <w:num w:numId="9">
    <w:abstractNumId w:val="4"/>
  </w:num>
  <w:num w:numId="10">
    <w:abstractNumId w:val="14"/>
  </w:num>
  <w:num w:numId="11">
    <w:abstractNumId w:val="13"/>
  </w:num>
  <w:num w:numId="12">
    <w:abstractNumId w:val="7"/>
  </w:num>
  <w:num w:numId="13">
    <w:abstractNumId w:val="6"/>
  </w:num>
  <w:num w:numId="14">
    <w:abstractNumId w:val="0"/>
  </w:num>
  <w:num w:numId="15">
    <w:abstractNumId w:val="8"/>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2"/>
  </w:compat>
  <w:rsids>
    <w:rsidRoot w:val="00DA4879"/>
    <w:rsid w:val="0002428A"/>
    <w:rsid w:val="000B6715"/>
    <w:rsid w:val="000C530F"/>
    <w:rsid w:val="00107A8B"/>
    <w:rsid w:val="0016307E"/>
    <w:rsid w:val="0016670A"/>
    <w:rsid w:val="001669BE"/>
    <w:rsid w:val="001D489D"/>
    <w:rsid w:val="002104A4"/>
    <w:rsid w:val="00227CEB"/>
    <w:rsid w:val="00291663"/>
    <w:rsid w:val="002A42A9"/>
    <w:rsid w:val="0030736C"/>
    <w:rsid w:val="00396B59"/>
    <w:rsid w:val="003A0BEF"/>
    <w:rsid w:val="00412821"/>
    <w:rsid w:val="00506C5D"/>
    <w:rsid w:val="00565EDF"/>
    <w:rsid w:val="00661358"/>
    <w:rsid w:val="006C4F1A"/>
    <w:rsid w:val="006F689D"/>
    <w:rsid w:val="00727FEA"/>
    <w:rsid w:val="0073597A"/>
    <w:rsid w:val="0076473C"/>
    <w:rsid w:val="00766360"/>
    <w:rsid w:val="008169A0"/>
    <w:rsid w:val="008247ED"/>
    <w:rsid w:val="008361B3"/>
    <w:rsid w:val="008627D7"/>
    <w:rsid w:val="00897CF2"/>
    <w:rsid w:val="008E085E"/>
    <w:rsid w:val="00931B5F"/>
    <w:rsid w:val="00937043"/>
    <w:rsid w:val="0094131C"/>
    <w:rsid w:val="00972D27"/>
    <w:rsid w:val="009739D5"/>
    <w:rsid w:val="009D701B"/>
    <w:rsid w:val="00A23CF4"/>
    <w:rsid w:val="00A25CB2"/>
    <w:rsid w:val="00A80A70"/>
    <w:rsid w:val="00A829E8"/>
    <w:rsid w:val="00AA32AD"/>
    <w:rsid w:val="00AB2084"/>
    <w:rsid w:val="00BB29B4"/>
    <w:rsid w:val="00BB5278"/>
    <w:rsid w:val="00BE53C5"/>
    <w:rsid w:val="00BF1DDA"/>
    <w:rsid w:val="00BF5592"/>
    <w:rsid w:val="00C132B4"/>
    <w:rsid w:val="00C268BB"/>
    <w:rsid w:val="00C93ECF"/>
    <w:rsid w:val="00C955C1"/>
    <w:rsid w:val="00CC4842"/>
    <w:rsid w:val="00D177EF"/>
    <w:rsid w:val="00D249E5"/>
    <w:rsid w:val="00D54BDD"/>
    <w:rsid w:val="00D760D2"/>
    <w:rsid w:val="00DA4879"/>
    <w:rsid w:val="00DE0768"/>
    <w:rsid w:val="00E10721"/>
    <w:rsid w:val="00E3126C"/>
    <w:rsid w:val="00EA11D0"/>
    <w:rsid w:val="00EA25F0"/>
    <w:rsid w:val="00F12F4C"/>
    <w:rsid w:val="00F75E40"/>
    <w:rsid w:val="00FB428E"/>
    <w:rsid w:val="00FF02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DD"/>
  </w:style>
  <w:style w:type="paragraph" w:styleId="Ttulo1">
    <w:name w:val="heading 1"/>
    <w:basedOn w:val="Normal"/>
    <w:next w:val="Normal"/>
    <w:link w:val="Ttulo1Car"/>
    <w:uiPriority w:val="9"/>
    <w:qFormat/>
    <w:rsid w:val="000C530F"/>
    <w:pPr>
      <w:keepNext/>
      <w:keepLines/>
      <w:spacing w:before="480" w:after="0"/>
      <w:outlineLvl w:val="0"/>
    </w:pPr>
    <w:rPr>
      <w:rFonts w:asciiTheme="majorHAnsi" w:eastAsiaTheme="majorEastAsia" w:hAnsiTheme="majorHAnsi" w:cstheme="majorBidi"/>
      <w:b/>
      <w:bCs/>
      <w:color w:val="365F91" w:themeColor="accent1" w:themeShade="BF"/>
      <w:sz w:val="28"/>
      <w:szCs w:val="28"/>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879"/>
    <w:pPr>
      <w:ind w:left="720"/>
      <w:contextualSpacing/>
    </w:pPr>
  </w:style>
  <w:style w:type="paragraph" w:styleId="Textodeglobo">
    <w:name w:val="Balloon Text"/>
    <w:basedOn w:val="Normal"/>
    <w:link w:val="TextodegloboCar"/>
    <w:uiPriority w:val="99"/>
    <w:semiHidden/>
    <w:unhideWhenUsed/>
    <w:rsid w:val="007663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6360"/>
    <w:rPr>
      <w:rFonts w:ascii="Tahoma" w:hAnsi="Tahoma" w:cs="Tahoma"/>
      <w:sz w:val="16"/>
      <w:szCs w:val="16"/>
    </w:rPr>
  </w:style>
  <w:style w:type="character" w:customStyle="1" w:styleId="respuesta-trivia">
    <w:name w:val="respuesta-trivia"/>
    <w:basedOn w:val="Fuentedeprrafopredeter"/>
    <w:rsid w:val="00C268BB"/>
  </w:style>
  <w:style w:type="character" w:styleId="Textoennegrita">
    <w:name w:val="Strong"/>
    <w:basedOn w:val="Fuentedeprrafopredeter"/>
    <w:uiPriority w:val="22"/>
    <w:qFormat/>
    <w:rsid w:val="00EA25F0"/>
    <w:rPr>
      <w:b/>
      <w:bCs/>
    </w:rPr>
  </w:style>
  <w:style w:type="character" w:styleId="Hipervnculo">
    <w:name w:val="Hyperlink"/>
    <w:basedOn w:val="Fuentedeprrafopredeter"/>
    <w:uiPriority w:val="99"/>
    <w:semiHidden/>
    <w:unhideWhenUsed/>
    <w:rsid w:val="00EA25F0"/>
    <w:rPr>
      <w:color w:val="0000FF"/>
      <w:u w:val="single"/>
    </w:rPr>
  </w:style>
  <w:style w:type="paragraph" w:styleId="Textosinformato">
    <w:name w:val="Plain Text"/>
    <w:basedOn w:val="Normal"/>
    <w:link w:val="TextosinformatoCar"/>
    <w:uiPriority w:val="99"/>
    <w:unhideWhenUsed/>
    <w:rsid w:val="00972D27"/>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72D27"/>
    <w:rPr>
      <w:rFonts w:ascii="Consolas" w:hAnsi="Consolas"/>
      <w:sz w:val="21"/>
      <w:szCs w:val="21"/>
    </w:rPr>
  </w:style>
  <w:style w:type="character" w:customStyle="1" w:styleId="Ttulo1Car">
    <w:name w:val="Título 1 Car"/>
    <w:basedOn w:val="Fuentedeprrafopredeter"/>
    <w:link w:val="Ttulo1"/>
    <w:uiPriority w:val="9"/>
    <w:rsid w:val="000C530F"/>
    <w:rPr>
      <w:rFonts w:asciiTheme="majorHAnsi" w:eastAsiaTheme="majorEastAsia" w:hAnsiTheme="majorHAnsi" w:cstheme="majorBidi"/>
      <w:b/>
      <w:bCs/>
      <w:color w:val="365F91" w:themeColor="accent1" w:themeShade="BF"/>
      <w:sz w:val="28"/>
      <w:szCs w:val="28"/>
      <w:lang w:val="es-EC"/>
    </w:rPr>
  </w:style>
  <w:style w:type="character" w:customStyle="1" w:styleId="apple-converted-space">
    <w:name w:val="apple-converted-space"/>
    <w:basedOn w:val="Fuentedeprrafopredeter"/>
    <w:rsid w:val="00A80A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06">
      <w:bodyDiv w:val="1"/>
      <w:marLeft w:val="0"/>
      <w:marRight w:val="0"/>
      <w:marTop w:val="0"/>
      <w:marBottom w:val="0"/>
      <w:divBdr>
        <w:top w:val="none" w:sz="0" w:space="0" w:color="auto"/>
        <w:left w:val="none" w:sz="0" w:space="0" w:color="auto"/>
        <w:bottom w:val="none" w:sz="0" w:space="0" w:color="auto"/>
        <w:right w:val="none" w:sz="0" w:space="0" w:color="auto"/>
      </w:divBdr>
    </w:div>
    <w:div w:id="201751951">
      <w:bodyDiv w:val="1"/>
      <w:marLeft w:val="0"/>
      <w:marRight w:val="0"/>
      <w:marTop w:val="0"/>
      <w:marBottom w:val="0"/>
      <w:divBdr>
        <w:top w:val="none" w:sz="0" w:space="0" w:color="auto"/>
        <w:left w:val="none" w:sz="0" w:space="0" w:color="auto"/>
        <w:bottom w:val="none" w:sz="0" w:space="0" w:color="auto"/>
        <w:right w:val="none" w:sz="0" w:space="0" w:color="auto"/>
      </w:divBdr>
      <w:divsChild>
        <w:div w:id="806818804">
          <w:marLeft w:val="0"/>
          <w:marRight w:val="0"/>
          <w:marTop w:val="0"/>
          <w:marBottom w:val="0"/>
          <w:divBdr>
            <w:top w:val="none" w:sz="0" w:space="0" w:color="auto"/>
            <w:left w:val="none" w:sz="0" w:space="0" w:color="auto"/>
            <w:bottom w:val="none" w:sz="0" w:space="0" w:color="auto"/>
            <w:right w:val="none" w:sz="0" w:space="0" w:color="auto"/>
          </w:divBdr>
          <w:divsChild>
            <w:div w:id="1013802192">
              <w:marLeft w:val="0"/>
              <w:marRight w:val="0"/>
              <w:marTop w:val="0"/>
              <w:marBottom w:val="0"/>
              <w:divBdr>
                <w:top w:val="none" w:sz="0" w:space="0" w:color="auto"/>
                <w:left w:val="none" w:sz="0" w:space="0" w:color="auto"/>
                <w:bottom w:val="none" w:sz="0" w:space="0" w:color="auto"/>
                <w:right w:val="none" w:sz="0" w:space="0" w:color="auto"/>
              </w:divBdr>
              <w:divsChild>
                <w:div w:id="1449201830">
                  <w:marLeft w:val="0"/>
                  <w:marRight w:val="0"/>
                  <w:marTop w:val="0"/>
                  <w:marBottom w:val="0"/>
                  <w:divBdr>
                    <w:top w:val="none" w:sz="0" w:space="0" w:color="auto"/>
                    <w:left w:val="none" w:sz="0" w:space="0" w:color="auto"/>
                    <w:bottom w:val="none" w:sz="0" w:space="0" w:color="auto"/>
                    <w:right w:val="none" w:sz="0" w:space="0" w:color="auto"/>
                  </w:divBdr>
                  <w:divsChild>
                    <w:div w:id="1110853205">
                      <w:marLeft w:val="0"/>
                      <w:marRight w:val="0"/>
                      <w:marTop w:val="0"/>
                      <w:marBottom w:val="0"/>
                      <w:divBdr>
                        <w:top w:val="none" w:sz="0" w:space="0" w:color="auto"/>
                        <w:left w:val="none" w:sz="0" w:space="0" w:color="auto"/>
                        <w:bottom w:val="none" w:sz="0" w:space="0" w:color="auto"/>
                        <w:right w:val="none" w:sz="0" w:space="0" w:color="auto"/>
                      </w:divBdr>
                      <w:divsChild>
                        <w:div w:id="1810634682">
                          <w:marLeft w:val="0"/>
                          <w:marRight w:val="0"/>
                          <w:marTop w:val="0"/>
                          <w:marBottom w:val="0"/>
                          <w:divBdr>
                            <w:top w:val="none" w:sz="0" w:space="0" w:color="auto"/>
                            <w:left w:val="none" w:sz="0" w:space="0" w:color="auto"/>
                            <w:bottom w:val="none" w:sz="0" w:space="0" w:color="auto"/>
                            <w:right w:val="none" w:sz="0" w:space="0" w:color="auto"/>
                          </w:divBdr>
                          <w:divsChild>
                            <w:div w:id="1250702362">
                              <w:marLeft w:val="0"/>
                              <w:marRight w:val="0"/>
                              <w:marTop w:val="0"/>
                              <w:marBottom w:val="0"/>
                              <w:divBdr>
                                <w:top w:val="none" w:sz="0" w:space="0" w:color="auto"/>
                                <w:left w:val="none" w:sz="0" w:space="0" w:color="auto"/>
                                <w:bottom w:val="none" w:sz="0" w:space="0" w:color="auto"/>
                                <w:right w:val="none" w:sz="0" w:space="0" w:color="auto"/>
                              </w:divBdr>
                              <w:divsChild>
                                <w:div w:id="1358584917">
                                  <w:marLeft w:val="0"/>
                                  <w:marRight w:val="0"/>
                                  <w:marTop w:val="0"/>
                                  <w:marBottom w:val="0"/>
                                  <w:divBdr>
                                    <w:top w:val="none" w:sz="0" w:space="0" w:color="auto"/>
                                    <w:left w:val="none" w:sz="0" w:space="0" w:color="auto"/>
                                    <w:bottom w:val="none" w:sz="0" w:space="0" w:color="auto"/>
                                    <w:right w:val="none" w:sz="0" w:space="0" w:color="auto"/>
                                  </w:divBdr>
                                  <w:divsChild>
                                    <w:div w:id="204684881">
                                      <w:marLeft w:val="0"/>
                                      <w:marRight w:val="0"/>
                                      <w:marTop w:val="0"/>
                                      <w:marBottom w:val="0"/>
                                      <w:divBdr>
                                        <w:top w:val="none" w:sz="0" w:space="0" w:color="auto"/>
                                        <w:left w:val="none" w:sz="0" w:space="0" w:color="auto"/>
                                        <w:bottom w:val="none" w:sz="0" w:space="0" w:color="auto"/>
                                        <w:right w:val="none" w:sz="0" w:space="0" w:color="auto"/>
                                      </w:divBdr>
                                      <w:divsChild>
                                        <w:div w:id="1986350479">
                                          <w:marLeft w:val="0"/>
                                          <w:marRight w:val="0"/>
                                          <w:marTop w:val="0"/>
                                          <w:marBottom w:val="0"/>
                                          <w:divBdr>
                                            <w:top w:val="none" w:sz="0" w:space="0" w:color="auto"/>
                                            <w:left w:val="none" w:sz="0" w:space="0" w:color="auto"/>
                                            <w:bottom w:val="none" w:sz="0" w:space="0" w:color="auto"/>
                                            <w:right w:val="none" w:sz="0" w:space="0" w:color="auto"/>
                                          </w:divBdr>
                                        </w:div>
                                        <w:div w:id="882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616923">
      <w:bodyDiv w:val="1"/>
      <w:marLeft w:val="0"/>
      <w:marRight w:val="0"/>
      <w:marTop w:val="0"/>
      <w:marBottom w:val="0"/>
      <w:divBdr>
        <w:top w:val="none" w:sz="0" w:space="0" w:color="auto"/>
        <w:left w:val="none" w:sz="0" w:space="0" w:color="auto"/>
        <w:bottom w:val="none" w:sz="0" w:space="0" w:color="auto"/>
        <w:right w:val="none" w:sz="0" w:space="0" w:color="auto"/>
      </w:divBdr>
    </w:div>
    <w:div w:id="1009454714">
      <w:bodyDiv w:val="1"/>
      <w:marLeft w:val="0"/>
      <w:marRight w:val="0"/>
      <w:marTop w:val="0"/>
      <w:marBottom w:val="0"/>
      <w:divBdr>
        <w:top w:val="none" w:sz="0" w:space="0" w:color="auto"/>
        <w:left w:val="none" w:sz="0" w:space="0" w:color="auto"/>
        <w:bottom w:val="none" w:sz="0" w:space="0" w:color="auto"/>
        <w:right w:val="none" w:sz="0" w:space="0" w:color="auto"/>
      </w:divBdr>
    </w:div>
    <w:div w:id="1716274539">
      <w:bodyDiv w:val="1"/>
      <w:marLeft w:val="0"/>
      <w:marRight w:val="0"/>
      <w:marTop w:val="0"/>
      <w:marBottom w:val="0"/>
      <w:divBdr>
        <w:top w:val="none" w:sz="0" w:space="0" w:color="auto"/>
        <w:left w:val="none" w:sz="0" w:space="0" w:color="auto"/>
        <w:bottom w:val="none" w:sz="0" w:space="0" w:color="auto"/>
        <w:right w:val="none" w:sz="0" w:space="0" w:color="auto"/>
      </w:divBdr>
    </w:div>
    <w:div w:id="1943873981">
      <w:bodyDiv w:val="1"/>
      <w:marLeft w:val="0"/>
      <w:marRight w:val="0"/>
      <w:marTop w:val="0"/>
      <w:marBottom w:val="0"/>
      <w:divBdr>
        <w:top w:val="none" w:sz="0" w:space="0" w:color="auto"/>
        <w:left w:val="none" w:sz="0" w:space="0" w:color="auto"/>
        <w:bottom w:val="none" w:sz="0" w:space="0" w:color="auto"/>
        <w:right w:val="none" w:sz="0" w:space="0" w:color="auto"/>
      </w:divBdr>
      <w:divsChild>
        <w:div w:id="28339234">
          <w:marLeft w:val="0"/>
          <w:marRight w:val="0"/>
          <w:marTop w:val="0"/>
          <w:marBottom w:val="0"/>
          <w:divBdr>
            <w:top w:val="none" w:sz="0" w:space="0" w:color="auto"/>
            <w:left w:val="none" w:sz="0" w:space="0" w:color="auto"/>
            <w:bottom w:val="none" w:sz="0" w:space="0" w:color="auto"/>
            <w:right w:val="none" w:sz="0" w:space="0" w:color="auto"/>
          </w:divBdr>
          <w:divsChild>
            <w:div w:id="1870679823">
              <w:marLeft w:val="0"/>
              <w:marRight w:val="0"/>
              <w:marTop w:val="0"/>
              <w:marBottom w:val="0"/>
              <w:divBdr>
                <w:top w:val="none" w:sz="0" w:space="0" w:color="auto"/>
                <w:left w:val="none" w:sz="0" w:space="0" w:color="auto"/>
                <w:bottom w:val="none" w:sz="0" w:space="0" w:color="auto"/>
                <w:right w:val="none" w:sz="0" w:space="0" w:color="auto"/>
              </w:divBdr>
              <w:divsChild>
                <w:div w:id="798499205">
                  <w:marLeft w:val="0"/>
                  <w:marRight w:val="0"/>
                  <w:marTop w:val="0"/>
                  <w:marBottom w:val="0"/>
                  <w:divBdr>
                    <w:top w:val="none" w:sz="0" w:space="0" w:color="auto"/>
                    <w:left w:val="none" w:sz="0" w:space="0" w:color="auto"/>
                    <w:bottom w:val="none" w:sz="0" w:space="0" w:color="auto"/>
                    <w:right w:val="none" w:sz="0" w:space="0" w:color="auto"/>
                  </w:divBdr>
                  <w:divsChild>
                    <w:div w:id="1303191779">
                      <w:marLeft w:val="0"/>
                      <w:marRight w:val="0"/>
                      <w:marTop w:val="0"/>
                      <w:marBottom w:val="0"/>
                      <w:divBdr>
                        <w:top w:val="none" w:sz="0" w:space="0" w:color="auto"/>
                        <w:left w:val="none" w:sz="0" w:space="0" w:color="auto"/>
                        <w:bottom w:val="none" w:sz="0" w:space="0" w:color="auto"/>
                        <w:right w:val="none" w:sz="0" w:space="0" w:color="auto"/>
                      </w:divBdr>
                      <w:divsChild>
                        <w:div w:id="1305312273">
                          <w:marLeft w:val="0"/>
                          <w:marRight w:val="0"/>
                          <w:marTop w:val="0"/>
                          <w:marBottom w:val="0"/>
                          <w:divBdr>
                            <w:top w:val="none" w:sz="0" w:space="0" w:color="auto"/>
                            <w:left w:val="none" w:sz="0" w:space="0" w:color="auto"/>
                            <w:bottom w:val="none" w:sz="0" w:space="0" w:color="auto"/>
                            <w:right w:val="none" w:sz="0" w:space="0" w:color="auto"/>
                          </w:divBdr>
                          <w:divsChild>
                            <w:div w:id="917788119">
                              <w:marLeft w:val="0"/>
                              <w:marRight w:val="0"/>
                              <w:marTop w:val="0"/>
                              <w:marBottom w:val="0"/>
                              <w:divBdr>
                                <w:top w:val="none" w:sz="0" w:space="0" w:color="auto"/>
                                <w:left w:val="none" w:sz="0" w:space="0" w:color="auto"/>
                                <w:bottom w:val="none" w:sz="0" w:space="0" w:color="auto"/>
                                <w:right w:val="none" w:sz="0" w:space="0" w:color="auto"/>
                              </w:divBdr>
                              <w:divsChild>
                                <w:div w:id="61871053">
                                  <w:marLeft w:val="0"/>
                                  <w:marRight w:val="0"/>
                                  <w:marTop w:val="0"/>
                                  <w:marBottom w:val="0"/>
                                  <w:divBdr>
                                    <w:top w:val="none" w:sz="0" w:space="0" w:color="auto"/>
                                    <w:left w:val="none" w:sz="0" w:space="0" w:color="auto"/>
                                    <w:bottom w:val="none" w:sz="0" w:space="0" w:color="auto"/>
                                    <w:right w:val="none" w:sz="0" w:space="0" w:color="auto"/>
                                  </w:divBdr>
                                  <w:divsChild>
                                    <w:div w:id="630475769">
                                      <w:marLeft w:val="0"/>
                                      <w:marRight w:val="0"/>
                                      <w:marTop w:val="0"/>
                                      <w:marBottom w:val="0"/>
                                      <w:divBdr>
                                        <w:top w:val="none" w:sz="0" w:space="0" w:color="auto"/>
                                        <w:left w:val="none" w:sz="0" w:space="0" w:color="auto"/>
                                        <w:bottom w:val="none" w:sz="0" w:space="0" w:color="auto"/>
                                        <w:right w:val="none" w:sz="0" w:space="0" w:color="auto"/>
                                      </w:divBdr>
                                    </w:div>
                                    <w:div w:id="161967015">
                                      <w:marLeft w:val="0"/>
                                      <w:marRight w:val="0"/>
                                      <w:marTop w:val="0"/>
                                      <w:marBottom w:val="0"/>
                                      <w:divBdr>
                                        <w:top w:val="none" w:sz="0" w:space="0" w:color="auto"/>
                                        <w:left w:val="none" w:sz="0" w:space="0" w:color="auto"/>
                                        <w:bottom w:val="none" w:sz="0" w:space="0" w:color="auto"/>
                                        <w:right w:val="none" w:sz="0" w:space="0" w:color="auto"/>
                                      </w:divBdr>
                                      <w:divsChild>
                                        <w:div w:id="683553798">
                                          <w:marLeft w:val="0"/>
                                          <w:marRight w:val="0"/>
                                          <w:marTop w:val="0"/>
                                          <w:marBottom w:val="0"/>
                                          <w:divBdr>
                                            <w:top w:val="none" w:sz="0" w:space="0" w:color="auto"/>
                                            <w:left w:val="none" w:sz="0" w:space="0" w:color="auto"/>
                                            <w:bottom w:val="none" w:sz="0" w:space="0" w:color="auto"/>
                                            <w:right w:val="none" w:sz="0" w:space="0" w:color="auto"/>
                                          </w:divBdr>
                                        </w:div>
                                        <w:div w:id="1841462349">
                                          <w:marLeft w:val="0"/>
                                          <w:marRight w:val="0"/>
                                          <w:marTop w:val="0"/>
                                          <w:marBottom w:val="0"/>
                                          <w:divBdr>
                                            <w:top w:val="none" w:sz="0" w:space="0" w:color="auto"/>
                                            <w:left w:val="none" w:sz="0" w:space="0" w:color="auto"/>
                                            <w:bottom w:val="none" w:sz="0" w:space="0" w:color="auto"/>
                                            <w:right w:val="none" w:sz="0" w:space="0" w:color="auto"/>
                                          </w:divBdr>
                                        </w:div>
                                        <w:div w:id="964507841">
                                          <w:marLeft w:val="0"/>
                                          <w:marRight w:val="0"/>
                                          <w:marTop w:val="0"/>
                                          <w:marBottom w:val="0"/>
                                          <w:divBdr>
                                            <w:top w:val="none" w:sz="0" w:space="0" w:color="auto"/>
                                            <w:left w:val="none" w:sz="0" w:space="0" w:color="auto"/>
                                            <w:bottom w:val="none" w:sz="0" w:space="0" w:color="auto"/>
                                            <w:right w:val="none" w:sz="0" w:space="0" w:color="auto"/>
                                          </w:divBdr>
                                        </w:div>
                                        <w:div w:id="1495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3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C39F7-8356-4F29-8ACA-6ED659E5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2350</Words>
  <Characters>12929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drmaldon</dc:creator>
  <cp:lastModifiedBy>David Gonzalo Yanez Peter</cp:lastModifiedBy>
  <cp:revision>15</cp:revision>
  <dcterms:created xsi:type="dcterms:W3CDTF">2015-07-13T15:00:00Z</dcterms:created>
  <dcterms:modified xsi:type="dcterms:W3CDTF">2017-07-28T14:47:00Z</dcterms:modified>
</cp:coreProperties>
</file>