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68B0C"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ASSESSMENT CRÉDITO SOCIAL · MOTOR FICO · CAJA LOS ANDES</w:t>
      </w:r>
    </w:p>
    <w:p w14:paraId="617101AE"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PwC Chile — Versión 2.0</w:t>
      </w:r>
    </w:p>
    <w:p w14:paraId="5E47F124" w14:textId="12FCBEAF" w:rsidR="00AB49F4" w:rsidRPr="00B918E6" w:rsidRDefault="004F6BAD" w:rsidP="00B829B3">
      <w:pPr>
        <w:autoSpaceDE w:val="0"/>
        <w:autoSpaceDN w:val="0"/>
        <w:adjustRightInd w:val="0"/>
        <w:spacing w:after="0" w:line="240" w:lineRule="auto"/>
        <w:rPr>
          <w:rFonts w:asciiTheme="majorHAnsi" w:hAnsiTheme="majorHAnsi"/>
          <w:b/>
          <w:spacing w:val="-5"/>
          <w:sz w:val="36"/>
          <w:szCs w:val="36"/>
          <w:lang w:val="es-ES"/>
        </w:rPr>
      </w:pPr>
      <w:r w:rsidRPr="00B918E6">
        <w:rPr>
          <w:rFonts w:asciiTheme="majorHAnsi" w:hAnsiTheme="majorHAnsi"/>
          <w:b/>
          <w:spacing w:val="-5"/>
          <w:sz w:val="36"/>
          <w:szCs w:val="36"/>
          <w:lang w:val="es-ES"/>
        </w:rPr>
        <w:t>Fecha de emisión: Marzo 2026</w:t>
      </w:r>
      <w:r w:rsidR="00AB49F4" w:rsidRPr="00B918E6">
        <w:rPr>
          <w:rFonts w:asciiTheme="majorHAnsi" w:hAnsiTheme="majorHAnsi"/>
          <w:b/>
          <w:spacing w:val="-5"/>
          <w:sz w:val="36"/>
          <w:szCs w:val="36"/>
          <w:lang w:val="es-ES"/>
        </w:rPr>
        <w:br w:type="page"/>
      </w:r>
    </w:p>
    <w:sdt>
      <w:sdtPr>
        <w:rPr>
          <w:rFonts w:asciiTheme="minorHAnsi" w:eastAsia="Times New Roman" w:hAnsiTheme="minorHAnsi" w:cs="Times New Roman"/>
          <w:b w:val="0"/>
          <w:bCs w:val="0"/>
          <w:sz w:val="22"/>
          <w:szCs w:val="24"/>
          <w:lang w:val="es-ES"/>
        </w:rPr>
        <w:id w:val="-1588374406"/>
        <w:docPartObj>
          <w:docPartGallery w:val="Table of Contents"/>
          <w:docPartUnique/>
        </w:docPartObj>
      </w:sdtPr>
      <w:sdtEndPr>
        <w:rPr>
          <w:noProof/>
        </w:rPr>
      </w:sdtEndPr>
      <w:sdtContent>
        <w:p w14:paraId="08FAD4D6" w14:textId="77777777" w:rsidR="008853C4" w:rsidRPr="00B918E6" w:rsidRDefault="008853C4">
          <w:pPr>
            <w:pStyle w:val="TtuloTDC"/>
            <w:rPr>
              <w:lang w:val="es-ES"/>
            </w:rPr>
          </w:pPr>
          <w:r w:rsidRPr="00B918E6">
            <w:rPr>
              <w:lang w:val="es-ES"/>
            </w:rPr>
            <w:t>Contents</w:t>
          </w:r>
        </w:p>
        <w:p w14:paraId="19C3D8A8" w14:textId="77777777" w:rsidR="00A300EE" w:rsidRPr="00B918E6" w:rsidRDefault="008853C4">
          <w:pPr>
            <w:pStyle w:val="TDC1"/>
            <w:rPr>
              <w:rFonts w:eastAsiaTheme="minorEastAsia" w:cstheme="minorBidi"/>
              <w:noProof/>
              <w:kern w:val="2"/>
              <w:sz w:val="24"/>
              <w:lang w:val="es-ES"/>
              <w14:ligatures w14:val="standardContextual"/>
            </w:rPr>
          </w:pPr>
          <w:r w:rsidRPr="00B918E6">
            <w:rPr>
              <w:rFonts w:asciiTheme="majorHAnsi" w:hAnsiTheme="majorHAnsi"/>
              <w:lang w:val="es-ES"/>
            </w:rPr>
            <w:fldChar w:fldCharType="begin"/>
          </w:r>
          <w:r w:rsidRPr="00B918E6">
            <w:rPr>
              <w:lang w:val="es-ES"/>
            </w:rPr>
            <w:instrText xml:space="preserve"> TOC \o "1-3" \h \z \u </w:instrText>
          </w:r>
          <w:r w:rsidRPr="00B918E6">
            <w:rPr>
              <w:rFonts w:asciiTheme="majorHAnsi" w:hAnsiTheme="majorHAnsi"/>
              <w:lang w:val="es-ES"/>
            </w:rPr>
            <w:fldChar w:fldCharType="separate"/>
          </w:r>
          <w:hyperlink w:anchor="_Toc192837809" w:history="1">
            <w:r w:rsidR="00A300EE" w:rsidRPr="00B918E6">
              <w:rPr>
                <w:rStyle w:val="Hipervnculo"/>
                <w:noProof/>
                <w:lang w:val="es-ES"/>
              </w:rPr>
              <w:t>Heading 1 style</w:t>
            </w:r>
            <w:r w:rsidR="00A300EE" w:rsidRPr="00B918E6">
              <w:rPr>
                <w:noProof/>
                <w:webHidden/>
                <w:lang w:val="es-ES"/>
              </w:rPr>
              <w:tab/>
            </w:r>
            <w:r w:rsidR="00A300EE" w:rsidRPr="00B918E6">
              <w:rPr>
                <w:noProof/>
                <w:webHidden/>
                <w:lang w:val="es-ES"/>
              </w:rPr>
              <w:fldChar w:fldCharType="begin"/>
            </w:r>
            <w:r w:rsidR="00A300EE" w:rsidRPr="00B918E6">
              <w:rPr>
                <w:noProof/>
                <w:webHidden/>
                <w:lang w:val="es-ES"/>
              </w:rPr>
              <w:instrText xml:space="preserve"> PAGEREF _Toc192837809 \h </w:instrText>
            </w:r>
            <w:r w:rsidR="00A300EE" w:rsidRPr="00B918E6">
              <w:rPr>
                <w:noProof/>
                <w:webHidden/>
                <w:lang w:val="es-ES"/>
              </w:rPr>
            </w:r>
            <w:r w:rsidR="00A300EE" w:rsidRPr="00B918E6">
              <w:rPr>
                <w:noProof/>
                <w:webHidden/>
                <w:lang w:val="es-ES"/>
              </w:rPr>
              <w:fldChar w:fldCharType="separate"/>
            </w:r>
            <w:r w:rsidR="00A300EE" w:rsidRPr="00B918E6">
              <w:rPr>
                <w:noProof/>
                <w:webHidden/>
                <w:lang w:val="es-ES"/>
              </w:rPr>
              <w:t>4</w:t>
            </w:r>
            <w:r w:rsidR="00A300EE" w:rsidRPr="00B918E6">
              <w:rPr>
                <w:noProof/>
                <w:webHidden/>
                <w:lang w:val="es-ES"/>
              </w:rPr>
              <w:fldChar w:fldCharType="end"/>
            </w:r>
          </w:hyperlink>
        </w:p>
        <w:p w14:paraId="095B6061" w14:textId="77777777" w:rsidR="00A300EE" w:rsidRPr="00B918E6" w:rsidRDefault="00A300EE">
          <w:pPr>
            <w:pStyle w:val="TDC2"/>
            <w:tabs>
              <w:tab w:val="right" w:leader="dot" w:pos="10211"/>
            </w:tabs>
            <w:rPr>
              <w:rFonts w:eastAsiaTheme="minorEastAsia" w:cstheme="minorBidi"/>
              <w:noProof/>
              <w:kern w:val="2"/>
              <w:sz w:val="24"/>
              <w:lang w:val="es-ES"/>
              <w14:ligatures w14:val="standardContextual"/>
            </w:rPr>
          </w:pPr>
          <w:hyperlink w:anchor="_Toc192837810" w:history="1">
            <w:r w:rsidRPr="00B918E6">
              <w:rPr>
                <w:rStyle w:val="Hipervnculo"/>
                <w:noProof/>
                <w:lang w:val="es-ES"/>
              </w:rPr>
              <w:t>Heading 2 style</w:t>
            </w:r>
            <w:r w:rsidRPr="00B918E6">
              <w:rPr>
                <w:noProof/>
                <w:webHidden/>
                <w:lang w:val="es-ES"/>
              </w:rPr>
              <w:tab/>
            </w:r>
            <w:r w:rsidRPr="00B918E6">
              <w:rPr>
                <w:noProof/>
                <w:webHidden/>
                <w:lang w:val="es-ES"/>
              </w:rPr>
              <w:fldChar w:fldCharType="begin"/>
            </w:r>
            <w:r w:rsidRPr="00B918E6">
              <w:rPr>
                <w:noProof/>
                <w:webHidden/>
                <w:lang w:val="es-ES"/>
              </w:rPr>
              <w:instrText xml:space="preserve"> PAGEREF _Toc192837810 \h </w:instrText>
            </w:r>
            <w:r w:rsidRPr="00B918E6">
              <w:rPr>
                <w:noProof/>
                <w:webHidden/>
                <w:lang w:val="es-ES"/>
              </w:rPr>
            </w:r>
            <w:r w:rsidRPr="00B918E6">
              <w:rPr>
                <w:noProof/>
                <w:webHidden/>
                <w:lang w:val="es-ES"/>
              </w:rPr>
              <w:fldChar w:fldCharType="separate"/>
            </w:r>
            <w:r w:rsidRPr="00B918E6">
              <w:rPr>
                <w:noProof/>
                <w:webHidden/>
                <w:lang w:val="es-ES"/>
              </w:rPr>
              <w:t>4</w:t>
            </w:r>
            <w:r w:rsidRPr="00B918E6">
              <w:rPr>
                <w:noProof/>
                <w:webHidden/>
                <w:lang w:val="es-ES"/>
              </w:rPr>
              <w:fldChar w:fldCharType="end"/>
            </w:r>
          </w:hyperlink>
        </w:p>
        <w:p w14:paraId="118D1753" w14:textId="77777777" w:rsidR="00A300EE" w:rsidRPr="00B918E6" w:rsidRDefault="00A300EE">
          <w:pPr>
            <w:pStyle w:val="TDC3"/>
            <w:tabs>
              <w:tab w:val="right" w:leader="dot" w:pos="10211"/>
            </w:tabs>
            <w:rPr>
              <w:rFonts w:eastAsiaTheme="minorEastAsia" w:cstheme="minorBidi"/>
              <w:noProof/>
              <w:kern w:val="2"/>
              <w:sz w:val="24"/>
              <w:lang w:val="es-ES"/>
              <w14:ligatures w14:val="standardContextual"/>
            </w:rPr>
          </w:pPr>
          <w:hyperlink w:anchor="_Toc192837811" w:history="1">
            <w:r w:rsidRPr="00B918E6">
              <w:rPr>
                <w:rStyle w:val="Hipervnculo"/>
                <w:noProof/>
                <w:lang w:val="es-ES"/>
              </w:rPr>
              <w:t>Heading 3 style</w:t>
            </w:r>
            <w:r w:rsidRPr="00B918E6">
              <w:rPr>
                <w:noProof/>
                <w:webHidden/>
                <w:lang w:val="es-ES"/>
              </w:rPr>
              <w:tab/>
            </w:r>
            <w:r w:rsidRPr="00B918E6">
              <w:rPr>
                <w:noProof/>
                <w:webHidden/>
                <w:lang w:val="es-ES"/>
              </w:rPr>
              <w:fldChar w:fldCharType="begin"/>
            </w:r>
            <w:r w:rsidRPr="00B918E6">
              <w:rPr>
                <w:noProof/>
                <w:webHidden/>
                <w:lang w:val="es-ES"/>
              </w:rPr>
              <w:instrText xml:space="preserve"> PAGEREF _Toc192837811 \h </w:instrText>
            </w:r>
            <w:r w:rsidRPr="00B918E6">
              <w:rPr>
                <w:noProof/>
                <w:webHidden/>
                <w:lang w:val="es-ES"/>
              </w:rPr>
            </w:r>
            <w:r w:rsidRPr="00B918E6">
              <w:rPr>
                <w:noProof/>
                <w:webHidden/>
                <w:lang w:val="es-ES"/>
              </w:rPr>
              <w:fldChar w:fldCharType="separate"/>
            </w:r>
            <w:r w:rsidRPr="00B918E6">
              <w:rPr>
                <w:noProof/>
                <w:webHidden/>
                <w:lang w:val="es-ES"/>
              </w:rPr>
              <w:t>4</w:t>
            </w:r>
            <w:r w:rsidRPr="00B918E6">
              <w:rPr>
                <w:noProof/>
                <w:webHidden/>
                <w:lang w:val="es-ES"/>
              </w:rPr>
              <w:fldChar w:fldCharType="end"/>
            </w:r>
          </w:hyperlink>
        </w:p>
        <w:p w14:paraId="6CC47376" w14:textId="77777777" w:rsidR="008853C4" w:rsidRPr="00B918E6" w:rsidRDefault="008853C4">
          <w:pPr>
            <w:rPr>
              <w:lang w:val="es-ES"/>
            </w:rPr>
          </w:pPr>
          <w:r w:rsidRPr="00B918E6">
            <w:rPr>
              <w:b/>
              <w:bCs/>
              <w:noProof/>
              <w:lang w:val="es-ES"/>
            </w:rPr>
            <w:fldChar w:fldCharType="end"/>
          </w:r>
        </w:p>
      </w:sdtContent>
    </w:sdt>
    <w:p w14:paraId="3CEE5AAF" w14:textId="77777777" w:rsidR="004F6BAD" w:rsidRPr="00B918E6" w:rsidRDefault="008853C4" w:rsidP="008853C4">
      <w:pPr>
        <w:pStyle w:val="Textoindependiente"/>
        <w:rPr>
          <w:lang w:val="es-ES"/>
        </w:rPr>
      </w:pPr>
      <w:r w:rsidRPr="00B918E6">
        <w:rPr>
          <w:lang w:val="es-ES"/>
        </w:rPr>
        <w:br w:type="page"/>
      </w:r>
    </w:p>
    <w:tbl>
      <w:tblPr>
        <w:tblW w:w="10456"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242"/>
        <w:gridCol w:w="8364"/>
        <w:gridCol w:w="850"/>
      </w:tblGrid>
      <w:tr w:rsidR="00220A9F" w:rsidRPr="00B918E6" w14:paraId="13CB5EA9" w14:textId="77777777" w:rsidTr="00220A9F">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B9815D"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lastRenderedPageBreak/>
              <w:t>N.°</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A4C4AD"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Sección</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19C5F0"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Pág.</w:t>
            </w:r>
          </w:p>
        </w:tc>
      </w:tr>
      <w:tr w:rsidR="00220A9F" w:rsidRPr="00B918E6" w14:paraId="58891AC7"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FB297F"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73DE80"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Resumen Ejecutivo</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2BCDF6"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4C29616F"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D517EA"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033AC1"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Descripción del Proceso Actual</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F1FAA5"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52A31394"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8BC2D4"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2.1</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BE2140"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Flujo de Otorgamiento Presencial</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0E4CBF"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577076EE"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32E696"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2.1.1</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C4EFD2"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Detalle Operativo del Flujo en Siebel</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311146"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4FB24E59"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8F73C3"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2.1.2</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58B782"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Sistema de Llaves de Derivación del Motor FICO</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84F4DA"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41CD63CE"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748F8A"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2.2</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B3677E"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Flujo de Otorgamiento Digital (TAP)</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9615C1"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1F911247"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7AB5BE"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2.3</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9B270C" w14:textId="4861C108"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Canal SVP (Sucursal Virtual de Personas)</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35B5EC"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3F12F347"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76E4B8"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2.4</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311FCA"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Proceso de Paso a Producción</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9D6405"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76860587"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0BAE01"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1F3395"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Roles y Responsabilidades</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0A9F18"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1A5DB7D0"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8EF386"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210950"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Modelo de Gobierno Vigente</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6F0D4B"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1FD3771B"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615791"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4.1</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692792"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Contingencia actual ante caídas</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1FFA56"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15215833"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8D13B1"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4.2</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391F5A"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Modelo operativo recomendado (referencia)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74A66D"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61E1A8BE"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4163A3"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5</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982627"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Mapa de Arquitectura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FC7A04"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59870657"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137131"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5.1</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EA3B6A"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 Aplicativa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F650CF"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65501F9E"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0B1C16"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5.2</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4141B9"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Fuentes de Datos del Motor FICO</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8325DA"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7EECB4D6"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D9E12A"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5.3</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9FF042"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Inventario de Servicios EAI</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D0F250"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7CB9B3C4"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E26469"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5.4</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32F4EC"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Sistemas Complementarios</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EAE757"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35AD1847"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326B1F"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6</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448D4E"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KPIs y Métricas Relevantes</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EDCBB7"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1FEE7D00"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892BBE"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7</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5FEA98"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Dependencias Identificadas</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B7A981"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07A967D9"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3E3940"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8</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271455"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Hallazgos y Brechas</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43D0AE"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1F558BE3"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01B1FF"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8.1</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164607"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Matriz Consolidada de 24 Hallazgos</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892B78"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5EF858D0"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E44F85"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8.2</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CB62CD"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Las 7 Hipótesis Macro PwC</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9A493B"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72329CF3"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74117B"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8.3</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CF876F"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Las 5 Teorías Técnicas Micro</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8B6872"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3BD63123"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BC17AE"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8.4</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E53C5D"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Brechas Consolidadas por Dimensión</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498092"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32DD896C"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27EC39"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8.5</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9E1EBF"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Evidencia de Monitoreo en Vivo</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0E6FA3"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2982D228"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EDB977"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8.6</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F10423"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Análisis de Evidencia Kafka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38A0EF"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54BA4A63"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C52080"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9</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7C8B6B"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Puntos de Dolor (Pain Points)</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FD5533"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73AF6D1E"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C48F09"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10</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B0024B"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Conclusiones Ejecutivas</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54CFA8"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4D5D713E"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FA194D"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10.1</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A96D20"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Riesgos Identificados</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CC2968"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05F3BC77"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CE3809"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10.2</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4862F2"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Oportunidades</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08C829"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5C0BEB0F"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91E676"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11</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4336C6"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Modelo de Gobierno TI — Visión TOGAF</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993826"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5DF3D4EF"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4595CF"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11.1</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910D9A"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Diagnóstico: Operación Sin Gobierno</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C399E6"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64E2052D"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3CC07E"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11.2</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B1A2A7"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Visión Target: Arquitectura TOGAF para Crédito Caja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B9A454"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7663BB0C"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ED874F"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11.3</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6CB41F"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Clasificación TOGAF de Componentes del Ecosistema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46DB9B"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16C67332"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0BB138"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11.4</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9AA6E8"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Impacto Financiero de Operar Sin Gobierno</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01EBF8"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65CFCBE4"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3E006E"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11.5</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A36FCD"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ROI Esperado con Gobierno TOGAF</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04DE45"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211E6EDD"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CDC6F6"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Anexo A</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56C31A"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Backlog Unificado de Acciones</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87A053"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2464B80D"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8FDE8A"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Anexo B</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592E32"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Plan Director (Roadmap)</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4E1ABD"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367E1607"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F59A12"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Anexo C</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248C17"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Gestión de Riesgos</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1F293F"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454C8BFC" w14:textId="77777777" w:rsidTr="00220A9F">
        <w:tblPrEx>
          <w:tblBorders>
            <w:top w:val="none" w:sz="0" w:space="0" w:color="auto"/>
          </w:tblBorders>
        </w:tblPrEx>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1FD09A"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Anexo D</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92776A"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Inventario Técnico del Ecosistema (CMDB)</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FC04B0"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220A9F" w:rsidRPr="00B918E6" w14:paraId="24DDD3BF" w14:textId="77777777" w:rsidTr="00220A9F">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A3174B"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Anexo E</w:t>
            </w:r>
          </w:p>
        </w:tc>
        <w:tc>
          <w:tcPr>
            <w:tcW w:w="83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C15C6F" w14:textId="77777777" w:rsidR="00220A9F" w:rsidRPr="00B918E6" w:rsidRDefault="00220A9F">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Entregables Verificables</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03CD0A" w14:textId="77777777" w:rsidR="00220A9F" w:rsidRPr="00B918E6" w:rsidRDefault="00220A9F">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w:t>
            </w:r>
          </w:p>
        </w:tc>
      </w:tr>
    </w:tbl>
    <w:p w14:paraId="478E6B6E" w14:textId="50C8A853" w:rsidR="008853C4" w:rsidRPr="00B918E6" w:rsidRDefault="008853C4" w:rsidP="008853C4">
      <w:pPr>
        <w:pStyle w:val="Textoindependiente"/>
        <w:rPr>
          <w:lang w:val="es-ES"/>
        </w:rPr>
      </w:pPr>
    </w:p>
    <w:p w14:paraId="795FF901" w14:textId="77777777" w:rsidR="00360698" w:rsidRPr="00B918E6" w:rsidRDefault="00360698" w:rsidP="00360698">
      <w:pPr>
        <w:autoSpaceDE w:val="0"/>
        <w:autoSpaceDN w:val="0"/>
        <w:adjustRightInd w:val="0"/>
        <w:spacing w:after="0" w:line="240" w:lineRule="auto"/>
        <w:rPr>
          <w:rFonts w:ascii="Helvetica Neue" w:eastAsiaTheme="minorHAnsi" w:hAnsi="Helvetica Neue" w:cs="Helvetica Neue"/>
          <w:b/>
          <w:bCs/>
          <w:sz w:val="26"/>
          <w:szCs w:val="26"/>
          <w:lang w:val="es-ES"/>
        </w:rPr>
      </w:pPr>
    </w:p>
    <w:p w14:paraId="48891059" w14:textId="4AD3AB6B" w:rsidR="00360698" w:rsidRPr="00B918E6" w:rsidRDefault="00360698" w:rsidP="00360698">
      <w:pPr>
        <w:pStyle w:val="Prrafodelista"/>
        <w:numPr>
          <w:ilvl w:val="1"/>
          <w:numId w:val="33"/>
        </w:num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RESUMEN EJECUTIVO DEL PROBLEMA</w:t>
      </w:r>
    </w:p>
    <w:p w14:paraId="29D621E8" w14:textId="77777777" w:rsidR="00014272" w:rsidRPr="00B918E6" w:rsidRDefault="00014272" w:rsidP="00014272">
      <w:pPr>
        <w:autoSpaceDE w:val="0"/>
        <w:autoSpaceDN w:val="0"/>
        <w:adjustRightInd w:val="0"/>
        <w:spacing w:after="0" w:line="240" w:lineRule="auto"/>
        <w:rPr>
          <w:rFonts w:ascii="Helvetica Neue" w:eastAsiaTheme="minorHAnsi" w:hAnsi="Helvetica Neue" w:cs="Helvetica Neue"/>
          <w:b/>
          <w:bCs/>
          <w:sz w:val="26"/>
          <w:szCs w:val="26"/>
          <w:lang w:val="es-ES"/>
        </w:rPr>
      </w:pPr>
    </w:p>
    <w:p w14:paraId="53CA145B"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p>
    <w:p w14:paraId="2D41E639" w14:textId="77777777" w:rsidR="004F6BAD" w:rsidRPr="00B918E6" w:rsidRDefault="004F6BAD" w:rsidP="004F6BAD">
      <w:pPr>
        <w:autoSpaceDE w:val="0"/>
        <w:autoSpaceDN w:val="0"/>
        <w:adjustRightInd w:val="0"/>
        <w:spacing w:after="0" w:line="240" w:lineRule="auto"/>
        <w:rPr>
          <w:rFonts w:asciiTheme="majorHAnsi" w:hAnsiTheme="majorHAnsi"/>
          <w:b/>
          <w:spacing w:val="-5"/>
          <w:sz w:val="36"/>
          <w:szCs w:val="36"/>
          <w:lang w:val="es-ES"/>
        </w:rPr>
      </w:pPr>
      <w:r w:rsidRPr="00B918E6">
        <w:rPr>
          <w:rFonts w:asciiTheme="majorHAnsi" w:hAnsiTheme="majorHAnsi"/>
          <w:b/>
          <w:spacing w:val="-5"/>
          <w:sz w:val="36"/>
          <w:szCs w:val="36"/>
          <w:lang w:val="es-ES"/>
        </w:rPr>
        <w:t>1. RESUMEN EJECUTIVO</w:t>
      </w:r>
    </w:p>
    <w:p w14:paraId="3F89884B" w14:textId="77777777" w:rsidR="004F776C" w:rsidRPr="00B918E6" w:rsidRDefault="004F776C" w:rsidP="004F6BAD">
      <w:pPr>
        <w:autoSpaceDE w:val="0"/>
        <w:autoSpaceDN w:val="0"/>
        <w:adjustRightInd w:val="0"/>
        <w:spacing w:after="0" w:line="240" w:lineRule="auto"/>
        <w:rPr>
          <w:rFonts w:ascii="Helvetica Neue" w:eastAsiaTheme="minorHAnsi" w:hAnsi="Helvetica Neue" w:cs="Helvetica Neue"/>
          <w:sz w:val="26"/>
          <w:szCs w:val="26"/>
          <w:lang w:val="es-ES"/>
        </w:rPr>
      </w:pPr>
    </w:p>
    <w:p w14:paraId="5429D2A0" w14:textId="7AE508A4"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El sistema de evaluación crediticia social de Caja de los Andes experimenta degradación recurrente: altos tiempos de respuesta, errores 504 y brechas en la telemetría, particularmente los martes, jueves y domingos alrededor de las 13:27. </w:t>
      </w:r>
    </w:p>
    <w:p w14:paraId="63822D9F" w14:textId="78455B54"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p w14:paraId="141D2360" w14:textId="04644C32"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p w14:paraId="3CE2E1F5"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La causa inmediata es la muerte del consumer Kafka de FICO, que desencadena acumulación de mensajes, agotamiento de hilos, timeouts en cascada y errores 504 en el Gateway. Detrás hay </w:t>
      </w:r>
      <w:r w:rsidRPr="00B918E6">
        <w:rPr>
          <w:rFonts w:ascii="Helvetica Neue" w:eastAsiaTheme="minorHAnsi" w:hAnsi="Helvetica Neue" w:cs="Helvetica Neue"/>
          <w:b/>
          <w:bCs/>
          <w:sz w:val="26"/>
          <w:szCs w:val="26"/>
          <w:lang w:val="es-ES"/>
        </w:rPr>
        <w:t>siete deficiencias estructurales</w:t>
      </w:r>
      <w:r w:rsidRPr="00B918E6">
        <w:rPr>
          <w:rFonts w:ascii="Helvetica Neue" w:eastAsiaTheme="minorHAnsi" w:hAnsi="Helvetica Neue" w:cs="Helvetica Neue"/>
          <w:sz w:val="26"/>
          <w:szCs w:val="26"/>
          <w:lang w:val="es-ES"/>
        </w:rPr>
        <w:t xml:space="preserve"> identificadas por PwC que afectan desde la segmentación de datos hasta el diseño de arquitectura. Al menos tres de las cinco ramas de falla ocurren antes de que FICO ejecute la primera regla. </w:t>
      </w:r>
    </w:p>
    <w:p w14:paraId="11E40B9B" w14:textId="349E9A14" w:rsidR="004642CC" w:rsidRPr="00B918E6" w:rsidRDefault="004642CC" w:rsidP="004F6BAD">
      <w:pPr>
        <w:autoSpaceDE w:val="0"/>
        <w:autoSpaceDN w:val="0"/>
        <w:adjustRightInd w:val="0"/>
        <w:spacing w:after="0" w:line="240" w:lineRule="auto"/>
        <w:rPr>
          <w:rFonts w:ascii="Helvetica Neue" w:eastAsiaTheme="minorHAnsi" w:hAnsi="Helvetica Neue" w:cs="Helvetica Neue"/>
          <w:sz w:val="26"/>
          <w:szCs w:val="26"/>
          <w:lang w:val="es-ES"/>
        </w:rPr>
      </w:pPr>
    </w:p>
    <w:p w14:paraId="3B31B61F" w14:textId="74203026"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Datos duros incorporados tras mesas técnicas:</w:t>
      </w:r>
    </w:p>
    <w:p w14:paraId="1CD3002C" w14:textId="77777777" w:rsidR="004F6BAD" w:rsidRPr="00B918E6" w:rsidRDefault="004F6BAD" w:rsidP="004F6BAD">
      <w:pPr>
        <w:pStyle w:val="Textoindependiente"/>
        <w:rPr>
          <w:rFonts w:eastAsiaTheme="minorHAnsi"/>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4F6BAD" w:rsidRPr="00B918E6" w14:paraId="4D318A26"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2485A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Hallazgo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281F9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Cifra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5118D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Período</w:t>
            </w:r>
          </w:p>
        </w:tc>
      </w:tr>
      <w:tr w:rsidR="004F6BAD" w:rsidRPr="00B918E6" w14:paraId="7BC4FBDB"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8DC28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Errores genéricos "Error Motor FICO"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6D608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134,446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1D1BE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Oct 2025 – Feb 2026</w:t>
            </w:r>
          </w:p>
        </w:tc>
      </w:tr>
      <w:tr w:rsidR="004F6BAD" w:rsidRPr="00B918E6" w14:paraId="1021EDD6"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FEF99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Errores EAI-005 (FlexCube Info Financiera)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B9170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18,350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B4475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Oct 2025 – Feb 2026</w:t>
            </w:r>
          </w:p>
        </w:tc>
      </w:tr>
      <w:tr w:rsidR="004F6BAD" w:rsidRPr="00B918E6" w14:paraId="77CB5D70"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ADEFA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Errores EAI-105 (Siebel Contacto)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D09DE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13,557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45BF5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Oct 2025 – Feb 2026</w:t>
            </w:r>
          </w:p>
        </w:tc>
      </w:tr>
      <w:tr w:rsidR="004F6BAD" w:rsidRPr="00B918E6" w14:paraId="1B1C7804"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CC838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Errores EAI-080 (Siebel Empresa)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DDC26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3,417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77E1C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Oct 2025 – Feb 2026</w:t>
            </w:r>
          </w:p>
        </w:tc>
      </w:tr>
      <w:tr w:rsidR="004F6BAD" w:rsidRPr="00B918E6" w14:paraId="2C109007"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34EF3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Knockouts por desincronización MenuAndes–Siebel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C91E6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12,493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A0ACC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Oct 2025 – Feb 2026</w:t>
            </w:r>
          </w:p>
        </w:tc>
      </w:tr>
      <w:tr w:rsidR="004F6BAD" w:rsidRPr="00B918E6" w14:paraId="374FF165"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72388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Errores Mambu eliminado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F07B8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3,694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BF98A7"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Oct 2025 – Feb 2026</w:t>
            </w:r>
          </w:p>
        </w:tc>
      </w:tr>
    </w:tbl>
    <w:p w14:paraId="7D62E217"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p>
    <w:p w14:paraId="10EC8869" w14:textId="55DC3ED2"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El presente informe consolida los hallazgos de las mesas de assessment realizadas, la evidencia de monitoreo en vivo, el análisis de infraestructura Kafka, y el cruce con las hipótesis y teorías formuladas durante el diagnóstico.</w:t>
      </w:r>
    </w:p>
    <w:p w14:paraId="5D39DA04"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p>
    <w:p w14:paraId="6F1F8AB5" w14:textId="77777777" w:rsidR="004642CC" w:rsidRPr="00B918E6" w:rsidRDefault="004642CC" w:rsidP="004F6BAD">
      <w:pPr>
        <w:autoSpaceDE w:val="0"/>
        <w:autoSpaceDN w:val="0"/>
        <w:adjustRightInd w:val="0"/>
        <w:spacing w:after="0" w:line="240" w:lineRule="auto"/>
        <w:rPr>
          <w:rFonts w:asciiTheme="majorHAnsi" w:hAnsiTheme="majorHAnsi"/>
          <w:b/>
          <w:spacing w:val="-5"/>
          <w:sz w:val="36"/>
          <w:szCs w:val="36"/>
          <w:lang w:val="es-ES"/>
        </w:rPr>
      </w:pPr>
    </w:p>
    <w:p w14:paraId="67EDD4D3" w14:textId="77777777" w:rsidR="004642CC" w:rsidRPr="00B918E6" w:rsidRDefault="004642CC" w:rsidP="004F6BAD">
      <w:pPr>
        <w:autoSpaceDE w:val="0"/>
        <w:autoSpaceDN w:val="0"/>
        <w:adjustRightInd w:val="0"/>
        <w:spacing w:after="0" w:line="240" w:lineRule="auto"/>
        <w:rPr>
          <w:rFonts w:asciiTheme="majorHAnsi" w:hAnsiTheme="majorHAnsi"/>
          <w:b/>
          <w:spacing w:val="-5"/>
          <w:sz w:val="36"/>
          <w:szCs w:val="36"/>
          <w:lang w:val="es-ES"/>
        </w:rPr>
      </w:pPr>
    </w:p>
    <w:p w14:paraId="70E64D77" w14:textId="77777777" w:rsidR="004642CC" w:rsidRPr="00B918E6" w:rsidRDefault="004642CC" w:rsidP="004F6BAD">
      <w:pPr>
        <w:autoSpaceDE w:val="0"/>
        <w:autoSpaceDN w:val="0"/>
        <w:adjustRightInd w:val="0"/>
        <w:spacing w:after="0" w:line="240" w:lineRule="auto"/>
        <w:rPr>
          <w:rFonts w:asciiTheme="majorHAnsi" w:hAnsiTheme="majorHAnsi"/>
          <w:b/>
          <w:spacing w:val="-5"/>
          <w:sz w:val="36"/>
          <w:szCs w:val="36"/>
          <w:lang w:val="es-ES"/>
        </w:rPr>
      </w:pPr>
    </w:p>
    <w:p w14:paraId="27EDA63F" w14:textId="77777777" w:rsidR="004642CC" w:rsidRPr="00B918E6" w:rsidRDefault="004642CC" w:rsidP="004F6BAD">
      <w:pPr>
        <w:autoSpaceDE w:val="0"/>
        <w:autoSpaceDN w:val="0"/>
        <w:adjustRightInd w:val="0"/>
        <w:spacing w:after="0" w:line="240" w:lineRule="auto"/>
        <w:rPr>
          <w:rFonts w:asciiTheme="majorHAnsi" w:hAnsiTheme="majorHAnsi"/>
          <w:b/>
          <w:spacing w:val="-5"/>
          <w:sz w:val="36"/>
          <w:szCs w:val="36"/>
          <w:lang w:val="es-ES"/>
        </w:rPr>
      </w:pPr>
    </w:p>
    <w:p w14:paraId="0F6DBC4C" w14:textId="4E36D09B" w:rsidR="004F6BAD" w:rsidRPr="00B918E6" w:rsidRDefault="004F6BAD" w:rsidP="004F6BAD">
      <w:pPr>
        <w:autoSpaceDE w:val="0"/>
        <w:autoSpaceDN w:val="0"/>
        <w:adjustRightInd w:val="0"/>
        <w:spacing w:after="0" w:line="240" w:lineRule="auto"/>
        <w:rPr>
          <w:rFonts w:asciiTheme="majorHAnsi" w:hAnsiTheme="majorHAnsi"/>
          <w:b/>
          <w:spacing w:val="-5"/>
          <w:sz w:val="36"/>
          <w:szCs w:val="36"/>
          <w:lang w:val="es-ES"/>
        </w:rPr>
      </w:pPr>
      <w:r w:rsidRPr="00B918E6">
        <w:rPr>
          <w:rFonts w:asciiTheme="majorHAnsi" w:hAnsiTheme="majorHAnsi"/>
          <w:b/>
          <w:spacing w:val="-5"/>
          <w:sz w:val="36"/>
          <w:szCs w:val="36"/>
          <w:lang w:val="es-ES"/>
        </w:rPr>
        <w:lastRenderedPageBreak/>
        <w:t>2. DESCRIPCIÓN DEL PROCESO ACTUAL</w:t>
      </w:r>
    </w:p>
    <w:p w14:paraId="7639C8B9" w14:textId="77777777" w:rsidR="00DA6B1E" w:rsidRPr="00B918E6" w:rsidRDefault="00DA6B1E" w:rsidP="004F6BAD">
      <w:pPr>
        <w:autoSpaceDE w:val="0"/>
        <w:autoSpaceDN w:val="0"/>
        <w:adjustRightInd w:val="0"/>
        <w:spacing w:after="0" w:line="240" w:lineRule="auto"/>
        <w:rPr>
          <w:rFonts w:ascii="Helvetica Neue" w:eastAsiaTheme="minorHAnsi" w:hAnsi="Helvetica Neue" w:cs="Helvetica Neue"/>
          <w:b/>
          <w:bCs/>
          <w:sz w:val="26"/>
          <w:szCs w:val="26"/>
          <w:lang w:val="es-ES"/>
        </w:rPr>
      </w:pPr>
    </w:p>
    <w:p w14:paraId="7FDD7836" w14:textId="28C05997"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2.1 Flujo de Otorgamiento Presencial</w:t>
      </w:r>
    </w:p>
    <w:p w14:paraId="6E59B031"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El canal presencial opera bajo el siguiente flujo secuencial: </w:t>
      </w:r>
    </w:p>
    <w:p w14:paraId="201BB44A" w14:textId="22FEC55D"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p w14:paraId="61E02B96" w14:textId="77777777" w:rsidR="004F6BAD" w:rsidRPr="00B918E6" w:rsidRDefault="004F6BAD" w:rsidP="004F6BAD">
      <w:pPr>
        <w:numPr>
          <w:ilvl w:val="0"/>
          <w:numId w:val="11"/>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Simulación:</w:t>
      </w:r>
      <w:r w:rsidRPr="00B918E6">
        <w:rPr>
          <w:rFonts w:ascii="Helvetica Neue" w:eastAsiaTheme="minorHAnsi" w:hAnsi="Helvetica Neue" w:cs="Helvetica Neue"/>
          <w:sz w:val="26"/>
          <w:szCs w:val="26"/>
          <w:lang w:val="es-ES"/>
        </w:rPr>
        <w:t xml:space="preserve"> Cliente solicita crédito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el canal envía a FlexCube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FlexCube entrega cuadro de pago completo (productos, tasas, plazos parametrizados).</w:t>
      </w:r>
    </w:p>
    <w:p w14:paraId="6FF50CE1" w14:textId="77777777" w:rsidR="004F6BAD" w:rsidRPr="00B918E6" w:rsidRDefault="004F6BAD" w:rsidP="004F6BAD">
      <w:pPr>
        <w:numPr>
          <w:ilvl w:val="0"/>
          <w:numId w:val="11"/>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Evaluación crediticia:</w:t>
      </w:r>
      <w:r w:rsidRPr="00B918E6">
        <w:rPr>
          <w:rFonts w:ascii="Helvetica Neue" w:eastAsiaTheme="minorHAnsi" w:hAnsi="Helvetica Neue" w:cs="Helvetica Neue"/>
          <w:sz w:val="26"/>
          <w:szCs w:val="26"/>
          <w:lang w:val="es-ES"/>
        </w:rPr>
        <w:t xml:space="preserve"> Si el cliente acepta la simulación (vinculante)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se gatilla evaluación en FICO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FICO consulta FlexCube mediante EAI-005 para deuda vigente.</w:t>
      </w:r>
    </w:p>
    <w:p w14:paraId="26FC0974" w14:textId="77777777" w:rsidR="004F6BAD" w:rsidRPr="00B918E6" w:rsidRDefault="004F6BAD" w:rsidP="004F6BAD">
      <w:pPr>
        <w:numPr>
          <w:ilvl w:val="0"/>
          <w:numId w:val="11"/>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Generación de documentación:</w:t>
      </w:r>
      <w:r w:rsidRPr="00B918E6">
        <w:rPr>
          <w:rFonts w:ascii="Helvetica Neue" w:eastAsiaTheme="minorHAnsi" w:hAnsi="Helvetica Neue" w:cs="Helvetica Neue"/>
          <w:sz w:val="26"/>
          <w:szCs w:val="26"/>
          <w:lang w:val="es-ES"/>
        </w:rPr>
        <w:t xml:space="preserve"> Si aprobada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Siebel solicita a FlexCube la creación de crédito en estado inactivo con cuadro de pago completo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pagaré, consolidado, mutuo, seguros.</w:t>
      </w:r>
    </w:p>
    <w:p w14:paraId="2E036868" w14:textId="77777777" w:rsidR="004F6BAD" w:rsidRPr="00B918E6" w:rsidRDefault="004F6BAD" w:rsidP="004F6BAD">
      <w:pPr>
        <w:numPr>
          <w:ilvl w:val="0"/>
          <w:numId w:val="11"/>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Activación y desembolso:</w:t>
      </w:r>
      <w:r w:rsidRPr="00B918E6">
        <w:rPr>
          <w:rFonts w:ascii="Helvetica Neue" w:eastAsiaTheme="minorHAnsi" w:hAnsi="Helvetica Neue" w:cs="Helvetica Neue"/>
          <w:sz w:val="26"/>
          <w:szCs w:val="26"/>
          <w:lang w:val="es-ES"/>
        </w:rPr>
        <w:t xml:space="preserve"> Tras firma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se activa crédito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se gatilla desembolso.</w:t>
      </w:r>
    </w:p>
    <w:p w14:paraId="53C91946"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Diferencia clave:</w:t>
      </w:r>
      <w:r w:rsidRPr="00B918E6">
        <w:rPr>
          <w:rFonts w:ascii="Helvetica Neue" w:eastAsiaTheme="minorHAnsi" w:hAnsi="Helvetica Neue" w:cs="Helvetica Neue"/>
          <w:sz w:val="26"/>
          <w:szCs w:val="26"/>
          <w:lang w:val="es-ES"/>
        </w:rPr>
        <w:t xml:space="preserve"> El canal presencial permite derivación a analista de riesgo (R3), comité o comité superior. El canal digital solo aprueba automáticamente o rechaza — no existe derivación a analista humano. </w:t>
      </w:r>
    </w:p>
    <w:p w14:paraId="64DB74CF" w14:textId="461CE5F9"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p w14:paraId="46F345FE" w14:textId="755B7CD1" w:rsidR="004F776C" w:rsidRPr="00B918E6" w:rsidRDefault="004F776C" w:rsidP="004F776C">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Detalle operativo del flujo en Siebel (confirmado en mesa presencial):</w:t>
      </w:r>
    </w:p>
    <w:p w14:paraId="6F9657FA" w14:textId="77777777" w:rsidR="004F776C" w:rsidRPr="00B918E6" w:rsidRDefault="004F776C" w:rsidP="004F776C">
      <w:pPr>
        <w:pStyle w:val="Textoindependiente"/>
        <w:rPr>
          <w:rFonts w:eastAsiaTheme="minorHAnsi"/>
          <w:lang w:val="es-ES"/>
        </w:rPr>
      </w:pPr>
    </w:p>
    <w:tbl>
      <w:tblPr>
        <w:tblpPr w:leftFromText="141" w:rightFromText="141" w:vertAnchor="text" w:tblpY="1"/>
        <w:tblOverlap w:val="never"/>
        <w:tblW w:w="0" w:type="auto"/>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4328"/>
      </w:tblGrid>
      <w:tr w:rsidR="004F776C" w:rsidRPr="00B918E6" w14:paraId="23FD69B6" w14:textId="77777777" w:rsidTr="005F2CCD">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043A59"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Paso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3F2D6C"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Acción en Siebel</w:t>
            </w:r>
          </w:p>
        </w:tc>
        <w:tc>
          <w:tcPr>
            <w:tcW w:w="43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BE277C"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Detalle</w:t>
            </w:r>
          </w:p>
        </w:tc>
      </w:tr>
      <w:tr w:rsidR="004F776C" w:rsidRPr="00B918E6" w14:paraId="4F27011C" w14:textId="77777777" w:rsidTr="005F2CCD">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CD2CA9"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372EA2"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Búsqueda de contacto</w:t>
            </w:r>
          </w:p>
        </w:tc>
        <w:tc>
          <w:tcPr>
            <w:tcW w:w="43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04AB28"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Ejecutivo busca al afiliado por RUT en la pantalla inicial de Siebel</w:t>
            </w:r>
          </w:p>
        </w:tc>
      </w:tr>
      <w:tr w:rsidR="004F776C" w:rsidRPr="00B918E6" w14:paraId="51052A6E" w14:textId="77777777" w:rsidTr="005F2CCD">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627873"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B38F1F"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Vista de oportunidades</w:t>
            </w:r>
          </w:p>
        </w:tc>
        <w:tc>
          <w:tcPr>
            <w:tcW w:w="43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866CB5"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 accede a la pestaña de oportunidades del contacto. Se visualizan todas las evaluaciones históricas (presenciales y TAP)</w:t>
            </w:r>
          </w:p>
        </w:tc>
      </w:tr>
      <w:tr w:rsidR="004F776C" w:rsidRPr="00B918E6" w14:paraId="4187DDD0" w14:textId="77777777" w:rsidTr="005F2CCD">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398D29"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E93783"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Crear oportunidad</w:t>
            </w:r>
          </w:p>
        </w:tc>
        <w:tc>
          <w:tcPr>
            <w:tcW w:w="43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03595B"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 selecciona: tipo de operación (crédito nuevo, compra cartera, refinanciamiento, repactación, reprogramación), tipo de afiliación y producto (ej. COS)</w:t>
            </w:r>
          </w:p>
        </w:tc>
      </w:tr>
      <w:tr w:rsidR="004F776C" w:rsidRPr="00B918E6" w14:paraId="234FF925" w14:textId="77777777" w:rsidTr="005F2CCD">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5541AB"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C4ED14"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Validación de duplicidad</w:t>
            </w:r>
          </w:p>
        </w:tc>
        <w:tc>
          <w:tcPr>
            <w:tcW w:w="43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C7D556"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Siebel impide crear una nueva oportunidad del mismo producto si ya existe una en curso</w:t>
            </w:r>
          </w:p>
        </w:tc>
      </w:tr>
      <w:tr w:rsidR="004F776C" w:rsidRPr="00B918E6" w14:paraId="32388FEE" w14:textId="77777777" w:rsidTr="005F2CCD">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15BD0F"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02C044"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Oferta económica</w:t>
            </w:r>
          </w:p>
        </w:tc>
        <w:tc>
          <w:tcPr>
            <w:tcW w:w="43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96C60D"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 ingresa: monto, cuotas, sucursal (por defecto la del ejecutivo), meses de gracia, objetivo del crédito (obligatorio), seguros (gravamen e invalidez por defecto, cesantía desmarcable), apertura cuenta TAP</w:t>
            </w:r>
          </w:p>
        </w:tc>
      </w:tr>
      <w:tr w:rsidR="004F776C" w:rsidRPr="00B918E6" w14:paraId="5235DD4D" w14:textId="77777777" w:rsidTr="005F2CCD">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F66192"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09FC27"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Simulación</w:t>
            </w:r>
          </w:p>
        </w:tc>
        <w:tc>
          <w:tcPr>
            <w:tcW w:w="43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1B1D0A"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 genera simulación con cuadro de pago completo, costos e impresión para el cliente</w:t>
            </w:r>
          </w:p>
        </w:tc>
      </w:tr>
      <w:tr w:rsidR="004F776C" w:rsidRPr="00B918E6" w14:paraId="06B6D607" w14:textId="77777777" w:rsidTr="005F2CCD">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77B68D"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A3286C"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Aceptación simulación</w:t>
            </w:r>
          </w:p>
        </w:tc>
        <w:tc>
          <w:tcPr>
            <w:tcW w:w="43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5291F8"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 el cliente acepta, se avanza al ingreso de datos de renta</w:t>
            </w:r>
          </w:p>
        </w:tc>
      </w:tr>
      <w:tr w:rsidR="004F776C" w:rsidRPr="00B918E6" w14:paraId="6B0B5A78" w14:textId="77777777" w:rsidTr="005F2CCD">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3D727B"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8</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5DAB67"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Ingreso renta</w:t>
            </w:r>
          </w:p>
        </w:tc>
        <w:tc>
          <w:tcPr>
            <w:tcW w:w="43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857CA4"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El ejecutivo ingresa detalles de liquidaciones de sueldo y número de serie</w:t>
            </w:r>
          </w:p>
        </w:tc>
      </w:tr>
      <w:tr w:rsidR="004F776C" w:rsidRPr="00B918E6" w14:paraId="4A37728C" w14:textId="77777777" w:rsidTr="005F2CCD">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9AA4F5"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9</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B70C1E"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Evaluación (botón "Evaluar")</w:t>
            </w:r>
          </w:p>
        </w:tc>
        <w:tc>
          <w:tcPr>
            <w:tcW w:w="43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58AED2"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 invoca el motor FICO con todas sus reglas y validaciones</w:t>
            </w:r>
          </w:p>
        </w:tc>
      </w:tr>
      <w:tr w:rsidR="004F776C" w:rsidRPr="00B918E6" w14:paraId="471D6E5E" w14:textId="77777777" w:rsidTr="005F2CCD">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3250E8"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56AB46" w14:textId="77777777" w:rsidR="004F776C" w:rsidRPr="00B918E6" w:rsidRDefault="004F776C" w:rsidP="004642C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Resultado</w:t>
            </w:r>
          </w:p>
        </w:tc>
        <w:tc>
          <w:tcPr>
            <w:tcW w:w="43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F571D9" w14:textId="77777777" w:rsidR="004F776C" w:rsidRPr="00B918E6" w:rsidRDefault="004F776C" w:rsidP="004642CC">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Motor devuelve: ID de evaluación, resultado (aprobado automático / no cumple parámetros / rechazo), llave de derivación, mensajes de reglas activadas, mensaje SERNAC de rechazo</w:t>
            </w:r>
          </w:p>
        </w:tc>
      </w:tr>
    </w:tbl>
    <w:p w14:paraId="6A2643F3" w14:textId="4A23032F" w:rsidR="004F776C" w:rsidRPr="00B918E6" w:rsidRDefault="004642CC" w:rsidP="004F776C">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br w:type="textWrapping" w:clear="all"/>
      </w:r>
    </w:p>
    <w:p w14:paraId="67A811A5" w14:textId="77777777" w:rsidR="004642CC" w:rsidRPr="00B918E6" w:rsidRDefault="004642CC" w:rsidP="004F776C">
      <w:pPr>
        <w:autoSpaceDE w:val="0"/>
        <w:autoSpaceDN w:val="0"/>
        <w:adjustRightInd w:val="0"/>
        <w:spacing w:after="0" w:line="240" w:lineRule="auto"/>
        <w:rPr>
          <w:rFonts w:ascii="Helvetica Neue" w:eastAsiaTheme="minorHAnsi" w:hAnsi="Helvetica Neue" w:cs="Helvetica Neue"/>
          <w:b/>
          <w:bCs/>
          <w:sz w:val="26"/>
          <w:szCs w:val="26"/>
          <w:lang w:val="es-ES"/>
        </w:rPr>
      </w:pPr>
    </w:p>
    <w:p w14:paraId="37BA2A0E" w14:textId="77777777" w:rsidR="004642CC" w:rsidRPr="00B918E6" w:rsidRDefault="004642CC" w:rsidP="004F776C">
      <w:pPr>
        <w:autoSpaceDE w:val="0"/>
        <w:autoSpaceDN w:val="0"/>
        <w:adjustRightInd w:val="0"/>
        <w:spacing w:after="0" w:line="240" w:lineRule="auto"/>
        <w:rPr>
          <w:rFonts w:ascii="Helvetica Neue" w:eastAsiaTheme="minorHAnsi" w:hAnsi="Helvetica Neue" w:cs="Helvetica Neue"/>
          <w:b/>
          <w:bCs/>
          <w:sz w:val="26"/>
          <w:szCs w:val="26"/>
          <w:lang w:val="es-ES"/>
        </w:rPr>
      </w:pPr>
    </w:p>
    <w:p w14:paraId="2D69F448" w14:textId="77777777" w:rsidR="004642CC" w:rsidRPr="00B918E6" w:rsidRDefault="004642CC" w:rsidP="004F776C">
      <w:pPr>
        <w:autoSpaceDE w:val="0"/>
        <w:autoSpaceDN w:val="0"/>
        <w:adjustRightInd w:val="0"/>
        <w:spacing w:after="0" w:line="240" w:lineRule="auto"/>
        <w:rPr>
          <w:rFonts w:ascii="Helvetica Neue" w:eastAsiaTheme="minorHAnsi" w:hAnsi="Helvetica Neue" w:cs="Helvetica Neue"/>
          <w:b/>
          <w:bCs/>
          <w:sz w:val="26"/>
          <w:szCs w:val="26"/>
          <w:lang w:val="es-ES"/>
        </w:rPr>
      </w:pPr>
    </w:p>
    <w:p w14:paraId="62611288" w14:textId="77777777" w:rsidR="004642CC" w:rsidRPr="00B918E6" w:rsidRDefault="004642CC" w:rsidP="004F776C">
      <w:pPr>
        <w:autoSpaceDE w:val="0"/>
        <w:autoSpaceDN w:val="0"/>
        <w:adjustRightInd w:val="0"/>
        <w:spacing w:after="0" w:line="240" w:lineRule="auto"/>
        <w:rPr>
          <w:rFonts w:ascii="Helvetica Neue" w:eastAsiaTheme="minorHAnsi" w:hAnsi="Helvetica Neue" w:cs="Helvetica Neue"/>
          <w:b/>
          <w:bCs/>
          <w:sz w:val="26"/>
          <w:szCs w:val="26"/>
          <w:lang w:val="es-ES"/>
        </w:rPr>
      </w:pPr>
    </w:p>
    <w:p w14:paraId="3D65BCCC" w14:textId="77777777" w:rsidR="004642CC" w:rsidRPr="00B918E6" w:rsidRDefault="004642CC" w:rsidP="004F776C">
      <w:pPr>
        <w:autoSpaceDE w:val="0"/>
        <w:autoSpaceDN w:val="0"/>
        <w:adjustRightInd w:val="0"/>
        <w:spacing w:after="0" w:line="240" w:lineRule="auto"/>
        <w:rPr>
          <w:rFonts w:ascii="Helvetica Neue" w:eastAsiaTheme="minorHAnsi" w:hAnsi="Helvetica Neue" w:cs="Helvetica Neue"/>
          <w:b/>
          <w:bCs/>
          <w:sz w:val="26"/>
          <w:szCs w:val="26"/>
          <w:lang w:val="es-ES"/>
        </w:rPr>
      </w:pPr>
    </w:p>
    <w:p w14:paraId="00FE7186" w14:textId="77777777" w:rsidR="004642CC" w:rsidRPr="00B918E6" w:rsidRDefault="004642CC" w:rsidP="004F776C">
      <w:pPr>
        <w:autoSpaceDE w:val="0"/>
        <w:autoSpaceDN w:val="0"/>
        <w:adjustRightInd w:val="0"/>
        <w:spacing w:after="0" w:line="240" w:lineRule="auto"/>
        <w:rPr>
          <w:rFonts w:ascii="Helvetica Neue" w:eastAsiaTheme="minorHAnsi" w:hAnsi="Helvetica Neue" w:cs="Helvetica Neue"/>
          <w:b/>
          <w:bCs/>
          <w:sz w:val="26"/>
          <w:szCs w:val="26"/>
          <w:lang w:val="es-ES"/>
        </w:rPr>
      </w:pPr>
    </w:p>
    <w:p w14:paraId="4F1FF280" w14:textId="0308BB19" w:rsidR="004F776C" w:rsidRPr="00B918E6" w:rsidRDefault="004F776C" w:rsidP="004F776C">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Sistema de llaves de derivación del motor FICO (nuevo hallazgo):</w:t>
      </w:r>
    </w:p>
    <w:p w14:paraId="4E1EBDC3" w14:textId="77777777" w:rsidR="004F776C" w:rsidRPr="00B918E6" w:rsidRDefault="004F776C" w:rsidP="004F776C">
      <w:pPr>
        <w:pStyle w:val="Textoindependiente"/>
        <w:rPr>
          <w:rFonts w:eastAsiaTheme="minorHAnsi"/>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4F776C" w:rsidRPr="00B918E6" w14:paraId="57F45BF2"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A6F6FD"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Llave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5DFD41"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Derivación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C9B367"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Descripción</w:t>
            </w:r>
          </w:p>
        </w:tc>
      </w:tr>
      <w:tr w:rsidR="004F776C" w:rsidRPr="00B918E6" w14:paraId="1E57A025"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783179"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Llave 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0ED1A4"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Equipo de Riesgo (R3)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8D3C86"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Reglas más restrictivas; analista de riesgo evalúa el caso</w:t>
            </w:r>
          </w:p>
        </w:tc>
      </w:tr>
      <w:tr w:rsidR="004F776C" w:rsidRPr="00B918E6" w14:paraId="1FF6F665"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A77F83"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Llave 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D396CA"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Ejecutivo de Calidad de Vida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4C80D2"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El ejecutivo puede resolver directamente y volver a evaluar</w:t>
            </w:r>
          </w:p>
        </w:tc>
      </w:tr>
      <w:tr w:rsidR="004F776C" w:rsidRPr="00B918E6" w14:paraId="7C18513B"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574F11"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Rechazo definitivo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8118DE"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Comité Superior (excepcionalmente)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A3C062" w14:textId="77777777" w:rsidR="004F776C" w:rsidRPr="00B918E6" w:rsidRDefault="004F776C">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El jefe de oficina puede derivar a comité superior; casos de borde</w:t>
            </w:r>
          </w:p>
        </w:tc>
      </w:tr>
    </w:tbl>
    <w:p w14:paraId="5BE6C290" w14:textId="77777777" w:rsidR="004F776C" w:rsidRPr="00B918E6" w:rsidRDefault="004F776C" w:rsidP="004F776C">
      <w:pPr>
        <w:autoSpaceDE w:val="0"/>
        <w:autoSpaceDN w:val="0"/>
        <w:adjustRightInd w:val="0"/>
        <w:spacing w:after="0" w:line="240" w:lineRule="auto"/>
        <w:rPr>
          <w:rFonts w:ascii="Helvetica Neue" w:eastAsiaTheme="minorHAnsi" w:hAnsi="Helvetica Neue" w:cs="Helvetica Neue"/>
          <w:b/>
          <w:bCs/>
          <w:sz w:val="26"/>
          <w:szCs w:val="26"/>
          <w:lang w:val="es-ES"/>
        </w:rPr>
      </w:pPr>
    </w:p>
    <w:p w14:paraId="3961F3E8" w14:textId="40DCEADC" w:rsidR="004F776C" w:rsidRPr="00B918E6" w:rsidRDefault="004F776C" w:rsidP="004642CC">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Reglas del motor — lógica de resultado:</w:t>
      </w:r>
    </w:p>
    <w:p w14:paraId="68CC620F" w14:textId="77777777" w:rsidR="004642CC" w:rsidRPr="00B918E6" w:rsidRDefault="004642CC" w:rsidP="004642CC">
      <w:pPr>
        <w:pStyle w:val="Textoindependiente"/>
        <w:rPr>
          <w:rFonts w:eastAsiaTheme="minorHAnsi"/>
          <w:lang w:val="es-ES"/>
        </w:rPr>
      </w:pPr>
    </w:p>
    <w:p w14:paraId="0008A83B" w14:textId="77777777" w:rsidR="004F776C" w:rsidRPr="00B918E6" w:rsidRDefault="004F776C" w:rsidP="004642CC">
      <w:pPr>
        <w:pStyle w:val="Prrafodelista"/>
        <w:numPr>
          <w:ilvl w:val="0"/>
          <w:numId w:val="36"/>
        </w:num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Las reglas se clasifican en </w:t>
      </w:r>
      <w:r w:rsidRPr="00B918E6">
        <w:rPr>
          <w:rFonts w:ascii="Helvetica Neue" w:eastAsiaTheme="minorHAnsi" w:hAnsi="Helvetica Neue" w:cs="Helvetica Neue"/>
          <w:b/>
          <w:bCs/>
          <w:sz w:val="26"/>
          <w:szCs w:val="26"/>
          <w:lang w:val="es-ES"/>
        </w:rPr>
        <w:t>duras</w:t>
      </w:r>
      <w:r w:rsidRPr="00B918E6">
        <w:rPr>
          <w:rFonts w:ascii="Helvetica Neue" w:eastAsiaTheme="minorHAnsi" w:hAnsi="Helvetica Neue" w:cs="Helvetica Neue"/>
          <w:sz w:val="26"/>
          <w:szCs w:val="26"/>
          <w:lang w:val="es-ES"/>
        </w:rPr>
        <w:t> (normativas/regulatorias, no modificables) y </w:t>
      </w:r>
      <w:r w:rsidRPr="00B918E6">
        <w:rPr>
          <w:rFonts w:ascii="Helvetica Neue" w:eastAsiaTheme="minorHAnsi" w:hAnsi="Helvetica Neue" w:cs="Helvetica Neue"/>
          <w:b/>
          <w:bCs/>
          <w:sz w:val="26"/>
          <w:szCs w:val="26"/>
          <w:lang w:val="es-ES"/>
        </w:rPr>
        <w:t>blandas</w:t>
      </w:r>
      <w:r w:rsidRPr="00B918E6">
        <w:rPr>
          <w:rFonts w:ascii="Helvetica Neue" w:eastAsiaTheme="minorHAnsi" w:hAnsi="Helvetica Neue" w:cs="Helvetica Neue"/>
          <w:sz w:val="26"/>
          <w:szCs w:val="26"/>
          <w:lang w:val="es-ES"/>
        </w:rPr>
        <w:t> (política interna, pueden flexibilizarse por canal).</w:t>
      </w:r>
    </w:p>
    <w:p w14:paraId="672A87E5" w14:textId="77777777" w:rsidR="004F776C" w:rsidRPr="00B918E6" w:rsidRDefault="004F776C" w:rsidP="004642CC">
      <w:pPr>
        <w:pStyle w:val="Prrafodelista"/>
        <w:numPr>
          <w:ilvl w:val="0"/>
          <w:numId w:val="36"/>
        </w:num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lastRenderedPageBreak/>
        <w:t>Los créditos de la </w:t>
      </w:r>
      <w:r w:rsidRPr="00B918E6">
        <w:rPr>
          <w:rFonts w:ascii="Helvetica Neue" w:eastAsiaTheme="minorHAnsi" w:hAnsi="Helvetica Neue" w:cs="Helvetica Neue"/>
          <w:b/>
          <w:bCs/>
          <w:sz w:val="26"/>
          <w:szCs w:val="26"/>
          <w:lang w:val="es-ES"/>
        </w:rPr>
        <w:t>base de aprobados</w:t>
      </w:r>
      <w:r w:rsidRPr="00B918E6">
        <w:rPr>
          <w:rFonts w:ascii="Helvetica Neue" w:eastAsiaTheme="minorHAnsi" w:hAnsi="Helvetica Neue" w:cs="Helvetica Neue"/>
          <w:sz w:val="26"/>
          <w:szCs w:val="26"/>
          <w:lang w:val="es-ES"/>
        </w:rPr>
        <w:t> tienen menos reglas porque ya pasaron filtros previos en la construcción de la campaña.</w:t>
      </w:r>
    </w:p>
    <w:p w14:paraId="65AC3954" w14:textId="77777777" w:rsidR="004F776C" w:rsidRPr="00B918E6" w:rsidRDefault="004F776C" w:rsidP="004642CC">
      <w:pPr>
        <w:pStyle w:val="Prrafodelista"/>
        <w:numPr>
          <w:ilvl w:val="0"/>
          <w:numId w:val="36"/>
        </w:num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El motor entrega un </w:t>
      </w:r>
      <w:r w:rsidRPr="00B918E6">
        <w:rPr>
          <w:rFonts w:ascii="Helvetica Neue" w:eastAsiaTheme="minorHAnsi" w:hAnsi="Helvetica Neue" w:cs="Helvetica Neue"/>
          <w:b/>
          <w:bCs/>
          <w:sz w:val="26"/>
          <w:szCs w:val="26"/>
          <w:lang w:val="es-ES"/>
        </w:rPr>
        <w:t>código honor</w:t>
      </w:r>
      <w:r w:rsidRPr="00B918E6">
        <w:rPr>
          <w:rFonts w:ascii="Helvetica Neue" w:eastAsiaTheme="minorHAnsi" w:hAnsi="Helvetica Neue" w:cs="Helvetica Neue"/>
          <w:sz w:val="26"/>
          <w:szCs w:val="26"/>
          <w:lang w:val="es-ES"/>
        </w:rPr>
        <w:t> que se usa para identificar el flujo evaluado y es consumido por el sistema AKA para control documental.</w:t>
      </w:r>
    </w:p>
    <w:p w14:paraId="1B202A87" w14:textId="77777777" w:rsidR="004F776C" w:rsidRPr="00B918E6" w:rsidRDefault="004F776C" w:rsidP="004642CC">
      <w:pPr>
        <w:pStyle w:val="Prrafodelista"/>
        <w:numPr>
          <w:ilvl w:val="0"/>
          <w:numId w:val="36"/>
        </w:num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Los mensajes de rechazo incluyen la causa específica por cumplimiento normativo SERNAC.</w:t>
      </w:r>
    </w:p>
    <w:p w14:paraId="7C783D5F" w14:textId="77777777" w:rsidR="004642CC" w:rsidRPr="00B918E6" w:rsidRDefault="004642CC" w:rsidP="004F6BAD">
      <w:pPr>
        <w:autoSpaceDE w:val="0"/>
        <w:autoSpaceDN w:val="0"/>
        <w:adjustRightInd w:val="0"/>
        <w:spacing w:after="0" w:line="240" w:lineRule="auto"/>
        <w:rPr>
          <w:rFonts w:ascii="Helvetica Neue" w:eastAsiaTheme="minorHAnsi" w:hAnsi="Helvetica Neue" w:cs="Helvetica Neue"/>
          <w:b/>
          <w:bCs/>
          <w:sz w:val="26"/>
          <w:szCs w:val="26"/>
          <w:lang w:val="es-ES"/>
        </w:rPr>
      </w:pPr>
    </w:p>
    <w:p w14:paraId="6537FA07" w14:textId="77777777" w:rsidR="004642CC" w:rsidRPr="00B918E6" w:rsidRDefault="004642CC" w:rsidP="004F6BAD">
      <w:pPr>
        <w:autoSpaceDE w:val="0"/>
        <w:autoSpaceDN w:val="0"/>
        <w:adjustRightInd w:val="0"/>
        <w:spacing w:after="0" w:line="240" w:lineRule="auto"/>
        <w:rPr>
          <w:rFonts w:ascii="Helvetica Neue" w:eastAsiaTheme="minorHAnsi" w:hAnsi="Helvetica Neue" w:cs="Helvetica Neue"/>
          <w:b/>
          <w:bCs/>
          <w:sz w:val="26"/>
          <w:szCs w:val="26"/>
          <w:lang w:val="es-ES"/>
        </w:rPr>
      </w:pPr>
    </w:p>
    <w:p w14:paraId="40E1A796" w14:textId="5EF0D00C"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2.2 Flujo de Otorgamiento Digital (TAP)</w:t>
      </w:r>
    </w:p>
    <w:p w14:paraId="032C1ACC" w14:textId="77777777" w:rsidR="004642CC" w:rsidRPr="00B918E6" w:rsidRDefault="004642CC" w:rsidP="004F6BAD">
      <w:pPr>
        <w:autoSpaceDE w:val="0"/>
        <w:autoSpaceDN w:val="0"/>
        <w:adjustRightInd w:val="0"/>
        <w:spacing w:after="0" w:line="240" w:lineRule="auto"/>
        <w:rPr>
          <w:rFonts w:ascii="Helvetica Neue" w:eastAsiaTheme="minorHAnsi" w:hAnsi="Helvetica Neue" w:cs="Helvetica Neue"/>
          <w:sz w:val="26"/>
          <w:szCs w:val="26"/>
          <w:lang w:val="es-ES"/>
        </w:rPr>
      </w:pPr>
    </w:p>
    <w:p w14:paraId="2BE6F811" w14:textId="2BD7718E"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El flujo digital se compone de los siguientes 10 pasos: </w:t>
      </w:r>
    </w:p>
    <w:p w14:paraId="3822E811" w14:textId="77777777" w:rsidR="00E706BF" w:rsidRPr="00B918E6" w:rsidRDefault="00E706BF" w:rsidP="00E706BF">
      <w:pPr>
        <w:pStyle w:val="Textoindependiente"/>
        <w:rPr>
          <w:rFonts w:eastAsiaTheme="minorHAnsi"/>
          <w:lang w:val="es-ES"/>
        </w:rPr>
      </w:pPr>
    </w:p>
    <w:p w14:paraId="48EA82A8" w14:textId="508EDB15" w:rsidR="004642CC" w:rsidRPr="00B918E6" w:rsidRDefault="00E706BF" w:rsidP="00E706BF">
      <w:pPr>
        <w:pStyle w:val="Textoindependiente"/>
        <w:rPr>
          <w:rFonts w:eastAsiaTheme="minorHAnsi"/>
          <w:lang w:val="es-ES"/>
        </w:rPr>
      </w:pPr>
      <w:r w:rsidRPr="00B918E6">
        <w:rPr>
          <w:rFonts w:eastAsiaTheme="minorHAnsi"/>
          <w:noProof/>
          <w:lang w:val="es-ES"/>
        </w:rPr>
        <w:drawing>
          <wp:inline distT="0" distB="0" distL="0" distR="0" wp14:anchorId="3464B32C" wp14:editId="5688C63E">
            <wp:extent cx="6490335" cy="6346825"/>
            <wp:effectExtent l="0" t="0" r="0" b="3175"/>
            <wp:docPr id="1997931191"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31191" name="Imagen 1" descr="Interfaz de usuario gráfica, Gráfico&#10;&#10;El contenido generado por IA puede ser incorrecto."/>
                    <pic:cNvPicPr/>
                  </pic:nvPicPr>
                  <pic:blipFill>
                    <a:blip r:embed="rId11"/>
                    <a:stretch>
                      <a:fillRect/>
                    </a:stretch>
                  </pic:blipFill>
                  <pic:spPr>
                    <a:xfrm>
                      <a:off x="0" y="0"/>
                      <a:ext cx="6490335" cy="6346825"/>
                    </a:xfrm>
                    <a:prstGeom prst="rect">
                      <a:avLst/>
                    </a:prstGeom>
                  </pic:spPr>
                </pic:pic>
              </a:graphicData>
            </a:graphic>
          </wp:inline>
        </w:drawing>
      </w:r>
    </w:p>
    <w:p w14:paraId="3971A838" w14:textId="799724A6"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223"/>
        <w:gridCol w:w="4962"/>
      </w:tblGrid>
      <w:tr w:rsidR="004F6BAD" w:rsidRPr="00B918E6" w14:paraId="652338A3" w14:textId="77777777" w:rsidTr="004642CC">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4F3C9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Paso</w:t>
            </w:r>
          </w:p>
        </w:tc>
        <w:tc>
          <w:tcPr>
            <w:tcW w:w="222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D45B4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Microservicio / Acción</w:t>
            </w:r>
          </w:p>
        </w:tc>
        <w:tc>
          <w:tcPr>
            <w:tcW w:w="49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BF68C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Descripción</w:t>
            </w:r>
          </w:p>
        </w:tc>
      </w:tr>
      <w:tr w:rsidR="004F6BAD" w:rsidRPr="00B918E6" w14:paraId="2C63D179" w14:textId="77777777" w:rsidTr="004642CC">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40B4B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w:t>
            </w:r>
          </w:p>
        </w:tc>
        <w:tc>
          <w:tcPr>
            <w:tcW w:w="222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616862" w14:textId="0E288972" w:rsidR="004F6BAD" w:rsidRPr="00B918E6" w:rsidRDefault="00E706BF"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r w:rsidR="004F6BAD" w:rsidRPr="00B918E6">
              <w:rPr>
                <w:rFonts w:ascii="Helvetica Neue" w:eastAsiaTheme="minorHAnsi" w:hAnsi="Helvetica Neue" w:cs="Helvetica Neue"/>
                <w:sz w:val="26"/>
                <w:szCs w:val="26"/>
                <w:lang w:val="es-ES"/>
              </w:rPr>
              <w:t>Preevaluación</w:t>
            </w:r>
          </w:p>
        </w:tc>
        <w:tc>
          <w:tcPr>
            <w:tcW w:w="49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EE4F4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Consulta al motor FICO con datos seteados (RUT, empresa). Retorna monto máximo, cuota máxima, aprobado automático, llave 100. Si no retorna Regla 274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"no tiene oferta disponible"</w:t>
            </w:r>
          </w:p>
        </w:tc>
      </w:tr>
      <w:tr w:rsidR="004F6BAD" w:rsidRPr="00B918E6" w14:paraId="6104C254" w14:textId="77777777" w:rsidTr="004642CC">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67ECC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w:t>
            </w:r>
          </w:p>
        </w:tc>
        <w:tc>
          <w:tcPr>
            <w:tcW w:w="222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F304EE" w14:textId="47408E1E" w:rsidR="004F6BAD" w:rsidRPr="00B918E6" w:rsidRDefault="00E706BF"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/debtc</w:t>
            </w:r>
            <w:r w:rsidR="004F6BAD" w:rsidRPr="00B918E6">
              <w:rPr>
                <w:rFonts w:ascii="Helvetica Neue" w:eastAsiaTheme="minorHAnsi" w:hAnsi="Helvetica Neue" w:cs="Helvetica Neue"/>
                <w:sz w:val="26"/>
                <w:szCs w:val="26"/>
                <w:lang w:val="es-ES"/>
              </w:rPr>
              <w:t>apacity</w:t>
            </w:r>
          </w:p>
        </w:tc>
        <w:tc>
          <w:tcPr>
            <w:tcW w:w="49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10DD4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Llamada al servicio de scoring. Se obtiene renta líquida, monto máximo y cuota máxima</w:t>
            </w:r>
          </w:p>
        </w:tc>
      </w:tr>
      <w:tr w:rsidR="004F6BAD" w:rsidRPr="00B918E6" w14:paraId="0B8C0711" w14:textId="77777777" w:rsidTr="004642CC">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A007C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w:t>
            </w:r>
          </w:p>
        </w:tc>
        <w:tc>
          <w:tcPr>
            <w:tcW w:w="222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5823E8" w14:textId="2E3803BB" w:rsidR="004F6BAD" w:rsidRPr="00B918E6" w:rsidRDefault="00E706BF"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w:t>
            </w:r>
            <w:r w:rsidR="004F6BAD" w:rsidRPr="00B918E6">
              <w:rPr>
                <w:rFonts w:ascii="Helvetica Neue" w:eastAsiaTheme="minorHAnsi" w:hAnsi="Helvetica Neue" w:cs="Helvetica Neue"/>
                <w:sz w:val="26"/>
                <w:szCs w:val="26"/>
                <w:lang w:val="es-ES"/>
              </w:rPr>
              <w:t>imulate (Simulación)</w:t>
            </w:r>
          </w:p>
        </w:tc>
        <w:tc>
          <w:tcPr>
            <w:tcW w:w="49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664C5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Afiliado selecciona monto y plazo. 3 llamadas a FlexCube para obtener 3 opciones de cuota</w:t>
            </w:r>
          </w:p>
        </w:tc>
      </w:tr>
      <w:tr w:rsidR="004F6BAD" w:rsidRPr="00B918E6" w14:paraId="377AF42F" w14:textId="77777777" w:rsidTr="004642CC">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A23D9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6</w:t>
            </w:r>
          </w:p>
        </w:tc>
        <w:tc>
          <w:tcPr>
            <w:tcW w:w="222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21CDCE" w14:textId="7E463534" w:rsidR="004F6BAD" w:rsidRPr="00B918E6" w:rsidRDefault="00E706BF"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w:t>
            </w:r>
            <w:r w:rsidR="004F6BAD" w:rsidRPr="00B918E6">
              <w:rPr>
                <w:rFonts w:ascii="Helvetica Neue" w:eastAsiaTheme="minorHAnsi" w:hAnsi="Helvetica Neue" w:cs="Helvetica Neue"/>
                <w:sz w:val="26"/>
                <w:szCs w:val="26"/>
                <w:lang w:val="es-ES"/>
              </w:rPr>
              <w:t>onfir</w:t>
            </w:r>
            <w:r w:rsidRPr="00B918E6">
              <w:rPr>
                <w:rFonts w:ascii="Helvetica Neue" w:eastAsiaTheme="minorHAnsi" w:hAnsi="Helvetica Neue" w:cs="Helvetica Neue"/>
                <w:sz w:val="26"/>
                <w:szCs w:val="26"/>
                <w:lang w:val="es-ES"/>
              </w:rPr>
              <w:t>m</w:t>
            </w:r>
          </w:p>
        </w:tc>
        <w:tc>
          <w:tcPr>
            <w:tcW w:w="49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E12CA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Afiliado confirma la simulación seleccionada</w:t>
            </w:r>
          </w:p>
        </w:tc>
      </w:tr>
      <w:tr w:rsidR="004F6BAD" w:rsidRPr="00B918E6" w14:paraId="342CBD80" w14:textId="77777777" w:rsidTr="004642CC">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B3777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8</w:t>
            </w:r>
          </w:p>
        </w:tc>
        <w:tc>
          <w:tcPr>
            <w:tcW w:w="222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FAA118" w14:textId="00FA1AA2" w:rsidR="004F6BAD" w:rsidRPr="00B918E6" w:rsidRDefault="00E706BF"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w:t>
            </w:r>
            <w:r w:rsidR="004F6BAD" w:rsidRPr="00B918E6">
              <w:rPr>
                <w:rFonts w:ascii="Helvetica Neue" w:eastAsiaTheme="minorHAnsi" w:hAnsi="Helvetica Neue" w:cs="Helvetica Neue"/>
                <w:sz w:val="26"/>
                <w:szCs w:val="26"/>
                <w:lang w:val="es-ES"/>
              </w:rPr>
              <w:t>ocumento</w:t>
            </w:r>
          </w:p>
        </w:tc>
        <w:tc>
          <w:tcPr>
            <w:tcW w:w="49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02C42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Documentos asociados a la oferta</w:t>
            </w:r>
          </w:p>
        </w:tc>
      </w:tr>
      <w:tr w:rsidR="004F6BAD" w:rsidRPr="00B918E6" w14:paraId="4D35BDC4" w14:textId="77777777" w:rsidTr="004642CC">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6EB88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9</w:t>
            </w:r>
          </w:p>
        </w:tc>
        <w:tc>
          <w:tcPr>
            <w:tcW w:w="222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AA1BDD" w14:textId="0CB706C8" w:rsidR="004F6BAD" w:rsidRPr="00B918E6" w:rsidRDefault="00E706BF"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/approve</w:t>
            </w:r>
          </w:p>
        </w:tc>
        <w:tc>
          <w:tcPr>
            <w:tcW w:w="49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FBBAB0" w14:textId="0CA6A2B7" w:rsidR="004F6BAD" w:rsidRPr="00B918E6" w:rsidRDefault="00E706BF"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Aprueba Oferta</w:t>
            </w:r>
          </w:p>
        </w:tc>
      </w:tr>
    </w:tbl>
    <w:p w14:paraId="2736D699" w14:textId="77777777" w:rsidR="00E706BF" w:rsidRPr="00B918E6" w:rsidRDefault="00E706BF" w:rsidP="004F6BAD">
      <w:pPr>
        <w:autoSpaceDE w:val="0"/>
        <w:autoSpaceDN w:val="0"/>
        <w:adjustRightInd w:val="0"/>
        <w:spacing w:after="0" w:line="240" w:lineRule="auto"/>
        <w:rPr>
          <w:rFonts w:ascii="Helvetica Neue" w:eastAsiaTheme="minorHAnsi" w:hAnsi="Helvetica Neue" w:cs="Helvetica Neue"/>
          <w:b/>
          <w:bCs/>
          <w:sz w:val="26"/>
          <w:szCs w:val="26"/>
          <w:lang w:val="es-ES"/>
        </w:rPr>
      </w:pPr>
    </w:p>
    <w:p w14:paraId="611C73F6" w14:textId="77777777" w:rsidR="004642CC" w:rsidRPr="00B918E6" w:rsidRDefault="004642CC" w:rsidP="004F6BAD">
      <w:pPr>
        <w:autoSpaceDE w:val="0"/>
        <w:autoSpaceDN w:val="0"/>
        <w:adjustRightInd w:val="0"/>
        <w:spacing w:after="0" w:line="240" w:lineRule="auto"/>
        <w:rPr>
          <w:rFonts w:ascii="Helvetica Neue" w:eastAsiaTheme="minorHAnsi" w:hAnsi="Helvetica Neue" w:cs="Helvetica Neue"/>
          <w:b/>
          <w:bCs/>
          <w:sz w:val="26"/>
          <w:szCs w:val="26"/>
          <w:lang w:val="es-ES"/>
        </w:rPr>
      </w:pPr>
    </w:p>
    <w:p w14:paraId="7F5EE0BA" w14:textId="2043B8FD"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Hallazgos críticos del flujo digital:</w:t>
      </w:r>
    </w:p>
    <w:p w14:paraId="16CDBCE1" w14:textId="77777777" w:rsidR="00E706BF" w:rsidRPr="00B918E6" w:rsidRDefault="00E706BF" w:rsidP="00E706BF">
      <w:pPr>
        <w:pStyle w:val="Textoindependiente"/>
        <w:rPr>
          <w:rFonts w:eastAsiaTheme="minorHAnsi"/>
          <w:lang w:val="es-ES"/>
        </w:rPr>
      </w:pPr>
    </w:p>
    <w:p w14:paraId="6602C3AD" w14:textId="43066189" w:rsidR="00E706BF" w:rsidRPr="00B918E6" w:rsidRDefault="004F6BAD" w:rsidP="004642CC">
      <w:pPr>
        <w:pStyle w:val="Prrafodelista"/>
        <w:numPr>
          <w:ilvl w:val="0"/>
          <w:numId w:val="37"/>
        </w:num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Doble invocación:</w:t>
      </w:r>
      <w:r w:rsidRPr="00B918E6">
        <w:rPr>
          <w:rFonts w:ascii="Helvetica Neue" w:eastAsiaTheme="minorHAnsi" w:hAnsi="Helvetica Neue" w:cs="Helvetica Neue"/>
          <w:sz w:val="26"/>
          <w:szCs w:val="26"/>
          <w:lang w:val="es-ES"/>
        </w:rPr>
        <w:t> preevaluación + evaluación = 2 llamadas completas al motor. No se reutiliza información.   </w:t>
      </w:r>
    </w:p>
    <w:p w14:paraId="46F4A122" w14:textId="06B2569F" w:rsidR="00E706BF" w:rsidRPr="00B918E6" w:rsidRDefault="004F6BAD" w:rsidP="004642CC">
      <w:pPr>
        <w:pStyle w:val="Prrafodelista"/>
        <w:numPr>
          <w:ilvl w:val="0"/>
          <w:numId w:val="37"/>
        </w:num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Triple simulación:</w:t>
      </w:r>
      <w:r w:rsidRPr="00B918E6">
        <w:rPr>
          <w:rFonts w:ascii="Helvetica Neue" w:eastAsiaTheme="minorHAnsi" w:hAnsi="Helvetica Neue" w:cs="Helvetica Neue"/>
          <w:sz w:val="26"/>
          <w:szCs w:val="26"/>
          <w:lang w:val="es-ES"/>
        </w:rPr>
        <w:t> 3 llamadas a FlexCube por cada preevaluación para 3 opciones de cuota.   </w:t>
      </w:r>
    </w:p>
    <w:p w14:paraId="301448A5" w14:textId="1F9EB9A3" w:rsidR="00E706BF" w:rsidRPr="00B918E6" w:rsidRDefault="004F6BAD" w:rsidP="004642CC">
      <w:pPr>
        <w:pStyle w:val="Prrafodelista"/>
        <w:numPr>
          <w:ilvl w:val="0"/>
          <w:numId w:val="37"/>
        </w:num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Sin bloqueo frontend:</w:t>
      </w:r>
      <w:r w:rsidRPr="00B918E6">
        <w:rPr>
          <w:rFonts w:ascii="Helvetica Neue" w:eastAsiaTheme="minorHAnsi" w:hAnsi="Helvetica Neue" w:cs="Helvetica Neue"/>
          <w:sz w:val="26"/>
          <w:szCs w:val="26"/>
          <w:lang w:val="es-ES"/>
        </w:rPr>
        <w:t> si el afiliado ingresa un monto &gt; máximo aprobado, se llama al motor para luego rechazar.   </w:t>
      </w:r>
    </w:p>
    <w:p w14:paraId="783539E7" w14:textId="12BF8117" w:rsidR="004F6BAD" w:rsidRPr="00B918E6" w:rsidRDefault="004F6BAD" w:rsidP="004642CC">
      <w:pPr>
        <w:pStyle w:val="Prrafodelista"/>
        <w:numPr>
          <w:ilvl w:val="0"/>
          <w:numId w:val="37"/>
        </w:num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Campañas push</w:t>
      </w:r>
      <w:r w:rsidRPr="00B918E6">
        <w:rPr>
          <w:rFonts w:ascii="Helvetica Neue" w:eastAsiaTheme="minorHAnsi" w:hAnsi="Helvetica Neue" w:cs="Helvetica Neue"/>
          <w:sz w:val="26"/>
          <w:szCs w:val="26"/>
          <w:lang w:val="es-ES"/>
        </w:rPr>
        <w:t xml:space="preserve"> de cualquier tipo generan que afiliados entren y hagan clic en banner crédito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picos no controlados.   </w:t>
      </w:r>
    </w:p>
    <w:p w14:paraId="048F6DDB" w14:textId="77777777" w:rsidR="004642CC" w:rsidRPr="00B918E6" w:rsidRDefault="004642CC" w:rsidP="004F776C">
      <w:pPr>
        <w:autoSpaceDE w:val="0"/>
        <w:autoSpaceDN w:val="0"/>
        <w:adjustRightInd w:val="0"/>
        <w:spacing w:after="0" w:line="240" w:lineRule="auto"/>
        <w:rPr>
          <w:rFonts w:ascii="Helvetica Neue" w:eastAsiaTheme="minorHAnsi" w:hAnsi="Helvetica Neue" w:cs="Helvetica Neue"/>
          <w:b/>
          <w:bCs/>
          <w:sz w:val="26"/>
          <w:szCs w:val="26"/>
          <w:lang w:val="es-ES"/>
        </w:rPr>
      </w:pPr>
    </w:p>
    <w:p w14:paraId="0E40D4F0" w14:textId="77777777" w:rsidR="004642CC" w:rsidRPr="00B918E6" w:rsidRDefault="004642CC" w:rsidP="004F776C">
      <w:pPr>
        <w:autoSpaceDE w:val="0"/>
        <w:autoSpaceDN w:val="0"/>
        <w:adjustRightInd w:val="0"/>
        <w:spacing w:after="0" w:line="240" w:lineRule="auto"/>
        <w:rPr>
          <w:rFonts w:ascii="Helvetica Neue" w:eastAsiaTheme="minorHAnsi" w:hAnsi="Helvetica Neue" w:cs="Helvetica Neue"/>
          <w:b/>
          <w:bCs/>
          <w:sz w:val="26"/>
          <w:szCs w:val="26"/>
          <w:lang w:val="es-ES"/>
        </w:rPr>
      </w:pPr>
    </w:p>
    <w:p w14:paraId="53D703BD" w14:textId="04DD9FCD" w:rsidR="004F776C" w:rsidRPr="00B918E6" w:rsidRDefault="004F776C" w:rsidP="004F776C">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 xml:space="preserve">Comportamiento diferencial </w:t>
      </w:r>
      <w:r w:rsidR="00E52431" w:rsidRPr="00B918E6">
        <w:rPr>
          <w:rFonts w:ascii="Helvetica Neue" w:eastAsiaTheme="minorHAnsi" w:hAnsi="Helvetica Neue" w:cs="Helvetica Neue"/>
          <w:b/>
          <w:bCs/>
          <w:sz w:val="26"/>
          <w:szCs w:val="26"/>
          <w:lang w:val="es-ES"/>
        </w:rPr>
        <w:t>TAPP</w:t>
      </w:r>
      <w:r w:rsidR="004642CC" w:rsidRPr="00B918E6">
        <w:rPr>
          <w:rFonts w:ascii="Helvetica Neue" w:eastAsiaTheme="minorHAnsi" w:hAnsi="Helvetica Neue" w:cs="Helvetica Neue"/>
          <w:b/>
          <w:bCs/>
          <w:sz w:val="26"/>
          <w:szCs w:val="26"/>
          <w:lang w:val="es-ES"/>
        </w:rPr>
        <w:t xml:space="preserve"> </w:t>
      </w:r>
      <w:r w:rsidRPr="00B918E6">
        <w:rPr>
          <w:rFonts w:ascii="Helvetica Neue" w:eastAsiaTheme="minorHAnsi" w:hAnsi="Helvetica Neue" w:cs="Helvetica Neue"/>
          <w:b/>
          <w:bCs/>
          <w:sz w:val="26"/>
          <w:szCs w:val="26"/>
          <w:lang w:val="es-ES"/>
        </w:rPr>
        <w:t>vs. Presencial (confirmado en mesa):</w:t>
      </w:r>
    </w:p>
    <w:p w14:paraId="27552C58" w14:textId="77777777" w:rsidR="00927FBB" w:rsidRPr="00B918E6" w:rsidRDefault="00927FBB" w:rsidP="00927FBB">
      <w:pPr>
        <w:pStyle w:val="Textoindependiente"/>
        <w:rPr>
          <w:rFonts w:eastAsiaTheme="minorHAnsi"/>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4F776C" w:rsidRPr="00B918E6" w14:paraId="43DA511E"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B73928"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Aspecto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18A904"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Presencial (Siebel)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18F776"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Digital (TAP)</w:t>
            </w:r>
          </w:p>
        </w:tc>
      </w:tr>
      <w:tr w:rsidR="004F776C" w:rsidRPr="00B918E6" w14:paraId="4259FF85"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66D147"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Derivación a analista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77616A"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Sí — Llaves 1, 5, comité</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E10A6E"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No — Solo aprobado automático o rechazo</w:t>
            </w:r>
          </w:p>
        </w:tc>
      </w:tr>
      <w:tr w:rsidR="004F776C" w:rsidRPr="00B918E6" w14:paraId="4151BF11"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AC57D4"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Ingreso de renta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B21092"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Manual por ejecutivo (liquidaciones)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327F7E"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Automático desde base aprobados (campaña) o $1 peso (no campaña)</w:t>
            </w:r>
          </w:p>
        </w:tc>
      </w:tr>
      <w:tr w:rsidR="004F776C" w:rsidRPr="00B918E6" w14:paraId="585A0986"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1BD526"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Reintento tras error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CD1B2C"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Ejecutivo cambia estado a "Iniciado" y re-evalúa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98574C"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Pantalla genérica "no podemos continuar, intenta en otro momento o acércate a una sucursal"</w:t>
            </w:r>
          </w:p>
        </w:tc>
      </w:tr>
      <w:tr w:rsidR="004F776C" w:rsidRPr="00B918E6" w14:paraId="6D2B5459"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2C50BE"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Visibilidad del error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22548C"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Ejecutivo ve reglas activadas y datos de evaluación en Siebel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1282A8"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Afiliado ve mensaje genérico; no tiene detalle</w:t>
            </w:r>
          </w:p>
        </w:tc>
      </w:tr>
      <w:tr w:rsidR="004F776C" w:rsidRPr="00B918E6" w14:paraId="480B73CA"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4FDB23"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Segunda evaluación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968A7B"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Posible tras resolución por ejecutivo/analista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4B766F"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Solo si fue aprobado automático en preevaluación</w:t>
            </w:r>
          </w:p>
        </w:tc>
      </w:tr>
      <w:tr w:rsidR="004F776C" w:rsidRPr="00B918E6" w14:paraId="2B4BD963"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65E2C6"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Identificación canal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B9B054" w14:textId="77777777" w:rsidR="004F776C" w:rsidRPr="00B918E6" w:rsidRDefault="004F776C">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Código grupo normal de Siebel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AE5DA8" w14:textId="77777777" w:rsidR="004F776C" w:rsidRPr="00B918E6" w:rsidRDefault="004F776C">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TAP_APB (campaña) o TAP_NORTH (sin campaña)</w:t>
            </w:r>
          </w:p>
        </w:tc>
      </w:tr>
    </w:tbl>
    <w:p w14:paraId="68F01B09" w14:textId="77777777" w:rsidR="004F776C" w:rsidRPr="00B918E6" w:rsidRDefault="004F776C" w:rsidP="004F776C">
      <w:pPr>
        <w:autoSpaceDE w:val="0"/>
        <w:autoSpaceDN w:val="0"/>
        <w:adjustRightInd w:val="0"/>
        <w:spacing w:after="0" w:line="240" w:lineRule="auto"/>
        <w:rPr>
          <w:rFonts w:ascii="Helvetica Neue" w:eastAsiaTheme="minorHAnsi" w:hAnsi="Helvetica Neue" w:cs="Helvetica Neue"/>
          <w:b/>
          <w:bCs/>
          <w:sz w:val="26"/>
          <w:szCs w:val="26"/>
          <w:lang w:val="es-ES"/>
        </w:rPr>
      </w:pPr>
    </w:p>
    <w:p w14:paraId="17DF7F43" w14:textId="6AD0D7B5" w:rsidR="004F776C" w:rsidRPr="00B918E6" w:rsidRDefault="004F776C" w:rsidP="004F776C">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Dato crítico sobre la renta en TAP:</w:t>
      </w:r>
    </w:p>
    <w:p w14:paraId="7421EE13" w14:textId="4E790E93" w:rsidR="004F776C" w:rsidRPr="00B918E6" w:rsidRDefault="004F776C" w:rsidP="004F776C">
      <w:pPr>
        <w:numPr>
          <w:ilvl w:val="0"/>
          <w:numId w:val="11"/>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Créditos de la </w:t>
      </w:r>
      <w:r w:rsidRPr="00B918E6">
        <w:rPr>
          <w:rFonts w:ascii="Helvetica Neue" w:eastAsiaTheme="minorHAnsi" w:hAnsi="Helvetica Neue" w:cs="Helvetica Neue"/>
          <w:b/>
          <w:bCs/>
          <w:sz w:val="26"/>
          <w:szCs w:val="26"/>
          <w:lang w:val="es-ES"/>
        </w:rPr>
        <w:t>campaña (bases aprobados):</w:t>
      </w:r>
      <w:r w:rsidRPr="00B918E6">
        <w:rPr>
          <w:rFonts w:ascii="Helvetica Neue" w:eastAsiaTheme="minorHAnsi" w:hAnsi="Helvetica Neue" w:cs="Helvetica Neue"/>
          <w:sz w:val="26"/>
          <w:szCs w:val="26"/>
          <w:lang w:val="es-ES"/>
        </w:rPr>
        <w:t> </w:t>
      </w:r>
      <w:r w:rsidR="00E52431" w:rsidRPr="00B918E6">
        <w:rPr>
          <w:rFonts w:ascii="Helvetica Neue" w:eastAsiaTheme="minorHAnsi" w:hAnsi="Helvetica Neue" w:cs="Helvetica Neue"/>
          <w:sz w:val="26"/>
          <w:szCs w:val="26"/>
          <w:lang w:val="es-ES"/>
        </w:rPr>
        <w:t>TAPP</w:t>
      </w:r>
      <w:r w:rsidRPr="00B918E6">
        <w:rPr>
          <w:rFonts w:ascii="Helvetica Neue" w:eastAsiaTheme="minorHAnsi" w:hAnsi="Helvetica Neue" w:cs="Helvetica Neue"/>
          <w:sz w:val="26"/>
          <w:szCs w:val="26"/>
          <w:lang w:val="es-ES"/>
        </w:rPr>
        <w:t>envía la renta directamente desde la base de aprobados.</w:t>
      </w:r>
    </w:p>
    <w:p w14:paraId="54B74CB5" w14:textId="121F7BFC" w:rsidR="004F776C" w:rsidRPr="00B918E6" w:rsidRDefault="004F776C" w:rsidP="004F776C">
      <w:pPr>
        <w:numPr>
          <w:ilvl w:val="0"/>
          <w:numId w:val="11"/>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Créditos </w:t>
      </w:r>
      <w:r w:rsidRPr="00B918E6">
        <w:rPr>
          <w:rFonts w:ascii="Helvetica Neue" w:eastAsiaTheme="minorHAnsi" w:hAnsi="Helvetica Neue" w:cs="Helvetica Neue"/>
          <w:b/>
          <w:bCs/>
          <w:sz w:val="26"/>
          <w:szCs w:val="26"/>
          <w:lang w:val="es-ES"/>
        </w:rPr>
        <w:t>fuera de la campaña:</w:t>
      </w:r>
      <w:r w:rsidRPr="00B918E6">
        <w:rPr>
          <w:rFonts w:ascii="Helvetica Neue" w:eastAsiaTheme="minorHAnsi" w:hAnsi="Helvetica Neue" w:cs="Helvetica Neue"/>
          <w:sz w:val="26"/>
          <w:szCs w:val="26"/>
          <w:lang w:val="es-ES"/>
        </w:rPr>
        <w:t> </w:t>
      </w:r>
      <w:r w:rsidR="00E52431" w:rsidRPr="00B918E6">
        <w:rPr>
          <w:rFonts w:ascii="Helvetica Neue" w:eastAsiaTheme="minorHAnsi" w:hAnsi="Helvetica Neue" w:cs="Helvetica Neue"/>
          <w:sz w:val="26"/>
          <w:szCs w:val="26"/>
          <w:lang w:val="es-ES"/>
        </w:rPr>
        <w:t>TAPP</w:t>
      </w:r>
      <w:r w:rsidRPr="00B918E6">
        <w:rPr>
          <w:rFonts w:ascii="Helvetica Neue" w:eastAsiaTheme="minorHAnsi" w:hAnsi="Helvetica Neue" w:cs="Helvetica Neue"/>
          <w:sz w:val="26"/>
          <w:szCs w:val="26"/>
          <w:lang w:val="es-ES"/>
        </w:rPr>
        <w:t>envía </w:t>
      </w:r>
      <w:r w:rsidRPr="00B918E6">
        <w:rPr>
          <w:rFonts w:ascii="Helvetica Neue" w:eastAsiaTheme="minorHAnsi" w:hAnsi="Helvetica Neue" w:cs="Helvetica Neue"/>
          <w:b/>
          <w:bCs/>
          <w:sz w:val="26"/>
          <w:szCs w:val="26"/>
          <w:lang w:val="es-ES"/>
        </w:rPr>
        <w:t>$1 peso</w:t>
      </w:r>
      <w:r w:rsidRPr="00B918E6">
        <w:rPr>
          <w:rFonts w:ascii="Helvetica Neue" w:eastAsiaTheme="minorHAnsi" w:hAnsi="Helvetica Neue" w:cs="Helvetica Neue"/>
          <w:sz w:val="26"/>
          <w:szCs w:val="26"/>
          <w:lang w:val="es-ES"/>
        </w:rPr>
        <w:t> como renta. El motor debe calcular la renta real consultando el servicio de cotizaciones.</w:t>
      </w:r>
    </w:p>
    <w:p w14:paraId="170694B2" w14:textId="77777777" w:rsidR="004F776C" w:rsidRPr="00B918E6" w:rsidRDefault="004F776C" w:rsidP="004F776C">
      <w:pPr>
        <w:numPr>
          <w:ilvl w:val="0"/>
          <w:numId w:val="11"/>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Implicancia:</w:t>
      </w:r>
      <w:r w:rsidRPr="00B918E6">
        <w:rPr>
          <w:rFonts w:ascii="Helvetica Neue" w:eastAsiaTheme="minorHAnsi" w:hAnsi="Helvetica Neue" w:cs="Helvetica Neue"/>
          <w:sz w:val="26"/>
          <w:szCs w:val="26"/>
          <w:lang w:val="es-ES"/>
        </w:rPr>
        <w:t xml:space="preserve"> Si el servicio de cotizaciones falla, el motor no puede calcular la renta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resultado "no cumple parámetros"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rechazo automático sin posibilidad de corrección humana.</w:t>
      </w:r>
    </w:p>
    <w:p w14:paraId="7B7EFA8C" w14:textId="77777777" w:rsidR="00DB4EC4" w:rsidRPr="00B918E6" w:rsidRDefault="00DB4EC4" w:rsidP="00927FBB">
      <w:pPr>
        <w:autoSpaceDE w:val="0"/>
        <w:autoSpaceDN w:val="0"/>
        <w:adjustRightInd w:val="0"/>
        <w:spacing w:after="0" w:line="240" w:lineRule="auto"/>
        <w:rPr>
          <w:rFonts w:ascii="Helvetica Neue" w:eastAsiaTheme="minorHAnsi" w:hAnsi="Helvetica Neue" w:cs="Helvetica Neue"/>
          <w:b/>
          <w:bCs/>
          <w:sz w:val="26"/>
          <w:szCs w:val="26"/>
          <w:lang w:val="es-ES"/>
        </w:rPr>
      </w:pPr>
    </w:p>
    <w:p w14:paraId="29E3FCB1" w14:textId="47DCC504" w:rsidR="00927FBB" w:rsidRPr="00B918E6" w:rsidRDefault="00927FBB" w:rsidP="00927FBB">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2.3 Canales de Venta Actuales</w:t>
      </w:r>
    </w:p>
    <w:p w14:paraId="6246ED17" w14:textId="77777777" w:rsidR="00927FBB" w:rsidRPr="00B918E6" w:rsidRDefault="00927FBB" w:rsidP="00927FBB">
      <w:pPr>
        <w:pStyle w:val="Textoindependiente"/>
        <w:rPr>
          <w:rFonts w:eastAsiaTheme="minorHAnsi"/>
          <w:lang w:val="es-ES"/>
        </w:rPr>
      </w:pPr>
    </w:p>
    <w:p w14:paraId="2A61CC72" w14:textId="77777777" w:rsidR="00927FBB" w:rsidRPr="00B918E6" w:rsidRDefault="00927FBB" w:rsidP="00927FB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Se identificaron </w:t>
      </w:r>
      <w:r w:rsidRPr="00B918E6">
        <w:rPr>
          <w:rFonts w:ascii="Helvetica Neue" w:eastAsiaTheme="minorHAnsi" w:hAnsi="Helvetica Neue" w:cs="Helvetica Neue"/>
          <w:b/>
          <w:bCs/>
          <w:sz w:val="26"/>
          <w:szCs w:val="26"/>
          <w:lang w:val="es-ES"/>
        </w:rPr>
        <w:t>tres canales de venta activos</w:t>
      </w:r>
      <w:r w:rsidRPr="00B918E6">
        <w:rPr>
          <w:rFonts w:ascii="Helvetica Neue" w:eastAsiaTheme="minorHAnsi" w:hAnsi="Helvetica Neue" w:cs="Helvetica Neue"/>
          <w:sz w:val="26"/>
          <w:szCs w:val="26"/>
          <w:lang w:val="es-ES"/>
        </w:rPr>
        <w:t xml:space="preserve"> al 6 de marzo de 2026:</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927FBB" w:rsidRPr="00B918E6" w14:paraId="06ED74EA" w14:textId="77777777">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ED0975"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Canal</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909164"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Descripción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267289"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Integración con FICO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04B701"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Estado</w:t>
            </w:r>
          </w:p>
        </w:tc>
      </w:tr>
      <w:tr w:rsidR="00927FBB" w:rsidRPr="00B918E6" w14:paraId="5D7B4001"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AAD66D"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Sucursal presencial</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F0EDE3"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Ejecutivo atiende al afiliado en persona. Opera directamente en Siebel</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E2F295"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Siebel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OSB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FICO (flujo completo con derivación humana)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812529"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Productivo</w:t>
            </w:r>
          </w:p>
        </w:tc>
      </w:tr>
      <w:tr w:rsidR="00927FBB" w:rsidRPr="00B918E6" w14:paraId="1604061E"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534359" w14:textId="375CE84F" w:rsidR="00927FBB"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TAPP</w:t>
            </w:r>
            <w:r w:rsidR="00927FBB" w:rsidRPr="00B918E6">
              <w:rPr>
                <w:rFonts w:ascii="Helvetica Neue" w:eastAsiaTheme="minorHAnsi" w:hAnsi="Helvetica Neue" w:cs="Helvetica Neue"/>
                <w:b/>
                <w:bCs/>
                <w:sz w:val="26"/>
                <w:szCs w:val="26"/>
                <w:lang w:val="es-ES"/>
              </w:rPr>
              <w:t>(Digital)</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4B9723"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Canal digital del afiliado. Conecta automáticamente, orquesta Siebel y llega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F1B91C"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API Gateway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BFF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DMPS (preevaluación directa) + Siebel (evaluación formal vía servicio 147)</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574523"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Productivo</w:t>
            </w:r>
          </w:p>
        </w:tc>
      </w:tr>
      <w:tr w:rsidR="00927FBB" w:rsidRPr="00B918E6" w14:paraId="554D16B8" w14:textId="77777777">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6B5B6E" w14:textId="3E17FA9F" w:rsidR="00927FBB"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SVP</w:t>
            </w:r>
            <w:r w:rsidR="00927FBB" w:rsidRPr="00B918E6">
              <w:rPr>
                <w:rFonts w:ascii="Helvetica Neue" w:eastAsiaTheme="minorHAnsi" w:hAnsi="Helvetica Neue" w:cs="Helvetica Neue"/>
                <w:b/>
                <w:bCs/>
                <w:sz w:val="26"/>
                <w:szCs w:val="26"/>
                <w:lang w:val="es-ES"/>
              </w:rPr>
              <w:t xml:space="preserve"> (Sucursal Virtual)</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9F5D15"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Plataforma web donde el afiliado </w:t>
            </w:r>
            <w:r w:rsidRPr="00B918E6">
              <w:rPr>
                <w:rFonts w:ascii="Helvetica Neue" w:eastAsiaTheme="minorHAnsi" w:hAnsi="Helvetica Neue" w:cs="Helvetica Neue"/>
                <w:sz w:val="26"/>
                <w:szCs w:val="26"/>
                <w:lang w:val="es-ES"/>
              </w:rPr>
              <w:lastRenderedPageBreak/>
              <w:t>solicita un crédito con condiciones. La solicitud llega a una bandeja y un ejecutivo la gestiona manualmente en Siebel</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C2CB77"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 xml:space="preserve">Solicitud web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Bandeja </w:t>
            </w:r>
            <w:r w:rsidRPr="00B918E6">
              <w:rPr>
                <w:rFonts w:ascii="Helvetica Neue" w:eastAsiaTheme="minorHAnsi" w:hAnsi="Helvetica Neue" w:cs="Helvetica Neue"/>
                <w:sz w:val="26"/>
                <w:szCs w:val="26"/>
                <w:lang w:val="es-ES"/>
              </w:rPr>
              <w:lastRenderedPageBreak/>
              <w:t xml:space="preserve">ejecutivos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w:t>
            </w:r>
            <w:r w:rsidRPr="00B918E6">
              <w:rPr>
                <w:rFonts w:ascii="Helvetica Neue" w:eastAsiaTheme="minorHAnsi" w:hAnsi="Helvetica Neue" w:cs="Helvetica Neue"/>
                <w:b/>
                <w:bCs/>
                <w:sz w:val="26"/>
                <w:szCs w:val="26"/>
                <w:lang w:val="es-ES"/>
              </w:rPr>
              <w:t>Gestión manual en Siebel</w:t>
            </w:r>
            <w:r w:rsidRPr="00B918E6">
              <w:rPr>
                <w:rFonts w:ascii="Helvetica Neue" w:eastAsiaTheme="minorHAnsi" w:hAnsi="Helvetica Neue" w:cs="Helvetica Neue"/>
                <w:sz w:val="26"/>
                <w:szCs w:val="26"/>
                <w:lang w:val="es-ES"/>
              </w:rPr>
              <w:t> (mismo flujo presencial)</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047018" w14:textId="77777777" w:rsidR="00927FBB" w:rsidRPr="00B918E6" w:rsidRDefault="00927FB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Apple Color Emoji" w:eastAsiaTheme="minorHAnsi" w:hAnsi="Apple Color Emoji" w:cs="Apple Color Emoji"/>
                <w:sz w:val="26"/>
                <w:szCs w:val="26"/>
                <w:lang w:val="es-ES"/>
              </w:rPr>
              <w:lastRenderedPageBreak/>
              <w:t>✅</w:t>
            </w:r>
            <w:r w:rsidRPr="00B918E6">
              <w:rPr>
                <w:rFonts w:ascii="Helvetica Neue" w:eastAsiaTheme="minorHAnsi" w:hAnsi="Helvetica Neue" w:cs="Helvetica Neue"/>
                <w:sz w:val="26"/>
                <w:szCs w:val="26"/>
                <w:lang w:val="es-ES"/>
              </w:rPr>
              <w:t xml:space="preserve"> Productivo (no integrado)</w:t>
            </w:r>
          </w:p>
        </w:tc>
      </w:tr>
    </w:tbl>
    <w:p w14:paraId="5316A4B8" w14:textId="77777777" w:rsidR="00927FBB" w:rsidRPr="00B918E6" w:rsidRDefault="00927FBB" w:rsidP="00927FBB">
      <w:pPr>
        <w:autoSpaceDE w:val="0"/>
        <w:autoSpaceDN w:val="0"/>
        <w:adjustRightInd w:val="0"/>
        <w:spacing w:after="0" w:line="240" w:lineRule="auto"/>
        <w:rPr>
          <w:rFonts w:ascii="Helvetica Neue" w:eastAsiaTheme="minorHAnsi" w:hAnsi="Helvetica Neue" w:cs="Helvetica Neue"/>
          <w:b/>
          <w:bCs/>
          <w:sz w:val="26"/>
          <w:szCs w:val="26"/>
          <w:lang w:val="es-ES"/>
        </w:rPr>
      </w:pPr>
    </w:p>
    <w:p w14:paraId="096D6E0F" w14:textId="643C4099" w:rsidR="00927FBB" w:rsidRPr="00B918E6" w:rsidRDefault="00927FBB" w:rsidP="00927FBB">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 xml:space="preserve">Hallazgo crítico sobre </w:t>
      </w:r>
      <w:r w:rsidR="00E52431" w:rsidRPr="00B918E6">
        <w:rPr>
          <w:rFonts w:ascii="Helvetica Neue" w:eastAsiaTheme="minorHAnsi" w:hAnsi="Helvetica Neue" w:cs="Helvetica Neue"/>
          <w:b/>
          <w:bCs/>
          <w:sz w:val="26"/>
          <w:szCs w:val="26"/>
          <w:lang w:val="es-ES"/>
        </w:rPr>
        <w:t>SVP</w:t>
      </w:r>
      <w:r w:rsidRPr="00B918E6">
        <w:rPr>
          <w:rFonts w:ascii="Helvetica Neue" w:eastAsiaTheme="minorHAnsi" w:hAnsi="Helvetica Neue" w:cs="Helvetica Neue"/>
          <w:b/>
          <w:bCs/>
          <w:sz w:val="26"/>
          <w:szCs w:val="26"/>
          <w:lang w:val="es-ES"/>
        </w:rPr>
        <w:t>:</w:t>
      </w:r>
    </w:p>
    <w:p w14:paraId="1557DBA8" w14:textId="77777777" w:rsidR="00927FBB" w:rsidRPr="00B918E6" w:rsidRDefault="00927FBB" w:rsidP="00927FBB">
      <w:pPr>
        <w:pStyle w:val="Textoindependiente"/>
        <w:rPr>
          <w:rFonts w:eastAsiaTheme="minorHAnsi"/>
          <w:lang w:val="es-ES"/>
        </w:rPr>
      </w:pPr>
    </w:p>
    <w:p w14:paraId="4623E76D" w14:textId="3717762E" w:rsidR="00927FBB" w:rsidRPr="00B918E6" w:rsidRDefault="00927FBB" w:rsidP="00927FBB">
      <w:pPr>
        <w:numPr>
          <w:ilvl w:val="0"/>
          <w:numId w:val="11"/>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La asignación de solicitudes </w:t>
      </w:r>
      <w:r w:rsidR="00E52431" w:rsidRPr="00B918E6">
        <w:rPr>
          <w:rFonts w:ascii="Helvetica Neue" w:eastAsiaTheme="minorHAnsi" w:hAnsi="Helvetica Neue" w:cs="Helvetica Neue"/>
          <w:sz w:val="26"/>
          <w:szCs w:val="26"/>
          <w:lang w:val="es-ES"/>
        </w:rPr>
        <w:t>SVP</w:t>
      </w:r>
      <w:r w:rsidRPr="00B918E6">
        <w:rPr>
          <w:rFonts w:ascii="Helvetica Neue" w:eastAsiaTheme="minorHAnsi" w:hAnsi="Helvetica Neue" w:cs="Helvetica Neue"/>
          <w:sz w:val="26"/>
          <w:szCs w:val="26"/>
          <w:lang w:val="es-ES"/>
        </w:rPr>
        <w:t xml:space="preserve"> a ejecutivos es </w:t>
      </w:r>
      <w:r w:rsidRPr="00B918E6">
        <w:rPr>
          <w:rFonts w:ascii="Helvetica Neue" w:eastAsiaTheme="minorHAnsi" w:hAnsi="Helvetica Neue" w:cs="Helvetica Neue"/>
          <w:b/>
          <w:bCs/>
          <w:sz w:val="26"/>
          <w:szCs w:val="26"/>
          <w:lang w:val="es-ES"/>
        </w:rPr>
        <w:t>manual</w:t>
      </w:r>
      <w:r w:rsidRPr="00B918E6">
        <w:rPr>
          <w:rFonts w:ascii="Helvetica Neue" w:eastAsiaTheme="minorHAnsi" w:hAnsi="Helvetica Neue" w:cs="Helvetica Neue"/>
          <w:sz w:val="26"/>
          <w:szCs w:val="26"/>
          <w:lang w:val="es-ES"/>
        </w:rPr>
        <w:t> — existe un pool de ejecutivos que distribuye manualmente.</w:t>
      </w:r>
    </w:p>
    <w:p w14:paraId="6A72205B" w14:textId="7CB562C5" w:rsidR="00927FBB" w:rsidRPr="00B918E6" w:rsidRDefault="00927FBB" w:rsidP="00927FBB">
      <w:pPr>
        <w:numPr>
          <w:ilvl w:val="0"/>
          <w:numId w:val="11"/>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El crédito desde </w:t>
      </w:r>
      <w:r w:rsidR="00E52431" w:rsidRPr="00B918E6">
        <w:rPr>
          <w:rFonts w:ascii="Helvetica Neue" w:eastAsiaTheme="minorHAnsi" w:hAnsi="Helvetica Neue" w:cs="Helvetica Neue"/>
          <w:sz w:val="26"/>
          <w:szCs w:val="26"/>
          <w:lang w:val="es-ES"/>
        </w:rPr>
        <w:t>SVP</w:t>
      </w:r>
      <w:r w:rsidRPr="00B918E6">
        <w:rPr>
          <w:rFonts w:ascii="Helvetica Neue" w:eastAsiaTheme="minorHAnsi" w:hAnsi="Helvetica Neue" w:cs="Helvetica Neue"/>
          <w:sz w:val="26"/>
          <w:szCs w:val="26"/>
          <w:lang w:val="es-ES"/>
        </w:rPr>
        <w:t> </w:t>
      </w:r>
      <w:r w:rsidRPr="00B918E6">
        <w:rPr>
          <w:rFonts w:ascii="Helvetica Neue" w:eastAsiaTheme="minorHAnsi" w:hAnsi="Helvetica Neue" w:cs="Helvetica Neue"/>
          <w:b/>
          <w:bCs/>
          <w:sz w:val="26"/>
          <w:szCs w:val="26"/>
          <w:lang w:val="es-ES"/>
        </w:rPr>
        <w:t>no es en línea</w:t>
      </w:r>
      <w:r w:rsidRPr="00B918E6">
        <w:rPr>
          <w:rFonts w:ascii="Helvetica Neue" w:eastAsiaTheme="minorHAnsi" w:hAnsi="Helvetica Neue" w:cs="Helvetica Neue"/>
          <w:sz w:val="26"/>
          <w:szCs w:val="26"/>
          <w:lang w:val="es-ES"/>
        </w:rPr>
        <w:t> para el cliente. El afiliado solicita, luego lo contactan, y un ejecutivo ingresa todo en Siebel como si fuera presencial.</w:t>
      </w:r>
    </w:p>
    <w:p w14:paraId="37502225" w14:textId="3C550C59" w:rsidR="00927FBB" w:rsidRPr="00B918E6" w:rsidRDefault="00927FBB" w:rsidP="00927FBB">
      <w:pPr>
        <w:numPr>
          <w:ilvl w:val="0"/>
          <w:numId w:val="11"/>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No se conoce el tiempo de recontacto</w:t>
      </w:r>
      <w:r w:rsidRPr="00B918E6">
        <w:rPr>
          <w:rFonts w:ascii="Helvetica Neue" w:eastAsiaTheme="minorHAnsi" w:hAnsi="Helvetica Neue" w:cs="Helvetica Neue"/>
          <w:sz w:val="26"/>
          <w:szCs w:val="26"/>
          <w:lang w:val="es-ES"/>
        </w:rPr>
        <w:t xml:space="preserve"> con el cliente tras la solicitud </w:t>
      </w:r>
      <w:r w:rsidR="00E52431" w:rsidRPr="00B918E6">
        <w:rPr>
          <w:rFonts w:ascii="Helvetica Neue" w:eastAsiaTheme="minorHAnsi" w:hAnsi="Helvetica Neue" w:cs="Helvetica Neue"/>
          <w:sz w:val="26"/>
          <w:szCs w:val="26"/>
          <w:lang w:val="es-ES"/>
        </w:rPr>
        <w:t>SVP</w:t>
      </w:r>
      <w:r w:rsidRPr="00B918E6">
        <w:rPr>
          <w:rFonts w:ascii="Helvetica Neue" w:eastAsiaTheme="minorHAnsi" w:hAnsi="Helvetica Neue" w:cs="Helvetica Neue"/>
          <w:sz w:val="26"/>
          <w:szCs w:val="26"/>
          <w:lang w:val="es-ES"/>
        </w:rPr>
        <w:t>. No existe métrica de funnel para este canal.</w:t>
      </w:r>
    </w:p>
    <w:p w14:paraId="183AAC2D" w14:textId="70DE023C" w:rsidR="00927FBB" w:rsidRPr="00B918E6" w:rsidRDefault="00927FBB" w:rsidP="00927FB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 xml:space="preserve">Iniciativa en curso — Migración </w:t>
      </w:r>
      <w:r w:rsidR="00E52431" w:rsidRPr="00B918E6">
        <w:rPr>
          <w:rFonts w:ascii="Helvetica Neue" w:eastAsiaTheme="minorHAnsi" w:hAnsi="Helvetica Neue" w:cs="Helvetica Neue"/>
          <w:b/>
          <w:bCs/>
          <w:sz w:val="26"/>
          <w:szCs w:val="26"/>
          <w:lang w:val="es-ES"/>
        </w:rPr>
        <w:t>SVP</w:t>
      </w:r>
      <w:r w:rsidRPr="00B918E6">
        <w:rPr>
          <w:rFonts w:ascii="Helvetica Neue" w:eastAsiaTheme="minorHAnsi" w:hAnsi="Helvetica Neue" w:cs="Helvetica Neue"/>
          <w:b/>
          <w:bCs/>
          <w:sz w:val="26"/>
          <w:szCs w:val="26"/>
          <w:lang w:val="es-ES"/>
        </w:rPr>
        <w:t xml:space="preserve"> a circuito TAP:</w:t>
      </w:r>
    </w:p>
    <w:p w14:paraId="1DEBFFCF" w14:textId="37F81BA6" w:rsidR="00927FBB" w:rsidRPr="00B918E6" w:rsidRDefault="00927FBB" w:rsidP="00927FBB">
      <w:pPr>
        <w:numPr>
          <w:ilvl w:val="0"/>
          <w:numId w:val="12"/>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Se planifica pasar la </w:t>
      </w:r>
      <w:r w:rsidR="00E52431" w:rsidRPr="00B918E6">
        <w:rPr>
          <w:rFonts w:ascii="Helvetica Neue" w:eastAsiaTheme="minorHAnsi" w:hAnsi="Helvetica Neue" w:cs="Helvetica Neue"/>
          <w:sz w:val="26"/>
          <w:szCs w:val="26"/>
          <w:lang w:val="es-ES"/>
        </w:rPr>
        <w:t>SVP</w:t>
      </w:r>
      <w:r w:rsidRPr="00B918E6">
        <w:rPr>
          <w:rFonts w:ascii="Helvetica Neue" w:eastAsiaTheme="minorHAnsi" w:hAnsi="Helvetica Neue" w:cs="Helvetica Neue"/>
          <w:sz w:val="26"/>
          <w:szCs w:val="26"/>
          <w:lang w:val="es-ES"/>
        </w:rPr>
        <w:t xml:space="preserve"> al </w:t>
      </w:r>
      <w:r w:rsidRPr="00B918E6">
        <w:rPr>
          <w:rFonts w:ascii="Helvetica Neue" w:eastAsiaTheme="minorHAnsi" w:hAnsi="Helvetica Neue" w:cs="Helvetica Neue"/>
          <w:b/>
          <w:bCs/>
          <w:sz w:val="26"/>
          <w:szCs w:val="26"/>
          <w:lang w:val="es-ES"/>
        </w:rPr>
        <w:t xml:space="preserve">mismo circuito integrado de </w:t>
      </w:r>
      <w:r w:rsidR="00E52431" w:rsidRPr="00B918E6">
        <w:rPr>
          <w:rFonts w:ascii="Helvetica Neue" w:eastAsiaTheme="minorHAnsi" w:hAnsi="Helvetica Neue" w:cs="Helvetica Neue"/>
          <w:b/>
          <w:bCs/>
          <w:sz w:val="26"/>
          <w:szCs w:val="26"/>
          <w:lang w:val="es-ES"/>
        </w:rPr>
        <w:t>TAPP</w:t>
      </w:r>
      <w:r w:rsidRPr="00B918E6">
        <w:rPr>
          <w:rFonts w:ascii="Helvetica Neue" w:eastAsiaTheme="minorHAnsi" w:hAnsi="Helvetica Neue" w:cs="Helvetica Neue"/>
          <w:sz w:val="26"/>
          <w:szCs w:val="26"/>
          <w:lang w:val="es-ES"/>
        </w:rPr>
        <w:t>(no portado, sino que ambos canales usen el mismo flujo).</w:t>
      </w:r>
    </w:p>
    <w:p w14:paraId="01C16A4A" w14:textId="53A9476A" w:rsidR="00927FBB" w:rsidRPr="00B918E6" w:rsidRDefault="00927FBB" w:rsidP="00927FBB">
      <w:pPr>
        <w:numPr>
          <w:ilvl w:val="0"/>
          <w:numId w:val="12"/>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Mecanismo: </w:t>
      </w:r>
      <w:r w:rsidRPr="00B918E6">
        <w:rPr>
          <w:rFonts w:ascii="Helvetica Neue" w:eastAsiaTheme="minorHAnsi" w:hAnsi="Helvetica Neue" w:cs="Helvetica Neue"/>
          <w:b/>
          <w:bCs/>
          <w:sz w:val="26"/>
          <w:szCs w:val="26"/>
          <w:lang w:val="es-ES"/>
        </w:rPr>
        <w:t>A/B testing (switch)</w:t>
      </w:r>
      <w:r w:rsidRPr="00B918E6">
        <w:rPr>
          <w:rFonts w:ascii="Helvetica Neue" w:eastAsiaTheme="minorHAnsi" w:hAnsi="Helvetica Neue" w:cs="Helvetica Neue"/>
          <w:sz w:val="26"/>
          <w:szCs w:val="26"/>
          <w:lang w:val="es-ES"/>
        </w:rPr>
        <w:t xml:space="preserve"> donde una parte del flujo </w:t>
      </w:r>
      <w:r w:rsidR="00E52431" w:rsidRPr="00B918E6">
        <w:rPr>
          <w:rFonts w:ascii="Helvetica Neue" w:eastAsiaTheme="minorHAnsi" w:hAnsi="Helvetica Neue" w:cs="Helvetica Neue"/>
          <w:sz w:val="26"/>
          <w:szCs w:val="26"/>
          <w:lang w:val="es-ES"/>
        </w:rPr>
        <w:t>SVP</w:t>
      </w:r>
      <w:r w:rsidRPr="00B918E6">
        <w:rPr>
          <w:rFonts w:ascii="Helvetica Neue" w:eastAsiaTheme="minorHAnsi" w:hAnsi="Helvetica Neue" w:cs="Helvetica Neue"/>
          <w:sz w:val="26"/>
          <w:szCs w:val="26"/>
          <w:lang w:val="es-ES"/>
        </w:rPr>
        <w:t xml:space="preserve"> se va por el circuito </w:t>
      </w:r>
      <w:r w:rsidR="00E52431" w:rsidRPr="00B918E6">
        <w:rPr>
          <w:rFonts w:ascii="Helvetica Neue" w:eastAsiaTheme="minorHAnsi" w:hAnsi="Helvetica Neue" w:cs="Helvetica Neue"/>
          <w:sz w:val="26"/>
          <w:szCs w:val="26"/>
          <w:lang w:val="es-ES"/>
        </w:rPr>
        <w:t>TAPP</w:t>
      </w:r>
      <w:r w:rsidRPr="00B918E6">
        <w:rPr>
          <w:rFonts w:ascii="Helvetica Neue" w:eastAsiaTheme="minorHAnsi" w:hAnsi="Helvetica Neue" w:cs="Helvetica Neue"/>
          <w:sz w:val="26"/>
          <w:szCs w:val="26"/>
          <w:lang w:val="es-ES"/>
        </w:rPr>
        <w:t>y otra sigue por Siebel manual, hasta llegar al 100%.</w:t>
      </w:r>
    </w:p>
    <w:p w14:paraId="7417544C" w14:textId="77777777" w:rsidR="00927FBB" w:rsidRPr="00B918E6" w:rsidRDefault="00927FBB" w:rsidP="00927FBB">
      <w:pPr>
        <w:numPr>
          <w:ilvl w:val="0"/>
          <w:numId w:val="12"/>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Fecha objetivo: </w:t>
      </w:r>
      <w:r w:rsidRPr="00B918E6">
        <w:rPr>
          <w:rFonts w:ascii="Helvetica Neue" w:eastAsiaTheme="minorHAnsi" w:hAnsi="Helvetica Neue" w:cs="Helvetica Neue"/>
          <w:b/>
          <w:bCs/>
          <w:sz w:val="26"/>
          <w:szCs w:val="26"/>
          <w:lang w:val="es-ES"/>
        </w:rPr>
        <w:t>Primeros días de abril 2026</w:t>
      </w:r>
      <w:r w:rsidRPr="00B918E6">
        <w:rPr>
          <w:rFonts w:ascii="Helvetica Neue" w:eastAsiaTheme="minorHAnsi" w:hAnsi="Helvetica Neue" w:cs="Helvetica Neue"/>
          <w:sz w:val="26"/>
          <w:szCs w:val="26"/>
          <w:lang w:val="es-ES"/>
        </w:rPr>
        <w:t> (originalmente planificado para marzo, se postergó).</w:t>
      </w:r>
    </w:p>
    <w:p w14:paraId="3E09E963" w14:textId="5D07F902" w:rsidR="00927FBB" w:rsidRPr="00B918E6" w:rsidRDefault="00927FBB" w:rsidP="00927FBB">
      <w:pPr>
        <w:numPr>
          <w:ilvl w:val="0"/>
          <w:numId w:val="12"/>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Beneficio esperado: Eliminar el flujo manual de </w:t>
      </w:r>
      <w:r w:rsidR="00E52431" w:rsidRPr="00B918E6">
        <w:rPr>
          <w:rFonts w:ascii="Helvetica Neue" w:eastAsiaTheme="minorHAnsi" w:hAnsi="Helvetica Neue" w:cs="Helvetica Neue"/>
          <w:sz w:val="26"/>
          <w:szCs w:val="26"/>
          <w:lang w:val="es-ES"/>
        </w:rPr>
        <w:t>SVP</w:t>
      </w:r>
      <w:r w:rsidRPr="00B918E6">
        <w:rPr>
          <w:rFonts w:ascii="Helvetica Neue" w:eastAsiaTheme="minorHAnsi" w:hAnsi="Helvetica Neue" w:cs="Helvetica Neue"/>
          <w:sz w:val="26"/>
          <w:szCs w:val="26"/>
          <w:lang w:val="es-ES"/>
        </w:rPr>
        <w:t xml:space="preserve"> y reducir la carga de solicitudes no integradas.</w:t>
      </w:r>
    </w:p>
    <w:p w14:paraId="316F82E3" w14:textId="34441650"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p w14:paraId="1DFD01D4" w14:textId="328E2F9C"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p w14:paraId="0E3BE0CF"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p>
    <w:p w14:paraId="2A2C20EB" w14:textId="77777777" w:rsidR="004F6BAD" w:rsidRPr="00B918E6" w:rsidRDefault="004F6BAD" w:rsidP="004F6BAD">
      <w:pPr>
        <w:autoSpaceDE w:val="0"/>
        <w:autoSpaceDN w:val="0"/>
        <w:adjustRightInd w:val="0"/>
        <w:spacing w:after="0" w:line="240" w:lineRule="auto"/>
        <w:rPr>
          <w:rFonts w:asciiTheme="majorHAnsi" w:hAnsiTheme="majorHAnsi"/>
          <w:b/>
          <w:spacing w:val="-5"/>
          <w:sz w:val="36"/>
          <w:szCs w:val="36"/>
          <w:lang w:val="es-ES"/>
        </w:rPr>
      </w:pPr>
      <w:r w:rsidRPr="00B918E6">
        <w:rPr>
          <w:rFonts w:asciiTheme="majorHAnsi" w:hAnsiTheme="majorHAnsi"/>
          <w:b/>
          <w:spacing w:val="-5"/>
          <w:sz w:val="36"/>
          <w:szCs w:val="36"/>
          <w:lang w:val="es-ES"/>
        </w:rPr>
        <w:t>3. ROLES Y RESPONSABILIDADES</w:t>
      </w:r>
    </w:p>
    <w:p w14:paraId="359B3815" w14:textId="77777777" w:rsidR="003A3061" w:rsidRPr="00B918E6" w:rsidRDefault="003A3061" w:rsidP="003A3061">
      <w:pPr>
        <w:pStyle w:val="Textoindependiente"/>
        <w:rPr>
          <w:rFonts w:eastAsiaTheme="minorHAnsi"/>
          <w:lang w:val="es-ES"/>
        </w:rPr>
      </w:pPr>
    </w:p>
    <w:p w14:paraId="79F7A84A" w14:textId="2C04342A"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A </w:t>
      </w:r>
      <w:r w:rsidR="00E706BF" w:rsidRPr="00B918E6">
        <w:rPr>
          <w:rFonts w:ascii="Helvetica Neue" w:eastAsiaTheme="minorHAnsi" w:hAnsi="Helvetica Neue" w:cs="Helvetica Neue"/>
          <w:sz w:val="26"/>
          <w:szCs w:val="26"/>
          <w:lang w:val="es-ES"/>
        </w:rPr>
        <w:t>continuación,</w:t>
      </w:r>
      <w:r w:rsidRPr="00B918E6">
        <w:rPr>
          <w:rFonts w:ascii="Helvetica Neue" w:eastAsiaTheme="minorHAnsi" w:hAnsi="Helvetica Neue" w:cs="Helvetica Neue"/>
          <w:sz w:val="26"/>
          <w:szCs w:val="26"/>
          <w:lang w:val="es-ES"/>
        </w:rPr>
        <w:t xml:space="preserve"> se presenta la asignación de roles y responsabilidades identificada durante las mesas de assessment: </w:t>
      </w:r>
    </w:p>
    <w:p w14:paraId="2D0025AE" w14:textId="5BB207D2"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p w14:paraId="79B2555B" w14:textId="13C52FC4"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4F6BAD" w:rsidRPr="00B918E6" w14:paraId="3E08BB82"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81796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Dominio / Componente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1B02C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Responsable(s)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45E25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Alcance</w:t>
            </w:r>
          </w:p>
        </w:tc>
      </w:tr>
      <w:tr w:rsidR="004F6BAD" w:rsidRPr="00B918E6" w14:paraId="3202A200"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0E41E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Motor FICO / Blaze / DMPS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02B598" w14:textId="1E8DFD45"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FD8C7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Reglas de negocio, motor de decisión, configuración JVM</w:t>
            </w:r>
          </w:p>
        </w:tc>
      </w:tr>
      <w:tr w:rsidR="004F6BAD" w:rsidRPr="00B918E6" w14:paraId="0529D583"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0D9BB7" w14:textId="05AA4CCC" w:rsidR="004F6BAD" w:rsidRPr="00B918E6" w:rsidRDefault="00E52431"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TAPP</w:t>
            </w:r>
            <w:r w:rsidR="004F6BAD" w:rsidRPr="00B918E6">
              <w:rPr>
                <w:rFonts w:ascii="Helvetica Neue" w:eastAsiaTheme="minorHAnsi" w:hAnsi="Helvetica Neue" w:cs="Helvetica Neue"/>
                <w:sz w:val="26"/>
                <w:szCs w:val="26"/>
                <w:lang w:val="es-ES"/>
              </w:rPr>
              <w:t>(Canal Digital)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1B7A6B" w14:textId="5D19ECD0"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344AE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BFF, experiencia digital, flujo crédito digital</w:t>
            </w:r>
          </w:p>
        </w:tc>
      </w:tr>
      <w:tr w:rsidR="004F6BAD" w:rsidRPr="00B918E6" w14:paraId="7857C5CD"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F0BD69" w14:textId="466C8EDB" w:rsidR="004F6BAD" w:rsidRPr="00B918E6" w:rsidRDefault="00E52431"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TAPP</w:t>
            </w:r>
            <w:r w:rsidR="004F6BAD" w:rsidRPr="00B918E6">
              <w:rPr>
                <w:rFonts w:ascii="Helvetica Neue" w:eastAsiaTheme="minorHAnsi" w:hAnsi="Helvetica Neue" w:cs="Helvetica Neue"/>
                <w:sz w:val="26"/>
                <w:szCs w:val="26"/>
                <w:lang w:val="es-ES"/>
              </w:rPr>
              <w:t>Profundidad y otras mesas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9F2F2D" w14:textId="69630BCB"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E1968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Integración entre mesas</w:t>
            </w:r>
          </w:p>
        </w:tc>
      </w:tr>
      <w:tr w:rsidR="004F6BAD" w:rsidRPr="00B918E6" w14:paraId="11A4F829"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4C3BB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 general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9C9BA6" w14:textId="61076E23"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0C0EE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Diseño técnico, patrones, roadmap</w:t>
            </w:r>
          </w:p>
        </w:tc>
      </w:tr>
      <w:tr w:rsidR="004F6BAD" w:rsidRPr="00B918E6" w14:paraId="4A1FC385"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D0E58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Datos / Analítica / RiesgoData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0170EF" w14:textId="4D85917C"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56705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BigQuery, Data Lake, ETL, variables de scoring</w:t>
            </w:r>
          </w:p>
        </w:tc>
      </w:tr>
      <w:tr w:rsidR="004F6BAD" w:rsidRPr="00B918E6" w14:paraId="3E00FBE1"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9C94F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Marketing + Canales Digitales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0BA4CA" w14:textId="2ACCD442"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BDCA2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Salesforce Marketing Cloud, campañas push</w:t>
            </w:r>
          </w:p>
        </w:tc>
      </w:tr>
      <w:tr w:rsidR="004F6BAD" w:rsidRPr="00B918E6" w14:paraId="09338D85"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CBCC0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Cloud / Infraestructura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5F8BA7" w14:textId="6070066D"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7D4E5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Infraestructura, contenedores</w:t>
            </w:r>
          </w:p>
        </w:tc>
      </w:tr>
      <w:tr w:rsidR="004F6BAD" w:rsidRPr="00B918E6" w14:paraId="6372FEC8"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C8CAF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Kafka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1FEAB5" w14:textId="6C872F3D"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7BEE5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Brokers, consumers, topics, configuración</w:t>
            </w:r>
          </w:p>
        </w:tc>
      </w:tr>
      <w:tr w:rsidR="004F6BAD" w:rsidRPr="00B918E6" w14:paraId="7D833E48"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A5189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Canales Digitales (UX)</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AC71AE" w14:textId="64BFB33C"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91F57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Experiencia de usuario</w:t>
            </w:r>
          </w:p>
        </w:tc>
      </w:tr>
      <w:tr w:rsidR="004F6BAD" w:rsidRPr="00B918E6" w14:paraId="0C9A0DC0"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F93EC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Observabilidad / Monitoreo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E9297D" w14:textId="7038FE92"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E95CC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Dashboards, alertas, Elasticsearch, Grafana</w:t>
            </w:r>
          </w:p>
        </w:tc>
      </w:tr>
      <w:tr w:rsidR="004F6BAD" w:rsidRPr="00B918E6" w14:paraId="26CC6C06"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0E3A1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Incidentes recurrentes / MTTR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D77F29" w14:textId="0C92B310"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363CE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Operación, recuperación</w:t>
            </w:r>
          </w:p>
        </w:tc>
      </w:tr>
      <w:tr w:rsidR="004F6BAD" w:rsidRPr="00B918E6" w14:paraId="7E081F16"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58FBC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Gobierno / Calidad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C07DE0" w14:textId="0A4C9009"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A9E02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Ownership E2E, procesos de cambio</w:t>
            </w:r>
          </w:p>
        </w:tc>
      </w:tr>
      <w:tr w:rsidR="004F6BAD" w:rsidRPr="00B918E6" w14:paraId="2C535E0C"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9D8BA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Datos y Contratos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0428E9" w14:textId="1F01D7A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A27446"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Contratos de datos, reconciliación</w:t>
            </w:r>
          </w:p>
        </w:tc>
      </w:tr>
    </w:tbl>
    <w:p w14:paraId="20812614" w14:textId="77777777" w:rsidR="003A3061" w:rsidRPr="00B918E6" w:rsidRDefault="003A3061" w:rsidP="004F6BAD">
      <w:pPr>
        <w:autoSpaceDE w:val="0"/>
        <w:autoSpaceDN w:val="0"/>
        <w:adjustRightInd w:val="0"/>
        <w:spacing w:after="0" w:line="240" w:lineRule="auto"/>
        <w:rPr>
          <w:rFonts w:ascii="Helvetica Neue" w:eastAsiaTheme="minorHAnsi" w:hAnsi="Helvetica Neue" w:cs="Helvetica Neue"/>
          <w:b/>
          <w:bCs/>
          <w:sz w:val="26"/>
          <w:szCs w:val="26"/>
          <w:lang w:val="es-ES"/>
        </w:rPr>
      </w:pPr>
    </w:p>
    <w:p w14:paraId="154BCA2E" w14:textId="0FF40C1B"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Hallazgo crítico:</w:t>
      </w:r>
      <w:r w:rsidRPr="00B918E6">
        <w:rPr>
          <w:rFonts w:ascii="Helvetica Neue" w:eastAsiaTheme="minorHAnsi" w:hAnsi="Helvetica Neue" w:cs="Helvetica Neue"/>
          <w:sz w:val="26"/>
          <w:szCs w:val="26"/>
          <w:lang w:val="es-ES"/>
        </w:rPr>
        <w:t xml:space="preserve"> No existe un owner E2E del problema. Cada área declara "mi pieza está bien" y el problema persiste desde noviembre 2024. </w:t>
      </w:r>
    </w:p>
    <w:p w14:paraId="1797F5B2" w14:textId="36835E91"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p w14:paraId="3BB95CDF" w14:textId="0EC63F9B"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p w14:paraId="512C9B1F"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p>
    <w:p w14:paraId="3747D25F"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4. MODELO DE GOBIERNO VIGENTE</w:t>
      </w:r>
    </w:p>
    <w:p w14:paraId="595E65BF"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El assessment reveló las siguientes características del modelo de gobierno actual: </w:t>
      </w:r>
    </w:p>
    <w:p w14:paraId="57B59D14" w14:textId="77777777" w:rsidR="00927FBB" w:rsidRPr="00B918E6" w:rsidRDefault="00927FBB" w:rsidP="00927FBB">
      <w:pPr>
        <w:autoSpaceDE w:val="0"/>
        <w:autoSpaceDN w:val="0"/>
        <w:adjustRightInd w:val="0"/>
        <w:spacing w:after="0" w:line="240" w:lineRule="auto"/>
        <w:rPr>
          <w:rFonts w:ascii="Helvetica Neue" w:eastAsiaTheme="minorHAnsi" w:hAnsi="Helvetica Neue" w:cs="Helvetica Neue"/>
          <w:b/>
          <w:bCs/>
          <w:sz w:val="26"/>
          <w:szCs w:val="26"/>
          <w:lang w:val="es-ES"/>
        </w:rPr>
      </w:pPr>
    </w:p>
    <w:p w14:paraId="323C6040" w14:textId="398252F7" w:rsidR="00927FBB" w:rsidRPr="00B918E6" w:rsidRDefault="00927FBB" w:rsidP="00927FBB">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Protocolo de contingencia ante caída de FICO (confirmado en mesa):</w:t>
      </w:r>
    </w:p>
    <w:p w14:paraId="6FC6379F" w14:textId="77777777" w:rsidR="00927FBB" w:rsidRPr="00B918E6" w:rsidRDefault="00927FBB" w:rsidP="00927FBB">
      <w:pPr>
        <w:pStyle w:val="Textoindependiente"/>
        <w:rPr>
          <w:rFonts w:eastAsiaTheme="minorHAnsi"/>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927FBB" w:rsidRPr="00B918E6" w14:paraId="74E881AC"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4536B7"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Situación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50DE8C"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Acción actual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76996C"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Limitación</w:t>
            </w:r>
          </w:p>
        </w:tc>
      </w:tr>
      <w:tr w:rsidR="00927FBB" w:rsidRPr="00B918E6" w14:paraId="5BDE9240"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C3A197"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Error puntual (ej. EAI-005 FlexCube)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1AEC4E"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Ejecutivo cambia estado de oferta a "Iniciado" y re-evalúa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E84CFF"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Generalmente se resuelve en el reintento</w:t>
            </w:r>
          </w:p>
        </w:tc>
      </w:tr>
      <w:tr w:rsidR="00927FBB" w:rsidRPr="00B918E6" w14:paraId="64DDC126"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9D8343"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Caída prolongada del motor (&gt;30 min)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C144EF"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Se contacta a FICO/equipo </w:t>
            </w:r>
            <w:r w:rsidRPr="00B918E6">
              <w:rPr>
                <w:rFonts w:ascii="Helvetica Neue" w:eastAsiaTheme="minorHAnsi" w:hAnsi="Helvetica Neue" w:cs="Helvetica Neue"/>
                <w:sz w:val="26"/>
                <w:szCs w:val="26"/>
                <w:lang w:val="es-ES"/>
              </w:rPr>
              <w:lastRenderedPageBreak/>
              <w:t>middleware para reinicio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7E4303"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 xml:space="preserve">Sin protocolo formal; el reinicio implica: parar Jobs DPS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w:t>
            </w:r>
            <w:r w:rsidRPr="00B918E6">
              <w:rPr>
                <w:rFonts w:ascii="Helvetica Neue" w:eastAsiaTheme="minorHAnsi" w:hAnsi="Helvetica Neue" w:cs="Helvetica Neue"/>
                <w:sz w:val="26"/>
                <w:szCs w:val="26"/>
                <w:lang w:val="es-ES"/>
              </w:rPr>
              <w:lastRenderedPageBreak/>
              <w:t xml:space="preserve">reiniciar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desencolar. El consumer no puede leer mensajes atrapados</w:t>
            </w:r>
          </w:p>
        </w:tc>
      </w:tr>
      <w:tr w:rsidR="00927FBB" w:rsidRPr="00B918E6" w14:paraId="0750501E"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47C0C6"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Caída prolongada en canal digital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BB29F9"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Pantalla genérica al afiliado: "No podemos continuar, intenta en otro momento"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45F838"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No se inhabilita la opción de solicitar crédito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cada reintento encola más solicitudes</w:t>
            </w:r>
          </w:p>
        </w:tc>
      </w:tr>
      <w:tr w:rsidR="00927FBB" w:rsidRPr="00B918E6" w14:paraId="18136F2F"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1E4539"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Caída extrema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5269A2" w14:textId="77777777" w:rsidR="00927FBB" w:rsidRPr="00B918E6" w:rsidRDefault="00927FB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Mesa de incidentes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se busca origen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en casos excepcionales se escala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AB4217" w14:textId="77777777" w:rsidR="00927FBB" w:rsidRPr="00B918E6" w:rsidRDefault="00927FB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No hay protocolo formal documentado.</w:t>
            </w:r>
            <w:r w:rsidRPr="00B918E6">
              <w:rPr>
                <w:rFonts w:ascii="Helvetica Neue" w:eastAsiaTheme="minorHAnsi" w:hAnsi="Helvetica Neue" w:cs="Helvetica Neue"/>
                <w:sz w:val="26"/>
                <w:szCs w:val="26"/>
                <w:lang w:val="es-ES"/>
              </w:rPr>
              <w:t> Francisco indica que tiene uno, pero reconoce que "no hay mucho que hacer si el motor se cae"</w:t>
            </w:r>
          </w:p>
        </w:tc>
      </w:tr>
    </w:tbl>
    <w:p w14:paraId="001F87E2" w14:textId="77777777" w:rsidR="00927FBB" w:rsidRPr="00B918E6" w:rsidRDefault="00927FBB" w:rsidP="00927FBB">
      <w:pPr>
        <w:autoSpaceDE w:val="0"/>
        <w:autoSpaceDN w:val="0"/>
        <w:adjustRightInd w:val="0"/>
        <w:spacing w:after="0" w:line="240" w:lineRule="auto"/>
        <w:rPr>
          <w:rFonts w:ascii="Helvetica Neue" w:eastAsiaTheme="minorHAnsi" w:hAnsi="Helvetica Neue" w:cs="Helvetica Neue"/>
          <w:b/>
          <w:bCs/>
          <w:sz w:val="26"/>
          <w:szCs w:val="26"/>
          <w:lang w:val="es-ES"/>
        </w:rPr>
      </w:pPr>
    </w:p>
    <w:p w14:paraId="3C9D1718" w14:textId="6F5DE4CD" w:rsidR="00927FBB" w:rsidRPr="00B918E6" w:rsidRDefault="00927FBB" w:rsidP="00927FB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Efecto cascada de reintentos (confirmado):</w:t>
      </w:r>
    </w:p>
    <w:p w14:paraId="718BD652" w14:textId="77777777" w:rsidR="00927FBB" w:rsidRPr="00B918E6" w:rsidRDefault="00927FBB" w:rsidP="00927FBB">
      <w:pPr>
        <w:numPr>
          <w:ilvl w:val="0"/>
          <w:numId w:val="11"/>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Cuando la caída dura más de unos minutos, los ejecutivos reintentan manualmente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estos reintentos generan más cola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la cola amplifica la carga al motor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el motor tarda más en recuperarse. Ciclo vicioso confirmado por el equipo funcional.</w:t>
      </w:r>
    </w:p>
    <w:p w14:paraId="56845D1D" w14:textId="77777777" w:rsidR="00927FBB" w:rsidRPr="00B918E6" w:rsidRDefault="00927FBB" w:rsidP="00927FBB">
      <w:pPr>
        <w:pStyle w:val="Textoindependiente"/>
        <w:rPr>
          <w:rFonts w:eastAsiaTheme="minorHAnsi"/>
          <w:lang w:val="es-ES"/>
        </w:rPr>
      </w:pPr>
    </w:p>
    <w:p w14:paraId="0196F77F"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4.2 Modelo operativo recomendado (referencia):</w:t>
      </w:r>
    </w:p>
    <w:p w14:paraId="069C33C0" w14:textId="77777777" w:rsidR="00613142" w:rsidRPr="00B918E6" w:rsidRDefault="00613142" w:rsidP="00613142">
      <w:pPr>
        <w:pStyle w:val="Textoindependiente"/>
        <w:rPr>
          <w:rFonts w:eastAsiaTheme="minorHAnsi"/>
          <w:lang w:val="es-ES"/>
        </w:rPr>
      </w:pPr>
    </w:p>
    <w:p w14:paraId="17A17CAF" w14:textId="017FDCE8" w:rsidR="004F6BAD" w:rsidRPr="00B918E6" w:rsidRDefault="004F6BAD" w:rsidP="004F6BAD">
      <w:pPr>
        <w:numPr>
          <w:ilvl w:val="0"/>
          <w:numId w:val="15"/>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Ownership E2E:</w:t>
      </w:r>
      <w:r w:rsidRPr="00B918E6">
        <w:rPr>
          <w:rFonts w:ascii="Helvetica Neue" w:eastAsiaTheme="minorHAnsi" w:hAnsi="Helvetica Neue" w:cs="Helvetica Neue"/>
          <w:sz w:val="26"/>
          <w:szCs w:val="26"/>
          <w:lang w:val="es-ES"/>
        </w:rPr>
        <w:t> Una persona dueña con autoridad para escalar en cualquier equipo.   </w:t>
      </w:r>
    </w:p>
    <w:p w14:paraId="29390C3C" w14:textId="214A6722" w:rsidR="004F6BAD" w:rsidRPr="00B918E6" w:rsidRDefault="004F6BAD" w:rsidP="004F6BAD">
      <w:pPr>
        <w:numPr>
          <w:ilvl w:val="0"/>
          <w:numId w:val="15"/>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Procesos de cambio:</w:t>
      </w:r>
      <w:r w:rsidRPr="00B918E6">
        <w:rPr>
          <w:rFonts w:ascii="Helvetica Neue" w:eastAsiaTheme="minorHAnsi" w:hAnsi="Helvetica Neue" w:cs="Helvetica Neue"/>
          <w:sz w:val="26"/>
          <w:szCs w:val="26"/>
          <w:lang w:val="es-ES"/>
        </w:rPr>
        <w:t> ARIs críticas vía fast track CAB. Todo cambio incluye validación de contrato como etapa obligatoria.   </w:t>
      </w:r>
    </w:p>
    <w:p w14:paraId="0C9723CB" w14:textId="3E633555" w:rsidR="004F6BAD" w:rsidRPr="00B918E6" w:rsidRDefault="004F6BAD" w:rsidP="004F6BAD">
      <w:pPr>
        <w:numPr>
          <w:ilvl w:val="0"/>
          <w:numId w:val="15"/>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Criterios "listo para producción":</w:t>
      </w:r>
      <w:r w:rsidRPr="00B918E6">
        <w:rPr>
          <w:rFonts w:ascii="Helvetica Neue" w:eastAsiaTheme="minorHAnsi" w:hAnsi="Helvetica Neue" w:cs="Helvetica Neue"/>
          <w:sz w:val="26"/>
          <w:szCs w:val="26"/>
          <w:lang w:val="es-ES"/>
        </w:rPr>
        <w:t> Payload validado contra JSON Schema, pirámide timeouts respetada, circuit breaker configurado, health check funcional, métricas emitidas, alerta con umbral, runbook actualizado, prueba de carga ejecutada.   </w:t>
      </w:r>
    </w:p>
    <w:p w14:paraId="6CBD8192" w14:textId="77777777" w:rsidR="003D0747" w:rsidRPr="00B918E6" w:rsidRDefault="003D0747" w:rsidP="003D0747">
      <w:pPr>
        <w:pStyle w:val="Textoindependiente"/>
        <w:rPr>
          <w:rFonts w:eastAsiaTheme="minorHAnsi"/>
          <w:lang w:val="es-ES"/>
        </w:rPr>
      </w:pPr>
    </w:p>
    <w:p w14:paraId="56BC04C7" w14:textId="23B99512" w:rsidR="003D0747" w:rsidRPr="00B918E6" w:rsidRDefault="003D0747" w:rsidP="003D0747">
      <w:pPr>
        <w:pStyle w:val="Textoindependiente"/>
        <w:rPr>
          <w:rFonts w:eastAsiaTheme="minorHAnsi"/>
          <w:lang w:val="es-ES"/>
        </w:rPr>
      </w:pPr>
      <w:r w:rsidRPr="00B918E6">
        <w:rPr>
          <w:rFonts w:ascii="AppleSystemUIFont" w:eastAsiaTheme="minorHAnsi" w:hAnsi="AppleSystemUIFont" w:cs="AppleSystemUIFont"/>
          <w:b/>
          <w:bCs/>
          <w:sz w:val="26"/>
          <w:szCs w:val="26"/>
          <w:lang w:val="es-ES"/>
        </w:rPr>
        <w:t>Nota:</w:t>
      </w:r>
      <w:r w:rsidRPr="00B918E6">
        <w:rPr>
          <w:rFonts w:ascii="AppleSystemUIFont" w:eastAsiaTheme="minorHAnsi" w:hAnsi="AppleSystemUIFont" w:cs="AppleSystemUIFont"/>
          <w:sz w:val="26"/>
          <w:szCs w:val="26"/>
          <w:lang w:val="es-ES"/>
        </w:rPr>
        <w:t xml:space="preserve"> El modelo operativo recomendado en esta sección es de corto plazo (0–45 días). La visión de gobierno de largo plazo, basada en TOGAF/COBIT/ITIL con catálogos, CMDB y gestión formal de deuda técnica, se desarrolla en la Sección 11 — Modelo de Gobierno TI.</w:t>
      </w:r>
    </w:p>
    <w:p w14:paraId="1D44D13E"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p>
    <w:p w14:paraId="3DED84FA" w14:textId="77777777" w:rsidR="00DB4EC4" w:rsidRPr="00B918E6" w:rsidRDefault="00DB4EC4" w:rsidP="004F6BAD">
      <w:pPr>
        <w:autoSpaceDE w:val="0"/>
        <w:autoSpaceDN w:val="0"/>
        <w:adjustRightInd w:val="0"/>
        <w:spacing w:after="0" w:line="240" w:lineRule="auto"/>
        <w:rPr>
          <w:rFonts w:asciiTheme="majorHAnsi" w:hAnsiTheme="majorHAnsi"/>
          <w:b/>
          <w:spacing w:val="-5"/>
          <w:sz w:val="36"/>
          <w:szCs w:val="36"/>
          <w:lang w:val="es-ES"/>
        </w:rPr>
      </w:pPr>
    </w:p>
    <w:p w14:paraId="741BF2FA" w14:textId="515ED3BB" w:rsidR="004F6BAD" w:rsidRPr="00B918E6" w:rsidRDefault="004F6BAD" w:rsidP="004F6BAD">
      <w:pPr>
        <w:autoSpaceDE w:val="0"/>
        <w:autoSpaceDN w:val="0"/>
        <w:adjustRightInd w:val="0"/>
        <w:spacing w:after="0" w:line="240" w:lineRule="auto"/>
        <w:rPr>
          <w:rFonts w:asciiTheme="majorHAnsi" w:hAnsiTheme="majorHAnsi"/>
          <w:b/>
          <w:spacing w:val="-5"/>
          <w:sz w:val="36"/>
          <w:szCs w:val="36"/>
          <w:lang w:val="es-ES"/>
        </w:rPr>
      </w:pPr>
      <w:r w:rsidRPr="00B918E6">
        <w:rPr>
          <w:rFonts w:asciiTheme="majorHAnsi" w:hAnsiTheme="majorHAnsi"/>
          <w:b/>
          <w:spacing w:val="-5"/>
          <w:sz w:val="36"/>
          <w:szCs w:val="36"/>
          <w:lang w:val="es-ES"/>
        </w:rPr>
        <w:lastRenderedPageBreak/>
        <w:t>5. MAPA DE ARQUITECTURA</w:t>
      </w:r>
    </w:p>
    <w:p w14:paraId="64CCEE3D" w14:textId="77777777" w:rsidR="00927FBB" w:rsidRPr="00B918E6" w:rsidRDefault="00927FBB" w:rsidP="00927FBB">
      <w:pPr>
        <w:pStyle w:val="Textoindependiente"/>
        <w:rPr>
          <w:rFonts w:eastAsiaTheme="minorHAnsi"/>
          <w:lang w:val="es-ES"/>
        </w:rPr>
      </w:pPr>
    </w:p>
    <w:p w14:paraId="6F4552E5" w14:textId="1E8B7087"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5.1 Arquitectura Aplicativa</w:t>
      </w:r>
      <w:r w:rsidR="004642CC" w:rsidRPr="00B918E6">
        <w:rPr>
          <w:rFonts w:ascii="Helvetica Neue" w:eastAsiaTheme="minorHAnsi" w:hAnsi="Helvetica Neue" w:cs="Helvetica Neue"/>
          <w:b/>
          <w:bCs/>
          <w:sz w:val="26"/>
          <w:szCs w:val="26"/>
          <w:lang w:val="es-ES"/>
        </w:rPr>
        <w:t xml:space="preserve"> – En construcción</w:t>
      </w:r>
    </w:p>
    <w:p w14:paraId="518A1D31"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El ecosistema involucra más de </w:t>
      </w:r>
      <w:r w:rsidRPr="00B918E6">
        <w:rPr>
          <w:rFonts w:ascii="Helvetica Neue" w:eastAsiaTheme="minorHAnsi" w:hAnsi="Helvetica Neue" w:cs="Helvetica Neue"/>
          <w:b/>
          <w:bCs/>
          <w:sz w:val="26"/>
          <w:szCs w:val="26"/>
          <w:lang w:val="es-ES"/>
        </w:rPr>
        <w:t>25 sistemas/componentes interconectados</w:t>
      </w:r>
      <w:r w:rsidRPr="00B918E6">
        <w:rPr>
          <w:rFonts w:ascii="Helvetica Neue" w:eastAsiaTheme="minorHAnsi" w:hAnsi="Helvetica Neue" w:cs="Helvetica Neue"/>
          <w:sz w:val="26"/>
          <w:szCs w:val="26"/>
          <w:lang w:val="es-ES"/>
        </w:rPr>
        <w:t xml:space="preserve"> que participan en el proceso de evaluación crediticia. </w:t>
      </w:r>
    </w:p>
    <w:p w14:paraId="10877969" w14:textId="4DED521B" w:rsidR="004642CC" w:rsidRPr="00B918E6" w:rsidRDefault="004642CC" w:rsidP="004642CC">
      <w:pPr>
        <w:pStyle w:val="Textoindependiente"/>
        <w:rPr>
          <w:rFonts w:eastAsiaTheme="minorHAnsi"/>
          <w:lang w:val="es-ES"/>
        </w:rPr>
      </w:pPr>
      <w:r w:rsidRPr="00B918E6">
        <w:rPr>
          <w:rFonts w:eastAsiaTheme="minorHAnsi"/>
          <w:highlight w:val="yellow"/>
          <w:lang w:val="es-ES"/>
        </w:rPr>
        <w:t>Draft</w:t>
      </w:r>
    </w:p>
    <w:p w14:paraId="703B5065" w14:textId="50043189" w:rsidR="004642CC" w:rsidRPr="00B918E6" w:rsidRDefault="004642CC" w:rsidP="004642CC">
      <w:pPr>
        <w:pStyle w:val="Textoindependiente"/>
        <w:rPr>
          <w:rFonts w:eastAsiaTheme="minorHAnsi"/>
          <w:lang w:val="es-ES"/>
        </w:rPr>
      </w:pPr>
      <w:r w:rsidRPr="00B918E6">
        <w:rPr>
          <w:rFonts w:eastAsiaTheme="minorHAnsi"/>
          <w:noProof/>
          <w:lang w:val="es-ES"/>
        </w:rPr>
        <w:drawing>
          <wp:inline distT="0" distB="0" distL="0" distR="0" wp14:anchorId="4BED4143" wp14:editId="64D1C362">
            <wp:extent cx="6490335" cy="3482975"/>
            <wp:effectExtent l="0" t="0" r="0" b="0"/>
            <wp:docPr id="1587162893" name="Imagen 1" descr="Imagen de la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62893" name="Imagen 1" descr="Imagen de la pantalla de un videojuego&#10;&#10;El contenido generado por IA puede ser incorrecto."/>
                    <pic:cNvPicPr/>
                  </pic:nvPicPr>
                  <pic:blipFill>
                    <a:blip r:embed="rId12"/>
                    <a:stretch>
                      <a:fillRect/>
                    </a:stretch>
                  </pic:blipFill>
                  <pic:spPr>
                    <a:xfrm>
                      <a:off x="0" y="0"/>
                      <a:ext cx="6490335" cy="3482975"/>
                    </a:xfrm>
                    <a:prstGeom prst="rect">
                      <a:avLst/>
                    </a:prstGeom>
                  </pic:spPr>
                </pic:pic>
              </a:graphicData>
            </a:graphic>
          </wp:inline>
        </w:drawing>
      </w:r>
    </w:p>
    <w:p w14:paraId="3A8EC056" w14:textId="2C9F27C9"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p w14:paraId="7312CC04" w14:textId="6668B153" w:rsidR="006E232D" w:rsidRPr="00B918E6" w:rsidRDefault="004F6BAD" w:rsidP="004642CC">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 Los principales componentes son:</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4F6BAD" w:rsidRPr="00B918E6" w14:paraId="62630BCC" w14:textId="77777777">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9AD03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Componente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329AA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Función</w:t>
            </w:r>
          </w:p>
        </w:tc>
      </w:tr>
      <w:tr w:rsidR="004F6BAD" w:rsidRPr="00B918E6" w14:paraId="2D2D0E67"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C86DE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FICO DMPS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2BD8E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Motor de decisión crediticia (Blaze Advisor)</w:t>
            </w:r>
          </w:p>
        </w:tc>
      </w:tr>
      <w:tr w:rsidR="004F6BAD" w:rsidRPr="00B918E6" w14:paraId="4F57847D"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8E624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MPS / DMPS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5C41D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Servidor de decisiones</w:t>
            </w:r>
          </w:p>
        </w:tc>
      </w:tr>
      <w:tr w:rsidR="004F6BAD" w:rsidRPr="00B918E6" w14:paraId="5C969849"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829B0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OSB (Oracle Service Bus)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816F4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Bus de integración — orquesta servicios SOAP</w:t>
            </w:r>
          </w:p>
        </w:tc>
      </w:tr>
      <w:tr w:rsidR="004F6BAD" w:rsidRPr="00B918E6" w14:paraId="55784648"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5D09C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TAP</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4CE84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Canal digital del afiliado</w:t>
            </w:r>
          </w:p>
        </w:tc>
      </w:tr>
      <w:tr w:rsidR="004F6BAD" w:rsidRPr="00B918E6" w14:paraId="2F4693EB"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2D2B7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SVP</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E9895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Servicio de validación</w:t>
            </w:r>
          </w:p>
        </w:tc>
      </w:tr>
      <w:tr w:rsidR="004F6BAD" w:rsidRPr="00B918E6" w14:paraId="5AE0BAB3"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A5698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BFF</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CE1AA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Backend for Frontend — interfaz entre canal digital y backend</w:t>
            </w:r>
          </w:p>
        </w:tc>
      </w:tr>
      <w:tr w:rsidR="004F6BAD" w:rsidRPr="00B918E6" w14:paraId="27AF25A2"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675CE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Siebel</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645F7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CRM — datos de afiliado, solicitudes, comportamiento</w:t>
            </w:r>
          </w:p>
        </w:tc>
      </w:tr>
      <w:tr w:rsidR="004F6BAD" w:rsidRPr="00B918E6" w14:paraId="7511444A"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4383A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FlexCube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1F7D2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Core bancario — deuda, créditos vigentes, cuadros de pago</w:t>
            </w:r>
          </w:p>
        </w:tc>
      </w:tr>
      <w:tr w:rsidR="004F6BAD" w:rsidRPr="00B918E6" w14:paraId="7085D23B"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75C62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MenuAndes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3F254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Maestro principal de datos — afiliación, laboral, cotizaciones</w:t>
            </w:r>
          </w:p>
        </w:tc>
      </w:tr>
      <w:tr w:rsidR="004F6BAD" w:rsidRPr="00B918E6" w14:paraId="10C797CA"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DF1F8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Pilar Financiero</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C9BF9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Datos financieros base</w:t>
            </w:r>
          </w:p>
        </w:tc>
      </w:tr>
      <w:tr w:rsidR="004F6BAD" w:rsidRPr="00B918E6" w14:paraId="5F4FCB31"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16E00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Blaze Advisor</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9C32A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Motor de reglas (v4 legacy, v7 en convivencia)</w:t>
            </w:r>
          </w:p>
        </w:tc>
      </w:tr>
      <w:tr w:rsidR="004F6BAD" w:rsidRPr="00B918E6" w14:paraId="193444CE"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32FC2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Kafka</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014156" w14:textId="4CAE93B8"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Mensajería asíncrona — comunicación FICO</w:t>
            </w:r>
            <w:r w:rsidR="00DA6B1E" w:rsidRPr="00B918E6">
              <w:rPr>
                <w:rFonts w:ascii="Helvetica Neue" w:eastAsiaTheme="minorHAnsi" w:hAnsi="Helvetica Neue" w:cs="Helvetica Neue"/>
                <w:sz w:val="26"/>
                <w:szCs w:val="26"/>
                <w:lang w:val="es-ES"/>
              </w:rPr>
              <w:t>/</w:t>
            </w:r>
            <w:r w:rsidRPr="00B918E6">
              <w:rPr>
                <w:rFonts w:ascii="Helvetica Neue" w:eastAsiaTheme="minorHAnsi" w:hAnsi="Helvetica Neue" w:cs="Helvetica Neue"/>
                <w:sz w:val="26"/>
                <w:szCs w:val="26"/>
                <w:lang w:val="es-ES"/>
              </w:rPr>
              <w:t>servicios</w:t>
            </w:r>
          </w:p>
        </w:tc>
      </w:tr>
      <w:tr w:rsidR="004F6BAD" w:rsidRPr="00B918E6" w14:paraId="4D396C6D"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404E0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Consumer Kafka</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FE4F6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Proceso que consume mensajes de evaluación</w:t>
            </w:r>
          </w:p>
        </w:tc>
      </w:tr>
      <w:tr w:rsidR="004F6BAD" w:rsidRPr="00B918E6" w14:paraId="2904B86F"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01600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LevalScoring</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CE8D0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Registro de evaluaciones</w:t>
            </w:r>
          </w:p>
        </w:tc>
      </w:tr>
      <w:tr w:rsidR="004F6BAD" w:rsidRPr="00B918E6" w14:paraId="65FAF1E9"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2435F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Regla 274</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37350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Regla de aprobación automática</w:t>
            </w:r>
          </w:p>
        </w:tc>
      </w:tr>
      <w:tr w:rsidR="004F6BAD" w:rsidRPr="00B918E6" w14:paraId="235D6498"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1F6EB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Base de Aprobados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E6E14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Base con afiliados preaprobados</w:t>
            </w:r>
          </w:p>
        </w:tc>
      </w:tr>
      <w:tr w:rsidR="004F6BAD" w:rsidRPr="00B918E6" w14:paraId="7F43624F"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E8E21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Servicio 147</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36D2D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Orquestador secuencial que simula clics de ejecutivo humano — anti-patrón para alta concurrencia</w:t>
            </w:r>
          </w:p>
        </w:tc>
      </w:tr>
      <w:tr w:rsidR="004F6BAD" w:rsidRPr="00B918E6" w14:paraId="2B22986F"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1F799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WebLogic</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8890A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Servidor de aplicaciones para MenuAndes</w:t>
            </w:r>
          </w:p>
        </w:tc>
      </w:tr>
      <w:tr w:rsidR="004F6BAD" w:rsidRPr="00B918E6" w14:paraId="555A4760"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3EA98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BigQuery (GCP)</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FA534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Variables precalculadas de scoring</w:t>
            </w:r>
          </w:p>
        </w:tc>
      </w:tr>
      <w:tr w:rsidR="004F6BAD" w:rsidRPr="00B918E6" w14:paraId="4E8A7B2C"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7113A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API Gateway</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0AD49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Punto de entrada canal digital</w:t>
            </w:r>
          </w:p>
        </w:tc>
      </w:tr>
      <w:tr w:rsidR="004F6BAD" w:rsidRPr="00B918E6" w14:paraId="3B900B8C"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A42A6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Experian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FBFFC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Buró externo — deuda sistema financiero</w:t>
            </w:r>
          </w:p>
        </w:tc>
      </w:tr>
      <w:tr w:rsidR="004F6BAD" w:rsidRPr="00B918E6" w14:paraId="736738AA"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17D1A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Elasticsearch</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D3C63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Observabilidad y logs</w:t>
            </w:r>
          </w:p>
        </w:tc>
      </w:tr>
      <w:tr w:rsidR="004F6BAD" w:rsidRPr="00B918E6" w14:paraId="39A59D87" w14:textId="77777777">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F5BD0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Grafana</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62A01F"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Dashboards de monitoreo</w:t>
            </w:r>
          </w:p>
        </w:tc>
      </w:tr>
      <w:tr w:rsidR="004642CC" w:rsidRPr="00B918E6" w14:paraId="349B1538" w14:textId="77777777">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4CDB86" w14:textId="7D38FE16" w:rsidR="004642CC" w:rsidRPr="00B918E6" w:rsidRDefault="004642CC"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AppleSystemUIFont" w:eastAsiaTheme="minorHAnsi" w:hAnsi="AppleSystemUIFont" w:cs="AppleSystemUIFont"/>
                <w:b/>
                <w:bCs/>
                <w:sz w:val="26"/>
                <w:szCs w:val="26"/>
                <w:lang w:val="es-ES"/>
              </w:rPr>
              <w:t>Sinacofi</w:t>
            </w:r>
            <w:r w:rsidRPr="00B918E6">
              <w:rPr>
                <w:rFonts w:ascii="AppleSystemUIFont" w:eastAsiaTheme="minorHAnsi" w:hAnsi="AppleSystemUIFont" w:cs="AppleSystemUIFont"/>
                <w:sz w:val="26"/>
                <w:szCs w:val="26"/>
                <w:lang w:val="es-ES"/>
              </w:rPr>
              <w:t> </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8E63E5" w14:textId="77777777" w:rsidR="004642CC" w:rsidRPr="00B918E6" w:rsidRDefault="004642CC" w:rsidP="004F6BAD">
            <w:pPr>
              <w:autoSpaceDE w:val="0"/>
              <w:autoSpaceDN w:val="0"/>
              <w:adjustRightInd w:val="0"/>
              <w:spacing w:after="0" w:line="240" w:lineRule="auto"/>
              <w:rPr>
                <w:rFonts w:ascii="Helvetica Neue" w:eastAsiaTheme="minorHAnsi" w:hAnsi="Helvetica Neue" w:cs="Helvetica Neue"/>
                <w:sz w:val="26"/>
                <w:szCs w:val="26"/>
                <w:lang w:val="es-ES"/>
              </w:rPr>
            </w:pPr>
          </w:p>
        </w:tc>
      </w:tr>
      <w:tr w:rsidR="004642CC" w:rsidRPr="00B918E6" w14:paraId="3ACE1D57" w14:textId="77777777">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9DAEA6" w14:textId="2A1E4EEF" w:rsidR="004642CC" w:rsidRPr="00B918E6" w:rsidRDefault="004642CC" w:rsidP="004F6BAD">
            <w:pPr>
              <w:autoSpaceDE w:val="0"/>
              <w:autoSpaceDN w:val="0"/>
              <w:adjustRightInd w:val="0"/>
              <w:spacing w:after="0" w:line="240" w:lineRule="auto"/>
              <w:rPr>
                <w:rFonts w:ascii="AppleSystemUIFont" w:eastAsiaTheme="minorHAnsi" w:hAnsi="AppleSystemUIFont" w:cs="AppleSystemUIFont"/>
                <w:b/>
                <w:bCs/>
                <w:sz w:val="26"/>
                <w:szCs w:val="26"/>
                <w:lang w:val="es-ES"/>
              </w:rPr>
            </w:pPr>
            <w:r w:rsidRPr="00B918E6">
              <w:rPr>
                <w:rFonts w:ascii="AppleSystemUIFont" w:eastAsiaTheme="minorHAnsi" w:hAnsi="AppleSystemUIFont" w:cs="AppleSystemUIFont"/>
                <w:b/>
                <w:bCs/>
                <w:sz w:val="26"/>
                <w:szCs w:val="26"/>
                <w:lang w:val="es-ES"/>
              </w:rPr>
              <w:t>Previred</w:t>
            </w:r>
            <w:r w:rsidRPr="00B918E6">
              <w:rPr>
                <w:rFonts w:ascii="AppleSystemUIFont" w:eastAsiaTheme="minorHAnsi" w:hAnsi="AppleSystemUIFont" w:cs="AppleSystemUIFont"/>
                <w:sz w:val="26"/>
                <w:szCs w:val="26"/>
                <w:lang w:val="es-ES"/>
              </w:rPr>
              <w:t> </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420BDF" w14:textId="77777777" w:rsidR="004642CC" w:rsidRPr="00B918E6" w:rsidRDefault="004642CC" w:rsidP="004F6BAD">
            <w:pPr>
              <w:autoSpaceDE w:val="0"/>
              <w:autoSpaceDN w:val="0"/>
              <w:adjustRightInd w:val="0"/>
              <w:spacing w:after="0" w:line="240" w:lineRule="auto"/>
              <w:rPr>
                <w:rFonts w:ascii="Helvetica Neue" w:eastAsiaTheme="minorHAnsi" w:hAnsi="Helvetica Neue" w:cs="Helvetica Neue"/>
                <w:sz w:val="26"/>
                <w:szCs w:val="26"/>
                <w:lang w:val="es-ES"/>
              </w:rPr>
            </w:pPr>
          </w:p>
        </w:tc>
      </w:tr>
    </w:tbl>
    <w:p w14:paraId="65D228CC" w14:textId="77777777" w:rsidR="006E232D" w:rsidRPr="00B918E6" w:rsidRDefault="006E232D" w:rsidP="004F6BAD">
      <w:pPr>
        <w:autoSpaceDE w:val="0"/>
        <w:autoSpaceDN w:val="0"/>
        <w:adjustRightInd w:val="0"/>
        <w:spacing w:after="0" w:line="240" w:lineRule="auto"/>
        <w:rPr>
          <w:rFonts w:ascii="Helvetica Neue" w:eastAsiaTheme="minorHAnsi" w:hAnsi="Helvetica Neue" w:cs="Helvetica Neue"/>
          <w:b/>
          <w:bCs/>
          <w:sz w:val="32"/>
          <w:szCs w:val="32"/>
          <w:lang w:val="es-ES"/>
        </w:rPr>
      </w:pPr>
    </w:p>
    <w:p w14:paraId="4371D281" w14:textId="77777777" w:rsidR="00613142" w:rsidRPr="00B918E6" w:rsidRDefault="00613142" w:rsidP="00613142">
      <w:pPr>
        <w:autoSpaceDE w:val="0"/>
        <w:autoSpaceDN w:val="0"/>
        <w:adjustRightInd w:val="0"/>
        <w:spacing w:after="0" w:line="240" w:lineRule="auto"/>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lang w:val="es-ES"/>
        </w:rPr>
        <w:t>Ubicación física de la infraestructura (confirmado en mesa):</w:t>
      </w:r>
    </w:p>
    <w:p w14:paraId="00A57137" w14:textId="566092AE" w:rsidR="00613142" w:rsidRPr="00B918E6" w:rsidRDefault="00613142" w:rsidP="00613142">
      <w:pPr>
        <w:autoSpaceDE w:val="0"/>
        <w:autoSpaceDN w:val="0"/>
        <w:adjustRightInd w:val="0"/>
        <w:spacing w:after="0" w:line="240" w:lineRule="auto"/>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sz w:val="26"/>
          <w:szCs w:val="26"/>
          <w:lang w:val="es-ES"/>
        </w:rPr>
        <w:t xml:space="preserve">Todo el pilar financiero (Siebel, FlexCube, OSB) y los demás componentes centrales están alojados en </w:t>
      </w:r>
      <w:r w:rsidRPr="00B918E6">
        <w:rPr>
          <w:rFonts w:ascii="AppleSystemUIFont" w:eastAsiaTheme="minorHAnsi" w:hAnsi="AppleSystemUIFont" w:cs="AppleSystemUIFont"/>
          <w:b/>
          <w:bCs/>
          <w:sz w:val="26"/>
          <w:szCs w:val="26"/>
          <w:lang w:val="es-ES"/>
        </w:rPr>
        <w:t>Santiago, en las instalaciones de OCI.</w:t>
      </w:r>
    </w:p>
    <w:p w14:paraId="7C701DD6" w14:textId="77777777" w:rsidR="00613142" w:rsidRPr="00B918E6" w:rsidRDefault="00613142" w:rsidP="00613142">
      <w:pPr>
        <w:autoSpaceDE w:val="0"/>
        <w:autoSpaceDN w:val="0"/>
        <w:adjustRightInd w:val="0"/>
        <w:spacing w:after="0" w:line="240" w:lineRule="auto"/>
        <w:rPr>
          <w:rFonts w:ascii="AppleSystemUIFont" w:eastAsiaTheme="minorHAnsi" w:hAnsi="AppleSystemUIFont" w:cs="AppleSystemUIFont"/>
          <w:b/>
          <w:bCs/>
          <w:sz w:val="26"/>
          <w:szCs w:val="26"/>
          <w:lang w:val="es-ES"/>
        </w:rPr>
      </w:pPr>
    </w:p>
    <w:p w14:paraId="65F4EFFE" w14:textId="3518332D" w:rsidR="00613142" w:rsidRPr="00B918E6" w:rsidRDefault="00613142" w:rsidP="00613142">
      <w:pPr>
        <w:autoSpaceDE w:val="0"/>
        <w:autoSpaceDN w:val="0"/>
        <w:adjustRightInd w:val="0"/>
        <w:spacing w:after="0" w:line="240" w:lineRule="auto"/>
        <w:rPr>
          <w:rFonts w:ascii="AppleSystemUIFont" w:eastAsiaTheme="minorHAnsi" w:hAnsi="AppleSystemUIFont" w:cs="AppleSystemUIFont"/>
          <w:b/>
          <w:bCs/>
          <w:sz w:val="26"/>
          <w:szCs w:val="26"/>
          <w:lang w:val="es-ES"/>
        </w:rPr>
      </w:pPr>
      <w:r w:rsidRPr="00B918E6">
        <w:rPr>
          <w:rFonts w:ascii="AppleSystemUIFont" w:eastAsiaTheme="minorHAnsi" w:hAnsi="AppleSystemUIFont" w:cs="AppleSystemUIFont"/>
          <w:b/>
          <w:bCs/>
          <w:sz w:val="26"/>
          <w:szCs w:val="26"/>
          <w:lang w:val="es-ES"/>
        </w:rPr>
        <w:t>Servicio 147 — Detalle funcional confirmado:</w:t>
      </w:r>
    </w:p>
    <w:p w14:paraId="16402E20" w14:textId="22830A9C" w:rsidR="00613142" w:rsidRPr="00B918E6" w:rsidRDefault="00613142" w:rsidP="00613142">
      <w:pPr>
        <w:pStyle w:val="Textoindependiente"/>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sz w:val="26"/>
          <w:szCs w:val="26"/>
          <w:lang w:val="es-ES"/>
        </w:rPr>
        <w:t xml:space="preserve">El Servicio 147 es un orquestador que </w:t>
      </w:r>
      <w:r w:rsidRPr="00B918E6">
        <w:rPr>
          <w:rFonts w:ascii="AppleSystemUIFont" w:eastAsiaTheme="minorHAnsi" w:hAnsi="AppleSystemUIFont" w:cs="AppleSystemUIFont"/>
          <w:b/>
          <w:bCs/>
          <w:sz w:val="26"/>
          <w:szCs w:val="26"/>
          <w:lang w:val="es-ES"/>
        </w:rPr>
        <w:t>simula la secuencia de clics que haría un ejecutivo humano en Siebel</w:t>
      </w:r>
      <w:r w:rsidRPr="00B918E6">
        <w:rPr>
          <w:rFonts w:ascii="AppleSystemUIFont" w:eastAsiaTheme="minorHAnsi" w:hAnsi="AppleSystemUIFont" w:cs="AppleSystemUIFont"/>
          <w:sz w:val="26"/>
          <w:szCs w:val="26"/>
          <w:lang w:val="es-ES"/>
        </w:rPr>
        <w:t xml:space="preserve">. Cuando </w:t>
      </w:r>
      <w:r w:rsidR="00E52431" w:rsidRPr="00B918E6">
        <w:rPr>
          <w:rFonts w:ascii="AppleSystemUIFont" w:eastAsiaTheme="minorHAnsi" w:hAnsi="AppleSystemUIFont" w:cs="AppleSystemUIFont"/>
          <w:sz w:val="26"/>
          <w:szCs w:val="26"/>
          <w:lang w:val="es-ES"/>
        </w:rPr>
        <w:t>TAPP</w:t>
      </w:r>
      <w:r w:rsidRPr="00B918E6">
        <w:rPr>
          <w:rFonts w:ascii="AppleSystemUIFont" w:eastAsiaTheme="minorHAnsi" w:hAnsi="AppleSystemUIFont" w:cs="AppleSystemUIFont"/>
          <w:sz w:val="26"/>
          <w:szCs w:val="26"/>
          <w:lang w:val="es-ES"/>
        </w:rPr>
        <w:t xml:space="preserve">o SVP necesitan crear una oferta y evaluarla, llaman al Servicio 147 que ejecuta secuencialmente cada paso del flujo presencial (crear oportunidad → ingresar datos → simular → evaluar). Es </w:t>
      </w:r>
      <w:r w:rsidRPr="00B918E6">
        <w:rPr>
          <w:rFonts w:ascii="AppleSystemUIFont" w:eastAsiaTheme="minorHAnsi" w:hAnsi="AppleSystemUIFont" w:cs="AppleSystemUIFont"/>
          <w:b/>
          <w:bCs/>
          <w:sz w:val="26"/>
          <w:szCs w:val="26"/>
          <w:lang w:val="es-ES"/>
        </w:rPr>
        <w:t>inmodificable</w:t>
      </w:r>
      <w:r w:rsidRPr="00B918E6">
        <w:rPr>
          <w:rFonts w:ascii="AppleSystemUIFont" w:eastAsiaTheme="minorHAnsi" w:hAnsi="AppleSystemUIFont" w:cs="AppleSystemUIFont"/>
          <w:sz w:val="26"/>
          <w:szCs w:val="26"/>
          <w:lang w:val="es-ES"/>
        </w:rPr>
        <w:t xml:space="preserve"> según el equipo y constituye un anti-patrón para alta concurrencia.</w:t>
      </w:r>
    </w:p>
    <w:p w14:paraId="3D5678A3" w14:textId="77777777" w:rsidR="00E52431" w:rsidRPr="00B918E6" w:rsidRDefault="00E52431" w:rsidP="00E52431">
      <w:pPr>
        <w:autoSpaceDE w:val="0"/>
        <w:autoSpaceDN w:val="0"/>
        <w:adjustRightInd w:val="0"/>
        <w:spacing w:after="40" w:line="240" w:lineRule="auto"/>
        <w:rPr>
          <w:rFonts w:ascii="AppleSystemUIFont" w:eastAsiaTheme="minorHAnsi" w:hAnsi="AppleSystemUIFont" w:cs="AppleSystemUIFont"/>
          <w:b/>
          <w:bCs/>
          <w:sz w:val="32"/>
          <w:szCs w:val="32"/>
          <w:lang w:val="es-ES"/>
        </w:rPr>
      </w:pPr>
      <w:r w:rsidRPr="00B918E6">
        <w:rPr>
          <w:rFonts w:ascii="AppleSystemUIFont" w:eastAsiaTheme="minorHAnsi" w:hAnsi="AppleSystemUIFont" w:cs="AppleSystemUIFont"/>
          <w:b/>
          <w:bCs/>
          <w:sz w:val="32"/>
          <w:szCs w:val="32"/>
          <w:lang w:val="es-ES"/>
        </w:rPr>
        <w:t>5.1.1 Flujo de Interacción entre Componentes</w:t>
      </w:r>
    </w:p>
    <w:p w14:paraId="395ED444" w14:textId="77777777" w:rsidR="00E52431" w:rsidRPr="00B918E6" w:rsidRDefault="00E52431" w:rsidP="00E52431">
      <w:pPr>
        <w:autoSpaceDE w:val="0"/>
        <w:autoSpaceDN w:val="0"/>
        <w:adjustRightInd w:val="0"/>
        <w:spacing w:after="0" w:line="240" w:lineRule="auto"/>
        <w:rPr>
          <w:rFonts w:ascii="AppleSystemUIFont" w:eastAsiaTheme="minorHAnsi" w:hAnsi="AppleSystemUIFont" w:cs="AppleSystemUIFont"/>
          <w:b/>
          <w:bCs/>
          <w:sz w:val="26"/>
          <w:szCs w:val="26"/>
          <w:lang w:val="es-ES"/>
        </w:rPr>
      </w:pPr>
      <w:r w:rsidRPr="00B918E6">
        <w:rPr>
          <w:rFonts w:ascii="AppleSystemUIFont" w:eastAsiaTheme="minorHAnsi" w:hAnsi="AppleSystemUIFont" w:cs="AppleSystemUIFont"/>
          <w:b/>
          <w:bCs/>
          <w:sz w:val="26"/>
          <w:szCs w:val="26"/>
          <w:highlight w:val="yellow"/>
          <w:lang w:val="es-ES"/>
        </w:rPr>
        <w:t>Canal Digital (TAP):</w:t>
      </w:r>
    </w:p>
    <w:p w14:paraId="06020062" w14:textId="1C9DED0B" w:rsidR="00E52431" w:rsidRPr="00B918E6" w:rsidRDefault="00E52431" w:rsidP="00E52431">
      <w:pPr>
        <w:autoSpaceDE w:val="0"/>
        <w:autoSpaceDN w:val="0"/>
        <w:adjustRightInd w:val="0"/>
        <w:spacing w:after="0" w:line="240" w:lineRule="auto"/>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lang w:val="es-ES"/>
        </w:rPr>
        <w:t>TAPP</w:t>
      </w:r>
      <w:r w:rsidRPr="00B918E6">
        <w:rPr>
          <w:rFonts w:ascii="AppleSystemUIFont" w:eastAsiaTheme="minorHAnsi" w:hAnsi="AppleSystemUIFont" w:cs="AppleSystemUIFont"/>
          <w:sz w:val="26"/>
          <w:szCs w:val="26"/>
          <w:lang w:val="es-ES"/>
        </w:rPr>
        <w:t>→ </w:t>
      </w:r>
      <w:r w:rsidRPr="00B918E6">
        <w:rPr>
          <w:rFonts w:ascii="AppleSystemUIFont" w:eastAsiaTheme="minorHAnsi" w:hAnsi="AppleSystemUIFont" w:cs="AppleSystemUIFont"/>
          <w:b/>
          <w:bCs/>
          <w:sz w:val="26"/>
          <w:szCs w:val="26"/>
          <w:lang w:val="es-ES"/>
        </w:rPr>
        <w:t>BFF</w:t>
      </w:r>
      <w:r w:rsidRPr="00B918E6">
        <w:rPr>
          <w:rFonts w:ascii="AppleSystemUIFont" w:eastAsiaTheme="minorHAnsi" w:hAnsi="AppleSystemUIFont" w:cs="AppleSystemUIFont"/>
          <w:sz w:val="26"/>
          <w:szCs w:val="26"/>
          <w:lang w:val="es-ES"/>
        </w:rPr>
        <w:t> → </w:t>
      </w:r>
      <w:r w:rsidRPr="00B918E6">
        <w:rPr>
          <w:rFonts w:ascii="AppleSystemUIFont" w:eastAsiaTheme="minorHAnsi" w:hAnsi="AppleSystemUIFont" w:cs="AppleSystemUIFont"/>
          <w:b/>
          <w:bCs/>
          <w:sz w:val="26"/>
          <w:szCs w:val="26"/>
          <w:lang w:val="es-ES"/>
        </w:rPr>
        <w:t>APIM</w:t>
      </w:r>
      <w:r w:rsidRPr="00B918E6">
        <w:rPr>
          <w:rFonts w:ascii="AppleSystemUIFont" w:eastAsiaTheme="minorHAnsi" w:hAnsi="AppleSystemUIFont" w:cs="AppleSystemUIFont"/>
          <w:sz w:val="26"/>
          <w:szCs w:val="26"/>
          <w:lang w:val="es-ES"/>
        </w:rPr>
        <w:t> (API Management / Gateway) → produce mensaje en </w:t>
      </w:r>
      <w:r w:rsidRPr="00B918E6">
        <w:rPr>
          <w:rFonts w:ascii="AppleSystemUIFont" w:eastAsiaTheme="minorHAnsi" w:hAnsi="AppleSystemUIFont" w:cs="AppleSystemUIFont"/>
          <w:b/>
          <w:bCs/>
          <w:sz w:val="26"/>
          <w:szCs w:val="26"/>
          <w:lang w:val="es-ES"/>
        </w:rPr>
        <w:t>Kafka</w:t>
      </w:r>
    </w:p>
    <w:p w14:paraId="15D5749D" w14:textId="77777777" w:rsidR="00E52431" w:rsidRPr="00B918E6" w:rsidRDefault="00E52431" w:rsidP="00E52431">
      <w:pPr>
        <w:autoSpaceDE w:val="0"/>
        <w:autoSpaceDN w:val="0"/>
        <w:adjustRightInd w:val="0"/>
        <w:spacing w:after="0" w:line="240" w:lineRule="auto"/>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lang w:val="es-ES"/>
        </w:rPr>
        <w:t>FICO (DPSM)</w:t>
      </w:r>
      <w:r w:rsidRPr="00B918E6">
        <w:rPr>
          <w:rFonts w:ascii="AppleSystemUIFont" w:eastAsiaTheme="minorHAnsi" w:hAnsi="AppleSystemUIFont" w:cs="AppleSystemUIFont"/>
          <w:sz w:val="26"/>
          <w:szCs w:val="26"/>
          <w:lang w:val="es-ES"/>
        </w:rPr>
        <w:t> consume mensaje de </w:t>
      </w:r>
      <w:r w:rsidRPr="00B918E6">
        <w:rPr>
          <w:rFonts w:ascii="AppleSystemUIFont" w:eastAsiaTheme="minorHAnsi" w:hAnsi="AppleSystemUIFont" w:cs="AppleSystemUIFont"/>
          <w:b/>
          <w:bCs/>
          <w:sz w:val="26"/>
          <w:szCs w:val="26"/>
          <w:lang w:val="es-ES"/>
        </w:rPr>
        <w:t>Kafka</w:t>
      </w:r>
      <w:r w:rsidRPr="00B918E6">
        <w:rPr>
          <w:rFonts w:ascii="AppleSystemUIFont" w:eastAsiaTheme="minorHAnsi" w:hAnsi="AppleSystemUIFont" w:cs="AppleSystemUIFont"/>
          <w:sz w:val="26"/>
          <w:szCs w:val="26"/>
          <w:lang w:val="es-ES"/>
        </w:rPr>
        <w:t> → ejecuta flujos internos:</w:t>
      </w:r>
    </w:p>
    <w:p w14:paraId="38E769AD" w14:textId="77777777" w:rsidR="00E52431" w:rsidRPr="00B918E6" w:rsidRDefault="00E52431" w:rsidP="00E52431">
      <w:pPr>
        <w:numPr>
          <w:ilvl w:val="1"/>
          <w:numId w:val="11"/>
        </w:numPr>
        <w:autoSpaceDE w:val="0"/>
        <w:autoSpaceDN w:val="0"/>
        <w:adjustRightInd w:val="0"/>
        <w:spacing w:after="0" w:line="240" w:lineRule="auto"/>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lang w:val="es-ES"/>
        </w:rPr>
        <w:t>Knockout</w:t>
      </w:r>
      <w:r w:rsidRPr="00B918E6">
        <w:rPr>
          <w:rFonts w:ascii="AppleSystemUIFont" w:eastAsiaTheme="minorHAnsi" w:hAnsi="AppleSystemUIFont" w:cs="AppleSystemUIFont"/>
          <w:sz w:val="26"/>
          <w:szCs w:val="26"/>
          <w:lang w:val="es-ES"/>
        </w:rPr>
        <w:t> (primer filtro rápido — reglas eliminatorias)</w:t>
      </w:r>
    </w:p>
    <w:p w14:paraId="20CDE5FF" w14:textId="77777777" w:rsidR="00E52431" w:rsidRPr="00B918E6" w:rsidRDefault="00E52431" w:rsidP="00E52431">
      <w:pPr>
        <w:numPr>
          <w:ilvl w:val="1"/>
          <w:numId w:val="11"/>
        </w:numPr>
        <w:autoSpaceDE w:val="0"/>
        <w:autoSpaceDN w:val="0"/>
        <w:adjustRightInd w:val="0"/>
        <w:spacing w:after="0" w:line="240" w:lineRule="auto"/>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lang w:val="es-ES"/>
        </w:rPr>
        <w:t>Proceso Solicitud</w:t>
      </w:r>
      <w:r w:rsidRPr="00B918E6">
        <w:rPr>
          <w:rFonts w:ascii="AppleSystemUIFont" w:eastAsiaTheme="minorHAnsi" w:hAnsi="AppleSystemUIFont" w:cs="AppleSystemUIFont"/>
          <w:sz w:val="26"/>
          <w:szCs w:val="26"/>
          <w:lang w:val="es-ES"/>
        </w:rPr>
        <w:t> (evaluación completa — 120 reglas fuera de campaña, 40 en campaña)</w:t>
      </w:r>
    </w:p>
    <w:p w14:paraId="15FD1A71" w14:textId="77777777" w:rsidR="00E52431" w:rsidRPr="00B918E6" w:rsidRDefault="00E52431" w:rsidP="00E52431">
      <w:pPr>
        <w:numPr>
          <w:ilvl w:val="1"/>
          <w:numId w:val="11"/>
        </w:numPr>
        <w:autoSpaceDE w:val="0"/>
        <w:autoSpaceDN w:val="0"/>
        <w:adjustRightInd w:val="0"/>
        <w:spacing w:after="0" w:line="240" w:lineRule="auto"/>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lang w:val="es-ES"/>
        </w:rPr>
        <w:t>Avales</w:t>
      </w:r>
      <w:r w:rsidRPr="00B918E6">
        <w:rPr>
          <w:rFonts w:ascii="AppleSystemUIFont" w:eastAsiaTheme="minorHAnsi" w:hAnsi="AppleSystemUIFont" w:cs="AppleSystemUIFont"/>
          <w:sz w:val="26"/>
          <w:szCs w:val="26"/>
          <w:lang w:val="es-ES"/>
        </w:rPr>
        <w:t> (evaluación complementaria de garantes)</w:t>
      </w:r>
    </w:p>
    <w:p w14:paraId="341F3827" w14:textId="77777777" w:rsidR="00E52431" w:rsidRPr="00B918E6" w:rsidRDefault="00E52431" w:rsidP="00E52431">
      <w:pPr>
        <w:autoSpaceDE w:val="0"/>
        <w:autoSpaceDN w:val="0"/>
        <w:adjustRightInd w:val="0"/>
        <w:spacing w:after="0" w:line="240" w:lineRule="auto"/>
        <w:rPr>
          <w:rFonts w:ascii="AppleSystemUIFont" w:eastAsiaTheme="minorHAnsi" w:hAnsi="AppleSystemUIFont" w:cs="AppleSystemUIFont"/>
          <w:b/>
          <w:bCs/>
          <w:sz w:val="26"/>
          <w:szCs w:val="26"/>
          <w:lang w:val="es-ES"/>
        </w:rPr>
      </w:pPr>
    </w:p>
    <w:p w14:paraId="29EC1A5F" w14:textId="575A092F" w:rsidR="00E52431" w:rsidRPr="00B918E6" w:rsidRDefault="00E52431" w:rsidP="00E52431">
      <w:pPr>
        <w:autoSpaceDE w:val="0"/>
        <w:autoSpaceDN w:val="0"/>
        <w:adjustRightInd w:val="0"/>
        <w:spacing w:after="0" w:line="240" w:lineRule="auto"/>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highlight w:val="yellow"/>
          <w:lang w:val="es-ES"/>
        </w:rPr>
        <w:t>FICO</w:t>
      </w:r>
      <w:r w:rsidRPr="00B918E6">
        <w:rPr>
          <w:rFonts w:ascii="AppleSystemUIFont" w:eastAsiaTheme="minorHAnsi" w:hAnsi="AppleSystemUIFont" w:cs="AppleSystemUIFont"/>
          <w:sz w:val="26"/>
          <w:szCs w:val="26"/>
          <w:lang w:val="es-ES"/>
        </w:rPr>
        <w:t> invoca servicios externos a través de </w:t>
      </w:r>
      <w:r w:rsidRPr="00B918E6">
        <w:rPr>
          <w:rFonts w:ascii="AppleSystemUIFont" w:eastAsiaTheme="minorHAnsi" w:hAnsi="AppleSystemUIFont" w:cs="AppleSystemUIFont"/>
          <w:b/>
          <w:bCs/>
          <w:sz w:val="26"/>
          <w:szCs w:val="26"/>
          <w:lang w:val="es-ES"/>
        </w:rPr>
        <w:t>OSB</w:t>
      </w:r>
      <w:r w:rsidRPr="00B918E6">
        <w:rPr>
          <w:rFonts w:ascii="AppleSystemUIFont" w:eastAsiaTheme="minorHAnsi" w:hAnsi="AppleSystemUIFont" w:cs="AppleSystemUIFont"/>
          <w:sz w:val="26"/>
          <w:szCs w:val="26"/>
          <w:lang w:val="es-ES"/>
        </w:rPr>
        <w:t>:</w:t>
      </w:r>
    </w:p>
    <w:p w14:paraId="61BC86A0" w14:textId="77777777" w:rsidR="00E52431" w:rsidRPr="00B918E6" w:rsidRDefault="00E52431" w:rsidP="00E52431">
      <w:pPr>
        <w:numPr>
          <w:ilvl w:val="1"/>
          <w:numId w:val="11"/>
        </w:numPr>
        <w:autoSpaceDE w:val="0"/>
        <w:autoSpaceDN w:val="0"/>
        <w:adjustRightInd w:val="0"/>
        <w:spacing w:after="0" w:line="240" w:lineRule="auto"/>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lang w:val="es-ES"/>
        </w:rPr>
        <w:t>EAI-005</w:t>
      </w:r>
      <w:r w:rsidRPr="00B918E6">
        <w:rPr>
          <w:rFonts w:ascii="AppleSystemUIFont" w:eastAsiaTheme="minorHAnsi" w:hAnsi="AppleSystemUIFont" w:cs="AppleSystemUIFont"/>
          <w:sz w:val="26"/>
          <w:szCs w:val="26"/>
          <w:lang w:val="es-ES"/>
        </w:rPr>
        <w:t> → FlexCube (información financiera / deuda vigente)</w:t>
      </w:r>
    </w:p>
    <w:p w14:paraId="18859958" w14:textId="77777777" w:rsidR="00E52431" w:rsidRPr="00B918E6" w:rsidRDefault="00E52431" w:rsidP="00E52431">
      <w:pPr>
        <w:numPr>
          <w:ilvl w:val="1"/>
          <w:numId w:val="11"/>
        </w:numPr>
        <w:autoSpaceDE w:val="0"/>
        <w:autoSpaceDN w:val="0"/>
        <w:adjustRightInd w:val="0"/>
        <w:spacing w:after="0" w:line="240" w:lineRule="auto"/>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lang w:val="es-ES"/>
        </w:rPr>
        <w:t>EAI-105</w:t>
      </w:r>
      <w:r w:rsidRPr="00B918E6">
        <w:rPr>
          <w:rFonts w:ascii="AppleSystemUIFont" w:eastAsiaTheme="minorHAnsi" w:hAnsi="AppleSystemUIFont" w:cs="AppleSystemUIFont"/>
          <w:sz w:val="26"/>
          <w:szCs w:val="26"/>
          <w:lang w:val="es-ES"/>
        </w:rPr>
        <w:t> → Siebel (información de contacto)</w:t>
      </w:r>
    </w:p>
    <w:p w14:paraId="58588A0D" w14:textId="77777777" w:rsidR="00E52431" w:rsidRPr="00B918E6" w:rsidRDefault="00E52431" w:rsidP="00E52431">
      <w:pPr>
        <w:numPr>
          <w:ilvl w:val="1"/>
          <w:numId w:val="11"/>
        </w:numPr>
        <w:autoSpaceDE w:val="0"/>
        <w:autoSpaceDN w:val="0"/>
        <w:adjustRightInd w:val="0"/>
        <w:spacing w:after="0" w:line="240" w:lineRule="auto"/>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lang w:val="es-ES"/>
        </w:rPr>
        <w:t>EAI-080</w:t>
      </w:r>
      <w:r w:rsidRPr="00B918E6">
        <w:rPr>
          <w:rFonts w:ascii="AppleSystemUIFont" w:eastAsiaTheme="minorHAnsi" w:hAnsi="AppleSystemUIFont" w:cs="AppleSystemUIFont"/>
          <w:sz w:val="26"/>
          <w:szCs w:val="26"/>
          <w:lang w:val="es-ES"/>
        </w:rPr>
        <w:t> → Siebel (información de empresa)</w:t>
      </w:r>
    </w:p>
    <w:p w14:paraId="57B500B1" w14:textId="77777777" w:rsidR="00E52431" w:rsidRPr="00B918E6" w:rsidRDefault="00E52431" w:rsidP="00E52431">
      <w:pPr>
        <w:numPr>
          <w:ilvl w:val="1"/>
          <w:numId w:val="11"/>
        </w:numPr>
        <w:autoSpaceDE w:val="0"/>
        <w:autoSpaceDN w:val="0"/>
        <w:adjustRightInd w:val="0"/>
        <w:spacing w:after="0" w:line="240" w:lineRule="auto"/>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lang w:val="es-ES"/>
        </w:rPr>
        <w:t>Experian</w:t>
      </w:r>
      <w:r w:rsidRPr="00B918E6">
        <w:rPr>
          <w:rFonts w:ascii="AppleSystemUIFont" w:eastAsiaTheme="minorHAnsi" w:hAnsi="AppleSystemUIFont" w:cs="AppleSystemUIFont"/>
          <w:sz w:val="26"/>
          <w:szCs w:val="26"/>
          <w:lang w:val="es-ES"/>
        </w:rPr>
        <w:t> (score de buró externo)</w:t>
      </w:r>
    </w:p>
    <w:p w14:paraId="55E87CB0" w14:textId="77777777" w:rsidR="00E52431" w:rsidRPr="00B918E6" w:rsidRDefault="00E52431" w:rsidP="00E52431">
      <w:pPr>
        <w:numPr>
          <w:ilvl w:val="1"/>
          <w:numId w:val="11"/>
        </w:numPr>
        <w:autoSpaceDE w:val="0"/>
        <w:autoSpaceDN w:val="0"/>
        <w:adjustRightInd w:val="0"/>
        <w:spacing w:after="0" w:line="240" w:lineRule="auto"/>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lang w:val="es-ES"/>
        </w:rPr>
        <w:t>MenuAndes</w:t>
      </w:r>
      <w:r w:rsidRPr="00B918E6">
        <w:rPr>
          <w:rFonts w:ascii="AppleSystemUIFont" w:eastAsiaTheme="minorHAnsi" w:hAnsi="AppleSystemUIFont" w:cs="AppleSystemUIFont"/>
          <w:sz w:val="26"/>
          <w:szCs w:val="26"/>
          <w:lang w:val="es-ES"/>
        </w:rPr>
        <w:t> (datos de afiliación y empresa)</w:t>
      </w:r>
    </w:p>
    <w:p w14:paraId="5304457A" w14:textId="77777777" w:rsidR="00E52431" w:rsidRPr="00B918E6" w:rsidRDefault="00E52431" w:rsidP="00E52431">
      <w:pPr>
        <w:numPr>
          <w:ilvl w:val="1"/>
          <w:numId w:val="11"/>
        </w:numPr>
        <w:autoSpaceDE w:val="0"/>
        <w:autoSpaceDN w:val="0"/>
        <w:adjustRightInd w:val="0"/>
        <w:spacing w:after="0" w:line="240" w:lineRule="auto"/>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lang w:val="es-ES"/>
        </w:rPr>
        <w:t>Sinacofi</w:t>
      </w:r>
      <w:r w:rsidRPr="00B918E6">
        <w:rPr>
          <w:rFonts w:ascii="AppleSystemUIFont" w:eastAsiaTheme="minorHAnsi" w:hAnsi="AppleSystemUIFont" w:cs="AppleSystemUIFont"/>
          <w:sz w:val="26"/>
          <w:szCs w:val="26"/>
          <w:lang w:val="es-ES"/>
        </w:rPr>
        <w:t> (validación de identidad)</w:t>
      </w:r>
    </w:p>
    <w:p w14:paraId="65EA357B" w14:textId="77777777" w:rsidR="00E52431" w:rsidRPr="00B918E6" w:rsidRDefault="00E52431" w:rsidP="00E52431">
      <w:pPr>
        <w:numPr>
          <w:ilvl w:val="1"/>
          <w:numId w:val="11"/>
        </w:numPr>
        <w:autoSpaceDE w:val="0"/>
        <w:autoSpaceDN w:val="0"/>
        <w:adjustRightInd w:val="0"/>
        <w:spacing w:after="0" w:line="240" w:lineRule="auto"/>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lang w:val="es-ES"/>
        </w:rPr>
        <w:t>Previred</w:t>
      </w:r>
      <w:r w:rsidRPr="00B918E6">
        <w:rPr>
          <w:rFonts w:ascii="AppleSystemUIFont" w:eastAsiaTheme="minorHAnsi" w:hAnsi="AppleSystemUIFont" w:cs="AppleSystemUIFont"/>
          <w:sz w:val="26"/>
          <w:szCs w:val="26"/>
          <w:lang w:val="es-ES"/>
        </w:rPr>
        <w:t> (datos previsionales)</w:t>
      </w:r>
    </w:p>
    <w:p w14:paraId="6512998E" w14:textId="77777777" w:rsidR="00E52431" w:rsidRPr="00B918E6" w:rsidRDefault="00E52431" w:rsidP="00E52431">
      <w:pPr>
        <w:numPr>
          <w:ilvl w:val="1"/>
          <w:numId w:val="11"/>
        </w:numPr>
        <w:autoSpaceDE w:val="0"/>
        <w:autoSpaceDN w:val="0"/>
        <w:adjustRightInd w:val="0"/>
        <w:spacing w:after="0" w:line="240" w:lineRule="auto"/>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highlight w:val="yellow"/>
          <w:lang w:val="es-ES"/>
        </w:rPr>
        <w:t>GCP / BigQuery</w:t>
      </w:r>
      <w:r w:rsidRPr="00B918E6">
        <w:rPr>
          <w:rFonts w:ascii="AppleSystemUIFont" w:eastAsiaTheme="minorHAnsi" w:hAnsi="AppleSystemUIFont" w:cs="AppleSystemUIFont"/>
          <w:sz w:val="26"/>
          <w:szCs w:val="26"/>
          <w:highlight w:val="yellow"/>
          <w:lang w:val="es-ES"/>
        </w:rPr>
        <w:t> (modelo Python de scoring — ~4 segundos de latencia)</w:t>
      </w:r>
    </w:p>
    <w:p w14:paraId="1599CFAE" w14:textId="5DE44B45" w:rsidR="00E52431" w:rsidRPr="00B918E6" w:rsidRDefault="00E52431" w:rsidP="00E52431">
      <w:pPr>
        <w:numPr>
          <w:ilvl w:val="0"/>
          <w:numId w:val="11"/>
        </w:numPr>
        <w:autoSpaceDE w:val="0"/>
        <w:autoSpaceDN w:val="0"/>
        <w:adjustRightInd w:val="0"/>
        <w:spacing w:after="0" w:line="240" w:lineRule="auto"/>
        <w:ind w:left="0" w:firstLine="0"/>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lang w:val="es-ES"/>
        </w:rPr>
        <w:t>FICO</w:t>
      </w:r>
      <w:r w:rsidRPr="00B918E6">
        <w:rPr>
          <w:rFonts w:ascii="AppleSystemUIFont" w:eastAsiaTheme="minorHAnsi" w:hAnsi="AppleSystemUIFont" w:cs="AppleSystemUIFont"/>
          <w:sz w:val="26"/>
          <w:szCs w:val="26"/>
          <w:lang w:val="es-ES"/>
        </w:rPr>
        <w:t> escribe resultado en </w:t>
      </w:r>
      <w:r w:rsidRPr="00B918E6">
        <w:rPr>
          <w:rFonts w:ascii="AppleSystemUIFont" w:eastAsiaTheme="minorHAnsi" w:hAnsi="AppleSystemUIFont" w:cs="AppleSystemUIFont"/>
          <w:b/>
          <w:bCs/>
          <w:sz w:val="26"/>
          <w:szCs w:val="26"/>
          <w:lang w:val="es-ES"/>
        </w:rPr>
        <w:t>Kafka</w:t>
      </w:r>
      <w:r w:rsidRPr="00B918E6">
        <w:rPr>
          <w:rFonts w:ascii="AppleSystemUIFont" w:eastAsiaTheme="minorHAnsi" w:hAnsi="AppleSystemUIFont" w:cs="AppleSystemUIFont"/>
          <w:sz w:val="26"/>
          <w:szCs w:val="26"/>
          <w:lang w:val="es-ES"/>
        </w:rPr>
        <w:t> → </w:t>
      </w:r>
      <w:r w:rsidRPr="00B918E6">
        <w:rPr>
          <w:rFonts w:ascii="AppleSystemUIFont" w:eastAsiaTheme="minorHAnsi" w:hAnsi="AppleSystemUIFont" w:cs="AppleSystemUIFont"/>
          <w:b/>
          <w:bCs/>
          <w:sz w:val="26"/>
          <w:szCs w:val="26"/>
          <w:lang w:val="es-ES"/>
        </w:rPr>
        <w:t>BFF</w:t>
      </w:r>
      <w:r w:rsidRPr="00B918E6">
        <w:rPr>
          <w:rFonts w:ascii="AppleSystemUIFont" w:eastAsiaTheme="minorHAnsi" w:hAnsi="AppleSystemUIFont" w:cs="AppleSystemUIFont"/>
          <w:sz w:val="26"/>
          <w:szCs w:val="26"/>
          <w:lang w:val="es-ES"/>
        </w:rPr>
        <w:t> consume → responde a </w:t>
      </w:r>
      <w:r w:rsidRPr="00B918E6">
        <w:rPr>
          <w:rFonts w:ascii="AppleSystemUIFont" w:eastAsiaTheme="minorHAnsi" w:hAnsi="AppleSystemUIFont" w:cs="AppleSystemUIFont"/>
          <w:b/>
          <w:bCs/>
          <w:sz w:val="26"/>
          <w:szCs w:val="26"/>
          <w:lang w:val="es-ES"/>
        </w:rPr>
        <w:t>TAPP</w:t>
      </w:r>
    </w:p>
    <w:p w14:paraId="6F8B2B5E" w14:textId="77777777" w:rsidR="002465C2" w:rsidRPr="00B918E6" w:rsidRDefault="002465C2" w:rsidP="00E52431">
      <w:pPr>
        <w:autoSpaceDE w:val="0"/>
        <w:autoSpaceDN w:val="0"/>
        <w:adjustRightInd w:val="0"/>
        <w:spacing w:after="0" w:line="240" w:lineRule="auto"/>
        <w:rPr>
          <w:rFonts w:ascii="AppleSystemUIFont" w:eastAsiaTheme="minorHAnsi" w:hAnsi="AppleSystemUIFont" w:cs="AppleSystemUIFont"/>
          <w:b/>
          <w:bCs/>
          <w:sz w:val="26"/>
          <w:szCs w:val="26"/>
          <w:lang w:val="es-ES"/>
        </w:rPr>
      </w:pPr>
    </w:p>
    <w:p w14:paraId="48C0F9B0" w14:textId="1504ADC5" w:rsidR="00E52431" w:rsidRPr="00B918E6" w:rsidRDefault="00E52431" w:rsidP="00E52431">
      <w:pPr>
        <w:autoSpaceDE w:val="0"/>
        <w:autoSpaceDN w:val="0"/>
        <w:adjustRightInd w:val="0"/>
        <w:spacing w:after="0" w:line="240" w:lineRule="auto"/>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highlight w:val="yellow"/>
          <w:lang w:val="es-ES"/>
        </w:rPr>
        <w:t>Canal Presencial (Siebel):</w:t>
      </w:r>
    </w:p>
    <w:p w14:paraId="2E37A69C" w14:textId="77777777" w:rsidR="00E52431" w:rsidRPr="00B918E6" w:rsidRDefault="00E52431" w:rsidP="00E52431">
      <w:pPr>
        <w:numPr>
          <w:ilvl w:val="0"/>
          <w:numId w:val="12"/>
        </w:numPr>
        <w:autoSpaceDE w:val="0"/>
        <w:autoSpaceDN w:val="0"/>
        <w:adjustRightInd w:val="0"/>
        <w:spacing w:after="0" w:line="240" w:lineRule="auto"/>
        <w:ind w:left="0" w:firstLine="0"/>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lang w:val="es-ES"/>
        </w:rPr>
        <w:t>Ejecutivo en sucursal</w:t>
      </w:r>
      <w:r w:rsidRPr="00B918E6">
        <w:rPr>
          <w:rFonts w:ascii="AppleSystemUIFont" w:eastAsiaTheme="minorHAnsi" w:hAnsi="AppleSystemUIFont" w:cs="AppleSystemUIFont"/>
          <w:sz w:val="26"/>
          <w:szCs w:val="26"/>
          <w:lang w:val="es-ES"/>
        </w:rPr>
        <w:t> → </w:t>
      </w:r>
      <w:r w:rsidRPr="00B918E6">
        <w:rPr>
          <w:rFonts w:ascii="AppleSystemUIFont" w:eastAsiaTheme="minorHAnsi" w:hAnsi="AppleSystemUIFont" w:cs="AppleSystemUIFont"/>
          <w:b/>
          <w:bCs/>
          <w:sz w:val="26"/>
          <w:szCs w:val="26"/>
          <w:lang w:val="es-ES"/>
        </w:rPr>
        <w:t>Siebel</w:t>
      </w:r>
      <w:r w:rsidRPr="00B918E6">
        <w:rPr>
          <w:rFonts w:ascii="AppleSystemUIFont" w:eastAsiaTheme="minorHAnsi" w:hAnsi="AppleSystemUIFont" w:cs="AppleSystemUIFont"/>
          <w:sz w:val="26"/>
          <w:szCs w:val="26"/>
          <w:lang w:val="es-ES"/>
        </w:rPr>
        <w:t> → invoca evaluación que pasa por </w:t>
      </w:r>
      <w:r w:rsidRPr="00B918E6">
        <w:rPr>
          <w:rFonts w:ascii="AppleSystemUIFont" w:eastAsiaTheme="minorHAnsi" w:hAnsi="AppleSystemUIFont" w:cs="AppleSystemUIFont"/>
          <w:b/>
          <w:bCs/>
          <w:sz w:val="26"/>
          <w:szCs w:val="26"/>
          <w:lang w:val="es-ES"/>
        </w:rPr>
        <w:t>OSB</w:t>
      </w:r>
      <w:r w:rsidRPr="00B918E6">
        <w:rPr>
          <w:rFonts w:ascii="AppleSystemUIFont" w:eastAsiaTheme="minorHAnsi" w:hAnsi="AppleSystemUIFont" w:cs="AppleSystemUIFont"/>
          <w:sz w:val="26"/>
          <w:szCs w:val="26"/>
          <w:lang w:val="es-ES"/>
        </w:rPr>
        <w:t> → llega a </w:t>
      </w:r>
      <w:r w:rsidRPr="00B918E6">
        <w:rPr>
          <w:rFonts w:ascii="AppleSystemUIFont" w:eastAsiaTheme="minorHAnsi" w:hAnsi="AppleSystemUIFont" w:cs="AppleSystemUIFont"/>
          <w:b/>
          <w:bCs/>
          <w:sz w:val="26"/>
          <w:szCs w:val="26"/>
          <w:lang w:val="es-ES"/>
        </w:rPr>
        <w:t>FICO</w:t>
      </w:r>
    </w:p>
    <w:p w14:paraId="27FF8810" w14:textId="77777777" w:rsidR="00E52431" w:rsidRPr="00B918E6" w:rsidRDefault="00E52431" w:rsidP="00E52431">
      <w:pPr>
        <w:numPr>
          <w:ilvl w:val="0"/>
          <w:numId w:val="12"/>
        </w:numPr>
        <w:autoSpaceDE w:val="0"/>
        <w:autoSpaceDN w:val="0"/>
        <w:adjustRightInd w:val="0"/>
        <w:spacing w:after="0" w:line="240" w:lineRule="auto"/>
        <w:ind w:left="0" w:firstLine="0"/>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sz w:val="26"/>
          <w:szCs w:val="26"/>
          <w:lang w:val="es-ES"/>
        </w:rPr>
        <w:t>Mismo flujo interno de FICO (Knockout → Proceso Solicitud → Avales)</w:t>
      </w:r>
    </w:p>
    <w:p w14:paraId="11139C0A" w14:textId="77777777" w:rsidR="00E52431" w:rsidRPr="00B918E6" w:rsidRDefault="00E52431" w:rsidP="00E52431">
      <w:pPr>
        <w:numPr>
          <w:ilvl w:val="0"/>
          <w:numId w:val="12"/>
        </w:numPr>
        <w:autoSpaceDE w:val="0"/>
        <w:autoSpaceDN w:val="0"/>
        <w:adjustRightInd w:val="0"/>
        <w:spacing w:after="0" w:line="240" w:lineRule="auto"/>
        <w:ind w:left="0" w:firstLine="0"/>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sz w:val="26"/>
          <w:szCs w:val="26"/>
          <w:lang w:val="es-ES"/>
        </w:rPr>
        <w:t>Diferencia: permite derivación a analista de riesgo (R3), comité o comité superior</w:t>
      </w:r>
    </w:p>
    <w:p w14:paraId="0DF3623F" w14:textId="77777777" w:rsidR="002465C2" w:rsidRPr="00B918E6" w:rsidRDefault="002465C2" w:rsidP="00E52431">
      <w:pPr>
        <w:autoSpaceDE w:val="0"/>
        <w:autoSpaceDN w:val="0"/>
        <w:adjustRightInd w:val="0"/>
        <w:spacing w:after="0" w:line="240" w:lineRule="auto"/>
        <w:rPr>
          <w:rFonts w:ascii="AppleSystemUIFont" w:eastAsiaTheme="minorHAnsi" w:hAnsi="AppleSystemUIFont" w:cs="AppleSystemUIFont"/>
          <w:b/>
          <w:bCs/>
          <w:sz w:val="26"/>
          <w:szCs w:val="26"/>
          <w:lang w:val="es-ES"/>
        </w:rPr>
      </w:pPr>
    </w:p>
    <w:p w14:paraId="3855F763" w14:textId="4BAB83FD" w:rsidR="00E52431" w:rsidRPr="00B918E6" w:rsidRDefault="00E52431" w:rsidP="00E52431">
      <w:pPr>
        <w:autoSpaceDE w:val="0"/>
        <w:autoSpaceDN w:val="0"/>
        <w:adjustRightInd w:val="0"/>
        <w:spacing w:after="0" w:line="240" w:lineRule="auto"/>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highlight w:val="yellow"/>
          <w:lang w:val="es-ES"/>
        </w:rPr>
        <w:t>Canal SVP:</w:t>
      </w:r>
    </w:p>
    <w:p w14:paraId="55005CF1" w14:textId="77777777" w:rsidR="00E52431" w:rsidRPr="00B918E6" w:rsidRDefault="00E52431" w:rsidP="00E52431">
      <w:pPr>
        <w:numPr>
          <w:ilvl w:val="0"/>
          <w:numId w:val="13"/>
        </w:numPr>
        <w:autoSpaceDE w:val="0"/>
        <w:autoSpaceDN w:val="0"/>
        <w:adjustRightInd w:val="0"/>
        <w:spacing w:after="0" w:line="240" w:lineRule="auto"/>
        <w:ind w:left="0" w:firstLine="0"/>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lang w:val="es-ES"/>
        </w:rPr>
        <w:t>SVP</w:t>
      </w:r>
      <w:r w:rsidRPr="00B918E6">
        <w:rPr>
          <w:rFonts w:ascii="AppleSystemUIFont" w:eastAsiaTheme="minorHAnsi" w:hAnsi="AppleSystemUIFont" w:cs="AppleSystemUIFont"/>
          <w:sz w:val="26"/>
          <w:szCs w:val="26"/>
          <w:lang w:val="es-ES"/>
        </w:rPr>
        <w:t> → </w:t>
      </w:r>
      <w:r w:rsidRPr="00B918E6">
        <w:rPr>
          <w:rFonts w:ascii="AppleSystemUIFont" w:eastAsiaTheme="minorHAnsi" w:hAnsi="AppleSystemUIFont" w:cs="AppleSystemUIFont"/>
          <w:b/>
          <w:bCs/>
          <w:sz w:val="26"/>
          <w:szCs w:val="26"/>
          <w:lang w:val="es-ES"/>
        </w:rPr>
        <w:t>BFF</w:t>
      </w:r>
      <w:r w:rsidRPr="00B918E6">
        <w:rPr>
          <w:rFonts w:ascii="AppleSystemUIFont" w:eastAsiaTheme="minorHAnsi" w:hAnsi="AppleSystemUIFont" w:cs="AppleSystemUIFont"/>
          <w:sz w:val="26"/>
          <w:szCs w:val="26"/>
          <w:lang w:val="es-ES"/>
        </w:rPr>
        <w:t> → </w:t>
      </w:r>
      <w:r w:rsidRPr="00B918E6">
        <w:rPr>
          <w:rFonts w:ascii="AppleSystemUIFont" w:eastAsiaTheme="minorHAnsi" w:hAnsi="AppleSystemUIFont" w:cs="AppleSystemUIFont"/>
          <w:b/>
          <w:bCs/>
          <w:sz w:val="26"/>
          <w:szCs w:val="26"/>
          <w:lang w:val="es-ES"/>
        </w:rPr>
        <w:t>Base Aprobados</w:t>
      </w:r>
      <w:r w:rsidRPr="00B918E6">
        <w:rPr>
          <w:rFonts w:ascii="AppleSystemUIFont" w:eastAsiaTheme="minorHAnsi" w:hAnsi="AppleSystemUIFont" w:cs="AppleSystemUIFont"/>
          <w:sz w:val="26"/>
          <w:szCs w:val="26"/>
          <w:lang w:val="es-ES"/>
        </w:rPr>
        <w:t> (consulta directa vía OSB, ~100ms)</w:t>
      </w:r>
    </w:p>
    <w:p w14:paraId="09FA6A70" w14:textId="77777777" w:rsidR="00E52431" w:rsidRPr="00B918E6" w:rsidRDefault="00E52431" w:rsidP="00E52431">
      <w:pPr>
        <w:numPr>
          <w:ilvl w:val="0"/>
          <w:numId w:val="13"/>
        </w:numPr>
        <w:autoSpaceDE w:val="0"/>
        <w:autoSpaceDN w:val="0"/>
        <w:adjustRightInd w:val="0"/>
        <w:spacing w:after="0" w:line="240" w:lineRule="auto"/>
        <w:ind w:left="0" w:firstLine="0"/>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sz w:val="26"/>
          <w:szCs w:val="26"/>
          <w:lang w:val="es-ES"/>
        </w:rPr>
        <w:t>Si está en campaña → flujo simplificado con menos reglas</w:t>
      </w:r>
    </w:p>
    <w:p w14:paraId="66D1F8D7" w14:textId="77777777" w:rsidR="00E52431" w:rsidRPr="00B918E6" w:rsidRDefault="00E52431" w:rsidP="00E52431">
      <w:pPr>
        <w:autoSpaceDE w:val="0"/>
        <w:autoSpaceDN w:val="0"/>
        <w:adjustRightInd w:val="0"/>
        <w:spacing w:after="0" w:line="240" w:lineRule="auto"/>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lang w:val="es-ES"/>
        </w:rPr>
        <w:t>Servicios complementarios (no en flujo de evaluación):</w:t>
      </w:r>
    </w:p>
    <w:p w14:paraId="20444C1D" w14:textId="77777777" w:rsidR="00E52431" w:rsidRPr="00B918E6" w:rsidRDefault="00E52431" w:rsidP="00E52431">
      <w:pPr>
        <w:numPr>
          <w:ilvl w:val="0"/>
          <w:numId w:val="14"/>
        </w:numPr>
        <w:autoSpaceDE w:val="0"/>
        <w:autoSpaceDN w:val="0"/>
        <w:adjustRightInd w:val="0"/>
        <w:spacing w:after="0" w:line="240" w:lineRule="auto"/>
        <w:ind w:left="0" w:firstLine="0"/>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lang w:val="es-ES"/>
        </w:rPr>
        <w:t>WebCenter Content</w:t>
      </w:r>
      <w:r w:rsidRPr="00B918E6">
        <w:rPr>
          <w:rFonts w:ascii="AppleSystemUIFont" w:eastAsiaTheme="minorHAnsi" w:hAnsi="AppleSystemUIFont" w:cs="AppleSystemUIFont"/>
          <w:sz w:val="26"/>
          <w:szCs w:val="26"/>
          <w:lang w:val="es-ES"/>
        </w:rPr>
        <w:t>: repositorio documental (~20TB)</w:t>
      </w:r>
    </w:p>
    <w:p w14:paraId="7728BF9C" w14:textId="77777777" w:rsidR="00E52431" w:rsidRPr="00B918E6" w:rsidRDefault="00E52431" w:rsidP="00E52431">
      <w:pPr>
        <w:numPr>
          <w:ilvl w:val="0"/>
          <w:numId w:val="14"/>
        </w:numPr>
        <w:autoSpaceDE w:val="0"/>
        <w:autoSpaceDN w:val="0"/>
        <w:adjustRightInd w:val="0"/>
        <w:spacing w:after="0" w:line="240" w:lineRule="auto"/>
        <w:ind w:left="0" w:firstLine="0"/>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lang w:val="es-ES"/>
        </w:rPr>
        <w:t>BI Publisher</w:t>
      </w:r>
      <w:r w:rsidRPr="00B918E6">
        <w:rPr>
          <w:rFonts w:ascii="AppleSystemUIFont" w:eastAsiaTheme="minorHAnsi" w:hAnsi="AppleSystemUIFont" w:cs="AppleSystemUIFont"/>
          <w:sz w:val="26"/>
          <w:szCs w:val="26"/>
          <w:lang w:val="es-ES"/>
        </w:rPr>
        <w:t>: generación de documentos (pagaré, mutuo, seguros)</w:t>
      </w:r>
    </w:p>
    <w:p w14:paraId="714BC405" w14:textId="72D9CA69" w:rsidR="00E52431" w:rsidRPr="00B918E6" w:rsidRDefault="00E52431" w:rsidP="002465C2">
      <w:pPr>
        <w:numPr>
          <w:ilvl w:val="0"/>
          <w:numId w:val="14"/>
        </w:numPr>
        <w:autoSpaceDE w:val="0"/>
        <w:autoSpaceDN w:val="0"/>
        <w:adjustRightInd w:val="0"/>
        <w:spacing w:after="0" w:line="240" w:lineRule="auto"/>
        <w:ind w:left="0" w:firstLine="0"/>
        <w:rPr>
          <w:rFonts w:ascii="AppleSystemUIFont" w:eastAsiaTheme="minorHAnsi" w:hAnsi="AppleSystemUIFont" w:cs="AppleSystemUIFont"/>
          <w:b/>
          <w:bCs/>
          <w:sz w:val="26"/>
          <w:szCs w:val="26"/>
          <w:lang w:val="es-ES"/>
        </w:rPr>
      </w:pPr>
      <w:r w:rsidRPr="00B918E6">
        <w:rPr>
          <w:rFonts w:ascii="AppleSystemUIFont" w:eastAsiaTheme="minorHAnsi" w:hAnsi="AppleSystemUIFont" w:cs="AppleSystemUIFont"/>
          <w:b/>
          <w:bCs/>
          <w:sz w:val="26"/>
          <w:szCs w:val="26"/>
          <w:lang w:val="es-ES"/>
        </w:rPr>
        <w:t>BigQuery: dos instancias usadas para consultas analíticas</w:t>
      </w:r>
    </w:p>
    <w:p w14:paraId="438511D2" w14:textId="77777777" w:rsidR="00E52431" w:rsidRPr="00B918E6" w:rsidRDefault="00E52431" w:rsidP="00613142">
      <w:pPr>
        <w:pStyle w:val="Textoindependiente"/>
        <w:rPr>
          <w:rFonts w:ascii="AppleSystemUIFont" w:eastAsiaTheme="minorHAnsi" w:hAnsi="AppleSystemUIFont" w:cs="AppleSystemUIFont"/>
          <w:sz w:val="26"/>
          <w:szCs w:val="26"/>
          <w:lang w:val="es-ES"/>
        </w:rPr>
      </w:pPr>
    </w:p>
    <w:p w14:paraId="21991CD6" w14:textId="56F73C53"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5.2 Fuentes de Datos del Motor FICO ("Diagrama Araña")</w:t>
      </w:r>
    </w:p>
    <w:p w14:paraId="6FE112D9" w14:textId="2CF34901" w:rsidR="004F6BAD" w:rsidRPr="00B918E6" w:rsidRDefault="004F6BAD" w:rsidP="0069348E">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El DMPS de FICO consume las siguientes fuentes durante una evaluación: </w:t>
      </w:r>
    </w:p>
    <w:p w14:paraId="289CFE2D" w14:textId="019A13B4"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4F6BAD" w:rsidRPr="00B918E6" w14:paraId="63DCEA05"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CFDB0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Fuente de Datos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12EE8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Mecanismo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56112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Qué Obtiene</w:t>
            </w:r>
          </w:p>
        </w:tc>
      </w:tr>
      <w:tr w:rsidR="004F6BAD" w:rsidRPr="00B918E6" w14:paraId="64FBD892"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0AAE6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Siebel (vía OSB)</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D0ED6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Servicios SOAP</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2F347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Datos del afiliado, información de solicitud, comportamiento</w:t>
            </w:r>
          </w:p>
        </w:tc>
      </w:tr>
      <w:tr w:rsidR="004F6BAD" w:rsidRPr="00B918E6" w14:paraId="5B26A8F7"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B04D1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FlexCube (vía OSB)</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8AC62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Servicios SOAP</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E0624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Información de deuda, créditos vigentes</w:t>
            </w:r>
          </w:p>
        </w:tc>
      </w:tr>
      <w:tr w:rsidR="004F6BAD" w:rsidRPr="00B918E6" w14:paraId="718D4211"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2CE98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Experian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083CD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Servicio externo (buró)</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1382C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Deuda en el sistema financiero externo</w:t>
            </w:r>
          </w:p>
        </w:tc>
      </w:tr>
      <w:tr w:rsidR="004F6BAD" w:rsidRPr="00B918E6" w14:paraId="3D628A1B"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2C795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BigQuery (GCP)</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37DF7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Conexión directa DMPS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8592E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Variables precalculadas, perfil de riesgo (cargado mensualmente)</w:t>
            </w:r>
          </w:p>
        </w:tc>
      </w:tr>
      <w:tr w:rsidR="004F6BAD" w:rsidRPr="00B918E6" w14:paraId="19FC59E6"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58F8E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MenuAndes (vía WebLogic)</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50F67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WLS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Packages en BD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0B9FC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Licencias médicas, info laboral, deterioro, </w:t>
            </w:r>
            <w:r w:rsidRPr="00B918E6">
              <w:rPr>
                <w:rFonts w:ascii="Helvetica Neue" w:eastAsiaTheme="minorHAnsi" w:hAnsi="Helvetica Neue" w:cs="Helvetica Neue"/>
                <w:sz w:val="26"/>
                <w:szCs w:val="26"/>
                <w:lang w:val="es-ES"/>
              </w:rPr>
              <w:lastRenderedPageBreak/>
              <w:t>línea detalle, deuda hipotecaria</w:t>
            </w:r>
          </w:p>
        </w:tc>
      </w:tr>
      <w:tr w:rsidR="004F6BAD" w:rsidRPr="00B918E6" w14:paraId="288A01AD"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119B8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BD Scoring (Siebel)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88751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Tabla complementaria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01C90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Registro de evaluaciones (resultado + datos entrada)</w:t>
            </w:r>
          </w:p>
        </w:tc>
      </w:tr>
      <w:tr w:rsidR="004F6BAD" w:rsidRPr="00B918E6" w14:paraId="79725814"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6F09D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API Gateway</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D9353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REST API directa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DBCDC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Canal digital pega directo al DMPS sin pasar por Siebel</w:t>
            </w:r>
          </w:p>
        </w:tc>
      </w:tr>
      <w:tr w:rsidR="004F6BAD" w:rsidRPr="00B918E6" w14:paraId="33F16060"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AA031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Entidades internas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45143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OSB / APIs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258F25"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KIP, pensión alimenticia, intercajas, estudiantes</w:t>
            </w:r>
          </w:p>
        </w:tc>
      </w:tr>
    </w:tbl>
    <w:p w14:paraId="0D1F485A" w14:textId="77777777" w:rsidR="0069348E" w:rsidRPr="00B918E6" w:rsidRDefault="0069348E" w:rsidP="004F6BAD">
      <w:pPr>
        <w:autoSpaceDE w:val="0"/>
        <w:autoSpaceDN w:val="0"/>
        <w:adjustRightInd w:val="0"/>
        <w:spacing w:after="0" w:line="240" w:lineRule="auto"/>
        <w:rPr>
          <w:rFonts w:ascii="Helvetica Neue" w:eastAsiaTheme="minorHAnsi" w:hAnsi="Helvetica Neue" w:cs="Helvetica Neue"/>
          <w:b/>
          <w:bCs/>
          <w:sz w:val="32"/>
          <w:szCs w:val="32"/>
          <w:lang w:val="es-ES"/>
        </w:rPr>
      </w:pPr>
    </w:p>
    <w:p w14:paraId="4E0B05DC" w14:textId="5C498FD2"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5.3 Inventario de Servicios EAI (vía OSB)</w:t>
      </w:r>
    </w:p>
    <w:p w14:paraId="6E660AE7" w14:textId="0EF297EA"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4F6BAD" w:rsidRPr="00B918E6" w14:paraId="6ED54C13" w14:textId="77777777">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BD355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EAI</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B3C9A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Descripción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4B17D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Sistema Destino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DE00E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Estado</w:t>
            </w:r>
          </w:p>
        </w:tc>
      </w:tr>
      <w:tr w:rsidR="004F6BAD" w:rsidRPr="00B918E6" w14:paraId="7FD5C433"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D458E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EAI-003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648F2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SINACAF</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D5C70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SINACAF</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423AC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OK</w:t>
            </w:r>
          </w:p>
        </w:tc>
      </w:tr>
      <w:tr w:rsidR="004F6BAD" w:rsidRPr="00B918E6" w14:paraId="76A16E1A"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D4C58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EAI-004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AB70C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SINACOFI</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12C29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SINACOFI</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BEC53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OK</w:t>
            </w:r>
          </w:p>
        </w:tc>
      </w:tr>
      <w:tr w:rsidR="004F6BAD" w:rsidRPr="00B918E6" w14:paraId="63E0EC47"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09DD7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EAI-005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813DF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FlexCube Info Financiera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325D7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FlexCube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38249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OK (18,350 errores)</w:t>
            </w:r>
          </w:p>
        </w:tc>
      </w:tr>
      <w:tr w:rsidR="004F6BAD" w:rsidRPr="00B918E6" w14:paraId="26F34167"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D552C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EAI-029</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D6A21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Previred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14625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Previred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0D2FE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DUMMY</w:t>
            </w:r>
          </w:p>
        </w:tc>
      </w:tr>
      <w:tr w:rsidR="004F6BAD" w:rsidRPr="00B918E6" w14:paraId="79840533"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20E4C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EAI-053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F4C63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MenuAndes Mora Empresa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65CAE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MenuAndes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2506D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OK</w:t>
            </w:r>
          </w:p>
        </w:tc>
      </w:tr>
      <w:tr w:rsidR="004F6BAD" w:rsidRPr="00B918E6" w14:paraId="34FD20F8"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C85E0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EAI-055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CD018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FlexCube Reglas SUSESO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C1361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FlexCube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460A1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DUMMY</w:t>
            </w:r>
          </w:p>
        </w:tc>
      </w:tr>
      <w:tr w:rsidR="004F6BAD" w:rsidRPr="00B918E6" w14:paraId="613C588D"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E6880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EAI-074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FE899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Siebel Bloqueo Empresa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F1D73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Siebel</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D99BD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DUMMY</w:t>
            </w:r>
          </w:p>
        </w:tc>
      </w:tr>
      <w:tr w:rsidR="004F6BAD" w:rsidRPr="00B918E6" w14:paraId="63322785"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1E041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EAI-080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8F012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Siebel Info Empresa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2B199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Siebel</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8298F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OK (3,417 errores)</w:t>
            </w:r>
          </w:p>
        </w:tc>
      </w:tr>
      <w:tr w:rsidR="004F6BAD" w:rsidRPr="00B918E6" w14:paraId="75A5D367"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230E9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EAI-105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F327D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Siebel Info Contacto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4D634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Siebel</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E5E59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OK (13,557 errores)</w:t>
            </w:r>
          </w:p>
        </w:tc>
      </w:tr>
      <w:tr w:rsidR="004F6BAD" w:rsidRPr="00B918E6" w14:paraId="28CB8F1A"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AC18C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EAI-106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3FFFA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MenuAndes Cotizaciones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40B19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MenuAndes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EADA7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OK</w:t>
            </w:r>
          </w:p>
        </w:tc>
      </w:tr>
      <w:tr w:rsidR="004F6BAD" w:rsidRPr="00B918E6" w14:paraId="029E9F07" w14:textId="77777777">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3D8EB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EAI-110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98099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MenuAndes CRT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B5F32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MenuAndes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3CEEB5"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OK</w:t>
            </w:r>
          </w:p>
        </w:tc>
      </w:tr>
    </w:tbl>
    <w:p w14:paraId="77DDFA14" w14:textId="19CFD5F7" w:rsidR="0069348E" w:rsidRPr="00B918E6" w:rsidRDefault="004F6BAD" w:rsidP="0069348E">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Nota:</w:t>
      </w:r>
      <w:r w:rsidRPr="00B918E6">
        <w:rPr>
          <w:rFonts w:ascii="Helvetica Neue" w:eastAsiaTheme="minorHAnsi" w:hAnsi="Helvetica Neue" w:cs="Helvetica Neue"/>
          <w:sz w:val="26"/>
          <w:szCs w:val="26"/>
          <w:lang w:val="es-ES"/>
        </w:rPr>
        <w:t xml:space="preserve"> Se identificaron 3 servicios DUMMY (EAI-029, EAI-055, EAI-074) que posiblemente se invocan sin razón, consumiendo hilos y tiempo sin aportar valor. El servicio de consulta a Mambu fue eliminado, pero sigue generando 3,694 errores. </w:t>
      </w:r>
    </w:p>
    <w:p w14:paraId="00B14D68" w14:textId="77777777" w:rsidR="0069348E" w:rsidRPr="00B918E6" w:rsidRDefault="0069348E" w:rsidP="004F6BAD">
      <w:pPr>
        <w:autoSpaceDE w:val="0"/>
        <w:autoSpaceDN w:val="0"/>
        <w:adjustRightInd w:val="0"/>
        <w:spacing w:after="0" w:line="240" w:lineRule="auto"/>
        <w:rPr>
          <w:rFonts w:ascii="Helvetica Neue" w:eastAsiaTheme="minorHAnsi" w:hAnsi="Helvetica Neue" w:cs="Helvetica Neue"/>
          <w:b/>
          <w:bCs/>
          <w:sz w:val="26"/>
          <w:szCs w:val="26"/>
          <w:lang w:val="es-ES"/>
        </w:rPr>
      </w:pPr>
    </w:p>
    <w:p w14:paraId="68BA92A9" w14:textId="55503294"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5.4 Sistemas Complementarios del Ecosistema</w:t>
      </w:r>
    </w:p>
    <w:p w14:paraId="0CC59DFC" w14:textId="14F1EDC7"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4F6BAD" w:rsidRPr="00B918E6" w14:paraId="77F60F5D"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4A816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Sistema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51F58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Función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44F19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Integración</w:t>
            </w:r>
          </w:p>
        </w:tc>
      </w:tr>
      <w:tr w:rsidR="004F6BAD" w:rsidRPr="00B918E6" w14:paraId="2FEF1A68"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B8623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Salesforce Marketing Cloud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9D96F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Contactabilidad: emails, mensajes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B4CB7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Canal de salida</w:t>
            </w:r>
          </w:p>
        </w:tc>
      </w:tr>
      <w:tr w:rsidR="004F6BAD" w:rsidRPr="00B918E6" w14:paraId="38947516"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D4D0C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Salesforce Financial Services Cloud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599F8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PQRS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4A045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Atención presencial y back office</w:t>
            </w:r>
          </w:p>
        </w:tc>
      </w:tr>
      <w:tr w:rsidR="004F6BAD" w:rsidRPr="00B918E6" w14:paraId="07A20B09"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5CA8C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highlight w:val="yellow"/>
                <w:lang w:val="es-ES"/>
              </w:rPr>
              <w:t>eSign Chile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C3C7B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Firma electrónica avanzada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D08C4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Validación identidad + biometría + copia cédula</w:t>
            </w:r>
          </w:p>
        </w:tc>
      </w:tr>
      <w:tr w:rsidR="004F6BAD" w:rsidRPr="00B918E6" w14:paraId="3A1D27E1"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8E152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highlight w:val="yellow"/>
                <w:lang w:val="es-ES"/>
              </w:rPr>
              <w:t>Activa Haití</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CF9FC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Validación biométrica digital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30E71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RUT + biometría facial</w:t>
            </w:r>
          </w:p>
        </w:tc>
      </w:tr>
      <w:tr w:rsidR="004F6BAD" w:rsidRPr="00B918E6" w14:paraId="296E3163"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8FBF2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Motor de Fraude Preventivo (Celda)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A4070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Semáforo verde/amarillo/rojo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AEF15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Back office revisa documentación</w:t>
            </w:r>
          </w:p>
        </w:tc>
      </w:tr>
      <w:tr w:rsidR="004F6BAD" w:rsidRPr="00B918E6" w14:paraId="1E014902"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696A13" w14:textId="0BB5E61D" w:rsidR="004F6BAD" w:rsidRPr="00B918E6" w:rsidRDefault="0069348E"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keyklock</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171CD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Autenticación interna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BA37F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Clave autenticación</w:t>
            </w:r>
          </w:p>
        </w:tc>
      </w:tr>
      <w:tr w:rsidR="004F6BAD" w:rsidRPr="00B918E6" w14:paraId="4D6CF4E6"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5AA28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UAF</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18DAF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Anti-lavado de dinero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9641F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Reportería regulatoria</w:t>
            </w:r>
          </w:p>
        </w:tc>
      </w:tr>
      <w:tr w:rsidR="004F6BAD" w:rsidRPr="00B918E6" w14:paraId="7D69439A"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FBEB6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CMF</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83A69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Regulador financiero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99C6B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Reportería normativa</w:t>
            </w:r>
          </w:p>
        </w:tc>
      </w:tr>
      <w:tr w:rsidR="004F6BAD" w:rsidRPr="00B918E6" w14:paraId="02B0A2EC"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53651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SUSESO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598CF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Regulador cajas de compensación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813A9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Reportería normativa</w:t>
            </w:r>
          </w:p>
        </w:tc>
      </w:tr>
      <w:tr w:rsidR="004F6BAD" w:rsidRPr="00B918E6" w14:paraId="1D55730D"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66EDD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SAP</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BEE3C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Contabilidad y rentabilidad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34A97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Batch vía MenuAndes</w:t>
            </w:r>
          </w:p>
        </w:tc>
      </w:tr>
      <w:tr w:rsidR="004F6BAD" w:rsidRPr="00B918E6" w14:paraId="455CD251"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2B899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Emerix</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4A7E3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Cobranza normalizada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D7B58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Carteras batch desde FlexCube</w:t>
            </w:r>
          </w:p>
        </w:tc>
      </w:tr>
      <w:tr w:rsidR="004F6BAD" w:rsidRPr="00B918E6" w14:paraId="4B4E245A"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FD3D1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Toku</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1CDEF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Pasarela de pagos / cobranza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A2742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Pagos entrantes</w:t>
            </w:r>
          </w:p>
        </w:tc>
      </w:tr>
      <w:tr w:rsidR="004F6BAD" w:rsidRPr="00B918E6" w14:paraId="61612471"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D56F0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IME / iMed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1153A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Créditos emergencia médica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C428E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Conecta con MenuAndes</w:t>
            </w:r>
          </w:p>
        </w:tc>
      </w:tr>
      <w:tr w:rsidR="004F6BAD" w:rsidRPr="00B918E6" w14:paraId="4F7EB908"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BFE1A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WebCenter Content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41E03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Documentación (~20TB)</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43C8E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Repositorio documental</w:t>
            </w:r>
          </w:p>
        </w:tc>
      </w:tr>
      <w:tr w:rsidR="004F6BAD" w:rsidRPr="00B918E6" w14:paraId="36C2E330"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8D387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BI Publisher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BB9E1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Generación de documentos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ACE465"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Documentos</w:t>
            </w:r>
          </w:p>
        </w:tc>
      </w:tr>
    </w:tbl>
    <w:p w14:paraId="58104393" w14:textId="77777777" w:rsidR="00613142" w:rsidRPr="00B918E6" w:rsidRDefault="00613142" w:rsidP="004F6BAD">
      <w:pPr>
        <w:autoSpaceDE w:val="0"/>
        <w:autoSpaceDN w:val="0"/>
        <w:adjustRightInd w:val="0"/>
        <w:spacing w:after="0" w:line="240" w:lineRule="auto"/>
        <w:rPr>
          <w:rFonts w:ascii="Helvetica Neue" w:eastAsiaTheme="minorHAnsi" w:hAnsi="Helvetica Neue" w:cs="Helvetica Neue"/>
          <w:b/>
          <w:bCs/>
          <w:sz w:val="26"/>
          <w:szCs w:val="26"/>
          <w:lang w:val="es-ES"/>
        </w:rPr>
      </w:pPr>
    </w:p>
    <w:p w14:paraId="6D9282E0" w14:textId="49979A89" w:rsidR="004F6BAD" w:rsidRPr="00B918E6" w:rsidRDefault="004F6BAD" w:rsidP="004F6BAD">
      <w:pPr>
        <w:autoSpaceDE w:val="0"/>
        <w:autoSpaceDN w:val="0"/>
        <w:adjustRightInd w:val="0"/>
        <w:spacing w:after="0" w:line="240" w:lineRule="auto"/>
        <w:rPr>
          <w:rFonts w:asciiTheme="majorHAnsi" w:hAnsiTheme="majorHAnsi"/>
          <w:b/>
          <w:spacing w:val="-5"/>
          <w:sz w:val="36"/>
          <w:szCs w:val="36"/>
          <w:lang w:val="es-ES"/>
        </w:rPr>
      </w:pPr>
      <w:r w:rsidRPr="00B918E6">
        <w:rPr>
          <w:rFonts w:asciiTheme="majorHAnsi" w:hAnsiTheme="majorHAnsi"/>
          <w:b/>
          <w:spacing w:val="-5"/>
          <w:sz w:val="36"/>
          <w:szCs w:val="36"/>
          <w:lang w:val="es-ES"/>
        </w:rPr>
        <w:t>6. KPIs Y MÉTRICAS RELEVANTES</w:t>
      </w:r>
    </w:p>
    <w:p w14:paraId="28B3AE6F"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Se definieron los siguientes umbrales de monitoreo para las métricas críticas del ecosistema: </w:t>
      </w:r>
    </w:p>
    <w:p w14:paraId="103790C0" w14:textId="0E64E063"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p w14:paraId="3EB8C09C" w14:textId="203BB609"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tbl>
      <w:tblPr>
        <w:tblW w:w="10456"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3436"/>
      </w:tblGrid>
      <w:tr w:rsidR="004F6BAD" w:rsidRPr="00B918E6" w14:paraId="682D7D25" w14:textId="77777777" w:rsidTr="0069348E">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C1F69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Métrica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1ECBF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Objetivo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84726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b/>
                <w:bCs/>
                <w:sz w:val="26"/>
                <w:szCs w:val="26"/>
                <w:lang w:val="es-ES"/>
              </w:rPr>
              <w:t xml:space="preserve"> Amarillo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262D9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b/>
                <w:bCs/>
                <w:sz w:val="26"/>
                <w:szCs w:val="26"/>
                <w:lang w:val="es-ES"/>
              </w:rPr>
              <w:t xml:space="preserve"> Rojo</w:t>
            </w:r>
          </w:p>
        </w:tc>
        <w:tc>
          <w:tcPr>
            <w:tcW w:w="34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B0C97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Fuente</w:t>
            </w:r>
          </w:p>
        </w:tc>
      </w:tr>
      <w:tr w:rsidR="004F6BAD" w:rsidRPr="00B918E6" w14:paraId="75880CC9" w14:textId="77777777" w:rsidTr="0069348E">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26E70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RT p95 Motor FICO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79072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&lt; 5 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142B5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5 – 10 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CEE5E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&gt; 10 s</w:t>
            </w:r>
          </w:p>
        </w:tc>
        <w:tc>
          <w:tcPr>
            <w:tcW w:w="34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574F4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Gateway / APM</w:t>
            </w:r>
          </w:p>
        </w:tc>
      </w:tr>
      <w:tr w:rsidR="004F6BAD" w:rsidRPr="00B918E6" w14:paraId="5B1BF61A" w14:textId="77777777" w:rsidTr="0069348E">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5F603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Tasa errores Motor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FC3A0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&lt; 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4A58E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 – 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42AC7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&gt; 5%</w:t>
            </w:r>
          </w:p>
        </w:tc>
        <w:tc>
          <w:tcPr>
            <w:tcW w:w="34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DFB47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Excel errores / Elastic</w:t>
            </w:r>
          </w:p>
        </w:tc>
      </w:tr>
      <w:tr w:rsidR="004F6BAD" w:rsidRPr="00B918E6" w14:paraId="0BCD1F4B" w14:textId="77777777" w:rsidTr="0069348E">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BD235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Consumer Kafka members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0237B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1 (mínimo)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2069A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Lag creciente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8132E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0</w:t>
            </w:r>
          </w:p>
        </w:tc>
        <w:tc>
          <w:tcPr>
            <w:tcW w:w="34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89E96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JMX Kafka</w:t>
            </w:r>
          </w:p>
        </w:tc>
      </w:tr>
      <w:tr w:rsidR="004F6BAD" w:rsidRPr="00B918E6" w14:paraId="2B98A17D" w14:textId="77777777" w:rsidTr="0069348E">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363D2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Consumer lag</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D5419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&lt; 100 msgs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41DC5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100 – 500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AF3FC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&gt; 500</w:t>
            </w:r>
          </w:p>
        </w:tc>
        <w:tc>
          <w:tcPr>
            <w:tcW w:w="34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2DF83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JMX Kafka</w:t>
            </w:r>
          </w:p>
        </w:tc>
      </w:tr>
      <w:tr w:rsidR="004F6BAD" w:rsidRPr="00B918E6" w14:paraId="1E9AFE11" w14:textId="77777777" w:rsidTr="0069348E">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77F8C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Disponibilidad EAI-005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8F9EE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&gt; 99.5%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CF7E4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99 – 99.5%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2D11E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&lt; 99%</w:t>
            </w:r>
          </w:p>
        </w:tc>
        <w:tc>
          <w:tcPr>
            <w:tcW w:w="34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14EB7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OSB logs</w:t>
            </w:r>
          </w:p>
        </w:tc>
      </w:tr>
      <w:tr w:rsidR="004F6BAD" w:rsidRPr="00B918E6" w14:paraId="704736BA" w14:textId="77777777" w:rsidTr="0069348E">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119BF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Disponibilidad EAI-105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99C2C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&gt; 99.5%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D30B6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99 – 99.5%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69AC4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&lt; 99%</w:t>
            </w:r>
          </w:p>
        </w:tc>
        <w:tc>
          <w:tcPr>
            <w:tcW w:w="34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0350F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OSB logs</w:t>
            </w:r>
          </w:p>
        </w:tc>
      </w:tr>
      <w:tr w:rsidR="004F6BAD" w:rsidRPr="00B918E6" w14:paraId="18078EED" w14:textId="77777777" w:rsidTr="0069348E">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0B7F0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Errores knockout / mes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15C46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&lt; 500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1C838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500 – 2,000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EF93C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&gt; 2,000</w:t>
            </w:r>
          </w:p>
        </w:tc>
        <w:tc>
          <w:tcPr>
            <w:tcW w:w="34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055E8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LevalScoring</w:t>
            </w:r>
          </w:p>
        </w:tc>
      </w:tr>
      <w:tr w:rsidR="004F6BAD" w:rsidRPr="00B918E6" w14:paraId="7CDBC5D5" w14:textId="77777777" w:rsidTr="0069348E">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02CA9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Evaluaciones / RUT / día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22574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&lt; 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79F0A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5 – 20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128F5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&gt; 20</w:t>
            </w:r>
          </w:p>
        </w:tc>
        <w:tc>
          <w:tcPr>
            <w:tcW w:w="34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12A1F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Rate limit</w:t>
            </w:r>
          </w:p>
        </w:tc>
      </w:tr>
      <w:tr w:rsidR="004F6BAD" w:rsidRPr="00B918E6" w14:paraId="63C4D430" w14:textId="77777777" w:rsidTr="0069348E">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41856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MTTD (tiempo detección)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A8798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&lt; 1 min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4BA64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 – 5 min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3606D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&gt; 5 min</w:t>
            </w:r>
          </w:p>
        </w:tc>
        <w:tc>
          <w:tcPr>
            <w:tcW w:w="34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B26B2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Alertas</w:t>
            </w:r>
          </w:p>
        </w:tc>
      </w:tr>
      <w:tr w:rsidR="004F6BAD" w:rsidRPr="00B918E6" w14:paraId="121C8F1E" w14:textId="77777777" w:rsidTr="0069348E">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0D116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MTTR (tiempo resolución)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6064D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&lt; 15 min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098B8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15 – 30 min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3BC5A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&gt; 30 min</w:t>
            </w:r>
          </w:p>
        </w:tc>
        <w:tc>
          <w:tcPr>
            <w:tcW w:w="34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1AE6F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Gestión incidentes</w:t>
            </w:r>
          </w:p>
        </w:tc>
      </w:tr>
      <w:tr w:rsidR="004F6BAD" w:rsidRPr="00B918E6" w14:paraId="1D6C2C64" w14:textId="77777777" w:rsidTr="0069348E">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AB3A8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GC pausa máxima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F0411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&lt; 200 ms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FD6A6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200 ms – 2 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E84FB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&gt; 2 s</w:t>
            </w:r>
          </w:p>
        </w:tc>
        <w:tc>
          <w:tcPr>
            <w:tcW w:w="34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47900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GC logs</w:t>
            </w:r>
          </w:p>
        </w:tc>
      </w:tr>
      <w:tr w:rsidR="004F6BAD" w:rsidRPr="00B918E6" w14:paraId="56D6537E" w14:textId="77777777" w:rsidTr="0069348E">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EFAA6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Disco utilización FICO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6831F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&lt; 70%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51ABB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70 – 85%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3492C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&gt; 85%</w:t>
            </w:r>
          </w:p>
        </w:tc>
        <w:tc>
          <w:tcPr>
            <w:tcW w:w="34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EF77DE"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Sonda / VMware</w:t>
            </w:r>
          </w:p>
        </w:tc>
      </w:tr>
    </w:tbl>
    <w:p w14:paraId="357279E0" w14:textId="77777777" w:rsidR="00613142" w:rsidRPr="00B918E6" w:rsidRDefault="00613142" w:rsidP="004F6BAD">
      <w:pPr>
        <w:autoSpaceDE w:val="0"/>
        <w:autoSpaceDN w:val="0"/>
        <w:adjustRightInd w:val="0"/>
        <w:spacing w:after="0" w:line="240" w:lineRule="auto"/>
        <w:rPr>
          <w:rFonts w:ascii="Helvetica Neue" w:eastAsiaTheme="minorHAnsi" w:hAnsi="Helvetica Neue" w:cs="Helvetica Neue"/>
          <w:b/>
          <w:bCs/>
          <w:sz w:val="26"/>
          <w:szCs w:val="26"/>
          <w:lang w:val="es-ES"/>
        </w:rPr>
      </w:pPr>
    </w:p>
    <w:p w14:paraId="774DEC6D" w14:textId="333939FD"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Estado actual:</w:t>
      </w:r>
      <w:r w:rsidRPr="00B918E6">
        <w:rPr>
          <w:rFonts w:ascii="Helvetica Neue" w:eastAsiaTheme="minorHAnsi" w:hAnsi="Helvetica Neue" w:cs="Helvetica Neue"/>
          <w:sz w:val="26"/>
          <w:szCs w:val="26"/>
          <w:lang w:val="es-ES"/>
        </w:rPr>
        <w:t xml:space="preserve"> La mayoría de estas métricas no se monitorean activamente o no cuentan con alertas automatizadas. El MTTD actual depende de la notificación manual de ejecutivos. </w:t>
      </w:r>
    </w:p>
    <w:p w14:paraId="037401C5" w14:textId="70254FF0"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p w14:paraId="147492E6" w14:textId="2DC34516"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p w14:paraId="2BAD4ED2" w14:textId="77777777" w:rsidR="00613142" w:rsidRPr="00B918E6" w:rsidRDefault="00613142" w:rsidP="00613142">
      <w:pPr>
        <w:pStyle w:val="Textoindependiente"/>
        <w:rPr>
          <w:rFonts w:eastAsiaTheme="minorHAnsi"/>
          <w:lang w:val="es-ES"/>
        </w:rPr>
      </w:pPr>
    </w:p>
    <w:p w14:paraId="57343B19"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p>
    <w:p w14:paraId="09CC1B1B" w14:textId="77777777" w:rsidR="004F6BAD" w:rsidRPr="00B918E6" w:rsidRDefault="004F6BAD" w:rsidP="004F6BAD">
      <w:pPr>
        <w:autoSpaceDE w:val="0"/>
        <w:autoSpaceDN w:val="0"/>
        <w:adjustRightInd w:val="0"/>
        <w:spacing w:after="0" w:line="240" w:lineRule="auto"/>
        <w:rPr>
          <w:rFonts w:asciiTheme="majorHAnsi" w:hAnsiTheme="majorHAnsi"/>
          <w:b/>
          <w:spacing w:val="-5"/>
          <w:sz w:val="36"/>
          <w:szCs w:val="36"/>
          <w:lang w:val="es-ES"/>
        </w:rPr>
      </w:pPr>
      <w:r w:rsidRPr="00B918E6">
        <w:rPr>
          <w:rFonts w:asciiTheme="majorHAnsi" w:hAnsiTheme="majorHAnsi"/>
          <w:b/>
          <w:spacing w:val="-5"/>
          <w:sz w:val="36"/>
          <w:szCs w:val="36"/>
          <w:lang w:val="es-ES"/>
        </w:rPr>
        <w:t>7. DEPENDENCIAS IDENTIFICADAS</w:t>
      </w:r>
    </w:p>
    <w:p w14:paraId="207FEF83" w14:textId="77777777" w:rsidR="00613142" w:rsidRPr="00B918E6" w:rsidRDefault="00613142" w:rsidP="00613142">
      <w:pPr>
        <w:pStyle w:val="Textoindependiente"/>
        <w:rPr>
          <w:rFonts w:eastAsiaTheme="minorHAnsi"/>
          <w:lang w:val="es-ES"/>
        </w:rPr>
      </w:pPr>
    </w:p>
    <w:p w14:paraId="7638994C"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7.1 Dependencias de Datos</w:t>
      </w:r>
    </w:p>
    <w:p w14:paraId="7466D24F" w14:textId="77777777" w:rsidR="00613142" w:rsidRPr="00B918E6" w:rsidRDefault="00613142" w:rsidP="00613142">
      <w:pPr>
        <w:pStyle w:val="Textoindependiente"/>
        <w:rPr>
          <w:rFonts w:eastAsiaTheme="minorHAnsi"/>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4F6BAD" w:rsidRPr="00B918E6" w14:paraId="1B1E6FEE" w14:textId="77777777">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5DE52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Fuente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2DF73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Destino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70F8C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Tipo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04CC4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Riesgo</w:t>
            </w:r>
          </w:p>
        </w:tc>
      </w:tr>
      <w:tr w:rsidR="004F6BAD" w:rsidRPr="00B918E6" w14:paraId="076C0A4C"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B8BBA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MenuAndes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03C65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FICO DMPS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DDCFC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Síncrona (WLS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BD)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77DD2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Desincronización con Siebel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12,493 knockouts</w:t>
            </w:r>
          </w:p>
        </w:tc>
      </w:tr>
      <w:tr w:rsidR="004F6BAD" w:rsidRPr="00B918E6" w14:paraId="5E22F623"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D3B31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Siebel</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8A5D0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FICO DMPS (vía OSB)</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1F05E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Síncrona SOAP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31F8C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13,557 errores EAI-105 + 3,417 errores EAI-080</w:t>
            </w:r>
          </w:p>
        </w:tc>
      </w:tr>
      <w:tr w:rsidR="004F6BAD" w:rsidRPr="00B918E6" w14:paraId="45C7B5C1"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498DE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FlexCube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D6CEE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FICO DMPS (vía OSB)</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CC864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Síncrona SOAP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473BA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18,350 errores EAI-005 — </w:t>
            </w:r>
            <w:r w:rsidRPr="00B918E6">
              <w:rPr>
                <w:rFonts w:ascii="Helvetica Neue" w:eastAsiaTheme="minorHAnsi" w:hAnsi="Helvetica Neue" w:cs="Helvetica Neue"/>
                <w:sz w:val="26"/>
                <w:szCs w:val="26"/>
                <w:lang w:val="es-ES"/>
              </w:rPr>
              <w:lastRenderedPageBreak/>
              <w:t>servicio externo con más fallas</w:t>
            </w:r>
          </w:p>
        </w:tc>
      </w:tr>
      <w:tr w:rsidR="004F6BAD" w:rsidRPr="00B918E6" w14:paraId="4ADCBC57"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94894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BigQuery (GCP)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632C4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FICO DMPS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A7791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Conexión directa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DC34A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Usado como fuente transaccional síncrona — anti-patrón</w:t>
            </w:r>
          </w:p>
        </w:tc>
      </w:tr>
      <w:tr w:rsidR="004F6BAD" w:rsidRPr="00B918E6" w14:paraId="0ADEDC8F"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322F0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Experian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41BAD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FICO DMPS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AA7C0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Servicio externo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65579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Sin contingencia — si se cae, no hay alternativa</w:t>
            </w:r>
          </w:p>
        </w:tc>
      </w:tr>
      <w:tr w:rsidR="004F6BAD" w:rsidRPr="00B918E6" w14:paraId="0A0A6491" w14:textId="77777777">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C0081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BD Scoring</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03C97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FICO DMPS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54323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Tabla complementaria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176855"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Tabla limitada a 40 de 100+ campos</w:t>
            </w:r>
          </w:p>
        </w:tc>
      </w:tr>
    </w:tbl>
    <w:p w14:paraId="5C7B88EF" w14:textId="77777777" w:rsidR="00EC69C0" w:rsidRPr="00B918E6" w:rsidRDefault="00EC69C0" w:rsidP="004F6BAD">
      <w:pPr>
        <w:autoSpaceDE w:val="0"/>
        <w:autoSpaceDN w:val="0"/>
        <w:adjustRightInd w:val="0"/>
        <w:spacing w:after="0" w:line="240" w:lineRule="auto"/>
        <w:rPr>
          <w:rFonts w:ascii="Helvetica Neue" w:eastAsiaTheme="minorHAnsi" w:hAnsi="Helvetica Neue" w:cs="Helvetica Neue"/>
          <w:b/>
          <w:bCs/>
          <w:sz w:val="32"/>
          <w:szCs w:val="32"/>
          <w:lang w:val="es-ES"/>
        </w:rPr>
      </w:pPr>
    </w:p>
    <w:p w14:paraId="4BC0C06E" w14:textId="034A8276"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7.2 Dependencias de Plataforma</w:t>
      </w:r>
    </w:p>
    <w:p w14:paraId="10572333" w14:textId="77777777" w:rsidR="00EC69C0" w:rsidRPr="00B918E6" w:rsidRDefault="00EC69C0" w:rsidP="00EC69C0">
      <w:pPr>
        <w:pStyle w:val="Textoindependiente"/>
        <w:rPr>
          <w:rFonts w:eastAsiaTheme="minorHAnsi"/>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4F6BAD" w:rsidRPr="00B918E6" w14:paraId="6EBD280C"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A306D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Componente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49450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Depende de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E949B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Riesgo</w:t>
            </w:r>
          </w:p>
        </w:tc>
      </w:tr>
      <w:tr w:rsidR="004F6BAD" w:rsidRPr="00B918E6" w14:paraId="2C928B7E"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B6544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FICO DMPS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CB6A9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Kafka (consumer)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C47A3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Consumer muere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cascada E2E</w:t>
            </w:r>
          </w:p>
        </w:tc>
      </w:tr>
      <w:tr w:rsidR="004F6BAD" w:rsidRPr="00B918E6" w14:paraId="70D399AD"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FE3AF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FICO DMPS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29CA1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JVM / Nashorn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398C9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Nashorn deprecated, genera excepciones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heap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Full GC</w:t>
            </w:r>
          </w:p>
        </w:tc>
      </w:tr>
      <w:tr w:rsidR="004F6BAD" w:rsidRPr="00B918E6" w14:paraId="49AFDB5D"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BB88B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Kafka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78D2E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Consumer activo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3F125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0 members = indisponibilidad total</w:t>
            </w:r>
          </w:p>
        </w:tc>
      </w:tr>
      <w:tr w:rsidR="004F6BAD" w:rsidRPr="00B918E6" w14:paraId="7087B115"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7F625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Kafka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ED72F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Storage compartido (Sonda)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61084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Job BigData BGD02637 posiblemente satura I/O</w:t>
            </w:r>
          </w:p>
        </w:tc>
      </w:tr>
      <w:tr w:rsidR="004F6BAD" w:rsidRPr="00B918E6" w14:paraId="2EF80C6D"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A1674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OSB (WebLogic)</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047B0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FICO DMPS + backends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F123D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Sin circuit breaker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13 servicios caen simultáneamente</w:t>
            </w:r>
          </w:p>
        </w:tc>
      </w:tr>
      <w:tr w:rsidR="004F6BAD" w:rsidRPr="00B918E6" w14:paraId="34C7EDBF"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0182F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Canal digital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0A47F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BFF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API Gateway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DMPS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77FA3E"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Timeout de 50s en canal; pirámide invertida</w:t>
            </w:r>
          </w:p>
        </w:tc>
      </w:tr>
    </w:tbl>
    <w:p w14:paraId="684CAB94" w14:textId="77777777" w:rsidR="00F5079B" w:rsidRPr="00B918E6" w:rsidRDefault="00F5079B" w:rsidP="004F6BAD">
      <w:pPr>
        <w:autoSpaceDE w:val="0"/>
        <w:autoSpaceDN w:val="0"/>
        <w:adjustRightInd w:val="0"/>
        <w:spacing w:after="0" w:line="240" w:lineRule="auto"/>
        <w:rPr>
          <w:rFonts w:ascii="Helvetica Neue" w:eastAsiaTheme="minorHAnsi" w:hAnsi="Helvetica Neue" w:cs="Helvetica Neue"/>
          <w:b/>
          <w:bCs/>
          <w:sz w:val="32"/>
          <w:szCs w:val="32"/>
          <w:lang w:val="es-ES"/>
        </w:rPr>
      </w:pPr>
    </w:p>
    <w:p w14:paraId="74F88E54" w14:textId="76DF1C46"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32"/>
          <w:szCs w:val="32"/>
          <w:highlight w:val="yellow"/>
          <w:lang w:val="es-ES"/>
        </w:rPr>
      </w:pPr>
      <w:r w:rsidRPr="00B918E6">
        <w:rPr>
          <w:rFonts w:ascii="Helvetica Neue" w:eastAsiaTheme="minorHAnsi" w:hAnsi="Helvetica Neue" w:cs="Helvetica Neue"/>
          <w:b/>
          <w:bCs/>
          <w:sz w:val="32"/>
          <w:szCs w:val="32"/>
          <w:highlight w:val="yellow"/>
          <w:lang w:val="es-ES"/>
        </w:rPr>
        <w:t>7.3 Dependencia Crítica: Job BigData BGD02637</w:t>
      </w:r>
    </w:p>
    <w:p w14:paraId="7E791377"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highlight w:val="yellow"/>
          <w:lang w:val="es-ES"/>
        </w:rPr>
        <w:t xml:space="preserve">Se identificó un job de BigData que inicia a las 13:23 — </w:t>
      </w:r>
      <w:r w:rsidRPr="00B918E6">
        <w:rPr>
          <w:rFonts w:ascii="Helvetica Neue" w:eastAsiaTheme="minorHAnsi" w:hAnsi="Helvetica Neue" w:cs="Helvetica Neue"/>
          <w:b/>
          <w:bCs/>
          <w:sz w:val="26"/>
          <w:szCs w:val="26"/>
          <w:highlight w:val="yellow"/>
          <w:lang w:val="es-ES"/>
        </w:rPr>
        <w:t>4 minutos antes del evento recurrente de las 13:27</w:t>
      </w:r>
      <w:r w:rsidRPr="00B918E6">
        <w:rPr>
          <w:rFonts w:ascii="Helvetica Neue" w:eastAsiaTheme="minorHAnsi" w:hAnsi="Helvetica Neue" w:cs="Helvetica Neue"/>
          <w:sz w:val="26"/>
          <w:szCs w:val="26"/>
          <w:highlight w:val="yellow"/>
          <w:lang w:val="es-ES"/>
        </w:rPr>
        <w:t>.</w:t>
      </w:r>
      <w:r w:rsidRPr="00B918E6">
        <w:rPr>
          <w:rFonts w:ascii="Helvetica Neue" w:eastAsiaTheme="minorHAnsi" w:hAnsi="Helvetica Neue" w:cs="Helvetica Neue"/>
          <w:sz w:val="26"/>
          <w:szCs w:val="26"/>
          <w:lang w:val="es-ES"/>
        </w:rPr>
        <w:t xml:space="preserve"> </w:t>
      </w:r>
    </w:p>
    <w:p w14:paraId="05ECAC1A" w14:textId="472852CA"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p w14:paraId="63931C43" w14:textId="373E159A"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p w14:paraId="1DB026BC"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 Según la transcripción de monitoreo en vivo, este job consume datos de Pilar Financiero y MenuAndes, es ejecutado por el equipo de Riesgo (Santiago Galleguillo) y </w:t>
      </w:r>
      <w:r w:rsidRPr="00B918E6">
        <w:rPr>
          <w:rFonts w:ascii="Helvetica Neue" w:eastAsiaTheme="minorHAnsi" w:hAnsi="Helvetica Neue" w:cs="Helvetica Neue"/>
          <w:b/>
          <w:bCs/>
          <w:sz w:val="26"/>
          <w:szCs w:val="26"/>
          <w:highlight w:val="yellow"/>
          <w:lang w:val="es-ES"/>
        </w:rPr>
        <w:lastRenderedPageBreak/>
        <w:t>no está registrado en Control-M</w:t>
      </w:r>
      <w:r w:rsidRPr="00B918E6">
        <w:rPr>
          <w:rFonts w:ascii="Helvetica Neue" w:eastAsiaTheme="minorHAnsi" w:hAnsi="Helvetica Neue" w:cs="Helvetica Neue"/>
          <w:sz w:val="26"/>
          <w:szCs w:val="26"/>
          <w:highlight w:val="yellow"/>
          <w:lang w:val="es-ES"/>
        </w:rPr>
        <w:t>.</w:t>
      </w:r>
      <w:r w:rsidRPr="00B918E6">
        <w:rPr>
          <w:rFonts w:ascii="Helvetica Neue" w:eastAsiaTheme="minorHAnsi" w:hAnsi="Helvetica Neue" w:cs="Helvetica Neue"/>
          <w:sz w:val="26"/>
          <w:szCs w:val="26"/>
          <w:lang w:val="es-ES"/>
        </w:rPr>
        <w:t xml:space="preserve"> Es una tarea no gobernada que posiblemente comparte storage con FICO y Kafka en Sonda.</w:t>
      </w:r>
    </w:p>
    <w:p w14:paraId="359E7B95" w14:textId="77777777" w:rsidR="00EC69C0" w:rsidRPr="00B918E6" w:rsidRDefault="00EC69C0" w:rsidP="00EC69C0">
      <w:pPr>
        <w:pStyle w:val="Textoindependiente"/>
        <w:rPr>
          <w:rFonts w:eastAsiaTheme="minorHAnsi"/>
          <w:lang w:val="es-ES"/>
        </w:rPr>
      </w:pPr>
    </w:p>
    <w:p w14:paraId="1AA63391" w14:textId="77777777" w:rsidR="00EC69C0" w:rsidRPr="00B918E6" w:rsidRDefault="00EC69C0" w:rsidP="00EC69C0">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 xml:space="preserve">7.4 Proceso de Sincronización Nocturno MenuAndes </w:t>
      </w:r>
      <w:r w:rsidRPr="00B918E6">
        <w:rPr>
          <w:rFonts w:ascii="Times New Roman" w:eastAsiaTheme="minorHAnsi" w:hAnsi="Times New Roman"/>
          <w:b/>
          <w:bCs/>
          <w:sz w:val="26"/>
          <w:szCs w:val="26"/>
          <w:lang w:val="es-ES"/>
        </w:rPr>
        <w:t>→</w:t>
      </w:r>
      <w:r w:rsidRPr="00B918E6">
        <w:rPr>
          <w:rFonts w:ascii="Helvetica Neue" w:eastAsiaTheme="minorHAnsi" w:hAnsi="Helvetica Neue" w:cs="Helvetica Neue"/>
          <w:b/>
          <w:bCs/>
          <w:sz w:val="26"/>
          <w:szCs w:val="26"/>
          <w:lang w:val="es-ES"/>
        </w:rPr>
        <w:t xml:space="preserve"> Siebel </w:t>
      </w:r>
      <w:r w:rsidRPr="00B918E6">
        <w:rPr>
          <w:rFonts w:ascii="Times New Roman" w:eastAsiaTheme="minorHAnsi" w:hAnsi="Times New Roman"/>
          <w:b/>
          <w:bCs/>
          <w:sz w:val="26"/>
          <w:szCs w:val="26"/>
          <w:lang w:val="es-ES"/>
        </w:rPr>
        <w:t>→</w:t>
      </w:r>
      <w:r w:rsidRPr="00B918E6">
        <w:rPr>
          <w:rFonts w:ascii="Helvetica Neue" w:eastAsiaTheme="minorHAnsi" w:hAnsi="Helvetica Neue" w:cs="Helvetica Neue"/>
          <w:b/>
          <w:bCs/>
          <w:sz w:val="26"/>
          <w:szCs w:val="26"/>
          <w:lang w:val="es-ES"/>
        </w:rPr>
        <w:t xml:space="preserve"> FlexCube (confirmado en mesa)</w:t>
      </w:r>
    </w:p>
    <w:p w14:paraId="69728C26" w14:textId="77777777" w:rsidR="00EC69C0" w:rsidRPr="00B918E6" w:rsidRDefault="00EC69C0" w:rsidP="00EC69C0">
      <w:pPr>
        <w:pStyle w:val="Textoindependiente"/>
        <w:rPr>
          <w:rFonts w:eastAsiaTheme="minorHAnsi"/>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EC69C0" w:rsidRPr="00B918E6" w14:paraId="3D2E9A90"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14FFF0" w14:textId="77777777" w:rsidR="00EC69C0" w:rsidRPr="00B918E6" w:rsidRDefault="00EC69C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Hora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AB9838" w14:textId="77777777" w:rsidR="00EC69C0" w:rsidRPr="00B918E6" w:rsidRDefault="00EC69C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Proceso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FB63BF" w14:textId="77777777" w:rsidR="00EC69C0" w:rsidRPr="00B918E6" w:rsidRDefault="00EC69C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Descripción</w:t>
            </w:r>
          </w:p>
        </w:tc>
      </w:tr>
      <w:tr w:rsidR="00EC69C0" w:rsidRPr="00B918E6" w14:paraId="77A09787"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EC49AC" w14:textId="77777777" w:rsidR="00EC69C0" w:rsidRPr="00B918E6" w:rsidRDefault="00EC69C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18:00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D330A3" w14:textId="77777777" w:rsidR="00EC69C0" w:rsidRPr="00B918E6" w:rsidRDefault="00EC69C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Carga ETL MenuAndes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FDBF4C" w14:textId="77777777" w:rsidR="00EC69C0" w:rsidRPr="00B918E6" w:rsidRDefault="00EC69C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 cargan registros en tablas de MenuAndes</w:t>
            </w:r>
          </w:p>
        </w:tc>
      </w:tr>
      <w:tr w:rsidR="00EC69C0" w:rsidRPr="00B918E6" w14:paraId="5467DE90"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E21CD6" w14:textId="77777777" w:rsidR="00EC69C0" w:rsidRPr="00B918E6" w:rsidRDefault="00EC69C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18:00+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793542" w14:textId="77777777" w:rsidR="00EC69C0" w:rsidRPr="00B918E6" w:rsidRDefault="00EC69C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ETL a tablas de paso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FCCD96" w14:textId="77777777" w:rsidR="00EC69C0" w:rsidRPr="00B918E6" w:rsidRDefault="00EC69C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Un ETL toma datos de MenuAndes y los carga en tablas de paso de Siebel y tablas de paso de FlexCube</w:t>
            </w:r>
          </w:p>
        </w:tc>
      </w:tr>
      <w:tr w:rsidR="00EC69C0" w:rsidRPr="00B918E6" w14:paraId="0E51A2F7"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D229CF" w14:textId="77777777" w:rsidR="00EC69C0" w:rsidRPr="00B918E6" w:rsidRDefault="00EC69C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20:00 – 04:00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9AA877" w14:textId="77777777" w:rsidR="00EC69C0" w:rsidRPr="00B918E6" w:rsidRDefault="00EC69C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Jobs Siebel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3DB4E6" w14:textId="77777777" w:rsidR="00EC69C0" w:rsidRPr="00B918E6" w:rsidRDefault="00EC69C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Procesos batch de Siebel actualizan datos desde tablas de paso a las bases finales</w:t>
            </w:r>
          </w:p>
        </w:tc>
      </w:tr>
      <w:tr w:rsidR="00EC69C0" w:rsidRPr="00B918E6" w14:paraId="2998F441"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E5952D" w14:textId="77777777" w:rsidR="00EC69C0" w:rsidRPr="00B918E6" w:rsidRDefault="00EC69C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~01:00+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98C912" w14:textId="77777777" w:rsidR="00EC69C0" w:rsidRPr="00B918E6" w:rsidRDefault="00EC69C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Jobs FlexCube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669CC5" w14:textId="77777777" w:rsidR="00EC69C0" w:rsidRPr="00B918E6" w:rsidRDefault="00EC69C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Procesos batch de FlexCube actualizan datos desde tablas de paso a las bases finales (después de pagos)</w:t>
            </w:r>
          </w:p>
        </w:tc>
      </w:tr>
      <w:tr w:rsidR="00EC69C0" w:rsidRPr="00B918E6" w14:paraId="0AB981AA"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DF2E6A" w14:textId="77777777" w:rsidR="00EC69C0" w:rsidRPr="00B918E6" w:rsidRDefault="00EC69C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~06:00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047950" w14:textId="77777777" w:rsidR="00EC69C0" w:rsidRPr="00B918E6" w:rsidRDefault="00EC69C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Finalización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AEE5FB" w14:textId="77777777" w:rsidR="00EC69C0" w:rsidRPr="00B918E6" w:rsidRDefault="00EC69C0">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Todos los procesos terminan antes de las 8:00 AM</w:t>
            </w:r>
          </w:p>
        </w:tc>
      </w:tr>
    </w:tbl>
    <w:p w14:paraId="77645DD6" w14:textId="77777777" w:rsidR="00EC69C0" w:rsidRPr="00B918E6" w:rsidRDefault="00EC69C0" w:rsidP="00EC69C0">
      <w:pPr>
        <w:autoSpaceDE w:val="0"/>
        <w:autoSpaceDN w:val="0"/>
        <w:adjustRightInd w:val="0"/>
        <w:spacing w:after="0" w:line="240" w:lineRule="auto"/>
        <w:rPr>
          <w:rFonts w:ascii="Helvetica Neue" w:eastAsiaTheme="minorHAnsi" w:hAnsi="Helvetica Neue" w:cs="Helvetica Neue"/>
          <w:b/>
          <w:bCs/>
          <w:sz w:val="26"/>
          <w:szCs w:val="26"/>
          <w:lang w:val="es-ES"/>
        </w:rPr>
      </w:pPr>
    </w:p>
    <w:p w14:paraId="09B00213" w14:textId="5D2F372B" w:rsidR="00EC69C0" w:rsidRPr="00B918E6" w:rsidRDefault="00EC69C0" w:rsidP="00EC69C0">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Dato clave:</w:t>
      </w:r>
      <w:r w:rsidRPr="00B918E6">
        <w:rPr>
          <w:rFonts w:ascii="Helvetica Neue" w:eastAsiaTheme="minorHAnsi" w:hAnsi="Helvetica Neue" w:cs="Helvetica Neue"/>
          <w:sz w:val="26"/>
          <w:szCs w:val="26"/>
          <w:lang w:val="es-ES"/>
        </w:rPr>
        <w:t xml:space="preserve"> No existen procesos de sincronización programados entre las 12:00 y las 14:00 horas. Esto </w:t>
      </w:r>
      <w:r w:rsidRPr="00B918E6">
        <w:rPr>
          <w:rFonts w:ascii="Helvetica Neue" w:eastAsiaTheme="minorHAnsi" w:hAnsi="Helvetica Neue" w:cs="Helvetica Neue"/>
          <w:b/>
          <w:bCs/>
          <w:sz w:val="26"/>
          <w:szCs w:val="26"/>
          <w:lang w:val="es-ES"/>
        </w:rPr>
        <w:t>no descarta</w:t>
      </w:r>
      <w:r w:rsidRPr="00B918E6">
        <w:rPr>
          <w:rFonts w:ascii="Helvetica Neue" w:eastAsiaTheme="minorHAnsi" w:hAnsi="Helvetica Neue" w:cs="Helvetica Neue"/>
          <w:sz w:val="26"/>
          <w:szCs w:val="26"/>
          <w:lang w:val="es-ES"/>
        </w:rPr>
        <w:t xml:space="preserve"> la Teoría T3 (Job BigData BGD02637 que inicia a las 13:23), pero sí confirma que los procesos batch formales de Control-M </w:t>
      </w:r>
      <w:r w:rsidRPr="00B918E6">
        <w:rPr>
          <w:rFonts w:ascii="Helvetica Neue" w:eastAsiaTheme="minorHAnsi" w:hAnsi="Helvetica Neue" w:cs="Helvetica Neue"/>
          <w:b/>
          <w:bCs/>
          <w:sz w:val="26"/>
          <w:szCs w:val="26"/>
          <w:lang w:val="es-ES"/>
        </w:rPr>
        <w:t>no son el trigger</w:t>
      </w:r>
      <w:r w:rsidRPr="00B918E6">
        <w:rPr>
          <w:rFonts w:ascii="Helvetica Neue" w:eastAsiaTheme="minorHAnsi" w:hAnsi="Helvetica Neue" w:cs="Helvetica Neue"/>
          <w:sz w:val="26"/>
          <w:szCs w:val="26"/>
          <w:lang w:val="es-ES"/>
        </w:rPr>
        <w:t xml:space="preserve"> del evento de las 13:27.</w:t>
      </w:r>
    </w:p>
    <w:p w14:paraId="4EA6CAED" w14:textId="77777777" w:rsidR="00EC69C0" w:rsidRPr="00B918E6" w:rsidRDefault="00EC69C0" w:rsidP="00EC69C0">
      <w:pPr>
        <w:autoSpaceDE w:val="0"/>
        <w:autoSpaceDN w:val="0"/>
        <w:adjustRightInd w:val="0"/>
        <w:spacing w:after="0" w:line="240" w:lineRule="auto"/>
        <w:rPr>
          <w:rFonts w:ascii="Helvetica Neue" w:eastAsiaTheme="minorHAnsi" w:hAnsi="Helvetica Neue" w:cs="Helvetica Neue"/>
          <w:b/>
          <w:bCs/>
          <w:sz w:val="26"/>
          <w:szCs w:val="26"/>
          <w:lang w:val="es-ES"/>
        </w:rPr>
      </w:pPr>
    </w:p>
    <w:p w14:paraId="404C368F" w14:textId="1ACD3CEB" w:rsidR="00EC69C0" w:rsidRPr="00B918E6" w:rsidRDefault="00EC69C0" w:rsidP="00EC69C0">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Hallazgo sobre gobernanza de datos:</w:t>
      </w:r>
    </w:p>
    <w:p w14:paraId="46D5E837" w14:textId="77777777" w:rsidR="00EC69C0" w:rsidRPr="00B918E6" w:rsidRDefault="00EC69C0" w:rsidP="00EC69C0">
      <w:pPr>
        <w:numPr>
          <w:ilvl w:val="0"/>
          <w:numId w:val="11"/>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Se confirmó la ausencia de </w:t>
      </w:r>
      <w:r w:rsidRPr="00B918E6">
        <w:rPr>
          <w:rFonts w:ascii="Helvetica Neue" w:eastAsiaTheme="minorHAnsi" w:hAnsi="Helvetica Neue" w:cs="Helvetica Neue"/>
          <w:b/>
          <w:bCs/>
          <w:sz w:val="26"/>
          <w:szCs w:val="26"/>
          <w:lang w:val="es-ES"/>
        </w:rPr>
        <w:t>gobernanza del dato</w:t>
      </w:r>
      <w:r w:rsidRPr="00B918E6">
        <w:rPr>
          <w:rFonts w:ascii="Helvetica Neue" w:eastAsiaTheme="minorHAnsi" w:hAnsi="Helvetica Neue" w:cs="Helvetica Neue"/>
          <w:sz w:val="26"/>
          <w:szCs w:val="26"/>
          <w:lang w:val="es-ES"/>
        </w:rPr>
        <w:t> entre sistemas. Al probar la nueva API hacia OSB, se encontraron diferencias de formato entre sistemas (ej. campo "renta" vs. "tipo_renta"). Esto refuerza las brechas de contratos de datos y el hallazgo FG-12 (knockouts por desincronización).</w:t>
      </w:r>
    </w:p>
    <w:p w14:paraId="421FB815" w14:textId="77777777" w:rsidR="004F6BAD" w:rsidRPr="00B918E6" w:rsidRDefault="004F6BAD" w:rsidP="00DA6B1E">
      <w:pPr>
        <w:pStyle w:val="Ttulo1"/>
        <w:rPr>
          <w:lang w:val="es-ES"/>
        </w:rPr>
      </w:pPr>
      <w:r w:rsidRPr="00B918E6">
        <w:rPr>
          <w:lang w:val="es-ES"/>
        </w:rPr>
        <w:lastRenderedPageBreak/>
        <w:t>8. HALLAZGOS Y BRECHAS</w:t>
      </w:r>
    </w:p>
    <w:p w14:paraId="5AB9DE79" w14:textId="77777777" w:rsidR="000E24FE" w:rsidRPr="00B918E6" w:rsidRDefault="000E24FE" w:rsidP="004F6BAD">
      <w:pPr>
        <w:autoSpaceDE w:val="0"/>
        <w:autoSpaceDN w:val="0"/>
        <w:adjustRightInd w:val="0"/>
        <w:spacing w:after="0" w:line="240" w:lineRule="auto"/>
        <w:rPr>
          <w:rFonts w:ascii="Helvetica Neue" w:eastAsiaTheme="minorHAnsi" w:hAnsi="Helvetica Neue" w:cs="Helvetica Neue"/>
          <w:b/>
          <w:bCs/>
          <w:sz w:val="26"/>
          <w:szCs w:val="26"/>
          <w:lang w:val="es-ES"/>
        </w:rPr>
      </w:pPr>
    </w:p>
    <w:p w14:paraId="55E5C988" w14:textId="35B0CD1F"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8.1 Matriz Consolidada de 24 Hallazgos</w:t>
      </w:r>
    </w:p>
    <w:p w14:paraId="72BD626D" w14:textId="52642510" w:rsidR="004F6BAD" w:rsidRPr="00B918E6" w:rsidRDefault="00A54ED5" w:rsidP="00A54ED5">
      <w:pPr>
        <w:pStyle w:val="Textoindependiente"/>
        <w:rPr>
          <w:rFonts w:eastAsiaTheme="minorHAnsi"/>
          <w:lang w:val="es-ES"/>
        </w:rPr>
      </w:pPr>
      <w:r w:rsidRPr="00B918E6">
        <w:rPr>
          <w:rFonts w:ascii="AppleSystemUIFont" w:eastAsiaTheme="minorHAnsi" w:hAnsi="AppleSystemUIFont" w:cs="AppleSystemUIFont"/>
          <w:b/>
          <w:bCs/>
          <w:sz w:val="26"/>
          <w:szCs w:val="26"/>
          <w:highlight w:val="yellow"/>
          <w:lang w:val="es-ES"/>
        </w:rPr>
        <w:t>FG = Finding General (Hallazgo General)</w:t>
      </w:r>
    </w:p>
    <w:tbl>
      <w:tblPr>
        <w:tblW w:w="10598"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75"/>
        <w:gridCol w:w="1134"/>
        <w:gridCol w:w="2835"/>
        <w:gridCol w:w="2127"/>
        <w:gridCol w:w="850"/>
        <w:gridCol w:w="1701"/>
        <w:gridCol w:w="1276"/>
      </w:tblGrid>
      <w:tr w:rsidR="000E24FE" w:rsidRPr="00B918E6" w14:paraId="48D1A545" w14:textId="77777777" w:rsidTr="00252933">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75EB4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D0E4F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ID</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ED3C4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Hallazgo</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2DB05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Categoría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D2663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Hipótesis</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A78AA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Teoría</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7EA6C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Dueño</w:t>
            </w:r>
          </w:p>
        </w:tc>
      </w:tr>
      <w:tr w:rsidR="000E24FE" w:rsidRPr="00B918E6" w14:paraId="7D28FE0B" w14:textId="77777777" w:rsidTr="00252933">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BE14A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2AC9D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FG-01</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8E3D6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Degradación recurrente con picos Mar/Jue/Dom ~13:27 (RT alto, 504, gaps telemetría)</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D5B13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Observabilidad / Operación</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FD6CC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H2, H4, H7</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43765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T1–T4</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1FFC9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Patrick / Tomás</w:t>
            </w:r>
          </w:p>
        </w:tc>
      </w:tr>
      <w:tr w:rsidR="000E24FE" w:rsidRPr="00B918E6" w14:paraId="6BAF15CB" w14:textId="77777777" w:rsidTr="00252933">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A6F51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1659B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FG-02</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7D795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Muerte del consumer Kafka detona cascada (encolamiento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hilos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timeouts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504)</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A48B4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Plataforma / Resiliencia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7FA45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H3, H5, H7</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D17CF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T1–T4</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B31EB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Patrick</w:t>
            </w:r>
          </w:p>
        </w:tc>
      </w:tr>
      <w:tr w:rsidR="000E24FE" w:rsidRPr="00B918E6" w14:paraId="7D38E606" w14:textId="77777777" w:rsidTr="00252933">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E4047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8CC69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FG-03</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AA610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Errores encapsulados como "Error Motor FICO" impiden diagnóstico (134,446 errores)</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58ED6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Observabilidad</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99956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H2, H6</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04DD8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Transversal</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B3EA8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David</w:t>
            </w:r>
          </w:p>
        </w:tc>
      </w:tr>
      <w:tr w:rsidR="000E24FE" w:rsidRPr="00B918E6" w14:paraId="11CC4E78" w14:textId="77777777" w:rsidTr="00252933">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DD821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D4AD9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FG-04</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14F9C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Falta trazabilidad E2E + accesos limitados a prod</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C0669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Observabilidad / Gobierno</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2DB54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H2, H4</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915F8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Transversal</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0BABD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David / Esteban</w:t>
            </w:r>
          </w:p>
        </w:tc>
      </w:tr>
      <w:tr w:rsidR="000E24FE" w:rsidRPr="00B918E6" w14:paraId="3D29B92B" w14:textId="77777777" w:rsidTr="00252933">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EB12A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5</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369DC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FG-05</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50B03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Elasticsearch se satura y deja de mostrar datos</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8519A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Observabilidad / Plataforma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35F64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H2</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350C9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Transversal</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316CD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David</w:t>
            </w:r>
          </w:p>
        </w:tc>
      </w:tr>
      <w:tr w:rsidR="000E24FE" w:rsidRPr="00B918E6" w14:paraId="6F15F1BA" w14:textId="77777777" w:rsidTr="00252933">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B1758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6</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F66A6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FG-06</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5D9BC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Health check reporta "success" aun con 504</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2E2CB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Observabilidad</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77036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H2</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CAA82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T1/T2</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A3197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David</w:t>
            </w:r>
          </w:p>
        </w:tc>
      </w:tr>
      <w:tr w:rsidR="000E24FE" w:rsidRPr="00B918E6" w14:paraId="4CC131CD" w14:textId="77777777" w:rsidTr="00252933">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E76F8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7</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AF14D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FG-07</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BE704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Pirámide de timeouts invertida (canal 40s / intermedio 20s / servicios 10s)</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E6A2F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 / Resiliencia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06E6F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H7</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D8BBD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T2</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AB4D4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Patrick</w:t>
            </w:r>
          </w:p>
        </w:tc>
      </w:tr>
      <w:tr w:rsidR="000E24FE" w:rsidRPr="00B918E6" w14:paraId="2DFD4328" w14:textId="77777777" w:rsidTr="00252933">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A0737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8</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7A8EF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FG-08</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CAB74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Ausencia de circuit breakers (13 servicios caen simultáneamente)</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E5DEB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9D9D4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H5, H7</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A73FE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T2</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4B40A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Patrick</w:t>
            </w:r>
          </w:p>
        </w:tc>
      </w:tr>
      <w:tr w:rsidR="000E24FE" w:rsidRPr="00B918E6" w14:paraId="47D8E009" w14:textId="77777777" w:rsidTr="00252933">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06173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9</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B68AD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FG-09</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F8B0A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EAI-005 (FlexCube) servicio externo con más fallas (18,350 errores)</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9E7F2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Integración</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814F7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H5, H7</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D16C1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T2</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2C26C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Patrick / Tomás</w:t>
            </w:r>
          </w:p>
        </w:tc>
      </w:tr>
      <w:tr w:rsidR="000E24FE" w:rsidRPr="00B918E6" w14:paraId="459310DB" w14:textId="77777777" w:rsidTr="00252933">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178C2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10</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6816D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FG-10</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42420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EAI-105 (Siebel Contacto) falla </w:t>
            </w:r>
            <w:r w:rsidRPr="00B918E6">
              <w:rPr>
                <w:rFonts w:ascii="Helvetica Neue" w:eastAsiaTheme="minorHAnsi" w:hAnsi="Helvetica Neue" w:cs="Helvetica Neue"/>
                <w:sz w:val="26"/>
                <w:szCs w:val="26"/>
                <w:lang w:val="es-ES"/>
              </w:rPr>
              <w:lastRenderedPageBreak/>
              <w:t>masivamente (13,557 errores)</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EBD84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Integración</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D56F3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H5</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1967A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T2</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A9579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Tomás</w:t>
            </w:r>
          </w:p>
        </w:tc>
      </w:tr>
      <w:tr w:rsidR="000E24FE" w:rsidRPr="00B918E6" w14:paraId="0A7E6391" w14:textId="77777777" w:rsidTr="00252933">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FA6DD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11</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54812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FG-11</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EADFC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EAI-080 (Siebel Empresa) falla de forma relevante (3,417 errores)</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969FE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Integración</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80D12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H5</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E5CC5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T2</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DE195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Tomás</w:t>
            </w:r>
          </w:p>
        </w:tc>
      </w:tr>
      <w:tr w:rsidR="000E24FE" w:rsidRPr="00B918E6" w14:paraId="44BC6B34" w14:textId="77777777" w:rsidTr="00252933">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BE600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12</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77E3A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FG-12</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64A2E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Knockouts por desincronización MenuAndes–Siebel (12,493 knockouts)</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CB5FA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Datos / Contratos</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213F5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H1, H5</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86E25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T1</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A6DEC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Renato / José Tomás</w:t>
            </w:r>
          </w:p>
        </w:tc>
      </w:tr>
      <w:tr w:rsidR="000E24FE" w:rsidRPr="00B918E6" w14:paraId="43D38EE6" w14:textId="77777777" w:rsidTr="00252933">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69829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13</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C4508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FG-13</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52D55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Servicio Mambu eliminado sigue generando errores (3,694 errores)</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CF333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Integración / Deuda técnica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EC78D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H5</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E4518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T2</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18933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Patrick</w:t>
            </w:r>
          </w:p>
        </w:tc>
      </w:tr>
      <w:tr w:rsidR="000E24FE" w:rsidRPr="00B918E6" w14:paraId="2CBF71D9" w14:textId="77777777" w:rsidTr="00252933">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1DEE1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14</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42B3D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FG-14</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FA9C7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Servicios DUMMY (EAI-029/055/074) posiblemente invocados</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508A9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Integración / Deuda técnica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E2BAF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H5</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2C9C2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T2</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707ED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Patrick</w:t>
            </w:r>
          </w:p>
        </w:tc>
      </w:tr>
      <w:tr w:rsidR="000E24FE" w:rsidRPr="00B918E6" w14:paraId="72C2885B" w14:textId="77777777" w:rsidTr="00252933">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7F66F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15</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9D5F4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FG-15</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5E03D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Sobreinstanciación del motor (30</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99/min)</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C4F92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Carga / Canales</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9869E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H3</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227C2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T2</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01024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Patrick / David</w:t>
            </w:r>
          </w:p>
        </w:tc>
      </w:tr>
      <w:tr w:rsidR="000E24FE" w:rsidRPr="00B918E6" w14:paraId="449B78C0" w14:textId="77777777" w:rsidTr="00252933">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F60E5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16</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90B5B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FG-16</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97D0F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Rate limit parcial (~100 eval/día por RUT)</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39A43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Carga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5DF38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H3, H6</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544D3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T2</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22581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David / José Tomás</w:t>
            </w:r>
          </w:p>
        </w:tc>
      </w:tr>
      <w:tr w:rsidR="000E24FE" w:rsidRPr="00B918E6" w14:paraId="6A20BAB8" w14:textId="77777777" w:rsidTr="00252933">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74464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17</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B8D42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FG-17</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B0C00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Doble invocación sin reutilización</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C2B14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Diseño técnico</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18564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H3</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B3897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T2</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AD444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Patrick</w:t>
            </w:r>
          </w:p>
        </w:tc>
      </w:tr>
      <w:tr w:rsidR="000E24FE" w:rsidRPr="00B918E6" w14:paraId="06391A28" w14:textId="77777777" w:rsidTr="00252933">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A812C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18</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E4AE9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FG-18</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0A91F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Triple simulación (3 llamadas Flex por preevaluación)</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8EE35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Diseño técnico</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B51B7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H3, H5</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EB4BF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T2</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CD40B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Tomás / Patrick</w:t>
            </w:r>
          </w:p>
        </w:tc>
      </w:tr>
      <w:tr w:rsidR="000E24FE" w:rsidRPr="00B918E6" w14:paraId="6D657D2F" w14:textId="77777777" w:rsidTr="00252933">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AD2A4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19</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3CA78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FG-19</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F40B4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BigQuery usado síncrono (anti-patrón)</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60D0A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Datos / Arquitectura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322D5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H7</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01B6F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T2</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D6396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Renato</w:t>
            </w:r>
          </w:p>
        </w:tc>
      </w:tr>
      <w:tr w:rsidR="000E24FE" w:rsidRPr="00B918E6" w14:paraId="0AC3D954" w14:textId="77777777" w:rsidTr="00252933">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80609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20</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059B7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FG-20</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2A7A6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Nashorn/JS exceptions + heap pressure (1,459 null + 617 type conversions)</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A593A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Plataforma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1E8B9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H1, H3</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DF025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T1</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69AAA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Patrick / Renato</w:t>
            </w:r>
          </w:p>
        </w:tc>
      </w:tr>
      <w:tr w:rsidR="000E24FE" w:rsidRPr="00B918E6" w14:paraId="53AE7903" w14:textId="77777777" w:rsidTr="00252933">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75222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21</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AB828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FG-21</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BAC7B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Falta de ownership E2E</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8C6F1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Gobierno</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8E239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H4</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F7283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Transversal</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CEF58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Esteban</w:t>
            </w:r>
          </w:p>
        </w:tc>
      </w:tr>
      <w:tr w:rsidR="000E24FE" w:rsidRPr="00B918E6" w14:paraId="52A6CE15" w14:textId="77777777" w:rsidTr="00252933">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6545A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22</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2ED2A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FG-22</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54B54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Sin pruebas de carga reales</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BB1F6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Gobierno / Calidad</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AFF47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H4</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41D7A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Transversal</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FB603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Esteban</w:t>
            </w:r>
          </w:p>
        </w:tc>
      </w:tr>
      <w:tr w:rsidR="000E24FE" w:rsidRPr="00B918E6" w14:paraId="4C4E3BFF" w14:textId="77777777" w:rsidTr="00252933">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3CECF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23</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5CC5A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FG-23</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17A1C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Canal digital sin derivación humana</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A5869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Negocio / Proceso</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2A078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H6</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6FC5CC" w14:textId="1131AE7E" w:rsidR="004F6BAD" w:rsidRPr="00B918E6" w:rsidRDefault="00B56063"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Transversal</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03F15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José Tomás</w:t>
            </w:r>
          </w:p>
        </w:tc>
      </w:tr>
      <w:tr w:rsidR="000E24FE" w:rsidRPr="00B918E6" w14:paraId="2A43948C" w14:textId="77777777" w:rsidTr="00252933">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60719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24</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F374E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FG-24</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D92FF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No se conoce abandono digital</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11F35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Negocio / Métricas</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B13DE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H6</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A18777" w14:textId="12975B20" w:rsidR="004F6BAD" w:rsidRPr="00B918E6" w:rsidRDefault="00B56063"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Transversal</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D695F5"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José Tomás / Javiera</w:t>
            </w:r>
          </w:p>
        </w:tc>
      </w:tr>
      <w:tr w:rsidR="00FA0945" w:rsidRPr="00B918E6" w14:paraId="6AF8622E" w14:textId="77777777" w:rsidTr="00252933">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671CC8" w14:textId="7BC0BC63" w:rsidR="00FA0945" w:rsidRPr="00B918E6" w:rsidRDefault="0025293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lastRenderedPageBreak/>
              <w:t>25</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C7D2A9" w14:textId="509416FE" w:rsidR="00FA0945" w:rsidRPr="00B918E6" w:rsidRDefault="0025293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FG-25</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E98B77" w14:textId="27AA2DD5" w:rsidR="00FA0945" w:rsidRPr="00B918E6" w:rsidRDefault="0025293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Baja automática de Base Aprobados no funciona en canal digital </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98278C" w14:textId="794EE5CF" w:rsidR="00FA0945" w:rsidRPr="00B918E6" w:rsidRDefault="0025293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Datos / Integración</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322577" w14:textId="7D74EC8C" w:rsidR="00FA0945" w:rsidRPr="00B918E6" w:rsidRDefault="0025293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H1, H5</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D40697" w14:textId="2FE575F5" w:rsidR="00FA0945" w:rsidRPr="00B918E6" w:rsidRDefault="00B5606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Transversal</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0DD02E" w14:textId="33DAA539" w:rsidR="00FA0945" w:rsidRPr="00B918E6" w:rsidRDefault="0025293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Patrick / Renato</w:t>
            </w:r>
          </w:p>
        </w:tc>
      </w:tr>
      <w:tr w:rsidR="00FA0945" w:rsidRPr="00B918E6" w14:paraId="0119F37C" w14:textId="77777777" w:rsidTr="00252933">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750170" w14:textId="5EFE91B7" w:rsidR="00FA0945" w:rsidRPr="00B918E6" w:rsidRDefault="0025293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26</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C521FE" w14:textId="31450123" w:rsidR="00FA0945" w:rsidRPr="00B918E6" w:rsidRDefault="0025293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FG-26</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B5F43A" w14:textId="13722AA9" w:rsidR="00FA0945" w:rsidRPr="00B918E6" w:rsidRDefault="0025293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FlexCube no cierra día contable sábado/domingo</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671E93" w14:textId="5FE9D449" w:rsidR="00FA0945" w:rsidRPr="00B918E6" w:rsidRDefault="0025293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Datos / Integración</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0CCE82" w14:textId="12D9A526" w:rsidR="00FA0945" w:rsidRPr="00B918E6" w:rsidRDefault="0025293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H1, H5</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5B3AA6" w14:textId="6A3F0A6E" w:rsidR="00FA0945" w:rsidRPr="00B918E6" w:rsidRDefault="00B5606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Transversal</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E5E1F3" w14:textId="15B25620" w:rsidR="00FA0945" w:rsidRPr="00B918E6" w:rsidRDefault="0025293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Patrick / Renato</w:t>
            </w:r>
          </w:p>
        </w:tc>
      </w:tr>
      <w:tr w:rsidR="00FA0945" w:rsidRPr="00B918E6" w14:paraId="1DF341F9" w14:textId="77777777" w:rsidTr="00252933">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F27731" w14:textId="262F695C" w:rsidR="00FA0945" w:rsidRPr="00B918E6" w:rsidRDefault="0025293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27</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D35C02" w14:textId="4B466B62" w:rsidR="00FA0945" w:rsidRPr="00B918E6" w:rsidRDefault="0025293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FG-27</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7D7DF6" w14:textId="6807D5E8" w:rsidR="00FA0945" w:rsidRPr="00B918E6" w:rsidRDefault="0025293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Tarea batch nocturna de riesgo sin gobierno</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5619E9" w14:textId="01203F87" w:rsidR="00FA0945" w:rsidRPr="00B918E6" w:rsidRDefault="0025293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Gobierno / Datos</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2CEDCA" w14:textId="741947F1" w:rsidR="00FA0945" w:rsidRPr="00B918E6" w:rsidRDefault="0025293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H4</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AB38AD" w14:textId="565B20C9" w:rsidR="00FA0945" w:rsidRPr="00B918E6" w:rsidRDefault="00B5606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Transversal</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A9F39B" w14:textId="1BD28A98" w:rsidR="00FA0945" w:rsidRPr="00B918E6" w:rsidRDefault="0025293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José Tomás</w:t>
            </w:r>
          </w:p>
        </w:tc>
      </w:tr>
      <w:tr w:rsidR="00252933" w:rsidRPr="00B918E6" w14:paraId="2B9552BE" w14:textId="77777777" w:rsidTr="00252933">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967853" w14:textId="2D2CE1CA" w:rsidR="00252933" w:rsidRPr="00B918E6" w:rsidRDefault="00B5606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28</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92F8B2" w14:textId="50B6016D" w:rsidR="00252933" w:rsidRPr="00B918E6" w:rsidRDefault="00B5606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FG-28</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5B97C2" w14:textId="6BCA061A" w:rsidR="00252933" w:rsidRPr="00B918E6" w:rsidRDefault="00B5606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Pruebas de estrés V7 OKE confirman cuello de botella interno en FICO</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D9D82C" w14:textId="4B6EBCE8" w:rsidR="00252933" w:rsidRPr="00B918E6" w:rsidRDefault="00B5606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Plataforma / Arquitectura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470300" w14:textId="13B42B92" w:rsidR="00252933" w:rsidRPr="00B918E6" w:rsidRDefault="00B5606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H3, H5  </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4AE9F2" w14:textId="483FC867" w:rsidR="00252933" w:rsidRPr="00B918E6" w:rsidRDefault="00B5606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T1</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FDC5AD" w14:textId="03F04E51" w:rsidR="00252933" w:rsidRPr="00B918E6" w:rsidRDefault="00B5606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Luis Luna / Edison / Patrick</w:t>
            </w:r>
          </w:p>
        </w:tc>
      </w:tr>
      <w:tr w:rsidR="00252933" w:rsidRPr="00B918E6" w14:paraId="6E127B3F" w14:textId="77777777" w:rsidTr="00252933">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FD1A9F" w14:textId="23C3243D" w:rsidR="00252933" w:rsidRPr="00B918E6" w:rsidRDefault="00B5606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29</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F2FF15" w14:textId="49FF6C85" w:rsidR="00252933" w:rsidRPr="00B918E6" w:rsidRDefault="00B5606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FG-29</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30A0BE" w14:textId="4232B6C0" w:rsidR="00252933" w:rsidRPr="00B918E6" w:rsidRDefault="00B5606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MySQL de FICO en 99% de memoria</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938A3E" w14:textId="3D08C408" w:rsidR="00252933" w:rsidRPr="00B918E6" w:rsidRDefault="00B5606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Plataforma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2B319C" w14:textId="30D3DB69" w:rsidR="00252933" w:rsidRPr="00B918E6" w:rsidRDefault="00B5606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H3</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1AF348" w14:textId="71373B64" w:rsidR="00252933" w:rsidRPr="00B918E6" w:rsidRDefault="00B5606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T1</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F3E12D" w14:textId="330C3FF0" w:rsidR="00252933" w:rsidRPr="00B918E6" w:rsidRDefault="00B5606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Cliente</w:t>
            </w:r>
          </w:p>
        </w:tc>
      </w:tr>
      <w:tr w:rsidR="00252933" w:rsidRPr="00B918E6" w14:paraId="1567A44F" w14:textId="77777777" w:rsidTr="00252933">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44D352" w14:textId="57259254" w:rsidR="00252933" w:rsidRPr="00B918E6" w:rsidRDefault="00B5606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30</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6BEAC7" w14:textId="5147F905" w:rsidR="00252933" w:rsidRPr="00B918E6" w:rsidRDefault="00B5606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FG-29</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1A7CAE" w14:textId="1A8718FD" w:rsidR="00252933" w:rsidRPr="00B918E6" w:rsidRDefault="00B5606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Sampling rate en 1 genera overhead de memoria en jobs FICO</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2DF561" w14:textId="4AC43B8D" w:rsidR="00252933" w:rsidRPr="00B918E6" w:rsidRDefault="00B5606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Plataforma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2B5FBB" w14:textId="7166BD9A" w:rsidR="00252933" w:rsidRPr="00B918E6" w:rsidRDefault="00B5606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H3</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046C70" w14:textId="660E4787" w:rsidR="00252933" w:rsidRPr="00B918E6" w:rsidRDefault="00B5606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T1</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C0E6EB" w14:textId="43F5F053" w:rsidR="00252933" w:rsidRPr="00B918E6" w:rsidRDefault="00B56063"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Fico</w:t>
            </w:r>
          </w:p>
        </w:tc>
      </w:tr>
    </w:tbl>
    <w:p w14:paraId="06E2A75D" w14:textId="77777777" w:rsidR="00EC69C0" w:rsidRPr="00B918E6" w:rsidRDefault="00EC69C0" w:rsidP="004F6BAD">
      <w:pPr>
        <w:autoSpaceDE w:val="0"/>
        <w:autoSpaceDN w:val="0"/>
        <w:adjustRightInd w:val="0"/>
        <w:spacing w:after="0" w:line="240" w:lineRule="auto"/>
        <w:rPr>
          <w:rFonts w:ascii="Helvetica Neue" w:eastAsiaTheme="minorHAnsi" w:hAnsi="Helvetica Neue" w:cs="Helvetica Neue"/>
          <w:b/>
          <w:bCs/>
          <w:sz w:val="26"/>
          <w:szCs w:val="26"/>
          <w:lang w:val="es-ES"/>
        </w:rPr>
      </w:pPr>
    </w:p>
    <w:p w14:paraId="0554F874" w14:textId="77777777" w:rsidR="008C0D01" w:rsidRPr="00B918E6" w:rsidRDefault="008C0D01" w:rsidP="008C0D01">
      <w:pPr>
        <w:autoSpaceDE w:val="0"/>
        <w:autoSpaceDN w:val="0"/>
        <w:adjustRightInd w:val="0"/>
        <w:spacing w:after="0" w:line="240" w:lineRule="auto"/>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highlight w:val="yellow"/>
          <w:lang w:val="es-ES"/>
        </w:rPr>
        <w:t>FG-03</w:t>
      </w:r>
      <w:r w:rsidRPr="00B918E6">
        <w:rPr>
          <w:rFonts w:ascii="AppleSystemUIFont" w:eastAsiaTheme="minorHAnsi" w:hAnsi="AppleSystemUIFont" w:cs="AppleSystemUIFont"/>
          <w:b/>
          <w:bCs/>
          <w:sz w:val="26"/>
          <w:szCs w:val="26"/>
          <w:lang w:val="es-ES"/>
        </w:rPr>
        <w:t xml:space="preserve"> </w:t>
      </w:r>
      <w:r w:rsidRPr="00B918E6">
        <w:rPr>
          <w:rFonts w:cstheme="minorHAnsi"/>
          <w:szCs w:val="20"/>
          <w:lang w:val="es-ES"/>
        </w:rPr>
        <w:t>— Evidencia adicional confirmada en mesa: Cuando el motor FICO falla, el ejecutivo en Siebel ve un error genérico en la sección "Mensajes de evaluación". En ocasiones, cuando el motor está con problemas prolongados, aparece un popup genérico en Siebel al momento de presionar "Evaluar" en la pantalla de datos de renta, indicando que no pudo conectar con el motor. El popup no especifica la causa. Esto confirma que los 134,446 errores encapsulados también impactan la experiencia del ejecutivo en sucursal.</w:t>
      </w:r>
    </w:p>
    <w:p w14:paraId="4BF10FFB" w14:textId="77777777" w:rsidR="008C0D01" w:rsidRPr="00B918E6" w:rsidRDefault="008C0D01" w:rsidP="008C0D01">
      <w:pPr>
        <w:autoSpaceDE w:val="0"/>
        <w:autoSpaceDN w:val="0"/>
        <w:adjustRightInd w:val="0"/>
        <w:spacing w:after="0" w:line="240" w:lineRule="auto"/>
        <w:rPr>
          <w:rFonts w:ascii="AppleSystemUIFont" w:eastAsiaTheme="minorHAnsi" w:hAnsi="AppleSystemUIFont" w:cs="AppleSystemUIFont"/>
          <w:b/>
          <w:bCs/>
          <w:sz w:val="26"/>
          <w:szCs w:val="26"/>
          <w:lang w:val="es-ES"/>
        </w:rPr>
      </w:pPr>
    </w:p>
    <w:p w14:paraId="5F85F1FE" w14:textId="61671DDA" w:rsidR="008C0D01" w:rsidRPr="00B918E6" w:rsidRDefault="008C0D01" w:rsidP="008C0D01">
      <w:pPr>
        <w:autoSpaceDE w:val="0"/>
        <w:autoSpaceDN w:val="0"/>
        <w:adjustRightInd w:val="0"/>
        <w:spacing w:after="0" w:line="240" w:lineRule="auto"/>
        <w:rPr>
          <w:rFonts w:cstheme="minorHAnsi"/>
          <w:szCs w:val="20"/>
          <w:lang w:val="es-ES"/>
        </w:rPr>
      </w:pPr>
      <w:r w:rsidRPr="00B918E6">
        <w:rPr>
          <w:rFonts w:ascii="AppleSystemUIFont" w:eastAsiaTheme="minorHAnsi" w:hAnsi="AppleSystemUIFont" w:cs="AppleSystemUIFont"/>
          <w:b/>
          <w:bCs/>
          <w:sz w:val="26"/>
          <w:szCs w:val="26"/>
          <w:highlight w:val="yellow"/>
          <w:lang w:val="es-ES"/>
        </w:rPr>
        <w:t>FG-23</w:t>
      </w:r>
      <w:r w:rsidRPr="00B918E6">
        <w:rPr>
          <w:rFonts w:ascii="AppleSystemUIFont" w:eastAsiaTheme="minorHAnsi" w:hAnsi="AppleSystemUIFont" w:cs="AppleSystemUIFont"/>
          <w:b/>
          <w:bCs/>
          <w:sz w:val="26"/>
          <w:szCs w:val="26"/>
          <w:lang w:val="es-ES"/>
        </w:rPr>
        <w:t xml:space="preserve"> — </w:t>
      </w:r>
      <w:r w:rsidRPr="00B918E6">
        <w:rPr>
          <w:rFonts w:cstheme="minorHAnsi"/>
          <w:szCs w:val="20"/>
          <w:lang w:val="es-ES"/>
        </w:rPr>
        <w:t>Evidencia adicional confirmada en mesa: Francisco (equipo funcional) confirmó textualmente que en TAP, todos los resultados distintos a "aprobado automático" se derivan como rechazo: "lo que hacen ellos es que todos los resultados distintos a aprobado automático lo derivan... en definitiva como un rechazo, como no lo puede resolver un ejecutivo en línea." No existe intervención humana en el canal digital.</w:t>
      </w:r>
    </w:p>
    <w:p w14:paraId="33DC4C0A" w14:textId="77777777" w:rsidR="008C0D01" w:rsidRPr="00B918E6" w:rsidRDefault="008C0D01" w:rsidP="004F6BAD">
      <w:pPr>
        <w:autoSpaceDE w:val="0"/>
        <w:autoSpaceDN w:val="0"/>
        <w:adjustRightInd w:val="0"/>
        <w:spacing w:after="0" w:line="240" w:lineRule="auto"/>
        <w:rPr>
          <w:rFonts w:ascii="Helvetica Neue" w:eastAsiaTheme="minorHAnsi" w:hAnsi="Helvetica Neue" w:cs="Helvetica Neue"/>
          <w:b/>
          <w:bCs/>
          <w:sz w:val="26"/>
          <w:szCs w:val="26"/>
          <w:lang w:val="es-ES"/>
        </w:rPr>
      </w:pPr>
    </w:p>
    <w:p w14:paraId="5F630EB7" w14:textId="76353E96" w:rsidR="008C0D01" w:rsidRPr="00B918E6" w:rsidRDefault="00252933" w:rsidP="004F6BAD">
      <w:pPr>
        <w:autoSpaceDE w:val="0"/>
        <w:autoSpaceDN w:val="0"/>
        <w:adjustRightInd w:val="0"/>
        <w:spacing w:after="0" w:line="240" w:lineRule="auto"/>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highlight w:val="yellow"/>
          <w:lang w:val="es-ES"/>
        </w:rPr>
        <w:t>FG-2</w:t>
      </w:r>
      <w:r w:rsidRPr="00B918E6">
        <w:rPr>
          <w:rFonts w:ascii="AppleSystemUIFont" w:eastAsiaTheme="minorHAnsi" w:hAnsi="AppleSystemUIFont" w:cs="AppleSystemUIFont"/>
          <w:b/>
          <w:bCs/>
          <w:sz w:val="26"/>
          <w:szCs w:val="26"/>
          <w:lang w:val="es-ES"/>
        </w:rPr>
        <w:t xml:space="preserve">5 </w:t>
      </w:r>
      <w:r w:rsidRPr="00B918E6">
        <w:rPr>
          <w:rFonts w:cstheme="minorHAnsi"/>
          <w:szCs w:val="20"/>
          <w:lang w:val="es-ES"/>
        </w:rPr>
        <w:t xml:space="preserve">- El microservicio de baja online al cursar un crédito en </w:t>
      </w:r>
      <w:r w:rsidR="00E52431" w:rsidRPr="00B918E6">
        <w:rPr>
          <w:rFonts w:cstheme="minorHAnsi"/>
          <w:szCs w:val="20"/>
          <w:lang w:val="es-ES"/>
        </w:rPr>
        <w:t>TAPP</w:t>
      </w:r>
      <w:r w:rsidRPr="00B918E6">
        <w:rPr>
          <w:rFonts w:cstheme="minorHAnsi"/>
          <w:szCs w:val="20"/>
          <w:lang w:val="es-ES"/>
        </w:rPr>
        <w:t>no fue implementado al migrar la API. Solo opera el job diario de Control-M. Esto permite que un afiliado tome más de un crédito con el mismo monto pre-aprobado antes de que la baja se ejecute.</w:t>
      </w:r>
    </w:p>
    <w:p w14:paraId="7A7C3E8B" w14:textId="77777777" w:rsidR="00252933" w:rsidRPr="00B918E6" w:rsidRDefault="00252933" w:rsidP="00252933">
      <w:pPr>
        <w:pStyle w:val="Textoindependiente"/>
        <w:rPr>
          <w:rFonts w:eastAsiaTheme="minorHAnsi"/>
          <w:lang w:val="es-ES"/>
        </w:rPr>
      </w:pPr>
    </w:p>
    <w:p w14:paraId="5C448BD8" w14:textId="10EAF442" w:rsidR="00B56063" w:rsidRPr="00B918E6" w:rsidRDefault="00B56063" w:rsidP="00252933">
      <w:pPr>
        <w:pStyle w:val="Textoindependiente"/>
        <w:rPr>
          <w:rFonts w:eastAsiaTheme="minorHAnsi"/>
          <w:lang w:val="es-ES"/>
        </w:rPr>
      </w:pPr>
      <w:r w:rsidRPr="00B918E6">
        <w:rPr>
          <w:rFonts w:ascii="AppleSystemUIFont" w:eastAsiaTheme="minorHAnsi" w:hAnsi="AppleSystemUIFont" w:cs="AppleSystemUIFont"/>
          <w:b/>
          <w:bCs/>
          <w:sz w:val="26"/>
          <w:szCs w:val="26"/>
          <w:highlight w:val="yellow"/>
          <w:lang w:val="es-ES"/>
        </w:rPr>
        <w:t>FG-2</w:t>
      </w:r>
      <w:r w:rsidRPr="00B918E6">
        <w:rPr>
          <w:rFonts w:ascii="AppleSystemUIFont" w:eastAsiaTheme="minorHAnsi" w:hAnsi="AppleSystemUIFont" w:cs="AppleSystemUIFont"/>
          <w:b/>
          <w:bCs/>
          <w:sz w:val="26"/>
          <w:szCs w:val="26"/>
          <w:lang w:val="es-ES"/>
        </w:rPr>
        <w:t>6 -</w:t>
      </w:r>
      <w:r w:rsidRPr="00B918E6">
        <w:rPr>
          <w:rFonts w:ascii="Arial" w:hAnsi="Arial" w:cs="Arial"/>
          <w:color w:val="111827"/>
          <w:shd w:val="clear" w:color="auto" w:fill="FFFFFF"/>
          <w:lang w:val="es-ES"/>
        </w:rPr>
        <w:t xml:space="preserve"> </w:t>
      </w:r>
      <w:r w:rsidRPr="00B918E6">
        <w:rPr>
          <w:lang w:val="es-ES"/>
        </w:rPr>
        <w:t>La customización de FlexCube fue diseñada para horario de oficina. FlexCube pasa de viernes a lunes sin cierre de día. Siebel sí opera fines de semana. Resultado: el servicio que verifica venta en últimos 45 días no detecta créditos colocados sábado-domingo. Afiliados podrían tomar créditos duplicados.</w:t>
      </w:r>
    </w:p>
    <w:p w14:paraId="0AD668F1" w14:textId="4B182672" w:rsidR="00555D10" w:rsidRPr="00B918E6" w:rsidRDefault="00252933" w:rsidP="00252933">
      <w:pPr>
        <w:pStyle w:val="Textoindependiente"/>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highlight w:val="yellow"/>
          <w:lang w:val="es-ES"/>
        </w:rPr>
        <w:t>FG-2</w:t>
      </w:r>
      <w:r w:rsidRPr="00B918E6">
        <w:rPr>
          <w:rFonts w:ascii="AppleSystemUIFont" w:eastAsiaTheme="minorHAnsi" w:hAnsi="AppleSystemUIFont" w:cs="AppleSystemUIFont"/>
          <w:b/>
          <w:bCs/>
          <w:sz w:val="26"/>
          <w:szCs w:val="26"/>
          <w:lang w:val="es-ES"/>
        </w:rPr>
        <w:t>7</w:t>
      </w:r>
      <w:r w:rsidR="00B56063" w:rsidRPr="00B918E6">
        <w:rPr>
          <w:rFonts w:ascii="AppleSystemUIFont" w:eastAsiaTheme="minorHAnsi" w:hAnsi="AppleSystemUIFont" w:cs="AppleSystemUIFont"/>
          <w:b/>
          <w:bCs/>
          <w:sz w:val="26"/>
          <w:szCs w:val="26"/>
          <w:lang w:val="es-ES"/>
        </w:rPr>
        <w:t xml:space="preserve"> </w:t>
      </w:r>
      <w:r w:rsidR="00555D10" w:rsidRPr="00B918E6">
        <w:rPr>
          <w:rFonts w:ascii="AppleSystemUIFont" w:eastAsiaTheme="minorHAnsi" w:hAnsi="AppleSystemUIFont" w:cs="AppleSystemUIFont"/>
          <w:b/>
          <w:bCs/>
          <w:sz w:val="26"/>
          <w:szCs w:val="26"/>
          <w:lang w:val="es-ES"/>
        </w:rPr>
        <w:t xml:space="preserve">- </w:t>
      </w:r>
      <w:r w:rsidR="00555D10" w:rsidRPr="00B918E6">
        <w:rPr>
          <w:lang w:val="es-ES"/>
        </w:rPr>
        <w:t>Existe una tarea batch que corre de noche en distintos rangos horarios, consume datos de Pilar y MenuAndes, los cruza, y la utiliza el equipo de riesgo de Santiago Galleguillo. Esta tarea no está en Control-M, no tiene dueño formal de TI, y no la controla nadie más que el área de riesgo.</w:t>
      </w:r>
    </w:p>
    <w:p w14:paraId="239AD541" w14:textId="46B86830" w:rsidR="00252933" w:rsidRPr="00B918E6" w:rsidRDefault="00B56063" w:rsidP="00252933">
      <w:pPr>
        <w:pStyle w:val="Textoindependiente"/>
        <w:rPr>
          <w:rFonts w:ascii="AppleSystemUIFont" w:eastAsiaTheme="minorHAnsi" w:hAnsi="AppleSystemUIFont" w:cs="AppleSystemUIFont"/>
          <w:b/>
          <w:bCs/>
          <w:sz w:val="26"/>
          <w:szCs w:val="26"/>
          <w:lang w:val="es-ES"/>
        </w:rPr>
      </w:pPr>
      <w:r w:rsidRPr="00B918E6">
        <w:rPr>
          <w:rFonts w:ascii="AppleSystemUIFont" w:eastAsiaTheme="minorHAnsi" w:hAnsi="AppleSystemUIFont" w:cs="AppleSystemUIFont"/>
          <w:b/>
          <w:bCs/>
          <w:sz w:val="26"/>
          <w:szCs w:val="26"/>
          <w:highlight w:val="yellow"/>
          <w:lang w:val="es-ES"/>
        </w:rPr>
        <w:lastRenderedPageBreak/>
        <w:t>FG-2</w:t>
      </w:r>
      <w:r w:rsidRPr="00B918E6">
        <w:rPr>
          <w:rFonts w:ascii="AppleSystemUIFont" w:eastAsiaTheme="minorHAnsi" w:hAnsi="AppleSystemUIFont" w:cs="AppleSystemUIFont"/>
          <w:b/>
          <w:bCs/>
          <w:sz w:val="26"/>
          <w:szCs w:val="26"/>
          <w:lang w:val="es-ES"/>
        </w:rPr>
        <w:t xml:space="preserve">8 - </w:t>
      </w:r>
      <w:r w:rsidR="00555D10" w:rsidRPr="00B918E6">
        <w:rPr>
          <w:rFonts w:ascii="Arial" w:hAnsi="Arial" w:cs="Arial"/>
          <w:color w:val="111827"/>
          <w:shd w:val="clear" w:color="auto" w:fill="FFFFFF"/>
          <w:lang w:val="es-ES"/>
        </w:rPr>
        <w:t>Se ejecutaron múltiples pruebas de carga en ambiente OKE (Cuba) con ajustes progresivos de memoria (XMX de 8→12GB en proceso solicitud, 4→6GB en otros), corrección de URL (se pegaba al UI en vez del API), reducción de timeout de job (720→120s), aumento de cache tolerance (100→500 duplas), y limpieza de sampling rate (de 1 a vacío). Con todos los cambios, el comportamiento fue idéntico: a partir de 15-17 usuarios concurrentes, el motor deja de responder y todas las transacciones fallan. Conclusión: el cuello de botella es interno al motor FICO, no infraestructura.</w:t>
      </w:r>
    </w:p>
    <w:p w14:paraId="17E9DBF3" w14:textId="0436E1E7" w:rsidR="00B56063" w:rsidRPr="00B918E6" w:rsidRDefault="00B56063" w:rsidP="00252933">
      <w:pPr>
        <w:pStyle w:val="Textoindependiente"/>
        <w:rPr>
          <w:rFonts w:ascii="AppleSystemUIFont" w:eastAsiaTheme="minorHAnsi" w:hAnsi="AppleSystemUIFont" w:cs="AppleSystemUIFont"/>
          <w:b/>
          <w:bCs/>
          <w:sz w:val="26"/>
          <w:szCs w:val="26"/>
          <w:lang w:val="es-ES"/>
        </w:rPr>
      </w:pPr>
      <w:r w:rsidRPr="00B918E6">
        <w:rPr>
          <w:rFonts w:ascii="AppleSystemUIFont" w:eastAsiaTheme="minorHAnsi" w:hAnsi="AppleSystemUIFont" w:cs="AppleSystemUIFont"/>
          <w:b/>
          <w:bCs/>
          <w:sz w:val="26"/>
          <w:szCs w:val="26"/>
          <w:highlight w:val="yellow"/>
          <w:lang w:val="es-ES"/>
        </w:rPr>
        <w:t>FG-2</w:t>
      </w:r>
      <w:r w:rsidRPr="00B918E6">
        <w:rPr>
          <w:rFonts w:ascii="AppleSystemUIFont" w:eastAsiaTheme="minorHAnsi" w:hAnsi="AppleSystemUIFont" w:cs="AppleSystemUIFont"/>
          <w:b/>
          <w:bCs/>
          <w:sz w:val="26"/>
          <w:szCs w:val="26"/>
          <w:lang w:val="es-ES"/>
        </w:rPr>
        <w:t xml:space="preserve">9 - </w:t>
      </w:r>
      <w:r w:rsidR="00555D10" w:rsidRPr="00B918E6">
        <w:rPr>
          <w:rFonts w:ascii="Arial" w:hAnsi="Arial" w:cs="Arial"/>
          <w:color w:val="111827"/>
          <w:shd w:val="clear" w:color="auto" w:fill="FFFFFF"/>
          <w:lang w:val="es-ES"/>
        </w:rPr>
        <w:t>En ambiente OKE, el MySQL del FICO (que según el proveedor solo almacena metadatos iniciales para arranque, no transacciona) se encontró al 99% de uso de memoria. En on-premise siempre ha estado estable. Requiere verificación con Luis Luna para confirmar si en esta versión cloud tiene un uso diferente.</w:t>
      </w:r>
    </w:p>
    <w:p w14:paraId="4CA0098F" w14:textId="4D962D1E" w:rsidR="00B56063" w:rsidRPr="00B918E6" w:rsidRDefault="00B56063" w:rsidP="00252933">
      <w:pPr>
        <w:pStyle w:val="Textoindependiente"/>
        <w:rPr>
          <w:rFonts w:eastAsiaTheme="minorHAnsi"/>
          <w:lang w:val="es-ES"/>
        </w:rPr>
      </w:pPr>
      <w:r w:rsidRPr="00B918E6">
        <w:rPr>
          <w:rFonts w:ascii="AppleSystemUIFont" w:eastAsiaTheme="minorHAnsi" w:hAnsi="AppleSystemUIFont" w:cs="AppleSystemUIFont"/>
          <w:b/>
          <w:bCs/>
          <w:sz w:val="26"/>
          <w:szCs w:val="26"/>
          <w:highlight w:val="yellow"/>
          <w:lang w:val="es-ES"/>
        </w:rPr>
        <w:t>FG-</w:t>
      </w:r>
      <w:r w:rsidRPr="00B918E6">
        <w:rPr>
          <w:rFonts w:ascii="AppleSystemUIFont" w:eastAsiaTheme="minorHAnsi" w:hAnsi="AppleSystemUIFont" w:cs="AppleSystemUIFont"/>
          <w:b/>
          <w:bCs/>
          <w:sz w:val="26"/>
          <w:szCs w:val="26"/>
          <w:lang w:val="es-ES"/>
        </w:rPr>
        <w:t xml:space="preserve">30 - </w:t>
      </w:r>
      <w:r w:rsidR="00555D10" w:rsidRPr="00B918E6">
        <w:rPr>
          <w:rFonts w:ascii="Arial" w:hAnsi="Arial" w:cs="Arial"/>
          <w:color w:val="111827"/>
          <w:shd w:val="clear" w:color="auto" w:fill="FFFFFF"/>
          <w:lang w:val="es-ES"/>
        </w:rPr>
        <w:t xml:space="preserve">El parámetro </w:t>
      </w:r>
      <w:r w:rsidR="00555D10" w:rsidRPr="00B918E6">
        <w:rPr>
          <w:rStyle w:val="CdigoHTML"/>
          <w:rFonts w:ascii="Consolas" w:hAnsi="Consolas" w:cs="Consolas"/>
          <w:b/>
          <w:bCs/>
          <w:color w:val="111827"/>
          <w:sz w:val="21"/>
          <w:szCs w:val="21"/>
          <w:bdr w:val="single" w:sz="2" w:space="0" w:color="E3E3E3" w:frame="1"/>
          <w:shd w:val="clear" w:color="auto" w:fill="E3E3E3"/>
          <w:lang w:val="es-ES"/>
        </w:rPr>
        <w:t>sampling rate for statistics</w:t>
      </w:r>
      <w:r w:rsidR="00555D10" w:rsidRPr="00B918E6">
        <w:rPr>
          <w:rFonts w:ascii="Arial" w:hAnsi="Arial" w:cs="Arial"/>
          <w:color w:val="111827"/>
          <w:shd w:val="clear" w:color="auto" w:fill="FFFFFF"/>
          <w:lang w:val="es-ES"/>
        </w:rPr>
        <w:t xml:space="preserve"> estaba configurado en </w:t>
      </w:r>
      <w:r w:rsidR="00555D10" w:rsidRPr="00B918E6">
        <w:rPr>
          <w:rStyle w:val="CdigoHTML"/>
          <w:rFonts w:ascii="Consolas" w:hAnsi="Consolas" w:cs="Consolas"/>
          <w:b/>
          <w:bCs/>
          <w:color w:val="111827"/>
          <w:sz w:val="21"/>
          <w:szCs w:val="21"/>
          <w:bdr w:val="single" w:sz="2" w:space="0" w:color="E3E3E3" w:frame="1"/>
          <w:shd w:val="clear" w:color="auto" w:fill="E3E3E3"/>
          <w:lang w:val="es-ES"/>
        </w:rPr>
        <w:t>1</w:t>
      </w:r>
      <w:r w:rsidR="00555D10" w:rsidRPr="00B918E6">
        <w:rPr>
          <w:rFonts w:ascii="Arial" w:hAnsi="Arial" w:cs="Arial"/>
          <w:color w:val="111827"/>
          <w:shd w:val="clear" w:color="auto" w:fill="FFFFFF"/>
          <w:lang w:val="es-ES"/>
        </w:rPr>
        <w:t xml:space="preserve"> en los jobs de FICO, lo que significa que monitorea cada transacción individual en lugar de promediar. Esto agrega consumo de memoria significativo. Debe estar vacío en producción y pruebas de carga. Pendiente verificar si producción (on-premise) tiene el mismo valor — si es así, podría contribuir a la presión de heap y al Full GC (T1).</w:t>
      </w:r>
    </w:p>
    <w:p w14:paraId="3F6A6582" w14:textId="77777777" w:rsidR="008C0D01" w:rsidRPr="00B918E6" w:rsidRDefault="008C0D01" w:rsidP="004F6BAD">
      <w:pPr>
        <w:autoSpaceDE w:val="0"/>
        <w:autoSpaceDN w:val="0"/>
        <w:adjustRightInd w:val="0"/>
        <w:spacing w:after="0" w:line="240" w:lineRule="auto"/>
        <w:rPr>
          <w:rFonts w:ascii="Helvetica Neue" w:eastAsiaTheme="minorHAnsi" w:hAnsi="Helvetica Neue" w:cs="Helvetica Neue"/>
          <w:b/>
          <w:bCs/>
          <w:sz w:val="26"/>
          <w:szCs w:val="26"/>
          <w:lang w:val="es-ES"/>
        </w:rPr>
      </w:pPr>
    </w:p>
    <w:p w14:paraId="7DA68FB4" w14:textId="55191C95"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Distribución por categoría:</w:t>
      </w:r>
      <w:r w:rsidRPr="00B918E6">
        <w:rPr>
          <w:rFonts w:ascii="Helvetica Neue" w:eastAsiaTheme="minorHAnsi" w:hAnsi="Helvetica Neue" w:cs="Helvetica Neue"/>
          <w:sz w:val="26"/>
          <w:szCs w:val="26"/>
          <w:lang w:val="es-ES"/>
        </w:rPr>
        <w:t xml:space="preserve"> </w:t>
      </w:r>
    </w:p>
    <w:p w14:paraId="79E3EC37" w14:textId="72D219F9"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p w14:paraId="37E9F58A" w14:textId="096673CE"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555D10" w:rsidRPr="00B918E6" w14:paraId="198D5931"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DE2874"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Categoría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C295E6"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Cantidad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FD7564"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 del Total</w:t>
            </w:r>
          </w:p>
        </w:tc>
      </w:tr>
      <w:tr w:rsidR="00555D10" w:rsidRPr="00B918E6" w14:paraId="10A17CC5"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A37ACD"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Observabilidad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AAE7AF"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86FCE9"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17%</w:t>
            </w:r>
          </w:p>
        </w:tc>
      </w:tr>
      <w:tr w:rsidR="00555D10" w:rsidRPr="00B918E6" w14:paraId="563A1B02"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3C4A4A"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Integración / Deuda técnica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FABF9E"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95D5DB"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20%</w:t>
            </w:r>
          </w:p>
        </w:tc>
      </w:tr>
      <w:tr w:rsidR="00555D10" w:rsidRPr="00B918E6" w14:paraId="3CF984ED"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2AFD83"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Carga / Diseño técnico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4C3FA4"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324121"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13%</w:t>
            </w:r>
          </w:p>
        </w:tc>
      </w:tr>
      <w:tr w:rsidR="00555D10" w:rsidRPr="00B918E6" w14:paraId="5B3BAB26"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6D4E31"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 / Resiliencia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5D7C54"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7763C8"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7%</w:t>
            </w:r>
          </w:p>
        </w:tc>
      </w:tr>
      <w:tr w:rsidR="00555D10" w:rsidRPr="00B918E6" w14:paraId="05213004"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21B330"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Plataforma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E3FEDE"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5</w:t>
            </w:r>
            <w:r w:rsidRPr="00B918E6">
              <w:rPr>
                <w:rFonts w:ascii="Helvetica Neue" w:eastAsiaTheme="minorHAnsi" w:hAnsi="Helvetica Neue" w:cs="Helvetica Neue"/>
                <w:sz w:val="26"/>
                <w:szCs w:val="26"/>
                <w:lang w:val="es-ES"/>
              </w:rPr>
              <w:t> </w:t>
            </w:r>
            <w:r w:rsidRPr="00B918E6">
              <w:rPr>
                <w:rFonts w:ascii="Times New Roman" w:eastAsiaTheme="minorHAnsi" w:hAnsi="Times New Roman"/>
                <w:sz w:val="26"/>
                <w:szCs w:val="26"/>
                <w:lang w:val="es-ES"/>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B580F6"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17%</w:t>
            </w:r>
            <w:r w:rsidRPr="00B918E6">
              <w:rPr>
                <w:rFonts w:ascii="Helvetica Neue" w:eastAsiaTheme="minorHAnsi" w:hAnsi="Helvetica Neue" w:cs="Helvetica Neue"/>
                <w:sz w:val="26"/>
                <w:szCs w:val="26"/>
                <w:lang w:val="es-ES"/>
              </w:rPr>
              <w:t> </w:t>
            </w:r>
            <w:r w:rsidRPr="00B918E6">
              <w:rPr>
                <w:rFonts w:ascii="Times New Roman" w:eastAsiaTheme="minorHAnsi" w:hAnsi="Times New Roman"/>
                <w:sz w:val="26"/>
                <w:szCs w:val="26"/>
                <w:lang w:val="es-ES"/>
              </w:rPr>
              <w:t>↑</w:t>
            </w:r>
          </w:p>
        </w:tc>
      </w:tr>
      <w:tr w:rsidR="00555D10" w:rsidRPr="00B918E6" w14:paraId="2A77F08C"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3BCA57"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Datos / Contratos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CE50FC"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3</w:t>
            </w:r>
            <w:r w:rsidRPr="00B918E6">
              <w:rPr>
                <w:rFonts w:ascii="Helvetica Neue" w:eastAsiaTheme="minorHAnsi" w:hAnsi="Helvetica Neue" w:cs="Helvetica Neue"/>
                <w:sz w:val="26"/>
                <w:szCs w:val="26"/>
                <w:lang w:val="es-ES"/>
              </w:rPr>
              <w:t> </w:t>
            </w:r>
            <w:r w:rsidRPr="00B918E6">
              <w:rPr>
                <w:rFonts w:ascii="Times New Roman" w:eastAsiaTheme="minorHAnsi" w:hAnsi="Times New Roman"/>
                <w:sz w:val="26"/>
                <w:szCs w:val="26"/>
                <w:lang w:val="es-ES"/>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05A42C"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10%</w:t>
            </w:r>
            <w:r w:rsidRPr="00B918E6">
              <w:rPr>
                <w:rFonts w:ascii="Helvetica Neue" w:eastAsiaTheme="minorHAnsi" w:hAnsi="Helvetica Neue" w:cs="Helvetica Neue"/>
                <w:sz w:val="26"/>
                <w:szCs w:val="26"/>
                <w:lang w:val="es-ES"/>
              </w:rPr>
              <w:t> </w:t>
            </w:r>
            <w:r w:rsidRPr="00B918E6">
              <w:rPr>
                <w:rFonts w:ascii="Times New Roman" w:eastAsiaTheme="minorHAnsi" w:hAnsi="Times New Roman"/>
                <w:sz w:val="26"/>
                <w:szCs w:val="26"/>
                <w:lang w:val="es-ES"/>
              </w:rPr>
              <w:t>↑</w:t>
            </w:r>
          </w:p>
        </w:tc>
      </w:tr>
      <w:tr w:rsidR="00555D10" w:rsidRPr="00B918E6" w14:paraId="281A082B"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53E60D"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Gobierno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AD6D97"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3</w:t>
            </w:r>
            <w:r w:rsidRPr="00B918E6">
              <w:rPr>
                <w:rFonts w:ascii="Helvetica Neue" w:eastAsiaTheme="minorHAnsi" w:hAnsi="Helvetica Neue" w:cs="Helvetica Neue"/>
                <w:sz w:val="26"/>
                <w:szCs w:val="26"/>
                <w:lang w:val="es-ES"/>
              </w:rPr>
              <w:t> </w:t>
            </w:r>
            <w:r w:rsidRPr="00B918E6">
              <w:rPr>
                <w:rFonts w:ascii="Times New Roman" w:eastAsiaTheme="minorHAnsi" w:hAnsi="Times New Roman"/>
                <w:sz w:val="26"/>
                <w:szCs w:val="26"/>
                <w:lang w:val="es-ES"/>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523722"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10%</w:t>
            </w:r>
            <w:r w:rsidRPr="00B918E6">
              <w:rPr>
                <w:rFonts w:ascii="Helvetica Neue" w:eastAsiaTheme="minorHAnsi" w:hAnsi="Helvetica Neue" w:cs="Helvetica Neue"/>
                <w:sz w:val="26"/>
                <w:szCs w:val="26"/>
                <w:lang w:val="es-ES"/>
              </w:rPr>
              <w:t> </w:t>
            </w:r>
            <w:r w:rsidRPr="00B918E6">
              <w:rPr>
                <w:rFonts w:ascii="Times New Roman" w:eastAsiaTheme="minorHAnsi" w:hAnsi="Times New Roman"/>
                <w:sz w:val="26"/>
                <w:szCs w:val="26"/>
                <w:lang w:val="es-ES"/>
              </w:rPr>
              <w:t>↑</w:t>
            </w:r>
          </w:p>
        </w:tc>
      </w:tr>
      <w:tr w:rsidR="00555D10" w:rsidRPr="00B918E6" w14:paraId="7808D7D1"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B813FE"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Negocio / Proceso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E3BDDA"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F75872"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7%</w:t>
            </w:r>
          </w:p>
        </w:tc>
      </w:tr>
      <w:tr w:rsidR="00555D10" w:rsidRPr="00B918E6" w14:paraId="7FD6F3BF"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4C54EE"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Total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62E66F" w14:textId="77777777" w:rsidR="00555D10" w:rsidRPr="00B918E6" w:rsidRDefault="00555D10">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30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2EFE1A" w14:textId="77777777" w:rsidR="00555D10" w:rsidRPr="00B918E6" w:rsidRDefault="00555D10">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100%</w:t>
            </w:r>
          </w:p>
        </w:tc>
      </w:tr>
    </w:tbl>
    <w:p w14:paraId="0BE7E76D" w14:textId="77777777" w:rsidR="00EC69C0" w:rsidRPr="00B918E6" w:rsidRDefault="00EC69C0" w:rsidP="004F6BAD">
      <w:pPr>
        <w:autoSpaceDE w:val="0"/>
        <w:autoSpaceDN w:val="0"/>
        <w:adjustRightInd w:val="0"/>
        <w:spacing w:after="0" w:line="240" w:lineRule="auto"/>
        <w:rPr>
          <w:rFonts w:ascii="Helvetica Neue" w:eastAsiaTheme="minorHAnsi" w:hAnsi="Helvetica Neue" w:cs="Helvetica Neue"/>
          <w:sz w:val="26"/>
          <w:szCs w:val="26"/>
          <w:lang w:val="es-ES"/>
        </w:rPr>
      </w:pPr>
    </w:p>
    <w:p w14:paraId="757A7BB2" w14:textId="77777777" w:rsidR="00555D10" w:rsidRPr="00B918E6" w:rsidRDefault="00555D10" w:rsidP="00555D10">
      <w:pPr>
        <w:pStyle w:val="Textoindependiente"/>
        <w:rPr>
          <w:rFonts w:eastAsiaTheme="minorHAnsi"/>
          <w:lang w:val="es-ES"/>
        </w:rPr>
      </w:pPr>
    </w:p>
    <w:p w14:paraId="5563B664" w14:textId="608FE8EE"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Las áreas más críticas en volumen son </w:t>
      </w:r>
      <w:r w:rsidRPr="00B918E6">
        <w:rPr>
          <w:rFonts w:ascii="Helvetica Neue" w:eastAsiaTheme="minorHAnsi" w:hAnsi="Helvetica Neue" w:cs="Helvetica Neue"/>
          <w:b/>
          <w:bCs/>
          <w:sz w:val="26"/>
          <w:szCs w:val="26"/>
          <w:lang w:val="es-ES"/>
        </w:rPr>
        <w:t>Integración/Deuda técnica (25%)</w:t>
      </w:r>
      <w:r w:rsidRPr="00B918E6">
        <w:rPr>
          <w:rFonts w:ascii="Helvetica Neue" w:eastAsiaTheme="minorHAnsi" w:hAnsi="Helvetica Neue" w:cs="Helvetica Neue"/>
          <w:sz w:val="26"/>
          <w:szCs w:val="26"/>
          <w:lang w:val="es-ES"/>
        </w:rPr>
        <w:t xml:space="preserve"> y </w:t>
      </w:r>
      <w:r w:rsidRPr="00B918E6">
        <w:rPr>
          <w:rFonts w:ascii="Helvetica Neue" w:eastAsiaTheme="minorHAnsi" w:hAnsi="Helvetica Neue" w:cs="Helvetica Neue"/>
          <w:b/>
          <w:bCs/>
          <w:sz w:val="26"/>
          <w:szCs w:val="26"/>
          <w:lang w:val="es-ES"/>
        </w:rPr>
        <w:t>Observabilidad (21%)</w:t>
      </w:r>
      <w:r w:rsidRPr="00B918E6">
        <w:rPr>
          <w:rFonts w:ascii="Helvetica Neue" w:eastAsiaTheme="minorHAnsi" w:hAnsi="Helvetica Neue" w:cs="Helvetica Neue"/>
          <w:sz w:val="26"/>
          <w:szCs w:val="26"/>
          <w:lang w:val="es-ES"/>
        </w:rPr>
        <w:t>, que juntas representan casi la mitad de todos los hallazgos.</w:t>
      </w:r>
    </w:p>
    <w:p w14:paraId="5C453FAB" w14:textId="77777777" w:rsidR="00EC69C0" w:rsidRPr="00B918E6" w:rsidRDefault="00EC69C0" w:rsidP="004F6BAD">
      <w:pPr>
        <w:autoSpaceDE w:val="0"/>
        <w:autoSpaceDN w:val="0"/>
        <w:adjustRightInd w:val="0"/>
        <w:spacing w:after="0" w:line="240" w:lineRule="auto"/>
        <w:rPr>
          <w:rFonts w:ascii="Helvetica Neue" w:eastAsiaTheme="minorHAnsi" w:hAnsi="Helvetica Neue" w:cs="Helvetica Neue"/>
          <w:b/>
          <w:bCs/>
          <w:sz w:val="26"/>
          <w:szCs w:val="26"/>
          <w:lang w:val="es-ES"/>
        </w:rPr>
      </w:pPr>
    </w:p>
    <w:p w14:paraId="5133C64D" w14:textId="77777777" w:rsidR="000E24FE" w:rsidRPr="00B918E6" w:rsidRDefault="000E24FE" w:rsidP="004F6BAD">
      <w:pPr>
        <w:autoSpaceDE w:val="0"/>
        <w:autoSpaceDN w:val="0"/>
        <w:adjustRightInd w:val="0"/>
        <w:spacing w:after="0" w:line="240" w:lineRule="auto"/>
        <w:rPr>
          <w:rFonts w:ascii="Helvetica Neue" w:eastAsiaTheme="minorHAnsi" w:hAnsi="Helvetica Neue" w:cs="Helvetica Neue"/>
          <w:b/>
          <w:bCs/>
          <w:sz w:val="26"/>
          <w:szCs w:val="26"/>
          <w:lang w:val="es-ES"/>
        </w:rPr>
      </w:pPr>
    </w:p>
    <w:p w14:paraId="6D58F6B6" w14:textId="36FADE6D"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lastRenderedPageBreak/>
        <w:t>8.2 Las 7 Hipótesis Macro PwC — Todas Confirmadas</w:t>
      </w:r>
    </w:p>
    <w:p w14:paraId="08FDA2E6" w14:textId="30E26903"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p w14:paraId="055F11EC" w14:textId="3C1633C5"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817"/>
        <w:gridCol w:w="5245"/>
        <w:gridCol w:w="2686"/>
      </w:tblGrid>
      <w:tr w:rsidR="004F6BAD" w:rsidRPr="00B918E6" w14:paraId="16FE55B3" w14:textId="77777777" w:rsidTr="000E24FE">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3F3F5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ID</w:t>
            </w:r>
          </w:p>
        </w:tc>
        <w:tc>
          <w:tcPr>
            <w:tcW w:w="52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6D8D5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Hipótesis</w:t>
            </w:r>
          </w:p>
        </w:tc>
        <w:tc>
          <w:tcPr>
            <w:tcW w:w="26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D477A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Estado</w:t>
            </w:r>
          </w:p>
        </w:tc>
      </w:tr>
      <w:tr w:rsidR="004F6BAD" w:rsidRPr="00B918E6" w14:paraId="113E13AF" w14:textId="77777777" w:rsidTr="000E24FE">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2A715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H1</w:t>
            </w:r>
          </w:p>
        </w:tc>
        <w:tc>
          <w:tcPr>
            <w:tcW w:w="52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4A209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Segmentación de Variables (Contratos de Datos):</w:t>
            </w:r>
            <w:r w:rsidRPr="00B918E6">
              <w:rPr>
                <w:rFonts w:ascii="Helvetica Neue" w:eastAsiaTheme="minorHAnsi" w:hAnsi="Helvetica Neue" w:cs="Helvetica Neue"/>
                <w:sz w:val="26"/>
                <w:szCs w:val="26"/>
                <w:lang w:val="es-ES"/>
              </w:rPr>
              <w:t> Inconsistencias entre criterios evaluados para distintos canales/productos. Evidencia: 1,459 errores Nashorn null, 617 errores conversión tipos, 12,493 knockouts MenuAndes-Siebel.</w:t>
            </w:r>
          </w:p>
        </w:tc>
        <w:tc>
          <w:tcPr>
            <w:tcW w:w="26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D13DD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CONFIRMADA</w:t>
            </w:r>
          </w:p>
        </w:tc>
      </w:tr>
      <w:tr w:rsidR="004F6BAD" w:rsidRPr="00B918E6" w14:paraId="33E0F6EA" w14:textId="77777777" w:rsidTr="000E24FE">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85EB5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H2</w:t>
            </w:r>
          </w:p>
        </w:tc>
        <w:tc>
          <w:tcPr>
            <w:tcW w:w="52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A2C02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Falta de Visibilidad E2E (Observabilidad):</w:t>
            </w:r>
            <w:r w:rsidRPr="00B918E6">
              <w:rPr>
                <w:rFonts w:ascii="Helvetica Neue" w:eastAsiaTheme="minorHAnsi" w:hAnsi="Helvetica Neue" w:cs="Helvetica Neue"/>
                <w:sz w:val="26"/>
                <w:szCs w:val="26"/>
                <w:lang w:val="es-ES"/>
              </w:rPr>
              <w:t> Detección de caídas depende de que el ejecutivo levante ticket. Evidencia: Elasticsearch se satura, health check miente, 134,446 errores encapsulados sin desagregación.</w:t>
            </w:r>
          </w:p>
        </w:tc>
        <w:tc>
          <w:tcPr>
            <w:tcW w:w="26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B3481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CONFIRMADA</w:t>
            </w:r>
          </w:p>
        </w:tc>
      </w:tr>
      <w:tr w:rsidR="004F6BAD" w:rsidRPr="00B918E6" w14:paraId="3931F8D6" w14:textId="77777777" w:rsidTr="000E24FE">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6D4C2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H3</w:t>
            </w:r>
          </w:p>
        </w:tc>
        <w:tc>
          <w:tcPr>
            <w:tcW w:w="52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0EF8D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Sobreinstanciamiento del Motor (Protección de Carga):</w:t>
            </w:r>
            <w:r w:rsidRPr="00B918E6">
              <w:rPr>
                <w:rFonts w:ascii="Helvetica Neue" w:eastAsiaTheme="minorHAnsi" w:hAnsi="Helvetica Neue" w:cs="Helvetica Neue"/>
                <w:sz w:val="26"/>
                <w:szCs w:val="26"/>
                <w:lang w:val="es-ES"/>
              </w:rPr>
              <w:t> Motor implementado para 30-40 sol/min del presencial; invocaciones suben a 99/min con digital. Crecimiento de ~1,000 a 5,000-6,000 evaluaciones/mes.</w:t>
            </w:r>
          </w:p>
        </w:tc>
        <w:tc>
          <w:tcPr>
            <w:tcW w:w="26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6C277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CONFIRMADA</w:t>
            </w:r>
          </w:p>
        </w:tc>
      </w:tr>
      <w:tr w:rsidR="004F6BAD" w:rsidRPr="00B918E6" w14:paraId="7280FE78" w14:textId="77777777" w:rsidTr="000E24FE">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23FB0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H4</w:t>
            </w:r>
          </w:p>
        </w:tc>
        <w:tc>
          <w:tcPr>
            <w:tcW w:w="52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628B8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Falta de Gobierno Formal:</w:t>
            </w:r>
            <w:r w:rsidRPr="00B918E6">
              <w:rPr>
                <w:rFonts w:ascii="Helvetica Neue" w:eastAsiaTheme="minorHAnsi" w:hAnsi="Helvetica Neue" w:cs="Helvetica Neue"/>
                <w:sz w:val="26"/>
                <w:szCs w:val="26"/>
                <w:lang w:val="es-ES"/>
              </w:rPr>
              <w:t> Nadie es dueño del problema E2E. Problema desde nov 2024. Sin pruebas de carga, sin gestión deuda técnica, sin End of Life.</w:t>
            </w:r>
          </w:p>
        </w:tc>
        <w:tc>
          <w:tcPr>
            <w:tcW w:w="26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90365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CONFIRMADA</w:t>
            </w:r>
          </w:p>
        </w:tc>
      </w:tr>
      <w:tr w:rsidR="004F6BAD" w:rsidRPr="00B918E6" w14:paraId="7DB803DB" w14:textId="77777777" w:rsidTr="000E24FE">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AF263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H5</w:t>
            </w:r>
          </w:p>
        </w:tc>
        <w:tc>
          <w:tcPr>
            <w:tcW w:w="52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5A307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Más del 50% Ocurre Antes del Motor:</w:t>
            </w:r>
            <w:r w:rsidRPr="00B918E6">
              <w:rPr>
                <w:rFonts w:ascii="Helvetica Neue" w:eastAsiaTheme="minorHAnsi" w:hAnsi="Helvetica Neue" w:cs="Helvetica Neue"/>
                <w:sz w:val="26"/>
                <w:szCs w:val="26"/>
                <w:lang w:val="es-ES"/>
              </w:rPr>
              <w:t> EAI-005: 18,350 errores; EAI-105: 13,557; EAI-080: 3,417. 13 servicios caen simultáneamente. 3 servicios DUMMY invocados sin razón. Mambu eliminado sigue generando errores.</w:t>
            </w:r>
          </w:p>
        </w:tc>
        <w:tc>
          <w:tcPr>
            <w:tcW w:w="26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017A2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CONFIRMADA</w:t>
            </w:r>
          </w:p>
        </w:tc>
      </w:tr>
      <w:tr w:rsidR="004F6BAD" w:rsidRPr="00B918E6" w14:paraId="712AB397" w14:textId="77777777" w:rsidTr="000E24FE">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78D2A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H6</w:t>
            </w:r>
          </w:p>
        </w:tc>
        <w:tc>
          <w:tcPr>
            <w:tcW w:w="52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3658A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Visibilidad desde Negocio:</w:t>
            </w:r>
            <w:r w:rsidRPr="00B918E6">
              <w:rPr>
                <w:rFonts w:ascii="Helvetica Neue" w:eastAsiaTheme="minorHAnsi" w:hAnsi="Helvetica Neue" w:cs="Helvetica Neue"/>
                <w:sz w:val="26"/>
                <w:szCs w:val="26"/>
                <w:lang w:val="es-ES"/>
              </w:rPr>
              <w:t> No se sabe cuántos clientes abandonan digital. Canal digital binario (aprueba/rechaza). RUTs con miles de evaluaciones diarias (posibles bots).</w:t>
            </w:r>
          </w:p>
        </w:tc>
        <w:tc>
          <w:tcPr>
            <w:tcW w:w="26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F43F3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CONFIRMADA</w:t>
            </w:r>
          </w:p>
        </w:tc>
      </w:tr>
      <w:tr w:rsidR="004F6BAD" w:rsidRPr="00B918E6" w14:paraId="25B1E82F" w14:textId="77777777" w:rsidTr="000E24FE">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389D1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H7</w:t>
            </w:r>
          </w:p>
        </w:tc>
        <w:tc>
          <w:tcPr>
            <w:tcW w:w="52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F06C1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Dependencia Online / Latencias:</w:t>
            </w:r>
            <w:r w:rsidRPr="00B918E6">
              <w:rPr>
                <w:rFonts w:ascii="Helvetica Neue" w:eastAsiaTheme="minorHAnsi" w:hAnsi="Helvetica Neue" w:cs="Helvetica Neue"/>
                <w:sz w:val="26"/>
                <w:szCs w:val="26"/>
                <w:lang w:val="es-ES"/>
              </w:rPr>
              <w:t> Pirámide timeouts invertida. Sin circuit breaker en ninguna capa. Sin contingencia Experian. BigQuery como fuente transaccional síncrona.</w:t>
            </w:r>
          </w:p>
        </w:tc>
        <w:tc>
          <w:tcPr>
            <w:tcW w:w="268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6F0F7D"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CONFIRMADA</w:t>
            </w:r>
          </w:p>
        </w:tc>
      </w:tr>
    </w:tbl>
    <w:p w14:paraId="1A3FE652" w14:textId="77777777" w:rsidR="008C0D01" w:rsidRPr="00B918E6" w:rsidRDefault="008C0D01" w:rsidP="004F6BAD">
      <w:pPr>
        <w:autoSpaceDE w:val="0"/>
        <w:autoSpaceDN w:val="0"/>
        <w:adjustRightInd w:val="0"/>
        <w:spacing w:after="0" w:line="240" w:lineRule="auto"/>
        <w:rPr>
          <w:rFonts w:ascii="Helvetica Neue" w:eastAsiaTheme="minorHAnsi" w:hAnsi="Helvetica Neue" w:cs="Helvetica Neue"/>
          <w:b/>
          <w:bCs/>
          <w:sz w:val="32"/>
          <w:szCs w:val="32"/>
          <w:lang w:val="es-ES"/>
        </w:rPr>
      </w:pPr>
    </w:p>
    <w:p w14:paraId="5A2911F0" w14:textId="77777777" w:rsidR="000E24FE" w:rsidRPr="00B918E6" w:rsidRDefault="000E24FE" w:rsidP="004F6BAD">
      <w:pPr>
        <w:autoSpaceDE w:val="0"/>
        <w:autoSpaceDN w:val="0"/>
        <w:adjustRightInd w:val="0"/>
        <w:spacing w:after="0" w:line="240" w:lineRule="auto"/>
        <w:rPr>
          <w:rFonts w:ascii="Helvetica Neue" w:eastAsiaTheme="minorHAnsi" w:hAnsi="Helvetica Neue" w:cs="Helvetica Neue"/>
          <w:b/>
          <w:bCs/>
          <w:sz w:val="32"/>
          <w:szCs w:val="32"/>
          <w:lang w:val="es-ES"/>
        </w:rPr>
      </w:pPr>
    </w:p>
    <w:p w14:paraId="35250846" w14:textId="61D24189" w:rsidR="004F6BAD" w:rsidRPr="00B918E6" w:rsidRDefault="004F6BAD" w:rsidP="00DA6B1E">
      <w:pPr>
        <w:pStyle w:val="Ttulo1"/>
        <w:rPr>
          <w:rFonts w:ascii="Helvetica Neue" w:eastAsiaTheme="minorHAnsi" w:hAnsi="Helvetica Neue" w:cs="Helvetica Neue"/>
          <w:bCs/>
          <w:sz w:val="32"/>
          <w:szCs w:val="32"/>
          <w:lang w:val="es-ES"/>
        </w:rPr>
      </w:pPr>
      <w:r w:rsidRPr="00B918E6">
        <w:rPr>
          <w:lang w:val="es-ES"/>
        </w:rPr>
        <w:lastRenderedPageBreak/>
        <w:t>8.3 Las 5 Teorías Técnicas Micro (Kafka Consumer)</w:t>
      </w:r>
    </w:p>
    <w:p w14:paraId="68BB3DEB" w14:textId="44B9B59F"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p w14:paraId="72434E10" w14:textId="3ACCDE64"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tbl>
      <w:tblPr>
        <w:tblW w:w="10598"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1668"/>
        <w:gridCol w:w="4110"/>
        <w:gridCol w:w="2552"/>
      </w:tblGrid>
      <w:tr w:rsidR="004F6BAD" w:rsidRPr="00B918E6" w14:paraId="40341368" w14:textId="77777777" w:rsidTr="007B16BD">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16B90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Teoría</w:t>
            </w:r>
          </w:p>
        </w:tc>
        <w:tc>
          <w:tcPr>
            <w:tcW w:w="16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C4BC5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Probabilidad</w:t>
            </w:r>
          </w:p>
        </w:tc>
        <w:tc>
          <w:tcPr>
            <w:tcW w:w="41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7B744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Cadena Causal</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27E97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Estado</w:t>
            </w:r>
          </w:p>
        </w:tc>
      </w:tr>
      <w:tr w:rsidR="004F6BAD" w:rsidRPr="00B918E6" w14:paraId="610B7569" w14:textId="77777777" w:rsidTr="007B16BD">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D957D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T1 — Full GC</w:t>
            </w:r>
          </w:p>
        </w:tc>
        <w:tc>
          <w:tcPr>
            <w:tcW w:w="16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0AE15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Alta</w:t>
            </w:r>
          </w:p>
        </w:tc>
        <w:tc>
          <w:tcPr>
            <w:tcW w:w="41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7490F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JVM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excepciones Nashorn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heap lleno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GC Full &gt; 10s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consumer no envía heartbeat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muere</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EA27F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PENDIENTE (evidencia circunstancial fuerte)</w:t>
            </w:r>
          </w:p>
        </w:tc>
      </w:tr>
      <w:tr w:rsidR="004F6BAD" w:rsidRPr="00B918E6" w14:paraId="071EA74B" w14:textId="77777777" w:rsidTr="007B16BD">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A418C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T2 — Poll Timeout</w:t>
            </w:r>
          </w:p>
        </w:tc>
        <w:tc>
          <w:tcPr>
            <w:tcW w:w="16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57901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Media-alta</w:t>
            </w:r>
          </w:p>
        </w:tc>
        <w:tc>
          <w:tcPr>
            <w:tcW w:w="41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40921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FICO tarda procesando lote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excede max.poll.interval.ms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Kafka expulsa consumer</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32136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PENDIENTE</w:t>
            </w:r>
          </w:p>
        </w:tc>
      </w:tr>
      <w:tr w:rsidR="004F6BAD" w:rsidRPr="00B918E6" w14:paraId="71525921" w14:textId="77777777" w:rsidTr="007B16BD">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04920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T3 — Disco Lento</w:t>
            </w:r>
          </w:p>
        </w:tc>
        <w:tc>
          <w:tcPr>
            <w:tcW w:w="16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640A9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Alta</w:t>
            </w:r>
          </w:p>
        </w:tc>
        <w:tc>
          <w:tcPr>
            <w:tcW w:w="41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F60A3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Backup/tarea Sonda satura disco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Kafka no lee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poll timeout</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F3641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PENDIENTE</w:t>
            </w:r>
          </w:p>
        </w:tc>
      </w:tr>
      <w:tr w:rsidR="004F6BAD" w:rsidRPr="00B918E6" w14:paraId="308FC4D2" w14:textId="77777777" w:rsidTr="007B16BD">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32445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T4 — Red</w:t>
            </w:r>
          </w:p>
        </w:tc>
        <w:tc>
          <w:tcPr>
            <w:tcW w:w="16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74D06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Media-baja</w:t>
            </w:r>
          </w:p>
        </w:tc>
        <w:tc>
          <w:tcPr>
            <w:tcW w:w="41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6B5FE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Micro-cortes FICO-Kafka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heartbeats perdidos</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49DC2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MENOS PROBABLE (FICO sí escribió en Kafka)</w:t>
            </w:r>
          </w:p>
        </w:tc>
      </w:tr>
      <w:tr w:rsidR="004F6BAD" w:rsidRPr="00B918E6" w14:paraId="30A21678" w14:textId="77777777" w:rsidTr="007B16BD">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7E816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T5 — Versiones</w:t>
            </w:r>
          </w:p>
        </w:tc>
        <w:tc>
          <w:tcPr>
            <w:tcW w:w="16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3759D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Baja</w:t>
            </w:r>
          </w:p>
        </w:tc>
        <w:tc>
          <w:tcPr>
            <w:tcW w:w="41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7D2AA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Broker 3.5.1 vs Client 3.4.0</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DAE578"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DESCARTADA</w:t>
            </w:r>
          </w:p>
        </w:tc>
      </w:tr>
    </w:tbl>
    <w:p w14:paraId="24B0E5CD" w14:textId="77777777" w:rsidR="008C0D01" w:rsidRPr="00B918E6" w:rsidRDefault="008C0D01" w:rsidP="004F6BAD">
      <w:pPr>
        <w:autoSpaceDE w:val="0"/>
        <w:autoSpaceDN w:val="0"/>
        <w:adjustRightInd w:val="0"/>
        <w:spacing w:after="0" w:line="240" w:lineRule="auto"/>
        <w:rPr>
          <w:rFonts w:ascii="Helvetica Neue" w:eastAsiaTheme="minorHAnsi" w:hAnsi="Helvetica Neue" w:cs="Helvetica Neue"/>
          <w:b/>
          <w:bCs/>
          <w:sz w:val="26"/>
          <w:szCs w:val="26"/>
          <w:lang w:val="es-ES"/>
        </w:rPr>
      </w:pPr>
    </w:p>
    <w:p w14:paraId="459615F9" w14:textId="77777777" w:rsidR="008C0D01" w:rsidRPr="00B918E6" w:rsidRDefault="008C0D01" w:rsidP="004F6BAD">
      <w:pPr>
        <w:autoSpaceDE w:val="0"/>
        <w:autoSpaceDN w:val="0"/>
        <w:adjustRightInd w:val="0"/>
        <w:spacing w:after="0" w:line="240" w:lineRule="auto"/>
        <w:rPr>
          <w:rFonts w:ascii="Helvetica Neue" w:eastAsiaTheme="minorHAnsi" w:hAnsi="Helvetica Neue" w:cs="Helvetica Neue"/>
          <w:b/>
          <w:bCs/>
          <w:sz w:val="26"/>
          <w:szCs w:val="26"/>
          <w:lang w:val="es-ES"/>
        </w:rPr>
      </w:pPr>
    </w:p>
    <w:p w14:paraId="5544C652" w14:textId="0B89CEF1"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Veredicto actualizado tras evidencia de monitoreo en vivo:</w:t>
      </w:r>
      <w:r w:rsidRPr="00B918E6">
        <w:rPr>
          <w:rFonts w:ascii="Helvetica Neue" w:eastAsiaTheme="minorHAnsi" w:hAnsi="Helvetica Neue" w:cs="Helvetica Neue"/>
          <w:sz w:val="26"/>
          <w:szCs w:val="26"/>
          <w:lang w:val="es-ES"/>
        </w:rPr>
        <w:t xml:space="preserve"> La teoría T1 (Full GC) pasa a ser la </w:t>
      </w:r>
      <w:r w:rsidRPr="00B918E6">
        <w:rPr>
          <w:rFonts w:ascii="Helvetica Neue" w:eastAsiaTheme="minorHAnsi" w:hAnsi="Helvetica Neue" w:cs="Helvetica Neue"/>
          <w:b/>
          <w:bCs/>
          <w:sz w:val="26"/>
          <w:szCs w:val="26"/>
          <w:lang w:val="es-ES"/>
        </w:rPr>
        <w:t>favorita</w:t>
      </w:r>
      <w:r w:rsidRPr="00B918E6">
        <w:rPr>
          <w:rFonts w:ascii="Helvetica Neue" w:eastAsiaTheme="minorHAnsi" w:hAnsi="Helvetica Neue" w:cs="Helvetica Neue"/>
          <w:sz w:val="26"/>
          <w:szCs w:val="26"/>
          <w:lang w:val="es-ES"/>
        </w:rPr>
        <w:t>, con evidencia circunstancial fuerte: el motor queda congelado ("sin hilos"), curl directo al FICO devuelve 404, el bus/OSB está sano, la degradación no es por volumen. T4</w:t>
      </w:r>
      <w:r w:rsidR="000E24FE" w:rsidRPr="00B918E6">
        <w:rPr>
          <w:rFonts w:ascii="Helvetica Neue" w:eastAsiaTheme="minorHAnsi" w:hAnsi="Helvetica Neue" w:cs="Helvetica Neue"/>
          <w:sz w:val="26"/>
          <w:szCs w:val="26"/>
          <w:lang w:val="es-ES"/>
        </w:rPr>
        <w:t>(RED)</w:t>
      </w:r>
      <w:r w:rsidRPr="00B918E6">
        <w:rPr>
          <w:rFonts w:ascii="Helvetica Neue" w:eastAsiaTheme="minorHAnsi" w:hAnsi="Helvetica Neue" w:cs="Helvetica Neue"/>
          <w:sz w:val="26"/>
          <w:szCs w:val="26"/>
          <w:lang w:val="es-ES"/>
        </w:rPr>
        <w:t xml:space="preserve"> se debilita porque FICO sí pudo escribir 753 mensajes en Kafka.</w:t>
      </w:r>
    </w:p>
    <w:p w14:paraId="6A3BDF6A" w14:textId="77777777" w:rsidR="000E24FE" w:rsidRPr="00B918E6" w:rsidRDefault="000E24FE" w:rsidP="004F6BAD">
      <w:pPr>
        <w:autoSpaceDE w:val="0"/>
        <w:autoSpaceDN w:val="0"/>
        <w:adjustRightInd w:val="0"/>
        <w:spacing w:after="0" w:line="240" w:lineRule="auto"/>
        <w:rPr>
          <w:rFonts w:ascii="Helvetica Neue" w:eastAsiaTheme="minorHAnsi" w:hAnsi="Helvetica Neue" w:cs="Helvetica Neue"/>
          <w:b/>
          <w:bCs/>
          <w:sz w:val="26"/>
          <w:szCs w:val="26"/>
          <w:lang w:val="es-ES"/>
        </w:rPr>
      </w:pPr>
    </w:p>
    <w:p w14:paraId="4A7911A1" w14:textId="2E03FE34"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8.4 Brechas Consolidadas por Dimensión</w:t>
      </w:r>
    </w:p>
    <w:p w14:paraId="21A61F2A" w14:textId="043E9F80"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p w14:paraId="7D064148" w14:textId="607C634A"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p w14:paraId="74035BBE"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Datos:</w:t>
      </w:r>
    </w:p>
    <w:p w14:paraId="3FE37A24" w14:textId="77777777" w:rsidR="004F6BAD" w:rsidRPr="00B918E6" w:rsidRDefault="004F6BAD" w:rsidP="004F6BAD">
      <w:pPr>
        <w:numPr>
          <w:ilvl w:val="0"/>
          <w:numId w:val="16"/>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Sin contrato formal FICO/Blaze</w:t>
      </w:r>
    </w:p>
    <w:p w14:paraId="14D18322" w14:textId="77777777" w:rsidR="004F6BAD" w:rsidRPr="00B918E6" w:rsidRDefault="004F6BAD" w:rsidP="004F6BAD">
      <w:pPr>
        <w:numPr>
          <w:ilvl w:val="0"/>
          <w:numId w:val="16"/>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Tabla BD Scoring limitada a 40 de 100+ campos</w:t>
      </w:r>
    </w:p>
    <w:p w14:paraId="44A070D7" w14:textId="77777777" w:rsidR="004F6BAD" w:rsidRPr="00B918E6" w:rsidRDefault="004F6BAD" w:rsidP="004F6BAD">
      <w:pPr>
        <w:numPr>
          <w:ilvl w:val="0"/>
          <w:numId w:val="16"/>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BigQuery sin SLA de frescura</w:t>
      </w:r>
    </w:p>
    <w:p w14:paraId="5A15B881" w14:textId="77777777" w:rsidR="004F6BAD" w:rsidRPr="00B918E6" w:rsidRDefault="004F6BAD" w:rsidP="004F6BAD">
      <w:pPr>
        <w:numPr>
          <w:ilvl w:val="0"/>
          <w:numId w:val="16"/>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MenuAndes sin sincronización inversa con Siebel (confirmado)</w:t>
      </w:r>
    </w:p>
    <w:p w14:paraId="0E5402E2" w14:textId="77777777" w:rsidR="004F6BAD" w:rsidRPr="00B918E6" w:rsidRDefault="004F6BAD" w:rsidP="004F6BAD">
      <w:pPr>
        <w:numPr>
          <w:ilvl w:val="0"/>
          <w:numId w:val="16"/>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Sin diccionario de datos formal</w:t>
      </w:r>
    </w:p>
    <w:p w14:paraId="47FF5FA8" w14:textId="77777777" w:rsidR="004F6BAD" w:rsidRPr="00B918E6" w:rsidRDefault="004F6BAD" w:rsidP="004F6BAD">
      <w:pPr>
        <w:numPr>
          <w:ilvl w:val="0"/>
          <w:numId w:val="16"/>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3 servicios DUMMY posiblemente invocados sin razón</w:t>
      </w:r>
    </w:p>
    <w:p w14:paraId="43193425" w14:textId="77777777" w:rsidR="003D0747" w:rsidRPr="00B918E6" w:rsidRDefault="003D0747" w:rsidP="003D0747">
      <w:pPr>
        <w:numPr>
          <w:ilvl w:val="0"/>
          <w:numId w:val="16"/>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Si NO se ha confirmado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cambiar a: "Servicio de crédito descontinuado (ref.  </w:t>
      </w:r>
    </w:p>
    <w:p w14:paraId="79F6F127" w14:textId="29AEC20C" w:rsidR="003D0747" w:rsidRPr="00B918E6" w:rsidRDefault="00DA1C5C" w:rsidP="00DA1C5C">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           </w:t>
      </w:r>
      <w:r w:rsidR="003D0747" w:rsidRPr="00B918E6">
        <w:rPr>
          <w:rFonts w:ascii="Helvetica Neue" w:eastAsiaTheme="minorHAnsi" w:hAnsi="Helvetica Neue" w:cs="Helvetica Neue"/>
          <w:sz w:val="26"/>
          <w:szCs w:val="26"/>
          <w:lang w:val="es-ES"/>
        </w:rPr>
        <w:t>interna 'Mambu') sigue generando 3,694 errores — pendiente confirmar</w:t>
      </w:r>
    </w:p>
    <w:p w14:paraId="54163877" w14:textId="77777777" w:rsidR="00DA1C5C" w:rsidRPr="00B918E6" w:rsidRDefault="00DA1C5C" w:rsidP="00DA1C5C">
      <w:pPr>
        <w:numPr>
          <w:ilvl w:val="0"/>
          <w:numId w:val="16"/>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Base Aprobados: microservicio de baja online no implementado en nueva API </w:t>
      </w:r>
    </w:p>
    <w:p w14:paraId="6899B3A6" w14:textId="1CEB30B4" w:rsidR="00DA1C5C" w:rsidRPr="00B918E6" w:rsidRDefault="00DA1C5C" w:rsidP="00DA1C5C">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          </w:t>
      </w:r>
      <w:r w:rsidR="00E52431" w:rsidRPr="00B918E6">
        <w:rPr>
          <w:rFonts w:ascii="Helvetica Neue" w:eastAsiaTheme="minorHAnsi" w:hAnsi="Helvetica Neue" w:cs="Helvetica Neue"/>
          <w:sz w:val="26"/>
          <w:szCs w:val="26"/>
          <w:lang w:val="es-ES"/>
        </w:rPr>
        <w:t>TAPP</w:t>
      </w:r>
      <w:r w:rsidRPr="00B918E6">
        <w:rPr>
          <w:rFonts w:ascii="Helvetica Neue" w:eastAsiaTheme="minorHAnsi" w:hAnsi="Helvetica Neue" w:cs="Helvetica Neue"/>
          <w:sz w:val="26"/>
          <w:szCs w:val="26"/>
          <w:lang w:val="es-ES"/>
        </w:rPr>
        <w:t>(confirmado en mesa con Francisco)</w:t>
      </w:r>
    </w:p>
    <w:p w14:paraId="54253561" w14:textId="77777777" w:rsidR="00DA1C5C" w:rsidRPr="00B918E6" w:rsidRDefault="00DA1C5C" w:rsidP="00DA1C5C">
      <w:pPr>
        <w:numPr>
          <w:ilvl w:val="0"/>
          <w:numId w:val="16"/>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FlexCube sin cierre contable sábado/domingo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datos de venta desincronizados  </w:t>
      </w:r>
    </w:p>
    <w:p w14:paraId="6B8DC3EA" w14:textId="2756DA7A" w:rsidR="00DA1C5C" w:rsidRPr="00B918E6" w:rsidRDefault="00DA1C5C" w:rsidP="00DA1C5C">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          en fines de semana (confirmado)</w:t>
      </w:r>
    </w:p>
    <w:p w14:paraId="38A1D554" w14:textId="77777777" w:rsidR="00DA1C5C" w:rsidRPr="00B918E6" w:rsidRDefault="00DA1C5C" w:rsidP="00DA1C5C">
      <w:pPr>
        <w:numPr>
          <w:ilvl w:val="0"/>
          <w:numId w:val="16"/>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Tarea batch nocturna de riesgo (equipo Santiago Galleguillo) fuera de Control-M y sin dueño TI formal</w:t>
      </w:r>
    </w:p>
    <w:p w14:paraId="61CF79BC" w14:textId="77777777" w:rsidR="00DA1C5C" w:rsidRPr="00B918E6" w:rsidRDefault="00DA1C5C" w:rsidP="00DA1C5C">
      <w:pPr>
        <w:pStyle w:val="Textoindependiente"/>
        <w:rPr>
          <w:rFonts w:eastAsiaTheme="minorHAnsi"/>
          <w:lang w:val="es-ES"/>
        </w:rPr>
      </w:pPr>
    </w:p>
    <w:p w14:paraId="60154BD5"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lastRenderedPageBreak/>
        <w:t>Procesos:</w:t>
      </w:r>
    </w:p>
    <w:p w14:paraId="2C0B056B" w14:textId="77777777" w:rsidR="004F6BAD" w:rsidRPr="00B918E6" w:rsidRDefault="004F6BAD" w:rsidP="004F6BAD">
      <w:pPr>
        <w:numPr>
          <w:ilvl w:val="0"/>
          <w:numId w:val="17"/>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Sin fast track CAB</w:t>
      </w:r>
    </w:p>
    <w:p w14:paraId="3DDBA7F2" w14:textId="77777777" w:rsidR="004F6BAD" w:rsidRPr="00B918E6" w:rsidRDefault="004F6BAD" w:rsidP="004F6BAD">
      <w:pPr>
        <w:numPr>
          <w:ilvl w:val="0"/>
          <w:numId w:val="17"/>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Sin flujo de contingencia</w:t>
      </w:r>
    </w:p>
    <w:p w14:paraId="2EC6D318" w14:textId="77777777" w:rsidR="004F6BAD" w:rsidRPr="00B918E6" w:rsidRDefault="004F6BAD" w:rsidP="004F6BAD">
      <w:pPr>
        <w:numPr>
          <w:ilvl w:val="0"/>
          <w:numId w:val="17"/>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Sin coordinación marketing-plataforma para campañas push (confirmado)</w:t>
      </w:r>
    </w:p>
    <w:p w14:paraId="1C9D13F1" w14:textId="77777777" w:rsidR="004F6BAD" w:rsidRPr="00B918E6" w:rsidRDefault="004F6BAD" w:rsidP="004F6BAD">
      <w:pPr>
        <w:numPr>
          <w:ilvl w:val="0"/>
          <w:numId w:val="17"/>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Sin validación Blaze</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DMPS</w:t>
      </w:r>
    </w:p>
    <w:p w14:paraId="5112BE52" w14:textId="77777777" w:rsidR="004F6BAD" w:rsidRPr="00B918E6" w:rsidRDefault="004F6BAD" w:rsidP="004F6BAD">
      <w:pPr>
        <w:numPr>
          <w:ilvl w:val="0"/>
          <w:numId w:val="17"/>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Sin pruebas de carga antes de producción (confirmado)</w:t>
      </w:r>
    </w:p>
    <w:p w14:paraId="571C2B5A" w14:textId="77777777" w:rsidR="004F6BAD" w:rsidRPr="00B918E6" w:rsidRDefault="004F6BAD" w:rsidP="004F6BAD">
      <w:pPr>
        <w:numPr>
          <w:ilvl w:val="0"/>
          <w:numId w:val="17"/>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Sin reconciliación automática MenuAndes-Siebel (confirmado)</w:t>
      </w:r>
    </w:p>
    <w:p w14:paraId="6EB7F42F" w14:textId="77777777" w:rsidR="004F6BAD" w:rsidRPr="00B918E6" w:rsidRDefault="004F6BAD" w:rsidP="004F6BAD">
      <w:pPr>
        <w:numPr>
          <w:ilvl w:val="0"/>
          <w:numId w:val="17"/>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Rate limit solo en preevaluación, no en evaluación (confirmado)</w:t>
      </w:r>
    </w:p>
    <w:p w14:paraId="221F9CC5" w14:textId="77777777" w:rsidR="004F6BAD" w:rsidRPr="00B918E6" w:rsidRDefault="004F6BAD" w:rsidP="004F6BAD">
      <w:pPr>
        <w:numPr>
          <w:ilvl w:val="0"/>
          <w:numId w:val="17"/>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Sin control frontend para monto &gt; máximo aprobado (confirmado)</w:t>
      </w:r>
    </w:p>
    <w:p w14:paraId="31CE0869"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Observabilidad:</w:t>
      </w:r>
    </w:p>
    <w:p w14:paraId="48256BA0" w14:textId="77777777" w:rsidR="004F6BAD" w:rsidRPr="00B918E6" w:rsidRDefault="004F6BAD" w:rsidP="004F6BAD">
      <w:pPr>
        <w:numPr>
          <w:ilvl w:val="0"/>
          <w:numId w:val="18"/>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Health check limitado (reporta success con 504)</w:t>
      </w:r>
    </w:p>
    <w:p w14:paraId="5E9EBDE7" w14:textId="77777777" w:rsidR="004F6BAD" w:rsidRPr="00B918E6" w:rsidRDefault="004F6BAD" w:rsidP="004F6BAD">
      <w:pPr>
        <w:numPr>
          <w:ilvl w:val="0"/>
          <w:numId w:val="18"/>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Elasticsearch se satura durante incidentes</w:t>
      </w:r>
    </w:p>
    <w:p w14:paraId="0AE82C86" w14:textId="77777777" w:rsidR="004F6BAD" w:rsidRPr="00B918E6" w:rsidRDefault="004F6BAD" w:rsidP="004F6BAD">
      <w:pPr>
        <w:numPr>
          <w:ilvl w:val="0"/>
          <w:numId w:val="18"/>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Sin dashboard correlación temporal</w:t>
      </w:r>
    </w:p>
    <w:p w14:paraId="0800CFD9" w14:textId="77777777" w:rsidR="004F6BAD" w:rsidRPr="00B918E6" w:rsidRDefault="004F6BAD" w:rsidP="004F6BAD">
      <w:pPr>
        <w:numPr>
          <w:ilvl w:val="0"/>
          <w:numId w:val="18"/>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Sin alertas consumer 0 members</w:t>
      </w:r>
    </w:p>
    <w:p w14:paraId="22327008" w14:textId="77777777" w:rsidR="004F6BAD" w:rsidRPr="00B918E6" w:rsidRDefault="004F6BAD" w:rsidP="004F6BAD">
      <w:pPr>
        <w:numPr>
          <w:ilvl w:val="0"/>
          <w:numId w:val="18"/>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Sin métricas JVM/VMware en pipeline</w:t>
      </w:r>
    </w:p>
    <w:p w14:paraId="04009F3A" w14:textId="77777777" w:rsidR="004F6BAD" w:rsidRPr="00B918E6" w:rsidRDefault="004F6BAD" w:rsidP="004F6BAD">
      <w:pPr>
        <w:numPr>
          <w:ilvl w:val="0"/>
          <w:numId w:val="18"/>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Elastic APM parcialmente implementado (confirmado)</w:t>
      </w:r>
    </w:p>
    <w:p w14:paraId="26E93004" w14:textId="77777777" w:rsidR="004F6BAD" w:rsidRPr="00B918E6" w:rsidRDefault="004F6BAD" w:rsidP="004F6BAD">
      <w:pPr>
        <w:numPr>
          <w:ilvl w:val="0"/>
          <w:numId w:val="18"/>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Trazas producción desactivadas por costo (confirmado)</w:t>
      </w:r>
    </w:p>
    <w:p w14:paraId="6F9FB370" w14:textId="77777777" w:rsidR="004F6BAD" w:rsidRPr="00B918E6" w:rsidRDefault="004F6BAD" w:rsidP="004F6BAD">
      <w:pPr>
        <w:numPr>
          <w:ilvl w:val="0"/>
          <w:numId w:val="18"/>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134,446 errores encapsulados sin desagregación (confirmado)</w:t>
      </w:r>
    </w:p>
    <w:p w14:paraId="5CB3C83F" w14:textId="77777777" w:rsidR="004F6BAD" w:rsidRPr="00B918E6" w:rsidRDefault="004F6BAD" w:rsidP="004F6BAD">
      <w:pPr>
        <w:numPr>
          <w:ilvl w:val="0"/>
          <w:numId w:val="18"/>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Sin trazabilidad distribuida E2E (confirmado)</w:t>
      </w:r>
    </w:p>
    <w:p w14:paraId="7815FCC3"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Plataforma:</w:t>
      </w:r>
    </w:p>
    <w:p w14:paraId="7E8EC9E9" w14:textId="77777777" w:rsidR="004F6BAD" w:rsidRPr="00B918E6" w:rsidRDefault="004F6BAD" w:rsidP="004F6BAD">
      <w:pPr>
        <w:numPr>
          <w:ilvl w:val="0"/>
          <w:numId w:val="19"/>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Posible storage compartido en Sonda</w:t>
      </w:r>
    </w:p>
    <w:p w14:paraId="46E4E043" w14:textId="77777777" w:rsidR="004F6BAD" w:rsidRPr="00B918E6" w:rsidRDefault="004F6BAD" w:rsidP="004F6BAD">
      <w:pPr>
        <w:numPr>
          <w:ilvl w:val="0"/>
          <w:numId w:val="19"/>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Nashorn deprecated desde JDK 11 (genera excepciones que consumen memoria)</w:t>
      </w:r>
    </w:p>
    <w:p w14:paraId="0442F4C8" w14:textId="53170860" w:rsidR="000E24FE" w:rsidRPr="00B918E6" w:rsidRDefault="000E24FE" w:rsidP="000E24FE">
      <w:pPr>
        <w:pStyle w:val="Textoindependiente"/>
        <w:numPr>
          <w:ilvl w:val="0"/>
          <w:numId w:val="19"/>
        </w:numPr>
        <w:rPr>
          <w:rFonts w:eastAsiaTheme="minorHAnsi"/>
          <w:lang w:val="es-ES"/>
        </w:rPr>
      </w:pPr>
      <w:r w:rsidRPr="00B918E6">
        <w:rPr>
          <w:rFonts w:eastAsiaTheme="minorHAnsi"/>
          <w:lang w:val="es-ES"/>
        </w:rPr>
        <w:t>OSB sin circuit breaker</w:t>
      </w:r>
    </w:p>
    <w:p w14:paraId="557C447A" w14:textId="77777777" w:rsidR="004F6BAD" w:rsidRPr="00B918E6" w:rsidRDefault="004F6BAD" w:rsidP="004F6BAD">
      <w:pPr>
        <w:numPr>
          <w:ilvl w:val="0"/>
          <w:numId w:val="19"/>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Convivencia v4/v7 sin routing</w:t>
      </w:r>
    </w:p>
    <w:p w14:paraId="1B5BE9DE" w14:textId="77777777" w:rsidR="004F6BAD" w:rsidRPr="00B918E6" w:rsidRDefault="004F6BAD" w:rsidP="004F6BAD">
      <w:pPr>
        <w:numPr>
          <w:ilvl w:val="0"/>
          <w:numId w:val="19"/>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Servicio 147 inmodificable</w:t>
      </w:r>
    </w:p>
    <w:p w14:paraId="3027B28E" w14:textId="77777777" w:rsidR="004F6BAD" w:rsidRPr="00B918E6" w:rsidRDefault="004F6BAD" w:rsidP="004F6BAD">
      <w:pPr>
        <w:numPr>
          <w:ilvl w:val="0"/>
          <w:numId w:val="19"/>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Sin contingencia Experian</w:t>
      </w:r>
    </w:p>
    <w:p w14:paraId="0B682310" w14:textId="77777777" w:rsidR="00984458" w:rsidRPr="00B918E6" w:rsidRDefault="00984458" w:rsidP="00984458">
      <w:pPr>
        <w:numPr>
          <w:ilvl w:val="0"/>
          <w:numId w:val="19"/>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Sampling rate de estadísticas en 1 en jobs FICO OKE (cada transacción </w:t>
      </w:r>
    </w:p>
    <w:p w14:paraId="605940E2" w14:textId="35E2FE65" w:rsidR="00984458" w:rsidRPr="00B918E6" w:rsidRDefault="00984458" w:rsidP="00984458">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          monitoreada individualmente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overhead de memoria)</w:t>
      </w:r>
    </w:p>
    <w:p w14:paraId="6CE8A533" w14:textId="77777777" w:rsidR="00984458" w:rsidRPr="00B918E6" w:rsidRDefault="00984458" w:rsidP="00984458">
      <w:pPr>
        <w:numPr>
          <w:ilvl w:val="0"/>
          <w:numId w:val="19"/>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URL de variable de entorno apuntaba al UI (afinidad 1 pod) en vez del servicio </w:t>
      </w:r>
    </w:p>
    <w:p w14:paraId="5B1AFBC3" w14:textId="24A7BAE7" w:rsidR="00984458" w:rsidRPr="00B918E6" w:rsidRDefault="00984458" w:rsidP="00984458">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          API</w:t>
      </w:r>
    </w:p>
    <w:p w14:paraId="353943A1" w14:textId="77777777" w:rsidR="00984458" w:rsidRPr="00B918E6" w:rsidRDefault="00984458" w:rsidP="00984458">
      <w:pPr>
        <w:numPr>
          <w:ilvl w:val="0"/>
          <w:numId w:val="19"/>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Pod FICO en Pending por anti-afinidad de StatefulSet sin nodo disponible</w:t>
      </w:r>
    </w:p>
    <w:p w14:paraId="478078FD" w14:textId="77777777" w:rsidR="00984458" w:rsidRPr="00B918E6" w:rsidRDefault="00984458" w:rsidP="00984458">
      <w:pPr>
        <w:pStyle w:val="Textoindependiente"/>
        <w:rPr>
          <w:rFonts w:eastAsiaTheme="minorHAnsi"/>
          <w:lang w:val="es-ES"/>
        </w:rPr>
      </w:pPr>
    </w:p>
    <w:p w14:paraId="70AAFCD8" w14:textId="77777777" w:rsidR="00984458" w:rsidRPr="00B918E6" w:rsidRDefault="00984458" w:rsidP="00984458">
      <w:pPr>
        <w:pStyle w:val="Textoindependiente"/>
        <w:rPr>
          <w:rFonts w:eastAsiaTheme="minorHAnsi"/>
          <w:lang w:val="es-ES"/>
        </w:rPr>
      </w:pPr>
    </w:p>
    <w:p w14:paraId="7DF9C14E"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Gobierno:</w:t>
      </w:r>
    </w:p>
    <w:p w14:paraId="7179D7BA" w14:textId="77777777" w:rsidR="004F6BAD" w:rsidRPr="00B918E6" w:rsidRDefault="004F6BAD" w:rsidP="004F6BAD">
      <w:pPr>
        <w:numPr>
          <w:ilvl w:val="0"/>
          <w:numId w:val="20"/>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Sin ownership E2E</w:t>
      </w:r>
    </w:p>
    <w:p w14:paraId="6A55E74A" w14:textId="77777777" w:rsidR="004F6BAD" w:rsidRPr="00B918E6" w:rsidRDefault="004F6BAD" w:rsidP="004F6BAD">
      <w:pPr>
        <w:numPr>
          <w:ilvl w:val="0"/>
          <w:numId w:val="20"/>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Detección depende de ejecutivos</w:t>
      </w:r>
    </w:p>
    <w:p w14:paraId="7C96F14C" w14:textId="77777777" w:rsidR="004F6BAD" w:rsidRPr="00B918E6" w:rsidRDefault="004F6BAD" w:rsidP="004F6BAD">
      <w:pPr>
        <w:numPr>
          <w:ilvl w:val="0"/>
          <w:numId w:val="20"/>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Sin SLAs formales</w:t>
      </w:r>
    </w:p>
    <w:p w14:paraId="45B3F4A2" w14:textId="77777777" w:rsidR="004F6BAD" w:rsidRPr="00B918E6" w:rsidRDefault="004F6BAD" w:rsidP="004F6BAD">
      <w:pPr>
        <w:numPr>
          <w:ilvl w:val="0"/>
          <w:numId w:val="20"/>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Sin retomabilidad entre canales</w:t>
      </w:r>
    </w:p>
    <w:p w14:paraId="6CB1ED06" w14:textId="50E2EE1E" w:rsidR="000E24FE" w:rsidRPr="00B918E6" w:rsidRDefault="004F6BAD" w:rsidP="000E24FE">
      <w:pPr>
        <w:numPr>
          <w:ilvl w:val="0"/>
          <w:numId w:val="20"/>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Sin gestión de deuda técnica ni End of Life</w:t>
      </w:r>
    </w:p>
    <w:p w14:paraId="7BEF1025" w14:textId="65EEAA15" w:rsidR="000E24FE" w:rsidRPr="00B918E6" w:rsidRDefault="000E24FE" w:rsidP="000E24FE">
      <w:pPr>
        <w:pStyle w:val="Textoindependiente"/>
        <w:numPr>
          <w:ilvl w:val="0"/>
          <w:numId w:val="20"/>
        </w:numPr>
        <w:jc w:val="both"/>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Soporte Precario de productos.</w:t>
      </w:r>
    </w:p>
    <w:p w14:paraId="5467EB0F" w14:textId="77777777" w:rsidR="006668BC" w:rsidRPr="00B918E6" w:rsidRDefault="006668BC" w:rsidP="004F6BAD">
      <w:pPr>
        <w:autoSpaceDE w:val="0"/>
        <w:autoSpaceDN w:val="0"/>
        <w:adjustRightInd w:val="0"/>
        <w:spacing w:after="0" w:line="240" w:lineRule="auto"/>
        <w:rPr>
          <w:rFonts w:ascii="Helvetica Neue" w:eastAsiaTheme="minorHAnsi" w:hAnsi="Helvetica Neue" w:cs="Helvetica Neue"/>
          <w:b/>
          <w:bCs/>
          <w:sz w:val="26"/>
          <w:szCs w:val="26"/>
          <w:lang w:val="es-ES"/>
        </w:rPr>
      </w:pPr>
    </w:p>
    <w:p w14:paraId="1C1D489D" w14:textId="7C0E8742"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8.5 Evidencia de Monitoreo en Vivo</w:t>
      </w:r>
    </w:p>
    <w:p w14:paraId="18BE2471" w14:textId="77777777" w:rsidR="00121A48" w:rsidRPr="00B918E6" w:rsidRDefault="00121A48" w:rsidP="00121A48">
      <w:pPr>
        <w:pStyle w:val="Textoindependiente"/>
        <w:rPr>
          <w:rFonts w:eastAsiaTheme="minorHAnsi"/>
          <w:lang w:val="es-ES"/>
        </w:rPr>
      </w:pPr>
    </w:p>
    <w:p w14:paraId="2A776A01"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La sesión de monitoreo en vivo capturó un evento de degradación completo y confirmó </w:t>
      </w:r>
      <w:r w:rsidRPr="00B918E6">
        <w:rPr>
          <w:rFonts w:ascii="Helvetica Neue" w:eastAsiaTheme="minorHAnsi" w:hAnsi="Helvetica Neue" w:cs="Helvetica Neue"/>
          <w:b/>
          <w:bCs/>
          <w:sz w:val="26"/>
          <w:szCs w:val="26"/>
          <w:lang w:val="es-ES"/>
        </w:rPr>
        <w:t>10 de los 24 hallazgos</w:t>
      </w:r>
      <w:r w:rsidRPr="00B918E6">
        <w:rPr>
          <w:rFonts w:ascii="Helvetica Neue" w:eastAsiaTheme="minorHAnsi" w:hAnsi="Helvetica Neue" w:cs="Helvetica Neue"/>
          <w:sz w:val="26"/>
          <w:szCs w:val="26"/>
          <w:lang w:val="es-ES"/>
        </w:rPr>
        <w:t xml:space="preserve"> con observación directa:</w:t>
      </w:r>
    </w:p>
    <w:p w14:paraId="22F76A24" w14:textId="77777777" w:rsidR="000E24FE" w:rsidRPr="00B918E6" w:rsidRDefault="000E24FE" w:rsidP="000E24FE">
      <w:pPr>
        <w:pStyle w:val="Textoindependiente"/>
        <w:rPr>
          <w:rFonts w:eastAsiaTheme="minorHAnsi"/>
          <w:lang w:val="es-ES"/>
        </w:rPr>
      </w:pPr>
    </w:p>
    <w:tbl>
      <w:tblPr>
        <w:tblW w:w="10881"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75"/>
        <w:gridCol w:w="3753"/>
        <w:gridCol w:w="3760"/>
        <w:gridCol w:w="2693"/>
      </w:tblGrid>
      <w:tr w:rsidR="004F6BAD" w:rsidRPr="00B918E6" w14:paraId="5A367EED" w14:textId="77777777" w:rsidTr="006668BC">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2A805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w:t>
            </w:r>
          </w:p>
        </w:tc>
        <w:tc>
          <w:tcPr>
            <w:tcW w:w="37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89F9C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Hallazgo de la Sesión</w:t>
            </w:r>
          </w:p>
        </w:tc>
        <w:tc>
          <w:tcPr>
            <w:tcW w:w="37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40D47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Impacto en el RCA</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22918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Brecha Afectada</w:t>
            </w:r>
          </w:p>
        </w:tc>
      </w:tr>
      <w:tr w:rsidR="004F6BAD" w:rsidRPr="00B918E6" w14:paraId="0CF3D02F" w14:textId="77777777" w:rsidTr="006668BC">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B0267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w:t>
            </w:r>
          </w:p>
        </w:tc>
        <w:tc>
          <w:tcPr>
            <w:tcW w:w="37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C13B7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Evento a las 13:27 exactas</w:t>
            </w:r>
          </w:p>
        </w:tc>
        <w:tc>
          <w:tcPr>
            <w:tcW w:w="37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13049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CONFIRMA patrón cíclico</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A4162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FG-01</w:t>
            </w:r>
          </w:p>
        </w:tc>
      </w:tr>
      <w:tr w:rsidR="004F6BAD" w:rsidRPr="00B918E6" w14:paraId="68AF553D" w14:textId="77777777" w:rsidTr="006668BC">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865D0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w:t>
            </w:r>
          </w:p>
        </w:tc>
        <w:tc>
          <w:tcPr>
            <w:tcW w:w="37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AB0FE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Degradación gradual (2 min antes de crash)</w:t>
            </w:r>
          </w:p>
        </w:tc>
        <w:tc>
          <w:tcPr>
            <w:tcW w:w="37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8F277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NUEVO — ventana de acción</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EA6EF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FG-06</w:t>
            </w:r>
          </w:p>
        </w:tc>
      </w:tr>
      <w:tr w:rsidR="004F6BAD" w:rsidRPr="00B918E6" w14:paraId="754166E8" w14:textId="77777777" w:rsidTr="006668BC">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65F3C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w:t>
            </w:r>
          </w:p>
        </w:tc>
        <w:tc>
          <w:tcPr>
            <w:tcW w:w="37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4510D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No es por volumen de transacciones</w:t>
            </w:r>
          </w:p>
        </w:tc>
        <w:tc>
          <w:tcPr>
            <w:tcW w:w="37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A4379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DEBILITA carga como trigger</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F55EC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T2 (parcialmente)</w:t>
            </w:r>
          </w:p>
        </w:tc>
      </w:tr>
      <w:tr w:rsidR="004F6BAD" w:rsidRPr="00B918E6" w14:paraId="0664C792" w14:textId="77777777" w:rsidTr="006668BC">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15CD1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w:t>
            </w:r>
          </w:p>
        </w:tc>
        <w:tc>
          <w:tcPr>
            <w:tcW w:w="37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69BA1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106 transacciones encoladas, 88% fallaron</w:t>
            </w:r>
          </w:p>
        </w:tc>
        <w:tc>
          <w:tcPr>
            <w:tcW w:w="37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1573F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CONFIRMA cascada</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0F135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FG-02</w:t>
            </w:r>
          </w:p>
        </w:tc>
      </w:tr>
      <w:tr w:rsidR="004F6BAD" w:rsidRPr="00B918E6" w14:paraId="79A1FEA9" w14:textId="77777777" w:rsidTr="006668BC">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48E7E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5</w:t>
            </w:r>
          </w:p>
        </w:tc>
        <w:tc>
          <w:tcPr>
            <w:tcW w:w="37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F58E2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Timeout canal 50 segundos</w:t>
            </w:r>
          </w:p>
        </w:tc>
        <w:tc>
          <w:tcPr>
            <w:tcW w:w="37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5AD34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CONFIRMA pirámide invertida</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67CFF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FG-07</w:t>
            </w:r>
          </w:p>
        </w:tc>
      </w:tr>
      <w:tr w:rsidR="004F6BAD" w:rsidRPr="00B918E6" w14:paraId="3DA05DBC" w14:textId="77777777" w:rsidTr="006668BC">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B3819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6</w:t>
            </w:r>
          </w:p>
        </w:tc>
        <w:tc>
          <w:tcPr>
            <w:tcW w:w="37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807DB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OSB/bus sano, FlexCube sano</w:t>
            </w:r>
          </w:p>
        </w:tc>
        <w:tc>
          <w:tcPr>
            <w:tcW w:w="37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639DD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DESCARTA bus como causa</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ABEC9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T2 (como origen)</w:t>
            </w:r>
          </w:p>
        </w:tc>
      </w:tr>
      <w:tr w:rsidR="004F6BAD" w:rsidRPr="00B918E6" w14:paraId="49F37A0D" w14:textId="77777777" w:rsidTr="006668BC">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38B8F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7</w:t>
            </w:r>
          </w:p>
        </w:tc>
        <w:tc>
          <w:tcPr>
            <w:tcW w:w="37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1C69A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curl al FICO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404</w:t>
            </w:r>
          </w:p>
        </w:tc>
        <w:tc>
          <w:tcPr>
            <w:tcW w:w="37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0E96B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CONFIRMA motor muerto</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B8E34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T1</w:t>
            </w:r>
          </w:p>
        </w:tc>
      </w:tr>
      <w:tr w:rsidR="004F6BAD" w:rsidRPr="00B918E6" w14:paraId="3674D40C" w14:textId="77777777" w:rsidTr="006668BC">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9E101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8</w:t>
            </w:r>
          </w:p>
        </w:tc>
        <w:tc>
          <w:tcPr>
            <w:tcW w:w="37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DC84F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highlight w:val="yellow"/>
                <w:lang w:val="es-ES"/>
              </w:rPr>
            </w:pPr>
            <w:r w:rsidRPr="00B918E6">
              <w:rPr>
                <w:rFonts w:ascii="Helvetica Neue" w:eastAsiaTheme="minorHAnsi" w:hAnsi="Helvetica Neue" w:cs="Helvetica Neue"/>
                <w:sz w:val="26"/>
                <w:szCs w:val="26"/>
                <w:highlight w:val="yellow"/>
                <w:lang w:val="es-ES"/>
              </w:rPr>
              <w:t>Motor "sin hilos"</w:t>
            </w:r>
          </w:p>
        </w:tc>
        <w:tc>
          <w:tcPr>
            <w:tcW w:w="37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E5070B" w14:textId="16AC3CFC" w:rsidR="004F6BAD" w:rsidRPr="00B918E6" w:rsidRDefault="004F6BAD" w:rsidP="004F6BAD">
            <w:pPr>
              <w:autoSpaceDE w:val="0"/>
              <w:autoSpaceDN w:val="0"/>
              <w:adjustRightInd w:val="0"/>
              <w:spacing w:after="0" w:line="240" w:lineRule="auto"/>
              <w:rPr>
                <w:rFonts w:ascii="Helvetica" w:eastAsiaTheme="minorHAnsi" w:hAnsi="Helvetica" w:cs="Helvetica"/>
                <w:sz w:val="24"/>
                <w:highlight w:val="yellow"/>
                <w:lang w:val="es-ES"/>
              </w:rPr>
            </w:pPr>
            <w:r w:rsidRPr="00B918E6">
              <w:rPr>
                <w:rFonts w:ascii="Apple Color Emoji" w:eastAsiaTheme="minorHAnsi" w:hAnsi="Apple Color Emoji" w:cs="Apple Color Emoji"/>
                <w:sz w:val="26"/>
                <w:szCs w:val="26"/>
                <w:highlight w:val="yellow"/>
                <w:lang w:val="es-ES"/>
              </w:rPr>
              <w:t>✅</w:t>
            </w:r>
            <w:r w:rsidRPr="00B918E6">
              <w:rPr>
                <w:rFonts w:ascii="Helvetica Neue" w:eastAsiaTheme="minorHAnsi" w:hAnsi="Helvetica Neue" w:cs="Helvetica Neue"/>
                <w:sz w:val="26"/>
                <w:szCs w:val="26"/>
                <w:highlight w:val="yellow"/>
                <w:lang w:val="es-ES"/>
              </w:rPr>
              <w:t xml:space="preserve"> </w:t>
            </w:r>
            <w:r w:rsidR="00366ADD" w:rsidRPr="00B918E6">
              <w:rPr>
                <w:rFonts w:ascii="Helvetica Neue" w:eastAsiaTheme="minorHAnsi" w:hAnsi="Helvetica Neue" w:cs="Helvetica Neue"/>
                <w:sz w:val="26"/>
                <w:szCs w:val="26"/>
                <w:highlight w:val="yellow"/>
                <w:lang w:val="es-ES"/>
              </w:rPr>
              <w:t>Validando</w:t>
            </w:r>
            <w:r w:rsidRPr="00B918E6">
              <w:rPr>
                <w:rFonts w:ascii="Helvetica Neue" w:eastAsiaTheme="minorHAnsi" w:hAnsi="Helvetica Neue" w:cs="Helvetica Neue"/>
                <w:sz w:val="26"/>
                <w:szCs w:val="26"/>
                <w:highlight w:val="yellow"/>
                <w:lang w:val="es-ES"/>
              </w:rPr>
              <w:t xml:space="preserve"> thread starvation</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4BDD4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highlight w:val="yellow"/>
                <w:lang w:val="es-ES"/>
              </w:rPr>
            </w:pPr>
            <w:r w:rsidRPr="00B918E6">
              <w:rPr>
                <w:rFonts w:ascii="Helvetica Neue" w:eastAsiaTheme="minorHAnsi" w:hAnsi="Helvetica Neue" w:cs="Helvetica Neue"/>
                <w:sz w:val="26"/>
                <w:szCs w:val="26"/>
                <w:highlight w:val="yellow"/>
                <w:lang w:val="es-ES"/>
              </w:rPr>
              <w:t>FG-02, FG-20</w:t>
            </w:r>
          </w:p>
        </w:tc>
      </w:tr>
      <w:tr w:rsidR="004F6BAD" w:rsidRPr="00B918E6" w14:paraId="4CF3993C" w14:textId="77777777" w:rsidTr="006668BC">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F78F6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9</w:t>
            </w:r>
          </w:p>
        </w:tc>
        <w:tc>
          <w:tcPr>
            <w:tcW w:w="37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44267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Sin monitoreo JVM (jps no existe)</w:t>
            </w:r>
          </w:p>
        </w:tc>
        <w:tc>
          <w:tcPr>
            <w:tcW w:w="37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85C10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CONFIRMA ceguera</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4C3E0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FG-04, FG-05</w:t>
            </w:r>
          </w:p>
        </w:tc>
      </w:tr>
      <w:tr w:rsidR="004F6BAD" w:rsidRPr="00B918E6" w14:paraId="322BC562" w14:textId="77777777" w:rsidTr="006668BC">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4A69B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10</w:t>
            </w:r>
          </w:p>
        </w:tc>
        <w:tc>
          <w:tcPr>
            <w:tcW w:w="37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C65FEF" w14:textId="5C0B0B1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Logs FICO genéricos </w:t>
            </w:r>
          </w:p>
        </w:tc>
        <w:tc>
          <w:tcPr>
            <w:tcW w:w="37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5B0E1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CONFIRMA errores encapsulados</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397AE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FG-03</w:t>
            </w:r>
          </w:p>
        </w:tc>
      </w:tr>
      <w:tr w:rsidR="004F6BAD" w:rsidRPr="00B918E6" w14:paraId="54BB01B9" w14:textId="77777777" w:rsidTr="006668BC">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400A8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11</w:t>
            </w:r>
          </w:p>
        </w:tc>
        <w:tc>
          <w:tcPr>
            <w:tcW w:w="37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E1CE2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Auto-recuperación oscilante</w:t>
            </w:r>
          </w:p>
        </w:tc>
        <w:tc>
          <w:tcPr>
            <w:tcW w:w="37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AE0BC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NUEVO — backlog post-GC</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069CD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T1</w:t>
            </w:r>
          </w:p>
        </w:tc>
      </w:tr>
      <w:tr w:rsidR="004F6BAD" w:rsidRPr="00B918E6" w14:paraId="5654D86F" w14:textId="77777777" w:rsidTr="006668BC">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3E038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12</w:t>
            </w:r>
          </w:p>
        </w:tc>
        <w:tc>
          <w:tcPr>
            <w:tcW w:w="37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1A2C68" w14:textId="55DE8C5A" w:rsidR="004F6BAD" w:rsidRPr="00B918E6" w:rsidRDefault="00366AD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Cortes </w:t>
            </w:r>
            <w:r w:rsidR="004F6BAD" w:rsidRPr="00B918E6">
              <w:rPr>
                <w:rFonts w:ascii="Helvetica Neue" w:eastAsiaTheme="minorHAnsi" w:hAnsi="Helvetica Neue" w:cs="Helvetica Neue"/>
                <w:sz w:val="26"/>
                <w:szCs w:val="26"/>
                <w:lang w:val="es-ES"/>
              </w:rPr>
              <w:t>en servicios downstream</w:t>
            </w:r>
            <w:r w:rsidRPr="00B918E6">
              <w:rPr>
                <w:rFonts w:ascii="Helvetica Neue" w:eastAsiaTheme="minorHAnsi" w:hAnsi="Helvetica Neue" w:cs="Helvetica Neue"/>
                <w:sz w:val="26"/>
                <w:szCs w:val="26"/>
                <w:lang w:val="es-ES"/>
              </w:rPr>
              <w:t xml:space="preserve"> </w:t>
            </w:r>
            <w:r w:rsidR="002E0E38" w:rsidRPr="00B918E6">
              <w:rPr>
                <w:rFonts w:ascii="Helvetica Neue" w:eastAsiaTheme="minorHAnsi" w:hAnsi="Helvetica Neue" w:cs="Helvetica Neue"/>
                <w:sz w:val="26"/>
                <w:szCs w:val="26"/>
                <w:lang w:val="es-ES"/>
              </w:rPr>
              <w:t>(probablemente OSB o FlexCube)</w:t>
            </w:r>
          </w:p>
        </w:tc>
        <w:tc>
          <w:tcPr>
            <w:tcW w:w="37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266DD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CONFIRMA origen dentro del motor</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51C08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T1 &gt; T2</w:t>
            </w:r>
          </w:p>
        </w:tc>
      </w:tr>
      <w:tr w:rsidR="004F6BAD" w:rsidRPr="00B918E6" w14:paraId="14A35625" w14:textId="77777777" w:rsidTr="006668BC">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FFF3C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13</w:t>
            </w:r>
          </w:p>
        </w:tc>
        <w:tc>
          <w:tcPr>
            <w:tcW w:w="37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38619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Versión obsoleta, no se puede tocar</w:t>
            </w:r>
          </w:p>
        </w:tc>
        <w:tc>
          <w:tcPr>
            <w:tcW w:w="37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04326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CONFIRMA deuda técnica</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0E3F6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FG-21</w:t>
            </w:r>
          </w:p>
        </w:tc>
      </w:tr>
      <w:tr w:rsidR="004F6BAD" w:rsidRPr="00B918E6" w14:paraId="3B147ECF" w14:textId="77777777" w:rsidTr="006668BC">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2C895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14</w:t>
            </w:r>
          </w:p>
        </w:tc>
        <w:tc>
          <w:tcPr>
            <w:tcW w:w="37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9E3F9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highlight w:val="yellow"/>
                <w:lang w:val="es-ES"/>
              </w:rPr>
            </w:pPr>
            <w:r w:rsidRPr="00B918E6">
              <w:rPr>
                <w:rFonts w:ascii="Helvetica Neue" w:eastAsiaTheme="minorHAnsi" w:hAnsi="Helvetica Neue" w:cs="Helvetica Neue"/>
                <w:sz w:val="26"/>
                <w:szCs w:val="26"/>
                <w:highlight w:val="yellow"/>
                <w:lang w:val="es-ES"/>
              </w:rPr>
              <w:t>Job BigData sin Control-M, sin gobierno</w:t>
            </w:r>
          </w:p>
        </w:tc>
        <w:tc>
          <w:tcPr>
            <w:tcW w:w="37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F9CA3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highlight w:val="yellow"/>
                <w:lang w:val="es-ES"/>
              </w:rPr>
            </w:pPr>
            <w:r w:rsidRPr="00B918E6">
              <w:rPr>
                <w:rFonts w:ascii="Apple Color Emoji" w:eastAsiaTheme="minorHAnsi" w:hAnsi="Apple Color Emoji" w:cs="Apple Color Emoji"/>
                <w:sz w:val="26"/>
                <w:szCs w:val="26"/>
                <w:highlight w:val="yellow"/>
                <w:lang w:val="es-ES"/>
              </w:rPr>
              <w:t>🆕</w:t>
            </w:r>
            <w:r w:rsidRPr="00B918E6">
              <w:rPr>
                <w:rFonts w:ascii="Helvetica Neue" w:eastAsiaTheme="minorHAnsi" w:hAnsi="Helvetica Neue" w:cs="Helvetica Neue"/>
                <w:sz w:val="26"/>
                <w:szCs w:val="26"/>
                <w:highlight w:val="yellow"/>
                <w:lang w:val="es-ES"/>
              </w:rPr>
              <w:t xml:space="preserve"> NUEVO — posible trigger T3</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D045D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highlight w:val="yellow"/>
                <w:lang w:val="es-ES"/>
              </w:rPr>
            </w:pPr>
            <w:r w:rsidRPr="00B918E6">
              <w:rPr>
                <w:rFonts w:ascii="Helvetica Neue" w:eastAsiaTheme="minorHAnsi" w:hAnsi="Helvetica Neue" w:cs="Helvetica Neue"/>
                <w:sz w:val="26"/>
                <w:szCs w:val="26"/>
                <w:highlight w:val="yellow"/>
                <w:lang w:val="es-ES"/>
              </w:rPr>
              <w:t>FG-21, T3</w:t>
            </w:r>
          </w:p>
        </w:tc>
      </w:tr>
      <w:tr w:rsidR="004F6BAD" w:rsidRPr="00B918E6" w14:paraId="4B835813" w14:textId="77777777" w:rsidTr="006668BC">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51911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15</w:t>
            </w:r>
          </w:p>
        </w:tc>
        <w:tc>
          <w:tcPr>
            <w:tcW w:w="37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38A4B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Duración total: 21 minutos</w:t>
            </w:r>
          </w:p>
        </w:tc>
        <w:tc>
          <w:tcPr>
            <w:tcW w:w="37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137CD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NUEVO — dato de MTTR real</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A7EEDD"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FG-01</w:t>
            </w:r>
          </w:p>
        </w:tc>
      </w:tr>
    </w:tbl>
    <w:p w14:paraId="4251AD9B" w14:textId="77777777" w:rsidR="006668BC" w:rsidRPr="00B918E6" w:rsidRDefault="006668BC" w:rsidP="004F6BAD">
      <w:pPr>
        <w:autoSpaceDE w:val="0"/>
        <w:autoSpaceDN w:val="0"/>
        <w:adjustRightInd w:val="0"/>
        <w:spacing w:after="0" w:line="240" w:lineRule="auto"/>
        <w:rPr>
          <w:rFonts w:ascii="Helvetica Neue" w:eastAsiaTheme="minorHAnsi" w:hAnsi="Helvetica Neue" w:cs="Helvetica Neue"/>
          <w:b/>
          <w:bCs/>
          <w:sz w:val="26"/>
          <w:szCs w:val="26"/>
          <w:lang w:val="es-ES"/>
        </w:rPr>
      </w:pPr>
    </w:p>
    <w:p w14:paraId="08D6C160" w14:textId="5D7A9276"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Timeline del evento capturado:</w:t>
      </w:r>
    </w:p>
    <w:p w14:paraId="31C525A4" w14:textId="77777777" w:rsidR="004F6BAD" w:rsidRPr="00B918E6" w:rsidRDefault="004F6BAD" w:rsidP="004F6BAD">
      <w:pPr>
        <w:numPr>
          <w:ilvl w:val="0"/>
          <w:numId w:val="21"/>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13:27</w:t>
      </w:r>
      <w:r w:rsidRPr="00B918E6">
        <w:rPr>
          <w:rFonts w:ascii="Helvetica Neue" w:eastAsiaTheme="minorHAnsi" w:hAnsi="Helvetica Neue" w:cs="Helvetica Neue"/>
          <w:sz w:val="26"/>
          <w:szCs w:val="26"/>
          <w:lang w:val="es-ES"/>
        </w:rPr>
        <w:t> — Inicio (tiempos de respuesta suben)</w:t>
      </w:r>
    </w:p>
    <w:p w14:paraId="7341CD08" w14:textId="77777777" w:rsidR="004F6BAD" w:rsidRPr="00B918E6" w:rsidRDefault="004F6BAD" w:rsidP="004F6BAD">
      <w:pPr>
        <w:numPr>
          <w:ilvl w:val="0"/>
          <w:numId w:val="21"/>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13:29</w:t>
      </w:r>
      <w:r w:rsidRPr="00B918E6">
        <w:rPr>
          <w:rFonts w:ascii="Helvetica Neue" w:eastAsiaTheme="minorHAnsi" w:hAnsi="Helvetica Neue" w:cs="Helvetica Neue"/>
          <w:sz w:val="26"/>
          <w:szCs w:val="26"/>
          <w:lang w:val="es-ES"/>
        </w:rPr>
        <w:t> — Primeros errores 504</w:t>
      </w:r>
    </w:p>
    <w:p w14:paraId="3E639E8C" w14:textId="77777777" w:rsidR="004F6BAD" w:rsidRPr="00B918E6" w:rsidRDefault="004F6BAD" w:rsidP="004F6BAD">
      <w:pPr>
        <w:numPr>
          <w:ilvl w:val="0"/>
          <w:numId w:val="21"/>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13:30-13:33</w:t>
      </w:r>
      <w:r w:rsidRPr="00B918E6">
        <w:rPr>
          <w:rFonts w:ascii="Helvetica Neue" w:eastAsiaTheme="minorHAnsi" w:hAnsi="Helvetica Neue" w:cs="Helvetica Neue"/>
          <w:sz w:val="26"/>
          <w:szCs w:val="26"/>
          <w:lang w:val="es-ES"/>
        </w:rPr>
        <w:t> — Tasa de error escala a 88%</w:t>
      </w:r>
    </w:p>
    <w:p w14:paraId="0EC63741" w14:textId="77777777" w:rsidR="004F6BAD" w:rsidRPr="00B918E6" w:rsidRDefault="004F6BAD" w:rsidP="004F6BAD">
      <w:pPr>
        <w:numPr>
          <w:ilvl w:val="0"/>
          <w:numId w:val="21"/>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13:34</w:t>
      </w:r>
      <w:r w:rsidRPr="00B918E6">
        <w:rPr>
          <w:rFonts w:ascii="Helvetica Neue" w:eastAsiaTheme="minorHAnsi" w:hAnsi="Helvetica Neue" w:cs="Helvetica Neue"/>
          <w:sz w:val="26"/>
          <w:szCs w:val="26"/>
          <w:lang w:val="es-ES"/>
        </w:rPr>
        <w:t> — Primera recuperación parcial</w:t>
      </w:r>
    </w:p>
    <w:p w14:paraId="65427CA5" w14:textId="77777777" w:rsidR="004F6BAD" w:rsidRPr="00B918E6" w:rsidRDefault="004F6BAD" w:rsidP="004F6BAD">
      <w:pPr>
        <w:numPr>
          <w:ilvl w:val="0"/>
          <w:numId w:val="21"/>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13:38</w:t>
      </w:r>
      <w:r w:rsidRPr="00B918E6">
        <w:rPr>
          <w:rFonts w:ascii="Helvetica Neue" w:eastAsiaTheme="minorHAnsi" w:hAnsi="Helvetica Neue" w:cs="Helvetica Neue"/>
          <w:sz w:val="26"/>
          <w:szCs w:val="26"/>
          <w:lang w:val="es-ES"/>
        </w:rPr>
        <w:t> — Recaída</w:t>
      </w:r>
    </w:p>
    <w:p w14:paraId="42B4C372" w14:textId="77777777" w:rsidR="004F6BAD" w:rsidRPr="00B918E6" w:rsidRDefault="004F6BAD" w:rsidP="004F6BAD">
      <w:pPr>
        <w:numPr>
          <w:ilvl w:val="0"/>
          <w:numId w:val="21"/>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lastRenderedPageBreak/>
        <w:t>13:48</w:t>
      </w:r>
      <w:r w:rsidRPr="00B918E6">
        <w:rPr>
          <w:rFonts w:ascii="Helvetica Neue" w:eastAsiaTheme="minorHAnsi" w:hAnsi="Helvetica Neue" w:cs="Helvetica Neue"/>
          <w:sz w:val="26"/>
          <w:szCs w:val="26"/>
          <w:lang w:val="es-ES"/>
        </w:rPr>
        <w:t> — Recuperación definitiva</w:t>
      </w:r>
    </w:p>
    <w:p w14:paraId="2BBACFC5" w14:textId="77777777" w:rsidR="004F6BAD" w:rsidRPr="00B918E6" w:rsidRDefault="004F6BAD" w:rsidP="004F6BAD">
      <w:pPr>
        <w:numPr>
          <w:ilvl w:val="0"/>
          <w:numId w:val="21"/>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13:50</w:t>
      </w:r>
      <w:r w:rsidRPr="00B918E6">
        <w:rPr>
          <w:rFonts w:ascii="Helvetica Neue" w:eastAsiaTheme="minorHAnsi" w:hAnsi="Helvetica Neue" w:cs="Helvetica Neue"/>
          <w:sz w:val="26"/>
          <w:szCs w:val="26"/>
          <w:lang w:val="es-ES"/>
        </w:rPr>
        <w:t> — Último error registrado</w:t>
      </w:r>
    </w:p>
    <w:p w14:paraId="03624EC3" w14:textId="77777777" w:rsidR="00366ADD" w:rsidRPr="00B918E6" w:rsidRDefault="00366ADD" w:rsidP="004F6BAD">
      <w:pPr>
        <w:autoSpaceDE w:val="0"/>
        <w:autoSpaceDN w:val="0"/>
        <w:adjustRightInd w:val="0"/>
        <w:spacing w:after="0" w:line="240" w:lineRule="auto"/>
        <w:rPr>
          <w:rFonts w:ascii="Helvetica Neue" w:eastAsiaTheme="minorHAnsi" w:hAnsi="Helvetica Neue" w:cs="Helvetica Neue"/>
          <w:b/>
          <w:bCs/>
          <w:sz w:val="26"/>
          <w:szCs w:val="26"/>
          <w:lang w:val="es-ES"/>
        </w:rPr>
      </w:pPr>
    </w:p>
    <w:p w14:paraId="41109355" w14:textId="77777777" w:rsidR="00366ADD" w:rsidRPr="00B918E6" w:rsidRDefault="00366ADD" w:rsidP="004F6BAD">
      <w:pPr>
        <w:autoSpaceDE w:val="0"/>
        <w:autoSpaceDN w:val="0"/>
        <w:adjustRightInd w:val="0"/>
        <w:spacing w:after="0" w:line="240" w:lineRule="auto"/>
        <w:rPr>
          <w:rFonts w:ascii="Helvetica Neue" w:eastAsiaTheme="minorHAnsi" w:hAnsi="Helvetica Neue" w:cs="Helvetica Neue"/>
          <w:b/>
          <w:bCs/>
          <w:sz w:val="26"/>
          <w:szCs w:val="26"/>
          <w:lang w:val="es-ES"/>
        </w:rPr>
      </w:pPr>
    </w:p>
    <w:p w14:paraId="38C18CDD" w14:textId="50A76668"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8.6 Análisis de Evidencia Kafka</w:t>
      </w:r>
    </w:p>
    <w:p w14:paraId="7445BB05"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La captura del comando kafka-consumer-groups.sh --describe reveló: </w:t>
      </w:r>
    </w:p>
    <w:p w14:paraId="43FF28B4" w14:textId="5CC3AEF6" w:rsidR="004F6BAD" w:rsidRPr="00B918E6" w:rsidRDefault="004F6BAD" w:rsidP="00366ADD">
      <w:pPr>
        <w:autoSpaceDE w:val="0"/>
        <w:autoSpaceDN w:val="0"/>
        <w:adjustRightInd w:val="0"/>
        <w:spacing w:after="0" w:line="240" w:lineRule="auto"/>
        <w:rPr>
          <w:rFonts w:ascii="Helvetica Neue" w:eastAsiaTheme="minorHAnsi" w:hAnsi="Helvetica Neue" w:cs="Helvetica Neue"/>
          <w:sz w:val="26"/>
          <w:szCs w:val="26"/>
          <w:lang w:val="es-ES"/>
        </w:rPr>
      </w:pPr>
    </w:p>
    <w:p w14:paraId="2EC94C2C"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Consumer group 'GRP_request-response-endpoint' has NO ACTIVE MEMBERS.</w:t>
      </w:r>
    </w:p>
    <w:p w14:paraId="5FC2B674" w14:textId="77777777" w:rsidR="00366ADD" w:rsidRPr="00B918E6" w:rsidRDefault="00366ADD" w:rsidP="00366ADD">
      <w:pPr>
        <w:pStyle w:val="Textoindependiente"/>
        <w:rPr>
          <w:rFonts w:eastAsiaTheme="minorHAnsi"/>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4F6BAD" w:rsidRPr="00B918E6" w14:paraId="3194366F" w14:textId="77777777">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7BF21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Topic</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03992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Partition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1822F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LAG</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036DB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Veredicto</w:t>
            </w:r>
          </w:p>
        </w:tc>
      </w:tr>
      <w:tr w:rsidR="004F6BAD" w:rsidRPr="00B918E6" w14:paraId="3F89D4E0"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F901F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avalesOut_1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CD18B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397F2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D05CE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Drenado — sin mensajes pendientes</w:t>
            </w:r>
          </w:p>
        </w:tc>
      </w:tr>
      <w:tr w:rsidR="004F6BAD" w:rsidRPr="00B918E6" w14:paraId="5BAA5088"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B87AF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procesaIn_1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52AE5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F76AE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9</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CC8F8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9 solicitudes de crédito sin procesar</w:t>
            </w:r>
          </w:p>
        </w:tc>
      </w:tr>
      <w:tr w:rsidR="004F6BAD" w:rsidRPr="00B918E6" w14:paraId="089EB12D" w14:textId="77777777">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E0573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evalAutoOut_1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7F6CD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8052D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753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F70C47"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753 evaluaciones ya resueltas por FICO que nunca llegaron al ejecutivo</w:t>
            </w:r>
          </w:p>
        </w:tc>
      </w:tr>
    </w:tbl>
    <w:p w14:paraId="7760AE57" w14:textId="77777777" w:rsidR="00366ADD" w:rsidRPr="00B918E6" w:rsidRDefault="00366ADD" w:rsidP="004F6BAD">
      <w:pPr>
        <w:autoSpaceDE w:val="0"/>
        <w:autoSpaceDN w:val="0"/>
        <w:adjustRightInd w:val="0"/>
        <w:spacing w:after="0" w:line="240" w:lineRule="auto"/>
        <w:rPr>
          <w:rFonts w:ascii="Helvetica Neue" w:eastAsiaTheme="minorHAnsi" w:hAnsi="Helvetica Neue" w:cs="Helvetica Neue"/>
          <w:b/>
          <w:bCs/>
          <w:sz w:val="26"/>
          <w:szCs w:val="26"/>
          <w:lang w:val="es-ES"/>
        </w:rPr>
      </w:pPr>
    </w:p>
    <w:p w14:paraId="4AFFB35C" w14:textId="3A79903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Dato revelador:</w:t>
      </w:r>
      <w:r w:rsidRPr="00B918E6">
        <w:rPr>
          <w:rFonts w:ascii="Helvetica Neue" w:eastAsiaTheme="minorHAnsi" w:hAnsi="Helvetica Neue" w:cs="Helvetica Neue"/>
          <w:sz w:val="26"/>
          <w:szCs w:val="26"/>
          <w:lang w:val="es-ES"/>
        </w:rPr>
        <w:t xml:space="preserve"> evalAutoOut_1 acumula </w:t>
      </w:r>
      <w:r w:rsidR="00366ADD" w:rsidRPr="00B918E6">
        <w:rPr>
          <w:rFonts w:ascii="Helvetica Neue" w:eastAsiaTheme="minorHAnsi" w:hAnsi="Helvetica Neue" w:cs="Helvetica Neue"/>
          <w:sz w:val="26"/>
          <w:szCs w:val="26"/>
          <w:lang w:val="es-ES"/>
        </w:rPr>
        <w:t>N</w:t>
      </w:r>
      <w:r w:rsidRPr="00B918E6">
        <w:rPr>
          <w:rFonts w:ascii="Helvetica Neue" w:eastAsiaTheme="minorHAnsi" w:hAnsi="Helvetica Neue" w:cs="Helvetica Neue"/>
          <w:sz w:val="26"/>
          <w:szCs w:val="26"/>
          <w:lang w:val="es-ES"/>
        </w:rPr>
        <w:t xml:space="preserve"> evaluaciones históricas. Cada vez que el consumer muere por 8-10 minutos, se pierden cientos de evaluaciones. Si esto ocurre 3 veces por semana (Mar/Jue/Dom), se estiman </w:t>
      </w:r>
      <w:r w:rsidRPr="00B918E6">
        <w:rPr>
          <w:rFonts w:ascii="Helvetica Neue" w:eastAsiaTheme="minorHAnsi" w:hAnsi="Helvetica Neue" w:cs="Helvetica Neue"/>
          <w:b/>
          <w:bCs/>
          <w:sz w:val="26"/>
          <w:szCs w:val="26"/>
          <w:lang w:val="es-ES"/>
        </w:rPr>
        <w:t>~2,250 evaluaciones afectadas por semana</w:t>
      </w:r>
      <w:r w:rsidRPr="00B918E6">
        <w:rPr>
          <w:rFonts w:ascii="Helvetica Neue" w:eastAsiaTheme="minorHAnsi" w:hAnsi="Helvetica Neue" w:cs="Helvetica Neue"/>
          <w:sz w:val="26"/>
          <w:szCs w:val="26"/>
          <w:lang w:val="es-ES"/>
        </w:rPr>
        <w:t>.</w:t>
      </w:r>
    </w:p>
    <w:p w14:paraId="29C951FD" w14:textId="77777777" w:rsidR="00E52431" w:rsidRPr="00B918E6" w:rsidRDefault="00E52431" w:rsidP="00E52431">
      <w:pPr>
        <w:pStyle w:val="Textoindependiente"/>
        <w:rPr>
          <w:rFonts w:eastAsiaTheme="minorHAnsi"/>
          <w:lang w:val="es-ES"/>
        </w:rPr>
      </w:pPr>
    </w:p>
    <w:p w14:paraId="42C5E2FB" w14:textId="77777777" w:rsidR="00E52431" w:rsidRPr="00B918E6" w:rsidRDefault="00E52431" w:rsidP="00E52431">
      <w:pPr>
        <w:autoSpaceDE w:val="0"/>
        <w:autoSpaceDN w:val="0"/>
        <w:adjustRightInd w:val="0"/>
        <w:spacing w:after="4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8.7 Evidencia de Pruebas de Estrés V7 OKE</w:t>
      </w:r>
    </w:p>
    <w:p w14:paraId="0CD43BA1" w14:textId="77777777" w:rsidR="00E52431" w:rsidRPr="00B918E6" w:rsidRDefault="00E52431" w:rsidP="00E52431">
      <w:pPr>
        <w:autoSpaceDE w:val="0"/>
        <w:autoSpaceDN w:val="0"/>
        <w:adjustRightInd w:val="0"/>
        <w:spacing w:after="0" w:line="240" w:lineRule="auto"/>
        <w:rPr>
          <w:rFonts w:ascii="Helvetica Neue" w:eastAsiaTheme="minorHAnsi" w:hAnsi="Helvetica Neue" w:cs="Helvetica Neue"/>
          <w:sz w:val="26"/>
          <w:szCs w:val="26"/>
          <w:lang w:val="es-ES"/>
        </w:rPr>
      </w:pPr>
    </w:p>
    <w:p w14:paraId="3CA18303" w14:textId="4FB5CF08" w:rsidR="00E52431" w:rsidRPr="00B918E6" w:rsidRDefault="00E52431" w:rsidP="00E52431">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Se ejecutaron múltiples rondas de pruebas de carga en el ambiente OKE (Cuba) con JMeter, incrementando usuarios concurrentes de 5 a 30. Las pruebas se realizaron sobre los flujos Knockout, Proceso Solicitud y Avales del motor FICO DPSM v7.</w:t>
      </w:r>
    </w:p>
    <w:p w14:paraId="1B2BDD0A" w14:textId="77777777" w:rsidR="00E52431" w:rsidRPr="00B918E6" w:rsidRDefault="00E52431" w:rsidP="00E52431">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Cambios aplicados entre rondas:</w:t>
      </w:r>
    </w:p>
    <w:p w14:paraId="7A7E598E" w14:textId="77777777" w:rsidR="00A54ED5" w:rsidRPr="00B918E6" w:rsidRDefault="00A54ED5" w:rsidP="00A54ED5">
      <w:pPr>
        <w:pStyle w:val="Textoindependiente"/>
        <w:rPr>
          <w:rFonts w:eastAsiaTheme="minorHAnsi"/>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E52431" w:rsidRPr="00B918E6" w14:paraId="03AB1ED8" w14:textId="77777777">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CB7F07"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D52ACD"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Cambio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D7CCAA"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Valor anterior</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D39FED"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Valor nuevo</w:t>
            </w:r>
          </w:p>
        </w:tc>
      </w:tr>
      <w:tr w:rsidR="00E52431" w:rsidRPr="00B918E6" w14:paraId="56EA61D0"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CAEC7B"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DF045F"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XMX Proceso Solicitud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B79A9D"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8 GB</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B3344D"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12 GB</w:t>
            </w:r>
          </w:p>
        </w:tc>
      </w:tr>
      <w:tr w:rsidR="00E52431" w:rsidRPr="00B918E6" w14:paraId="22F9E11B"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B73B5B"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6D0740"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XMX/XMS otros jobs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BBD905"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 GB</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818C8D"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6 GB</w:t>
            </w:r>
          </w:p>
        </w:tc>
      </w:tr>
      <w:tr w:rsidR="00E52431" w:rsidRPr="00B918E6" w14:paraId="5AFED45B"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3D8127"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90A5C9"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Cache Tolerance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34EA15"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100 duplas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050E35"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500 duplas</w:t>
            </w:r>
          </w:p>
        </w:tc>
      </w:tr>
      <w:tr w:rsidR="00E52431" w:rsidRPr="00B918E6" w14:paraId="394DF405"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257D5F"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47AF4F"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Timeout del job</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1D1EAD"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720 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2E966E"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120 s</w:t>
            </w:r>
          </w:p>
        </w:tc>
      </w:tr>
      <w:tr w:rsidR="00E52431" w:rsidRPr="00B918E6" w14:paraId="36AECEEE"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97399B"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89EEB1"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Sampling rate for statistics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96A7AF"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 (cada transacción)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ABC4EE"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Vacío (promedio)</w:t>
            </w:r>
          </w:p>
        </w:tc>
      </w:tr>
      <w:tr w:rsidR="00E52431" w:rsidRPr="00B918E6" w14:paraId="0D0EE568" w14:textId="77777777">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454CA9"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9AE52E"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URL de consumo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57043B"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Host del UI (afinidad 1 pod)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4A2233" w14:textId="77777777" w:rsidR="00E52431" w:rsidRPr="00B918E6" w:rsidRDefault="00E52431">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Host del API (correcto)</w:t>
            </w:r>
          </w:p>
        </w:tc>
      </w:tr>
    </w:tbl>
    <w:p w14:paraId="7260E277" w14:textId="77777777" w:rsidR="00E52431" w:rsidRPr="00B918E6" w:rsidRDefault="00E52431" w:rsidP="00E52431">
      <w:pPr>
        <w:autoSpaceDE w:val="0"/>
        <w:autoSpaceDN w:val="0"/>
        <w:adjustRightInd w:val="0"/>
        <w:spacing w:after="0" w:line="240" w:lineRule="auto"/>
        <w:rPr>
          <w:rFonts w:ascii="Helvetica Neue" w:eastAsiaTheme="minorHAnsi" w:hAnsi="Helvetica Neue" w:cs="Helvetica Neue"/>
          <w:b/>
          <w:bCs/>
          <w:sz w:val="26"/>
          <w:szCs w:val="26"/>
          <w:lang w:val="es-ES"/>
        </w:rPr>
      </w:pPr>
    </w:p>
    <w:p w14:paraId="0F838952" w14:textId="1CCCA84A" w:rsidR="00E52431" w:rsidRPr="00B918E6" w:rsidRDefault="00E52431" w:rsidP="00E52431">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Resultados consistentes en todas las rondas:</w:t>
      </w:r>
    </w:p>
    <w:p w14:paraId="4437CDA7" w14:textId="77777777" w:rsidR="00E52431" w:rsidRPr="00B918E6" w:rsidRDefault="00E52431" w:rsidP="00E52431">
      <w:pPr>
        <w:numPr>
          <w:ilvl w:val="0"/>
          <w:numId w:val="11"/>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De 1 a 15 usuarios concurrentes: respuestas exitosas con tiempos crecientes (de 6s a 43s promedio).</w:t>
      </w:r>
    </w:p>
    <w:p w14:paraId="2BD968B8" w14:textId="77777777" w:rsidR="00E52431" w:rsidRPr="00B918E6" w:rsidRDefault="00E52431" w:rsidP="00E52431">
      <w:pPr>
        <w:numPr>
          <w:ilvl w:val="0"/>
          <w:numId w:val="11"/>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A partir de 15-17 usuarios concurrentes: el motor deja de responder. Las transacciones en vuelo alcanzan timeout de 60 segundos y empiezan a fallar con error 104 (Gateway Timeout).</w:t>
      </w:r>
    </w:p>
    <w:p w14:paraId="4E9327A5" w14:textId="77777777" w:rsidR="00E52431" w:rsidRPr="00B918E6" w:rsidRDefault="00E52431" w:rsidP="00E52431">
      <w:pPr>
        <w:numPr>
          <w:ilvl w:val="0"/>
          <w:numId w:val="11"/>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A 20-25 usuarios concurrentes: 100% de transacciones fallidas. El motor no se recupera durante la prueba.</w:t>
      </w:r>
    </w:p>
    <w:p w14:paraId="7E64C5BF" w14:textId="77777777" w:rsidR="00E52431" w:rsidRPr="00B918E6" w:rsidRDefault="00E52431" w:rsidP="00E52431">
      <w:pPr>
        <w:numPr>
          <w:ilvl w:val="0"/>
          <w:numId w:val="11"/>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Máximo de transacciones exitosas: ~51, consistente entre todas las rondas.</w:t>
      </w:r>
    </w:p>
    <w:p w14:paraId="6E8AA2D7" w14:textId="77777777" w:rsidR="00E52431" w:rsidRPr="00B918E6" w:rsidRDefault="00E52431" w:rsidP="00E52431">
      <w:pPr>
        <w:autoSpaceDE w:val="0"/>
        <w:autoSpaceDN w:val="0"/>
        <w:adjustRightInd w:val="0"/>
        <w:spacing w:after="0" w:line="240" w:lineRule="auto"/>
        <w:rPr>
          <w:rFonts w:ascii="Helvetica Neue" w:eastAsiaTheme="minorHAnsi" w:hAnsi="Helvetica Neue" w:cs="Helvetica Neue"/>
          <w:b/>
          <w:bCs/>
          <w:sz w:val="26"/>
          <w:szCs w:val="26"/>
          <w:lang w:val="es-ES"/>
        </w:rPr>
      </w:pPr>
    </w:p>
    <w:p w14:paraId="7B03244C" w14:textId="7840F1D6" w:rsidR="00E52431" w:rsidRPr="00B918E6" w:rsidRDefault="00E52431" w:rsidP="00E52431">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Hallazgos adicionales durante las pruebas:</w:t>
      </w:r>
    </w:p>
    <w:p w14:paraId="429477D0" w14:textId="77777777" w:rsidR="00E52431" w:rsidRPr="00B918E6" w:rsidRDefault="00E52431" w:rsidP="00E52431">
      <w:pPr>
        <w:numPr>
          <w:ilvl w:val="0"/>
          <w:numId w:val="12"/>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GCP (BigQuery) responde en ~4 segundos por solicitud. Estos 4s se suman en cadena y contribuyen al timeout del agregador.</w:t>
      </w:r>
    </w:p>
    <w:p w14:paraId="54C5384F" w14:textId="77777777" w:rsidR="00E52431" w:rsidRPr="00B918E6" w:rsidRDefault="00E52431" w:rsidP="00E52431">
      <w:pPr>
        <w:numPr>
          <w:ilvl w:val="0"/>
          <w:numId w:val="12"/>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El Proceso Solicitud agrega ~12 segundos adicionales que no provienen de servicios externos.</w:t>
      </w:r>
    </w:p>
    <w:p w14:paraId="2D0E0F0F" w14:textId="77777777" w:rsidR="00E52431" w:rsidRPr="00B918E6" w:rsidRDefault="00E52431" w:rsidP="00E52431">
      <w:pPr>
        <w:numPr>
          <w:ilvl w:val="0"/>
          <w:numId w:val="12"/>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MySQL del FICO al 99% de memoria (se supone no transaccional).</w:t>
      </w:r>
    </w:p>
    <w:p w14:paraId="0F647C8E" w14:textId="77777777" w:rsidR="00E52431" w:rsidRPr="00B918E6" w:rsidRDefault="00E52431" w:rsidP="00E52431">
      <w:pPr>
        <w:numPr>
          <w:ilvl w:val="0"/>
          <w:numId w:val="12"/>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Un 4to pod quedó en estado Pending por regla de anti-afinidad del StatefulSet (3 nodos, 3 réplicas máximo).</w:t>
      </w:r>
    </w:p>
    <w:p w14:paraId="1D0B1FB7" w14:textId="77777777" w:rsidR="00E52431" w:rsidRPr="00B918E6" w:rsidRDefault="00E52431" w:rsidP="00E52431">
      <w:pPr>
        <w:numPr>
          <w:ilvl w:val="0"/>
          <w:numId w:val="12"/>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Sin el cambio de URL (UI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API), las pruebas anteriores saturaban un solo pod del UI que no estaba preparado para carga.</w:t>
      </w:r>
    </w:p>
    <w:p w14:paraId="6B34EB76" w14:textId="77777777" w:rsidR="00A54ED5" w:rsidRPr="00B918E6" w:rsidRDefault="00A54ED5" w:rsidP="00A54ED5">
      <w:pPr>
        <w:pStyle w:val="Textoindependiente"/>
        <w:rPr>
          <w:rFonts w:eastAsiaTheme="minorHAnsi"/>
          <w:lang w:val="es-ES"/>
        </w:rPr>
      </w:pPr>
    </w:p>
    <w:p w14:paraId="15111D8D" w14:textId="77777777" w:rsidR="00A54ED5" w:rsidRPr="00B918E6" w:rsidRDefault="00A54ED5" w:rsidP="00A54ED5">
      <w:pPr>
        <w:autoSpaceDE w:val="0"/>
        <w:autoSpaceDN w:val="0"/>
        <w:adjustRightInd w:val="0"/>
        <w:spacing w:after="40" w:line="240" w:lineRule="auto"/>
        <w:rPr>
          <w:rFonts w:ascii="Helvetica Neue" w:eastAsiaTheme="minorHAnsi" w:hAnsi="Helvetica Neue" w:cs="Helvetica Neue"/>
          <w:b/>
          <w:bCs/>
          <w:sz w:val="32"/>
          <w:szCs w:val="32"/>
          <w:lang w:val="es-ES"/>
        </w:rPr>
      </w:pPr>
    </w:p>
    <w:p w14:paraId="4CA75CB9" w14:textId="77777777" w:rsidR="00A54ED5" w:rsidRPr="00B918E6" w:rsidRDefault="00A54ED5" w:rsidP="00A54ED5">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Evidencia visual capturada durante las pruebas:</w:t>
      </w:r>
    </w:p>
    <w:p w14:paraId="6F2B38C8" w14:textId="77777777" w:rsidR="00A54ED5" w:rsidRPr="00B918E6" w:rsidRDefault="00A54ED5" w:rsidP="00A54ED5">
      <w:pPr>
        <w:autoSpaceDE w:val="0"/>
        <w:autoSpaceDN w:val="0"/>
        <w:adjustRightInd w:val="0"/>
        <w:spacing w:after="0" w:line="240" w:lineRule="auto"/>
        <w:rPr>
          <w:rFonts w:ascii="Helvetica Neue" w:eastAsiaTheme="minorHAnsi" w:hAnsi="Helvetica Neue" w:cs="Helvetica Neue"/>
          <w:b/>
          <w:bCs/>
          <w:sz w:val="26"/>
          <w:szCs w:val="26"/>
          <w:lang w:val="es-ES"/>
        </w:rPr>
      </w:pPr>
    </w:p>
    <w:p w14:paraId="64055C42" w14:textId="77777777" w:rsidR="00A54ED5" w:rsidRPr="00B918E6" w:rsidRDefault="00A54ED5" w:rsidP="00A54ED5">
      <w:pPr>
        <w:autoSpaceDE w:val="0"/>
        <w:autoSpaceDN w:val="0"/>
        <w:adjustRightInd w:val="0"/>
        <w:spacing w:after="0" w:line="240" w:lineRule="auto"/>
        <w:rPr>
          <w:rFonts w:ascii="Helvetica Neue" w:eastAsiaTheme="minorHAnsi" w:hAnsi="Helvetica Neue" w:cs="Helvetica Neue"/>
          <w:b/>
          <w:bCs/>
          <w:sz w:val="26"/>
          <w:szCs w:val="26"/>
          <w:lang w:val="es-ES"/>
        </w:rPr>
      </w:pPr>
    </w:p>
    <w:p w14:paraId="0A4ED577" w14:textId="408FA39D" w:rsidR="00A54ED5" w:rsidRPr="00B918E6" w:rsidRDefault="00A54ED5" w:rsidP="00A54ED5">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Evidencia 1 — Latencias por servicio del job Avales V6:</w:t>
      </w:r>
    </w:p>
    <w:p w14:paraId="1910E438" w14:textId="77777777" w:rsidR="00A54ED5" w:rsidRPr="00B918E6" w:rsidRDefault="00A54ED5" w:rsidP="00A54ED5">
      <w:pPr>
        <w:pStyle w:val="Textoindependiente"/>
        <w:rPr>
          <w:rFonts w:eastAsiaTheme="minorHAnsi"/>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A54ED5" w:rsidRPr="00B918E6" w14:paraId="7E495216"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5FE30A" w14:textId="77777777" w:rsidR="00A54ED5" w:rsidRPr="00B918E6" w:rsidRDefault="00A54ED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Servicio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95C1F0" w14:textId="77777777" w:rsidR="00A54ED5" w:rsidRPr="00B918E6" w:rsidRDefault="00A54ED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Latencia (ms)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3DDCB8" w14:textId="77777777" w:rsidR="00A54ED5" w:rsidRPr="00B918E6" w:rsidRDefault="00A54ED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Observación</w:t>
            </w:r>
          </w:p>
        </w:tc>
      </w:tr>
      <w:tr w:rsidR="00A54ED5" w:rsidRPr="00B918E6" w14:paraId="4AFA1619"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DF0EA0" w14:textId="77777777" w:rsidR="00A54ED5" w:rsidRPr="00B918E6" w:rsidRDefault="00A54ED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InvokeGCPPersonaAval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40FAE6" w14:textId="77777777" w:rsidR="00A54ED5" w:rsidRPr="00B918E6" w:rsidRDefault="00A54ED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4,312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E61D2D" w14:textId="77777777" w:rsidR="00A54ED5" w:rsidRPr="00B918E6" w:rsidRDefault="00A54ED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Más lento — confirma FG-19</w:t>
            </w:r>
          </w:p>
        </w:tc>
      </w:tr>
      <w:tr w:rsidR="00A54ED5" w:rsidRPr="00B918E6" w14:paraId="62EA1425"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2E933F" w14:textId="77777777" w:rsidR="00A54ED5" w:rsidRPr="00B918E6" w:rsidRDefault="00A54ED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Invoca-EAI005 (FlexCube)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D3D3BE" w14:textId="77777777" w:rsidR="00A54ED5" w:rsidRPr="00B918E6" w:rsidRDefault="00A54ED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1,549</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6F039A" w14:textId="77777777" w:rsidR="00A54ED5" w:rsidRPr="00B918E6" w:rsidRDefault="00A54ED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Segundo más lento — confirma FG-09</w:t>
            </w:r>
          </w:p>
        </w:tc>
      </w:tr>
      <w:tr w:rsidR="00A54ED5" w:rsidRPr="00B918E6" w14:paraId="2DBB8C71"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13AA2E" w14:textId="77777777" w:rsidR="00A54ED5" w:rsidRPr="00B918E6" w:rsidRDefault="00A54ED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Invoca-EAI105 (Siebel)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747F47" w14:textId="77777777" w:rsidR="00A54ED5" w:rsidRPr="00B918E6" w:rsidRDefault="00A54ED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868</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439518" w14:textId="77777777" w:rsidR="00A54ED5" w:rsidRPr="00B918E6" w:rsidRDefault="00A54ED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A54ED5" w:rsidRPr="00B918E6" w14:paraId="1A866364"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0792E9" w14:textId="77777777" w:rsidR="00A54ED5" w:rsidRPr="00B918E6" w:rsidRDefault="00A54ED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Bloqueos-2292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9BAF8A" w14:textId="77777777" w:rsidR="00A54ED5" w:rsidRPr="00B918E6" w:rsidRDefault="00A54ED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812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AA1221" w14:textId="77777777" w:rsidR="00A54ED5" w:rsidRPr="00B918E6" w:rsidRDefault="00A54ED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A54ED5" w:rsidRPr="00B918E6" w14:paraId="08C0F2A5"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9FC048" w14:textId="77777777" w:rsidR="00A54ED5" w:rsidRPr="00B918E6" w:rsidRDefault="00A54ED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Invoca-DetalleAfiliado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A05289" w14:textId="77777777" w:rsidR="00A54ED5" w:rsidRPr="00B918E6" w:rsidRDefault="00A54ED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647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8B3D71" w14:textId="77777777" w:rsidR="00A54ED5" w:rsidRPr="00B918E6" w:rsidRDefault="00A54ED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A54ED5" w:rsidRPr="00B918E6" w14:paraId="37F7CF66"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294834" w14:textId="77777777" w:rsidR="00A54ED5" w:rsidRPr="00B918E6" w:rsidRDefault="00A54ED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Invoca-SUSESO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C3EFCB" w14:textId="77777777" w:rsidR="00A54ED5" w:rsidRPr="00B918E6" w:rsidRDefault="00A54ED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375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D33727" w14:textId="77777777" w:rsidR="00A54ED5" w:rsidRPr="00B918E6" w:rsidRDefault="00A54ED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A54ED5" w:rsidRPr="00B918E6" w14:paraId="2BC681C7"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DC5C0A" w14:textId="77777777" w:rsidR="00A54ED5" w:rsidRPr="00B918E6" w:rsidRDefault="00A54ED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Invoca-EAI080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C3B941" w14:textId="77777777" w:rsidR="00A54ED5" w:rsidRPr="00B918E6" w:rsidRDefault="00A54ED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353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A6F9B6" w14:textId="77777777" w:rsidR="00A54ED5" w:rsidRPr="00B918E6" w:rsidRDefault="00A54ED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A54ED5" w:rsidRPr="00B918E6" w14:paraId="33ADFF33"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6D6DC8" w14:textId="77777777" w:rsidR="00A54ED5" w:rsidRPr="00B918E6" w:rsidRDefault="00A54ED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Invoca-EAI106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197E39" w14:textId="77777777" w:rsidR="00A54ED5" w:rsidRPr="00B918E6" w:rsidRDefault="00A54ED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343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0C588D" w14:textId="77777777" w:rsidR="00A54ED5" w:rsidRPr="00B918E6" w:rsidRDefault="00A54ED5">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w:t>
            </w:r>
          </w:p>
        </w:tc>
      </w:tr>
    </w:tbl>
    <w:p w14:paraId="192F186A" w14:textId="77777777" w:rsidR="00A54ED5" w:rsidRPr="00B918E6" w:rsidRDefault="00A54ED5" w:rsidP="00A54ED5">
      <w:pPr>
        <w:autoSpaceDE w:val="0"/>
        <w:autoSpaceDN w:val="0"/>
        <w:adjustRightInd w:val="0"/>
        <w:spacing w:after="0" w:line="240" w:lineRule="auto"/>
        <w:rPr>
          <w:rFonts w:ascii="Helvetica Neue" w:eastAsiaTheme="minorHAnsi" w:hAnsi="Helvetica Neue" w:cs="Helvetica Neue"/>
          <w:sz w:val="26"/>
          <w:szCs w:val="26"/>
          <w:lang w:val="es-ES"/>
        </w:rPr>
      </w:pPr>
    </w:p>
    <w:p w14:paraId="35242989" w14:textId="5A1CAD3E" w:rsidR="00A54ED5" w:rsidRPr="00B918E6" w:rsidRDefault="00A54ED5" w:rsidP="00A54ED5">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Se confirma la existencia de configuración residual de Mambu (js-errorRoutingMambu, js-37-debugTokenMambuVi) en el job, reforzando FG-12 / ARI-05.</w:t>
      </w:r>
    </w:p>
    <w:p w14:paraId="3D7A3C88" w14:textId="77777777" w:rsidR="00A54ED5" w:rsidRPr="00B918E6" w:rsidRDefault="00A54ED5" w:rsidP="00A54ED5">
      <w:pPr>
        <w:autoSpaceDE w:val="0"/>
        <w:autoSpaceDN w:val="0"/>
        <w:adjustRightInd w:val="0"/>
        <w:spacing w:after="0" w:line="240" w:lineRule="auto"/>
        <w:rPr>
          <w:rFonts w:ascii="Helvetica Neue" w:eastAsiaTheme="minorHAnsi" w:hAnsi="Helvetica Neue" w:cs="Helvetica Neue"/>
          <w:b/>
          <w:bCs/>
          <w:sz w:val="26"/>
          <w:szCs w:val="26"/>
          <w:lang w:val="es-ES"/>
        </w:rPr>
      </w:pPr>
    </w:p>
    <w:p w14:paraId="475A36B9" w14:textId="639DF2D8" w:rsidR="00A54ED5" w:rsidRPr="00B918E6" w:rsidRDefault="00A54ED5" w:rsidP="00A54ED5">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Evidencia 3 — Proceso Solicitud V7 en estado "RUNNING (With Errors)" sin errores visibles:</w:t>
      </w:r>
    </w:p>
    <w:p w14:paraId="6AF23BC2" w14:textId="77777777" w:rsidR="00A54ED5" w:rsidRPr="00B918E6" w:rsidRDefault="00A54ED5" w:rsidP="00A54ED5">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El job muestra estado "With Errors" pero la sección de errores dice "None to show". Los errores están encapsulados y no se desagregan. Capacity del executor al 14% — el problema no es falta de recursos. Refuerza FG-03 y la conclusión de cuello de botella interno al motor.</w:t>
      </w:r>
    </w:p>
    <w:p w14:paraId="69EB7889" w14:textId="77777777" w:rsidR="00A54ED5" w:rsidRPr="00B918E6" w:rsidRDefault="00A54ED5" w:rsidP="00A54ED5">
      <w:pPr>
        <w:autoSpaceDE w:val="0"/>
        <w:autoSpaceDN w:val="0"/>
        <w:adjustRightInd w:val="0"/>
        <w:spacing w:after="0" w:line="240" w:lineRule="auto"/>
        <w:rPr>
          <w:rFonts w:ascii="Helvetica Neue" w:eastAsiaTheme="minorHAnsi" w:hAnsi="Helvetica Neue" w:cs="Helvetica Neue"/>
          <w:sz w:val="26"/>
          <w:szCs w:val="26"/>
          <w:lang w:val="es-ES"/>
        </w:rPr>
      </w:pPr>
    </w:p>
    <w:p w14:paraId="39754B59" w14:textId="77777777" w:rsidR="00A54ED5" w:rsidRPr="00B918E6" w:rsidRDefault="00A54ED5" w:rsidP="00A54ED5">
      <w:pPr>
        <w:pStyle w:val="Textoindependiente"/>
        <w:rPr>
          <w:rFonts w:eastAsiaTheme="minorHAnsi"/>
          <w:lang w:val="es-ES"/>
        </w:rPr>
      </w:pPr>
    </w:p>
    <w:p w14:paraId="77B1745B" w14:textId="77777777" w:rsidR="00E52431" w:rsidRPr="00B918E6" w:rsidRDefault="00E52431" w:rsidP="00E52431">
      <w:pPr>
        <w:autoSpaceDE w:val="0"/>
        <w:autoSpaceDN w:val="0"/>
        <w:adjustRightInd w:val="0"/>
        <w:spacing w:after="0" w:line="240" w:lineRule="auto"/>
        <w:rPr>
          <w:rFonts w:ascii="Helvetica Neue" w:eastAsiaTheme="minorHAnsi" w:hAnsi="Helvetica Neue" w:cs="Helvetica Neue"/>
          <w:b/>
          <w:bCs/>
          <w:sz w:val="26"/>
          <w:szCs w:val="26"/>
          <w:lang w:val="es-ES"/>
        </w:rPr>
      </w:pPr>
    </w:p>
    <w:p w14:paraId="4ECC77F0" w14:textId="41B92AF3" w:rsidR="00E52431" w:rsidRPr="00B918E6" w:rsidRDefault="00E52431" w:rsidP="00E52431">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Conclusión:</w:t>
      </w:r>
      <w:r w:rsidRPr="00B918E6">
        <w:rPr>
          <w:rFonts w:ascii="Helvetica Neue" w:eastAsiaTheme="minorHAnsi" w:hAnsi="Helvetica Neue" w:cs="Helvetica Neue"/>
          <w:sz w:val="26"/>
          <w:szCs w:val="26"/>
          <w:lang w:val="es-ES"/>
        </w:rPr>
        <w:t xml:space="preserve"> Con todos los ajustes de infraestructura aplicados, el comportamiento de degradación fue idéntico. El cuello de botella es </w:t>
      </w:r>
      <w:r w:rsidRPr="00B918E6">
        <w:rPr>
          <w:rFonts w:ascii="Helvetica Neue" w:eastAsiaTheme="minorHAnsi" w:hAnsi="Helvetica Neue" w:cs="Helvetica Neue"/>
          <w:b/>
          <w:bCs/>
          <w:sz w:val="26"/>
          <w:szCs w:val="26"/>
          <w:lang w:val="es-ES"/>
        </w:rPr>
        <w:t>interno al motor FICO</w:t>
      </w:r>
      <w:r w:rsidRPr="00B918E6">
        <w:rPr>
          <w:rFonts w:ascii="Helvetica Neue" w:eastAsiaTheme="minorHAnsi" w:hAnsi="Helvetica Neue" w:cs="Helvetica Neue"/>
          <w:sz w:val="26"/>
          <w:szCs w:val="26"/>
          <w:lang w:val="es-ES"/>
        </w:rPr>
        <w:t>, no de infraestructura, red, ni configuración de Kubernetes. Esto refuerza la Teoría T1 (Full GC / JVM freeze). Los logs de aplicación del FICO deben ser analizados para identificar dónde exactamente ocurre el bloqueo.</w:t>
      </w:r>
    </w:p>
    <w:p w14:paraId="1DB22720" w14:textId="77777777" w:rsidR="00E52431" w:rsidRPr="00B918E6" w:rsidRDefault="00E52431" w:rsidP="00E52431">
      <w:pPr>
        <w:pStyle w:val="Textoindependiente"/>
        <w:rPr>
          <w:rFonts w:eastAsiaTheme="minorHAnsi"/>
          <w:lang w:val="es-ES"/>
        </w:rPr>
      </w:pPr>
    </w:p>
    <w:p w14:paraId="54B97D2C" w14:textId="77777777" w:rsidR="00E52431" w:rsidRPr="00B918E6" w:rsidRDefault="00E52431" w:rsidP="00E52431">
      <w:pPr>
        <w:autoSpaceDE w:val="0"/>
        <w:autoSpaceDN w:val="0"/>
        <w:adjustRightInd w:val="0"/>
        <w:spacing w:after="4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8.8 Evidencia Mesa Base de Aprobados</w:t>
      </w:r>
    </w:p>
    <w:p w14:paraId="6B03E576" w14:textId="77777777" w:rsidR="00E52431" w:rsidRPr="00B918E6" w:rsidRDefault="00E52431" w:rsidP="00E52431">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Sesión con Francisco (equipo funcional motor FICO) y Edison. Se documentó el ciclo completo de la Base de Aprobados por Campaña.</w:t>
      </w:r>
    </w:p>
    <w:p w14:paraId="0F86CFF7" w14:textId="77777777" w:rsidR="00E52431" w:rsidRPr="00B918E6" w:rsidRDefault="00E52431" w:rsidP="00E52431">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Proceso de construcción:</w:t>
      </w:r>
    </w:p>
    <w:p w14:paraId="41E4E004" w14:textId="77777777" w:rsidR="00E52431" w:rsidRPr="00B918E6" w:rsidRDefault="00E52431" w:rsidP="00E52431">
      <w:pPr>
        <w:numPr>
          <w:ilvl w:val="0"/>
          <w:numId w:val="11"/>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El equipo de riesgo de Santiago Galleguillo genera la base. Parte con 5 millones de afiliados y aplica modelos de riesgo y filtros estadísticos (mora, renta mínima, empresa vigente, etc.) hasta llegar a 2 millones de registros pre-aprobados.</w:t>
      </w:r>
    </w:p>
    <w:p w14:paraId="0472D685" w14:textId="77777777" w:rsidR="00E52431" w:rsidRPr="00B918E6" w:rsidRDefault="00E52431" w:rsidP="00E52431">
      <w:pPr>
        <w:numPr>
          <w:ilvl w:val="0"/>
          <w:numId w:val="11"/>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La construcción demora ~7 días después del cierre de mes.</w:t>
      </w:r>
    </w:p>
    <w:p w14:paraId="449C505B" w14:textId="77777777" w:rsidR="00E52431" w:rsidRPr="00B918E6" w:rsidRDefault="00E52431" w:rsidP="00E52431">
      <w:pPr>
        <w:numPr>
          <w:ilvl w:val="0"/>
          <w:numId w:val="11"/>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Se carga una vez al mes, los fines de semana, sobre una base de datos Oracle en OCI expuesta a través de OSB y API para canales digitales.</w:t>
      </w:r>
    </w:p>
    <w:p w14:paraId="3BC39B0F" w14:textId="77777777" w:rsidR="00E52431" w:rsidRPr="00B918E6" w:rsidRDefault="00E52431" w:rsidP="00E52431">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Estructura de la tabla:</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E52431" w:rsidRPr="00B918E6" w14:paraId="1FFBE26B" w14:textId="77777777">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206CC8"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Campo</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FA28CC"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Descripción</w:t>
            </w:r>
          </w:p>
        </w:tc>
      </w:tr>
      <w:tr w:rsidR="00E52431" w:rsidRPr="00B918E6" w14:paraId="3E3687E6"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29E137"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RUT</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B1B340"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Identificador persona</w:t>
            </w:r>
          </w:p>
        </w:tc>
      </w:tr>
      <w:tr w:rsidR="00E52431" w:rsidRPr="00B918E6" w14:paraId="61EAA6D5"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0860BD"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RUT Empresa</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7418DD"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Empresa del afiliado</w:t>
            </w:r>
          </w:p>
        </w:tc>
      </w:tr>
      <w:tr w:rsidR="00E52431" w:rsidRPr="00B918E6" w14:paraId="2AC4D316"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0F1D56"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Centro Costo</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E52B8F"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Sucursal/área</w:t>
            </w:r>
          </w:p>
        </w:tc>
      </w:tr>
      <w:tr w:rsidR="00E52431" w:rsidRPr="00B918E6" w14:paraId="0BDC24A8"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E2BE12"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Antigüedad (meses)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A29288"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Tiempo de afiliación</w:t>
            </w:r>
          </w:p>
        </w:tc>
      </w:tr>
      <w:tr w:rsidR="00E52431" w:rsidRPr="00B918E6" w14:paraId="13D485A1"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76EBD1"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Tipo Afiliado</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417FE6"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Privado / Público</w:t>
            </w:r>
          </w:p>
        </w:tc>
      </w:tr>
      <w:tr w:rsidR="00E52431" w:rsidRPr="00B918E6" w14:paraId="56117835"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173A9E"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Tipo Producto</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30A407"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Consumo</w:t>
            </w:r>
          </w:p>
        </w:tc>
      </w:tr>
      <w:tr w:rsidR="00E52431" w:rsidRPr="00B918E6" w14:paraId="434219A2"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3D7705"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Monto Ofertado</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0BFEFE"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Máximo autorizado (no se cuestiona en campaña)</w:t>
            </w:r>
          </w:p>
        </w:tc>
      </w:tr>
      <w:tr w:rsidR="00E52431" w:rsidRPr="00B918E6" w14:paraId="0287D757"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DE4101"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Plazo Máximo</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70A572"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Plazo máximo del crédito</w:t>
            </w:r>
          </w:p>
        </w:tc>
      </w:tr>
      <w:tr w:rsidR="00E52431" w:rsidRPr="00B918E6" w14:paraId="632133BE"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5CDEAD"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Renta</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D763EB"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Renta promedio</w:t>
            </w:r>
          </w:p>
        </w:tc>
      </w:tr>
      <w:tr w:rsidR="00E52431" w:rsidRPr="00B918E6" w14:paraId="5CF09A76" w14:textId="77777777">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CAE627" w14:textId="77777777" w:rsidR="00E52431" w:rsidRPr="00B918E6" w:rsidRDefault="00E52431">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Estado</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EC2FC0" w14:textId="77777777" w:rsidR="00E52431" w:rsidRPr="00B918E6" w:rsidRDefault="00E52431">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A = Alta / B = Baja</w:t>
            </w:r>
          </w:p>
        </w:tc>
      </w:tr>
    </w:tbl>
    <w:p w14:paraId="1562862D" w14:textId="77777777" w:rsidR="00E52431" w:rsidRPr="00B918E6" w:rsidRDefault="00E52431" w:rsidP="00E52431">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Proceso de baja:</w:t>
      </w:r>
    </w:p>
    <w:p w14:paraId="7FC226A3" w14:textId="77777777" w:rsidR="00E52431" w:rsidRPr="00B918E6" w:rsidRDefault="00E52431" w:rsidP="00E52431">
      <w:pPr>
        <w:numPr>
          <w:ilvl w:val="0"/>
          <w:numId w:val="12"/>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Baja por venta (debería ser online):</w:t>
      </w:r>
      <w:r w:rsidRPr="00B918E6">
        <w:rPr>
          <w:rFonts w:ascii="Helvetica Neue" w:eastAsiaTheme="minorHAnsi" w:hAnsi="Helvetica Neue" w:cs="Helvetica Neue"/>
          <w:sz w:val="26"/>
          <w:szCs w:val="26"/>
          <w:lang w:val="es-ES"/>
        </w:rPr>
        <w:t> Microservicio que da de baja automáticamente cuando se cursa crédito. </w:t>
      </w:r>
      <w:r w:rsidRPr="00B918E6">
        <w:rPr>
          <w:rFonts w:ascii="Helvetica Neue" w:eastAsiaTheme="minorHAnsi" w:hAnsi="Helvetica Neue" w:cs="Helvetica Neue"/>
          <w:b/>
          <w:bCs/>
          <w:sz w:val="26"/>
          <w:szCs w:val="26"/>
          <w:lang w:val="es-ES"/>
        </w:rPr>
        <w:t>NO funciona</w:t>
      </w:r>
      <w:r w:rsidRPr="00B918E6">
        <w:rPr>
          <w:rFonts w:ascii="Helvetica Neue" w:eastAsiaTheme="minorHAnsi" w:hAnsi="Helvetica Neue" w:cs="Helvetica Neue"/>
          <w:sz w:val="26"/>
          <w:szCs w:val="26"/>
          <w:lang w:val="es-ES"/>
        </w:rPr>
        <w:t> en la nueva API de TAP. Pendiente despliegue la próxima semana.</w:t>
      </w:r>
    </w:p>
    <w:p w14:paraId="5651478E" w14:textId="1087E2F9" w:rsidR="00E52431" w:rsidRPr="00B918E6" w:rsidRDefault="00E52431" w:rsidP="00E52431">
      <w:pPr>
        <w:numPr>
          <w:ilvl w:val="0"/>
          <w:numId w:val="12"/>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Baja por venta reciente (batch):</w:t>
      </w:r>
      <w:r w:rsidRPr="00B918E6">
        <w:rPr>
          <w:rFonts w:ascii="Helvetica Neue" w:eastAsiaTheme="minorHAnsi" w:hAnsi="Helvetica Neue" w:cs="Helvetica Neue"/>
          <w:sz w:val="26"/>
          <w:szCs w:val="26"/>
          <w:lang w:val="es-ES"/>
        </w:rPr>
        <w:t> Job en Control-M que busca ventas en últimos 45 días y da de baja. Funciona, pero no es online.</w:t>
      </w:r>
    </w:p>
    <w:p w14:paraId="0732F4AC" w14:textId="77777777" w:rsidR="00E52431" w:rsidRPr="00B918E6" w:rsidRDefault="00E52431" w:rsidP="00E52431">
      <w:pPr>
        <w:numPr>
          <w:ilvl w:val="0"/>
          <w:numId w:val="12"/>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Baja por regla de motor:</w:t>
      </w:r>
      <w:r w:rsidRPr="00B918E6">
        <w:rPr>
          <w:rFonts w:ascii="Helvetica Neue" w:eastAsiaTheme="minorHAnsi" w:hAnsi="Helvetica Neue" w:cs="Helvetica Neue"/>
          <w:sz w:val="26"/>
          <w:szCs w:val="26"/>
          <w:lang w:val="es-ES"/>
        </w:rPr>
        <w:t> FICO verifica si tiene crédito reciente vía FlexCube. Funciona como segunda barrera.</w:t>
      </w:r>
    </w:p>
    <w:p w14:paraId="48E1150B" w14:textId="77777777" w:rsidR="00E52431" w:rsidRPr="00B918E6" w:rsidRDefault="00E52431" w:rsidP="00E52431">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Problemas identificados:</w:t>
      </w:r>
    </w:p>
    <w:p w14:paraId="7DF1276D" w14:textId="77777777" w:rsidR="00E52431" w:rsidRPr="00B918E6" w:rsidRDefault="00E52431" w:rsidP="00E52431">
      <w:pPr>
        <w:numPr>
          <w:ilvl w:val="0"/>
          <w:numId w:val="13"/>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Microservicio de baja online no implementado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afiliado puede tomar crédito duplicado con monto completo.</w:t>
      </w:r>
    </w:p>
    <w:p w14:paraId="27827809" w14:textId="77777777" w:rsidR="00E52431" w:rsidRPr="00B918E6" w:rsidRDefault="00E52431" w:rsidP="00E52431">
      <w:pPr>
        <w:numPr>
          <w:ilvl w:val="0"/>
          <w:numId w:val="13"/>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FlexCube no cierra día contable sábado/domingo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baja por venta reciente no detecta créditos del fin de semana.</w:t>
      </w:r>
    </w:p>
    <w:p w14:paraId="5343B946" w14:textId="77777777" w:rsidR="00E52431" w:rsidRPr="00B918E6" w:rsidRDefault="00E52431" w:rsidP="00E52431">
      <w:pPr>
        <w:numPr>
          <w:ilvl w:val="0"/>
          <w:numId w:val="13"/>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Latencia del servicio: ~100ms (muy rápido, sin problemas).</w:t>
      </w:r>
    </w:p>
    <w:p w14:paraId="6827A19F" w14:textId="77777777" w:rsidR="00E52431" w:rsidRPr="00B918E6" w:rsidRDefault="00E52431" w:rsidP="00E52431">
      <w:pPr>
        <w:numPr>
          <w:ilvl w:val="0"/>
          <w:numId w:val="13"/>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Errores WS-Aprobados en enero: 975 (570 de base aprobados + ~400 de combinación de bloqueos). En diciembre fueron solo 5, posible correlación con incidentes de firewall.</w:t>
      </w:r>
    </w:p>
    <w:p w14:paraId="53123BE4" w14:textId="77777777" w:rsidR="00E52431" w:rsidRPr="00B918E6" w:rsidRDefault="00E52431" w:rsidP="00E52431">
      <w:pPr>
        <w:autoSpaceDE w:val="0"/>
        <w:autoSpaceDN w:val="0"/>
        <w:adjustRightInd w:val="0"/>
        <w:spacing w:after="0" w:line="240" w:lineRule="auto"/>
        <w:rPr>
          <w:rFonts w:ascii="Helvetica Neue" w:eastAsiaTheme="minorHAnsi" w:hAnsi="Helvetica Neue" w:cs="Helvetica Neue"/>
          <w:b/>
          <w:bCs/>
          <w:sz w:val="26"/>
          <w:szCs w:val="26"/>
          <w:lang w:val="es-ES"/>
        </w:rPr>
      </w:pPr>
    </w:p>
    <w:p w14:paraId="53703FE1" w14:textId="3C3186EE" w:rsidR="00E52431" w:rsidRPr="00B918E6" w:rsidRDefault="00E52431" w:rsidP="00E52431">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Reglas de campaña vs. reglas de motor:</w:t>
      </w:r>
    </w:p>
    <w:p w14:paraId="144F82E4" w14:textId="77777777" w:rsidR="00E52431" w:rsidRPr="00B918E6" w:rsidRDefault="00E52431" w:rsidP="00E52431">
      <w:pPr>
        <w:numPr>
          <w:ilvl w:val="0"/>
          <w:numId w:val="14"/>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Base de Aprobados: ~40 reglas. El 98% se aprueba automáticamente.</w:t>
      </w:r>
    </w:p>
    <w:p w14:paraId="495D2ABC" w14:textId="77777777" w:rsidR="00E52431" w:rsidRPr="00B918E6" w:rsidRDefault="00E52431" w:rsidP="00E52431">
      <w:pPr>
        <w:numPr>
          <w:ilvl w:val="0"/>
          <w:numId w:val="14"/>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Fuera de campaña (presencial): ~120 reglas. Evaluación completa.</w:t>
      </w:r>
    </w:p>
    <w:p w14:paraId="163D5A32" w14:textId="77777777" w:rsidR="00E52431" w:rsidRPr="00B918E6" w:rsidRDefault="00E52431" w:rsidP="00E52431">
      <w:pPr>
        <w:numPr>
          <w:ilvl w:val="0"/>
          <w:numId w:val="14"/>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Existe proyecto V2 de Base Aprobados con mayor frecuencia de refresco, pero quedó en backlog por priorización.</w:t>
      </w:r>
    </w:p>
    <w:p w14:paraId="3FC0D7B9" w14:textId="4AB9F938" w:rsidR="00E52431" w:rsidRPr="00B918E6" w:rsidRDefault="00E52431" w:rsidP="00E52431">
      <w:pPr>
        <w:pStyle w:val="Textoindependiente"/>
        <w:rPr>
          <w:rFonts w:eastAsiaTheme="minorHAnsi"/>
          <w:lang w:val="es-ES"/>
        </w:rPr>
      </w:pPr>
      <w:r w:rsidRPr="00B918E6">
        <w:rPr>
          <w:rFonts w:ascii="Helvetica Neue" w:eastAsiaTheme="minorHAnsi" w:hAnsi="Helvetica Neue" w:cs="Helvetica Neue"/>
          <w:b/>
          <w:bCs/>
          <w:sz w:val="26"/>
          <w:szCs w:val="26"/>
          <w:lang w:val="es-ES"/>
        </w:rPr>
        <w:t>Mesas pendientes:</w:t>
      </w:r>
      <w:r w:rsidRPr="00B918E6">
        <w:rPr>
          <w:rFonts w:ascii="Helvetica Neue" w:eastAsiaTheme="minorHAnsi" w:hAnsi="Helvetica Neue" w:cs="Helvetica Neue"/>
          <w:sz w:val="26"/>
          <w:szCs w:val="26"/>
          <w:lang w:val="es-ES"/>
        </w:rPr>
        <w:t xml:space="preserve"> Santiago Galleguillo (reglas de campaña, modelos de riesgo) + Brenda (infra WebLogic, OSB).</w:t>
      </w:r>
    </w:p>
    <w:p w14:paraId="34C61079" w14:textId="5B53D09D" w:rsidR="0069348E" w:rsidRPr="00B918E6" w:rsidRDefault="0069348E" w:rsidP="0069348E">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8.9 Assessment de Estado de Infraestructura</w:t>
      </w:r>
    </w:p>
    <w:p w14:paraId="2D72CF65" w14:textId="77777777" w:rsidR="0069348E" w:rsidRPr="00B918E6" w:rsidRDefault="0069348E" w:rsidP="0069348E">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Verificación cruzada del estado actual de cada componente del ecosistema, basada en evidencia recopilada durante las mesas técnicas, pruebas de estrés y monitoreo en vivo.</w:t>
      </w:r>
    </w:p>
    <w:p w14:paraId="288B1C93" w14:textId="77777777" w:rsidR="0069348E" w:rsidRPr="00B918E6" w:rsidRDefault="0069348E" w:rsidP="0069348E">
      <w:pPr>
        <w:autoSpaceDE w:val="0"/>
        <w:autoSpaceDN w:val="0"/>
        <w:adjustRightInd w:val="0"/>
        <w:spacing w:after="0" w:line="240" w:lineRule="auto"/>
        <w:rPr>
          <w:rFonts w:ascii="Helvetica Neue" w:eastAsiaTheme="minorHAnsi" w:hAnsi="Helvetica Neue" w:cs="Helvetica Neue"/>
          <w:sz w:val="26"/>
          <w:szCs w:val="26"/>
          <w:lang w:val="es-ES"/>
        </w:rPr>
      </w:pPr>
    </w:p>
    <w:p w14:paraId="7BD406CB" w14:textId="77777777" w:rsidR="0069348E" w:rsidRPr="00B918E6" w:rsidRDefault="0069348E" w:rsidP="0069348E">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8.9.1 Estado de Infraestructura por Componente</w:t>
      </w:r>
    </w:p>
    <w:tbl>
      <w:tblPr>
        <w:tblW w:w="10598"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548"/>
        <w:gridCol w:w="1440"/>
        <w:gridCol w:w="1440"/>
        <w:gridCol w:w="1440"/>
        <w:gridCol w:w="3454"/>
        <w:gridCol w:w="1276"/>
      </w:tblGrid>
      <w:tr w:rsidR="0069348E" w:rsidRPr="00B918E6" w14:paraId="48274E1B" w14:textId="77777777" w:rsidTr="0069348E">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15A052"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B425F5"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Componente</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20FC60"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Ambiente</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7EB694"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Estado</w:t>
            </w:r>
          </w:p>
        </w:tc>
        <w:tc>
          <w:tcPr>
            <w:tcW w:w="345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2F4573"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Evidencia</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882603"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Hallazgo relacionado</w:t>
            </w:r>
          </w:p>
        </w:tc>
      </w:tr>
      <w:tr w:rsidR="0069348E" w:rsidRPr="00B918E6" w14:paraId="2E472F69" w14:textId="77777777" w:rsidTr="0069348E">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EC35CE"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D8EB10"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FICO DPSM (Motor)</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BEACBC"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Producción (on-premise)</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F5A60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Crítico</w:t>
            </w:r>
          </w:p>
        </w:tc>
        <w:tc>
          <w:tcPr>
            <w:tcW w:w="345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EF2C71"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 congela ~4 veces/mes. Curl directo devuelve 404 durante evento. Sin GC logs. Sin jps/jstat disponible en la máquina</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88B2FC"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FG-01, FG-04, T1</w:t>
            </w:r>
          </w:p>
        </w:tc>
      </w:tr>
      <w:tr w:rsidR="0069348E" w:rsidRPr="00B918E6" w14:paraId="64594580" w14:textId="77777777" w:rsidTr="0069348E">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F29C05"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2</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58539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FICO DPSM (Motor)</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8BB7B9"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OKE (Cuba - UAT)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141551"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Crítico</w:t>
            </w:r>
          </w:p>
        </w:tc>
        <w:tc>
          <w:tcPr>
            <w:tcW w:w="345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82877D"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Colapsa a 15-17 usuarios concurrentes. Tomcat no responde al shutdown (Connection refused puerto 8005). Comportamiento idéntico con todos los ajustes de infra</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948FB1"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FG-28</w:t>
            </w:r>
          </w:p>
        </w:tc>
      </w:tr>
      <w:tr w:rsidR="0069348E" w:rsidRPr="00B918E6" w14:paraId="0D0D9540" w14:textId="77777777" w:rsidTr="0069348E">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CC3549"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252009"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Consumer Kafka</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4AF666"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Producción</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DB8DEF"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Crítico</w:t>
            </w:r>
          </w:p>
        </w:tc>
        <w:tc>
          <w:tcPr>
            <w:tcW w:w="345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E0CC70"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Muere durante eventos de degradación. Sin alerta automática. Consumer members = 0 no se detecta</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0FAA85"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FG-02, T1, T2</w:t>
            </w:r>
          </w:p>
        </w:tc>
      </w:tr>
      <w:tr w:rsidR="0069348E" w:rsidRPr="00B918E6" w14:paraId="75D39375" w14:textId="77777777" w:rsidTr="0069348E">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235F23"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05A5F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Kafka Brokers</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BCF64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Producción</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41042B"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Sano</w:t>
            </w:r>
          </w:p>
        </w:tc>
        <w:tc>
          <w:tcPr>
            <w:tcW w:w="345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49C18F"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 verificó sano durante monitoreo en vivo. Mensajes se encolan correctamente</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935FEC"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Sección 8.6</w:t>
            </w:r>
          </w:p>
        </w:tc>
      </w:tr>
      <w:tr w:rsidR="0069348E" w:rsidRPr="00B918E6" w14:paraId="0FB1A880" w14:textId="77777777" w:rsidTr="0069348E">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CCEE95"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5</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E9A65D"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OSB (Oracle Service Bus)</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A02EA0"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Producción</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299F1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Sano</w:t>
            </w:r>
          </w:p>
        </w:tc>
        <w:tc>
          <w:tcPr>
            <w:tcW w:w="345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C93601"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Curl al OSB responde OK mientras FICO devuelve 404. OSB no es el problema</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29BFD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Sección 8.5</w:t>
            </w:r>
          </w:p>
        </w:tc>
      </w:tr>
      <w:tr w:rsidR="0069348E" w:rsidRPr="00B918E6" w14:paraId="1A2A0AA9" w14:textId="77777777" w:rsidTr="0069348E">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99E09C"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6</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4A9DA9"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MySQL FICO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8F1FD4"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OKE (Cuba - UAT)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C4F423"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Crítico</w:t>
            </w:r>
          </w:p>
        </w:tc>
        <w:tc>
          <w:tcPr>
            <w:tcW w:w="345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D6D7AE"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 99% de uso de memoria. Se supone solo metadatos iniciales. En on-premise siempre estable</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1CF684"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FG-29</w:t>
            </w:r>
          </w:p>
        </w:tc>
      </w:tr>
      <w:tr w:rsidR="0069348E" w:rsidRPr="00B918E6" w14:paraId="61B2BFE8" w14:textId="77777777" w:rsidTr="0069348E">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E7ADAA"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7</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FE3C69"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MySQL FICO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603FF7"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Producción (on-premise)</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82CCF0"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Pendiente verificar</w:t>
            </w:r>
          </w:p>
        </w:tc>
        <w:tc>
          <w:tcPr>
            <w:tcW w:w="345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FCBD5F"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No se ha validado si tiene el mismo problema de memoria que OKE</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F9C97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ARI-15</w:t>
            </w:r>
          </w:p>
        </w:tc>
      </w:tr>
      <w:tr w:rsidR="0069348E" w:rsidRPr="00B918E6" w14:paraId="41D73ABC" w14:textId="77777777" w:rsidTr="0069348E">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7913C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8</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F893BB"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JVM FICO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484FFE"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Producción</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317BB2"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Sin visibilidad</w:t>
            </w:r>
          </w:p>
        </w:tc>
        <w:tc>
          <w:tcPr>
            <w:tcW w:w="345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632CE3"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No hay GC logs habilitados. No hay jps ni jstat instalados. No se puede diagnosticar heap, GC, threads</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BDD66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FG-04, ARI-01, ARI-12</w:t>
            </w:r>
          </w:p>
        </w:tc>
      </w:tr>
      <w:tr w:rsidR="0069348E" w:rsidRPr="00B918E6" w14:paraId="412E8232" w14:textId="77777777" w:rsidTr="0069348E">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F507CC"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9</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392494"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JVM FICO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3D2B31"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OKE (Cuba - UAT)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AEC027"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Parcial</w:t>
            </w:r>
          </w:p>
        </w:tc>
        <w:tc>
          <w:tcPr>
            <w:tcW w:w="345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0E91B4"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 pudo observar comportamiento pero sampling rate en 1 distorsionaba métricas</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F871B1"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FG-30</w:t>
            </w:r>
          </w:p>
        </w:tc>
      </w:tr>
      <w:tr w:rsidR="0069348E" w:rsidRPr="00B918E6" w14:paraId="43EE5CF4" w14:textId="77777777" w:rsidTr="0069348E">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458B69"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10</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020D6A"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Pods OKE (StatefulSet)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C9864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OKE (Cuba - UAT)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314BD9"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Con limitación</w:t>
            </w:r>
          </w:p>
        </w:tc>
        <w:tc>
          <w:tcPr>
            <w:tcW w:w="345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37BFEB"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 pods operativos. 4to pod queda en Pending por anti-afinidad (3 nodos = 3 réplicas máximo)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CA460E"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FG-28</w:t>
            </w:r>
          </w:p>
        </w:tc>
      </w:tr>
      <w:tr w:rsidR="0069348E" w:rsidRPr="00B918E6" w14:paraId="5DAB56CB" w14:textId="77777777" w:rsidTr="0069348E">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70DCA0"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11</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CCB3C0"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EAI-005 (FlexCube)</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18AD7C"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Producción</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C434A1"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Degradado</w:t>
            </w:r>
          </w:p>
        </w:tc>
        <w:tc>
          <w:tcPr>
            <w:tcW w:w="345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23E25F"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18,350 errores. Latencia ~1,549ms en UAT. Funciona pero lento y con errores</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B0474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FG-09</w:t>
            </w:r>
          </w:p>
        </w:tc>
      </w:tr>
      <w:tr w:rsidR="0069348E" w:rsidRPr="00B918E6" w14:paraId="11FCAB09" w14:textId="77777777" w:rsidTr="0069348E">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2D8816"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12</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CA5B6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EAI-105 (Siebel Contacto)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216D16"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Producción</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62C9B1"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Degradado</w:t>
            </w:r>
          </w:p>
        </w:tc>
        <w:tc>
          <w:tcPr>
            <w:tcW w:w="345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E0904C"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13,557 errores</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0C9D56"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FG-10</w:t>
            </w:r>
          </w:p>
        </w:tc>
      </w:tr>
      <w:tr w:rsidR="0069348E" w:rsidRPr="00B918E6" w14:paraId="6334EEC2" w14:textId="77777777" w:rsidTr="0069348E">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3A33FD"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13</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E941D5"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EAI-080 (Siebel Empresa)</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8F68D0"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Producción</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B4C4A2"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Degradado</w:t>
            </w:r>
          </w:p>
        </w:tc>
        <w:tc>
          <w:tcPr>
            <w:tcW w:w="345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E8693A"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3,417 errores</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19789C"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FG-10</w:t>
            </w:r>
          </w:p>
        </w:tc>
      </w:tr>
      <w:tr w:rsidR="0069348E" w:rsidRPr="00B918E6" w14:paraId="096D7644" w14:textId="77777777" w:rsidTr="0069348E">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B86C83"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14</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277D82"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GCP / BigQuery</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06CC9B"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Producción</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E4163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Lento</w:t>
            </w:r>
          </w:p>
        </w:tc>
        <w:tc>
          <w:tcPr>
            <w:tcW w:w="345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35603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~4,312ms de latencia por invocación (confirmado en consola FICO job Avales). Se suma en cadena</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B94A8B"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FG-19</w:t>
            </w:r>
          </w:p>
        </w:tc>
      </w:tr>
      <w:tr w:rsidR="0069348E" w:rsidRPr="00B918E6" w14:paraId="57287D38" w14:textId="77777777" w:rsidTr="0069348E">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5EB1EB"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15</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DC6C73"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Elasticsearch</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3936B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Producción</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F4FA80"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Degradado</w:t>
            </w:r>
          </w:p>
        </w:tc>
        <w:tc>
          <w:tcPr>
            <w:tcW w:w="345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3AC92F"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 satura y deja de mostrar datos. Querys lentas</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44CAE4"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FG-05</w:t>
            </w:r>
          </w:p>
        </w:tc>
      </w:tr>
      <w:tr w:rsidR="0069348E" w:rsidRPr="00B918E6" w14:paraId="71DDB049" w14:textId="77777777" w:rsidTr="0069348E">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58B8DE"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16</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B8E93A"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Base Aprobados</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D821FA"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Producción</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9C2760"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Funcional con brechas</w:t>
            </w:r>
          </w:p>
        </w:tc>
        <w:tc>
          <w:tcPr>
            <w:tcW w:w="345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9F402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Latencia ~100ms (OK). Pero microservicio de baja no funciona + problema FlexCube fines de semana</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6CED6F"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FG-25, FG-26</w:t>
            </w:r>
          </w:p>
        </w:tc>
      </w:tr>
      <w:tr w:rsidR="0069348E" w:rsidRPr="00B918E6" w14:paraId="054FE618" w14:textId="77777777" w:rsidTr="0069348E">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C0CF1D"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17</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D66945"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Servicios DUMMY</w:t>
            </w:r>
            <w:r w:rsidRPr="00B918E6">
              <w:rPr>
                <w:rFonts w:ascii="Helvetica Neue" w:eastAsiaTheme="minorHAnsi" w:hAnsi="Helvetica Neue" w:cs="Helvetica Neue"/>
                <w:sz w:val="26"/>
                <w:szCs w:val="26"/>
                <w:lang w:val="es-ES"/>
              </w:rPr>
              <w:t> (EAI-029, 055, 074)</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915ED2"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Producción</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EF8790"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Sin valor</w:t>
            </w:r>
          </w:p>
        </w:tc>
        <w:tc>
          <w:tcPr>
            <w:tcW w:w="345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308104"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 invocan sin razón, consumen hilos y tiempo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D27142"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FG-11</w:t>
            </w:r>
          </w:p>
        </w:tc>
      </w:tr>
      <w:tr w:rsidR="0069348E" w:rsidRPr="00B918E6" w14:paraId="73229973" w14:textId="77777777" w:rsidTr="0069348E">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3AD685"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18</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44A82D"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Mambu (eliminado)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F4837D"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Producción</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6534A4"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Residual</w:t>
            </w:r>
          </w:p>
        </w:tc>
        <w:tc>
          <w:tcPr>
            <w:tcW w:w="345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A15683"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Eliminado pero sigue generando 3,694 errores. Config residual visible en consola FICO (js-errorRoutingMambu)</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80BEBF"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FG-12</w:t>
            </w:r>
          </w:p>
        </w:tc>
      </w:tr>
      <w:tr w:rsidR="0069348E" w:rsidRPr="00B918E6" w14:paraId="3AF0F150" w14:textId="77777777" w:rsidTr="0069348E">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65B88E"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19</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65E91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Siebel</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ABF877"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Producción</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67B04A"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Funcional</w:t>
            </w:r>
          </w:p>
        </w:tc>
        <w:tc>
          <w:tcPr>
            <w:tcW w:w="345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E2F68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Opera fines de semana. Flujo presencial funciona</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18653E"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r>
      <w:tr w:rsidR="0069348E" w:rsidRPr="00B918E6" w14:paraId="0CC2C4C6" w14:textId="77777777" w:rsidTr="0069348E">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666939"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20</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DF7D69"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FlexCube</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DAE67B"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Producción</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C8E582"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Funcional con brecha</w:t>
            </w:r>
          </w:p>
        </w:tc>
        <w:tc>
          <w:tcPr>
            <w:tcW w:w="345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198A7C"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Opera pero no cierra día contable sáb/dom</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E2A43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FG-26</w:t>
            </w:r>
          </w:p>
        </w:tc>
      </w:tr>
      <w:tr w:rsidR="0069348E" w:rsidRPr="00B918E6" w14:paraId="27520307" w14:textId="77777777" w:rsidTr="0069348E">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039DE6"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21</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CD3C59"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Sampling Rate FICO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90FA3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OKE (Cuba - UAT)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DC3906"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Mal configurado</w:t>
            </w:r>
          </w:p>
        </w:tc>
        <w:tc>
          <w:tcPr>
            <w:tcW w:w="345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844643"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En 1 (monitorea cada transacción). Genera overhead de memoria</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886330"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FG-30</w:t>
            </w:r>
          </w:p>
        </w:tc>
      </w:tr>
      <w:tr w:rsidR="0069348E" w:rsidRPr="00B918E6" w14:paraId="56ED7FC2" w14:textId="77777777" w:rsidTr="0069348E">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4AEE2D"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22</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9FE487"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Sampling Rate FICO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0EE105"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Producción (on-premise)</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DB255B"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Pendiente verificar</w:t>
            </w:r>
          </w:p>
        </w:tc>
        <w:tc>
          <w:tcPr>
            <w:tcW w:w="345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34D1CD"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No se sabe si tiene el mismo valor. Si es 1, contribuye a presión de heap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T1</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6189BA"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ARI-13</w:t>
            </w:r>
          </w:p>
        </w:tc>
      </w:tr>
      <w:tr w:rsidR="0069348E" w:rsidRPr="00B918E6" w14:paraId="18ABD2E1" w14:textId="77777777" w:rsidTr="0069348E">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4B117C"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23</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EAC45A"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Health Check</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7B5F60"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Producción</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06C5EE"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No confiable</w:t>
            </w:r>
          </w:p>
        </w:tc>
        <w:tc>
          <w:tcPr>
            <w:tcW w:w="345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E4366B"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Reporta "success" con errores 504 reales detrás</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08838F"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FG-06</w:t>
            </w:r>
          </w:p>
        </w:tc>
      </w:tr>
      <w:tr w:rsidR="0069348E" w:rsidRPr="00B918E6" w14:paraId="0A104314" w14:textId="77777777" w:rsidTr="0069348E">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C5B19F"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24</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3BD6DC"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Tarea batch nocturna riesgo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AE954F"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Producción</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A2B3F0"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Sin gobierno</w:t>
            </w:r>
          </w:p>
        </w:tc>
        <w:tc>
          <w:tcPr>
            <w:tcW w:w="345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DDFFE4"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Fuera de Control-M, sin dueño TI, corre en horarios variables</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AE917C" w14:textId="77777777" w:rsidR="0069348E" w:rsidRPr="00B918E6" w:rsidRDefault="0069348E">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FG-27</w:t>
            </w:r>
          </w:p>
        </w:tc>
      </w:tr>
    </w:tbl>
    <w:p w14:paraId="4E90AA1C"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p>
    <w:p w14:paraId="079617F2" w14:textId="77777777" w:rsidR="0069348E" w:rsidRPr="00B918E6" w:rsidRDefault="0069348E" w:rsidP="0069348E">
      <w:pPr>
        <w:autoSpaceDE w:val="0"/>
        <w:autoSpaceDN w:val="0"/>
        <w:adjustRightInd w:val="0"/>
        <w:spacing w:after="4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8.9.2 Estado de Tickets / Acciones Pendientes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69348E" w:rsidRPr="00B918E6" w14:paraId="4BE7B183" w14:textId="77777777">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214F3F"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E9DD6F"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Ticket / Acción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E0B1FC"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Responsable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18CF0A"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Estado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CB78D7"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Bloqueante para</w:t>
            </w:r>
          </w:p>
        </w:tc>
      </w:tr>
      <w:tr w:rsidR="0069348E" w:rsidRPr="00B918E6" w14:paraId="6FB77A5E"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91CD87"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866CD6"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Habilitar GC logs en JVM FICO producción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0A41CF"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Sonda / FICO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8B639C"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w:t>
            </w:r>
            <w:r w:rsidRPr="00B918E6">
              <w:rPr>
                <w:rFonts w:ascii="Helvetica Neue" w:eastAsiaTheme="minorHAnsi" w:hAnsi="Helvetica Neue" w:cs="Helvetica Neue"/>
                <w:b/>
                <w:bCs/>
                <w:sz w:val="26"/>
                <w:szCs w:val="26"/>
                <w:lang w:val="es-ES"/>
              </w:rPr>
              <w:t>Pendiente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794777"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Cerrar T1 (causa raíz más probable)</w:t>
            </w:r>
          </w:p>
        </w:tc>
      </w:tr>
      <w:tr w:rsidR="0069348E" w:rsidRPr="00B918E6" w14:paraId="5AE5E4D3"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DE55B1"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8A5692"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Métricas de storage/disco de Sonda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27EED6"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Sonda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0272BE"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w:t>
            </w:r>
            <w:r w:rsidRPr="00B918E6">
              <w:rPr>
                <w:rFonts w:ascii="Helvetica Neue" w:eastAsiaTheme="minorHAnsi" w:hAnsi="Helvetica Neue" w:cs="Helvetica Neue"/>
                <w:b/>
                <w:bCs/>
                <w:sz w:val="26"/>
                <w:szCs w:val="26"/>
                <w:lang w:val="es-ES"/>
              </w:rPr>
              <w:t>Pendiente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F8A530"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Cerrar T3 (disco lento)</w:t>
            </w:r>
          </w:p>
        </w:tc>
      </w:tr>
      <w:tr w:rsidR="0069348E" w:rsidRPr="00B918E6" w14:paraId="11C66AD6"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8849F2"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8993D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Instalar jps/jstat en máquina FICO producción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F99186"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Sonda / Infra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50832B"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w:t>
            </w:r>
            <w:r w:rsidRPr="00B918E6">
              <w:rPr>
                <w:rFonts w:ascii="Helvetica Neue" w:eastAsiaTheme="minorHAnsi" w:hAnsi="Helvetica Neue" w:cs="Helvetica Neue"/>
                <w:b/>
                <w:bCs/>
                <w:sz w:val="26"/>
                <w:szCs w:val="26"/>
                <w:lang w:val="es-ES"/>
              </w:rPr>
              <w:t>Pendiente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C4D904"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Capturar thread dump durante evento</w:t>
            </w:r>
          </w:p>
        </w:tc>
      </w:tr>
      <w:tr w:rsidR="0069348E" w:rsidRPr="00B918E6" w14:paraId="7A420EC5"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FD5B4D"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A45E5C"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Acceso equipo funcional a Elastic/Grafana prod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C4AA8B"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Infra / Observabilidad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CF560A"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w:t>
            </w:r>
            <w:r w:rsidRPr="00B918E6">
              <w:rPr>
                <w:rFonts w:ascii="Helvetica Neue" w:eastAsiaTheme="minorHAnsi" w:hAnsi="Helvetica Neue" w:cs="Helvetica Neue"/>
                <w:b/>
                <w:bCs/>
                <w:sz w:val="26"/>
                <w:szCs w:val="26"/>
                <w:lang w:val="es-ES"/>
              </w:rPr>
              <w:t>Pendiente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24724E"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Diagnóstico en tiempo real</w:t>
            </w:r>
          </w:p>
        </w:tc>
      </w:tr>
      <w:tr w:rsidR="0069348E" w:rsidRPr="00B918E6" w14:paraId="1E70BED8"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3DA61C"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1A5476"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Desencapsular "Error Motor FICO" (134,446 errores)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274055"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FICO / Edison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DBD451"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w:t>
            </w:r>
            <w:r w:rsidRPr="00B918E6">
              <w:rPr>
                <w:rFonts w:ascii="Helvetica Neue" w:eastAsiaTheme="minorHAnsi" w:hAnsi="Helvetica Neue" w:cs="Helvetica Neue"/>
                <w:b/>
                <w:bCs/>
                <w:sz w:val="26"/>
                <w:szCs w:val="26"/>
                <w:lang w:val="es-ES"/>
              </w:rPr>
              <w:t>Pendiente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6D26A7"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Ver errores reales detrás del genérico</w:t>
            </w:r>
          </w:p>
        </w:tc>
      </w:tr>
      <w:tr w:rsidR="0069348E" w:rsidRPr="00B918E6" w14:paraId="43D3549D"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5626B4"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6</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17B71D"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Corregir sampling rate a vacío (OKE y prod)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D8805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Luis Luna / FICO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C07B46"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w:t>
            </w:r>
            <w:r w:rsidRPr="00B918E6">
              <w:rPr>
                <w:rFonts w:ascii="Helvetica Neue" w:eastAsiaTheme="minorHAnsi" w:hAnsi="Helvetica Neue" w:cs="Helvetica Neue"/>
                <w:b/>
                <w:bCs/>
                <w:sz w:val="26"/>
                <w:szCs w:val="26"/>
                <w:lang w:val="es-ES"/>
              </w:rPr>
              <w:t>En verificación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45F4F7"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Reducir overhead de memoria</w:t>
            </w:r>
          </w:p>
        </w:tc>
      </w:tr>
      <w:tr w:rsidR="0069348E" w:rsidRPr="00B918E6" w14:paraId="54F8F2D4"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61DD4F"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7</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73E41C"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Verificar memoria MySQL FICO en prod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02D9CB"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Luis Luna / Brenda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6A0F7F"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w:t>
            </w:r>
            <w:r w:rsidRPr="00B918E6">
              <w:rPr>
                <w:rFonts w:ascii="Helvetica Neue" w:eastAsiaTheme="minorHAnsi" w:hAnsi="Helvetica Neue" w:cs="Helvetica Neue"/>
                <w:b/>
                <w:bCs/>
                <w:sz w:val="26"/>
                <w:szCs w:val="26"/>
                <w:lang w:val="es-ES"/>
              </w:rPr>
              <w:t>En verificación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E1514D"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Confirmar si prod tiene mismo problema que OKE</w:t>
            </w:r>
          </w:p>
        </w:tc>
      </w:tr>
      <w:tr w:rsidR="0069348E" w:rsidRPr="00B918E6" w14:paraId="6D0B7596"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88929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8</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6CBA6B"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Implementar microservicio baja online Base Aprobados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38759D"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Francisco / Edison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04BA3C"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w:t>
            </w:r>
            <w:r w:rsidRPr="00B918E6">
              <w:rPr>
                <w:rFonts w:ascii="Helvetica Neue" w:eastAsiaTheme="minorHAnsi" w:hAnsi="Helvetica Neue" w:cs="Helvetica Neue"/>
                <w:b/>
                <w:bCs/>
                <w:sz w:val="26"/>
                <w:szCs w:val="26"/>
                <w:lang w:val="es-ES"/>
              </w:rPr>
              <w:t>Próxima semana</w:t>
            </w:r>
            <w:r w:rsidRPr="00B918E6">
              <w:rPr>
                <w:rFonts w:ascii="Helvetica Neue" w:eastAsiaTheme="minorHAnsi" w:hAnsi="Helvetica Neue" w:cs="Helvetica Neue"/>
                <w:sz w:val="26"/>
                <w:szCs w:val="26"/>
                <w:lang w:val="es-ES"/>
              </w:rPr>
              <w:t> (según mesa)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698475"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Evitar créditos duplicados</w:t>
            </w:r>
          </w:p>
        </w:tc>
      </w:tr>
      <w:tr w:rsidR="0069348E" w:rsidRPr="00B918E6" w14:paraId="0A881ED3"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AAE9B6"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9</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D4CC74"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Limpiar config residual Mambu</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B42FD1"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FICO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9B4F2D"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w:t>
            </w:r>
            <w:r w:rsidRPr="00B918E6">
              <w:rPr>
                <w:rFonts w:ascii="Helvetica Neue" w:eastAsiaTheme="minorHAnsi" w:hAnsi="Helvetica Neue" w:cs="Helvetica Neue"/>
                <w:b/>
                <w:bCs/>
                <w:sz w:val="26"/>
                <w:szCs w:val="26"/>
                <w:lang w:val="es-ES"/>
              </w:rPr>
              <w:t>Pendiente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393A8E"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Eliminar 3,694 errores residuales</w:t>
            </w:r>
          </w:p>
        </w:tc>
      </w:tr>
      <w:tr w:rsidR="0069348E" w:rsidRPr="00B918E6" w14:paraId="393F336A"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1331D6"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10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6BA686"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Eliminar invocaciones DUMMY (EAI-029, 055, 074)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E03CF7"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FICO / OSB</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8FCB36"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w:t>
            </w:r>
            <w:r w:rsidRPr="00B918E6">
              <w:rPr>
                <w:rFonts w:ascii="Helvetica Neue" w:eastAsiaTheme="minorHAnsi" w:hAnsi="Helvetica Neue" w:cs="Helvetica Neue"/>
                <w:b/>
                <w:bCs/>
                <w:sz w:val="26"/>
                <w:szCs w:val="26"/>
                <w:lang w:val="es-ES"/>
              </w:rPr>
              <w:t>Pendiente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73BDA4"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Liberar hilos</w:t>
            </w:r>
          </w:p>
        </w:tc>
      </w:tr>
      <w:tr w:rsidR="0069348E" w:rsidRPr="00B918E6" w14:paraId="7F28A477"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A4467E"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313992"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Health check funcional (que no diga success con 504)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7A8229"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FICO / Infra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E03CDB"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w:t>
            </w:r>
            <w:r w:rsidRPr="00B918E6">
              <w:rPr>
                <w:rFonts w:ascii="Helvetica Neue" w:eastAsiaTheme="minorHAnsi" w:hAnsi="Helvetica Neue" w:cs="Helvetica Neue"/>
                <w:b/>
                <w:bCs/>
                <w:sz w:val="26"/>
                <w:szCs w:val="26"/>
                <w:lang w:val="es-ES"/>
              </w:rPr>
              <w:t>Pendiente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8B6EDC"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Detección real de caídas</w:t>
            </w:r>
          </w:p>
        </w:tc>
      </w:tr>
      <w:tr w:rsidR="0069348E" w:rsidRPr="00B918E6" w14:paraId="78DF48E8"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3A726C"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44898D"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Corregir pirámide de timeouts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5DCAC6"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3904FE"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w:t>
            </w:r>
            <w:r w:rsidRPr="00B918E6">
              <w:rPr>
                <w:rFonts w:ascii="Helvetica Neue" w:eastAsiaTheme="minorHAnsi" w:hAnsi="Helvetica Neue" w:cs="Helvetica Neue"/>
                <w:b/>
                <w:bCs/>
                <w:sz w:val="26"/>
                <w:szCs w:val="26"/>
                <w:lang w:val="es-ES"/>
              </w:rPr>
              <w:t>Pendiente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814FCE"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Evitar cascada de timeouts</w:t>
            </w:r>
          </w:p>
        </w:tc>
      </w:tr>
      <w:tr w:rsidR="0069348E" w:rsidRPr="00B918E6" w14:paraId="3865D479"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FCD987"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31E371"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Mesa con Santiago Galleguillo (reglas campaña/riesgo)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EF1FE6"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PwC / Edison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A776B9"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w:t>
            </w:r>
            <w:r w:rsidRPr="00B918E6">
              <w:rPr>
                <w:rFonts w:ascii="Helvetica Neue" w:eastAsiaTheme="minorHAnsi" w:hAnsi="Helvetica Neue" w:cs="Helvetica Neue"/>
                <w:b/>
                <w:bCs/>
                <w:sz w:val="26"/>
                <w:szCs w:val="26"/>
                <w:lang w:val="es-ES"/>
              </w:rPr>
              <w:t>Pendiente agendar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826B94"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Completar assessment Base Aprobados</w:t>
            </w:r>
          </w:p>
        </w:tc>
      </w:tr>
      <w:tr w:rsidR="0069348E" w:rsidRPr="00B918E6" w14:paraId="720DD800"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94F947"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2BF209"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Mesa con Brenda (infra WebLogic/OSB)</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F1038F"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PwC / Edison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2258F2"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w:t>
            </w:r>
            <w:r w:rsidRPr="00B918E6">
              <w:rPr>
                <w:rFonts w:ascii="Helvetica Neue" w:eastAsiaTheme="minorHAnsi" w:hAnsi="Helvetica Neue" w:cs="Helvetica Neue"/>
                <w:b/>
                <w:bCs/>
                <w:sz w:val="26"/>
                <w:szCs w:val="26"/>
                <w:lang w:val="es-ES"/>
              </w:rPr>
              <w:t>Pendiente agendar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BB0725"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Completar assessment infra</w:t>
            </w:r>
          </w:p>
        </w:tc>
      </w:tr>
      <w:tr w:rsidR="0069348E" w:rsidRPr="00B918E6" w14:paraId="118ECD3C"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2475BC"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C558D4"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Corregir URL variable entorno (UI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API) en OKE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EDAB50"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Luis Luna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D1DDEC"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w:t>
            </w:r>
            <w:r w:rsidRPr="00B918E6">
              <w:rPr>
                <w:rFonts w:ascii="Helvetica Neue" w:eastAsiaTheme="minorHAnsi" w:hAnsi="Helvetica Neue" w:cs="Helvetica Neue"/>
                <w:b/>
                <w:bCs/>
                <w:sz w:val="26"/>
                <w:szCs w:val="26"/>
                <w:lang w:val="es-ES"/>
              </w:rPr>
              <w:t>Resuelto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3B99FA"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Ya no satura pod del UI</w:t>
            </w:r>
          </w:p>
        </w:tc>
      </w:tr>
      <w:tr w:rsidR="0069348E" w:rsidRPr="00B918E6" w14:paraId="3DC11366"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64403A"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16</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00CB35"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Ajustar XMX Proceso Solicitud (8</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12GB) en OKE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809DCC"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Luis Luna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328A60"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w:t>
            </w:r>
            <w:r w:rsidRPr="00B918E6">
              <w:rPr>
                <w:rFonts w:ascii="Helvetica Neue" w:eastAsiaTheme="minorHAnsi" w:hAnsi="Helvetica Neue" w:cs="Helvetica Neue"/>
                <w:b/>
                <w:bCs/>
                <w:sz w:val="26"/>
                <w:szCs w:val="26"/>
                <w:lang w:val="es-ES"/>
              </w:rPr>
              <w:t>Resuelto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F37AF6"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Tuning memoria</w:t>
            </w:r>
          </w:p>
        </w:tc>
      </w:tr>
      <w:tr w:rsidR="0069348E" w:rsidRPr="00B918E6" w14:paraId="72B7136D" w14:textId="77777777">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11F657"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17</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24299E"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Ajustar cache tolerance (100</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500) en OKE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5D6D37"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Luis Luna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339026"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w:t>
            </w:r>
            <w:r w:rsidRPr="00B918E6">
              <w:rPr>
                <w:rFonts w:ascii="Helvetica Neue" w:eastAsiaTheme="minorHAnsi" w:hAnsi="Helvetica Neue" w:cs="Helvetica Neue"/>
                <w:b/>
                <w:bCs/>
                <w:sz w:val="26"/>
                <w:szCs w:val="26"/>
                <w:lang w:val="es-ES"/>
              </w:rPr>
              <w:t>Resuelto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2DF25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Tuning caché</w:t>
            </w:r>
          </w:p>
        </w:tc>
      </w:tr>
      <w:tr w:rsidR="0069348E" w:rsidRPr="00B918E6" w14:paraId="5ADC331E" w14:textId="77777777">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71275E"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18</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003B35"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Reducir timeout job (720</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120s) en OKE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EC360D"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Luis Luna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E24361"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w:t>
            </w:r>
            <w:r w:rsidRPr="00B918E6">
              <w:rPr>
                <w:rFonts w:ascii="Helvetica Neue" w:eastAsiaTheme="minorHAnsi" w:hAnsi="Helvetica Neue" w:cs="Helvetica Neue"/>
                <w:b/>
                <w:bCs/>
                <w:sz w:val="26"/>
                <w:szCs w:val="26"/>
                <w:lang w:val="es-ES"/>
              </w:rPr>
              <w:t>Resuelto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3F8BA0" w14:textId="77777777" w:rsidR="0069348E" w:rsidRPr="00B918E6" w:rsidRDefault="0069348E">
            <w:pPr>
              <w:autoSpaceDE w:val="0"/>
              <w:autoSpaceDN w:val="0"/>
              <w:adjustRightInd w:val="0"/>
              <w:spacing w:after="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sz w:val="26"/>
                <w:szCs w:val="26"/>
                <w:lang w:val="es-ES"/>
              </w:rPr>
              <w:t>Tuning timeouts</w:t>
            </w:r>
          </w:p>
        </w:tc>
      </w:tr>
    </w:tbl>
    <w:p w14:paraId="1FEBCE82" w14:textId="77777777" w:rsidR="0069348E" w:rsidRPr="00B918E6" w:rsidRDefault="0069348E" w:rsidP="0069348E">
      <w:pPr>
        <w:autoSpaceDE w:val="0"/>
        <w:autoSpaceDN w:val="0"/>
        <w:adjustRightInd w:val="0"/>
        <w:spacing w:after="40" w:line="240" w:lineRule="auto"/>
        <w:rPr>
          <w:rFonts w:ascii="Helvetica Neue" w:eastAsiaTheme="minorHAnsi" w:hAnsi="Helvetica Neue" w:cs="Helvetica Neue"/>
          <w:b/>
          <w:bCs/>
          <w:sz w:val="32"/>
          <w:szCs w:val="32"/>
          <w:lang w:val="es-ES"/>
        </w:rPr>
      </w:pPr>
    </w:p>
    <w:p w14:paraId="4CA1F65E" w14:textId="27D48B2C" w:rsidR="0069348E" w:rsidRPr="00B918E6" w:rsidRDefault="0069348E" w:rsidP="0069348E">
      <w:pPr>
        <w:autoSpaceDE w:val="0"/>
        <w:autoSpaceDN w:val="0"/>
        <w:adjustRightInd w:val="0"/>
        <w:spacing w:after="4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8.9.3 Resumen Ejecutivo del Assessment de Infraestructura</w:t>
      </w:r>
    </w:p>
    <w:p w14:paraId="1953F79F" w14:textId="77777777" w:rsidR="0069348E" w:rsidRPr="00B918E6" w:rsidRDefault="0069348E" w:rsidP="0069348E">
      <w:pPr>
        <w:pStyle w:val="Textoindependiente"/>
        <w:rPr>
          <w:rFonts w:eastAsiaTheme="minorHAnsi"/>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69348E" w:rsidRPr="00B918E6" w14:paraId="25E342B0"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755746"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Estado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A2248C"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Cantidad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60DBF6"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w:t>
            </w:r>
          </w:p>
        </w:tc>
      </w:tr>
      <w:tr w:rsidR="0069348E" w:rsidRPr="00B918E6" w14:paraId="21B868A0"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821702"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Crítico / Pendiente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B95CA1"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23491B"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42%</w:t>
            </w:r>
          </w:p>
        </w:tc>
      </w:tr>
      <w:tr w:rsidR="0069348E" w:rsidRPr="00B918E6" w14:paraId="5F957342"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92977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Degradado / Lento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C9AC2A"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DE8B5E"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21%</w:t>
            </w:r>
          </w:p>
        </w:tc>
      </w:tr>
      <w:tr w:rsidR="0069348E" w:rsidRPr="00B918E6" w14:paraId="58EBAA48"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738A37"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Parcial / Por verificar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8A0E4A"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52EA1A"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25%</w:t>
            </w:r>
          </w:p>
        </w:tc>
      </w:tr>
      <w:tr w:rsidR="0069348E" w:rsidRPr="00B918E6" w14:paraId="3DF16965"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F07DE4"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Sano / Funcional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1A820D"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FBE79E"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12%</w:t>
            </w:r>
          </w:p>
        </w:tc>
      </w:tr>
      <w:tr w:rsidR="0069348E" w:rsidRPr="00B918E6" w14:paraId="6768B7D3"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652F17"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Total componentes evaluados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CC78AB"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24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3E26F1" w14:textId="77777777" w:rsidR="0069348E" w:rsidRPr="00B918E6" w:rsidRDefault="0069348E">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100%</w:t>
            </w:r>
          </w:p>
        </w:tc>
      </w:tr>
    </w:tbl>
    <w:p w14:paraId="58E3B03F" w14:textId="77777777" w:rsidR="0069348E" w:rsidRPr="00B918E6" w:rsidRDefault="0069348E" w:rsidP="0069348E">
      <w:pPr>
        <w:autoSpaceDE w:val="0"/>
        <w:autoSpaceDN w:val="0"/>
        <w:adjustRightInd w:val="0"/>
        <w:spacing w:after="0" w:line="240" w:lineRule="auto"/>
        <w:rPr>
          <w:rFonts w:ascii="Helvetica Neue" w:eastAsiaTheme="minorHAnsi" w:hAnsi="Helvetica Neue" w:cs="Helvetica Neue"/>
          <w:b/>
          <w:bCs/>
          <w:sz w:val="32"/>
          <w:szCs w:val="32"/>
          <w:lang w:val="es-ES"/>
        </w:rPr>
      </w:pPr>
    </w:p>
    <w:p w14:paraId="37611669" w14:textId="0F8E15B6" w:rsidR="0069348E" w:rsidRPr="00B918E6" w:rsidRDefault="0069348E" w:rsidP="0069348E">
      <w:pPr>
        <w:autoSpaceDE w:val="0"/>
        <w:autoSpaceDN w:val="0"/>
        <w:adjustRightInd w:val="0"/>
        <w:spacing w:after="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Conclusión: Solo el 12% de los componentes está en estado sano. El 42% está en estado crítico o pendiente de acción. La infraestructura no está lista para soportar carga de canal digital sin las intervenciones propuestas.</w:t>
      </w:r>
    </w:p>
    <w:p w14:paraId="7690B09E" w14:textId="77777777" w:rsidR="0069348E" w:rsidRPr="00B918E6" w:rsidRDefault="0069348E" w:rsidP="0069348E">
      <w:pPr>
        <w:pStyle w:val="Textoindependiente"/>
        <w:rPr>
          <w:rFonts w:eastAsiaTheme="minorHAnsi"/>
          <w:lang w:val="es-ES"/>
        </w:rPr>
      </w:pPr>
    </w:p>
    <w:p w14:paraId="0DF780F7" w14:textId="77777777" w:rsidR="0069348E" w:rsidRPr="00B918E6" w:rsidRDefault="0069348E" w:rsidP="0069348E">
      <w:pPr>
        <w:pStyle w:val="Textoindependiente"/>
        <w:rPr>
          <w:rFonts w:eastAsiaTheme="minorHAnsi"/>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69348E" w:rsidRPr="00B918E6" w14:paraId="67FAD484"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A57E2E"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Estado Tickets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E681DA"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Cantidad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106B8D"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w:t>
            </w:r>
          </w:p>
        </w:tc>
      </w:tr>
      <w:tr w:rsidR="0069348E" w:rsidRPr="00B918E6" w14:paraId="515E8474"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B7B30F"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Pendiente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5CF787"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90CEE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61%</w:t>
            </w:r>
          </w:p>
        </w:tc>
      </w:tr>
      <w:tr w:rsidR="0069348E" w:rsidRPr="00B918E6" w14:paraId="2F80FB73"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0C3EBE"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En verificación / próxima semana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CFC861"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470469"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17%</w:t>
            </w:r>
          </w:p>
        </w:tc>
      </w:tr>
      <w:tr w:rsidR="0069348E" w:rsidRPr="00B918E6" w14:paraId="2B4EBADA"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3B3350"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Resuelto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2C30F2"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5E8631"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22%</w:t>
            </w:r>
          </w:p>
        </w:tc>
      </w:tr>
      <w:tr w:rsidR="0069348E" w:rsidRPr="00B918E6" w14:paraId="27B6CD6A"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6307C1"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Total tickets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2D2053"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18</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3DE63E" w14:textId="77777777" w:rsidR="0069348E" w:rsidRPr="00B918E6" w:rsidRDefault="0069348E">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100%</w:t>
            </w:r>
          </w:p>
        </w:tc>
      </w:tr>
    </w:tbl>
    <w:p w14:paraId="23E988B4" w14:textId="2AF31CC6" w:rsidR="0069348E" w:rsidRPr="00B918E6" w:rsidRDefault="0069348E" w:rsidP="00DA6B1E">
      <w:pPr>
        <w:pStyle w:val="Ttulo1"/>
        <w:rPr>
          <w:lang w:val="es-ES"/>
        </w:rPr>
      </w:pPr>
      <w:r w:rsidRPr="00B918E6">
        <w:rPr>
          <w:rFonts w:ascii="Helvetica Neue" w:eastAsiaTheme="minorHAnsi" w:hAnsi="Helvetica Neue" w:cs="Helvetica Neue"/>
          <w:b w:val="0"/>
          <w:bCs/>
          <w:sz w:val="32"/>
          <w:szCs w:val="32"/>
          <w:lang w:val="es-ES"/>
        </w:rPr>
        <w:t>Conclusión: El 61% de las acciones críticas sigue pendiente. Los 4 tickets resueltos son de tuning en OKE UAT y no impactan producción.</w:t>
      </w:r>
    </w:p>
    <w:p w14:paraId="1EDADE46" w14:textId="3976F6DF" w:rsidR="004F6BAD" w:rsidRPr="00B918E6" w:rsidRDefault="004F6BAD" w:rsidP="00DA6B1E">
      <w:pPr>
        <w:pStyle w:val="Ttulo1"/>
        <w:rPr>
          <w:rFonts w:ascii="Helvetica Neue" w:eastAsiaTheme="minorHAnsi" w:hAnsi="Helvetica Neue" w:cs="Helvetica Neue"/>
          <w:sz w:val="26"/>
          <w:szCs w:val="26"/>
          <w:lang w:val="es-ES"/>
        </w:rPr>
      </w:pPr>
      <w:r w:rsidRPr="00B918E6">
        <w:rPr>
          <w:lang w:val="es-ES"/>
        </w:rPr>
        <w:t>9. PUNTOS DE DOLOR (PAIN POINTS)</w:t>
      </w:r>
    </w:p>
    <w:p w14:paraId="2B96B430" w14:textId="77777777" w:rsidR="00366ADD" w:rsidRPr="00B918E6" w:rsidRDefault="00366ADD" w:rsidP="00366ADD">
      <w:pPr>
        <w:pStyle w:val="Textoindependiente"/>
        <w:rPr>
          <w:rFonts w:eastAsiaTheme="minorHAnsi"/>
          <w:lang w:val="es-ES"/>
        </w:rPr>
      </w:pPr>
    </w:p>
    <w:p w14:paraId="4D8DDEB3"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Con base en los 24 hallazgos, las 7 hipótesis confirmadas y la evidencia de monitoreo en vivo, se identifican los siguientes puntos de dolor críticos:</w:t>
      </w:r>
    </w:p>
    <w:p w14:paraId="4C9BE2D2" w14:textId="77777777" w:rsidR="00366ADD" w:rsidRPr="00B918E6" w:rsidRDefault="00366ADD" w:rsidP="00366ADD">
      <w:pPr>
        <w:pStyle w:val="Textoindependiente"/>
        <w:rPr>
          <w:rFonts w:eastAsiaTheme="minorHAnsi"/>
          <w:lang w:val="es-ES"/>
        </w:rPr>
      </w:pPr>
    </w:p>
    <w:tbl>
      <w:tblPr>
        <w:tblW w:w="10456"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75"/>
        <w:gridCol w:w="4962"/>
        <w:gridCol w:w="3685"/>
        <w:gridCol w:w="1134"/>
      </w:tblGrid>
      <w:tr w:rsidR="004F6BAD" w:rsidRPr="00B918E6" w14:paraId="36B9780F" w14:textId="77777777" w:rsidTr="0069348E">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A5468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w:t>
            </w:r>
          </w:p>
        </w:tc>
        <w:tc>
          <w:tcPr>
            <w:tcW w:w="49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8E95A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Punto de Dolor</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10433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Impacto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EF987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Severidad</w:t>
            </w:r>
          </w:p>
        </w:tc>
      </w:tr>
      <w:tr w:rsidR="004F6BAD" w:rsidRPr="00B918E6" w14:paraId="204D16EA" w14:textId="77777777" w:rsidTr="0069348E">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3FABF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w:t>
            </w:r>
          </w:p>
        </w:tc>
        <w:tc>
          <w:tcPr>
            <w:tcW w:w="49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B51EB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Indisponibilidad recurrente y predecible</w:t>
            </w:r>
            <w:r w:rsidRPr="00B918E6">
              <w:rPr>
                <w:rFonts w:ascii="Helvetica Neue" w:eastAsiaTheme="minorHAnsi" w:hAnsi="Helvetica Neue" w:cs="Helvetica Neue"/>
                <w:sz w:val="26"/>
                <w:szCs w:val="26"/>
                <w:lang w:val="es-ES"/>
              </w:rPr>
              <w:t xml:space="preserve"> — 3 veces por semana </w:t>
            </w:r>
            <w:r w:rsidRPr="00B918E6">
              <w:rPr>
                <w:rFonts w:ascii="Helvetica Neue" w:eastAsiaTheme="minorHAnsi" w:hAnsi="Helvetica Neue" w:cs="Helvetica Neue"/>
                <w:sz w:val="26"/>
                <w:szCs w:val="26"/>
                <w:lang w:val="es-ES"/>
              </w:rPr>
              <w:lastRenderedPageBreak/>
              <w:t>(Mar/Jue/Dom ~13:27), 21 min de duración promedio</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6903B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 xml:space="preserve">~2,250 evaluaciones afectadas/semana; </w:t>
            </w:r>
            <w:r w:rsidRPr="00B918E6">
              <w:rPr>
                <w:rFonts w:ascii="Helvetica Neue" w:eastAsiaTheme="minorHAnsi" w:hAnsi="Helvetica Neue" w:cs="Helvetica Neue"/>
                <w:sz w:val="26"/>
                <w:szCs w:val="26"/>
                <w:lang w:val="es-ES"/>
              </w:rPr>
              <w:lastRenderedPageBreak/>
              <w:t>experiencia de usuario destruida</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C143A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lastRenderedPageBreak/>
              <w:t>🔴</w:t>
            </w:r>
            <w:r w:rsidRPr="00B918E6">
              <w:rPr>
                <w:rFonts w:ascii="Helvetica Neue" w:eastAsiaTheme="minorHAnsi" w:hAnsi="Helvetica Neue" w:cs="Helvetica Neue"/>
                <w:sz w:val="26"/>
                <w:szCs w:val="26"/>
                <w:lang w:val="es-ES"/>
              </w:rPr>
              <w:t xml:space="preserve"> Crítica</w:t>
            </w:r>
          </w:p>
        </w:tc>
      </w:tr>
      <w:tr w:rsidR="004F6BAD" w:rsidRPr="00B918E6" w14:paraId="3034200E" w14:textId="77777777" w:rsidTr="0069348E">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74E02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w:t>
            </w:r>
          </w:p>
        </w:tc>
        <w:tc>
          <w:tcPr>
            <w:tcW w:w="49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C82D81" w14:textId="140AB08A"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Ceguera operacional</w:t>
            </w:r>
            <w:r w:rsidRPr="00B918E6">
              <w:rPr>
                <w:rFonts w:ascii="Helvetica Neue" w:eastAsiaTheme="minorHAnsi" w:hAnsi="Helvetica Neue" w:cs="Helvetica Neue"/>
                <w:sz w:val="26"/>
                <w:szCs w:val="26"/>
                <w:lang w:val="es-ES"/>
              </w:rPr>
              <w:t xml:space="preserve"> — Sin monitoreo JVM, sin GC logs, sin jps, Elasticsearch se satura, health check </w:t>
            </w:r>
            <w:r w:rsidR="00366ADD" w:rsidRPr="00B918E6">
              <w:rPr>
                <w:rFonts w:ascii="Helvetica Neue" w:eastAsiaTheme="minorHAnsi" w:hAnsi="Helvetica Neue" w:cs="Helvetica Neue"/>
                <w:sz w:val="26"/>
                <w:szCs w:val="26"/>
                <w:lang w:val="es-ES"/>
              </w:rPr>
              <w:t>no claro</w:t>
            </w:r>
            <w:r w:rsidRPr="00B918E6">
              <w:rPr>
                <w:rFonts w:ascii="Helvetica Neue" w:eastAsiaTheme="minorHAnsi" w:hAnsi="Helvetica Neue" w:cs="Helvetica Neue"/>
                <w:sz w:val="26"/>
                <w:szCs w:val="26"/>
                <w:lang w:val="es-ES"/>
              </w:rPr>
              <w:t>, errores encapsulados</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8698F1" w14:textId="34198F49"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MTTR </w:t>
            </w:r>
            <w:r w:rsidR="00366ADD" w:rsidRPr="00B918E6">
              <w:rPr>
                <w:rFonts w:ascii="Helvetica Neue" w:eastAsiaTheme="minorHAnsi" w:hAnsi="Helvetica Neue" w:cs="Helvetica Neue"/>
                <w:sz w:val="26"/>
                <w:szCs w:val="26"/>
                <w:lang w:val="es-ES"/>
              </w:rPr>
              <w:t>no claro</w:t>
            </w:r>
            <w:r w:rsidRPr="00B918E6">
              <w:rPr>
                <w:rFonts w:ascii="Helvetica Neue" w:eastAsiaTheme="minorHAnsi" w:hAnsi="Helvetica Neue" w:cs="Helvetica Neue"/>
                <w:sz w:val="26"/>
                <w:szCs w:val="26"/>
                <w:lang w:val="es-ES"/>
              </w:rPr>
              <w:t xml:space="preserve"> determinar causa raíz</w:t>
            </w:r>
            <w:r w:rsidR="00366ADD" w:rsidRPr="00B918E6">
              <w:rPr>
                <w:rFonts w:ascii="Helvetica Neue" w:eastAsiaTheme="minorHAnsi" w:hAnsi="Helvetica Neue" w:cs="Helvetica Neue"/>
                <w:sz w:val="26"/>
                <w:szCs w:val="26"/>
                <w:lang w:val="es-ES"/>
              </w:rPr>
              <w:t>, no claro, detección</w:t>
            </w:r>
            <w:r w:rsidRPr="00B918E6">
              <w:rPr>
                <w:rFonts w:ascii="Helvetica Neue" w:eastAsiaTheme="minorHAnsi" w:hAnsi="Helvetica Neue" w:cs="Helvetica Neue"/>
                <w:sz w:val="26"/>
                <w:szCs w:val="26"/>
                <w:lang w:val="es-ES"/>
              </w:rPr>
              <w:t xml:space="preserve"> depende de ejecutivos</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A5F85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Crítica</w:t>
            </w:r>
          </w:p>
        </w:tc>
      </w:tr>
      <w:tr w:rsidR="004F6BAD" w:rsidRPr="00B918E6" w14:paraId="2EEF377D" w14:textId="77777777" w:rsidTr="0069348E">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BE90C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w:t>
            </w:r>
          </w:p>
        </w:tc>
        <w:tc>
          <w:tcPr>
            <w:tcW w:w="49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C4038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Falla en cascada garantizada</w:t>
            </w:r>
            <w:r w:rsidRPr="00B918E6">
              <w:rPr>
                <w:rFonts w:ascii="Helvetica Neue" w:eastAsiaTheme="minorHAnsi" w:hAnsi="Helvetica Neue" w:cs="Helvetica Neue"/>
                <w:sz w:val="26"/>
                <w:szCs w:val="26"/>
                <w:lang w:val="es-ES"/>
              </w:rPr>
              <w:t> — Sin circuit breakers; pirámide de timeouts invertida; 13 servicios caen simultáneamente</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C7E32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Cualquier degradación del motor FICO derriba el ecosistema completo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612C5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Crítica</w:t>
            </w:r>
          </w:p>
        </w:tc>
      </w:tr>
      <w:tr w:rsidR="004F6BAD" w:rsidRPr="00B918E6" w14:paraId="5B71A09C" w14:textId="77777777" w:rsidTr="0069348E">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30722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w:t>
            </w:r>
          </w:p>
        </w:tc>
        <w:tc>
          <w:tcPr>
            <w:tcW w:w="49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972CE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Motor FICO se congela</w:t>
            </w:r>
            <w:r w:rsidRPr="00B918E6">
              <w:rPr>
                <w:rFonts w:ascii="Helvetica Neue" w:eastAsiaTheme="minorHAnsi" w:hAnsi="Helvetica Neue" w:cs="Helvetica Neue"/>
                <w:sz w:val="26"/>
                <w:szCs w:val="26"/>
                <w:lang w:val="es-ES"/>
              </w:rPr>
              <w:t> — Posible Full GC por Nashorn exceptions + heap pressure; consumer Kafka muere</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A2C71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FICO procesa evaluaciones que nunca se entregan (753 respuestas atrapadas)</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BC1B5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Crítica</w:t>
            </w:r>
          </w:p>
        </w:tc>
      </w:tr>
      <w:tr w:rsidR="004F6BAD" w:rsidRPr="00B918E6" w14:paraId="7113ACCF" w14:textId="77777777" w:rsidTr="0069348E">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2B6FD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5</w:t>
            </w:r>
          </w:p>
        </w:tc>
        <w:tc>
          <w:tcPr>
            <w:tcW w:w="49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6F606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Deuda técnica acumulada</w:t>
            </w:r>
            <w:r w:rsidRPr="00B918E6">
              <w:rPr>
                <w:rFonts w:ascii="Helvetica Neue" w:eastAsiaTheme="minorHAnsi" w:hAnsi="Helvetica Neue" w:cs="Helvetica Neue"/>
                <w:sz w:val="26"/>
                <w:szCs w:val="26"/>
                <w:lang w:val="es-ES"/>
              </w:rPr>
              <w:t> — Servicio Mambu eliminado aún genera errores; servicios DUMMY invocados; Blaze v4 obsoleto con Nashorn deprecated; Servicio 147 inmodificable</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D2379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Consumo de recursos sin valor; riesgo de seguridad; imposibilidad de evolucionar</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AAA1F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Alta</w:t>
            </w:r>
          </w:p>
        </w:tc>
      </w:tr>
      <w:tr w:rsidR="004F6BAD" w:rsidRPr="00B918E6" w14:paraId="4DE74256" w14:textId="77777777" w:rsidTr="0069348E">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D9709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6</w:t>
            </w:r>
          </w:p>
        </w:tc>
        <w:tc>
          <w:tcPr>
            <w:tcW w:w="49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C23B2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Sobrecarga del motor no controlada</w:t>
            </w:r>
            <w:r w:rsidRPr="00B918E6">
              <w:rPr>
                <w:rFonts w:ascii="Helvetica Neue" w:eastAsiaTheme="minorHAnsi" w:hAnsi="Helvetica Neue" w:cs="Helvetica Neue"/>
                <w:sz w:val="26"/>
                <w:szCs w:val="26"/>
                <w:lang w:val="es-ES"/>
              </w:rPr>
              <w:t> — De 30 a 99 inv/min; doble invocación; triple simulación; campañas push sin coordinación; rate limit solo parcial</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636A1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Saturación; amplificación de probabilidad de caída</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EA771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Alta</w:t>
            </w:r>
          </w:p>
        </w:tc>
      </w:tr>
      <w:tr w:rsidR="004F6BAD" w:rsidRPr="00B918E6" w14:paraId="32DEA747" w14:textId="77777777" w:rsidTr="0069348E">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E8B1B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7</w:t>
            </w:r>
          </w:p>
        </w:tc>
        <w:tc>
          <w:tcPr>
            <w:tcW w:w="49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F57B9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Desincronización de datos</w:t>
            </w:r>
            <w:r w:rsidRPr="00B918E6">
              <w:rPr>
                <w:rFonts w:ascii="Helvetica Neue" w:eastAsiaTheme="minorHAnsi" w:hAnsi="Helvetica Neue" w:cs="Helvetica Neue"/>
                <w:sz w:val="26"/>
                <w:szCs w:val="26"/>
                <w:lang w:val="es-ES"/>
              </w:rPr>
              <w:t> — MenuAndes vs. Siebel sin reconciliación; 12,493 knockouts</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94053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Rechazos incorrectos de crédito; re-afiliación manual como "solución"</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99A86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Alta</w:t>
            </w:r>
          </w:p>
        </w:tc>
      </w:tr>
      <w:tr w:rsidR="004F6BAD" w:rsidRPr="00B918E6" w14:paraId="6049AFB3" w14:textId="77777777" w:rsidTr="0069348E">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C40E2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8</w:t>
            </w:r>
          </w:p>
        </w:tc>
        <w:tc>
          <w:tcPr>
            <w:tcW w:w="49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60EE2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highlight w:val="yellow"/>
                <w:lang w:val="es-ES"/>
              </w:rPr>
            </w:pPr>
            <w:r w:rsidRPr="00B918E6">
              <w:rPr>
                <w:rFonts w:ascii="Helvetica Neue" w:eastAsiaTheme="minorHAnsi" w:hAnsi="Helvetica Neue" w:cs="Helvetica Neue"/>
                <w:b/>
                <w:bCs/>
                <w:sz w:val="26"/>
                <w:szCs w:val="26"/>
                <w:highlight w:val="yellow"/>
                <w:lang w:val="es-ES"/>
              </w:rPr>
              <w:t>Job BigData no gobernado</w:t>
            </w:r>
            <w:r w:rsidRPr="00B918E6">
              <w:rPr>
                <w:rFonts w:ascii="Helvetica Neue" w:eastAsiaTheme="minorHAnsi" w:hAnsi="Helvetica Neue" w:cs="Helvetica Neue"/>
                <w:sz w:val="26"/>
                <w:szCs w:val="26"/>
                <w:highlight w:val="yellow"/>
                <w:lang w:val="es-ES"/>
              </w:rPr>
              <w:t> — BGD02637 inicia 4 min antes del evento; fuera de Control-M; sin dueño formal</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9E0AA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highlight w:val="yellow"/>
                <w:lang w:val="es-ES"/>
              </w:rPr>
            </w:pPr>
            <w:r w:rsidRPr="00B918E6">
              <w:rPr>
                <w:rFonts w:ascii="Helvetica Neue" w:eastAsiaTheme="minorHAnsi" w:hAnsi="Helvetica Neue" w:cs="Helvetica Neue"/>
                <w:sz w:val="26"/>
                <w:szCs w:val="26"/>
                <w:highlight w:val="yellow"/>
                <w:lang w:val="es-ES"/>
              </w:rPr>
              <w:t>Posible trigger de la degradación; nadie lo monitorea ni controla</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0BFF30" w14:textId="085C8F45"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Alta</w:t>
            </w:r>
            <w:r w:rsidR="005B7928" w:rsidRPr="00B918E6">
              <w:rPr>
                <w:rFonts w:ascii="Helvetica Neue" w:eastAsiaTheme="minorHAnsi" w:hAnsi="Helvetica Neue" w:cs="Helvetica Neue"/>
                <w:sz w:val="26"/>
                <w:szCs w:val="26"/>
                <w:lang w:val="es-ES"/>
              </w:rPr>
              <w:t xml:space="preserve"> confirmar</w:t>
            </w:r>
          </w:p>
        </w:tc>
      </w:tr>
      <w:tr w:rsidR="004F6BAD" w:rsidRPr="00B918E6" w14:paraId="786A47E6" w14:textId="77777777" w:rsidTr="0069348E">
        <w:tblPrEx>
          <w:tblBorders>
            <w:top w:val="none" w:sz="0" w:space="0" w:color="auto"/>
          </w:tblBorders>
        </w:tblPrEx>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E6490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9</w:t>
            </w:r>
          </w:p>
        </w:tc>
        <w:tc>
          <w:tcPr>
            <w:tcW w:w="49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8BA98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Canal digital binario</w:t>
            </w:r>
            <w:r w:rsidRPr="00B918E6">
              <w:rPr>
                <w:rFonts w:ascii="Helvetica Neue" w:eastAsiaTheme="minorHAnsi" w:hAnsi="Helvetica Neue" w:cs="Helvetica Neue"/>
                <w:sz w:val="26"/>
                <w:szCs w:val="26"/>
                <w:lang w:val="es-ES"/>
              </w:rPr>
              <w:t> — Solo aprueba o rechaza; sin derivación humana; sin retomabilidad</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F40ED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Pérdida de venta; mala experiencia; clientes migran a presencial sin que se sepa</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EA23B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Media</w:t>
            </w:r>
          </w:p>
        </w:tc>
      </w:tr>
      <w:tr w:rsidR="004F6BAD" w:rsidRPr="00B918E6" w14:paraId="3CA907B6" w14:textId="77777777" w:rsidTr="0069348E">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5549F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10</w:t>
            </w:r>
          </w:p>
        </w:tc>
        <w:tc>
          <w:tcPr>
            <w:tcW w:w="49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02D1D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Sin ownership E2E</w:t>
            </w:r>
            <w:r w:rsidRPr="00B918E6">
              <w:rPr>
                <w:rFonts w:ascii="Helvetica Neue" w:eastAsiaTheme="minorHAnsi" w:hAnsi="Helvetica Neue" w:cs="Helvetica Neue"/>
                <w:sz w:val="26"/>
                <w:szCs w:val="26"/>
                <w:lang w:val="es-ES"/>
              </w:rPr>
              <w:t> — Problema desde nov 2024; cada área declara "mi pieza está bien"</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37C69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Decisiones lentas; deuda técnica crece; incidentes sin resolución de fondo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C996BF"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Alta</w:t>
            </w:r>
          </w:p>
        </w:tc>
      </w:tr>
      <w:tr w:rsidR="005B7928" w:rsidRPr="00B918E6" w14:paraId="7485A909" w14:textId="77777777" w:rsidTr="0069348E">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355657" w14:textId="160492D5" w:rsidR="005B7928" w:rsidRPr="00B918E6" w:rsidRDefault="005B7928"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11</w:t>
            </w:r>
          </w:p>
        </w:tc>
        <w:tc>
          <w:tcPr>
            <w:tcW w:w="49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3E0C17" w14:textId="3B550B89" w:rsidR="005B7928" w:rsidRPr="00B918E6" w:rsidRDefault="005B7928" w:rsidP="004F6BA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AppleSystemUIFont" w:eastAsiaTheme="minorHAnsi" w:hAnsi="AppleSystemUIFont" w:cs="AppleSystemUIFont"/>
                <w:b/>
                <w:bCs/>
                <w:sz w:val="26"/>
                <w:szCs w:val="26"/>
                <w:lang w:val="es-ES"/>
              </w:rPr>
              <w:t xml:space="preserve">Canal </w:t>
            </w:r>
            <w:r w:rsidR="00E52431" w:rsidRPr="00B918E6">
              <w:rPr>
                <w:rFonts w:ascii="AppleSystemUIFont" w:eastAsiaTheme="minorHAnsi" w:hAnsi="AppleSystemUIFont" w:cs="AppleSystemUIFont"/>
                <w:b/>
                <w:bCs/>
                <w:sz w:val="26"/>
                <w:szCs w:val="26"/>
                <w:lang w:val="es-ES"/>
              </w:rPr>
              <w:t>SVP</w:t>
            </w:r>
            <w:r w:rsidRPr="00B918E6">
              <w:rPr>
                <w:rFonts w:ascii="AppleSystemUIFont" w:eastAsiaTheme="minorHAnsi" w:hAnsi="AppleSystemUIFont" w:cs="AppleSystemUIFont"/>
                <w:b/>
                <w:bCs/>
                <w:sz w:val="26"/>
                <w:szCs w:val="26"/>
                <w:lang w:val="es-ES"/>
              </w:rPr>
              <w:t xml:space="preserve"> no integrado con gestión manual</w:t>
            </w:r>
            <w:r w:rsidRPr="00B918E6">
              <w:rPr>
                <w:rFonts w:ascii="AppleSystemUIFont" w:eastAsiaTheme="minorHAnsi" w:hAnsi="AppleSystemUIFont" w:cs="AppleSystemUIFont"/>
                <w:sz w:val="26"/>
                <w:szCs w:val="26"/>
                <w:lang w:val="es-ES"/>
              </w:rPr>
              <w:t> — Solicitudes llegan a bandeja, se asignan manualmente a pool de ejecutivos, se digitan en Siebel como presencial. Sin métrica de tiempo de recontacto</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62A8F2" w14:textId="176FC751" w:rsidR="005B7928" w:rsidRPr="00B918E6" w:rsidRDefault="009B512F"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AppleSystemUIFont" w:eastAsiaTheme="minorHAnsi" w:hAnsi="AppleSystemUIFont" w:cs="AppleSystemUIFont"/>
                <w:sz w:val="26"/>
                <w:szCs w:val="26"/>
                <w:lang w:val="es-ES"/>
              </w:rPr>
              <w:t>Experiencia degradada; latencia desconocida entre solicitud y gestión; carga adicional sobre Siebel/FICO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F8168C" w14:textId="6388F961" w:rsidR="005B7928" w:rsidRPr="00B918E6" w:rsidRDefault="009B512F" w:rsidP="004F6BAD">
            <w:pPr>
              <w:autoSpaceDE w:val="0"/>
              <w:autoSpaceDN w:val="0"/>
              <w:adjustRightInd w:val="0"/>
              <w:spacing w:after="0" w:line="240" w:lineRule="auto"/>
              <w:rPr>
                <w:rFonts w:ascii="Apple Color Emoji" w:eastAsiaTheme="minorHAnsi" w:hAnsi="Apple Color Emoji" w:cs="Apple Color Emoji"/>
                <w:sz w:val="26"/>
                <w:szCs w:val="26"/>
                <w:lang w:val="es-ES"/>
              </w:rPr>
            </w:pPr>
            <w:r w:rsidRPr="00B918E6">
              <w:rPr>
                <w:rFonts w:ascii="Apple Color Emoji" w:eastAsiaTheme="minorHAnsi" w:hAnsi="Apple Color Emoji" w:cs="Apple Color Emoji"/>
                <w:sz w:val="26"/>
                <w:szCs w:val="26"/>
                <w:lang w:val="es-ES"/>
              </w:rPr>
              <w:t>🟡</w:t>
            </w:r>
            <w:r w:rsidRPr="00B918E6">
              <w:rPr>
                <w:rFonts w:ascii="AppleSystemUIFont" w:eastAsiaTheme="minorHAnsi" w:hAnsi="AppleSystemUIFont" w:cs="AppleSystemUIFont"/>
                <w:sz w:val="26"/>
                <w:szCs w:val="26"/>
                <w:lang w:val="es-ES"/>
              </w:rPr>
              <w:t xml:space="preserve"> Media</w:t>
            </w:r>
          </w:p>
        </w:tc>
      </w:tr>
      <w:tr w:rsidR="005B7928" w:rsidRPr="00B918E6" w14:paraId="0B8FC850" w14:textId="77777777" w:rsidTr="0069348E">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4317D9" w14:textId="0D0BC8B4" w:rsidR="005B7928" w:rsidRPr="00B918E6" w:rsidRDefault="005B7928"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12</w:t>
            </w:r>
          </w:p>
        </w:tc>
        <w:tc>
          <w:tcPr>
            <w:tcW w:w="49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F6A0B8" w14:textId="212C70A8" w:rsidR="005B7928" w:rsidRPr="00B918E6" w:rsidRDefault="005B7928" w:rsidP="004F6BA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AppleSystemUIFont" w:eastAsiaTheme="minorHAnsi" w:hAnsi="AppleSystemUIFont" w:cs="AppleSystemUIFont"/>
                <w:b/>
                <w:bCs/>
                <w:sz w:val="26"/>
                <w:szCs w:val="26"/>
                <w:lang w:val="es-ES"/>
              </w:rPr>
              <w:t>Ausencia de gobernanza del dato entre sistemas</w:t>
            </w:r>
            <w:r w:rsidRPr="00B918E6">
              <w:rPr>
                <w:rFonts w:ascii="AppleSystemUIFont" w:eastAsiaTheme="minorHAnsi" w:hAnsi="AppleSystemUIFont" w:cs="AppleSystemUIFont"/>
                <w:sz w:val="26"/>
                <w:szCs w:val="26"/>
                <w:lang w:val="es-ES"/>
              </w:rPr>
              <w:t> — Diferencias de formato confirmadas al probar nueva API (ej. "renta" vs "tipo_renta"). Sin diccionario formal ni validación de contratos</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809839" w14:textId="62D5394D" w:rsidR="005B7928" w:rsidRPr="00B918E6" w:rsidRDefault="009B512F"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AppleSystemUIFont" w:eastAsiaTheme="minorHAnsi" w:hAnsi="AppleSystemUIFont" w:cs="AppleSystemUIFont"/>
                <w:sz w:val="26"/>
                <w:szCs w:val="26"/>
                <w:lang w:val="es-ES"/>
              </w:rPr>
              <w:t>Knockouts incorrectos; errores de conversión; integración frágil entre sistemas</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5C9368" w14:textId="48B09E54" w:rsidR="005B7928" w:rsidRPr="00B918E6" w:rsidRDefault="009B512F" w:rsidP="004F6BAD">
            <w:pPr>
              <w:autoSpaceDE w:val="0"/>
              <w:autoSpaceDN w:val="0"/>
              <w:adjustRightInd w:val="0"/>
              <w:spacing w:after="0" w:line="240" w:lineRule="auto"/>
              <w:rPr>
                <w:rFonts w:ascii="Apple Color Emoji" w:eastAsiaTheme="minorHAnsi" w:hAnsi="Apple Color Emoji" w:cs="Apple Color Emoji"/>
                <w:sz w:val="26"/>
                <w:szCs w:val="26"/>
                <w:lang w:val="es-ES"/>
              </w:rPr>
            </w:pPr>
            <w:r w:rsidRPr="00B918E6">
              <w:rPr>
                <w:rFonts w:ascii="Apple Color Emoji" w:eastAsiaTheme="minorHAnsi" w:hAnsi="Apple Color Emoji" w:cs="Apple Color Emoji"/>
                <w:sz w:val="26"/>
                <w:szCs w:val="26"/>
                <w:lang w:val="es-ES"/>
              </w:rPr>
              <w:t>🟠</w:t>
            </w:r>
            <w:r w:rsidRPr="00B918E6">
              <w:rPr>
                <w:rFonts w:ascii="AppleSystemUIFont" w:eastAsiaTheme="minorHAnsi" w:hAnsi="AppleSystemUIFont" w:cs="AppleSystemUIFont"/>
                <w:sz w:val="26"/>
                <w:szCs w:val="26"/>
                <w:lang w:val="es-ES"/>
              </w:rPr>
              <w:t xml:space="preserve"> Alta</w:t>
            </w:r>
          </w:p>
        </w:tc>
      </w:tr>
      <w:tr w:rsidR="005B7928" w:rsidRPr="00B918E6" w14:paraId="3ECC051D" w14:textId="77777777" w:rsidTr="0069348E">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EB9C17" w14:textId="6689F3CD" w:rsidR="005B7928" w:rsidRPr="00B918E6" w:rsidRDefault="005B7928"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lastRenderedPageBreak/>
              <w:t>13</w:t>
            </w:r>
          </w:p>
        </w:tc>
        <w:tc>
          <w:tcPr>
            <w:tcW w:w="49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D021C7" w14:textId="1A9347CD" w:rsidR="005B7928" w:rsidRPr="00B918E6" w:rsidRDefault="005B7928" w:rsidP="004F6BA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AppleSystemUIFont" w:eastAsiaTheme="minorHAnsi" w:hAnsi="AppleSystemUIFont" w:cs="AppleSystemUIFont"/>
                <w:b/>
                <w:bCs/>
                <w:sz w:val="26"/>
                <w:szCs w:val="26"/>
                <w:lang w:val="es-ES"/>
              </w:rPr>
              <w:t>Reintentos manuales amplifican la caída</w:t>
            </w:r>
            <w:r w:rsidRPr="00B918E6">
              <w:rPr>
                <w:rFonts w:ascii="AppleSystemUIFont" w:eastAsiaTheme="minorHAnsi" w:hAnsi="AppleSystemUIFont" w:cs="AppleSystemUIFont"/>
                <w:sz w:val="26"/>
                <w:szCs w:val="26"/>
                <w:lang w:val="es-ES"/>
              </w:rPr>
              <w:t> — Ejecutivos reintentan evaluaciones cuando el motor falla, generando más cola. No existe mecanismo de back-pressure ni inhabilitación temporal</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ACC00F" w14:textId="191A7260" w:rsidR="005B7928" w:rsidRPr="00B918E6" w:rsidRDefault="009B512F"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AppleSystemUIFont" w:eastAsiaTheme="minorHAnsi" w:hAnsi="AppleSystemUIFont" w:cs="AppleSystemUIFont"/>
                <w:sz w:val="26"/>
                <w:szCs w:val="26"/>
                <w:lang w:val="es-ES"/>
              </w:rPr>
              <w:t>Ciclo vicioso: más reintentos → más cola → motor tarda más en recuperarse</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50E773" w14:textId="64E45726" w:rsidR="005B7928" w:rsidRPr="00B918E6" w:rsidRDefault="009B512F" w:rsidP="004F6BAD">
            <w:pPr>
              <w:autoSpaceDE w:val="0"/>
              <w:autoSpaceDN w:val="0"/>
              <w:adjustRightInd w:val="0"/>
              <w:spacing w:after="0" w:line="240" w:lineRule="auto"/>
              <w:rPr>
                <w:rFonts w:ascii="Apple Color Emoji" w:eastAsiaTheme="minorHAnsi" w:hAnsi="Apple Color Emoji" w:cs="Apple Color Emoji"/>
                <w:sz w:val="26"/>
                <w:szCs w:val="26"/>
                <w:lang w:val="es-ES"/>
              </w:rPr>
            </w:pPr>
            <w:r w:rsidRPr="00B918E6">
              <w:rPr>
                <w:rFonts w:ascii="Apple Color Emoji" w:eastAsiaTheme="minorHAnsi" w:hAnsi="Apple Color Emoji" w:cs="Apple Color Emoji"/>
                <w:sz w:val="26"/>
                <w:szCs w:val="26"/>
                <w:lang w:val="es-ES"/>
              </w:rPr>
              <w:t>🟠</w:t>
            </w:r>
            <w:r w:rsidRPr="00B918E6">
              <w:rPr>
                <w:rFonts w:ascii="AppleSystemUIFont" w:eastAsiaTheme="minorHAnsi" w:hAnsi="AppleSystemUIFont" w:cs="AppleSystemUIFont"/>
                <w:sz w:val="26"/>
                <w:szCs w:val="26"/>
                <w:lang w:val="es-ES"/>
              </w:rPr>
              <w:t xml:space="preserve"> Alta</w:t>
            </w:r>
          </w:p>
        </w:tc>
      </w:tr>
      <w:tr w:rsidR="00555D10" w:rsidRPr="00B918E6" w14:paraId="3E2A181F" w14:textId="77777777" w:rsidTr="0069348E">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2D3802" w14:textId="7F6F6789" w:rsidR="00555D10" w:rsidRPr="00B918E6" w:rsidRDefault="00555D10"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14</w:t>
            </w:r>
          </w:p>
        </w:tc>
        <w:tc>
          <w:tcPr>
            <w:tcW w:w="49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CA9498" w14:textId="1957A4E0" w:rsidR="00555D10" w:rsidRPr="00B918E6" w:rsidRDefault="00555D10" w:rsidP="004F6BAD">
            <w:pPr>
              <w:autoSpaceDE w:val="0"/>
              <w:autoSpaceDN w:val="0"/>
              <w:adjustRightInd w:val="0"/>
              <w:spacing w:after="0" w:line="240" w:lineRule="auto"/>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b/>
                <w:bCs/>
                <w:sz w:val="26"/>
                <w:szCs w:val="26"/>
                <w:lang w:val="es-ES"/>
              </w:rPr>
              <w:t>Base Aprobados sin baja online</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B36C53" w14:textId="4C965806" w:rsidR="00555D10" w:rsidRPr="00B918E6" w:rsidRDefault="00555D10" w:rsidP="004F6BAD">
            <w:pPr>
              <w:autoSpaceDE w:val="0"/>
              <w:autoSpaceDN w:val="0"/>
              <w:adjustRightInd w:val="0"/>
              <w:spacing w:after="0" w:line="240" w:lineRule="auto"/>
              <w:rPr>
                <w:rFonts w:ascii="AppleSystemUIFont" w:eastAsiaTheme="minorHAnsi" w:hAnsi="AppleSystemUIFont" w:cs="AppleSystemUIFont"/>
                <w:sz w:val="26"/>
                <w:szCs w:val="26"/>
                <w:lang w:val="es-ES"/>
              </w:rPr>
            </w:pPr>
            <w:r w:rsidRPr="00B918E6">
              <w:rPr>
                <w:rFonts w:ascii="AppleSystemUIFont" w:eastAsiaTheme="minorHAnsi" w:hAnsi="AppleSystemUIFont" w:cs="AppleSystemUIFont"/>
                <w:sz w:val="26"/>
                <w:szCs w:val="26"/>
                <w:lang w:val="es-ES"/>
              </w:rPr>
              <w:t>Afiliado puede tomar más de un crédito con el mismo monto pre-aprobado porque el microservicio de baja no fue implementado en la nueva API de TAP. Solo opera el job diario. | Créditos duplicados con monto completo; riesgo financiero directo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4F9594" w14:textId="0FD793E8" w:rsidR="00555D10" w:rsidRPr="00B918E6" w:rsidRDefault="00555D10" w:rsidP="004F6BAD">
            <w:pPr>
              <w:autoSpaceDE w:val="0"/>
              <w:autoSpaceDN w:val="0"/>
              <w:adjustRightInd w:val="0"/>
              <w:spacing w:after="0" w:line="240" w:lineRule="auto"/>
              <w:rPr>
                <w:rFonts w:ascii="Apple Color Emoji" w:eastAsiaTheme="minorHAnsi" w:hAnsi="Apple Color Emoji" w:cs="Apple Color Emoji"/>
                <w:sz w:val="26"/>
                <w:szCs w:val="26"/>
                <w:lang w:val="es-ES"/>
              </w:rPr>
            </w:pPr>
            <w:r w:rsidRPr="00B918E6">
              <w:rPr>
                <w:rFonts w:ascii="Apple Color Emoji" w:hAnsi="Apple Color Emoji" w:cs="Apple Color Emoji"/>
                <w:color w:val="424242"/>
                <w:shd w:val="clear" w:color="auto" w:fill="FFFFFF"/>
                <w:lang w:val="es-ES"/>
              </w:rPr>
              <w:t>🟠</w:t>
            </w:r>
            <w:r w:rsidRPr="00B918E6">
              <w:rPr>
                <w:rFonts w:ascii="Arial" w:hAnsi="Arial" w:cs="Arial"/>
                <w:color w:val="424242"/>
                <w:shd w:val="clear" w:color="auto" w:fill="FFFFFF"/>
                <w:lang w:val="es-ES"/>
              </w:rPr>
              <w:t xml:space="preserve"> Alta</w:t>
            </w:r>
          </w:p>
        </w:tc>
      </w:tr>
      <w:tr w:rsidR="00555D10" w:rsidRPr="00B918E6" w14:paraId="48BC0901" w14:textId="77777777" w:rsidTr="0069348E">
        <w:tc>
          <w:tcPr>
            <w:tcW w:w="6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1CC645" w14:textId="5FA47D65" w:rsidR="00555D10" w:rsidRPr="00B918E6" w:rsidRDefault="00555D10"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15</w:t>
            </w:r>
          </w:p>
        </w:tc>
        <w:tc>
          <w:tcPr>
            <w:tcW w:w="496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EEEAC2" w14:textId="20FD1155" w:rsidR="00555D10" w:rsidRPr="00B918E6" w:rsidRDefault="00555D10" w:rsidP="004F6BAD">
            <w:pPr>
              <w:autoSpaceDE w:val="0"/>
              <w:autoSpaceDN w:val="0"/>
              <w:adjustRightInd w:val="0"/>
              <w:spacing w:after="0" w:line="240" w:lineRule="auto"/>
              <w:rPr>
                <w:rFonts w:ascii="AppleSystemUIFont" w:eastAsiaTheme="minorHAnsi" w:hAnsi="AppleSystemUIFont" w:cs="AppleSystemUIFont"/>
                <w:b/>
                <w:bCs/>
                <w:sz w:val="26"/>
                <w:szCs w:val="26"/>
                <w:lang w:val="es-ES"/>
              </w:rPr>
            </w:pPr>
            <w:r w:rsidRPr="00B918E6">
              <w:rPr>
                <w:rStyle w:val="Fuerte"/>
                <w:rFonts w:cs="Arial"/>
                <w:color w:val="111827"/>
                <w:bdr w:val="single" w:sz="2" w:space="0" w:color="E3E3E3" w:frame="1"/>
                <w:shd w:val="clear" w:color="auto" w:fill="FFFFFF"/>
                <w:lang w:val="es-ES"/>
              </w:rPr>
              <w:t>FlexCube sin cierre contable fin de semana</w:t>
            </w:r>
          </w:p>
        </w:tc>
        <w:tc>
          <w:tcPr>
            <w:tcW w:w="36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B0D5F7" w14:textId="13A3087C" w:rsidR="00555D10" w:rsidRPr="00B918E6" w:rsidRDefault="00555D10" w:rsidP="004F6BAD">
            <w:pPr>
              <w:autoSpaceDE w:val="0"/>
              <w:autoSpaceDN w:val="0"/>
              <w:adjustRightInd w:val="0"/>
              <w:spacing w:after="0" w:line="240" w:lineRule="auto"/>
              <w:rPr>
                <w:rFonts w:ascii="AppleSystemUIFont" w:eastAsiaTheme="minorHAnsi" w:hAnsi="AppleSystemUIFont" w:cs="AppleSystemUIFont"/>
                <w:sz w:val="26"/>
                <w:szCs w:val="26"/>
                <w:lang w:val="es-ES"/>
              </w:rPr>
            </w:pPr>
            <w:r w:rsidRPr="00B918E6">
              <w:rPr>
                <w:rFonts w:ascii="Arial" w:hAnsi="Arial" w:cs="Arial"/>
                <w:color w:val="424242"/>
                <w:shd w:val="clear" w:color="auto" w:fill="FFFFFF"/>
                <w:lang w:val="es-ES"/>
              </w:rPr>
              <w:t>El servicio de venta últimos 45 días no detecta créditos del sábado-domingo. Afiliados podrían tomar crédito duplicado en fin de semana. | Doble otorgamiento; pérdida financiera</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0D3521" w14:textId="39244C6F" w:rsidR="00555D10" w:rsidRPr="00B918E6" w:rsidRDefault="00555D10" w:rsidP="004F6BAD">
            <w:pPr>
              <w:autoSpaceDE w:val="0"/>
              <w:autoSpaceDN w:val="0"/>
              <w:adjustRightInd w:val="0"/>
              <w:spacing w:after="0" w:line="240" w:lineRule="auto"/>
              <w:rPr>
                <w:rFonts w:ascii="Apple Color Emoji" w:hAnsi="Apple Color Emoji" w:cs="Apple Color Emoji"/>
                <w:color w:val="424242"/>
                <w:shd w:val="clear" w:color="auto" w:fill="FFFFFF"/>
                <w:lang w:val="es-ES"/>
              </w:rPr>
            </w:pPr>
            <w:r w:rsidRPr="00B918E6">
              <w:rPr>
                <w:rFonts w:ascii="Apple Color Emoji" w:hAnsi="Apple Color Emoji" w:cs="Apple Color Emoji"/>
                <w:color w:val="424242"/>
                <w:shd w:val="clear" w:color="auto" w:fill="FFFFFF"/>
                <w:lang w:val="es-ES"/>
              </w:rPr>
              <w:t>🟠</w:t>
            </w:r>
            <w:r w:rsidRPr="00B918E6">
              <w:rPr>
                <w:rFonts w:ascii="Arial" w:hAnsi="Arial" w:cs="Arial"/>
                <w:color w:val="424242"/>
                <w:shd w:val="clear" w:color="auto" w:fill="FFFFFF"/>
                <w:lang w:val="es-ES"/>
              </w:rPr>
              <w:t xml:space="preserve"> Alta</w:t>
            </w:r>
          </w:p>
        </w:tc>
      </w:tr>
    </w:tbl>
    <w:p w14:paraId="596B0C1E" w14:textId="77777777" w:rsidR="005B7928" w:rsidRPr="00B918E6" w:rsidRDefault="005B7928" w:rsidP="004F6BAD">
      <w:pPr>
        <w:autoSpaceDE w:val="0"/>
        <w:autoSpaceDN w:val="0"/>
        <w:adjustRightInd w:val="0"/>
        <w:spacing w:after="0" w:line="240" w:lineRule="auto"/>
        <w:rPr>
          <w:rFonts w:ascii="Helvetica Neue" w:eastAsiaTheme="minorHAnsi" w:hAnsi="Helvetica Neue" w:cs="Helvetica Neue"/>
          <w:b/>
          <w:bCs/>
          <w:sz w:val="26"/>
          <w:szCs w:val="26"/>
          <w:lang w:val="es-ES"/>
        </w:rPr>
      </w:pPr>
    </w:p>
    <w:p w14:paraId="3B99A14B" w14:textId="78F13AD6" w:rsidR="004F6BAD" w:rsidRPr="00B918E6" w:rsidRDefault="004F6BAD" w:rsidP="00DA6B1E">
      <w:pPr>
        <w:pStyle w:val="Ttulo1"/>
        <w:rPr>
          <w:lang w:val="es-ES"/>
        </w:rPr>
      </w:pPr>
      <w:r w:rsidRPr="00B918E6">
        <w:rPr>
          <w:lang w:val="es-ES"/>
        </w:rPr>
        <w:t>10. CONCLUSIONES EJECUTIVAS</w:t>
      </w:r>
    </w:p>
    <w:p w14:paraId="510175F2" w14:textId="77777777" w:rsidR="005B7928" w:rsidRPr="00B918E6" w:rsidRDefault="005B7928" w:rsidP="004F6BAD">
      <w:pPr>
        <w:autoSpaceDE w:val="0"/>
        <w:autoSpaceDN w:val="0"/>
        <w:adjustRightInd w:val="0"/>
        <w:spacing w:after="0" w:line="240" w:lineRule="auto"/>
        <w:rPr>
          <w:rFonts w:ascii="Helvetica Neue" w:eastAsiaTheme="minorHAnsi" w:hAnsi="Helvetica Neue" w:cs="Helvetica Neue"/>
          <w:b/>
          <w:bCs/>
          <w:sz w:val="26"/>
          <w:szCs w:val="26"/>
          <w:lang w:val="es-ES"/>
        </w:rPr>
      </w:pPr>
    </w:p>
    <w:p w14:paraId="0FCD7B5D" w14:textId="388E9546" w:rsidR="004F6BAD" w:rsidRPr="00B918E6" w:rsidRDefault="004F6BAD" w:rsidP="004F6BA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10.1 Síntesis del Diagnóstico</w:t>
      </w:r>
    </w:p>
    <w:p w14:paraId="135169AF" w14:textId="77777777" w:rsidR="009B512F" w:rsidRPr="00B918E6" w:rsidRDefault="009B512F" w:rsidP="004F6BAD">
      <w:pPr>
        <w:autoSpaceDE w:val="0"/>
        <w:autoSpaceDN w:val="0"/>
        <w:adjustRightInd w:val="0"/>
        <w:spacing w:after="0" w:line="240" w:lineRule="auto"/>
        <w:rPr>
          <w:rFonts w:ascii="Helvetica Neue" w:eastAsiaTheme="minorHAnsi" w:hAnsi="Helvetica Neue" w:cs="Helvetica Neue"/>
          <w:sz w:val="26"/>
          <w:szCs w:val="26"/>
          <w:lang w:val="es-ES"/>
        </w:rPr>
      </w:pPr>
    </w:p>
    <w:p w14:paraId="59024C57" w14:textId="2F7414DF"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La degradación del sistema de evaluación crediticia de Caja de los Andes es </w:t>
      </w:r>
      <w:r w:rsidRPr="00B918E6">
        <w:rPr>
          <w:rFonts w:ascii="Helvetica Neue" w:eastAsiaTheme="minorHAnsi" w:hAnsi="Helvetica Neue" w:cs="Helvetica Neue"/>
          <w:b/>
          <w:bCs/>
          <w:sz w:val="26"/>
          <w:szCs w:val="26"/>
          <w:lang w:val="es-ES"/>
        </w:rPr>
        <w:t>multifactorial, recurrente y predecible</w:t>
      </w:r>
      <w:r w:rsidRPr="00B918E6">
        <w:rPr>
          <w:rFonts w:ascii="Helvetica Neue" w:eastAsiaTheme="minorHAnsi" w:hAnsi="Helvetica Neue" w:cs="Helvetica Neue"/>
          <w:sz w:val="26"/>
          <w:szCs w:val="26"/>
          <w:lang w:val="es-ES"/>
        </w:rPr>
        <w:t>. No es un problema aislado de un componente sino el resultado de la convergencia de deficiencias en siete dimensiones distintas, todas confirmadas durante el assessment:</w:t>
      </w:r>
    </w:p>
    <w:p w14:paraId="4837903A" w14:textId="77777777" w:rsidR="004F6BAD" w:rsidRPr="00B918E6" w:rsidRDefault="004F6BAD" w:rsidP="004F6BAD">
      <w:pPr>
        <w:numPr>
          <w:ilvl w:val="0"/>
          <w:numId w:val="22"/>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La causa raíz más probable es interna al motor FICO:</w:t>
      </w:r>
      <w:r w:rsidRPr="00B918E6">
        <w:rPr>
          <w:rFonts w:ascii="Helvetica Neue" w:eastAsiaTheme="minorHAnsi" w:hAnsi="Helvetica Neue" w:cs="Helvetica Neue"/>
          <w:sz w:val="26"/>
          <w:szCs w:val="26"/>
          <w:lang w:val="es-ES"/>
        </w:rPr>
        <w:t xml:space="preserve"> La JVM del motor FICO se congela (probablemente por Full GC causado por excepciones Nashorn y presión de heap), lo que mata al consumer Kafka y detona una cascada de timeouts y errores 504. Esto fue observado en vivo con el motor devolviendo 404 ante un curl directo mientras el bus OSB permanecía sano.</w:t>
      </w:r>
    </w:p>
    <w:p w14:paraId="16A4ED1F" w14:textId="77777777" w:rsidR="004F6BAD" w:rsidRPr="00B918E6" w:rsidRDefault="004F6BAD" w:rsidP="004F6BAD">
      <w:pPr>
        <w:numPr>
          <w:ilvl w:val="0"/>
          <w:numId w:val="22"/>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El problema se amplifica por diseño:</w:t>
      </w:r>
      <w:r w:rsidRPr="00B918E6">
        <w:rPr>
          <w:rFonts w:ascii="Helvetica Neue" w:eastAsiaTheme="minorHAnsi" w:hAnsi="Helvetica Neue" w:cs="Helvetica Neue"/>
          <w:sz w:val="26"/>
          <w:szCs w:val="26"/>
          <w:lang w:val="es-ES"/>
        </w:rPr>
        <w:t xml:space="preserve"> La pirámide de timeouts invertida, la ausencia de circuit breakers, la doble invocación al motor, la triple simulación a FlexCube y la falta de rate limit en evaluación formal multiplican el impacto de cada evento.</w:t>
      </w:r>
    </w:p>
    <w:p w14:paraId="50296EE4" w14:textId="7A0C0E39" w:rsidR="004F6BAD" w:rsidRPr="00B918E6" w:rsidRDefault="004F6BAD" w:rsidP="004F6BAD">
      <w:pPr>
        <w:numPr>
          <w:ilvl w:val="0"/>
          <w:numId w:val="22"/>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La organización no puede detectar ni diagnosticar:</w:t>
      </w:r>
      <w:r w:rsidRPr="00B918E6">
        <w:rPr>
          <w:rFonts w:ascii="Helvetica Neue" w:eastAsiaTheme="minorHAnsi" w:hAnsi="Helvetica Neue" w:cs="Helvetica Neue"/>
          <w:sz w:val="26"/>
          <w:szCs w:val="26"/>
          <w:lang w:val="es-ES"/>
        </w:rPr>
        <w:t xml:space="preserve"> 134,446 errores encapsulados como "Error Motor FICO" sin desagregación, un health check que </w:t>
      </w:r>
      <w:r w:rsidR="005B7928" w:rsidRPr="00B918E6">
        <w:rPr>
          <w:rFonts w:ascii="Helvetica Neue" w:eastAsiaTheme="minorHAnsi" w:hAnsi="Helvetica Neue" w:cs="Helvetica Neue"/>
          <w:sz w:val="26"/>
          <w:szCs w:val="26"/>
          <w:lang w:val="es-ES"/>
        </w:rPr>
        <w:t>no es claro</w:t>
      </w:r>
      <w:r w:rsidRPr="00B918E6">
        <w:rPr>
          <w:rFonts w:ascii="Helvetica Neue" w:eastAsiaTheme="minorHAnsi" w:hAnsi="Helvetica Neue" w:cs="Helvetica Neue"/>
          <w:sz w:val="26"/>
          <w:szCs w:val="26"/>
          <w:lang w:val="es-ES"/>
        </w:rPr>
        <w:t xml:space="preserve">, un Elasticsearch que se satura, y un equipo funcional </w:t>
      </w:r>
      <w:r w:rsidR="005B7928" w:rsidRPr="00B918E6">
        <w:rPr>
          <w:rFonts w:ascii="Helvetica Neue" w:eastAsiaTheme="minorHAnsi" w:hAnsi="Helvetica Neue" w:cs="Helvetica Neue"/>
          <w:sz w:val="26"/>
          <w:szCs w:val="26"/>
          <w:lang w:val="es-ES"/>
        </w:rPr>
        <w:t>con escasas</w:t>
      </w:r>
      <w:r w:rsidRPr="00B918E6">
        <w:rPr>
          <w:rFonts w:ascii="Helvetica Neue" w:eastAsiaTheme="minorHAnsi" w:hAnsi="Helvetica Neue" w:cs="Helvetica Neue"/>
          <w:sz w:val="26"/>
          <w:szCs w:val="26"/>
          <w:lang w:val="es-ES"/>
        </w:rPr>
        <w:t xml:space="preserve"> herramientas </w:t>
      </w:r>
      <w:r w:rsidR="005B7928" w:rsidRPr="00B918E6">
        <w:rPr>
          <w:rFonts w:ascii="Helvetica Neue" w:eastAsiaTheme="minorHAnsi" w:hAnsi="Helvetica Neue" w:cs="Helvetica Neue"/>
          <w:sz w:val="26"/>
          <w:szCs w:val="26"/>
          <w:lang w:val="es-ES"/>
        </w:rPr>
        <w:t xml:space="preserve">para observar producción </w:t>
      </w:r>
      <w:r w:rsidRPr="00B918E6">
        <w:rPr>
          <w:rFonts w:ascii="Helvetica Neue" w:eastAsiaTheme="minorHAnsi" w:hAnsi="Helvetica Neue" w:cs="Helvetica Neue"/>
          <w:sz w:val="26"/>
          <w:szCs w:val="26"/>
          <w:lang w:val="es-ES"/>
        </w:rPr>
        <w:t>en producción.</w:t>
      </w:r>
    </w:p>
    <w:p w14:paraId="608FF63F" w14:textId="77777777" w:rsidR="004F6BAD" w:rsidRPr="00B918E6" w:rsidRDefault="004F6BAD" w:rsidP="004F6BAD">
      <w:pPr>
        <w:numPr>
          <w:ilvl w:val="0"/>
          <w:numId w:val="22"/>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No existe gobierno E2E:</w:t>
      </w:r>
      <w:r w:rsidRPr="00B918E6">
        <w:rPr>
          <w:rFonts w:ascii="Helvetica Neue" w:eastAsiaTheme="minorHAnsi" w:hAnsi="Helvetica Neue" w:cs="Helvetica Neue"/>
          <w:sz w:val="26"/>
          <w:szCs w:val="26"/>
          <w:lang w:val="es-ES"/>
        </w:rPr>
        <w:t xml:space="preserve"> Ninguna persona tiene la autoridad ni la visibilidad para tomar decisiones transversales. El problema persiste desde noviembre 2024.</w:t>
      </w:r>
    </w:p>
    <w:p w14:paraId="0DE6AB6D" w14:textId="77777777" w:rsidR="004F6BAD" w:rsidRPr="00B918E6" w:rsidRDefault="004F6BAD" w:rsidP="004F6BAD">
      <w:pPr>
        <w:numPr>
          <w:ilvl w:val="0"/>
          <w:numId w:val="22"/>
        </w:numPr>
        <w:autoSpaceDE w:val="0"/>
        <w:autoSpaceDN w:val="0"/>
        <w:adjustRightInd w:val="0"/>
        <w:spacing w:after="0" w:line="240" w:lineRule="auto"/>
        <w:ind w:left="0" w:firstLine="0"/>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lastRenderedPageBreak/>
        <w:t>El bloqueo principal para cerrar el RCA permanece:</w:t>
      </w:r>
      <w:r w:rsidRPr="00B918E6">
        <w:rPr>
          <w:rFonts w:ascii="Helvetica Neue" w:eastAsiaTheme="minorHAnsi" w:hAnsi="Helvetica Neue" w:cs="Helvetica Neue"/>
          <w:sz w:val="26"/>
          <w:szCs w:val="26"/>
          <w:lang w:val="es-ES"/>
        </w:rPr>
        <w:t xml:space="preserve"> Sin los GC logs de FICO (R01) y las métricas de storage de Sonda (R12), las teorías T1 y T3 no se pueden confirmar definitivamente.</w:t>
      </w:r>
    </w:p>
    <w:p w14:paraId="654B3496" w14:textId="230A5DF4" w:rsidR="004F6BAD" w:rsidRPr="00B918E6" w:rsidRDefault="004F6BAD" w:rsidP="00DA6B1E">
      <w:pPr>
        <w:pStyle w:val="Ttulo1"/>
        <w:rPr>
          <w:lang w:val="es-ES"/>
        </w:rPr>
      </w:pPr>
      <w:r w:rsidRPr="00B918E6">
        <w:rPr>
          <w:lang w:val="es-ES"/>
        </w:rPr>
        <w:t>10.2 Riesgos Identificados</w:t>
      </w:r>
    </w:p>
    <w:p w14:paraId="112D3CFB" w14:textId="63F14E86"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p w14:paraId="0F891E89" w14:textId="770175EF" w:rsidR="004F6BAD" w:rsidRPr="00B918E6" w:rsidRDefault="004F6BAD" w:rsidP="004F6BAD">
      <w:pPr>
        <w:autoSpaceDE w:val="0"/>
        <w:autoSpaceDN w:val="0"/>
        <w:adjustRightInd w:val="0"/>
        <w:spacing w:after="0" w:line="240" w:lineRule="auto"/>
        <w:jc w:val="center"/>
        <w:rPr>
          <w:rFonts w:ascii="Helvetica Neue" w:eastAsiaTheme="minorHAnsi" w:hAnsi="Helvetica Neue" w:cs="Helvetica Neue"/>
          <w:sz w:val="26"/>
          <w:szCs w:val="26"/>
          <w:lang w:val="es-ES"/>
        </w:rPr>
      </w:pPr>
    </w:p>
    <w:tbl>
      <w:tblPr>
        <w:tblW w:w="10456"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3868"/>
      </w:tblGrid>
      <w:tr w:rsidR="004F6BAD" w:rsidRPr="00B918E6" w14:paraId="6632221F" w14:textId="77777777" w:rsidTr="00555D10">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652DD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Riesgo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9C29D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Probabilidad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FDA7F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Impacto</w:t>
            </w:r>
          </w:p>
        </w:tc>
        <w:tc>
          <w:tcPr>
            <w:tcW w:w="38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21BBE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Mitigación</w:t>
            </w:r>
          </w:p>
        </w:tc>
      </w:tr>
      <w:tr w:rsidR="004F6BAD" w:rsidRPr="00B918E6" w14:paraId="0970284F"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53E89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R1. Sonda no entrega métricas a tiempo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0F915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47D3A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Crítico</w:t>
            </w:r>
          </w:p>
        </w:tc>
        <w:tc>
          <w:tcPr>
            <w:tcW w:w="38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8FA31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Escalamiento progresivo; ARIs contención sin confirmar T3/T4</w:t>
            </w:r>
          </w:p>
        </w:tc>
      </w:tr>
      <w:tr w:rsidR="004F6BAD" w:rsidRPr="00B918E6" w14:paraId="0C4F1CC9"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C723B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R2. CAB no aprueba fast track</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B1BBC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7CD59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38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1C0DE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Documentar costo de 9 eventos/semana vs. riesgo cambio</w:t>
            </w:r>
          </w:p>
        </w:tc>
      </w:tr>
      <w:tr w:rsidR="004F6BAD" w:rsidRPr="00B918E6" w14:paraId="6DB4D3E4"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0FFCC5"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R3. Causa raíz es combinación de factores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6102C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B49E1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38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22376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Dashboard correlación temporal; atacar todas en paralelo</w:t>
            </w:r>
          </w:p>
        </w:tc>
      </w:tr>
      <w:tr w:rsidR="004F6BAD" w:rsidRPr="00B918E6" w14:paraId="1F4AF1F5"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31D1B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highlight w:val="yellow"/>
                <w:lang w:val="es-ES"/>
              </w:rPr>
            </w:pPr>
            <w:r w:rsidRPr="00B918E6">
              <w:rPr>
                <w:rFonts w:ascii="Helvetica Neue" w:eastAsiaTheme="minorHAnsi" w:hAnsi="Helvetica Neue" w:cs="Helvetica Neue"/>
                <w:sz w:val="26"/>
                <w:szCs w:val="26"/>
                <w:highlight w:val="yellow"/>
                <w:lang w:val="es-ES"/>
              </w:rPr>
              <w:t>R4. Resistencia organizacional a rate limit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47CF2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highlight w:val="yellow"/>
                <w:lang w:val="es-ES"/>
              </w:rPr>
            </w:pPr>
            <w:r w:rsidRPr="00B918E6">
              <w:rPr>
                <w:rFonts w:ascii="Helvetica Neue" w:eastAsiaTheme="minorHAnsi" w:hAnsi="Helvetica Neue" w:cs="Helvetica Neue"/>
                <w:sz w:val="26"/>
                <w:szCs w:val="26"/>
                <w:highlight w:val="yellow"/>
                <w:lang w:val="es-ES"/>
              </w:rPr>
              <w:t>Media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E3957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highlight w:val="yellow"/>
                <w:lang w:val="es-ES"/>
              </w:rPr>
            </w:pPr>
            <w:r w:rsidRPr="00B918E6">
              <w:rPr>
                <w:rFonts w:ascii="Helvetica Neue" w:eastAsiaTheme="minorHAnsi" w:hAnsi="Helvetica Neue" w:cs="Helvetica Neue"/>
                <w:sz w:val="26"/>
                <w:szCs w:val="26"/>
                <w:highlight w:val="yellow"/>
                <w:lang w:val="es-ES"/>
              </w:rPr>
              <w:t>Medio</w:t>
            </w:r>
          </w:p>
        </w:tc>
        <w:tc>
          <w:tcPr>
            <w:tcW w:w="38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E9BED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highlight w:val="yellow"/>
                <w:lang w:val="es-ES"/>
              </w:rPr>
            </w:pPr>
            <w:r w:rsidRPr="00B918E6">
              <w:rPr>
                <w:rFonts w:ascii="Helvetica Neue" w:eastAsiaTheme="minorHAnsi" w:hAnsi="Helvetica Neue" w:cs="Helvetica Neue"/>
                <w:sz w:val="26"/>
                <w:szCs w:val="26"/>
                <w:highlight w:val="yellow"/>
                <w:lang w:val="es-ES"/>
              </w:rPr>
              <w:t>Mensaje claro + alternativa ejecutivo; rate limit suave</w:t>
            </w:r>
          </w:p>
        </w:tc>
      </w:tr>
      <w:tr w:rsidR="004F6BAD" w:rsidRPr="00B918E6" w14:paraId="516C567A"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31122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R5. Cloud bloqueado por CMF</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924D5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ACEC87"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38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FAB12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Sidecar on-premise; sidecar + workflow híbrido</w:t>
            </w:r>
          </w:p>
        </w:tc>
      </w:tr>
      <w:tr w:rsidR="004F6BAD" w:rsidRPr="00B918E6" w14:paraId="0D298CFC"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3E709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R6. Inconsistencia FICO v4/v7</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715A3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9FE81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38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98C0C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Suite pruebas paridad RUTs reales; routing forzado</w:t>
            </w:r>
          </w:p>
        </w:tc>
      </w:tr>
      <w:tr w:rsidR="004F6BAD" w:rsidRPr="00B918E6" w14:paraId="18396CAF"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12537A"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R7. BigQuery como SPOF</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191E1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A3A5EF"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38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216C0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Alerta carga + defaults; FICO opera con defaults</w:t>
            </w:r>
          </w:p>
        </w:tc>
      </w:tr>
      <w:tr w:rsidR="004F6BAD" w:rsidRPr="00B918E6" w14:paraId="6C59F99C"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0B34E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R8. Servicio 147 cuello botella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F8D4F6"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0EBBC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38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47B0E4"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Documentar flujo paso a paso; funcionalidad nueva fuera del 147</w:t>
            </w:r>
          </w:p>
        </w:tc>
      </w:tr>
      <w:tr w:rsidR="004F6BAD" w:rsidRPr="00B918E6" w14:paraId="1DE84B24"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C9CD4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R9. Servicios DUMMY consumiendo hilos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D432E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Confirmado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B2485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c>
          <w:tcPr>
            <w:tcW w:w="38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8D61A8"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Verificar y eliminar invocaciones</w:t>
            </w:r>
          </w:p>
        </w:tc>
      </w:tr>
      <w:tr w:rsidR="004F6BAD" w:rsidRPr="00B918E6" w14:paraId="4E8BE861" w14:textId="77777777" w:rsidTr="00555D10">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97672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R10. Mambu eliminado sigue generando errores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5C995C"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Confirmado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742AA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Bajo</w:t>
            </w:r>
          </w:p>
        </w:tc>
        <w:tc>
          <w:tcPr>
            <w:tcW w:w="38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940B8C"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Limpiar configuración residual</w:t>
            </w:r>
          </w:p>
        </w:tc>
      </w:tr>
      <w:tr w:rsidR="00555D10" w:rsidRPr="00B918E6" w14:paraId="6CE5D191" w14:textId="77777777" w:rsidTr="00555D10">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0923AF" w14:textId="070AB0EA" w:rsidR="00555D10" w:rsidRPr="00B918E6" w:rsidRDefault="00555D10"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Soporte Pobre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AAE2C5" w14:textId="77777777" w:rsidR="00555D10" w:rsidRPr="00B918E6" w:rsidRDefault="00555D10" w:rsidP="004F6BAD">
            <w:pPr>
              <w:autoSpaceDE w:val="0"/>
              <w:autoSpaceDN w:val="0"/>
              <w:adjustRightInd w:val="0"/>
              <w:spacing w:after="0" w:line="240" w:lineRule="auto"/>
              <w:rPr>
                <w:rFonts w:ascii="Helvetica Neue" w:eastAsiaTheme="minorHAnsi" w:hAnsi="Helvetica Neue" w:cs="Helvetica Neue"/>
                <w:sz w:val="26"/>
                <w:szCs w:val="26"/>
                <w:lang w:val="es-ES"/>
              </w:rPr>
            </w:pP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CA4C27" w14:textId="77777777" w:rsidR="00555D10" w:rsidRPr="00B918E6" w:rsidRDefault="00555D10" w:rsidP="004F6BAD">
            <w:pPr>
              <w:autoSpaceDE w:val="0"/>
              <w:autoSpaceDN w:val="0"/>
              <w:adjustRightInd w:val="0"/>
              <w:spacing w:after="0" w:line="240" w:lineRule="auto"/>
              <w:rPr>
                <w:rFonts w:ascii="Helvetica Neue" w:eastAsiaTheme="minorHAnsi" w:hAnsi="Helvetica Neue" w:cs="Helvetica Neue"/>
                <w:sz w:val="26"/>
                <w:szCs w:val="26"/>
                <w:lang w:val="es-ES"/>
              </w:rPr>
            </w:pPr>
          </w:p>
        </w:tc>
        <w:tc>
          <w:tcPr>
            <w:tcW w:w="38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D82A91" w14:textId="77777777" w:rsidR="00555D10" w:rsidRPr="00B918E6" w:rsidRDefault="00555D10" w:rsidP="004F6BAD">
            <w:pPr>
              <w:autoSpaceDE w:val="0"/>
              <w:autoSpaceDN w:val="0"/>
              <w:adjustRightInd w:val="0"/>
              <w:spacing w:after="0" w:line="240" w:lineRule="auto"/>
              <w:rPr>
                <w:rFonts w:ascii="Helvetica Neue" w:eastAsiaTheme="minorHAnsi" w:hAnsi="Helvetica Neue" w:cs="Helvetica Neue"/>
                <w:sz w:val="26"/>
                <w:szCs w:val="26"/>
                <w:lang w:val="es-ES"/>
              </w:rPr>
            </w:pPr>
          </w:p>
        </w:tc>
      </w:tr>
    </w:tbl>
    <w:p w14:paraId="387456A5" w14:textId="435A84D5" w:rsidR="005B7928" w:rsidRPr="00B918E6" w:rsidRDefault="004F6BAD" w:rsidP="00555D10">
      <w:pPr>
        <w:pStyle w:val="Ttulo1"/>
        <w:rPr>
          <w:lang w:val="es-ES"/>
        </w:rPr>
      </w:pPr>
      <w:r w:rsidRPr="00B918E6">
        <w:rPr>
          <w:lang w:val="es-ES"/>
        </w:rPr>
        <w:lastRenderedPageBreak/>
        <w:t>10.3 Oportunidades</w:t>
      </w:r>
    </w:p>
    <w:tbl>
      <w:tblPr>
        <w:tblW w:w="10456"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077"/>
        <w:gridCol w:w="1791"/>
        <w:gridCol w:w="4588"/>
      </w:tblGrid>
      <w:tr w:rsidR="004F6BAD" w:rsidRPr="00B918E6" w14:paraId="293087E6" w14:textId="77777777" w:rsidTr="00555D10">
        <w:tc>
          <w:tcPr>
            <w:tcW w:w="40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60153E"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Oportunidad</w:t>
            </w:r>
          </w:p>
        </w:tc>
        <w:tc>
          <w:tcPr>
            <w:tcW w:w="179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1BAE10"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Horizonte</w:t>
            </w:r>
          </w:p>
        </w:tc>
        <w:tc>
          <w:tcPr>
            <w:tcW w:w="45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F15AA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KPI Esperado</w:t>
            </w:r>
          </w:p>
        </w:tc>
      </w:tr>
      <w:tr w:rsidR="004F6BAD" w:rsidRPr="00B918E6" w14:paraId="71006E4A" w14:textId="77777777" w:rsidTr="00555D10">
        <w:tblPrEx>
          <w:tblBorders>
            <w:top w:val="none" w:sz="0" w:space="0" w:color="auto"/>
          </w:tblBorders>
        </w:tblPrEx>
        <w:tc>
          <w:tcPr>
            <w:tcW w:w="40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DA4F5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Contención inmediata</w:t>
            </w:r>
            <w:r w:rsidRPr="00B918E6">
              <w:rPr>
                <w:rFonts w:ascii="Helvetica Neue" w:eastAsiaTheme="minorHAnsi" w:hAnsi="Helvetica Neue" w:cs="Helvetica Neue"/>
                <w:sz w:val="26"/>
                <w:szCs w:val="26"/>
                <w:lang w:val="es-ES"/>
              </w:rPr>
              <w:t> — Circuit breaker, rate limit evaluación, corregir timeouts, eliminar servicios DUMMY</w:t>
            </w:r>
          </w:p>
        </w:tc>
        <w:tc>
          <w:tcPr>
            <w:tcW w:w="179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2336D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0 – 30 días</w:t>
            </w:r>
          </w:p>
        </w:tc>
        <w:tc>
          <w:tcPr>
            <w:tcW w:w="45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FCB03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Reducción &gt;50% errores cascada</w:t>
            </w:r>
          </w:p>
        </w:tc>
      </w:tr>
      <w:tr w:rsidR="004F6BAD" w:rsidRPr="00B918E6" w14:paraId="407BCDF6" w14:textId="77777777" w:rsidTr="00555D10">
        <w:tblPrEx>
          <w:tblBorders>
            <w:top w:val="none" w:sz="0" w:space="0" w:color="auto"/>
          </w:tblBorders>
        </w:tblPrEx>
        <w:tc>
          <w:tcPr>
            <w:tcW w:w="40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93FDF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Estabilización</w:t>
            </w:r>
            <w:r w:rsidRPr="00B918E6">
              <w:rPr>
                <w:rFonts w:ascii="Helvetica Neue" w:eastAsiaTheme="minorHAnsi" w:hAnsi="Helvetica Neue" w:cs="Helvetica Neue"/>
                <w:sz w:val="26"/>
                <w:szCs w:val="26"/>
                <w:lang w:val="es-ES"/>
              </w:rPr>
              <w:t> — Contratos datos, reconciliación MenuAndes-Siebel, consolidar simulación, observabilidad E2E</w:t>
            </w:r>
          </w:p>
        </w:tc>
        <w:tc>
          <w:tcPr>
            <w:tcW w:w="179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8230DD"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30 – 90 días</w:t>
            </w:r>
          </w:p>
        </w:tc>
        <w:tc>
          <w:tcPr>
            <w:tcW w:w="45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99631B"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MTTD &lt; 1 min, errores knockout &lt; 500/mes</w:t>
            </w:r>
          </w:p>
        </w:tc>
      </w:tr>
      <w:tr w:rsidR="004F6BAD" w:rsidRPr="00B918E6" w14:paraId="7FD557E5" w14:textId="77777777" w:rsidTr="00555D10">
        <w:tblPrEx>
          <w:tblBorders>
            <w:top w:val="none" w:sz="0" w:space="0" w:color="auto"/>
          </w:tblBorders>
        </w:tblPrEx>
        <w:tc>
          <w:tcPr>
            <w:tcW w:w="40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993752"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Evolución</w:t>
            </w:r>
            <w:r w:rsidRPr="00B918E6">
              <w:rPr>
                <w:rFonts w:ascii="Helvetica Neue" w:eastAsiaTheme="minorHAnsi" w:hAnsi="Helvetica Neue" w:cs="Helvetica Neue"/>
                <w:sz w:val="26"/>
                <w:szCs w:val="26"/>
                <w:lang w:val="es-ES"/>
              </w:rPr>
              <w:t> — Sidecar Pattern, migración FICO B4</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B7, workflow DaaS, separar preevaluación dedicada</w:t>
            </w:r>
          </w:p>
        </w:tc>
        <w:tc>
          <w:tcPr>
            <w:tcW w:w="179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EC46A3"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90 – 180 días</w:t>
            </w:r>
          </w:p>
        </w:tc>
        <w:tc>
          <w:tcPr>
            <w:tcW w:w="45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5ED31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RT p95 &lt; 5s, disponibilidad 99.9%</w:t>
            </w:r>
          </w:p>
        </w:tc>
      </w:tr>
      <w:tr w:rsidR="004F6BAD" w:rsidRPr="00B918E6" w14:paraId="1845628B" w14:textId="77777777" w:rsidTr="00555D10">
        <w:tc>
          <w:tcPr>
            <w:tcW w:w="40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99E919"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Visibilidad de negocio</w:t>
            </w:r>
            <w:r w:rsidRPr="00B918E6">
              <w:rPr>
                <w:rFonts w:ascii="Helvetica Neue" w:eastAsiaTheme="minorHAnsi" w:hAnsi="Helvetica Neue" w:cs="Helvetica Neue"/>
                <w:sz w:val="26"/>
                <w:szCs w:val="26"/>
                <w:lang w:val="es-ES"/>
              </w:rPr>
              <w:t> — Métricas de funnel digital, derivación humana, retomabilidad entre canales</w:t>
            </w:r>
          </w:p>
        </w:tc>
        <w:tc>
          <w:tcPr>
            <w:tcW w:w="179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903621" w14:textId="77777777" w:rsidR="004F6BAD" w:rsidRPr="00B918E6" w:rsidRDefault="004F6BAD" w:rsidP="004F6BA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30 – 90 días</w:t>
            </w:r>
          </w:p>
        </w:tc>
        <w:tc>
          <w:tcPr>
            <w:tcW w:w="45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7965DB" w14:textId="77777777" w:rsidR="004F6BAD" w:rsidRPr="00B918E6" w:rsidRDefault="004F6BAD"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Cuantificación de venta perdida; recuperación de abandonos</w:t>
            </w:r>
          </w:p>
        </w:tc>
      </w:tr>
      <w:tr w:rsidR="003D0747" w:rsidRPr="00B918E6" w14:paraId="4741D8E0" w14:textId="77777777" w:rsidTr="00555D10">
        <w:tc>
          <w:tcPr>
            <w:tcW w:w="40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AAC8BA" w14:textId="560FDB43" w:rsidR="003D0747" w:rsidRPr="00B918E6" w:rsidRDefault="00CA572E" w:rsidP="004F6BA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Gobierno TI TOGAF</w:t>
            </w:r>
            <w:r w:rsidRPr="00B918E6">
              <w:rPr>
                <w:rFonts w:ascii="Arial" w:hAnsi="Arial" w:cs="Arial"/>
                <w:color w:val="424242"/>
                <w:sz w:val="21"/>
                <w:szCs w:val="21"/>
                <w:shd w:val="clear" w:color="auto" w:fill="FFFFFF"/>
                <w:lang w:val="es-ES"/>
              </w:rPr>
              <w:t> </w:t>
            </w:r>
            <w:r w:rsidRPr="00B918E6">
              <w:rPr>
                <w:rFonts w:ascii="Helvetica Neue" w:eastAsiaTheme="minorHAnsi" w:hAnsi="Helvetica Neue" w:cs="Helvetica Neue"/>
                <w:sz w:val="26"/>
                <w:szCs w:val="26"/>
                <w:lang w:val="es-ES"/>
              </w:rPr>
              <w:t>— La operación actual no tiene catálogo de procesos, catálogo de servicios, diccionario de datos ni CMDB. Implementar un modelo TOGAF/COBIT/ITIL (ver Sección 11)</w:t>
            </w:r>
          </w:p>
        </w:tc>
        <w:tc>
          <w:tcPr>
            <w:tcW w:w="179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E37903" w14:textId="7C3A902B" w:rsidR="003D0747" w:rsidRPr="00B918E6" w:rsidRDefault="00CA572E"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45 – 120 días</w:t>
            </w:r>
          </w:p>
        </w:tc>
        <w:tc>
          <w:tcPr>
            <w:tcW w:w="45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A64215" w14:textId="628BC24A" w:rsidR="003D0747" w:rsidRPr="00B918E6" w:rsidRDefault="00CA572E"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Reducción estimada: time-to-market -75%, OPEX -70%; eliminación de servicios duplicados y decisiones a ciegas</w:t>
            </w:r>
          </w:p>
        </w:tc>
      </w:tr>
      <w:tr w:rsidR="003D0747" w:rsidRPr="00B918E6" w14:paraId="32642824" w14:textId="77777777" w:rsidTr="00555D10">
        <w:tc>
          <w:tcPr>
            <w:tcW w:w="40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838CE1" w14:textId="3716DAA7" w:rsidR="003D0747" w:rsidRPr="00B918E6" w:rsidRDefault="00CA572E" w:rsidP="004F6BA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Inventario técnico (CMDB)</w:t>
            </w:r>
            <w:r w:rsidRPr="00B918E6">
              <w:rPr>
                <w:rFonts w:ascii="Helvetica Neue" w:eastAsiaTheme="minorHAnsi" w:hAnsi="Helvetica Neue" w:cs="Helvetica Neue"/>
                <w:sz w:val="26"/>
                <w:szCs w:val="26"/>
                <w:lang w:val="es-ES"/>
              </w:rPr>
              <w:t> — De 21 componentes del ecosistema, 13 (62%) no tienen información técnica recopilada. Completar el inventario es prerequisito para cualquier decisión de arquitectura (ver Anexo D)</w:t>
            </w:r>
          </w:p>
        </w:tc>
        <w:tc>
          <w:tcPr>
            <w:tcW w:w="179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C04F61" w14:textId="1DD8FCC5" w:rsidR="003D0747" w:rsidRPr="00B918E6" w:rsidRDefault="00CA572E"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45 – 120 días</w:t>
            </w:r>
          </w:p>
        </w:tc>
        <w:tc>
          <w:tcPr>
            <w:tcW w:w="45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B22C8F" w14:textId="533E3D49" w:rsidR="003D0747" w:rsidRPr="00B918E6" w:rsidRDefault="00CA572E" w:rsidP="004F6BA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Visibilidad total de infraestructura; detección de dependencias ocultas (ej. storage compartido BigData/FICO); base para gestión de cambios ITIL</w:t>
            </w:r>
          </w:p>
        </w:tc>
      </w:tr>
    </w:tbl>
    <w:p w14:paraId="1BD3085B" w14:textId="77777777" w:rsidR="0003038D" w:rsidRPr="00B918E6" w:rsidRDefault="0003038D" w:rsidP="0003038D">
      <w:pPr>
        <w:pStyle w:val="Ttulo1"/>
        <w:rPr>
          <w:lang w:val="es-ES"/>
        </w:rPr>
      </w:pPr>
      <w:r w:rsidRPr="00B918E6">
        <w:rPr>
          <w:lang w:val="es-ES"/>
        </w:rPr>
        <w:t>11. MODELO DE GOBIERNO TI — VISIÓN TOGAF</w:t>
      </w:r>
    </w:p>
    <w:p w14:paraId="09F445F5" w14:textId="77777777" w:rsidR="0003038D" w:rsidRPr="00B918E6" w:rsidRDefault="0003038D" w:rsidP="0003038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11.1 Diagnóstico: Operación Sin Gobierno</w:t>
      </w:r>
    </w:p>
    <w:p w14:paraId="7B2C72A3" w14:textId="77777777" w:rsidR="0003038D" w:rsidRPr="00B918E6" w:rsidRDefault="0003038D" w:rsidP="0003038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El ecosistema de crédito social opera hoy </w:t>
      </w:r>
      <w:r w:rsidRPr="00B918E6">
        <w:rPr>
          <w:rFonts w:ascii="Helvetica Neue" w:eastAsiaTheme="minorHAnsi" w:hAnsi="Helvetica Neue" w:cs="Helvetica Neue"/>
          <w:b/>
          <w:bCs/>
          <w:sz w:val="26"/>
          <w:szCs w:val="26"/>
          <w:lang w:val="es-ES"/>
        </w:rPr>
        <w:t>sin un modelo de gobierno de TI formal</w:t>
      </w:r>
      <w:r w:rsidRPr="00B918E6">
        <w:rPr>
          <w:rFonts w:ascii="Helvetica Neue" w:eastAsiaTheme="minorHAnsi" w:hAnsi="Helvetica Neue" w:cs="Helvetica Neue"/>
          <w:sz w:val="26"/>
          <w:szCs w:val="26"/>
          <w:lang w:val="es-ES"/>
        </w:rPr>
        <w:t>. No existe catálogo de servicios, no hay CMDB, no hay gestión de cambios estructurada y cada equipo opera en su silo. Esto tiene consecuencias directas en la estabilidad del motor FICO y en la capacidad de evolucionar.</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668"/>
        <w:gridCol w:w="4200"/>
        <w:gridCol w:w="4446"/>
      </w:tblGrid>
      <w:tr w:rsidR="0003038D" w:rsidRPr="00B918E6" w14:paraId="3C133572" w14:textId="77777777" w:rsidTr="00555D10">
        <w:tc>
          <w:tcPr>
            <w:tcW w:w="16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36BE9D"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Capa</w:t>
            </w:r>
          </w:p>
        </w:tc>
        <w:tc>
          <w:tcPr>
            <w:tcW w:w="420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3B805A"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Sin gobierno (hoy)</w:t>
            </w:r>
          </w:p>
        </w:tc>
        <w:tc>
          <w:tcPr>
            <w:tcW w:w="444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B7C528"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Con gobierno (propuesta)</w:t>
            </w:r>
          </w:p>
        </w:tc>
      </w:tr>
      <w:tr w:rsidR="0003038D" w:rsidRPr="00B918E6" w14:paraId="4D8B8B8B" w14:textId="77777777" w:rsidTr="00555D10">
        <w:tblPrEx>
          <w:tblBorders>
            <w:top w:val="none" w:sz="0" w:space="0" w:color="auto"/>
          </w:tblBorders>
        </w:tblPrEx>
        <w:tc>
          <w:tcPr>
            <w:tcW w:w="16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F62CCE"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Procesos</w:t>
            </w:r>
          </w:p>
        </w:tc>
        <w:tc>
          <w:tcPr>
            <w:tcW w:w="420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21C53C"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No hay control de reintentos; ejecutivos amplifican el error</w:t>
            </w:r>
          </w:p>
        </w:tc>
        <w:tc>
          <w:tcPr>
            <w:tcW w:w="444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9865F1"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Proceso BPM con circuit breaker: si FICO falla, encola y notifica</w:t>
            </w:r>
          </w:p>
        </w:tc>
      </w:tr>
      <w:tr w:rsidR="0003038D" w:rsidRPr="00B918E6" w14:paraId="46B51F46" w14:textId="77777777" w:rsidTr="00555D10">
        <w:tblPrEx>
          <w:tblBorders>
            <w:top w:val="none" w:sz="0" w:space="0" w:color="auto"/>
          </w:tblBorders>
        </w:tblPrEx>
        <w:tc>
          <w:tcPr>
            <w:tcW w:w="16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7527C9"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lastRenderedPageBreak/>
              <w:t>Servicios</w:t>
            </w:r>
          </w:p>
        </w:tc>
        <w:tc>
          <w:tcPr>
            <w:tcW w:w="420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84577D"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EvaluacionFICOservice sin rate limit, sin documentación de versiones</w:t>
            </w:r>
          </w:p>
        </w:tc>
        <w:tc>
          <w:tcPr>
            <w:tcW w:w="444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1D077C"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Catálogo: cada servicio registrado con versión, SLA, owner, config</w:t>
            </w:r>
          </w:p>
        </w:tc>
      </w:tr>
      <w:tr w:rsidR="0003038D" w:rsidRPr="00B918E6" w14:paraId="0C027328" w14:textId="77777777" w:rsidTr="00555D10">
        <w:tblPrEx>
          <w:tblBorders>
            <w:top w:val="none" w:sz="0" w:space="0" w:color="auto"/>
          </w:tblBorders>
        </w:tblPrEx>
        <w:tc>
          <w:tcPr>
            <w:tcW w:w="16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7DAA9B"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Datos</w:t>
            </w:r>
          </w:p>
        </w:tc>
        <w:tc>
          <w:tcPr>
            <w:tcW w:w="420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06BE8C"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idEvaluacion llega null y revienta en producción</w:t>
            </w:r>
          </w:p>
        </w:tc>
        <w:tc>
          <w:tcPr>
            <w:tcW w:w="444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C8CA37"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MDM/validación: dato se valida ANTES de entrar al flujo</w:t>
            </w:r>
          </w:p>
        </w:tc>
      </w:tr>
      <w:tr w:rsidR="0003038D" w:rsidRPr="00B918E6" w14:paraId="72B2614D" w14:textId="77777777" w:rsidTr="00555D10">
        <w:tblPrEx>
          <w:tblBorders>
            <w:top w:val="none" w:sz="0" w:space="0" w:color="auto"/>
          </w:tblBorders>
        </w:tblPrEx>
        <w:tc>
          <w:tcPr>
            <w:tcW w:w="16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086A78"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Infra</w:t>
            </w:r>
          </w:p>
        </w:tc>
        <w:tc>
          <w:tcPr>
            <w:tcW w:w="420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E96C7D"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No saben si BigData comparte disco con FICO. Hay que "preguntar"</w:t>
            </w:r>
          </w:p>
        </w:tc>
        <w:tc>
          <w:tcPr>
            <w:tcW w:w="444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F3CAA8"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CMDB: cada servidor, LUN, storage mapeado. Se consulta, no se pregunta</w:t>
            </w:r>
          </w:p>
        </w:tc>
      </w:tr>
      <w:tr w:rsidR="0003038D" w:rsidRPr="00B918E6" w14:paraId="505F1761" w14:textId="77777777" w:rsidTr="00555D10">
        <w:tc>
          <w:tcPr>
            <w:tcW w:w="16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4BB1BF"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Cambios</w:t>
            </w:r>
          </w:p>
        </w:tc>
        <w:tc>
          <w:tcPr>
            <w:tcW w:w="420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EEC015"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Job BigData se programa a las 13:23 sin saber que choca con FICO</w:t>
            </w:r>
          </w:p>
        </w:tc>
        <w:tc>
          <w:tcPr>
            <w:tcW w:w="444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4BBB5A" w14:textId="77777777" w:rsidR="0003038D" w:rsidRPr="00B918E6" w:rsidRDefault="0003038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Gestión de cambios ITIL: nuevo job pasa por CAB, se revisa impacto</w:t>
            </w:r>
          </w:p>
        </w:tc>
      </w:tr>
    </w:tbl>
    <w:p w14:paraId="6B10BA1B" w14:textId="77777777" w:rsidR="0003038D" w:rsidRPr="00B918E6" w:rsidRDefault="0003038D" w:rsidP="0003038D">
      <w:pPr>
        <w:pStyle w:val="Ttulo1"/>
        <w:rPr>
          <w:rFonts w:ascii="Helvetica Neue" w:eastAsiaTheme="minorHAnsi" w:hAnsi="Helvetica Neue" w:cs="Helvetica Neue"/>
          <w:bCs/>
          <w:spacing w:val="0"/>
          <w:sz w:val="26"/>
          <w:szCs w:val="26"/>
          <w:lang w:val="es-ES"/>
        </w:rPr>
      </w:pPr>
      <w:r w:rsidRPr="00B918E6">
        <w:rPr>
          <w:rFonts w:ascii="Helvetica Neue" w:eastAsiaTheme="minorHAnsi" w:hAnsi="Helvetica Neue" w:cs="Helvetica Neue"/>
          <w:bCs/>
          <w:spacing w:val="0"/>
          <w:sz w:val="26"/>
          <w:szCs w:val="26"/>
          <w:lang w:val="es-ES"/>
        </w:rPr>
        <w:t>11.2 Visión Target: Arquitectura TOGAF para Crédito Caja</w:t>
      </w:r>
    </w:p>
    <w:p w14:paraId="7BC07DCA" w14:textId="77777777" w:rsidR="0003038D" w:rsidRPr="00B918E6" w:rsidRDefault="0003038D" w:rsidP="0003038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La visión target se estructura en </w:t>
      </w:r>
      <w:r w:rsidRPr="00B918E6">
        <w:rPr>
          <w:rFonts w:ascii="Helvetica Neue" w:eastAsiaTheme="minorHAnsi" w:hAnsi="Helvetica Neue" w:cs="Helvetica Neue"/>
          <w:b/>
          <w:bCs/>
          <w:sz w:val="26"/>
          <w:szCs w:val="26"/>
          <w:lang w:val="es-ES"/>
        </w:rPr>
        <w:t>4 catálogos</w:t>
      </w:r>
      <w:r w:rsidRPr="00B918E6">
        <w:rPr>
          <w:rFonts w:ascii="Helvetica Neue" w:eastAsiaTheme="minorHAnsi" w:hAnsi="Helvetica Neue" w:cs="Helvetica Neue"/>
          <w:sz w:val="26"/>
          <w:szCs w:val="26"/>
          <w:lang w:val="es-ES"/>
        </w:rPr>
        <w:t xml:space="preserve"> alineados a los dominios TOGAF, con gobernanza COBIT y operación ITIL:</w:t>
      </w:r>
    </w:p>
    <w:p w14:paraId="5B203C27" w14:textId="77777777" w:rsidR="00BB5A39" w:rsidRPr="00B918E6" w:rsidRDefault="00BB5A39" w:rsidP="00BB5A39">
      <w:pPr>
        <w:pStyle w:val="Textoindependiente"/>
        <w:rPr>
          <w:rFonts w:eastAsiaTheme="minorHAnsi"/>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3726"/>
      </w:tblGrid>
      <w:tr w:rsidR="0003038D" w:rsidRPr="00B918E6" w14:paraId="79EB3795" w14:textId="77777777" w:rsidTr="00BB5A39">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A6A273"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Catálogo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B2D730"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Dominio TOGAF</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F63C3C"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Qué resuelve</w:t>
            </w:r>
          </w:p>
        </w:tc>
        <w:tc>
          <w:tcPr>
            <w:tcW w:w="37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717D94"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Beneficio</w:t>
            </w:r>
          </w:p>
        </w:tc>
      </w:tr>
      <w:tr w:rsidR="0003038D" w:rsidRPr="00B918E6" w14:paraId="15F541B2" w14:textId="77777777" w:rsidTr="00BB5A39">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C049E5"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Catálogo de Procesos BPM</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DFC3F7"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Negocio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6D922E"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Flujos de crédito documentados, versionados, con puntos de control</w:t>
            </w:r>
          </w:p>
        </w:tc>
        <w:tc>
          <w:tcPr>
            <w:tcW w:w="37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8DB212"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Busco en el catálogo antes de construir</w:t>
            </w:r>
          </w:p>
        </w:tc>
      </w:tr>
      <w:tr w:rsidR="0003038D" w:rsidRPr="00B918E6" w14:paraId="108DFFAE" w14:textId="77777777" w:rsidTr="00BB5A39">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E60561"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Catálogo de Servicios/API</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695187"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Aplicaciones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69621D"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Cada servicio con versión, SLA, owner, contrato de datos. "Construir una vez, usar muchas"</w:t>
            </w:r>
          </w:p>
        </w:tc>
        <w:tc>
          <w:tcPr>
            <w:tcW w:w="37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E5C39C"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Reutilizo piezas y partes</w:t>
            </w:r>
          </w:p>
        </w:tc>
      </w:tr>
      <w:tr w:rsidR="0003038D" w:rsidRPr="00B918E6" w14:paraId="60B62B8C" w14:textId="77777777" w:rsidTr="00BB5A39">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967F0B"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Catálogo de Datos (MDM)</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9491C0"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Datos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A85AE7"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Registro maestro, diccionario de datos, contratos de formato, reconciliación</w:t>
            </w:r>
          </w:p>
        </w:tc>
        <w:tc>
          <w:tcPr>
            <w:tcW w:w="37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B415D3"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Dimensiono y construyo lo justo</w:t>
            </w:r>
          </w:p>
        </w:tc>
      </w:tr>
      <w:tr w:rsidR="0003038D" w:rsidRPr="00B918E6" w14:paraId="1A931E9C" w14:textId="77777777" w:rsidTr="00BB5A39">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B18947"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CMDB de Infraestructura (ITIL)</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EC4675"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Tecnología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57ABEF"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Servidores, CPU, memoria, storage, LUN, versiones, dependencias mapeadas</w:t>
            </w:r>
          </w:p>
        </w:tc>
        <w:tc>
          <w:tcPr>
            <w:tcW w:w="37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6B907E" w14:textId="77777777" w:rsidR="0003038D" w:rsidRPr="00B918E6" w:rsidRDefault="0003038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Automatizo y gestiono más rápido</w:t>
            </w:r>
          </w:p>
        </w:tc>
      </w:tr>
    </w:tbl>
    <w:p w14:paraId="7CCDEB07" w14:textId="77777777" w:rsidR="00BB5A39" w:rsidRPr="00B918E6" w:rsidRDefault="00BB5A39" w:rsidP="0003038D">
      <w:pPr>
        <w:autoSpaceDE w:val="0"/>
        <w:autoSpaceDN w:val="0"/>
        <w:adjustRightInd w:val="0"/>
        <w:spacing w:after="0" w:line="240" w:lineRule="auto"/>
        <w:rPr>
          <w:rFonts w:ascii="Helvetica Neue" w:eastAsiaTheme="minorHAnsi" w:hAnsi="Helvetica Neue" w:cs="Helvetica Neue"/>
          <w:b/>
          <w:bCs/>
          <w:sz w:val="26"/>
          <w:szCs w:val="26"/>
          <w:lang w:val="es-ES"/>
        </w:rPr>
      </w:pPr>
    </w:p>
    <w:p w14:paraId="6CA2F8A3" w14:textId="77777777" w:rsidR="00BB5A39" w:rsidRPr="00B918E6" w:rsidRDefault="00BB5A39" w:rsidP="0003038D">
      <w:pPr>
        <w:autoSpaceDE w:val="0"/>
        <w:autoSpaceDN w:val="0"/>
        <w:adjustRightInd w:val="0"/>
        <w:spacing w:after="0" w:line="240" w:lineRule="auto"/>
        <w:rPr>
          <w:rFonts w:ascii="Helvetica Neue" w:eastAsiaTheme="minorHAnsi" w:hAnsi="Helvetica Neue" w:cs="Helvetica Neue"/>
          <w:b/>
          <w:bCs/>
          <w:sz w:val="26"/>
          <w:szCs w:val="26"/>
          <w:lang w:val="es-ES"/>
        </w:rPr>
      </w:pPr>
    </w:p>
    <w:p w14:paraId="190A06F7" w14:textId="3EEEDD0C" w:rsidR="0003038D" w:rsidRPr="00B918E6" w:rsidRDefault="0003038D" w:rsidP="0003038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Resultado esperado:</w:t>
      </w:r>
      <w:r w:rsidRPr="00B918E6">
        <w:rPr>
          <w:rFonts w:ascii="Helvetica Neue" w:eastAsiaTheme="minorHAnsi" w:hAnsi="Helvetica Neue" w:cs="Helvetica Neue"/>
          <w:sz w:val="26"/>
          <w:szCs w:val="26"/>
          <w:lang w:val="es-ES"/>
        </w:rPr>
        <w:t xml:space="preserve"> Time to Value y Time to Market acelerado. Lo que hoy toma 18 meses con servicios duplicados, bases duplicadas y quemando dinero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se entrega en 3 meses con catálogos.</w:t>
      </w:r>
    </w:p>
    <w:p w14:paraId="76812F21" w14:textId="77777777" w:rsidR="00A57B9D" w:rsidRPr="00B918E6" w:rsidRDefault="00A57B9D" w:rsidP="0003038D">
      <w:pPr>
        <w:autoSpaceDE w:val="0"/>
        <w:autoSpaceDN w:val="0"/>
        <w:adjustRightInd w:val="0"/>
        <w:spacing w:after="0" w:line="240" w:lineRule="auto"/>
        <w:rPr>
          <w:rFonts w:ascii="Helvetica Neue" w:eastAsiaTheme="minorHAnsi" w:hAnsi="Helvetica Neue" w:cs="Helvetica Neue"/>
          <w:b/>
          <w:bCs/>
          <w:sz w:val="26"/>
          <w:szCs w:val="26"/>
          <w:lang w:val="es-ES"/>
        </w:rPr>
      </w:pPr>
    </w:p>
    <w:p w14:paraId="30B9DF5D" w14:textId="755FC7CE" w:rsidR="0003038D" w:rsidRPr="00B918E6" w:rsidRDefault="0003038D" w:rsidP="0003038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11.3 Clasificación TOGAF de Componentes del Ecosistema</w:t>
      </w:r>
    </w:p>
    <w:p w14:paraId="124F8569" w14:textId="77777777" w:rsidR="00BB5A39" w:rsidRPr="00B918E6" w:rsidRDefault="00BB5A39" w:rsidP="00BB5A39">
      <w:pPr>
        <w:pStyle w:val="Textoindependiente"/>
        <w:rPr>
          <w:rFonts w:eastAsiaTheme="minorHAnsi"/>
          <w:lang w:val="es-ES"/>
        </w:rPr>
      </w:pPr>
    </w:p>
    <w:tbl>
      <w:tblPr>
        <w:tblW w:w="10881"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3335"/>
        <w:gridCol w:w="3118"/>
      </w:tblGrid>
      <w:tr w:rsidR="0003038D" w:rsidRPr="00B918E6" w14:paraId="2DA5B05F" w14:textId="77777777" w:rsidTr="00555D10">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BABE03"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Componente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186104"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Dominio TOGAF</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4EADD1"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Gobierno Aplicable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6F232F"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Estado Info Técnica</w:t>
            </w:r>
          </w:p>
        </w:tc>
      </w:tr>
      <w:tr w:rsidR="0003038D" w:rsidRPr="00B918E6" w14:paraId="56495DF7"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6BEE60"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TAP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A4A5C0"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Aplicaciones</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779E87"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 + ITIL</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096A8B"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Parcial</w:t>
            </w:r>
          </w:p>
        </w:tc>
      </w:tr>
      <w:tr w:rsidR="0003038D" w:rsidRPr="00B918E6" w14:paraId="6A5606A4"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A6B627"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SVP</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A6E5D0"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Aplicaciones</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CB28C3"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E7B6A1"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Pendiente</w:t>
            </w:r>
          </w:p>
        </w:tc>
      </w:tr>
      <w:tr w:rsidR="0003038D" w:rsidRPr="00B918E6" w14:paraId="2979B900"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49BEB6"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BFF</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260CA2"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Aplicaciones</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BF6564"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A177B3"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Parcial</w:t>
            </w:r>
          </w:p>
        </w:tc>
      </w:tr>
      <w:tr w:rsidR="0003038D" w:rsidRPr="00B918E6" w14:paraId="11A9607F"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BB0237"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API Gateway</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50C592"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Aplicaciones</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B83C25"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E82392"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Pendiente</w:t>
            </w:r>
          </w:p>
        </w:tc>
      </w:tr>
      <w:tr w:rsidR="0003038D" w:rsidRPr="00B918E6" w14:paraId="121CFC17"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E7B46A"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Kafka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011CE7"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Tecnología</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BE8DF3"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ITIL + Observabilidad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58A0C7"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Pendiente</w:t>
            </w:r>
          </w:p>
        </w:tc>
      </w:tr>
      <w:tr w:rsidR="0003038D" w:rsidRPr="00B918E6" w14:paraId="2F54E3D8"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FFB354"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Consumer Kafka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8F8776"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Aplicaciones</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4CB3ED"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 + ITIL</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9F60E4"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Pendiente</w:t>
            </w:r>
          </w:p>
        </w:tc>
      </w:tr>
      <w:tr w:rsidR="0003038D" w:rsidRPr="00B918E6" w14:paraId="41B65B58"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B5A737"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FICO DMPS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DCC956"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Aplicaciones</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24D8B5"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 (core motor)</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9A8A3F"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Pendiente</w:t>
            </w:r>
          </w:p>
        </w:tc>
      </w:tr>
      <w:tr w:rsidR="0003038D" w:rsidRPr="00B918E6" w14:paraId="2ED692FB"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DB0B40"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Blaze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4B4647"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Aplicaciones</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D3FC30"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7EBAF2"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Pendiente</w:t>
            </w:r>
          </w:p>
        </w:tc>
      </w:tr>
      <w:tr w:rsidR="0003038D" w:rsidRPr="00B918E6" w14:paraId="2E3E7480"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D18271"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OSB</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863266"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Aplicaciones</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482494"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B04471"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Parcial</w:t>
            </w:r>
          </w:p>
        </w:tc>
      </w:tr>
      <w:tr w:rsidR="0003038D" w:rsidRPr="00B918E6" w14:paraId="2B27BE90"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0816FC"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FlexCube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669C23"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Aplicaciones</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80B558"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B9C784"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Pendiente</w:t>
            </w:r>
          </w:p>
        </w:tc>
      </w:tr>
      <w:tr w:rsidR="0003038D" w:rsidRPr="00B918E6" w14:paraId="21B9FFAB"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C66937"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Siebel</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BF20BA"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Aplicaciones</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572676"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6B3AC1"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Parcial</w:t>
            </w:r>
          </w:p>
        </w:tc>
      </w:tr>
      <w:tr w:rsidR="0003038D" w:rsidRPr="00B918E6" w14:paraId="372F6DAE"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91F8D7"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MenuAndes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045960"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Datos</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E588B9"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Gobierno de Datos</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BAFAAD"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Parcial</w:t>
            </w:r>
          </w:p>
        </w:tc>
      </w:tr>
      <w:tr w:rsidR="0003038D" w:rsidRPr="00B918E6" w14:paraId="0AE38BA6"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8F73D8"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Pilar Financiero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5BF1D2"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Datos</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58E2A6"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Gobierno de Datos</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FBE094"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Pendiente</w:t>
            </w:r>
          </w:p>
        </w:tc>
      </w:tr>
      <w:tr w:rsidR="0003038D" w:rsidRPr="00B918E6" w14:paraId="40766980"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7118C6"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BigQuery</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D049FB"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Datos</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B30B29"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Data Governance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BFE9BA"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Pendiente</w:t>
            </w:r>
          </w:p>
        </w:tc>
      </w:tr>
      <w:tr w:rsidR="0003038D" w:rsidRPr="00B918E6" w14:paraId="27C3265E"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BA20AE"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Base Aprobados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846A23"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Datos</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E879A9"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Data Governance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902409"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Pendiente</w:t>
            </w:r>
          </w:p>
        </w:tc>
      </w:tr>
      <w:tr w:rsidR="0003038D" w:rsidRPr="00B918E6" w14:paraId="6FD523CF"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A3A75D"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WebCenter</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584BA4"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Aplicaciones</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5A9689"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4DFC4E"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Pendiente</w:t>
            </w:r>
          </w:p>
        </w:tc>
      </w:tr>
      <w:tr w:rsidR="0003038D" w:rsidRPr="00B918E6" w14:paraId="5A3419A3"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CBB67B"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BI Publisher</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24774E"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Aplicaciones</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01D762"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B0A197"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Pendiente</w:t>
            </w:r>
          </w:p>
        </w:tc>
      </w:tr>
      <w:tr w:rsidR="0003038D" w:rsidRPr="00B918E6" w14:paraId="33524148"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C85EC1"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Experian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E7D219"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Aplicaciones (externo)</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740DEF"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 + SLA</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473F3F"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Pendiente</w:t>
            </w:r>
          </w:p>
        </w:tc>
      </w:tr>
      <w:tr w:rsidR="0003038D" w:rsidRPr="00B918E6" w14:paraId="58B5F8A7"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9F487C"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Servicio 147</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ACBB5F"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Aplicaciones</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9D3528"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0D0CEE"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Pendiente</w:t>
            </w:r>
          </w:p>
        </w:tc>
      </w:tr>
      <w:tr w:rsidR="0003038D" w:rsidRPr="00B918E6" w14:paraId="799E18E1" w14:textId="77777777" w:rsidTr="00555D10">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10F19D"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Elasticsearch</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11F0CD"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Tecnología</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4F9701"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ITIL + Observabilidad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60D37D"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Parcial</w:t>
            </w:r>
          </w:p>
        </w:tc>
      </w:tr>
      <w:tr w:rsidR="0003038D" w:rsidRPr="00B918E6" w14:paraId="600D606A" w14:textId="77777777" w:rsidTr="00555D10">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2D71F7"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Grafana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79DEBC"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Tecnología</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628924"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ITIL + Observabilidad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3428C9" w14:textId="77777777" w:rsidR="0003038D" w:rsidRPr="00B918E6" w:rsidRDefault="0003038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Parcial</w:t>
            </w:r>
          </w:p>
        </w:tc>
      </w:tr>
      <w:tr w:rsidR="009B632E" w:rsidRPr="00B918E6" w14:paraId="70ED196C" w14:textId="77777777" w:rsidTr="00555D10">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0C155B" w14:textId="0B5289A1" w:rsidR="009B632E" w:rsidRPr="00B918E6" w:rsidRDefault="009B632E">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Sinacofi</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9C26E5" w14:textId="33FF4A63" w:rsidR="009B632E" w:rsidRPr="00B918E6" w:rsidRDefault="009B632E">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Aplicaciones (externo)</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8CC2B5" w14:textId="0759C777" w:rsidR="009B632E" w:rsidRPr="00B918E6" w:rsidRDefault="009B632E">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Arquitectura + SLA</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167757" w14:textId="09D25486" w:rsidR="009B632E" w:rsidRPr="00B918E6" w:rsidRDefault="009B632E">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Pendiente</w:t>
            </w:r>
          </w:p>
        </w:tc>
      </w:tr>
      <w:tr w:rsidR="009B632E" w:rsidRPr="00B918E6" w14:paraId="1B77B5E9" w14:textId="77777777" w:rsidTr="00555D10">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9542A4" w14:textId="757F992A" w:rsidR="009B632E" w:rsidRPr="00B918E6" w:rsidRDefault="009B632E" w:rsidP="009B632E">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Previred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2A7820" w14:textId="45C1C81A" w:rsidR="009B632E" w:rsidRPr="00B918E6" w:rsidRDefault="009B632E" w:rsidP="009B632E">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Aplicaciones (externo)</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4F48B4" w14:textId="301C2CD2" w:rsidR="009B632E" w:rsidRPr="00B918E6" w:rsidRDefault="009B632E" w:rsidP="009B632E">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Arquitectura + SLA</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A4FC80" w14:textId="151B7DEF" w:rsidR="009B632E" w:rsidRPr="00B918E6" w:rsidRDefault="009B632E" w:rsidP="009B632E">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Pendiente</w:t>
            </w:r>
          </w:p>
        </w:tc>
      </w:tr>
      <w:tr w:rsidR="009B632E" w:rsidRPr="00B918E6" w14:paraId="52F51672" w14:textId="77777777" w:rsidTr="00555D10">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22AF75" w14:textId="0ED52F00" w:rsidR="009B632E" w:rsidRPr="00B918E6" w:rsidRDefault="00E52431" w:rsidP="009B632E">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APIM (API Management)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B1DDBD" w14:textId="5A1E0AF5" w:rsidR="009B632E" w:rsidRPr="00B918E6" w:rsidRDefault="00E52431" w:rsidP="009B632E">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Aplicaciones</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948B61" w14:textId="2A6B907E" w:rsidR="009B632E" w:rsidRPr="00B918E6" w:rsidRDefault="00E52431" w:rsidP="009B632E">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Arquitectura + ITIL</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B3DB69" w14:textId="20C25D50" w:rsidR="009B632E" w:rsidRPr="00B918E6" w:rsidRDefault="00E52431" w:rsidP="009B632E">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Apple Color Emoji" w:eastAsiaTheme="minorHAnsi" w:hAnsi="Apple Color Emoji" w:cs="Apple Color Emoji"/>
                <w:sz w:val="26"/>
                <w:szCs w:val="26"/>
                <w:lang w:val="es-ES"/>
              </w:rPr>
              <w:t>🔴</w:t>
            </w:r>
            <w:r w:rsidRPr="00B918E6">
              <w:rPr>
                <w:rFonts w:ascii="Helvetica Neue" w:eastAsiaTheme="minorHAnsi" w:hAnsi="Helvetica Neue" w:cs="Helvetica Neue"/>
                <w:sz w:val="26"/>
                <w:szCs w:val="26"/>
                <w:lang w:val="es-ES"/>
              </w:rPr>
              <w:t xml:space="preserve"> Pendiente</w:t>
            </w:r>
          </w:p>
        </w:tc>
      </w:tr>
    </w:tbl>
    <w:p w14:paraId="5665483F" w14:textId="77777777" w:rsidR="00BB5A39" w:rsidRPr="00B918E6" w:rsidRDefault="00BB5A39" w:rsidP="0003038D">
      <w:pPr>
        <w:autoSpaceDE w:val="0"/>
        <w:autoSpaceDN w:val="0"/>
        <w:adjustRightInd w:val="0"/>
        <w:spacing w:after="0" w:line="240" w:lineRule="auto"/>
        <w:rPr>
          <w:rFonts w:ascii="Helvetica Neue" w:eastAsiaTheme="minorHAnsi" w:hAnsi="Helvetica Neue" w:cs="Helvetica Neue"/>
          <w:b/>
          <w:bCs/>
          <w:sz w:val="26"/>
          <w:szCs w:val="26"/>
          <w:lang w:val="es-ES"/>
        </w:rPr>
      </w:pPr>
    </w:p>
    <w:p w14:paraId="7C38A197" w14:textId="01D152E2" w:rsidR="0003038D" w:rsidRPr="00B918E6" w:rsidRDefault="0003038D" w:rsidP="0003038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Lectura rápida:</w:t>
      </w:r>
      <w:r w:rsidRPr="00B918E6">
        <w:rPr>
          <w:rFonts w:ascii="Helvetica Neue" w:eastAsiaTheme="minorHAnsi" w:hAnsi="Helvetica Neue" w:cs="Helvetica Neue"/>
          <w:sz w:val="26"/>
          <w:szCs w:val="26"/>
          <w:lang w:val="es-ES"/>
        </w:rPr>
        <w:t xml:space="preserve"> De 21 componentes, </w:t>
      </w:r>
      <w:r w:rsidRPr="00B918E6">
        <w:rPr>
          <w:rFonts w:ascii="Helvetica Neue" w:eastAsiaTheme="minorHAnsi" w:hAnsi="Helvetica Neue" w:cs="Helvetica Neue"/>
          <w:b/>
          <w:bCs/>
          <w:sz w:val="26"/>
          <w:szCs w:val="26"/>
          <w:lang w:val="es-ES"/>
        </w:rPr>
        <w:t>13 están en rojo</w:t>
      </w:r>
      <w:r w:rsidRPr="00B918E6">
        <w:rPr>
          <w:rFonts w:ascii="Helvetica Neue" w:eastAsiaTheme="minorHAnsi" w:hAnsi="Helvetica Neue" w:cs="Helvetica Neue"/>
          <w:sz w:val="26"/>
          <w:szCs w:val="26"/>
          <w:lang w:val="es-ES"/>
        </w:rPr>
        <w:t xml:space="preserve"> (sin información técnica recopilada), </w:t>
      </w:r>
      <w:r w:rsidRPr="00B918E6">
        <w:rPr>
          <w:rFonts w:ascii="Helvetica Neue" w:eastAsiaTheme="minorHAnsi" w:hAnsi="Helvetica Neue" w:cs="Helvetica Neue"/>
          <w:b/>
          <w:bCs/>
          <w:sz w:val="26"/>
          <w:szCs w:val="26"/>
          <w:lang w:val="es-ES"/>
        </w:rPr>
        <w:t>8 en amarillo</w:t>
      </w:r>
      <w:r w:rsidRPr="00B918E6">
        <w:rPr>
          <w:rFonts w:ascii="Helvetica Neue" w:eastAsiaTheme="minorHAnsi" w:hAnsi="Helvetica Neue" w:cs="Helvetica Neue"/>
          <w:sz w:val="26"/>
          <w:szCs w:val="26"/>
          <w:lang w:val="es-ES"/>
        </w:rPr>
        <w:t xml:space="preserve"> (parcial). </w:t>
      </w:r>
      <w:r w:rsidRPr="00B918E6">
        <w:rPr>
          <w:rFonts w:ascii="Helvetica Neue" w:eastAsiaTheme="minorHAnsi" w:hAnsi="Helvetica Neue" w:cs="Helvetica Neue"/>
          <w:b/>
          <w:bCs/>
          <w:sz w:val="26"/>
          <w:szCs w:val="26"/>
          <w:lang w:val="es-ES"/>
        </w:rPr>
        <w:t>Ninguno en verde.</w:t>
      </w:r>
    </w:p>
    <w:p w14:paraId="3386747D" w14:textId="77777777" w:rsidR="00BB5A39" w:rsidRPr="00B918E6" w:rsidRDefault="00BB5A39" w:rsidP="0003038D">
      <w:pPr>
        <w:autoSpaceDE w:val="0"/>
        <w:autoSpaceDN w:val="0"/>
        <w:adjustRightInd w:val="0"/>
        <w:spacing w:after="0" w:line="240" w:lineRule="auto"/>
        <w:rPr>
          <w:rFonts w:ascii="Helvetica Neue" w:eastAsiaTheme="minorHAnsi" w:hAnsi="Helvetica Neue" w:cs="Helvetica Neue"/>
          <w:b/>
          <w:bCs/>
          <w:sz w:val="26"/>
          <w:szCs w:val="26"/>
          <w:lang w:val="es-ES"/>
        </w:rPr>
      </w:pPr>
    </w:p>
    <w:p w14:paraId="239C0AF4" w14:textId="71FA89D4" w:rsidR="0003038D" w:rsidRPr="00B918E6" w:rsidRDefault="0003038D" w:rsidP="0003038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11.4 Impacto Financiero de Operar Sin Gobierno</w:t>
      </w:r>
    </w:p>
    <w:p w14:paraId="2CC47488" w14:textId="77777777" w:rsidR="00555D10" w:rsidRPr="00B918E6" w:rsidRDefault="00555D10" w:rsidP="00555D10">
      <w:pPr>
        <w:pStyle w:val="Textoindependiente"/>
        <w:rPr>
          <w:rFonts w:eastAsiaTheme="minorHAnsi"/>
          <w:lang w:val="es-ES"/>
        </w:rPr>
      </w:pPr>
    </w:p>
    <w:tbl>
      <w:tblPr>
        <w:tblW w:w="10598"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6170"/>
      </w:tblGrid>
      <w:tr w:rsidR="0003038D" w:rsidRPr="00B918E6" w14:paraId="310EA630" w14:textId="77777777" w:rsidTr="00555D10">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5CF81A"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Impacto</w:t>
            </w:r>
          </w:p>
        </w:tc>
        <w:tc>
          <w:tcPr>
            <w:tcW w:w="6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A6BF88"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Cálculo</w:t>
            </w:r>
          </w:p>
        </w:tc>
      </w:tr>
      <w:tr w:rsidR="0003038D" w:rsidRPr="00B918E6" w14:paraId="64E42A36" w14:textId="77777777" w:rsidTr="00555D10">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0A5AED"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Duración por incidente</w:t>
            </w:r>
          </w:p>
        </w:tc>
        <w:tc>
          <w:tcPr>
            <w:tcW w:w="6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4F079F"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5–8 minutos de 100% error</w:t>
            </w:r>
          </w:p>
        </w:tc>
      </w:tr>
      <w:tr w:rsidR="0003038D" w:rsidRPr="00B918E6" w14:paraId="008C7FAE" w14:textId="77777777" w:rsidTr="00555D10">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345673"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Transacciones perdidas</w:t>
            </w:r>
          </w:p>
        </w:tc>
        <w:tc>
          <w:tcPr>
            <w:tcW w:w="6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E544C9"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~300–750 evaluaciones de crédito por evento</w:t>
            </w:r>
          </w:p>
        </w:tc>
      </w:tr>
      <w:tr w:rsidR="0003038D" w:rsidRPr="00B918E6" w14:paraId="448B9D21" w14:textId="77777777" w:rsidTr="00555D10">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0AF394"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Frecuencia</w:t>
            </w:r>
          </w:p>
        </w:tc>
        <w:tc>
          <w:tcPr>
            <w:tcW w:w="6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2F458B"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 veces/mes mínimo (Mar/Jue/Dom)</w:t>
            </w:r>
          </w:p>
        </w:tc>
      </w:tr>
      <w:tr w:rsidR="0003038D" w:rsidRPr="00B918E6" w14:paraId="74B193A6" w14:textId="77777777" w:rsidTr="00555D10">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17E2F4"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Créditos no evaluados/mes</w:t>
            </w:r>
          </w:p>
        </w:tc>
        <w:tc>
          <w:tcPr>
            <w:tcW w:w="6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6A7259"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~1,200 – 3,000</w:t>
            </w:r>
          </w:p>
        </w:tc>
      </w:tr>
      <w:tr w:rsidR="0003038D" w:rsidRPr="00B918E6" w14:paraId="616F3CB0" w14:textId="77777777" w:rsidTr="00555D10">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7A46E8"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Revenue perdido</w:t>
            </w:r>
          </w:p>
        </w:tc>
        <w:tc>
          <w:tcPr>
            <w:tcW w:w="6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FF1901"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Revenue perdido = 3,000 × $$X/mes</w:t>
            </w:r>
          </w:p>
        </w:tc>
      </w:tr>
      <w:tr w:rsidR="0003038D" w:rsidRPr="00B918E6" w14:paraId="39DE6079" w14:textId="77777777" w:rsidTr="00555D10">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781969"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Horas hombre investigando</w:t>
            </w:r>
          </w:p>
        </w:tc>
        <w:tc>
          <w:tcPr>
            <w:tcW w:w="6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739315" w14:textId="77777777" w:rsidR="0003038D" w:rsidRPr="00B918E6" w:rsidRDefault="0003038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Patrick, Sonda, David Alfaro, equipo Kafka, equipo BigData… cada incidente</w:t>
            </w:r>
          </w:p>
        </w:tc>
      </w:tr>
    </w:tbl>
    <w:p w14:paraId="333F4E79" w14:textId="77777777" w:rsidR="00BB5A39" w:rsidRPr="00B918E6" w:rsidRDefault="00BB5A39" w:rsidP="0003038D">
      <w:pPr>
        <w:autoSpaceDE w:val="0"/>
        <w:autoSpaceDN w:val="0"/>
        <w:adjustRightInd w:val="0"/>
        <w:spacing w:after="0" w:line="240" w:lineRule="auto"/>
        <w:rPr>
          <w:rFonts w:ascii="Helvetica Neue" w:eastAsiaTheme="minorHAnsi" w:hAnsi="Helvetica Neue" w:cs="Helvetica Neue"/>
          <w:b/>
          <w:bCs/>
          <w:sz w:val="26"/>
          <w:szCs w:val="26"/>
          <w:lang w:val="es-ES"/>
        </w:rPr>
      </w:pPr>
    </w:p>
    <w:p w14:paraId="2327E59D" w14:textId="4D5E3C62" w:rsidR="0003038D" w:rsidRPr="00B918E6" w:rsidRDefault="0003038D" w:rsidP="0003038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Nota:</w:t>
      </w:r>
      <w:r w:rsidRPr="00B918E6">
        <w:rPr>
          <w:rFonts w:ascii="Helvetica Neue" w:eastAsiaTheme="minorHAnsi" w:hAnsi="Helvetica Neue" w:cs="Helvetica Neue"/>
          <w:sz w:val="26"/>
          <w:szCs w:val="26"/>
          <w:lang w:val="es-ES"/>
        </w:rPr>
        <w:t xml:space="preserve"> El valor $$X por crédito promedio debe ser completado por el equipo de Producto/Finanzas de Caja de los Andes para cuantificar el impacto total.</w:t>
      </w:r>
    </w:p>
    <w:p w14:paraId="7021433D" w14:textId="77777777" w:rsidR="00BB5A39" w:rsidRPr="00B918E6" w:rsidRDefault="00BB5A39" w:rsidP="0003038D">
      <w:pPr>
        <w:autoSpaceDE w:val="0"/>
        <w:autoSpaceDN w:val="0"/>
        <w:adjustRightInd w:val="0"/>
        <w:spacing w:after="0" w:line="240" w:lineRule="auto"/>
        <w:rPr>
          <w:rFonts w:ascii="Helvetica Neue" w:eastAsiaTheme="minorHAnsi" w:hAnsi="Helvetica Neue" w:cs="Helvetica Neue"/>
          <w:b/>
          <w:bCs/>
          <w:sz w:val="26"/>
          <w:szCs w:val="26"/>
          <w:lang w:val="es-ES"/>
        </w:rPr>
      </w:pPr>
    </w:p>
    <w:p w14:paraId="4CA081D7" w14:textId="7F2CAE22" w:rsidR="0003038D" w:rsidRPr="00B918E6" w:rsidRDefault="0003038D" w:rsidP="0003038D">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11.5 ROI Esperado con Gobierno TOGAF</w:t>
      </w:r>
    </w:p>
    <w:p w14:paraId="70A78FFD" w14:textId="77777777" w:rsidR="00BB5A39" w:rsidRPr="00B918E6" w:rsidRDefault="00BB5A39" w:rsidP="00BB5A39">
      <w:pPr>
        <w:pStyle w:val="Textoindependiente"/>
        <w:rPr>
          <w:rFonts w:eastAsiaTheme="minorHAnsi"/>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03038D" w:rsidRPr="00B918E6" w14:paraId="39E79367" w14:textId="77777777">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A1EBB9"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Métrica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DCF126"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Sin Gobierno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1C0995"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Con Gobierno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A87D9B"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Delta</w:t>
            </w:r>
          </w:p>
        </w:tc>
      </w:tr>
      <w:tr w:rsidR="0003038D" w:rsidRPr="00B918E6" w14:paraId="2D0A5866"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0EA612"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CAPEX</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05B73D"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Baseline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536991"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Reducción estimada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05A151"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-80%</w:t>
            </w:r>
          </w:p>
        </w:tc>
      </w:tr>
      <w:tr w:rsidR="0003038D" w:rsidRPr="00B918E6" w14:paraId="41BEEEB6"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EE0ED6"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OPEX</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BBE0B0"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Baseline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A79B94"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Reducción estimada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084153"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-70%</w:t>
            </w:r>
          </w:p>
        </w:tc>
      </w:tr>
      <w:tr w:rsidR="0003038D" w:rsidRPr="00B918E6" w14:paraId="0C834185"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D882A0"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Time-to-Market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180B0C"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~18 meses (proyecto nuevo)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6C7372"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 meses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95BD12"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-75%</w:t>
            </w:r>
          </w:p>
        </w:tc>
      </w:tr>
      <w:tr w:rsidR="0003038D" w:rsidRPr="00B918E6" w14:paraId="0E4CCA05"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754709"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ROI</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32F532"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F5393C"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A183DE"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~300%</w:t>
            </w:r>
          </w:p>
        </w:tc>
      </w:tr>
      <w:tr w:rsidR="0003038D" w:rsidRPr="00B918E6" w14:paraId="05116219" w14:textId="77777777">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EEEAA6"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CSAT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ACAB10"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Degradada por caídas recurrentes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2B469A" w14:textId="77777777" w:rsidR="0003038D" w:rsidRPr="00B918E6" w:rsidRDefault="0003038D">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Mejorada por estabilidad + rapidez</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4047DA" w14:textId="77777777" w:rsidR="0003038D" w:rsidRPr="00B918E6" w:rsidRDefault="0003038D">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Times New Roman" w:eastAsiaTheme="minorHAnsi" w:hAnsi="Times New Roman"/>
                <w:sz w:val="26"/>
                <w:szCs w:val="26"/>
                <w:lang w:val="es-ES"/>
              </w:rPr>
              <w:t>↑↑</w:t>
            </w:r>
          </w:p>
        </w:tc>
      </w:tr>
    </w:tbl>
    <w:p w14:paraId="0A673D82" w14:textId="06ECFBC7" w:rsidR="0003038D" w:rsidRPr="00B918E6" w:rsidRDefault="0003038D" w:rsidP="00DA6B1E">
      <w:pPr>
        <w:pStyle w:val="Ttulo1"/>
        <w:rPr>
          <w:lang w:val="es-ES"/>
        </w:rPr>
      </w:pPr>
      <w:r w:rsidRPr="00B918E6">
        <w:rPr>
          <w:rFonts w:ascii="Helvetica Neue" w:eastAsiaTheme="minorHAnsi" w:hAnsi="Helvetica Neue" w:cs="Helvetica Neue"/>
          <w:i/>
          <w:iCs/>
          <w:sz w:val="26"/>
          <w:szCs w:val="26"/>
          <w:lang w:val="es-ES"/>
        </w:rPr>
        <w:lastRenderedPageBreak/>
        <w:t>Estas cifras son proyecciones de referencia basadas en benchmarks de industria para implementaciones TOGAF/ITIL en entidades financieras de tamaño comparable. Deben ser calibradas con datos reales de Caja de los Andes.</w:t>
      </w:r>
    </w:p>
    <w:p w14:paraId="630F2B6B" w14:textId="6DC6D1CE" w:rsidR="0003038D" w:rsidRPr="00B918E6" w:rsidRDefault="00BB5A39" w:rsidP="00DA6B1E">
      <w:pPr>
        <w:pStyle w:val="Ttulo1"/>
        <w:rPr>
          <w:lang w:val="es-ES"/>
        </w:rPr>
      </w:pPr>
      <w:r w:rsidRPr="00B918E6">
        <w:rPr>
          <w:noProof/>
          <w:lang w:val="es-ES"/>
        </w:rPr>
        <w:drawing>
          <wp:inline distT="0" distB="0" distL="0" distR="0" wp14:anchorId="7F6BC3B8" wp14:editId="786CF01A">
            <wp:extent cx="6490335" cy="3314700"/>
            <wp:effectExtent l="0" t="0" r="0" b="0"/>
            <wp:docPr id="422879974" name="Imagen 1" descr="Gráfico, Gráfico rad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79974" name="Imagen 1" descr="Gráfico, Gráfico radial&#10;&#10;El contenido generado por IA puede ser incorrecto."/>
                    <pic:cNvPicPr/>
                  </pic:nvPicPr>
                  <pic:blipFill>
                    <a:blip r:embed="rId13"/>
                    <a:stretch>
                      <a:fillRect/>
                    </a:stretch>
                  </pic:blipFill>
                  <pic:spPr>
                    <a:xfrm>
                      <a:off x="0" y="0"/>
                      <a:ext cx="6490335" cy="3314700"/>
                    </a:xfrm>
                    <a:prstGeom prst="rect">
                      <a:avLst/>
                    </a:prstGeom>
                  </pic:spPr>
                </pic:pic>
              </a:graphicData>
            </a:graphic>
          </wp:inline>
        </w:drawing>
      </w:r>
    </w:p>
    <w:p w14:paraId="55CA2A4E" w14:textId="3AAB9711" w:rsidR="00B918E6" w:rsidRPr="00B918E6" w:rsidRDefault="00B918E6" w:rsidP="00B918E6">
      <w:pPr>
        <w:pStyle w:val="Textoindependiente"/>
        <w:rPr>
          <w:lang w:val="es-ES"/>
        </w:rPr>
      </w:pPr>
      <w:r w:rsidRPr="00B918E6">
        <w:rPr>
          <w:lang w:val="es-ES"/>
        </w:rPr>
        <w:t xml:space="preserve">Imagen de referencia </w:t>
      </w:r>
    </w:p>
    <w:p w14:paraId="0DC02349" w14:textId="77777777" w:rsidR="00B918E6" w:rsidRPr="00B918E6" w:rsidRDefault="00B918E6" w:rsidP="00B918E6">
      <w:pPr>
        <w:pStyle w:val="Textoindependiente"/>
        <w:rPr>
          <w:lang w:val="es-ES"/>
        </w:rPr>
      </w:pPr>
    </w:p>
    <w:p w14:paraId="1BDF4A7B" w14:textId="77777777" w:rsidR="00414E51" w:rsidRPr="00B918E6" w:rsidRDefault="00414E51" w:rsidP="00414E51">
      <w:pPr>
        <w:pStyle w:val="Ttulo1"/>
        <w:spacing w:line="300" w:lineRule="atLeast"/>
        <w:rPr>
          <w:rFonts w:ascii="Segoe UI" w:hAnsi="Segoe UI" w:cs="Segoe UI"/>
          <w:szCs w:val="48"/>
          <w:lang w:val="es-ES"/>
        </w:rPr>
      </w:pPr>
      <w:r w:rsidRPr="00B918E6">
        <w:rPr>
          <w:rStyle w:val="Fuerte"/>
          <w:rFonts w:ascii="Segoe UI" w:hAnsi="Segoe UI" w:cs="Segoe UI"/>
          <w:b/>
          <w:bCs w:val="0"/>
          <w:lang w:val="es-ES"/>
        </w:rPr>
        <w:t>SECCIÓN 12 — VISIÓN DE ARQUITECTURA TARGET</w:t>
      </w:r>
    </w:p>
    <w:p w14:paraId="603903A2" w14:textId="77777777" w:rsidR="00414E51" w:rsidRPr="00B918E6" w:rsidRDefault="00414E51" w:rsidP="00414E51">
      <w:pPr>
        <w:pStyle w:val="Ttulo2"/>
        <w:spacing w:line="300" w:lineRule="atLeast"/>
        <w:rPr>
          <w:rFonts w:ascii="Segoe UI" w:hAnsi="Segoe UI" w:cs="Segoe UI"/>
          <w:lang w:val="es-ES"/>
        </w:rPr>
      </w:pPr>
      <w:r w:rsidRPr="00B918E6">
        <w:rPr>
          <w:rStyle w:val="Fuerte"/>
          <w:rFonts w:ascii="Segoe UI" w:hAnsi="Segoe UI" w:cs="Segoe UI"/>
          <w:b/>
          <w:bCs w:val="0"/>
          <w:lang w:val="es-ES"/>
        </w:rPr>
        <w:t>12.1 Diagnóstico de la Arquitectura Actual</w:t>
      </w:r>
    </w:p>
    <w:p w14:paraId="064D4B7A" w14:textId="77777777" w:rsidR="00414E51" w:rsidRPr="00B918E6" w:rsidRDefault="00414E51" w:rsidP="00414E51">
      <w:pPr>
        <w:pStyle w:val="NormalWeb"/>
        <w:spacing w:line="300" w:lineRule="atLeast"/>
        <w:rPr>
          <w:rFonts w:ascii="Segoe UI" w:hAnsi="Segoe UI" w:cs="Segoe UI"/>
          <w:sz w:val="21"/>
          <w:szCs w:val="21"/>
          <w:lang w:val="es-ES"/>
        </w:rPr>
      </w:pPr>
      <w:r w:rsidRPr="00B918E6">
        <w:rPr>
          <w:rFonts w:ascii="Segoe UI" w:hAnsi="Segoe UI" w:cs="Segoe UI"/>
          <w:sz w:val="21"/>
          <w:szCs w:val="21"/>
          <w:lang w:val="es-ES"/>
        </w:rPr>
        <w:t>La arquitectura actual del ecosistema de crédito social es monolítica y altamente acoplada:</w:t>
      </w:r>
    </w:p>
    <w:p w14:paraId="5E5530D4" w14:textId="77777777" w:rsidR="00414E51" w:rsidRPr="00B918E6" w:rsidRDefault="00414E51" w:rsidP="00414E51">
      <w:pPr>
        <w:numPr>
          <w:ilvl w:val="0"/>
          <w:numId w:val="38"/>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14 servicios invocados secuencialmente.</w:t>
      </w:r>
    </w:p>
    <w:p w14:paraId="053F26FC" w14:textId="77777777" w:rsidR="00414E51" w:rsidRPr="00B918E6" w:rsidRDefault="00414E51" w:rsidP="00414E51">
      <w:pPr>
        <w:numPr>
          <w:ilvl w:val="0"/>
          <w:numId w:val="38"/>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Todo sincrónico (si uno falla, cae todo).</w:t>
      </w:r>
    </w:p>
    <w:p w14:paraId="62C74F96" w14:textId="77777777" w:rsidR="00414E51" w:rsidRPr="00B918E6" w:rsidRDefault="00414E51" w:rsidP="00414E51">
      <w:pPr>
        <w:numPr>
          <w:ilvl w:val="0"/>
          <w:numId w:val="38"/>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No existen circuit breakers.</w:t>
      </w:r>
    </w:p>
    <w:p w14:paraId="1345169F" w14:textId="77777777" w:rsidR="00414E51" w:rsidRPr="00B918E6" w:rsidRDefault="00414E51" w:rsidP="00414E51">
      <w:pPr>
        <w:numPr>
          <w:ilvl w:val="0"/>
          <w:numId w:val="38"/>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No existe caché.</w:t>
      </w:r>
    </w:p>
    <w:p w14:paraId="5C817F2B" w14:textId="77777777" w:rsidR="00414E51" w:rsidRPr="00B918E6" w:rsidRDefault="00414E51" w:rsidP="00414E51">
      <w:pPr>
        <w:numPr>
          <w:ilvl w:val="0"/>
          <w:numId w:val="38"/>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OSB Oracle (SOAP, licencias costosas, sin resiliencia nativa).</w:t>
      </w:r>
    </w:p>
    <w:p w14:paraId="6EF8714E" w14:textId="77777777" w:rsidR="00414E51" w:rsidRPr="00B918E6" w:rsidRDefault="00414E51" w:rsidP="00414E51">
      <w:pPr>
        <w:numPr>
          <w:ilvl w:val="0"/>
          <w:numId w:val="38"/>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Motor FICO es caja negra.</w:t>
      </w:r>
    </w:p>
    <w:p w14:paraId="4C1FB1A0" w14:textId="77777777" w:rsidR="00414E51" w:rsidRPr="00B918E6" w:rsidRDefault="00414E51" w:rsidP="00414E51">
      <w:pPr>
        <w:numPr>
          <w:ilvl w:val="0"/>
          <w:numId w:val="38"/>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Servicio 147 es anti</w:t>
      </w:r>
      <w:r w:rsidRPr="00B918E6">
        <w:rPr>
          <w:rFonts w:ascii="Segoe UI" w:hAnsi="Segoe UI" w:cs="Segoe UI"/>
          <w:sz w:val="21"/>
          <w:szCs w:val="21"/>
          <w:lang w:val="es-ES"/>
        </w:rPr>
        <w:noBreakHyphen/>
        <w:t>patrón de concurrencia.</w:t>
      </w:r>
    </w:p>
    <w:p w14:paraId="76EE1D5D" w14:textId="77777777" w:rsidR="00414E51" w:rsidRPr="00B918E6" w:rsidRDefault="00414E51" w:rsidP="00414E51">
      <w:pPr>
        <w:numPr>
          <w:ilvl w:val="0"/>
          <w:numId w:val="38"/>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Sin observabilidad de punta a punta.</w:t>
      </w:r>
    </w:p>
    <w:p w14:paraId="27E97B9D" w14:textId="77777777" w:rsidR="00414E51" w:rsidRPr="00B918E6" w:rsidRDefault="006D0531" w:rsidP="00414E51">
      <w:pPr>
        <w:spacing w:after="0" w:line="300" w:lineRule="atLeast"/>
        <w:rPr>
          <w:rFonts w:ascii="Segoe UI" w:hAnsi="Segoe UI" w:cs="Segoe UI"/>
          <w:sz w:val="21"/>
          <w:szCs w:val="21"/>
          <w:lang w:val="es-ES"/>
        </w:rPr>
      </w:pPr>
      <w:r w:rsidRPr="006D0531">
        <w:rPr>
          <w:rFonts w:ascii="Segoe UI" w:hAnsi="Segoe UI" w:cs="Segoe UI"/>
          <w:noProof/>
          <w:sz w:val="21"/>
          <w:szCs w:val="21"/>
          <w:lang w:val="es-ES"/>
        </w:rPr>
        <w:pict w14:anchorId="0486EBA6">
          <v:rect id="_x0000_i1046" alt="" style="width:425.2pt;height:.05pt;mso-width-percent:0;mso-height-percent:0;mso-width-percent:0;mso-height-percent:0" o:hralign="center" o:hrstd="t" o:hr="t" fillcolor="#a0a0a0" stroked="f"/>
        </w:pict>
      </w:r>
    </w:p>
    <w:p w14:paraId="4337EF0E" w14:textId="77777777" w:rsidR="00414E51" w:rsidRPr="00B918E6" w:rsidRDefault="00414E51" w:rsidP="00414E51">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lastRenderedPageBreak/>
        <w:t>12.2 Evaluación de Patrones Arquitectónicos</w:t>
      </w:r>
    </w:p>
    <w:p w14:paraId="53DACEB1" w14:textId="77777777" w:rsidR="00414E51" w:rsidRPr="00B918E6" w:rsidRDefault="00414E51" w:rsidP="00414E51">
      <w:pPr>
        <w:pStyle w:val="NormalWeb"/>
        <w:spacing w:line="300" w:lineRule="atLeast"/>
        <w:rPr>
          <w:rFonts w:ascii="Segoe UI" w:hAnsi="Segoe UI" w:cs="Segoe UI"/>
          <w:sz w:val="21"/>
          <w:szCs w:val="21"/>
          <w:lang w:val="es-ES"/>
        </w:rPr>
      </w:pPr>
      <w:r w:rsidRPr="00B918E6">
        <w:rPr>
          <w:rStyle w:val="Fuerte"/>
          <w:rFonts w:ascii="Segoe UI" w:hAnsi="Segoe UI" w:cs="Segoe UI"/>
          <w:sz w:val="21"/>
          <w:szCs w:val="21"/>
          <w:lang w:val="es-ES"/>
        </w:rPr>
        <w:t>Patrones evaluados / Aplicabilidad</w:t>
      </w:r>
    </w:p>
    <w:p w14:paraId="0C3837A4" w14:textId="77777777" w:rsidR="00414E51" w:rsidRPr="00B918E6" w:rsidRDefault="00414E51" w:rsidP="00414E51">
      <w:pPr>
        <w:numPr>
          <w:ilvl w:val="0"/>
          <w:numId w:val="39"/>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 xml:space="preserve">Event-Driven (Kafka): </w:t>
      </w:r>
      <w:r w:rsidRPr="00B918E6">
        <w:rPr>
          <w:rStyle w:val="Fuerte"/>
          <w:rFonts w:ascii="Segoe UI" w:hAnsi="Segoe UI" w:cs="Segoe UI"/>
          <w:sz w:val="21"/>
          <w:szCs w:val="21"/>
          <w:lang w:val="es-ES"/>
        </w:rPr>
        <w:t>Sí</w:t>
      </w:r>
      <w:r w:rsidRPr="00B918E6">
        <w:rPr>
          <w:rFonts w:ascii="Segoe UI" w:hAnsi="Segoe UI" w:cs="Segoe UI"/>
          <w:sz w:val="21"/>
          <w:szCs w:val="21"/>
          <w:lang w:val="es-ES"/>
        </w:rPr>
        <w:t>, para todo el flujo.</w:t>
      </w:r>
    </w:p>
    <w:p w14:paraId="63BB5229" w14:textId="77777777" w:rsidR="00414E51" w:rsidRPr="00B918E6" w:rsidRDefault="00414E51" w:rsidP="00414E51">
      <w:pPr>
        <w:numPr>
          <w:ilvl w:val="0"/>
          <w:numId w:val="39"/>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 xml:space="preserve">Hexagonal: </w:t>
      </w:r>
      <w:r w:rsidRPr="00B918E6">
        <w:rPr>
          <w:rStyle w:val="Fuerte"/>
          <w:rFonts w:ascii="Segoe UI" w:hAnsi="Segoe UI" w:cs="Segoe UI"/>
          <w:sz w:val="21"/>
          <w:szCs w:val="21"/>
          <w:lang w:val="es-ES"/>
        </w:rPr>
        <w:t>Sí</w:t>
      </w:r>
      <w:r w:rsidRPr="00B918E6">
        <w:rPr>
          <w:rFonts w:ascii="Segoe UI" w:hAnsi="Segoe UI" w:cs="Segoe UI"/>
          <w:sz w:val="21"/>
          <w:szCs w:val="21"/>
          <w:lang w:val="es-ES"/>
        </w:rPr>
        <w:t>, para el core del motor de reglas.</w:t>
      </w:r>
    </w:p>
    <w:p w14:paraId="244BE8F4" w14:textId="77777777" w:rsidR="00414E51" w:rsidRPr="00B918E6" w:rsidRDefault="00414E51" w:rsidP="00414E51">
      <w:pPr>
        <w:numPr>
          <w:ilvl w:val="0"/>
          <w:numId w:val="39"/>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 xml:space="preserve">Apache Camel: </w:t>
      </w:r>
      <w:r w:rsidRPr="00B918E6">
        <w:rPr>
          <w:rStyle w:val="Fuerte"/>
          <w:rFonts w:ascii="Segoe UI" w:hAnsi="Segoe UI" w:cs="Segoe UI"/>
          <w:sz w:val="21"/>
          <w:szCs w:val="21"/>
          <w:lang w:val="es-ES"/>
        </w:rPr>
        <w:t>Sí</w:t>
      </w:r>
      <w:r w:rsidRPr="00B918E6">
        <w:rPr>
          <w:rFonts w:ascii="Segoe UI" w:hAnsi="Segoe UI" w:cs="Segoe UI"/>
          <w:sz w:val="21"/>
          <w:szCs w:val="21"/>
          <w:lang w:val="es-ES"/>
        </w:rPr>
        <w:t>, para reemplazar OSB.</w:t>
      </w:r>
    </w:p>
    <w:p w14:paraId="0F34AE5D" w14:textId="77777777" w:rsidR="00414E51" w:rsidRPr="00B918E6" w:rsidRDefault="00414E51" w:rsidP="00414E51">
      <w:pPr>
        <w:numPr>
          <w:ilvl w:val="0"/>
          <w:numId w:val="39"/>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 xml:space="preserve">Serverless: </w:t>
      </w:r>
      <w:r w:rsidRPr="00B918E6">
        <w:rPr>
          <w:rStyle w:val="Fuerte"/>
          <w:rFonts w:ascii="Segoe UI" w:hAnsi="Segoe UI" w:cs="Segoe UI"/>
          <w:sz w:val="21"/>
          <w:szCs w:val="21"/>
          <w:lang w:val="es-ES"/>
        </w:rPr>
        <w:t>Parcial</w:t>
      </w:r>
      <w:r w:rsidRPr="00B918E6">
        <w:rPr>
          <w:rFonts w:ascii="Segoe UI" w:hAnsi="Segoe UI" w:cs="Segoe UI"/>
          <w:sz w:val="21"/>
          <w:szCs w:val="21"/>
          <w:lang w:val="es-ES"/>
        </w:rPr>
        <w:t>, knockout, docs, scoring, notificaciones.</w:t>
      </w:r>
    </w:p>
    <w:p w14:paraId="7311D177" w14:textId="77777777" w:rsidR="00414E51" w:rsidRPr="00B918E6" w:rsidRDefault="00414E51" w:rsidP="00414E51">
      <w:pPr>
        <w:numPr>
          <w:ilvl w:val="0"/>
          <w:numId w:val="39"/>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 xml:space="preserve">IA/ML: </w:t>
      </w:r>
      <w:r w:rsidRPr="00B918E6">
        <w:rPr>
          <w:rStyle w:val="Fuerte"/>
          <w:rFonts w:ascii="Segoe UI" w:hAnsi="Segoe UI" w:cs="Segoe UI"/>
          <w:sz w:val="21"/>
          <w:szCs w:val="21"/>
          <w:lang w:val="es-ES"/>
        </w:rPr>
        <w:t>Sí</w:t>
      </w:r>
      <w:r w:rsidRPr="00B918E6">
        <w:rPr>
          <w:rFonts w:ascii="Segoe UI" w:hAnsi="Segoe UI" w:cs="Segoe UI"/>
          <w:sz w:val="21"/>
          <w:szCs w:val="21"/>
          <w:lang w:val="es-ES"/>
        </w:rPr>
        <w:t>, scoring predictivo, AIOps, antifraude.</w:t>
      </w:r>
    </w:p>
    <w:p w14:paraId="0D9DBE77" w14:textId="77777777" w:rsidR="00414E51" w:rsidRPr="00B918E6" w:rsidRDefault="00414E51" w:rsidP="00414E51">
      <w:pPr>
        <w:pStyle w:val="NormalWeb"/>
        <w:spacing w:line="300" w:lineRule="atLeast"/>
        <w:rPr>
          <w:rFonts w:ascii="Segoe UI" w:hAnsi="Segoe UI" w:cs="Segoe UI"/>
          <w:sz w:val="21"/>
          <w:szCs w:val="21"/>
          <w:lang w:val="es-ES"/>
        </w:rPr>
      </w:pPr>
      <w:r w:rsidRPr="00B918E6">
        <w:rPr>
          <w:rStyle w:val="Fuerte"/>
          <w:rFonts w:ascii="Segoe UI" w:hAnsi="Segoe UI" w:cs="Segoe UI"/>
          <w:sz w:val="21"/>
          <w:szCs w:val="21"/>
          <w:lang w:val="es-ES"/>
        </w:rPr>
        <w:t>Recomendación:</w:t>
      </w:r>
      <w:r w:rsidRPr="00B918E6">
        <w:rPr>
          <w:rFonts w:ascii="Segoe UI" w:hAnsi="Segoe UI" w:cs="Segoe UI"/>
          <w:sz w:val="21"/>
          <w:szCs w:val="21"/>
          <w:lang w:val="es-ES"/>
        </w:rPr>
        <w:t xml:space="preserve"> arquitectura </w:t>
      </w:r>
      <w:r w:rsidRPr="00B918E6">
        <w:rPr>
          <w:rStyle w:val="Fuerte"/>
          <w:rFonts w:ascii="Segoe UI" w:hAnsi="Segoe UI" w:cs="Segoe UI"/>
          <w:sz w:val="21"/>
          <w:szCs w:val="21"/>
          <w:lang w:val="es-ES"/>
        </w:rPr>
        <w:t>híbrida</w:t>
      </w:r>
      <w:r w:rsidRPr="00B918E6">
        <w:rPr>
          <w:rFonts w:ascii="Segoe UI" w:hAnsi="Segoe UI" w:cs="Segoe UI"/>
          <w:sz w:val="21"/>
          <w:szCs w:val="21"/>
          <w:lang w:val="es-ES"/>
        </w:rPr>
        <w:t xml:space="preserve"> combinando los 5 patrones.</w:t>
      </w:r>
    </w:p>
    <w:p w14:paraId="77A094D9" w14:textId="77777777" w:rsidR="00414E51" w:rsidRPr="00B918E6" w:rsidRDefault="006D0531" w:rsidP="00414E51">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423F6E1B">
          <v:rect id="_x0000_i1045" alt="" style="width:425.2pt;height:.05pt;mso-width-percent:0;mso-height-percent:0;mso-width-percent:0;mso-height-percent:0" o:hralign="center" o:hrstd="t" o:hr="t" fillcolor="#a0a0a0" stroked="f"/>
        </w:pict>
      </w:r>
    </w:p>
    <w:p w14:paraId="667B3CD2" w14:textId="77777777" w:rsidR="00414E51" w:rsidRPr="00B918E6" w:rsidRDefault="00414E51" w:rsidP="00414E51">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12.3 Arquitectura Target por Capas</w:t>
      </w:r>
    </w:p>
    <w:p w14:paraId="20D92506" w14:textId="77777777" w:rsidR="00414E51" w:rsidRPr="00B918E6" w:rsidRDefault="00414E51" w:rsidP="00414E51">
      <w:pPr>
        <w:numPr>
          <w:ilvl w:val="0"/>
          <w:numId w:val="40"/>
        </w:numPr>
        <w:spacing w:before="100" w:beforeAutospacing="1" w:after="100" w:afterAutospacing="1" w:line="300" w:lineRule="atLeast"/>
        <w:rPr>
          <w:rFonts w:ascii="Segoe UI" w:hAnsi="Segoe UI" w:cs="Segoe UI"/>
          <w:sz w:val="21"/>
          <w:szCs w:val="21"/>
          <w:lang w:val="es-ES"/>
        </w:rPr>
      </w:pPr>
      <w:r w:rsidRPr="00B918E6">
        <w:rPr>
          <w:rStyle w:val="Fuerte"/>
          <w:rFonts w:ascii="Segoe UI" w:hAnsi="Segoe UI" w:cs="Segoe UI"/>
          <w:sz w:val="21"/>
          <w:szCs w:val="21"/>
          <w:lang w:val="es-ES"/>
        </w:rPr>
        <w:t>Canales:</w:t>
      </w:r>
      <w:r w:rsidRPr="00B918E6">
        <w:rPr>
          <w:rFonts w:ascii="Segoe UI" w:hAnsi="Segoe UI" w:cs="Segoe UI"/>
          <w:sz w:val="21"/>
          <w:szCs w:val="21"/>
          <w:lang w:val="es-ES"/>
        </w:rPr>
        <w:t xml:space="preserve"> TAPP, SVP, Presencial (Siebel), API Partners</w:t>
      </w:r>
    </w:p>
    <w:p w14:paraId="456E1DC3" w14:textId="77777777" w:rsidR="00414E51" w:rsidRPr="00B918E6" w:rsidRDefault="00414E51" w:rsidP="00414E51">
      <w:pPr>
        <w:numPr>
          <w:ilvl w:val="0"/>
          <w:numId w:val="40"/>
        </w:numPr>
        <w:spacing w:before="100" w:beforeAutospacing="1" w:after="100" w:afterAutospacing="1" w:line="300" w:lineRule="atLeast"/>
        <w:rPr>
          <w:rFonts w:ascii="Segoe UI" w:hAnsi="Segoe UI" w:cs="Segoe UI"/>
          <w:sz w:val="21"/>
          <w:szCs w:val="21"/>
          <w:lang w:val="es-ES"/>
        </w:rPr>
      </w:pPr>
      <w:r w:rsidRPr="00B918E6">
        <w:rPr>
          <w:rStyle w:val="Fuerte"/>
          <w:rFonts w:ascii="Segoe UI" w:hAnsi="Segoe UI" w:cs="Segoe UI"/>
          <w:sz w:val="21"/>
          <w:szCs w:val="21"/>
          <w:lang w:val="es-ES"/>
        </w:rPr>
        <w:t>API Gateway:</w:t>
      </w:r>
      <w:r w:rsidRPr="00B918E6">
        <w:rPr>
          <w:rFonts w:ascii="Segoe UI" w:hAnsi="Segoe UI" w:cs="Segoe UI"/>
          <w:sz w:val="21"/>
          <w:szCs w:val="21"/>
          <w:lang w:val="es-ES"/>
        </w:rPr>
        <w:t xml:space="preserve"> Kong/APIM (rate limiting, auth, circuit breaker)</w:t>
      </w:r>
    </w:p>
    <w:p w14:paraId="2C789FBA" w14:textId="77777777" w:rsidR="00414E51" w:rsidRPr="00B918E6" w:rsidRDefault="00414E51" w:rsidP="00414E51">
      <w:pPr>
        <w:numPr>
          <w:ilvl w:val="0"/>
          <w:numId w:val="40"/>
        </w:numPr>
        <w:spacing w:before="100" w:beforeAutospacing="1" w:after="100" w:afterAutospacing="1" w:line="300" w:lineRule="atLeast"/>
        <w:rPr>
          <w:rFonts w:ascii="Segoe UI" w:hAnsi="Segoe UI" w:cs="Segoe UI"/>
          <w:sz w:val="21"/>
          <w:szCs w:val="21"/>
          <w:lang w:val="es-ES"/>
        </w:rPr>
      </w:pPr>
      <w:r w:rsidRPr="00B918E6">
        <w:rPr>
          <w:rStyle w:val="Fuerte"/>
          <w:rFonts w:ascii="Segoe UI" w:hAnsi="Segoe UI" w:cs="Segoe UI"/>
          <w:sz w:val="21"/>
          <w:szCs w:val="21"/>
          <w:lang w:val="es-ES"/>
        </w:rPr>
        <w:t>Event Bus:</w:t>
      </w:r>
      <w:r w:rsidRPr="00B918E6">
        <w:rPr>
          <w:rFonts w:ascii="Segoe UI" w:hAnsi="Segoe UI" w:cs="Segoe UI"/>
          <w:sz w:val="21"/>
          <w:szCs w:val="21"/>
          <w:lang w:val="es-ES"/>
        </w:rPr>
        <w:t xml:space="preserve"> Kafka + Schema Registry (Avro/Proto)</w:t>
      </w:r>
    </w:p>
    <w:p w14:paraId="2A946CE7" w14:textId="77777777" w:rsidR="00414E51" w:rsidRPr="00B918E6" w:rsidRDefault="00414E51" w:rsidP="00414E51">
      <w:pPr>
        <w:numPr>
          <w:ilvl w:val="0"/>
          <w:numId w:val="40"/>
        </w:numPr>
        <w:spacing w:before="100" w:beforeAutospacing="1" w:after="100" w:afterAutospacing="1" w:line="300" w:lineRule="atLeast"/>
        <w:rPr>
          <w:rFonts w:ascii="Segoe UI" w:hAnsi="Segoe UI" w:cs="Segoe UI"/>
          <w:sz w:val="21"/>
          <w:szCs w:val="21"/>
          <w:lang w:val="es-ES"/>
        </w:rPr>
      </w:pPr>
      <w:r w:rsidRPr="00B918E6">
        <w:rPr>
          <w:rStyle w:val="Fuerte"/>
          <w:rFonts w:ascii="Segoe UI" w:hAnsi="Segoe UI" w:cs="Segoe UI"/>
          <w:sz w:val="21"/>
          <w:szCs w:val="21"/>
          <w:lang w:val="es-ES"/>
        </w:rPr>
        <w:t>Dominio Hexagonal:</w:t>
      </w:r>
      <w:r w:rsidRPr="00B918E6">
        <w:rPr>
          <w:rFonts w:ascii="Segoe UI" w:hAnsi="Segoe UI" w:cs="Segoe UI"/>
          <w:sz w:val="21"/>
          <w:szCs w:val="21"/>
          <w:lang w:val="es-ES"/>
        </w:rPr>
        <w:t xml:space="preserve"> motor de reglas con ports y adapters</w:t>
      </w:r>
    </w:p>
    <w:p w14:paraId="1B229497" w14:textId="77777777" w:rsidR="00414E51" w:rsidRPr="00B918E6" w:rsidRDefault="00414E51" w:rsidP="00414E51">
      <w:pPr>
        <w:numPr>
          <w:ilvl w:val="0"/>
          <w:numId w:val="40"/>
        </w:numPr>
        <w:spacing w:before="100" w:beforeAutospacing="1" w:after="100" w:afterAutospacing="1" w:line="300" w:lineRule="atLeast"/>
        <w:rPr>
          <w:rFonts w:ascii="Segoe UI" w:hAnsi="Segoe UI" w:cs="Segoe UI"/>
          <w:sz w:val="21"/>
          <w:szCs w:val="21"/>
          <w:lang w:val="es-ES"/>
        </w:rPr>
      </w:pPr>
      <w:r w:rsidRPr="00B918E6">
        <w:rPr>
          <w:rStyle w:val="Fuerte"/>
          <w:rFonts w:ascii="Segoe UI" w:hAnsi="Segoe UI" w:cs="Segoe UI"/>
          <w:sz w:val="21"/>
          <w:szCs w:val="21"/>
          <w:lang w:val="es-ES"/>
        </w:rPr>
        <w:t>Integración:</w:t>
      </w:r>
      <w:r w:rsidRPr="00B918E6">
        <w:rPr>
          <w:rFonts w:ascii="Segoe UI" w:hAnsi="Segoe UI" w:cs="Segoe UI"/>
          <w:sz w:val="21"/>
          <w:szCs w:val="21"/>
          <w:lang w:val="es-ES"/>
        </w:rPr>
        <w:t xml:space="preserve"> Apache Camel (11 rutas, resiliencia nativa)</w:t>
      </w:r>
    </w:p>
    <w:p w14:paraId="18AB20F3" w14:textId="77777777" w:rsidR="00414E51" w:rsidRPr="00B918E6" w:rsidRDefault="00414E51" w:rsidP="00414E51">
      <w:pPr>
        <w:numPr>
          <w:ilvl w:val="0"/>
          <w:numId w:val="40"/>
        </w:numPr>
        <w:spacing w:before="100" w:beforeAutospacing="1" w:after="100" w:afterAutospacing="1" w:line="300" w:lineRule="atLeast"/>
        <w:rPr>
          <w:rFonts w:ascii="Segoe UI" w:hAnsi="Segoe UI" w:cs="Segoe UI"/>
          <w:sz w:val="21"/>
          <w:szCs w:val="21"/>
          <w:lang w:val="es-ES"/>
        </w:rPr>
      </w:pPr>
      <w:r w:rsidRPr="00B918E6">
        <w:rPr>
          <w:rStyle w:val="Fuerte"/>
          <w:rFonts w:ascii="Segoe UI" w:hAnsi="Segoe UI" w:cs="Segoe UI"/>
          <w:sz w:val="21"/>
          <w:szCs w:val="21"/>
          <w:lang w:val="es-ES"/>
        </w:rPr>
        <w:t>Serverless:</w:t>
      </w:r>
      <w:r w:rsidRPr="00B918E6">
        <w:rPr>
          <w:rFonts w:ascii="Segoe UI" w:hAnsi="Segoe UI" w:cs="Segoe UI"/>
          <w:sz w:val="21"/>
          <w:szCs w:val="21"/>
          <w:lang w:val="es-ES"/>
        </w:rPr>
        <w:t xml:space="preserve"> knockout, docs, scoring ML, notificaciones</w:t>
      </w:r>
    </w:p>
    <w:p w14:paraId="781BD7AD" w14:textId="77777777" w:rsidR="00414E51" w:rsidRPr="00B918E6" w:rsidRDefault="00414E51" w:rsidP="00414E51">
      <w:pPr>
        <w:numPr>
          <w:ilvl w:val="0"/>
          <w:numId w:val="40"/>
        </w:numPr>
        <w:spacing w:before="100" w:beforeAutospacing="1" w:after="100" w:afterAutospacing="1" w:line="300" w:lineRule="atLeast"/>
        <w:rPr>
          <w:rFonts w:ascii="Segoe UI" w:hAnsi="Segoe UI" w:cs="Segoe UI"/>
          <w:sz w:val="21"/>
          <w:szCs w:val="21"/>
          <w:lang w:val="es-ES"/>
        </w:rPr>
      </w:pPr>
      <w:r w:rsidRPr="00B918E6">
        <w:rPr>
          <w:rStyle w:val="Fuerte"/>
          <w:rFonts w:ascii="Segoe UI" w:hAnsi="Segoe UI" w:cs="Segoe UI"/>
          <w:sz w:val="21"/>
          <w:szCs w:val="21"/>
          <w:lang w:val="es-ES"/>
        </w:rPr>
        <w:t>IA/ML:</w:t>
      </w:r>
      <w:r w:rsidRPr="00B918E6">
        <w:rPr>
          <w:rFonts w:ascii="Segoe UI" w:hAnsi="Segoe UI" w:cs="Segoe UI"/>
          <w:sz w:val="21"/>
          <w:szCs w:val="21"/>
          <w:lang w:val="es-ES"/>
        </w:rPr>
        <w:t xml:space="preserve"> scoring predictivo, AIOps</w:t>
      </w:r>
    </w:p>
    <w:p w14:paraId="5F2DFA09" w14:textId="77777777" w:rsidR="00414E51" w:rsidRPr="00B918E6" w:rsidRDefault="00414E51" w:rsidP="00414E51">
      <w:pPr>
        <w:numPr>
          <w:ilvl w:val="0"/>
          <w:numId w:val="40"/>
        </w:numPr>
        <w:spacing w:before="100" w:beforeAutospacing="1" w:after="100" w:afterAutospacing="1" w:line="300" w:lineRule="atLeast"/>
        <w:rPr>
          <w:rFonts w:ascii="Segoe UI" w:hAnsi="Segoe UI" w:cs="Segoe UI"/>
          <w:sz w:val="21"/>
          <w:szCs w:val="21"/>
          <w:lang w:val="es-ES"/>
        </w:rPr>
      </w:pPr>
      <w:r w:rsidRPr="00B918E6">
        <w:rPr>
          <w:rStyle w:val="Fuerte"/>
          <w:rFonts w:ascii="Segoe UI" w:hAnsi="Segoe UI" w:cs="Segoe UI"/>
          <w:sz w:val="21"/>
          <w:szCs w:val="21"/>
          <w:lang w:val="es-ES"/>
        </w:rPr>
        <w:t>Observabilidad:</w:t>
      </w:r>
      <w:r w:rsidRPr="00B918E6">
        <w:rPr>
          <w:rFonts w:ascii="Segoe UI" w:hAnsi="Segoe UI" w:cs="Segoe UI"/>
          <w:sz w:val="21"/>
          <w:szCs w:val="21"/>
          <w:lang w:val="es-ES"/>
        </w:rPr>
        <w:t xml:space="preserve"> OpenTelemetry + Grafana + Loki + AlertManager</w:t>
      </w:r>
    </w:p>
    <w:p w14:paraId="01DE2495" w14:textId="77777777" w:rsidR="00414E51" w:rsidRPr="00B918E6" w:rsidRDefault="006D0531" w:rsidP="00414E51">
      <w:pPr>
        <w:spacing w:after="0" w:line="300" w:lineRule="atLeast"/>
        <w:rPr>
          <w:rFonts w:ascii="Segoe UI" w:hAnsi="Segoe UI" w:cs="Segoe UI"/>
          <w:sz w:val="21"/>
          <w:szCs w:val="21"/>
          <w:lang w:val="es-ES"/>
        </w:rPr>
      </w:pPr>
      <w:r w:rsidRPr="006D0531">
        <w:rPr>
          <w:rFonts w:ascii="Segoe UI" w:hAnsi="Segoe UI" w:cs="Segoe UI"/>
          <w:noProof/>
          <w:sz w:val="21"/>
          <w:szCs w:val="21"/>
          <w:lang w:val="es-ES"/>
        </w:rPr>
        <w:pict w14:anchorId="06765444">
          <v:rect id="_x0000_i1044" alt="" style="width:425.2pt;height:.05pt;mso-width-percent:0;mso-height-percent:0;mso-width-percent:0;mso-height-percent:0" o:hralign="center" o:hrstd="t" o:hr="t" fillcolor="#a0a0a0" stroked="f"/>
        </w:pict>
      </w:r>
    </w:p>
    <w:p w14:paraId="422E1E87" w14:textId="77777777" w:rsidR="00414E51" w:rsidRPr="00B918E6" w:rsidRDefault="00414E51" w:rsidP="00414E51">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12.4 OSB → Apache Camel: Justificación</w:t>
      </w:r>
    </w:p>
    <w:p w14:paraId="7E55F5F0" w14:textId="77777777" w:rsidR="00414E51" w:rsidRPr="00B918E6" w:rsidRDefault="00414E51" w:rsidP="00414E51">
      <w:pPr>
        <w:pStyle w:val="NormalWeb"/>
        <w:spacing w:line="300" w:lineRule="atLeast"/>
        <w:rPr>
          <w:rFonts w:ascii="Segoe UI" w:hAnsi="Segoe UI" w:cs="Segoe UI"/>
          <w:sz w:val="21"/>
          <w:szCs w:val="21"/>
          <w:lang w:val="es-ES"/>
        </w:rPr>
      </w:pPr>
      <w:r w:rsidRPr="00B918E6">
        <w:rPr>
          <w:rStyle w:val="nfasis"/>
          <w:rFonts w:ascii="Segoe UI" w:hAnsi="Segoe UI" w:cs="Segoe UI"/>
          <w:sz w:val="21"/>
          <w:szCs w:val="21"/>
          <w:lang w:val="es-ES"/>
        </w:rPr>
        <w:t>(Pegar la tabla comparativa OSB vs Camel vs Serverless)</w:t>
      </w:r>
    </w:p>
    <w:p w14:paraId="42C8E150" w14:textId="77777777" w:rsidR="00414E51" w:rsidRPr="00B918E6" w:rsidRDefault="006D0531" w:rsidP="00414E51">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23DD3362">
          <v:rect id="_x0000_i1043" alt="" style="width:425.2pt;height:.05pt;mso-width-percent:0;mso-height-percent:0;mso-width-percent:0;mso-height-percent:0" o:hralign="center" o:hrstd="t" o:hr="t" fillcolor="#a0a0a0" stroked="f"/>
        </w:pict>
      </w:r>
    </w:p>
    <w:p w14:paraId="2F788DE9" w14:textId="77777777" w:rsidR="00414E51" w:rsidRPr="00B918E6" w:rsidRDefault="00414E51" w:rsidP="00414E51">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12.5 Flujo Target Paso a Paso</w:t>
      </w:r>
    </w:p>
    <w:p w14:paraId="3EE8E0F0" w14:textId="77777777" w:rsidR="00414E51" w:rsidRPr="00B918E6" w:rsidRDefault="00414E51" w:rsidP="00414E51">
      <w:pPr>
        <w:pStyle w:val="NormalWeb"/>
        <w:spacing w:line="300" w:lineRule="atLeast"/>
        <w:rPr>
          <w:rFonts w:ascii="Segoe UI" w:hAnsi="Segoe UI" w:cs="Segoe UI"/>
          <w:sz w:val="21"/>
          <w:szCs w:val="21"/>
          <w:lang w:val="es-ES"/>
        </w:rPr>
      </w:pPr>
      <w:r w:rsidRPr="00B918E6">
        <w:rPr>
          <w:rStyle w:val="nfasis"/>
          <w:rFonts w:ascii="Segoe UI" w:hAnsi="Segoe UI" w:cs="Segoe UI"/>
          <w:sz w:val="21"/>
          <w:szCs w:val="21"/>
          <w:lang w:val="es-ES"/>
        </w:rPr>
        <w:t>(Pegar diagrama del flujo target con tiempos)</w:t>
      </w:r>
    </w:p>
    <w:p w14:paraId="070A20FF" w14:textId="77777777" w:rsidR="00414E51" w:rsidRPr="00B918E6" w:rsidRDefault="006D0531" w:rsidP="00414E51">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19CED153">
          <v:rect id="_x0000_i1042" alt="" style="width:425.2pt;height:.05pt;mso-width-percent:0;mso-height-percent:0;mso-width-percent:0;mso-height-percent:0" o:hralign="center" o:hrstd="t" o:hr="t" fillcolor="#a0a0a0" stroked="f"/>
        </w:pict>
      </w:r>
    </w:p>
    <w:p w14:paraId="2AA086E4" w14:textId="77777777" w:rsidR="00414E51" w:rsidRPr="00B918E6" w:rsidRDefault="00414E51" w:rsidP="00414E51">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12.6 Impacto por Componente</w:t>
      </w:r>
    </w:p>
    <w:p w14:paraId="6B63B1C4" w14:textId="77777777" w:rsidR="00414E51" w:rsidRPr="00B918E6" w:rsidRDefault="00414E51" w:rsidP="00414E51">
      <w:pPr>
        <w:pStyle w:val="NormalWeb"/>
        <w:spacing w:line="300" w:lineRule="atLeast"/>
        <w:rPr>
          <w:rFonts w:ascii="Segoe UI" w:hAnsi="Segoe UI" w:cs="Segoe UI"/>
          <w:sz w:val="21"/>
          <w:szCs w:val="21"/>
          <w:lang w:val="es-ES"/>
        </w:rPr>
      </w:pPr>
      <w:r w:rsidRPr="00B918E6">
        <w:rPr>
          <w:rStyle w:val="nfasis"/>
          <w:rFonts w:ascii="Segoe UI" w:hAnsi="Segoe UI" w:cs="Segoe UI"/>
          <w:sz w:val="21"/>
          <w:szCs w:val="21"/>
          <w:lang w:val="es-ES"/>
        </w:rPr>
        <w:t>(Pegar tabla HOY vs TARGET)</w:t>
      </w:r>
    </w:p>
    <w:p w14:paraId="6AA79D58" w14:textId="77777777" w:rsidR="00414E51" w:rsidRPr="00B918E6" w:rsidRDefault="006D0531" w:rsidP="00414E51">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1E1DA789">
          <v:rect id="_x0000_i1041" alt="" style="width:425.2pt;height:.05pt;mso-width-percent:0;mso-height-percent:0;mso-width-percent:0;mso-height-percent:0" o:hralign="center" o:hrstd="t" o:hr="t" fillcolor="#a0a0a0" stroked="f"/>
        </w:pict>
      </w:r>
    </w:p>
    <w:p w14:paraId="3B4C1D73" w14:textId="77777777" w:rsidR="00414E51" w:rsidRPr="00B918E6" w:rsidRDefault="00414E51" w:rsidP="00414E51">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lastRenderedPageBreak/>
        <w:t>12.7 Roadmap de Migración (Strangler Fig Pattern)</w:t>
      </w:r>
    </w:p>
    <w:p w14:paraId="72128E81" w14:textId="77777777" w:rsidR="00414E51" w:rsidRPr="00B918E6" w:rsidRDefault="00414E51" w:rsidP="00414E51">
      <w:pPr>
        <w:numPr>
          <w:ilvl w:val="0"/>
          <w:numId w:val="41"/>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Fase 0: Sidecar (0–45 días)</w:t>
      </w:r>
    </w:p>
    <w:p w14:paraId="4CF1E0E0" w14:textId="77777777" w:rsidR="00414E51" w:rsidRPr="00B918E6" w:rsidRDefault="00414E51" w:rsidP="00414E51">
      <w:pPr>
        <w:numPr>
          <w:ilvl w:val="0"/>
          <w:numId w:val="41"/>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Fase 1: Camel Piloto (45–90 días)</w:t>
      </w:r>
    </w:p>
    <w:p w14:paraId="764CCE82" w14:textId="77777777" w:rsidR="00414E51" w:rsidRPr="00B918E6" w:rsidRDefault="00414E51" w:rsidP="00414E51">
      <w:pPr>
        <w:numPr>
          <w:ilvl w:val="0"/>
          <w:numId w:val="41"/>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Fase 2: Knockout Serverless (45–90 días)</w:t>
      </w:r>
    </w:p>
    <w:p w14:paraId="7B9B48F5" w14:textId="77777777" w:rsidR="00414E51" w:rsidRPr="00B918E6" w:rsidRDefault="00414E51" w:rsidP="00414E51">
      <w:pPr>
        <w:numPr>
          <w:ilvl w:val="0"/>
          <w:numId w:val="41"/>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Fase 3: Scoring ML (60–120 días)</w:t>
      </w:r>
    </w:p>
    <w:p w14:paraId="0F4AE940" w14:textId="77777777" w:rsidR="00414E51" w:rsidRPr="00B918E6" w:rsidRDefault="00414E51" w:rsidP="00414E51">
      <w:pPr>
        <w:numPr>
          <w:ilvl w:val="0"/>
          <w:numId w:val="41"/>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Fase 4: Camel Full (90–150 días)</w:t>
      </w:r>
    </w:p>
    <w:p w14:paraId="47E2F4AC" w14:textId="77777777" w:rsidR="00414E51" w:rsidRPr="00B918E6" w:rsidRDefault="00414E51" w:rsidP="00414E51">
      <w:pPr>
        <w:numPr>
          <w:ilvl w:val="0"/>
          <w:numId w:val="41"/>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Fase 5: Hexagonal Core (120–180 días)</w:t>
      </w:r>
    </w:p>
    <w:p w14:paraId="68D13BB4" w14:textId="77777777" w:rsidR="00414E51" w:rsidRPr="00B918E6" w:rsidRDefault="00414E51" w:rsidP="00414E51">
      <w:pPr>
        <w:numPr>
          <w:ilvl w:val="0"/>
          <w:numId w:val="41"/>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Fase 6: Event</w:t>
      </w:r>
      <w:r w:rsidRPr="00B918E6">
        <w:rPr>
          <w:rFonts w:ascii="Segoe UI" w:hAnsi="Segoe UI" w:cs="Segoe UI"/>
          <w:sz w:val="21"/>
          <w:szCs w:val="21"/>
          <w:lang w:val="es-ES"/>
        </w:rPr>
        <w:noBreakHyphen/>
        <w:t>Driven Full (150–240 días)</w:t>
      </w:r>
    </w:p>
    <w:p w14:paraId="3DEC64B2" w14:textId="77777777" w:rsidR="00414E51" w:rsidRPr="00B918E6" w:rsidRDefault="00414E51" w:rsidP="00414E51">
      <w:pPr>
        <w:numPr>
          <w:ilvl w:val="0"/>
          <w:numId w:val="41"/>
        </w:numPr>
        <w:spacing w:before="100" w:beforeAutospacing="1" w:after="100" w:afterAutospacing="1" w:line="300" w:lineRule="atLeast"/>
        <w:rPr>
          <w:rFonts w:ascii="Segoe UI" w:hAnsi="Segoe UI" w:cs="Segoe UI"/>
          <w:sz w:val="21"/>
          <w:szCs w:val="21"/>
          <w:lang w:val="es-ES"/>
        </w:rPr>
      </w:pPr>
      <w:r w:rsidRPr="00B918E6">
        <w:rPr>
          <w:rFonts w:ascii="Segoe UI" w:hAnsi="Segoe UI" w:cs="Segoe UI"/>
          <w:sz w:val="21"/>
          <w:szCs w:val="21"/>
          <w:lang w:val="es-ES"/>
        </w:rPr>
        <w:t>Fase 7: AIOps (180–270 días)</w:t>
      </w:r>
    </w:p>
    <w:p w14:paraId="30DFE79E" w14:textId="77777777" w:rsidR="00414E51" w:rsidRPr="00B918E6" w:rsidRDefault="006D0531" w:rsidP="00414E51">
      <w:pPr>
        <w:spacing w:after="0" w:line="300" w:lineRule="atLeast"/>
        <w:rPr>
          <w:rFonts w:ascii="Segoe UI" w:hAnsi="Segoe UI" w:cs="Segoe UI"/>
          <w:sz w:val="21"/>
          <w:szCs w:val="21"/>
          <w:lang w:val="es-ES"/>
        </w:rPr>
      </w:pPr>
      <w:r w:rsidRPr="006D0531">
        <w:rPr>
          <w:rFonts w:ascii="Segoe UI" w:hAnsi="Segoe UI" w:cs="Segoe UI"/>
          <w:noProof/>
          <w:sz w:val="21"/>
          <w:szCs w:val="21"/>
          <w:lang w:val="es-ES"/>
        </w:rPr>
        <w:pict w14:anchorId="737D9645">
          <v:rect id="_x0000_i1040" alt="" style="width:425.2pt;height:.05pt;mso-width-percent:0;mso-height-percent:0;mso-width-percent:0;mso-height-percent:0" o:hralign="center" o:hrstd="t" o:hr="t" fillcolor="#a0a0a0" stroked="f"/>
        </w:pict>
      </w:r>
    </w:p>
    <w:p w14:paraId="18C561E8" w14:textId="77777777" w:rsidR="00414E51" w:rsidRPr="00B918E6" w:rsidRDefault="00414E51" w:rsidP="00414E51">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12.8 Métricas de Éxito</w:t>
      </w:r>
    </w:p>
    <w:p w14:paraId="6749BC06" w14:textId="77777777" w:rsidR="00414E51" w:rsidRPr="00B918E6" w:rsidRDefault="00414E51" w:rsidP="00414E51">
      <w:pPr>
        <w:pStyle w:val="NormalWeb"/>
        <w:spacing w:line="300" w:lineRule="atLeast"/>
        <w:rPr>
          <w:rFonts w:ascii="Segoe UI" w:hAnsi="Segoe UI" w:cs="Segoe UI"/>
          <w:sz w:val="21"/>
          <w:szCs w:val="21"/>
          <w:lang w:val="es-ES"/>
        </w:rPr>
      </w:pPr>
      <w:r w:rsidRPr="00B918E6">
        <w:rPr>
          <w:rStyle w:val="nfasis"/>
          <w:rFonts w:ascii="Segoe UI" w:hAnsi="Segoe UI" w:cs="Segoe UI"/>
          <w:sz w:val="21"/>
          <w:szCs w:val="21"/>
          <w:lang w:val="es-ES"/>
        </w:rPr>
        <w:t>(Pegar tabla HOY vs TARGET vs North Star)</w:t>
      </w:r>
    </w:p>
    <w:p w14:paraId="12BF1B9B" w14:textId="77777777" w:rsidR="00414E51" w:rsidRPr="00B918E6" w:rsidRDefault="006D0531" w:rsidP="00414E51">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44B86830">
          <v:rect id="_x0000_i1039" alt="" style="width:425.2pt;height:.05pt;mso-width-percent:0;mso-height-percent:0;mso-width-percent:0;mso-height-percent:0" o:hralign="center" o:hrstd="t" o:hr="t" fillcolor="#a0a0a0" stroked="f"/>
        </w:pict>
      </w:r>
    </w:p>
    <w:p w14:paraId="4892D297" w14:textId="77777777" w:rsidR="00414E51" w:rsidRPr="00B918E6" w:rsidRDefault="00414E51" w:rsidP="00414E51">
      <w:pPr>
        <w:pStyle w:val="Ttulo1"/>
        <w:spacing w:line="300" w:lineRule="atLeast"/>
        <w:rPr>
          <w:rFonts w:ascii="Segoe UI" w:hAnsi="Segoe UI" w:cs="Segoe UI"/>
          <w:sz w:val="48"/>
          <w:szCs w:val="48"/>
          <w:lang w:val="es-ES"/>
        </w:rPr>
      </w:pPr>
      <w:r w:rsidRPr="00B918E6">
        <w:rPr>
          <w:rStyle w:val="Fuerte"/>
          <w:rFonts w:ascii="Segoe UI" w:hAnsi="Segoe UI" w:cs="Segoe UI"/>
          <w:b/>
          <w:bCs w:val="0"/>
          <w:lang w:val="es-ES"/>
        </w:rPr>
        <w:t>ANEXO F — DETALLE TÉCNICO DE ARQUITECTURA TARGET</w:t>
      </w:r>
    </w:p>
    <w:p w14:paraId="43A5B70F" w14:textId="77777777" w:rsidR="00414E51" w:rsidRPr="00B918E6" w:rsidRDefault="006D0531" w:rsidP="00414E51">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6F042C57">
          <v:rect id="_x0000_i1038" alt="" style="width:425.2pt;height:.05pt;mso-width-percent:0;mso-height-percent:0;mso-width-percent:0;mso-height-percent:0" o:hralign="center" o:hrstd="t" o:hr="t" fillcolor="#a0a0a0" stroked="f"/>
        </w:pict>
      </w:r>
    </w:p>
    <w:p w14:paraId="476C89E0" w14:textId="77777777" w:rsidR="00414E51" w:rsidRPr="00B918E6" w:rsidRDefault="00414E51" w:rsidP="00414E51">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F.1 Detalle de Capas</w:t>
      </w:r>
    </w:p>
    <w:p w14:paraId="488A1E2C" w14:textId="77777777" w:rsidR="00414E51" w:rsidRPr="00B918E6" w:rsidRDefault="006D0531" w:rsidP="00414E51">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0D1F5212">
          <v:rect id="_x0000_i1037" alt="" style="width:425.2pt;height:.05pt;mso-width-percent:0;mso-height-percent:0;mso-width-percent:0;mso-height-percent:0" o:hralign="center" o:hrstd="t" o:hr="t" fillcolor="#a0a0a0" stroked="f"/>
        </w:pict>
      </w:r>
    </w:p>
    <w:p w14:paraId="75B464DC" w14:textId="77777777" w:rsidR="00414E51" w:rsidRPr="00B918E6" w:rsidRDefault="00414E51" w:rsidP="00414E51">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F.2 Detalle de Camel Routes</w:t>
      </w:r>
    </w:p>
    <w:p w14:paraId="248E34D3" w14:textId="77777777" w:rsidR="00414E51" w:rsidRPr="00B918E6" w:rsidRDefault="00414E51" w:rsidP="00414E51">
      <w:pPr>
        <w:pStyle w:val="NormalWeb"/>
        <w:spacing w:line="300" w:lineRule="atLeast"/>
        <w:rPr>
          <w:rFonts w:ascii="Segoe UI" w:hAnsi="Segoe UI" w:cs="Segoe UI"/>
          <w:sz w:val="21"/>
          <w:szCs w:val="21"/>
          <w:lang w:val="es-ES"/>
        </w:rPr>
      </w:pPr>
      <w:r w:rsidRPr="00B918E6">
        <w:rPr>
          <w:rStyle w:val="Fuerte"/>
          <w:rFonts w:ascii="Segoe UI" w:hAnsi="Segoe UI" w:cs="Segoe UI"/>
          <w:sz w:val="21"/>
          <w:szCs w:val="21"/>
          <w:lang w:val="es-ES"/>
        </w:rPr>
        <w:t>Cada ruta incluye</w:t>
      </w:r>
      <w:r w:rsidRPr="00B918E6">
        <w:rPr>
          <w:rFonts w:ascii="Segoe UI" w:hAnsi="Segoe UI" w:cs="Segoe UI"/>
          <w:sz w:val="21"/>
          <w:szCs w:val="21"/>
          <w:lang w:val="es-ES"/>
        </w:rPr>
        <w:t>: timeout, retry, breaker, caching.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957"/>
        <w:gridCol w:w="1725"/>
        <w:gridCol w:w="1985"/>
        <w:gridCol w:w="1417"/>
      </w:tblGrid>
      <w:tr w:rsidR="00414E51" w:rsidRPr="00B918E6" w14:paraId="54FEE8BA" w14:textId="77777777" w:rsidTr="00414E5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AB781F" w14:textId="77777777" w:rsidR="00414E51" w:rsidRPr="00B918E6" w:rsidRDefault="00414E51" w:rsidP="00414E51">
            <w:pPr>
              <w:spacing w:after="0" w:line="240" w:lineRule="auto"/>
              <w:jc w:val="center"/>
              <w:rPr>
                <w:rFonts w:ascii="Times New Roman" w:hAnsi="Times New Roman"/>
                <w:b/>
                <w:bCs/>
                <w:sz w:val="24"/>
                <w:lang w:val="es-ES" w:eastAsia="es-ES_tradnl"/>
              </w:rPr>
            </w:pPr>
            <w:r w:rsidRPr="00B918E6">
              <w:rPr>
                <w:rFonts w:ascii="Times New Roman" w:hAnsi="Times New Roman"/>
                <w:b/>
                <w:bCs/>
                <w:sz w:val="24"/>
                <w:lang w:val="es-ES" w:eastAsia="es-ES_tradnl"/>
              </w:rPr>
              <w:t>Sistema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2BFD79" w14:textId="77777777" w:rsidR="00414E51" w:rsidRPr="00B918E6" w:rsidRDefault="00414E51" w:rsidP="00414E51">
            <w:pPr>
              <w:spacing w:after="0" w:line="240" w:lineRule="auto"/>
              <w:jc w:val="center"/>
              <w:rPr>
                <w:rFonts w:ascii="Times New Roman" w:hAnsi="Times New Roman"/>
                <w:b/>
                <w:bCs/>
                <w:sz w:val="24"/>
                <w:lang w:val="es-ES" w:eastAsia="es-ES_tradnl"/>
              </w:rPr>
            </w:pPr>
            <w:r w:rsidRPr="00B918E6">
              <w:rPr>
                <w:rFonts w:ascii="Times New Roman" w:hAnsi="Times New Roman"/>
                <w:b/>
                <w:bCs/>
                <w:sz w:val="24"/>
                <w:lang w:val="es-ES" w:eastAsia="es-ES_tradnl"/>
              </w:rPr>
              <w:t>Timeout</w:t>
            </w:r>
          </w:p>
        </w:tc>
        <w:tc>
          <w:tcPr>
            <w:tcW w:w="169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A7FE59" w14:textId="77777777" w:rsidR="00414E51" w:rsidRPr="00B918E6" w:rsidRDefault="00414E51" w:rsidP="00414E51">
            <w:pPr>
              <w:spacing w:after="0" w:line="240" w:lineRule="auto"/>
              <w:jc w:val="center"/>
              <w:rPr>
                <w:rFonts w:ascii="Times New Roman" w:hAnsi="Times New Roman"/>
                <w:b/>
                <w:bCs/>
                <w:sz w:val="24"/>
                <w:lang w:val="es-ES" w:eastAsia="es-ES_tradnl"/>
              </w:rPr>
            </w:pPr>
            <w:r w:rsidRPr="00B918E6">
              <w:rPr>
                <w:rFonts w:ascii="Times New Roman" w:hAnsi="Times New Roman"/>
                <w:b/>
                <w:bCs/>
                <w:sz w:val="24"/>
                <w:lang w:val="es-ES" w:eastAsia="es-ES_tradnl"/>
              </w:rPr>
              <w:t>Retry</w:t>
            </w:r>
          </w:p>
        </w:tc>
        <w:tc>
          <w:tcPr>
            <w:tcW w:w="195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D56BAE" w14:textId="77777777" w:rsidR="00414E51" w:rsidRPr="00B918E6" w:rsidRDefault="00414E51" w:rsidP="00414E51">
            <w:pPr>
              <w:spacing w:after="0" w:line="240" w:lineRule="auto"/>
              <w:jc w:val="center"/>
              <w:rPr>
                <w:rFonts w:ascii="Times New Roman" w:hAnsi="Times New Roman"/>
                <w:b/>
                <w:bCs/>
                <w:sz w:val="24"/>
                <w:lang w:val="es-ES" w:eastAsia="es-ES_tradnl"/>
              </w:rPr>
            </w:pPr>
            <w:r w:rsidRPr="00B918E6">
              <w:rPr>
                <w:rFonts w:ascii="Times New Roman" w:hAnsi="Times New Roman"/>
                <w:b/>
                <w:bCs/>
                <w:sz w:val="24"/>
                <w:lang w:val="es-ES" w:eastAsia="es-ES_tradnl"/>
              </w:rPr>
              <w:t>Breaker</w:t>
            </w:r>
          </w:p>
        </w:tc>
        <w:tc>
          <w:tcPr>
            <w:tcW w:w="137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90D9C3" w14:textId="77777777" w:rsidR="00414E51" w:rsidRPr="00B918E6" w:rsidRDefault="00414E51" w:rsidP="00414E51">
            <w:pPr>
              <w:spacing w:after="0" w:line="240" w:lineRule="auto"/>
              <w:jc w:val="center"/>
              <w:rPr>
                <w:rFonts w:ascii="Times New Roman" w:hAnsi="Times New Roman"/>
                <w:b/>
                <w:bCs/>
                <w:sz w:val="24"/>
                <w:lang w:val="es-ES" w:eastAsia="es-ES_tradnl"/>
              </w:rPr>
            </w:pPr>
            <w:r w:rsidRPr="00B918E6">
              <w:rPr>
                <w:rFonts w:ascii="Times New Roman" w:hAnsi="Times New Roman"/>
                <w:b/>
                <w:bCs/>
                <w:sz w:val="24"/>
                <w:lang w:val="es-ES" w:eastAsia="es-ES_tradnl"/>
              </w:rPr>
              <w:t>Cache</w:t>
            </w:r>
          </w:p>
        </w:tc>
      </w:tr>
      <w:tr w:rsidR="00414E51" w:rsidRPr="00B918E6" w14:paraId="55806A45" w14:textId="77777777" w:rsidTr="00414E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330E12"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FlexCube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AFB4F7"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3s</w:t>
            </w:r>
          </w:p>
        </w:tc>
        <w:tc>
          <w:tcPr>
            <w:tcW w:w="1695" w:type="dxa"/>
            <w:tcBorders>
              <w:top w:val="single" w:sz="6" w:space="0" w:color="E6E6E6"/>
              <w:left w:val="single" w:sz="6" w:space="0" w:color="E6E6E6"/>
              <w:bottom w:val="single" w:sz="6" w:space="0" w:color="E6E6E6"/>
              <w:right w:val="single" w:sz="6" w:space="0" w:color="E6E6E6"/>
            </w:tcBorders>
            <w:vAlign w:val="center"/>
            <w:hideMark/>
          </w:tcPr>
          <w:p w14:paraId="6EBE14D6"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2x exp</w:t>
            </w:r>
          </w:p>
        </w:tc>
        <w:tc>
          <w:tcPr>
            <w:tcW w:w="1955" w:type="dxa"/>
            <w:tcBorders>
              <w:top w:val="single" w:sz="6" w:space="0" w:color="E6E6E6"/>
              <w:left w:val="single" w:sz="6" w:space="0" w:color="E6E6E6"/>
              <w:bottom w:val="single" w:sz="6" w:space="0" w:color="E6E6E6"/>
              <w:right w:val="single" w:sz="6" w:space="0" w:color="E6E6E6"/>
            </w:tcBorders>
            <w:vAlign w:val="center"/>
            <w:hideMark/>
          </w:tcPr>
          <w:p w14:paraId="0D323CEC"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5 fallos / 30s</w:t>
            </w:r>
          </w:p>
        </w:tc>
        <w:tc>
          <w:tcPr>
            <w:tcW w:w="1372" w:type="dxa"/>
            <w:tcBorders>
              <w:top w:val="single" w:sz="6" w:space="0" w:color="E6E6E6"/>
              <w:left w:val="single" w:sz="6" w:space="0" w:color="E6E6E6"/>
              <w:bottom w:val="single" w:sz="6" w:space="0" w:color="E6E6E6"/>
              <w:right w:val="single" w:sz="6" w:space="0" w:color="E6E6E6"/>
            </w:tcBorders>
            <w:vAlign w:val="center"/>
            <w:hideMark/>
          </w:tcPr>
          <w:p w14:paraId="5B57E1DB"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5m</w:t>
            </w:r>
          </w:p>
        </w:tc>
      </w:tr>
      <w:tr w:rsidR="00414E51" w:rsidRPr="00B918E6" w14:paraId="527E27D4" w14:textId="77777777" w:rsidTr="00414E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79BF7E"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Siebel (C)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B42A39"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2s</w:t>
            </w:r>
          </w:p>
        </w:tc>
        <w:tc>
          <w:tcPr>
            <w:tcW w:w="1695" w:type="dxa"/>
            <w:tcBorders>
              <w:top w:val="single" w:sz="6" w:space="0" w:color="E6E6E6"/>
              <w:left w:val="single" w:sz="6" w:space="0" w:color="E6E6E6"/>
              <w:bottom w:val="single" w:sz="6" w:space="0" w:color="E6E6E6"/>
              <w:right w:val="single" w:sz="6" w:space="0" w:color="E6E6E6"/>
            </w:tcBorders>
            <w:vAlign w:val="center"/>
            <w:hideMark/>
          </w:tcPr>
          <w:p w14:paraId="79C4CAA9"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2x</w:t>
            </w:r>
          </w:p>
        </w:tc>
        <w:tc>
          <w:tcPr>
            <w:tcW w:w="1955" w:type="dxa"/>
            <w:tcBorders>
              <w:top w:val="single" w:sz="6" w:space="0" w:color="E6E6E6"/>
              <w:left w:val="single" w:sz="6" w:space="0" w:color="E6E6E6"/>
              <w:bottom w:val="single" w:sz="6" w:space="0" w:color="E6E6E6"/>
              <w:right w:val="single" w:sz="6" w:space="0" w:color="E6E6E6"/>
            </w:tcBorders>
            <w:vAlign w:val="center"/>
            <w:hideMark/>
          </w:tcPr>
          <w:p w14:paraId="0D9F9C46"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5 fallos / 30s</w:t>
            </w:r>
          </w:p>
        </w:tc>
        <w:tc>
          <w:tcPr>
            <w:tcW w:w="1372" w:type="dxa"/>
            <w:tcBorders>
              <w:top w:val="single" w:sz="6" w:space="0" w:color="E6E6E6"/>
              <w:left w:val="single" w:sz="6" w:space="0" w:color="E6E6E6"/>
              <w:bottom w:val="single" w:sz="6" w:space="0" w:color="E6E6E6"/>
              <w:right w:val="single" w:sz="6" w:space="0" w:color="E6E6E6"/>
            </w:tcBorders>
            <w:vAlign w:val="center"/>
            <w:hideMark/>
          </w:tcPr>
          <w:p w14:paraId="3F3AEC0B"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5m</w:t>
            </w:r>
          </w:p>
        </w:tc>
      </w:tr>
      <w:tr w:rsidR="00414E51" w:rsidRPr="00B918E6" w14:paraId="0A4E56E8" w14:textId="77777777" w:rsidTr="00414E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CAD4F2"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Siebel (E)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581518"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2s</w:t>
            </w:r>
          </w:p>
        </w:tc>
        <w:tc>
          <w:tcPr>
            <w:tcW w:w="1695" w:type="dxa"/>
            <w:tcBorders>
              <w:top w:val="single" w:sz="6" w:space="0" w:color="E6E6E6"/>
              <w:left w:val="single" w:sz="6" w:space="0" w:color="E6E6E6"/>
              <w:bottom w:val="single" w:sz="6" w:space="0" w:color="E6E6E6"/>
              <w:right w:val="single" w:sz="6" w:space="0" w:color="E6E6E6"/>
            </w:tcBorders>
            <w:vAlign w:val="center"/>
            <w:hideMark/>
          </w:tcPr>
          <w:p w14:paraId="7A2DF0A3"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2x</w:t>
            </w:r>
          </w:p>
        </w:tc>
        <w:tc>
          <w:tcPr>
            <w:tcW w:w="1955" w:type="dxa"/>
            <w:tcBorders>
              <w:top w:val="single" w:sz="6" w:space="0" w:color="E6E6E6"/>
              <w:left w:val="single" w:sz="6" w:space="0" w:color="E6E6E6"/>
              <w:bottom w:val="single" w:sz="6" w:space="0" w:color="E6E6E6"/>
              <w:right w:val="single" w:sz="6" w:space="0" w:color="E6E6E6"/>
            </w:tcBorders>
            <w:vAlign w:val="center"/>
            <w:hideMark/>
          </w:tcPr>
          <w:p w14:paraId="4F75A2E3"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5 fallos / 30s</w:t>
            </w:r>
          </w:p>
        </w:tc>
        <w:tc>
          <w:tcPr>
            <w:tcW w:w="1372" w:type="dxa"/>
            <w:tcBorders>
              <w:top w:val="single" w:sz="6" w:space="0" w:color="E6E6E6"/>
              <w:left w:val="single" w:sz="6" w:space="0" w:color="E6E6E6"/>
              <w:bottom w:val="single" w:sz="6" w:space="0" w:color="E6E6E6"/>
              <w:right w:val="single" w:sz="6" w:space="0" w:color="E6E6E6"/>
            </w:tcBorders>
            <w:vAlign w:val="center"/>
            <w:hideMark/>
          </w:tcPr>
          <w:p w14:paraId="6EF6BA19"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5m</w:t>
            </w:r>
          </w:p>
        </w:tc>
      </w:tr>
      <w:tr w:rsidR="00414E51" w:rsidRPr="00B918E6" w14:paraId="458593F5" w14:textId="77777777" w:rsidTr="00414E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68C57D"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Experian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6D49FE"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3s</w:t>
            </w:r>
          </w:p>
        </w:tc>
        <w:tc>
          <w:tcPr>
            <w:tcW w:w="1695" w:type="dxa"/>
            <w:tcBorders>
              <w:top w:val="single" w:sz="6" w:space="0" w:color="E6E6E6"/>
              <w:left w:val="single" w:sz="6" w:space="0" w:color="E6E6E6"/>
              <w:bottom w:val="single" w:sz="6" w:space="0" w:color="E6E6E6"/>
              <w:right w:val="single" w:sz="6" w:space="0" w:color="E6E6E6"/>
            </w:tcBorders>
            <w:vAlign w:val="center"/>
            <w:hideMark/>
          </w:tcPr>
          <w:p w14:paraId="1BBC593C"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1x</w:t>
            </w:r>
          </w:p>
        </w:tc>
        <w:tc>
          <w:tcPr>
            <w:tcW w:w="1955" w:type="dxa"/>
            <w:tcBorders>
              <w:top w:val="single" w:sz="6" w:space="0" w:color="E6E6E6"/>
              <w:left w:val="single" w:sz="6" w:space="0" w:color="E6E6E6"/>
              <w:bottom w:val="single" w:sz="6" w:space="0" w:color="E6E6E6"/>
              <w:right w:val="single" w:sz="6" w:space="0" w:color="E6E6E6"/>
            </w:tcBorders>
            <w:vAlign w:val="center"/>
            <w:hideMark/>
          </w:tcPr>
          <w:p w14:paraId="23B822F9"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3 fallos / 60s</w:t>
            </w:r>
          </w:p>
        </w:tc>
        <w:tc>
          <w:tcPr>
            <w:tcW w:w="1372" w:type="dxa"/>
            <w:tcBorders>
              <w:top w:val="single" w:sz="6" w:space="0" w:color="E6E6E6"/>
              <w:left w:val="single" w:sz="6" w:space="0" w:color="E6E6E6"/>
              <w:bottom w:val="single" w:sz="6" w:space="0" w:color="E6E6E6"/>
              <w:right w:val="single" w:sz="6" w:space="0" w:color="E6E6E6"/>
            </w:tcBorders>
            <w:vAlign w:val="center"/>
            <w:hideMark/>
          </w:tcPr>
          <w:p w14:paraId="6A226B91"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24h</w:t>
            </w:r>
          </w:p>
        </w:tc>
      </w:tr>
      <w:tr w:rsidR="00414E51" w:rsidRPr="00B918E6" w14:paraId="45639304" w14:textId="77777777" w:rsidTr="00414E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8A08A1"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MenuAndes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79CE2C"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2s</w:t>
            </w:r>
          </w:p>
        </w:tc>
        <w:tc>
          <w:tcPr>
            <w:tcW w:w="1695" w:type="dxa"/>
            <w:tcBorders>
              <w:top w:val="single" w:sz="6" w:space="0" w:color="E6E6E6"/>
              <w:left w:val="single" w:sz="6" w:space="0" w:color="E6E6E6"/>
              <w:bottom w:val="single" w:sz="6" w:space="0" w:color="E6E6E6"/>
              <w:right w:val="single" w:sz="6" w:space="0" w:color="E6E6E6"/>
            </w:tcBorders>
            <w:vAlign w:val="center"/>
            <w:hideMark/>
          </w:tcPr>
          <w:p w14:paraId="6DE744F9"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2x</w:t>
            </w:r>
          </w:p>
        </w:tc>
        <w:tc>
          <w:tcPr>
            <w:tcW w:w="1955" w:type="dxa"/>
            <w:tcBorders>
              <w:top w:val="single" w:sz="6" w:space="0" w:color="E6E6E6"/>
              <w:left w:val="single" w:sz="6" w:space="0" w:color="E6E6E6"/>
              <w:bottom w:val="single" w:sz="6" w:space="0" w:color="E6E6E6"/>
              <w:right w:val="single" w:sz="6" w:space="0" w:color="E6E6E6"/>
            </w:tcBorders>
            <w:vAlign w:val="center"/>
            <w:hideMark/>
          </w:tcPr>
          <w:p w14:paraId="5C4E003D"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5 fallos / 30s</w:t>
            </w:r>
          </w:p>
        </w:tc>
        <w:tc>
          <w:tcPr>
            <w:tcW w:w="1372" w:type="dxa"/>
            <w:tcBorders>
              <w:top w:val="single" w:sz="6" w:space="0" w:color="E6E6E6"/>
              <w:left w:val="single" w:sz="6" w:space="0" w:color="E6E6E6"/>
              <w:bottom w:val="single" w:sz="6" w:space="0" w:color="E6E6E6"/>
              <w:right w:val="single" w:sz="6" w:space="0" w:color="E6E6E6"/>
            </w:tcBorders>
            <w:vAlign w:val="center"/>
            <w:hideMark/>
          </w:tcPr>
          <w:p w14:paraId="376C00B3"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5m</w:t>
            </w:r>
          </w:p>
        </w:tc>
      </w:tr>
      <w:tr w:rsidR="00414E51" w:rsidRPr="00B918E6" w14:paraId="4762601A" w14:textId="77777777" w:rsidTr="00414E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0BDEF1"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Sinacofi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7478E7"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3s</w:t>
            </w:r>
          </w:p>
        </w:tc>
        <w:tc>
          <w:tcPr>
            <w:tcW w:w="1695" w:type="dxa"/>
            <w:tcBorders>
              <w:top w:val="single" w:sz="6" w:space="0" w:color="E6E6E6"/>
              <w:left w:val="single" w:sz="6" w:space="0" w:color="E6E6E6"/>
              <w:bottom w:val="single" w:sz="6" w:space="0" w:color="E6E6E6"/>
              <w:right w:val="single" w:sz="6" w:space="0" w:color="E6E6E6"/>
            </w:tcBorders>
            <w:vAlign w:val="center"/>
            <w:hideMark/>
          </w:tcPr>
          <w:p w14:paraId="014EF5FC"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1x</w:t>
            </w:r>
          </w:p>
        </w:tc>
        <w:tc>
          <w:tcPr>
            <w:tcW w:w="1955" w:type="dxa"/>
            <w:tcBorders>
              <w:top w:val="single" w:sz="6" w:space="0" w:color="E6E6E6"/>
              <w:left w:val="single" w:sz="6" w:space="0" w:color="E6E6E6"/>
              <w:bottom w:val="single" w:sz="6" w:space="0" w:color="E6E6E6"/>
              <w:right w:val="single" w:sz="6" w:space="0" w:color="E6E6E6"/>
            </w:tcBorders>
            <w:vAlign w:val="center"/>
            <w:hideMark/>
          </w:tcPr>
          <w:p w14:paraId="4D3F83A3"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3 fallos / 60s</w:t>
            </w:r>
          </w:p>
        </w:tc>
        <w:tc>
          <w:tcPr>
            <w:tcW w:w="1372" w:type="dxa"/>
            <w:tcBorders>
              <w:top w:val="single" w:sz="6" w:space="0" w:color="E6E6E6"/>
              <w:left w:val="single" w:sz="6" w:space="0" w:color="E6E6E6"/>
              <w:bottom w:val="single" w:sz="6" w:space="0" w:color="E6E6E6"/>
              <w:right w:val="single" w:sz="6" w:space="0" w:color="E6E6E6"/>
            </w:tcBorders>
            <w:vAlign w:val="center"/>
            <w:hideMark/>
          </w:tcPr>
          <w:p w14:paraId="18A9DBCF"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24h</w:t>
            </w:r>
          </w:p>
        </w:tc>
      </w:tr>
      <w:tr w:rsidR="00414E51" w:rsidRPr="00B918E6" w14:paraId="53F64A7E" w14:textId="77777777" w:rsidTr="00414E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0D9F5C"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SINACAF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A76510"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2s</w:t>
            </w:r>
          </w:p>
        </w:tc>
        <w:tc>
          <w:tcPr>
            <w:tcW w:w="1695" w:type="dxa"/>
            <w:tcBorders>
              <w:top w:val="single" w:sz="6" w:space="0" w:color="E6E6E6"/>
              <w:left w:val="single" w:sz="6" w:space="0" w:color="E6E6E6"/>
              <w:bottom w:val="single" w:sz="6" w:space="0" w:color="E6E6E6"/>
              <w:right w:val="single" w:sz="6" w:space="0" w:color="E6E6E6"/>
            </w:tcBorders>
            <w:vAlign w:val="center"/>
            <w:hideMark/>
          </w:tcPr>
          <w:p w14:paraId="65DCEC14"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2x</w:t>
            </w:r>
          </w:p>
        </w:tc>
        <w:tc>
          <w:tcPr>
            <w:tcW w:w="1955" w:type="dxa"/>
            <w:tcBorders>
              <w:top w:val="single" w:sz="6" w:space="0" w:color="E6E6E6"/>
              <w:left w:val="single" w:sz="6" w:space="0" w:color="E6E6E6"/>
              <w:bottom w:val="single" w:sz="6" w:space="0" w:color="E6E6E6"/>
              <w:right w:val="single" w:sz="6" w:space="0" w:color="E6E6E6"/>
            </w:tcBorders>
            <w:vAlign w:val="center"/>
            <w:hideMark/>
          </w:tcPr>
          <w:p w14:paraId="6759B03A"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5 fallos / 30s</w:t>
            </w:r>
          </w:p>
        </w:tc>
        <w:tc>
          <w:tcPr>
            <w:tcW w:w="1372" w:type="dxa"/>
            <w:tcBorders>
              <w:top w:val="single" w:sz="6" w:space="0" w:color="E6E6E6"/>
              <w:left w:val="single" w:sz="6" w:space="0" w:color="E6E6E6"/>
              <w:bottom w:val="single" w:sz="6" w:space="0" w:color="E6E6E6"/>
              <w:right w:val="single" w:sz="6" w:space="0" w:color="E6E6E6"/>
            </w:tcBorders>
            <w:vAlign w:val="center"/>
            <w:hideMark/>
          </w:tcPr>
          <w:p w14:paraId="76CA8FA9"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12h</w:t>
            </w:r>
          </w:p>
        </w:tc>
      </w:tr>
      <w:tr w:rsidR="00414E51" w:rsidRPr="00B918E6" w14:paraId="5A568820" w14:textId="77777777" w:rsidTr="00414E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94A69B"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SUSESO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C85231"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2s</w:t>
            </w:r>
          </w:p>
        </w:tc>
        <w:tc>
          <w:tcPr>
            <w:tcW w:w="1695" w:type="dxa"/>
            <w:tcBorders>
              <w:top w:val="single" w:sz="6" w:space="0" w:color="E6E6E6"/>
              <w:left w:val="single" w:sz="6" w:space="0" w:color="E6E6E6"/>
              <w:bottom w:val="single" w:sz="6" w:space="0" w:color="E6E6E6"/>
              <w:right w:val="single" w:sz="6" w:space="0" w:color="E6E6E6"/>
            </w:tcBorders>
            <w:vAlign w:val="center"/>
            <w:hideMark/>
          </w:tcPr>
          <w:p w14:paraId="5705D906"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2x</w:t>
            </w:r>
          </w:p>
        </w:tc>
        <w:tc>
          <w:tcPr>
            <w:tcW w:w="1955" w:type="dxa"/>
            <w:tcBorders>
              <w:top w:val="single" w:sz="6" w:space="0" w:color="E6E6E6"/>
              <w:left w:val="single" w:sz="6" w:space="0" w:color="E6E6E6"/>
              <w:bottom w:val="single" w:sz="6" w:space="0" w:color="E6E6E6"/>
              <w:right w:val="single" w:sz="6" w:space="0" w:color="E6E6E6"/>
            </w:tcBorders>
            <w:vAlign w:val="center"/>
            <w:hideMark/>
          </w:tcPr>
          <w:p w14:paraId="16639000"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5 fallos / 30s</w:t>
            </w:r>
          </w:p>
        </w:tc>
        <w:tc>
          <w:tcPr>
            <w:tcW w:w="1372" w:type="dxa"/>
            <w:tcBorders>
              <w:top w:val="single" w:sz="6" w:space="0" w:color="E6E6E6"/>
              <w:left w:val="single" w:sz="6" w:space="0" w:color="E6E6E6"/>
              <w:bottom w:val="single" w:sz="6" w:space="0" w:color="E6E6E6"/>
              <w:right w:val="single" w:sz="6" w:space="0" w:color="E6E6E6"/>
            </w:tcBorders>
            <w:vAlign w:val="center"/>
            <w:hideMark/>
          </w:tcPr>
          <w:p w14:paraId="04981B28"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24h</w:t>
            </w:r>
          </w:p>
        </w:tc>
      </w:tr>
      <w:tr w:rsidR="00414E51" w:rsidRPr="00B918E6" w14:paraId="11D49031" w14:textId="77777777" w:rsidTr="00414E5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B10F1D"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Scoring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9D9D0E"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1s</w:t>
            </w:r>
          </w:p>
        </w:tc>
        <w:tc>
          <w:tcPr>
            <w:tcW w:w="1695" w:type="dxa"/>
            <w:tcBorders>
              <w:top w:val="single" w:sz="6" w:space="0" w:color="E6E6E6"/>
              <w:left w:val="single" w:sz="6" w:space="0" w:color="E6E6E6"/>
              <w:bottom w:val="single" w:sz="6" w:space="0" w:color="E6E6E6"/>
              <w:right w:val="single" w:sz="6" w:space="0" w:color="E6E6E6"/>
            </w:tcBorders>
            <w:vAlign w:val="center"/>
            <w:hideMark/>
          </w:tcPr>
          <w:p w14:paraId="549F13E7"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1x</w:t>
            </w:r>
          </w:p>
        </w:tc>
        <w:tc>
          <w:tcPr>
            <w:tcW w:w="1955" w:type="dxa"/>
            <w:tcBorders>
              <w:top w:val="single" w:sz="6" w:space="0" w:color="E6E6E6"/>
              <w:left w:val="single" w:sz="6" w:space="0" w:color="E6E6E6"/>
              <w:bottom w:val="single" w:sz="6" w:space="0" w:color="E6E6E6"/>
              <w:right w:val="single" w:sz="6" w:space="0" w:color="E6E6E6"/>
            </w:tcBorders>
            <w:vAlign w:val="center"/>
            <w:hideMark/>
          </w:tcPr>
          <w:p w14:paraId="75CB5B62"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3 fallos / 30s</w:t>
            </w:r>
          </w:p>
        </w:tc>
        <w:tc>
          <w:tcPr>
            <w:tcW w:w="1372" w:type="dxa"/>
            <w:tcBorders>
              <w:top w:val="single" w:sz="6" w:space="0" w:color="E6E6E6"/>
              <w:left w:val="single" w:sz="6" w:space="0" w:color="E6E6E6"/>
              <w:bottom w:val="single" w:sz="6" w:space="0" w:color="E6E6E6"/>
              <w:right w:val="single" w:sz="6" w:space="0" w:color="E6E6E6"/>
            </w:tcBorders>
            <w:vAlign w:val="center"/>
            <w:hideMark/>
          </w:tcPr>
          <w:p w14:paraId="157DAFF9" w14:textId="77777777" w:rsidR="00414E51" w:rsidRPr="00B918E6" w:rsidRDefault="00414E51" w:rsidP="00414E51">
            <w:pPr>
              <w:spacing w:after="0" w:line="240" w:lineRule="auto"/>
              <w:rPr>
                <w:rFonts w:ascii="Times New Roman" w:hAnsi="Times New Roman"/>
                <w:sz w:val="24"/>
                <w:lang w:val="es-ES" w:eastAsia="es-ES_tradnl"/>
              </w:rPr>
            </w:pPr>
            <w:r w:rsidRPr="00B918E6">
              <w:rPr>
                <w:rFonts w:ascii="Times New Roman" w:hAnsi="Times New Roman"/>
                <w:sz w:val="24"/>
                <w:lang w:val="es-ES" w:eastAsia="es-ES_tradnl"/>
              </w:rPr>
              <w:t>1h</w:t>
            </w:r>
          </w:p>
        </w:tc>
      </w:tr>
    </w:tbl>
    <w:p w14:paraId="75184929" w14:textId="77777777" w:rsidR="00414E51" w:rsidRPr="00B918E6" w:rsidRDefault="006D0531" w:rsidP="00414E51">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275AA54D">
          <v:rect id="_x0000_i1036" alt="" style="width:425.2pt;height:.05pt;mso-width-percent:0;mso-height-percent:0;mso-width-percent:0;mso-height-percent:0" o:hralign="center" o:hrstd="t" o:hr="t" fillcolor="#a0a0a0" stroked="f"/>
        </w:pict>
      </w:r>
    </w:p>
    <w:p w14:paraId="3FBBB111" w14:textId="77777777" w:rsidR="00414E51" w:rsidRPr="00B918E6" w:rsidRDefault="00414E51" w:rsidP="00414E51">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lastRenderedPageBreak/>
        <w:t>F.3 Funciones Serverless</w:t>
      </w:r>
    </w:p>
    <w:p w14:paraId="1E84A6BB" w14:textId="77777777" w:rsidR="00414E51" w:rsidRPr="00B918E6" w:rsidRDefault="00414E51" w:rsidP="00414E51">
      <w:pPr>
        <w:pStyle w:val="NormalWeb"/>
        <w:spacing w:line="300" w:lineRule="atLeast"/>
        <w:rPr>
          <w:rFonts w:ascii="Segoe UI" w:hAnsi="Segoe UI" w:cs="Segoe UI"/>
          <w:sz w:val="21"/>
          <w:szCs w:val="21"/>
          <w:lang w:val="es-ES"/>
        </w:rPr>
      </w:pPr>
      <w:r w:rsidRPr="00B918E6">
        <w:rPr>
          <w:rFonts w:ascii="Segoe UI" w:hAnsi="Segoe UI" w:cs="Segoe UI"/>
          <w:sz w:val="21"/>
          <w:szCs w:val="21"/>
          <w:lang w:val="es-ES"/>
        </w:rPr>
        <w:t>fn-knockout-prefilter — Kafka — &lt;200ms — reemplaza knockout FICO</w:t>
      </w:r>
      <w:r w:rsidRPr="00B918E6">
        <w:rPr>
          <w:rFonts w:ascii="Segoe UI" w:hAnsi="Segoe UI" w:cs="Segoe UI"/>
          <w:sz w:val="21"/>
          <w:szCs w:val="21"/>
          <w:lang w:val="es-ES"/>
        </w:rPr>
        <w:br/>
        <w:t>fn-scoring-ml — HTTP/Kafka — &lt;200ms — reemplaza BigQuery (4.3s)</w:t>
      </w:r>
      <w:r w:rsidRPr="00B918E6">
        <w:rPr>
          <w:rFonts w:ascii="Segoe UI" w:hAnsi="Segoe UI" w:cs="Segoe UI"/>
          <w:sz w:val="21"/>
          <w:szCs w:val="21"/>
          <w:lang w:val="es-ES"/>
        </w:rPr>
        <w:br/>
        <w:t>fn-document-generator — Kafka — &lt;3s — reemplaza BI Publisher</w:t>
      </w:r>
      <w:r w:rsidRPr="00B918E6">
        <w:rPr>
          <w:rFonts w:ascii="Segoe UI" w:hAnsi="Segoe UI" w:cs="Segoe UI"/>
          <w:sz w:val="21"/>
          <w:szCs w:val="21"/>
          <w:lang w:val="es-ES"/>
        </w:rPr>
        <w:br/>
        <w:t>fn-notification — Kafka — &lt;1s — reemplaza Salesforce directo</w:t>
      </w:r>
      <w:r w:rsidRPr="00B918E6">
        <w:rPr>
          <w:rFonts w:ascii="Segoe UI" w:hAnsi="Segoe UI" w:cs="Segoe UI"/>
          <w:sz w:val="21"/>
          <w:szCs w:val="21"/>
          <w:lang w:val="es-ES"/>
        </w:rPr>
        <w:br/>
        <w:t>fn-reconciliation — Cron — batch — reemplaza proceso manual</w:t>
      </w:r>
      <w:r w:rsidRPr="00B918E6">
        <w:rPr>
          <w:rFonts w:ascii="Segoe UI" w:hAnsi="Segoe UI" w:cs="Segoe UI"/>
          <w:sz w:val="21"/>
          <w:szCs w:val="21"/>
          <w:lang w:val="es-ES"/>
        </w:rPr>
        <w:br/>
        <w:t>fn-base-aprobados-baja — Kafka — &lt;500ms — reemplaza microservicio roto</w:t>
      </w:r>
    </w:p>
    <w:p w14:paraId="61FD0755" w14:textId="77777777" w:rsidR="00414E51" w:rsidRPr="00B918E6" w:rsidRDefault="006D0531" w:rsidP="00414E51">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739D5AC6">
          <v:rect id="_x0000_i1035" alt="" style="width:425.2pt;height:.05pt;mso-width-percent:0;mso-height-percent:0;mso-width-percent:0;mso-height-percent:0" o:hralign="center" o:hrstd="t" o:hr="t" fillcolor="#a0a0a0" stroked="f"/>
        </w:pict>
      </w:r>
    </w:p>
    <w:p w14:paraId="430F38F2" w14:textId="77777777" w:rsidR="00414E51" w:rsidRPr="00B918E6" w:rsidRDefault="00414E51" w:rsidP="00414E51">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F.4 Kafka Topics</w:t>
      </w:r>
    </w:p>
    <w:p w14:paraId="3A08796D" w14:textId="77777777" w:rsidR="00414E51" w:rsidRPr="00B918E6" w:rsidRDefault="00414E51" w:rsidP="00414E51">
      <w:pPr>
        <w:pStyle w:val="NormalWeb"/>
        <w:spacing w:line="300" w:lineRule="atLeast"/>
        <w:rPr>
          <w:rFonts w:ascii="Segoe UI" w:hAnsi="Segoe UI" w:cs="Segoe UI"/>
          <w:sz w:val="21"/>
          <w:szCs w:val="21"/>
          <w:lang w:val="es-ES"/>
        </w:rPr>
      </w:pPr>
      <w:r w:rsidRPr="00B918E6">
        <w:rPr>
          <w:rFonts w:ascii="Segoe UI" w:hAnsi="Segoe UI" w:cs="Segoe UI"/>
          <w:sz w:val="21"/>
          <w:szCs w:val="21"/>
          <w:lang w:val="es-ES"/>
        </w:rPr>
        <w:t>credit.request.submitted — 6 part — schema Avro v1</w:t>
      </w:r>
      <w:r w:rsidRPr="00B918E6">
        <w:rPr>
          <w:rFonts w:ascii="Segoe UI" w:hAnsi="Segoe UI" w:cs="Segoe UI"/>
          <w:sz w:val="21"/>
          <w:szCs w:val="21"/>
          <w:lang w:val="es-ES"/>
        </w:rPr>
        <w:br/>
        <w:t>credit.preeval.completed — 6 part — schema Avro v1</w:t>
      </w:r>
      <w:r w:rsidRPr="00B918E6">
        <w:rPr>
          <w:rFonts w:ascii="Segoe UI" w:hAnsi="Segoe UI" w:cs="Segoe UI"/>
          <w:sz w:val="21"/>
          <w:szCs w:val="21"/>
          <w:lang w:val="es-ES"/>
        </w:rPr>
        <w:br/>
        <w:t>credit.evaluation.started — 6 part — schema Avro v1</w:t>
      </w:r>
      <w:r w:rsidRPr="00B918E6">
        <w:rPr>
          <w:rFonts w:ascii="Segoe UI" w:hAnsi="Segoe UI" w:cs="Segoe UI"/>
          <w:sz w:val="21"/>
          <w:szCs w:val="21"/>
          <w:lang w:val="es-ES"/>
        </w:rPr>
        <w:br/>
        <w:t>credit.evaluation.completed — 6 part — schema Avro v1</w:t>
      </w:r>
      <w:r w:rsidRPr="00B918E6">
        <w:rPr>
          <w:rFonts w:ascii="Segoe UI" w:hAnsi="Segoe UI" w:cs="Segoe UI"/>
          <w:sz w:val="21"/>
          <w:szCs w:val="21"/>
          <w:lang w:val="es-ES"/>
        </w:rPr>
        <w:br/>
        <w:t>credit.documents.generated — 3 part — schema Avro v1</w:t>
      </w:r>
      <w:r w:rsidRPr="00B918E6">
        <w:rPr>
          <w:rFonts w:ascii="Segoe UI" w:hAnsi="Segoe UI" w:cs="Segoe UI"/>
          <w:sz w:val="21"/>
          <w:szCs w:val="21"/>
          <w:lang w:val="es-ES"/>
        </w:rPr>
        <w:br/>
        <w:t>credit.approved — 3 part — schema Avro v1</w:t>
      </w:r>
      <w:r w:rsidRPr="00B918E6">
        <w:rPr>
          <w:rFonts w:ascii="Segoe UI" w:hAnsi="Segoe UI" w:cs="Segoe UI"/>
          <w:sz w:val="21"/>
          <w:szCs w:val="21"/>
          <w:lang w:val="es-ES"/>
        </w:rPr>
        <w:br/>
        <w:t>credit.disbursed — 3 part — schema Avro v1</w:t>
      </w:r>
      <w:r w:rsidRPr="00B918E6">
        <w:rPr>
          <w:rFonts w:ascii="Segoe UI" w:hAnsi="Segoe UI" w:cs="Segoe UI"/>
          <w:sz w:val="21"/>
          <w:szCs w:val="21"/>
          <w:lang w:val="es-ES"/>
        </w:rPr>
        <w:br/>
        <w:t>dead.letter.queue — 3 part — schema Avro v1</w:t>
      </w:r>
    </w:p>
    <w:p w14:paraId="72271872" w14:textId="77777777" w:rsidR="00414E51" w:rsidRPr="00B918E6" w:rsidRDefault="006D0531" w:rsidP="00414E51">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77A9BDC8">
          <v:rect id="_x0000_i1034" alt="" style="width:425.2pt;height:.05pt;mso-width-percent:0;mso-height-percent:0;mso-width-percent:0;mso-height-percent:0" o:hralign="center" o:hrstd="t" o:hr="t" fillcolor="#a0a0a0" stroked="f"/>
        </w:pict>
      </w:r>
    </w:p>
    <w:p w14:paraId="60E1C30D" w14:textId="77777777" w:rsidR="00414E51" w:rsidRPr="00B918E6" w:rsidRDefault="00414E51" w:rsidP="00414E51">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F.5 Componentes IA/ML</w:t>
      </w:r>
    </w:p>
    <w:p w14:paraId="5004AA4E" w14:textId="77777777" w:rsidR="00414E51" w:rsidRPr="00B918E6" w:rsidRDefault="00414E51" w:rsidP="00414E51">
      <w:pPr>
        <w:pStyle w:val="NormalWeb"/>
        <w:spacing w:line="300" w:lineRule="atLeast"/>
        <w:rPr>
          <w:rFonts w:ascii="Segoe UI" w:hAnsi="Segoe UI" w:cs="Segoe UI"/>
          <w:sz w:val="21"/>
          <w:szCs w:val="21"/>
          <w:lang w:val="es-ES"/>
        </w:rPr>
      </w:pPr>
      <w:r w:rsidRPr="00B918E6">
        <w:rPr>
          <w:rStyle w:val="nfasis"/>
          <w:rFonts w:ascii="Segoe UI" w:hAnsi="Segoe UI" w:cs="Segoe UI"/>
          <w:sz w:val="21"/>
          <w:szCs w:val="21"/>
          <w:lang w:val="es-ES"/>
        </w:rPr>
        <w:t>(Pegar sección IA)</w:t>
      </w:r>
    </w:p>
    <w:p w14:paraId="5E065158" w14:textId="77777777" w:rsidR="00414E51" w:rsidRPr="00B918E6" w:rsidRDefault="006D0531" w:rsidP="00414E51">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33466789">
          <v:rect id="_x0000_i1033" alt="" style="width:425.2pt;height:.05pt;mso-width-percent:0;mso-height-percent:0;mso-width-percent:0;mso-height-percent:0" o:hralign="center" o:hrstd="t" o:hr="t" fillcolor="#a0a0a0" stroked="f"/>
        </w:pict>
      </w:r>
    </w:p>
    <w:p w14:paraId="336B8319" w14:textId="77777777" w:rsidR="00414E51" w:rsidRPr="00B918E6" w:rsidRDefault="00414E51" w:rsidP="00414E51">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F.6 Observabilidad Target</w:t>
      </w:r>
    </w:p>
    <w:p w14:paraId="3E911FA9" w14:textId="77777777" w:rsidR="00414E51" w:rsidRPr="00B918E6" w:rsidRDefault="00414E51" w:rsidP="00414E51">
      <w:pPr>
        <w:numPr>
          <w:ilvl w:val="0"/>
          <w:numId w:val="42"/>
        </w:numPr>
        <w:spacing w:before="100" w:beforeAutospacing="1" w:after="100" w:afterAutospacing="1" w:line="300" w:lineRule="atLeast"/>
        <w:rPr>
          <w:rFonts w:ascii="Segoe UI" w:hAnsi="Segoe UI" w:cs="Segoe UI"/>
          <w:sz w:val="21"/>
          <w:szCs w:val="21"/>
          <w:lang w:val="es-ES"/>
        </w:rPr>
      </w:pPr>
      <w:r w:rsidRPr="00B918E6">
        <w:rPr>
          <w:rStyle w:val="Fuerte"/>
          <w:rFonts w:ascii="Segoe UI" w:hAnsi="Segoe UI" w:cs="Segoe UI"/>
          <w:sz w:val="21"/>
          <w:szCs w:val="21"/>
          <w:lang w:val="es-ES"/>
        </w:rPr>
        <w:t>Traces:</w:t>
      </w:r>
      <w:r w:rsidRPr="00B918E6">
        <w:rPr>
          <w:rFonts w:ascii="Segoe UI" w:hAnsi="Segoe UI" w:cs="Segoe UI"/>
          <w:sz w:val="21"/>
          <w:szCs w:val="21"/>
          <w:lang w:val="es-ES"/>
        </w:rPr>
        <w:t xml:space="preserve"> OpenTelemetry → Tempo</w:t>
      </w:r>
    </w:p>
    <w:p w14:paraId="60787E78" w14:textId="77777777" w:rsidR="00414E51" w:rsidRPr="00B918E6" w:rsidRDefault="00414E51" w:rsidP="00414E51">
      <w:pPr>
        <w:numPr>
          <w:ilvl w:val="0"/>
          <w:numId w:val="42"/>
        </w:numPr>
        <w:spacing w:before="100" w:beforeAutospacing="1" w:after="100" w:afterAutospacing="1" w:line="300" w:lineRule="atLeast"/>
        <w:rPr>
          <w:rFonts w:ascii="Segoe UI" w:hAnsi="Segoe UI" w:cs="Segoe UI"/>
          <w:sz w:val="21"/>
          <w:szCs w:val="21"/>
          <w:lang w:val="es-ES"/>
        </w:rPr>
      </w:pPr>
      <w:r w:rsidRPr="00B918E6">
        <w:rPr>
          <w:rStyle w:val="Fuerte"/>
          <w:rFonts w:ascii="Segoe UI" w:hAnsi="Segoe UI" w:cs="Segoe UI"/>
          <w:sz w:val="21"/>
          <w:szCs w:val="21"/>
          <w:lang w:val="es-ES"/>
        </w:rPr>
        <w:t>Metrics:</w:t>
      </w:r>
      <w:r w:rsidRPr="00B918E6">
        <w:rPr>
          <w:rFonts w:ascii="Segoe UI" w:hAnsi="Segoe UI" w:cs="Segoe UI"/>
          <w:sz w:val="21"/>
          <w:szCs w:val="21"/>
          <w:lang w:val="es-ES"/>
        </w:rPr>
        <w:t xml:space="preserve"> Prometheus → Grafana</w:t>
      </w:r>
    </w:p>
    <w:p w14:paraId="0998A6E7" w14:textId="77777777" w:rsidR="00414E51" w:rsidRPr="00B918E6" w:rsidRDefault="00414E51" w:rsidP="00414E51">
      <w:pPr>
        <w:numPr>
          <w:ilvl w:val="0"/>
          <w:numId w:val="42"/>
        </w:numPr>
        <w:spacing w:before="100" w:beforeAutospacing="1" w:after="100" w:afterAutospacing="1" w:line="300" w:lineRule="atLeast"/>
        <w:rPr>
          <w:rFonts w:ascii="Segoe UI" w:hAnsi="Segoe UI" w:cs="Segoe UI"/>
          <w:sz w:val="21"/>
          <w:szCs w:val="21"/>
          <w:lang w:val="es-ES"/>
        </w:rPr>
      </w:pPr>
      <w:r w:rsidRPr="00B918E6">
        <w:rPr>
          <w:rStyle w:val="Fuerte"/>
          <w:rFonts w:ascii="Segoe UI" w:hAnsi="Segoe UI" w:cs="Segoe UI"/>
          <w:sz w:val="21"/>
          <w:szCs w:val="21"/>
          <w:lang w:val="es-ES"/>
        </w:rPr>
        <w:t>Logs:</w:t>
      </w:r>
      <w:r w:rsidRPr="00B918E6">
        <w:rPr>
          <w:rFonts w:ascii="Segoe UI" w:hAnsi="Segoe UI" w:cs="Segoe UI"/>
          <w:sz w:val="21"/>
          <w:szCs w:val="21"/>
          <w:lang w:val="es-ES"/>
        </w:rPr>
        <w:t xml:space="preserve"> Loki</w:t>
      </w:r>
    </w:p>
    <w:p w14:paraId="40478F36" w14:textId="77777777" w:rsidR="00414E51" w:rsidRPr="00B918E6" w:rsidRDefault="00414E51" w:rsidP="00414E51">
      <w:pPr>
        <w:numPr>
          <w:ilvl w:val="0"/>
          <w:numId w:val="42"/>
        </w:numPr>
        <w:spacing w:before="100" w:beforeAutospacing="1" w:after="100" w:afterAutospacing="1" w:line="300" w:lineRule="atLeast"/>
        <w:rPr>
          <w:rFonts w:ascii="Segoe UI" w:hAnsi="Segoe UI" w:cs="Segoe UI"/>
          <w:sz w:val="21"/>
          <w:szCs w:val="21"/>
          <w:lang w:val="es-ES"/>
        </w:rPr>
      </w:pPr>
      <w:r w:rsidRPr="00B918E6">
        <w:rPr>
          <w:rStyle w:val="Fuerte"/>
          <w:rFonts w:ascii="Segoe UI" w:hAnsi="Segoe UI" w:cs="Segoe UI"/>
          <w:sz w:val="21"/>
          <w:szCs w:val="21"/>
          <w:lang w:val="es-ES"/>
        </w:rPr>
        <w:t>Alerts:</w:t>
      </w:r>
      <w:r w:rsidRPr="00B918E6">
        <w:rPr>
          <w:rFonts w:ascii="Segoe UI" w:hAnsi="Segoe UI" w:cs="Segoe UI"/>
          <w:sz w:val="21"/>
          <w:szCs w:val="21"/>
          <w:lang w:val="es-ES"/>
        </w:rPr>
        <w:t xml:space="preserve"> AlertManager → Slack</w:t>
      </w:r>
    </w:p>
    <w:p w14:paraId="5FF594C6" w14:textId="3A01E56B" w:rsidR="00414E51" w:rsidRPr="00B918E6" w:rsidRDefault="006D0531" w:rsidP="00414E51">
      <w:pPr>
        <w:spacing w:after="0" w:line="300" w:lineRule="atLeast"/>
        <w:rPr>
          <w:rFonts w:ascii="Segoe UI" w:hAnsi="Segoe UI" w:cs="Segoe UI"/>
          <w:sz w:val="21"/>
          <w:szCs w:val="21"/>
          <w:lang w:val="es-ES"/>
        </w:rPr>
      </w:pPr>
      <w:r w:rsidRPr="006D0531">
        <w:rPr>
          <w:rFonts w:ascii="Segoe UI" w:hAnsi="Segoe UI" w:cs="Segoe UI"/>
          <w:noProof/>
          <w:sz w:val="21"/>
          <w:szCs w:val="21"/>
          <w:lang w:val="es-ES"/>
        </w:rPr>
        <w:pict w14:anchorId="027F2FF8">
          <v:rect id="_x0000_i1032" alt="" style="width:425.2pt;height:.05pt;mso-width-percent:0;mso-height-percent:0;mso-width-percent:0;mso-height-percent:0" o:hralign="center" o:hrstd="t" o:hr="t" fillcolor="#a0a0a0" stroked="f"/>
        </w:pict>
      </w:r>
    </w:p>
    <w:p w14:paraId="6B595B73" w14:textId="77777777" w:rsidR="00414E51" w:rsidRPr="00B918E6" w:rsidRDefault="006D0531" w:rsidP="00414E51">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14B66F57">
          <v:rect id="_x0000_i1031" alt="" style="width:425.2pt;height:.05pt;mso-width-percent:0;mso-height-percent:0;mso-width-percent:0;mso-height-percent:0" o:hralign="center" o:hrstd="t" o:hr="t" fillcolor="#a0a0a0" stroked="f"/>
        </w:pict>
      </w:r>
    </w:p>
    <w:p w14:paraId="5E163DB7" w14:textId="77777777" w:rsidR="00414E51" w:rsidRPr="00B918E6" w:rsidRDefault="00414E51" w:rsidP="00414E51">
      <w:pPr>
        <w:pStyle w:val="Ttulo1"/>
        <w:spacing w:line="300" w:lineRule="atLeast"/>
        <w:rPr>
          <w:rFonts w:ascii="Segoe UI" w:hAnsi="Segoe UI" w:cs="Segoe UI"/>
          <w:sz w:val="48"/>
          <w:szCs w:val="48"/>
          <w:lang w:val="es-ES"/>
        </w:rPr>
      </w:pPr>
      <w:r w:rsidRPr="00B918E6">
        <w:rPr>
          <w:rStyle w:val="Fuerte"/>
          <w:rFonts w:ascii="Segoe UI" w:hAnsi="Segoe UI" w:cs="Segoe UI"/>
          <w:b/>
          <w:bCs w:val="0"/>
          <w:lang w:val="es-ES"/>
        </w:rPr>
        <w:t>ACTUALIZACIONES EN SECCIONES EXISTENTES</w:t>
      </w:r>
    </w:p>
    <w:p w14:paraId="164A87C0" w14:textId="77777777" w:rsidR="00414E51" w:rsidRPr="00B918E6" w:rsidRDefault="006D0531" w:rsidP="00414E51">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0736715D">
          <v:rect id="_x0000_i1030" alt="" style="width:425.2pt;height:.05pt;mso-width-percent:0;mso-height-percent:0;mso-width-percent:0;mso-height-percent:0" o:hralign="center" o:hrstd="t" o:hr="t" fillcolor="#a0a0a0" stroked="f"/>
        </w:pict>
      </w:r>
    </w:p>
    <w:p w14:paraId="4446844D" w14:textId="40F864E0" w:rsidR="00414E51" w:rsidRPr="00B918E6" w:rsidRDefault="00414E51" w:rsidP="00414E51">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lastRenderedPageBreak/>
        <w:t xml:space="preserve">10.3 — Oportunidades </w:t>
      </w:r>
    </w:p>
    <w:p w14:paraId="604E569C" w14:textId="77777777" w:rsidR="00414E51" w:rsidRPr="00B918E6" w:rsidRDefault="00414E51" w:rsidP="00414E51">
      <w:pPr>
        <w:pStyle w:val="NormalWeb"/>
        <w:spacing w:line="300" w:lineRule="atLeast"/>
        <w:rPr>
          <w:rFonts w:ascii="Segoe UI" w:hAnsi="Segoe UI" w:cs="Segoe UI"/>
          <w:sz w:val="21"/>
          <w:szCs w:val="21"/>
          <w:lang w:val="es-ES"/>
        </w:rPr>
      </w:pPr>
      <w:r w:rsidRPr="00B918E6">
        <w:rPr>
          <w:rFonts w:ascii="Segoe UI" w:hAnsi="Segoe UI" w:cs="Segoe UI"/>
          <w:sz w:val="21"/>
          <w:szCs w:val="21"/>
          <w:lang w:val="es-ES"/>
        </w:rPr>
        <w:t>Modernización arquitectónica — 90–270 días — Arquitectura híbrida (EDA + Hexagonal + Camel + Serverless + IA). Reemplazo OSB, paralelización, scoring ML &lt;200ms, RT p95 43s → &lt;5s. Ver Sección 12.</w:t>
      </w:r>
    </w:p>
    <w:p w14:paraId="385D9A4E" w14:textId="77777777" w:rsidR="00414E51" w:rsidRPr="00B918E6" w:rsidRDefault="006D0531" w:rsidP="00414E51">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7C273369">
          <v:rect id="_x0000_i1029" alt="" style="width:425.2pt;height:.05pt;mso-width-percent:0;mso-height-percent:0;mso-width-percent:0;mso-height-percent:0" o:hralign="center" o:hrstd="t" o:hr="t" fillcolor="#a0a0a0" stroked="f"/>
        </w:pict>
      </w:r>
    </w:p>
    <w:p w14:paraId="79F570EF" w14:textId="77777777" w:rsidR="00414E51" w:rsidRPr="00B918E6" w:rsidRDefault="00414E51" w:rsidP="00414E51">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Anexo B.3 — Agregar 3 Iniciativas</w:t>
      </w:r>
    </w:p>
    <w:p w14:paraId="57FA6F6B" w14:textId="77777777" w:rsidR="00414E51" w:rsidRPr="00B918E6" w:rsidRDefault="00414E51" w:rsidP="00414E51">
      <w:pPr>
        <w:pStyle w:val="NormalWeb"/>
        <w:spacing w:line="300" w:lineRule="atLeast"/>
        <w:rPr>
          <w:rFonts w:ascii="Segoe UI" w:hAnsi="Segoe UI" w:cs="Segoe UI"/>
          <w:sz w:val="21"/>
          <w:szCs w:val="21"/>
          <w:lang w:val="es-ES"/>
        </w:rPr>
      </w:pPr>
      <w:r w:rsidRPr="00B918E6">
        <w:rPr>
          <w:rFonts w:ascii="Segoe UI" w:hAnsi="Segoe UI" w:cs="Segoe UI"/>
          <w:sz w:val="21"/>
          <w:szCs w:val="21"/>
          <w:lang w:val="es-ES"/>
        </w:rPr>
        <w:t>Apache Camel K reemplaza OSB — Medio — −100% licencias Oracle</w:t>
      </w:r>
      <w:r w:rsidRPr="00B918E6">
        <w:rPr>
          <w:rFonts w:ascii="Segoe UI" w:hAnsi="Segoe UI" w:cs="Segoe UI"/>
          <w:sz w:val="21"/>
          <w:szCs w:val="21"/>
          <w:lang w:val="es-ES"/>
        </w:rPr>
        <w:br/>
        <w:t>Scoring ML en contenedor — Bajo — &lt;200ms</w:t>
      </w:r>
      <w:r w:rsidRPr="00B918E6">
        <w:rPr>
          <w:rFonts w:ascii="Segoe UI" w:hAnsi="Segoe UI" w:cs="Segoe UI"/>
          <w:sz w:val="21"/>
          <w:szCs w:val="21"/>
          <w:lang w:val="es-ES"/>
        </w:rPr>
        <w:br/>
        <w:t>Knockout Serverless pre</w:t>
      </w:r>
      <w:r w:rsidRPr="00B918E6">
        <w:rPr>
          <w:rFonts w:ascii="Segoe UI" w:hAnsi="Segoe UI" w:cs="Segoe UI"/>
          <w:sz w:val="21"/>
          <w:szCs w:val="21"/>
          <w:lang w:val="es-ES"/>
        </w:rPr>
        <w:noBreakHyphen/>
        <w:t>FICO — Bajo — −70% carga FICO</w:t>
      </w:r>
    </w:p>
    <w:p w14:paraId="3D91399B" w14:textId="77777777" w:rsidR="00414E51" w:rsidRPr="00B918E6" w:rsidRDefault="006D0531" w:rsidP="00414E51">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56291AF2">
          <v:rect id="_x0000_i1028" alt="" style="width:425.2pt;height:.05pt;mso-width-percent:0;mso-height-percent:0;mso-width-percent:0;mso-height-percent:0" o:hralign="center" o:hrstd="t" o:hr="t" fillcolor="#a0a0a0" stroked="f"/>
        </w:pict>
      </w:r>
    </w:p>
    <w:p w14:paraId="075BD211" w14:textId="77777777" w:rsidR="00414E51" w:rsidRPr="00B918E6" w:rsidRDefault="00414E51" w:rsidP="00414E51">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Anexo A.5 — Agregar MOD</w:t>
      </w:r>
      <w:r w:rsidRPr="00B918E6">
        <w:rPr>
          <w:rStyle w:val="Fuerte"/>
          <w:rFonts w:ascii="Segoe UI" w:hAnsi="Segoe UI" w:cs="Segoe UI"/>
          <w:b/>
          <w:bCs w:val="0"/>
          <w:lang w:val="es-ES"/>
        </w:rPr>
        <w:noBreakHyphen/>
        <w:t>05 a MOD</w:t>
      </w:r>
      <w:r w:rsidRPr="00B918E6">
        <w:rPr>
          <w:rStyle w:val="Fuerte"/>
          <w:rFonts w:ascii="Segoe UI" w:hAnsi="Segoe UI" w:cs="Segoe UI"/>
          <w:b/>
          <w:bCs w:val="0"/>
          <w:lang w:val="es-ES"/>
        </w:rPr>
        <w:noBreakHyphen/>
        <w:t>08</w:t>
      </w:r>
    </w:p>
    <w:p w14:paraId="68969916" w14:textId="77777777" w:rsidR="00414E51" w:rsidRPr="00B918E6" w:rsidRDefault="00414E51" w:rsidP="00414E51">
      <w:pPr>
        <w:pStyle w:val="NormalWeb"/>
        <w:spacing w:line="300" w:lineRule="atLeast"/>
        <w:rPr>
          <w:rFonts w:ascii="Segoe UI" w:hAnsi="Segoe UI" w:cs="Segoe UI"/>
          <w:sz w:val="21"/>
          <w:szCs w:val="21"/>
          <w:lang w:val="es-ES"/>
        </w:rPr>
      </w:pPr>
      <w:r w:rsidRPr="00B918E6">
        <w:rPr>
          <w:rFonts w:ascii="Segoe UI" w:hAnsi="Segoe UI" w:cs="Segoe UI"/>
          <w:sz w:val="21"/>
          <w:szCs w:val="21"/>
          <w:lang w:val="es-ES"/>
        </w:rPr>
        <w:t>MOD</w:t>
      </w:r>
      <w:r w:rsidRPr="00B918E6">
        <w:rPr>
          <w:rFonts w:ascii="Segoe UI" w:hAnsi="Segoe UI" w:cs="Segoe UI"/>
          <w:sz w:val="21"/>
          <w:szCs w:val="21"/>
          <w:lang w:val="es-ES"/>
        </w:rPr>
        <w:noBreakHyphen/>
        <w:t>05 — Reemplazar OSB por Camel K — Alto — Alto</w:t>
      </w:r>
      <w:r w:rsidRPr="00B918E6">
        <w:rPr>
          <w:rFonts w:ascii="Segoe UI" w:hAnsi="Segoe UI" w:cs="Segoe UI"/>
          <w:sz w:val="21"/>
          <w:szCs w:val="21"/>
          <w:lang w:val="es-ES"/>
        </w:rPr>
        <w:br/>
        <w:t>MOD</w:t>
      </w:r>
      <w:r w:rsidRPr="00B918E6">
        <w:rPr>
          <w:rFonts w:ascii="Segoe UI" w:hAnsi="Segoe UI" w:cs="Segoe UI"/>
          <w:sz w:val="21"/>
          <w:szCs w:val="21"/>
          <w:lang w:val="es-ES"/>
        </w:rPr>
        <w:noBreakHyphen/>
        <w:t>06 — Scoring ML contenedor — Alto — Medio</w:t>
      </w:r>
      <w:r w:rsidRPr="00B918E6">
        <w:rPr>
          <w:rFonts w:ascii="Segoe UI" w:hAnsi="Segoe UI" w:cs="Segoe UI"/>
          <w:sz w:val="21"/>
          <w:szCs w:val="21"/>
          <w:lang w:val="es-ES"/>
        </w:rPr>
        <w:br/>
        <w:t>MOD</w:t>
      </w:r>
      <w:r w:rsidRPr="00B918E6">
        <w:rPr>
          <w:rFonts w:ascii="Segoe UI" w:hAnsi="Segoe UI" w:cs="Segoe UI"/>
          <w:sz w:val="21"/>
          <w:szCs w:val="21"/>
          <w:lang w:val="es-ES"/>
        </w:rPr>
        <w:noBreakHyphen/>
        <w:t>07 — Knockout Serverless — Alto — Bajo</w:t>
      </w:r>
      <w:r w:rsidRPr="00B918E6">
        <w:rPr>
          <w:rFonts w:ascii="Segoe UI" w:hAnsi="Segoe UI" w:cs="Segoe UI"/>
          <w:sz w:val="21"/>
          <w:szCs w:val="21"/>
          <w:lang w:val="es-ES"/>
        </w:rPr>
        <w:br/>
        <w:t>MOD</w:t>
      </w:r>
      <w:r w:rsidRPr="00B918E6">
        <w:rPr>
          <w:rFonts w:ascii="Segoe UI" w:hAnsi="Segoe UI" w:cs="Segoe UI"/>
          <w:sz w:val="21"/>
          <w:szCs w:val="21"/>
          <w:lang w:val="es-ES"/>
        </w:rPr>
        <w:noBreakHyphen/>
        <w:t>08 — AIOps — Medio — Alto</w:t>
      </w:r>
    </w:p>
    <w:p w14:paraId="747BC2B2" w14:textId="77777777" w:rsidR="00414E51" w:rsidRPr="00B918E6" w:rsidRDefault="006D0531" w:rsidP="00414E51">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168684B8">
          <v:rect id="_x0000_i1027" alt="" style="width:425.2pt;height:.05pt;mso-width-percent:0;mso-height-percent:0;mso-width-percent:0;mso-height-percent:0" o:hralign="center" o:hrstd="t" o:hr="t" fillcolor="#a0a0a0" stroked="f"/>
        </w:pict>
      </w:r>
    </w:p>
    <w:p w14:paraId="4AE92179" w14:textId="77777777" w:rsidR="00414E51" w:rsidRPr="00B918E6" w:rsidRDefault="00414E51" w:rsidP="00414E51">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Anexo A.6 — Resumen Backlog</w:t>
      </w:r>
    </w:p>
    <w:p w14:paraId="6CB5EDB4" w14:textId="77777777" w:rsidR="00414E51" w:rsidRPr="00B918E6" w:rsidRDefault="00414E51" w:rsidP="00414E51">
      <w:pPr>
        <w:pStyle w:val="NormalWeb"/>
        <w:spacing w:line="300" w:lineRule="atLeast"/>
        <w:rPr>
          <w:rFonts w:ascii="Segoe UI" w:hAnsi="Segoe UI" w:cs="Segoe UI"/>
          <w:sz w:val="21"/>
          <w:szCs w:val="21"/>
          <w:lang w:val="es-ES"/>
        </w:rPr>
      </w:pPr>
      <w:r w:rsidRPr="00B918E6">
        <w:rPr>
          <w:rFonts w:ascii="Segoe UI" w:hAnsi="Segoe UI" w:cs="Segoe UI"/>
          <w:sz w:val="21"/>
          <w:szCs w:val="21"/>
          <w:lang w:val="es-ES"/>
        </w:rPr>
        <w:t xml:space="preserve">Total iniciativas: </w:t>
      </w:r>
      <w:r w:rsidRPr="00B918E6">
        <w:rPr>
          <w:rStyle w:val="Fuerte"/>
          <w:rFonts w:ascii="Segoe UI" w:hAnsi="Segoe UI" w:cs="Segoe UI"/>
          <w:sz w:val="21"/>
          <w:szCs w:val="21"/>
          <w:lang w:val="es-ES"/>
        </w:rPr>
        <w:t>50</w:t>
      </w:r>
      <w:r w:rsidRPr="00B918E6">
        <w:rPr>
          <w:rFonts w:ascii="Segoe UI" w:hAnsi="Segoe UI" w:cs="Segoe UI"/>
          <w:sz w:val="21"/>
          <w:szCs w:val="21"/>
          <w:lang w:val="es-ES"/>
        </w:rPr>
        <w:t xml:space="preserve"> (antes: 46)</w:t>
      </w:r>
      <w:r w:rsidRPr="00B918E6">
        <w:rPr>
          <w:rFonts w:ascii="Segoe UI" w:hAnsi="Segoe UI" w:cs="Segoe UI"/>
          <w:sz w:val="21"/>
          <w:szCs w:val="21"/>
          <w:lang w:val="es-ES"/>
        </w:rPr>
        <w:br/>
        <w:t xml:space="preserve">Modernización: </w:t>
      </w:r>
      <w:r w:rsidRPr="00B918E6">
        <w:rPr>
          <w:rStyle w:val="Fuerte"/>
          <w:rFonts w:ascii="Segoe UI" w:hAnsi="Segoe UI" w:cs="Segoe UI"/>
          <w:sz w:val="21"/>
          <w:szCs w:val="21"/>
          <w:lang w:val="es-ES"/>
        </w:rPr>
        <w:t>8</w:t>
      </w:r>
      <w:r w:rsidRPr="00B918E6">
        <w:rPr>
          <w:rFonts w:ascii="Segoe UI" w:hAnsi="Segoe UI" w:cs="Segoe UI"/>
          <w:sz w:val="21"/>
          <w:szCs w:val="21"/>
          <w:lang w:val="es-ES"/>
        </w:rPr>
        <w:t xml:space="preserve"> (antes: 4)</w:t>
      </w:r>
    </w:p>
    <w:p w14:paraId="1A6D0EED" w14:textId="77777777" w:rsidR="00414E51" w:rsidRPr="00B918E6" w:rsidRDefault="006D0531" w:rsidP="00414E51">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61B33D67">
          <v:rect id="_x0000_i1026" alt="" style="width:425.2pt;height:.05pt;mso-width-percent:0;mso-height-percent:0;mso-width-percent:0;mso-height-percent:0" o:hralign="center" o:hrstd="t" o:hr="t" fillcolor="#a0a0a0" stroked="f"/>
        </w:pict>
      </w:r>
    </w:p>
    <w:p w14:paraId="64E2493A" w14:textId="77777777" w:rsidR="00414E51" w:rsidRPr="00B918E6" w:rsidRDefault="00414E51" w:rsidP="00414E51">
      <w:pPr>
        <w:pStyle w:val="Ttulo2"/>
        <w:spacing w:line="300" w:lineRule="atLeast"/>
        <w:rPr>
          <w:rFonts w:ascii="Segoe UI" w:hAnsi="Segoe UI" w:cs="Segoe UI"/>
          <w:sz w:val="36"/>
          <w:szCs w:val="36"/>
          <w:lang w:val="es-ES"/>
        </w:rPr>
      </w:pPr>
      <w:r w:rsidRPr="00B918E6">
        <w:rPr>
          <w:rStyle w:val="Fuerte"/>
          <w:rFonts w:ascii="Segoe UI" w:hAnsi="Segoe UI" w:cs="Segoe UI"/>
          <w:b/>
          <w:bCs w:val="0"/>
          <w:lang w:val="es-ES"/>
        </w:rPr>
        <w:t>Anexo E — Agregar Entregable</w:t>
      </w:r>
    </w:p>
    <w:p w14:paraId="58201993" w14:textId="77777777" w:rsidR="00414E51" w:rsidRPr="00B918E6" w:rsidRDefault="00414E51" w:rsidP="00414E51">
      <w:pPr>
        <w:pStyle w:val="NormalWeb"/>
        <w:spacing w:line="300" w:lineRule="atLeast"/>
        <w:rPr>
          <w:rFonts w:ascii="Segoe UI" w:hAnsi="Segoe UI" w:cs="Segoe UI"/>
          <w:sz w:val="21"/>
          <w:szCs w:val="21"/>
          <w:lang w:val="es-ES"/>
        </w:rPr>
      </w:pPr>
      <w:r w:rsidRPr="00B918E6">
        <w:rPr>
          <w:rFonts w:ascii="Segoe UI" w:hAnsi="Segoe UI" w:cs="Segoe UI"/>
          <w:sz w:val="21"/>
          <w:szCs w:val="21"/>
          <w:lang w:val="es-ES"/>
        </w:rPr>
        <w:t>Entregable 6 — Propuesta de Arquitectura Target — Sección 12 + Anexo F — Completado</w:t>
      </w:r>
    </w:p>
    <w:p w14:paraId="6281FEA2" w14:textId="77777777" w:rsidR="00414E51" w:rsidRPr="00B918E6" w:rsidRDefault="006D0531" w:rsidP="00414E51">
      <w:pPr>
        <w:spacing w:line="300" w:lineRule="atLeast"/>
        <w:rPr>
          <w:rFonts w:ascii="Segoe UI" w:hAnsi="Segoe UI" w:cs="Segoe UI"/>
          <w:sz w:val="21"/>
          <w:szCs w:val="21"/>
          <w:lang w:val="es-ES"/>
        </w:rPr>
      </w:pPr>
      <w:r w:rsidRPr="006D0531">
        <w:rPr>
          <w:rFonts w:ascii="Segoe UI" w:hAnsi="Segoe UI" w:cs="Segoe UI"/>
          <w:noProof/>
          <w:sz w:val="21"/>
          <w:szCs w:val="21"/>
          <w:lang w:val="es-ES"/>
        </w:rPr>
        <w:pict w14:anchorId="77A28ECA">
          <v:rect id="_x0000_i1025" alt="" style="width:425.2pt;height:.05pt;mso-width-percent:0;mso-height-percent:0;mso-width-percent:0;mso-height-percent:0" o:hralign="center" o:hrstd="t" o:hr="t" fillcolor="#a0a0a0" stroked="f"/>
        </w:pict>
      </w:r>
    </w:p>
    <w:p w14:paraId="0D00B412" w14:textId="77777777" w:rsidR="00C11444" w:rsidRPr="00B918E6" w:rsidRDefault="00C11444" w:rsidP="00C11444">
      <w:pPr>
        <w:autoSpaceDE w:val="0"/>
        <w:autoSpaceDN w:val="0"/>
        <w:adjustRightInd w:val="0"/>
        <w:spacing w:after="4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ANEXO A — BACKLOG UNIFICADO DE ACCIONES</w:t>
      </w:r>
    </w:p>
    <w:p w14:paraId="6F08D567" w14:textId="77777777" w:rsidR="00C11444" w:rsidRPr="00B918E6" w:rsidRDefault="00C11444" w:rsidP="00C11444">
      <w:pPr>
        <w:autoSpaceDE w:val="0"/>
        <w:autoSpaceDN w:val="0"/>
        <w:adjustRightInd w:val="0"/>
        <w:spacing w:after="4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A.1 ARIs — Acciones de Rápida Implementación (0–14 días)</w:t>
      </w:r>
    </w:p>
    <w:p w14:paraId="40EFB978" w14:textId="77777777" w:rsidR="00C11444" w:rsidRPr="00B918E6" w:rsidRDefault="00C11444" w:rsidP="00C11444">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Cambios de configuración, parámetros, limpieza, alertas. Se ejecutan en producción sin proyecto formal.</w:t>
      </w:r>
    </w:p>
    <w:tbl>
      <w:tblPr>
        <w:tblW w:w="10740"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548"/>
        <w:gridCol w:w="1440"/>
        <w:gridCol w:w="3924"/>
        <w:gridCol w:w="1276"/>
        <w:gridCol w:w="1418"/>
        <w:gridCol w:w="1134"/>
      </w:tblGrid>
      <w:tr w:rsidR="00C11444" w:rsidRPr="00B918E6" w14:paraId="5B948214" w14:textId="77777777" w:rsidTr="00F5079B">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AAFD6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C7EC8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ID</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C8B80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Acción</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49A47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Origen</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381A1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Valor</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4EA81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Esfuerzo</w:t>
            </w:r>
          </w:p>
        </w:tc>
      </w:tr>
      <w:tr w:rsidR="00C11444" w:rsidRPr="00B918E6" w14:paraId="44B606B1" w14:textId="77777777" w:rsidTr="00F5079B">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4F2AC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291B9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ARI-01</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15318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Habilitar GC logging en JVM FICO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19B33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T1</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FC9D5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2D0F6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Bajo</w:t>
            </w:r>
          </w:p>
        </w:tc>
      </w:tr>
      <w:tr w:rsidR="00C11444" w:rsidRPr="00B918E6" w14:paraId="7CFC7BBA" w14:textId="77777777" w:rsidTr="00F5079B">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2B876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2</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F6186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ARI-02</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1280F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Alerta automática consumer Kafka = 0 members</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EAF00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T1, T2</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081EE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Crítico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9576D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Bajo</w:t>
            </w:r>
          </w:p>
        </w:tc>
      </w:tr>
      <w:tr w:rsidR="00C11444" w:rsidRPr="00B918E6" w14:paraId="6EC9F8CC" w14:textId="77777777" w:rsidTr="00F5079B">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23912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850F8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ARI-03</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B1F0C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Health check funcional (que no diga "success" con 504)</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6F05B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H2</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3B2E4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6A0EE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Bajo</w:t>
            </w:r>
          </w:p>
        </w:tc>
      </w:tr>
      <w:tr w:rsidR="00C11444" w:rsidRPr="00B918E6" w14:paraId="7F91D130" w14:textId="77777777" w:rsidTr="00F5079B">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5A9E3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75C58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ARI-04</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28BD4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Desencapsular "Error Motor FICO" para diagnóstico (134,446 errores)</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F29E8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H2</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B8179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Crítico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6E4D2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r>
      <w:tr w:rsidR="00C11444" w:rsidRPr="00B918E6" w14:paraId="544AC838" w14:textId="77777777" w:rsidTr="00F5079B">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13155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5</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26E6C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ARI-05</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6F316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Limpiar configuración residual Mambu (3,694 errores)</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C764E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H5</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77EBD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A028D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Bajo</w:t>
            </w:r>
          </w:p>
        </w:tc>
      </w:tr>
      <w:tr w:rsidR="00C11444" w:rsidRPr="00B918E6" w14:paraId="2341D07E" w14:textId="77777777" w:rsidTr="00F5079B">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EFF49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6</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8651E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ARI-06</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0165C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Eliminar invocaciones a servicios DUMMY (EAI-029, EAI-055, EAI-074)</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AA997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H5</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CDAAE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22C08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Bajo</w:t>
            </w:r>
          </w:p>
        </w:tc>
      </w:tr>
      <w:tr w:rsidR="00C11444" w:rsidRPr="00B918E6" w14:paraId="75A665E1" w14:textId="77777777" w:rsidTr="00F5079B">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E8419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7</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28690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ARI-07</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5266C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Rate limit en evaluación formal (no solo preevaluación)</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3E627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H3</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55796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203BE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Bajo</w:t>
            </w:r>
          </w:p>
        </w:tc>
      </w:tr>
      <w:tr w:rsidR="00C11444" w:rsidRPr="00B918E6" w14:paraId="23852596" w14:textId="77777777" w:rsidTr="00F5079B">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9F509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8</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E3814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ARI-08</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E270A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Bloqueo frontend monto &gt; máximo aprobado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07BE6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H3</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20878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FC278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Bajo</w:t>
            </w:r>
          </w:p>
        </w:tc>
      </w:tr>
      <w:tr w:rsidR="00C11444" w:rsidRPr="00B918E6" w14:paraId="1E636124" w14:textId="77777777" w:rsidTr="00F5079B">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FFA02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9</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B05FB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ARI-09</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5413D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Coordinar campañas push con capacidad motor</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8A19C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H3</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0B34F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FAD8F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Bajo</w:t>
            </w:r>
          </w:p>
        </w:tc>
      </w:tr>
      <w:tr w:rsidR="00C11444" w:rsidRPr="00B918E6" w14:paraId="671264C8" w14:textId="77777777" w:rsidTr="00F5079B">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9265E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10</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5B9E1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ARI-10</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CBBB8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Definir protocolo formal de contingencia ante caída FICO (sucursal + digital)</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E6239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Mesa Siebel</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EFB01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426B1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Bajo</w:t>
            </w:r>
          </w:p>
        </w:tc>
      </w:tr>
      <w:tr w:rsidR="00C11444" w:rsidRPr="00B918E6" w14:paraId="69B27A21" w14:textId="77777777" w:rsidTr="00F5079B">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B1454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11</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BC12A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ARI-11</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248AA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Acceso equipo funcional a Elastic/Grafana producción</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E7F76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H2, H6</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0B9A0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21471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Bajo</w:t>
            </w:r>
          </w:p>
        </w:tc>
      </w:tr>
      <w:tr w:rsidR="00C11444" w:rsidRPr="00B918E6" w14:paraId="33B1231F" w14:textId="77777777" w:rsidTr="00F5079B">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04263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12</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3B113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ARI-12</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0FD01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Script captura thread dump + jstat durante evento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AE877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T1</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8F2E1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E887DE" w14:textId="77777777" w:rsidR="00C11444" w:rsidRPr="00B918E6" w:rsidRDefault="00C11444">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Bajo</w:t>
            </w:r>
          </w:p>
        </w:tc>
      </w:tr>
      <w:tr w:rsidR="00F5079B" w:rsidRPr="00B918E6" w14:paraId="1414EC5B" w14:textId="77777777" w:rsidTr="00F5079B">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799AB8" w14:textId="3AB53AC8" w:rsidR="00F5079B" w:rsidRPr="00B918E6" w:rsidRDefault="00DA1C5C" w:rsidP="00F5079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13</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31673A" w14:textId="3D2E1706" w:rsidR="00F5079B" w:rsidRPr="00B918E6" w:rsidRDefault="00F5079B" w:rsidP="00F5079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ARI-13</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51E281" w14:textId="6183FA82" w:rsidR="00F5079B" w:rsidRPr="00B918E6" w:rsidRDefault="00F5079B" w:rsidP="00F5079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Verificar y corregir sampling rate en producción on-premise (debe estar vacío, no en 1)</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6B3ECF" w14:textId="758776C1" w:rsidR="00F5079B" w:rsidRPr="00B918E6" w:rsidRDefault="00F5079B" w:rsidP="00F5079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T1</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558422" w14:textId="60BB3F66" w:rsidR="00F5079B" w:rsidRPr="00B918E6" w:rsidRDefault="00F5079B" w:rsidP="00F5079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Bajo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BAECA2" w14:textId="2156A523" w:rsidR="00F5079B" w:rsidRPr="00B918E6" w:rsidRDefault="00F5079B" w:rsidP="00F5079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Bajo</w:t>
            </w:r>
          </w:p>
        </w:tc>
      </w:tr>
      <w:tr w:rsidR="00F5079B" w:rsidRPr="00B918E6" w14:paraId="4747806B" w14:textId="77777777" w:rsidTr="00F5079B">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0539D7" w14:textId="2E31FF67" w:rsidR="00F5079B" w:rsidRPr="00B918E6" w:rsidRDefault="00DA1C5C" w:rsidP="00F5079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14</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88D375" w14:textId="0CBD4D4E" w:rsidR="00F5079B" w:rsidRPr="00B918E6" w:rsidRDefault="00F5079B" w:rsidP="00F5079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ARI-14</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250DFC" w14:textId="50F47042" w:rsidR="00F5079B" w:rsidRPr="00B918E6" w:rsidRDefault="00F5079B" w:rsidP="00F5079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Implementar microservicio de baja online en Base Aprobados para canal TAP</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967E9F" w14:textId="0128FFB2" w:rsidR="00F5079B" w:rsidRPr="00B918E6" w:rsidRDefault="00F5079B" w:rsidP="00F5079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FG-25</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848031" w14:textId="18F18489" w:rsidR="00F5079B" w:rsidRPr="00B918E6" w:rsidRDefault="00F5079B" w:rsidP="00F5079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Alto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3696E5" w14:textId="288A72BC" w:rsidR="00F5079B" w:rsidRPr="00B918E6" w:rsidRDefault="00DA1C5C" w:rsidP="00F5079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Alto</w:t>
            </w:r>
          </w:p>
        </w:tc>
      </w:tr>
    </w:tbl>
    <w:p w14:paraId="4E10B548" w14:textId="77777777" w:rsidR="00F5079B" w:rsidRPr="00B918E6" w:rsidRDefault="00F5079B" w:rsidP="00C11444">
      <w:pPr>
        <w:autoSpaceDE w:val="0"/>
        <w:autoSpaceDN w:val="0"/>
        <w:adjustRightInd w:val="0"/>
        <w:spacing w:after="0" w:line="240" w:lineRule="auto"/>
        <w:rPr>
          <w:rFonts w:ascii="Helvetica Neue" w:eastAsiaTheme="minorHAnsi" w:hAnsi="Helvetica Neue" w:cs="Helvetica Neue"/>
          <w:b/>
          <w:bCs/>
          <w:sz w:val="32"/>
          <w:szCs w:val="32"/>
          <w:lang w:val="es-ES"/>
        </w:rPr>
      </w:pPr>
    </w:p>
    <w:p w14:paraId="2D9D1D13" w14:textId="6BF917BE" w:rsidR="00C11444" w:rsidRPr="00B918E6" w:rsidRDefault="00C11444" w:rsidP="00C11444">
      <w:pPr>
        <w:autoSpaceDE w:val="0"/>
        <w:autoSpaceDN w:val="0"/>
        <w:adjustRightInd w:val="0"/>
        <w:spacing w:after="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A.2 Iniciativas de Contención (14–45 días)</w:t>
      </w:r>
    </w:p>
    <w:p w14:paraId="7F71404F" w14:textId="77777777" w:rsidR="00C11444" w:rsidRPr="00B918E6" w:rsidRDefault="00C11444" w:rsidP="00C11444">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Cambios que requieren diseño mínimo + aprobación CAB pero detienen la hemorragia operativa.</w:t>
      </w:r>
    </w:p>
    <w:tbl>
      <w:tblPr>
        <w:tblW w:w="10456"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548"/>
        <w:gridCol w:w="1440"/>
        <w:gridCol w:w="3216"/>
        <w:gridCol w:w="1701"/>
        <w:gridCol w:w="992"/>
        <w:gridCol w:w="1559"/>
      </w:tblGrid>
      <w:tr w:rsidR="00C11444" w:rsidRPr="00B918E6" w14:paraId="37CC2D35" w14:textId="77777777" w:rsidTr="00F5079B">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BD11C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60F67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ID</w:t>
            </w:r>
          </w:p>
        </w:tc>
        <w:tc>
          <w:tcPr>
            <w:tcW w:w="3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DBD28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Acción</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29423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Origen</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DE0D6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Valor</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B4DE9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Esfuerzo</w:t>
            </w:r>
          </w:p>
        </w:tc>
      </w:tr>
      <w:tr w:rsidR="00C11444" w:rsidRPr="00B918E6" w14:paraId="3DFF982B" w14:textId="77777777" w:rsidTr="00F5079B">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EF28B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FAB66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CON-01</w:t>
            </w:r>
          </w:p>
        </w:tc>
        <w:tc>
          <w:tcPr>
            <w:tcW w:w="3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3340F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Corregir pirámide timeouts (invertir a web=10s &lt; intermedio=20s &lt; servicios=40s)</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4F1CA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H7</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0A972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56336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r>
      <w:tr w:rsidR="00C11444" w:rsidRPr="00B918E6" w14:paraId="0C79CFAA" w14:textId="77777777" w:rsidTr="00F5079B">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7D6C9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BC5EF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CON-02</w:t>
            </w:r>
          </w:p>
        </w:tc>
        <w:tc>
          <w:tcPr>
            <w:tcW w:w="3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94B9D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Implementar back-pressure en Siebel: deshabilitar botón </w:t>
            </w:r>
            <w:r w:rsidRPr="00B918E6">
              <w:rPr>
                <w:rFonts w:ascii="Helvetica Neue" w:eastAsiaTheme="minorHAnsi" w:hAnsi="Helvetica Neue" w:cs="Helvetica Neue"/>
                <w:sz w:val="26"/>
                <w:szCs w:val="26"/>
                <w:lang w:val="es-ES"/>
              </w:rPr>
              <w:lastRenderedPageBreak/>
              <w:t>"Evaluar" si motor no responde en X segundos</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AB6F1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Mesa Siebel</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D0847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779AC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r>
      <w:tr w:rsidR="00C11444" w:rsidRPr="00B918E6" w14:paraId="3A30225E" w14:textId="77777777" w:rsidTr="00F5079B">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205A8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3E394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CON-03</w:t>
            </w:r>
          </w:p>
        </w:tc>
        <w:tc>
          <w:tcPr>
            <w:tcW w:w="3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28F84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Segundo consumer Kafka (redundancia)</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CA2D5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T1, T2</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3B13A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6D3FA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r>
      <w:tr w:rsidR="00C11444" w:rsidRPr="00B918E6" w14:paraId="23B5892F" w14:textId="77777777" w:rsidTr="00F5079B">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A3402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E1B18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CON-04</w:t>
            </w:r>
          </w:p>
        </w:tc>
        <w:tc>
          <w:tcPr>
            <w:tcW w:w="3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643DD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Pre-filtro reglas simples antes del motor (edad, afiliación, estado empresa)</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A54AF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H3</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3A4BE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7F037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r>
      <w:tr w:rsidR="00C11444" w:rsidRPr="00B918E6" w14:paraId="1FCB41BB" w14:textId="77777777" w:rsidTr="00F5079B">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5CA17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5</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AA81C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CON-05</w:t>
            </w:r>
          </w:p>
        </w:tc>
        <w:tc>
          <w:tcPr>
            <w:tcW w:w="3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42361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Consolidar triple simulación en una sola llamada a FlexCube</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22747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H3</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DB333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48254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r>
      <w:tr w:rsidR="00C11444" w:rsidRPr="00B918E6" w14:paraId="0321DA6C" w14:textId="77777777" w:rsidTr="00F5079B">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A55F1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6</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3E3CD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CON-06</w:t>
            </w:r>
          </w:p>
        </w:tc>
        <w:tc>
          <w:tcPr>
            <w:tcW w:w="321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AFE5A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Reactivar Simulador Express (resolver problema de redondeo)</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094B2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H3</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95B03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96615B" w14:textId="77777777" w:rsidR="00C11444" w:rsidRPr="00B918E6" w:rsidRDefault="00C11444">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Bajo</w:t>
            </w:r>
          </w:p>
        </w:tc>
      </w:tr>
    </w:tbl>
    <w:p w14:paraId="0FD4E51D" w14:textId="77777777" w:rsidR="00F5079B" w:rsidRPr="00B918E6" w:rsidRDefault="00F5079B" w:rsidP="00C11444">
      <w:pPr>
        <w:autoSpaceDE w:val="0"/>
        <w:autoSpaceDN w:val="0"/>
        <w:adjustRightInd w:val="0"/>
        <w:spacing w:after="0" w:line="240" w:lineRule="auto"/>
        <w:rPr>
          <w:rFonts w:ascii="Helvetica Neue" w:eastAsiaTheme="minorHAnsi" w:hAnsi="Helvetica Neue" w:cs="Helvetica Neue"/>
          <w:b/>
          <w:bCs/>
          <w:sz w:val="32"/>
          <w:szCs w:val="32"/>
          <w:lang w:val="es-ES"/>
        </w:rPr>
      </w:pPr>
    </w:p>
    <w:p w14:paraId="44C5062D" w14:textId="0D1593D4" w:rsidR="00C11444" w:rsidRPr="00B918E6" w:rsidRDefault="00C11444" w:rsidP="00C11444">
      <w:pPr>
        <w:autoSpaceDE w:val="0"/>
        <w:autoSpaceDN w:val="0"/>
        <w:adjustRightInd w:val="0"/>
        <w:spacing w:after="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A.3 Iniciativas de Arquitectura (45–120 días)</w:t>
      </w:r>
    </w:p>
    <w:p w14:paraId="558AB4E1" w14:textId="77777777" w:rsidR="00C11444" w:rsidRPr="00B918E6" w:rsidRDefault="00C11444" w:rsidP="00C11444">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Cambios de diseño técnico en componentes de integración, plataforma y resiliencia. Requieren diseño formal.</w:t>
      </w:r>
    </w:p>
    <w:p w14:paraId="0062307E" w14:textId="77777777" w:rsidR="00F5079B" w:rsidRPr="00B918E6" w:rsidRDefault="00F5079B" w:rsidP="00F5079B">
      <w:pPr>
        <w:pStyle w:val="Textoindependiente"/>
        <w:rPr>
          <w:rFonts w:eastAsiaTheme="minorHAnsi"/>
          <w:lang w:val="es-ES"/>
        </w:rPr>
      </w:pPr>
    </w:p>
    <w:tbl>
      <w:tblPr>
        <w:tblW w:w="10598"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548"/>
        <w:gridCol w:w="1440"/>
        <w:gridCol w:w="3783"/>
        <w:gridCol w:w="1275"/>
        <w:gridCol w:w="1276"/>
        <w:gridCol w:w="1276"/>
      </w:tblGrid>
      <w:tr w:rsidR="00C11444" w:rsidRPr="00B918E6" w14:paraId="5838A599" w14:textId="77777777" w:rsidTr="00F5079B">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4A05F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D4841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ID</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DD382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Acción</w:t>
            </w:r>
          </w:p>
        </w:tc>
        <w:tc>
          <w:tcPr>
            <w:tcW w:w="12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BF43E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Origen</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9C965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Valor</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403B8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Esfuerzo</w:t>
            </w:r>
          </w:p>
        </w:tc>
      </w:tr>
      <w:tr w:rsidR="00C11444" w:rsidRPr="00B918E6" w14:paraId="1BD3B458" w14:textId="77777777" w:rsidTr="00F5079B">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35CC9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F6161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ARQ-01</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BB5A4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Circuit breaker en OSB por servicio proxy</w:t>
            </w:r>
          </w:p>
        </w:tc>
        <w:tc>
          <w:tcPr>
            <w:tcW w:w="12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827C4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H5, H7</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E5A12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Crítico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634ED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r>
      <w:tr w:rsidR="00C11444" w:rsidRPr="00B918E6" w14:paraId="17AA4195" w14:textId="77777777" w:rsidTr="00F5079B">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BA569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9857F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ARQ-02</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735D4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Contratos datos JSON Schema / XSD para FICO</w:t>
            </w:r>
          </w:p>
        </w:tc>
        <w:tc>
          <w:tcPr>
            <w:tcW w:w="12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CEF9C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H1</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51714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749CA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r>
      <w:tr w:rsidR="00C11444" w:rsidRPr="00B918E6" w14:paraId="53FB7E8A" w14:textId="77777777" w:rsidTr="00F5079B">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A2AA3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69364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ARQ-03</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543F7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Observabilidad E2E (OpenTelemetry o equivalente)</w:t>
            </w:r>
          </w:p>
        </w:tc>
        <w:tc>
          <w:tcPr>
            <w:tcW w:w="12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12E9C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H2</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9F70A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B2809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r>
      <w:tr w:rsidR="00C11444" w:rsidRPr="00B918E6" w14:paraId="0282666E" w14:textId="77777777" w:rsidTr="00F5079B">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3246A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CC67C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ARQ-04</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B7111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Completar Elastic APM en todos los microservicios</w:t>
            </w:r>
          </w:p>
        </w:tc>
        <w:tc>
          <w:tcPr>
            <w:tcW w:w="12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17959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H2</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D2B3D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4963B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r>
      <w:tr w:rsidR="00C11444" w:rsidRPr="00B918E6" w14:paraId="60E581F4" w14:textId="77777777" w:rsidTr="00F5079B">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A0375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5</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78EDD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ARQ-05</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490FA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Reutilizar datos preevaluación en evaluación (eliminar doble invocación)</w:t>
            </w:r>
          </w:p>
        </w:tc>
        <w:tc>
          <w:tcPr>
            <w:tcW w:w="12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EB06A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H3</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6B5EA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Crítico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1C188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r>
      <w:tr w:rsidR="00C11444" w:rsidRPr="00B918E6" w14:paraId="24C83ED8" w14:textId="77777777" w:rsidTr="00F5079B">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B74D1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6</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15A1A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ARQ-06</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E7813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Separar infraestructura preevaluación en instancia dedicada</w:t>
            </w:r>
          </w:p>
        </w:tc>
        <w:tc>
          <w:tcPr>
            <w:tcW w:w="12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56383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H3</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B73FC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170FD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r>
      <w:tr w:rsidR="00C11444" w:rsidRPr="00B918E6" w14:paraId="1E42815A" w14:textId="77777777" w:rsidTr="00F5079B">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1FA8B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7</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98D39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ARQ-07</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FB2B6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Sidecar Pattern alrededor de FICO (caché, circuit breaker, observabilidad)</w:t>
            </w:r>
          </w:p>
        </w:tc>
        <w:tc>
          <w:tcPr>
            <w:tcW w:w="12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BC70B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Plan Director</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3E2BE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27E32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r>
      <w:tr w:rsidR="00C11444" w:rsidRPr="00B918E6" w14:paraId="4782DD1D" w14:textId="77777777" w:rsidTr="00F5079B">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690AE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8</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D4E68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ARQ-08</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9CF7B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Contingencia Experian (modelo offline con bases mensuales)</w:t>
            </w:r>
          </w:p>
        </w:tc>
        <w:tc>
          <w:tcPr>
            <w:tcW w:w="12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D7777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H7</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0E666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7C097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r>
      <w:tr w:rsidR="00C11444" w:rsidRPr="00B918E6" w14:paraId="32A11E6B" w14:textId="77777777" w:rsidTr="00F5079B">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6969B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9</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08821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ARQ-09</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72AD0E" w14:textId="7A555CD9"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Retomabilidad entre canales (digital </w:t>
            </w:r>
            <w:r w:rsidR="00F5079B" w:rsidRPr="00B918E6">
              <w:rPr>
                <w:rFonts w:ascii="Cambria" w:eastAsiaTheme="minorHAnsi" w:hAnsi="Cambria" w:cs="Apple Color Emoji"/>
                <w:sz w:val="26"/>
                <w:szCs w:val="26"/>
                <w:lang w:val="es-ES"/>
              </w:rPr>
              <w:t>/</w:t>
            </w:r>
            <w:r w:rsidRPr="00B918E6">
              <w:rPr>
                <w:rFonts w:ascii="Helvetica Neue" w:eastAsiaTheme="minorHAnsi" w:hAnsi="Helvetica Neue" w:cs="Helvetica Neue"/>
                <w:sz w:val="26"/>
                <w:szCs w:val="26"/>
                <w:lang w:val="es-ES"/>
              </w:rPr>
              <w:t xml:space="preserve"> presencial)</w:t>
            </w:r>
          </w:p>
        </w:tc>
        <w:tc>
          <w:tcPr>
            <w:tcW w:w="12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65CB9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H7</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41954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08FB6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r>
      <w:tr w:rsidR="00C11444" w:rsidRPr="00B918E6" w14:paraId="79E08204" w14:textId="77777777" w:rsidTr="00F5079B">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18C8B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10</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D8BFC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ARQ-10</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4281C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Desacoplamiento Servicio 147 (nueva funcionalidad por fuera del servicio inmodificable)</w:t>
            </w:r>
          </w:p>
        </w:tc>
        <w:tc>
          <w:tcPr>
            <w:tcW w:w="12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79572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H5</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11654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676D7F" w14:textId="77777777" w:rsidR="00C11444" w:rsidRPr="00B918E6" w:rsidRDefault="00C11444">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Alto</w:t>
            </w:r>
          </w:p>
        </w:tc>
      </w:tr>
    </w:tbl>
    <w:p w14:paraId="1FDA9D85" w14:textId="77777777" w:rsidR="00C11444" w:rsidRPr="00B918E6" w:rsidRDefault="00C11444" w:rsidP="00C11444">
      <w:pPr>
        <w:autoSpaceDE w:val="0"/>
        <w:autoSpaceDN w:val="0"/>
        <w:adjustRightInd w:val="0"/>
        <w:spacing w:after="0" w:line="240" w:lineRule="auto"/>
        <w:rPr>
          <w:rFonts w:ascii="Helvetica Neue" w:eastAsiaTheme="minorHAnsi" w:hAnsi="Helvetica Neue" w:cs="Helvetica Neue"/>
          <w:b/>
          <w:bCs/>
          <w:sz w:val="32"/>
          <w:szCs w:val="32"/>
          <w:lang w:val="es-ES"/>
        </w:rPr>
      </w:pPr>
    </w:p>
    <w:p w14:paraId="34E8CE69" w14:textId="0D12A899" w:rsidR="00C11444" w:rsidRPr="00B918E6" w:rsidRDefault="00C11444" w:rsidP="00C11444">
      <w:pPr>
        <w:autoSpaceDE w:val="0"/>
        <w:autoSpaceDN w:val="0"/>
        <w:adjustRightInd w:val="0"/>
        <w:spacing w:after="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A.4 Iniciativas de Gobierno y Datos (45–120 días)</w:t>
      </w:r>
    </w:p>
    <w:p w14:paraId="62436ED4" w14:textId="77777777" w:rsidR="00C11444" w:rsidRPr="00B918E6" w:rsidRDefault="00C11444" w:rsidP="00C11444">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Alineamiento a TOGAF/COBIT/ITIL. Gobierno de datos, procesos y catálogos. Resuelven las causas raíz de naturaleza organizacional.</w:t>
      </w:r>
    </w:p>
    <w:p w14:paraId="0BC7E065" w14:textId="77777777" w:rsidR="00C11444" w:rsidRPr="00B918E6" w:rsidRDefault="00C11444" w:rsidP="00C11444">
      <w:pPr>
        <w:pStyle w:val="Textoindependiente"/>
        <w:rPr>
          <w:rFonts w:eastAsiaTheme="minorHAnsi"/>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534"/>
        <w:gridCol w:w="1275"/>
        <w:gridCol w:w="4253"/>
        <w:gridCol w:w="1417"/>
        <w:gridCol w:w="1134"/>
        <w:gridCol w:w="1418"/>
      </w:tblGrid>
      <w:tr w:rsidR="00C11444" w:rsidRPr="00B918E6" w14:paraId="361E783B" w14:textId="77777777" w:rsidTr="00F5079B">
        <w:tc>
          <w:tcPr>
            <w:tcW w:w="5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FFAF4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w:t>
            </w:r>
          </w:p>
        </w:tc>
        <w:tc>
          <w:tcPr>
            <w:tcW w:w="12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F5199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ID</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E31F3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Acción</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31D37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Origen</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89EBB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Valor</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25D9B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Esfuerzo</w:t>
            </w:r>
          </w:p>
        </w:tc>
      </w:tr>
      <w:tr w:rsidR="00C11444" w:rsidRPr="00B918E6" w14:paraId="73C451C7" w14:textId="77777777" w:rsidTr="00F5079B">
        <w:tblPrEx>
          <w:tblBorders>
            <w:top w:val="none" w:sz="0" w:space="0" w:color="auto"/>
          </w:tblBorders>
        </w:tblPrEx>
        <w:tc>
          <w:tcPr>
            <w:tcW w:w="5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F74A1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w:t>
            </w:r>
          </w:p>
        </w:tc>
        <w:tc>
          <w:tcPr>
            <w:tcW w:w="12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E272A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GOB-01</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564FA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Establecer diccionario de datos formal entre MenuAndes, Siebel y FlexCube</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39CC3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Mesa Siebel, H1</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5B8BE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1312C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r>
      <w:tr w:rsidR="00C11444" w:rsidRPr="00B918E6" w14:paraId="62BB9FCD" w14:textId="77777777" w:rsidTr="00F5079B">
        <w:tblPrEx>
          <w:tblBorders>
            <w:top w:val="none" w:sz="0" w:space="0" w:color="auto"/>
          </w:tblBorders>
        </w:tblPrEx>
        <w:tc>
          <w:tcPr>
            <w:tcW w:w="5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82384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w:t>
            </w:r>
          </w:p>
        </w:tc>
        <w:tc>
          <w:tcPr>
            <w:tcW w:w="12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B6C94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GOB-02</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5554F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Reconciliación automática MenuAndes-Siebel (eliminar 12,493 errores knockout)</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A9078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H1</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91CB2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2BC1E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r>
      <w:tr w:rsidR="00C11444" w:rsidRPr="00B918E6" w14:paraId="7861A942" w14:textId="77777777" w:rsidTr="00F5079B">
        <w:tblPrEx>
          <w:tblBorders>
            <w:top w:val="none" w:sz="0" w:space="0" w:color="auto"/>
          </w:tblBorders>
        </w:tblPrEx>
        <w:tc>
          <w:tcPr>
            <w:tcW w:w="5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EE5B3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w:t>
            </w:r>
          </w:p>
        </w:tc>
        <w:tc>
          <w:tcPr>
            <w:tcW w:w="12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2EC58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GOB-03</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5C460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Definir ownership E2E con autoridad transversal sobre el flujo de crédito</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F8262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H4</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DD9B2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Crítico</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9655A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Bajo</w:t>
            </w:r>
          </w:p>
        </w:tc>
      </w:tr>
      <w:tr w:rsidR="00C11444" w:rsidRPr="00B918E6" w14:paraId="5561B122" w14:textId="77777777" w:rsidTr="00F5079B">
        <w:tblPrEx>
          <w:tblBorders>
            <w:top w:val="none" w:sz="0" w:space="0" w:color="auto"/>
          </w:tblBorders>
        </w:tblPrEx>
        <w:tc>
          <w:tcPr>
            <w:tcW w:w="5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A739E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w:t>
            </w:r>
          </w:p>
        </w:tc>
        <w:tc>
          <w:tcPr>
            <w:tcW w:w="12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64D5D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GOB-04</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6C762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Implementar fast track CAB para ARIs críticas (aprobación en 24h)</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FE1A0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H4</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39402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60030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Bajo</w:t>
            </w:r>
          </w:p>
        </w:tc>
      </w:tr>
      <w:tr w:rsidR="00C11444" w:rsidRPr="00B918E6" w14:paraId="13FBAEF9" w14:textId="77777777" w:rsidTr="00F5079B">
        <w:tblPrEx>
          <w:tblBorders>
            <w:top w:val="none" w:sz="0" w:space="0" w:color="auto"/>
          </w:tblBorders>
        </w:tblPrEx>
        <w:tc>
          <w:tcPr>
            <w:tcW w:w="5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D5540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5</w:t>
            </w:r>
          </w:p>
        </w:tc>
        <w:tc>
          <w:tcPr>
            <w:tcW w:w="12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05288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GOB-05</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F054F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Pruebas de carga obligatorias pre-producción (con volúmenes reales del canal digital)</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F7D7E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H4</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237D4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8A195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r>
      <w:tr w:rsidR="00C11444" w:rsidRPr="00B918E6" w14:paraId="2772D58A" w14:textId="77777777" w:rsidTr="00F5079B">
        <w:tblPrEx>
          <w:tblBorders>
            <w:top w:val="none" w:sz="0" w:space="0" w:color="auto"/>
          </w:tblBorders>
        </w:tblPrEx>
        <w:tc>
          <w:tcPr>
            <w:tcW w:w="5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74442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6</w:t>
            </w:r>
          </w:p>
        </w:tc>
        <w:tc>
          <w:tcPr>
            <w:tcW w:w="12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6645E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GOB-06</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94BDA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Construir CMDB inicial — inventario completo del ecosistema (Anexo D)</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3CB0D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Sección 11 TOGAF</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592E0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46A69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r>
      <w:tr w:rsidR="00C11444" w:rsidRPr="00B918E6" w14:paraId="10FCF243" w14:textId="77777777" w:rsidTr="00F5079B">
        <w:tblPrEx>
          <w:tblBorders>
            <w:top w:val="none" w:sz="0" w:space="0" w:color="auto"/>
          </w:tblBorders>
        </w:tblPrEx>
        <w:tc>
          <w:tcPr>
            <w:tcW w:w="5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76D66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7</w:t>
            </w:r>
          </w:p>
        </w:tc>
        <w:tc>
          <w:tcPr>
            <w:tcW w:w="12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0B8A3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GOB-07</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C1B87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Catálogo de servicios/API con versión, SLA, owner y configuración</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CF9E2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Sección 11 TOGAF</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F40D7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B5AEB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r>
      <w:tr w:rsidR="00C11444" w:rsidRPr="00B918E6" w14:paraId="630C5D58" w14:textId="77777777" w:rsidTr="00F5079B">
        <w:tblPrEx>
          <w:tblBorders>
            <w:top w:val="none" w:sz="0" w:space="0" w:color="auto"/>
          </w:tblBorders>
        </w:tblPrEx>
        <w:tc>
          <w:tcPr>
            <w:tcW w:w="5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E69BF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8</w:t>
            </w:r>
          </w:p>
        </w:tc>
        <w:tc>
          <w:tcPr>
            <w:tcW w:w="12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FAA30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GOB-08</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4D423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Catálogo de procesos BPM para crédito social</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F34AB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Sección 11 TOGAF</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865AF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5CCC0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r>
      <w:tr w:rsidR="00C11444" w:rsidRPr="00B918E6" w14:paraId="0CA25D56" w14:textId="77777777" w:rsidTr="00F5079B">
        <w:tblPrEx>
          <w:tblBorders>
            <w:top w:val="none" w:sz="0" w:space="0" w:color="auto"/>
          </w:tblBorders>
        </w:tblPrEx>
        <w:tc>
          <w:tcPr>
            <w:tcW w:w="5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65DE4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9</w:t>
            </w:r>
          </w:p>
        </w:tc>
        <w:tc>
          <w:tcPr>
            <w:tcW w:w="12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0CED1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GOB-09</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F02DB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Gestión formal de deuda técnica + programa End of Life (Nashorn, Blaze v4, etc.)</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17E08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H4</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0DD40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8C6F9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r>
      <w:tr w:rsidR="00C11444" w:rsidRPr="00B918E6" w14:paraId="445E30CD" w14:textId="77777777" w:rsidTr="00F5079B">
        <w:tc>
          <w:tcPr>
            <w:tcW w:w="5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E35F6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10</w:t>
            </w:r>
          </w:p>
        </w:tc>
        <w:tc>
          <w:tcPr>
            <w:tcW w:w="12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D0680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GOB-10</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33E4C8" w14:textId="7D3621DC"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Métricas de funnel </w:t>
            </w:r>
            <w:r w:rsidR="00E52431" w:rsidRPr="00B918E6">
              <w:rPr>
                <w:rFonts w:ascii="Helvetica Neue" w:eastAsiaTheme="minorHAnsi" w:hAnsi="Helvetica Neue" w:cs="Helvetica Neue"/>
                <w:sz w:val="26"/>
                <w:szCs w:val="26"/>
                <w:lang w:val="es-ES"/>
              </w:rPr>
              <w:t>SVP</w:t>
            </w:r>
            <w:r w:rsidRPr="00B918E6">
              <w:rPr>
                <w:rFonts w:ascii="Helvetica Neue" w:eastAsiaTheme="minorHAnsi" w:hAnsi="Helvetica Neue" w:cs="Helvetica Neue"/>
                <w:sz w:val="26"/>
                <w:szCs w:val="26"/>
                <w:lang w:val="es-ES"/>
              </w:rPr>
              <w:t xml:space="preserve">: tiempo solicitud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asignación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gestión </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 resolución</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DC997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Mesa Siebel</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F7FE5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E4109D" w14:textId="77777777" w:rsidR="00C11444" w:rsidRPr="00B918E6" w:rsidRDefault="00C11444">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Bajo</w:t>
            </w:r>
          </w:p>
        </w:tc>
      </w:tr>
    </w:tbl>
    <w:p w14:paraId="3904C280" w14:textId="77777777" w:rsidR="00C11444" w:rsidRPr="00B918E6" w:rsidRDefault="00C11444" w:rsidP="00C11444">
      <w:pPr>
        <w:autoSpaceDE w:val="0"/>
        <w:autoSpaceDN w:val="0"/>
        <w:adjustRightInd w:val="0"/>
        <w:spacing w:after="0" w:line="240" w:lineRule="auto"/>
        <w:rPr>
          <w:rFonts w:ascii="Helvetica Neue" w:eastAsiaTheme="minorHAnsi" w:hAnsi="Helvetica Neue" w:cs="Helvetica Neue"/>
          <w:b/>
          <w:bCs/>
          <w:sz w:val="32"/>
          <w:szCs w:val="32"/>
          <w:lang w:val="es-ES"/>
        </w:rPr>
      </w:pPr>
    </w:p>
    <w:p w14:paraId="6C82F32C" w14:textId="5AE908D5" w:rsidR="00C11444" w:rsidRPr="00B918E6" w:rsidRDefault="00C11444" w:rsidP="00C11444">
      <w:pPr>
        <w:autoSpaceDE w:val="0"/>
        <w:autoSpaceDN w:val="0"/>
        <w:adjustRightInd w:val="0"/>
        <w:spacing w:after="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A.5 Iniciativas de Modernización (120–180 días)</w:t>
      </w:r>
    </w:p>
    <w:p w14:paraId="4C4E23DF" w14:textId="77777777" w:rsidR="00C11444" w:rsidRPr="00B918E6" w:rsidRDefault="00C11444" w:rsidP="00C11444">
      <w:pPr>
        <w:pStyle w:val="Textoindependiente"/>
        <w:rPr>
          <w:rFonts w:eastAsiaTheme="minorHAnsi"/>
          <w:lang w:val="es-ES"/>
        </w:rPr>
      </w:pPr>
    </w:p>
    <w:p w14:paraId="76B7E2DB" w14:textId="77777777" w:rsidR="00C11444" w:rsidRPr="00B918E6" w:rsidRDefault="00C11444" w:rsidP="00C11444">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lastRenderedPageBreak/>
        <w:t>Transformación de componentes obsoletos. Requieren proyecto formal con presupuesto y planificación.</w:t>
      </w:r>
    </w:p>
    <w:p w14:paraId="20A12DA0" w14:textId="77777777" w:rsidR="00C11444" w:rsidRPr="00B918E6" w:rsidRDefault="00C11444" w:rsidP="00C11444">
      <w:pPr>
        <w:pStyle w:val="Textoindependiente"/>
        <w:rPr>
          <w:rFonts w:eastAsiaTheme="minorHAnsi"/>
          <w:lang w:val="es-ES"/>
        </w:rPr>
      </w:pPr>
    </w:p>
    <w:tbl>
      <w:tblPr>
        <w:tblW w:w="10456"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548"/>
        <w:gridCol w:w="1440"/>
        <w:gridCol w:w="3357"/>
        <w:gridCol w:w="1701"/>
        <w:gridCol w:w="1134"/>
        <w:gridCol w:w="1276"/>
      </w:tblGrid>
      <w:tr w:rsidR="00C11444" w:rsidRPr="00B918E6" w14:paraId="434BA87B" w14:textId="77777777" w:rsidTr="00FA0945">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86DFC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437E4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ID</w:t>
            </w:r>
          </w:p>
        </w:tc>
        <w:tc>
          <w:tcPr>
            <w:tcW w:w="335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50515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Acción</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4D77D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Origen</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FBF31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Valor</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A872D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Esfuerzo</w:t>
            </w:r>
          </w:p>
        </w:tc>
      </w:tr>
      <w:tr w:rsidR="00C11444" w:rsidRPr="00B918E6" w14:paraId="24E660D4" w14:textId="77777777" w:rsidTr="00FA0945">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8B5DD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9C9F5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MOD-01</w:t>
            </w:r>
          </w:p>
        </w:tc>
        <w:tc>
          <w:tcPr>
            <w:tcW w:w="335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9954A0" w14:textId="097EE2FC" w:rsidR="00C11444" w:rsidRPr="00B918E6" w:rsidRDefault="00FA0945">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Convivencia</w:t>
            </w:r>
            <w:r w:rsidR="00C11444" w:rsidRPr="00B918E6">
              <w:rPr>
                <w:rFonts w:ascii="Helvetica Neue" w:eastAsiaTheme="minorHAnsi" w:hAnsi="Helvetica Neue" w:cs="Helvetica Neue"/>
                <w:sz w:val="26"/>
                <w:szCs w:val="26"/>
                <w:lang w:val="es-ES"/>
              </w:rPr>
              <w:t xml:space="preserve"> FICO Blaze B4 </w:t>
            </w:r>
            <w:r w:rsidR="00C11444" w:rsidRPr="00B918E6">
              <w:rPr>
                <w:rFonts w:ascii="Times New Roman" w:eastAsiaTheme="minorHAnsi" w:hAnsi="Times New Roman"/>
                <w:sz w:val="26"/>
                <w:szCs w:val="26"/>
                <w:lang w:val="es-ES"/>
              </w:rPr>
              <w:t>→</w:t>
            </w:r>
            <w:r w:rsidR="00C11444" w:rsidRPr="00B918E6">
              <w:rPr>
                <w:rFonts w:ascii="Helvetica Neue" w:eastAsiaTheme="minorHAnsi" w:hAnsi="Helvetica Neue" w:cs="Helvetica Neue"/>
                <w:sz w:val="26"/>
                <w:szCs w:val="26"/>
                <w:lang w:val="es-ES"/>
              </w:rPr>
              <w:t xml:space="preserve"> B7</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50425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H5</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0CB5C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A66E6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r>
      <w:tr w:rsidR="00C11444" w:rsidRPr="00B918E6" w14:paraId="77DC1986" w14:textId="77777777" w:rsidTr="00FA0945">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1D5EC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CA209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MOD-02</w:t>
            </w:r>
          </w:p>
        </w:tc>
        <w:tc>
          <w:tcPr>
            <w:tcW w:w="335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50CC9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Workflow + DaaS (Data as a Service) — orquestación desacoplada</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C6B71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Plan Director</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6AEA9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B55DC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r>
      <w:tr w:rsidR="00C11444" w:rsidRPr="00B918E6" w14:paraId="6932954E" w14:textId="77777777" w:rsidTr="00FA0945">
        <w:tblPrEx>
          <w:tblBorders>
            <w:top w:val="none" w:sz="0" w:space="0" w:color="auto"/>
          </w:tblBorders>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CC0F5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7602A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MOD-03</w:t>
            </w:r>
          </w:p>
        </w:tc>
        <w:tc>
          <w:tcPr>
            <w:tcW w:w="335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4FBBE4" w14:textId="07BBCE56"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Completar migración S</w:t>
            </w:r>
            <w:r w:rsidR="00FA0945" w:rsidRPr="00B918E6">
              <w:rPr>
                <w:rFonts w:ascii="Helvetica Neue" w:eastAsiaTheme="minorHAnsi" w:hAnsi="Helvetica Neue" w:cs="Helvetica Neue"/>
                <w:sz w:val="26"/>
                <w:szCs w:val="26"/>
                <w:lang w:val="es-ES"/>
              </w:rPr>
              <w:t>V</w:t>
            </w:r>
            <w:r w:rsidRPr="00B918E6">
              <w:rPr>
                <w:rFonts w:ascii="Helvetica Neue" w:eastAsiaTheme="minorHAnsi" w:hAnsi="Helvetica Neue" w:cs="Helvetica Neue"/>
                <w:sz w:val="26"/>
                <w:szCs w:val="26"/>
                <w:lang w:val="es-ES"/>
              </w:rPr>
              <w:t xml:space="preserve">P al circuito </w:t>
            </w:r>
            <w:r w:rsidR="00E52431" w:rsidRPr="00B918E6">
              <w:rPr>
                <w:rFonts w:ascii="Helvetica Neue" w:eastAsiaTheme="minorHAnsi" w:hAnsi="Helvetica Neue" w:cs="Helvetica Neue"/>
                <w:sz w:val="26"/>
                <w:szCs w:val="26"/>
                <w:lang w:val="es-ES"/>
              </w:rPr>
              <w:t>TAPP</w:t>
            </w:r>
            <w:r w:rsidRPr="00B918E6">
              <w:rPr>
                <w:rFonts w:ascii="Helvetica Neue" w:eastAsiaTheme="minorHAnsi" w:hAnsi="Helvetica Neue" w:cs="Helvetica Neue"/>
                <w:sz w:val="26"/>
                <w:szCs w:val="26"/>
                <w:lang w:val="es-ES"/>
              </w:rPr>
              <w:t>(eliminar flujo manual de asignación)</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E81F2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Mesa Siebel</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FEEDD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F7E5A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r>
      <w:tr w:rsidR="00C11444" w:rsidRPr="00B918E6" w14:paraId="4227E6CF" w14:textId="77777777" w:rsidTr="00FA0945">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96B66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E0DB9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MOD-04</w:t>
            </w:r>
          </w:p>
        </w:tc>
        <w:tc>
          <w:tcPr>
            <w:tcW w:w="335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5637C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Serverless Cloud (condicional a aprobación regulatoria CMF/SUSESO)</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A7B9E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Plan Director</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935AC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0EADA3" w14:textId="77777777" w:rsidR="00C11444" w:rsidRPr="00B918E6" w:rsidRDefault="00C11444">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Alto</w:t>
            </w:r>
          </w:p>
        </w:tc>
      </w:tr>
    </w:tbl>
    <w:p w14:paraId="3C708D77" w14:textId="77777777" w:rsidR="00C11444" w:rsidRPr="00B918E6" w:rsidRDefault="00C11444" w:rsidP="00C11444">
      <w:pPr>
        <w:autoSpaceDE w:val="0"/>
        <w:autoSpaceDN w:val="0"/>
        <w:adjustRightInd w:val="0"/>
        <w:spacing w:after="0" w:line="240" w:lineRule="auto"/>
        <w:rPr>
          <w:rFonts w:ascii="Helvetica Neue" w:eastAsiaTheme="minorHAnsi" w:hAnsi="Helvetica Neue" w:cs="Helvetica Neue"/>
          <w:b/>
          <w:bCs/>
          <w:sz w:val="32"/>
          <w:szCs w:val="32"/>
          <w:lang w:val="es-ES"/>
        </w:rPr>
      </w:pPr>
    </w:p>
    <w:p w14:paraId="0FCE6D91" w14:textId="178DF805" w:rsidR="00C11444" w:rsidRPr="00B918E6" w:rsidRDefault="00C11444" w:rsidP="00C11444">
      <w:pPr>
        <w:autoSpaceDE w:val="0"/>
        <w:autoSpaceDN w:val="0"/>
        <w:adjustRightInd w:val="0"/>
        <w:spacing w:after="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A.6 Resumen del Backlog</w:t>
      </w:r>
    </w:p>
    <w:p w14:paraId="05868193" w14:textId="77777777" w:rsidR="00C11444" w:rsidRPr="00B918E6" w:rsidRDefault="00C11444" w:rsidP="00C11444">
      <w:pPr>
        <w:pStyle w:val="Textoindependiente"/>
        <w:rPr>
          <w:rFonts w:eastAsiaTheme="minorHAnsi"/>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3585"/>
      </w:tblGrid>
      <w:tr w:rsidR="00C11444" w:rsidRPr="00B918E6" w14:paraId="3922139C" w14:textId="77777777" w:rsidTr="00FA0945">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4E096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Categoría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CB70F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Horizonte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B95E3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Cantidad</w:t>
            </w:r>
          </w:p>
        </w:tc>
        <w:tc>
          <w:tcPr>
            <w:tcW w:w="35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603D7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w:t>
            </w:r>
          </w:p>
        </w:tc>
      </w:tr>
      <w:tr w:rsidR="00C11444" w:rsidRPr="00B918E6" w14:paraId="2E6C5AE0"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570F4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F2EFB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0–14 días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E2105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12</w:t>
            </w:r>
          </w:p>
        </w:tc>
        <w:tc>
          <w:tcPr>
            <w:tcW w:w="35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9AF9C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28%</w:t>
            </w:r>
          </w:p>
        </w:tc>
      </w:tr>
      <w:tr w:rsidR="00C11444" w:rsidRPr="00B918E6" w14:paraId="52DD0F0A"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E6FD3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Contención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8D2FD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14–45 días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7278B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6</w:t>
            </w:r>
          </w:p>
        </w:tc>
        <w:tc>
          <w:tcPr>
            <w:tcW w:w="35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8EFF1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14%</w:t>
            </w:r>
          </w:p>
        </w:tc>
      </w:tr>
      <w:tr w:rsidR="00C11444" w:rsidRPr="00B918E6" w14:paraId="4B4F3188"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96CBE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1810A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45–120 días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441DC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10</w:t>
            </w:r>
          </w:p>
        </w:tc>
        <w:tc>
          <w:tcPr>
            <w:tcW w:w="35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36405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23%</w:t>
            </w:r>
          </w:p>
        </w:tc>
      </w:tr>
      <w:tr w:rsidR="00C11444" w:rsidRPr="00B918E6" w14:paraId="683C9FF4"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2C05C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Gobierno y Datos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E64ED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45–120 días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6AE2F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10</w:t>
            </w:r>
          </w:p>
        </w:tc>
        <w:tc>
          <w:tcPr>
            <w:tcW w:w="35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91462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23%</w:t>
            </w:r>
          </w:p>
        </w:tc>
      </w:tr>
      <w:tr w:rsidR="00C11444" w:rsidRPr="00B918E6" w14:paraId="322367C0"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D13B6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Modernización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E1414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120–180 días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93011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w:t>
            </w:r>
          </w:p>
        </w:tc>
        <w:tc>
          <w:tcPr>
            <w:tcW w:w="35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9E7CB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9%</w:t>
            </w:r>
          </w:p>
        </w:tc>
      </w:tr>
      <w:tr w:rsidR="00C11444" w:rsidRPr="00B918E6" w14:paraId="607E2229" w14:textId="77777777" w:rsidTr="00FA0945">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50007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Total</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2F05FC" w14:textId="77777777" w:rsidR="00C11444" w:rsidRPr="00B918E6" w:rsidRDefault="00C114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lang w:val="es-ES"/>
              </w:rPr>
            </w:pP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05813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42</w:t>
            </w:r>
          </w:p>
        </w:tc>
        <w:tc>
          <w:tcPr>
            <w:tcW w:w="35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3A1D2D" w14:textId="77777777" w:rsidR="00C11444" w:rsidRPr="00B918E6" w:rsidRDefault="00C11444">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100%</w:t>
            </w:r>
          </w:p>
        </w:tc>
      </w:tr>
    </w:tbl>
    <w:p w14:paraId="55893864" w14:textId="77777777" w:rsidR="00C11444" w:rsidRPr="00B918E6" w:rsidRDefault="00C11444" w:rsidP="00C11444">
      <w:pPr>
        <w:autoSpaceDE w:val="0"/>
        <w:autoSpaceDN w:val="0"/>
        <w:adjustRightInd w:val="0"/>
        <w:spacing w:after="0" w:line="240" w:lineRule="auto"/>
        <w:rPr>
          <w:rFonts w:ascii="Helvetica Neue" w:eastAsiaTheme="minorHAnsi" w:hAnsi="Helvetica Neue" w:cs="Helvetica Neue"/>
          <w:b/>
          <w:bCs/>
          <w:sz w:val="32"/>
          <w:szCs w:val="32"/>
          <w:lang w:val="es-ES"/>
        </w:rPr>
      </w:pPr>
    </w:p>
    <w:p w14:paraId="61F15E6D" w14:textId="52DF2487" w:rsidR="00C11444" w:rsidRPr="00B918E6" w:rsidRDefault="00C11444" w:rsidP="00C11444">
      <w:pPr>
        <w:autoSpaceDE w:val="0"/>
        <w:autoSpaceDN w:val="0"/>
        <w:adjustRightInd w:val="0"/>
        <w:spacing w:after="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 xml:space="preserve">A.7 Trazabilidad: Hallazgos </w:t>
      </w:r>
      <w:r w:rsidRPr="00B918E6">
        <w:rPr>
          <w:rFonts w:ascii="Times New Roman" w:eastAsiaTheme="minorHAnsi" w:hAnsi="Times New Roman"/>
          <w:b/>
          <w:bCs/>
          <w:sz w:val="32"/>
          <w:szCs w:val="32"/>
          <w:lang w:val="es-ES"/>
        </w:rPr>
        <w:t>→</w:t>
      </w:r>
      <w:r w:rsidRPr="00B918E6">
        <w:rPr>
          <w:rFonts w:ascii="Helvetica Neue" w:eastAsiaTheme="minorHAnsi" w:hAnsi="Helvetica Neue" w:cs="Helvetica Neue"/>
          <w:b/>
          <w:bCs/>
          <w:sz w:val="32"/>
          <w:szCs w:val="32"/>
          <w:lang w:val="es-ES"/>
        </w:rPr>
        <w:t xml:space="preserve"> Iniciativas</w:t>
      </w:r>
    </w:p>
    <w:p w14:paraId="03C06C25" w14:textId="77777777" w:rsidR="00C11444" w:rsidRPr="00B918E6" w:rsidRDefault="00C11444" w:rsidP="00C11444">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Cada uno de los 24 hallazgos tiene al menos una iniciativa asignada. Ningún hallazgo queda sin acción.</w:t>
      </w:r>
    </w:p>
    <w:p w14:paraId="75FD116D" w14:textId="77777777" w:rsidR="00C11444" w:rsidRPr="00B918E6" w:rsidRDefault="00C11444" w:rsidP="00C11444">
      <w:pPr>
        <w:pStyle w:val="Textoindependiente"/>
        <w:rPr>
          <w:rFonts w:eastAsiaTheme="minorHAnsi"/>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1242"/>
        <w:gridCol w:w="4111"/>
        <w:gridCol w:w="2552"/>
      </w:tblGrid>
      <w:tr w:rsidR="00C11444" w:rsidRPr="00B918E6" w14:paraId="48527E58" w14:textId="77777777" w:rsidTr="00FA0945">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01742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w:t>
            </w:r>
          </w:p>
        </w:tc>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D2A6A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ID</w:t>
            </w:r>
          </w:p>
        </w:tc>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51543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Hallazgo</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1907F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Iniciativa(s)</w:t>
            </w:r>
          </w:p>
        </w:tc>
      </w:tr>
      <w:tr w:rsidR="00C11444" w:rsidRPr="00B918E6" w14:paraId="27E615A4"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C5CEF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w:t>
            </w:r>
          </w:p>
        </w:tc>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A26B4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FG-01</w:t>
            </w:r>
          </w:p>
        </w:tc>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FAFC9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Degradación recurrente Mar/Jue/Dom ~13:27</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B9906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ARI-01, ARI-02, ARI-12</w:t>
            </w:r>
          </w:p>
        </w:tc>
      </w:tr>
      <w:tr w:rsidR="00C11444" w:rsidRPr="00B918E6" w14:paraId="4D6D27CC"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D8F3F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w:t>
            </w:r>
          </w:p>
        </w:tc>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143E3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FG-02</w:t>
            </w:r>
          </w:p>
        </w:tc>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A2DA7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Muerte del consumer Kafka detona cascada completa</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A4841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ARI-02, CON-03, ARQ-01</w:t>
            </w:r>
          </w:p>
        </w:tc>
      </w:tr>
      <w:tr w:rsidR="00C11444" w:rsidRPr="00B918E6" w14:paraId="086DF31B"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9CA01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w:t>
            </w:r>
          </w:p>
        </w:tc>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B66A2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FG-03</w:t>
            </w:r>
          </w:p>
        </w:tc>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13EF5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134,446 errores encapsulados "Error Motor FICO" sin desagregación</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D13F1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ARI-04</w:t>
            </w:r>
          </w:p>
        </w:tc>
      </w:tr>
      <w:tr w:rsidR="00C11444" w:rsidRPr="00B918E6" w14:paraId="79EB2D37"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140A8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4</w:t>
            </w:r>
          </w:p>
        </w:tc>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E5C8D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FG-04</w:t>
            </w:r>
          </w:p>
        </w:tc>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55F50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Falta trazabilidad E2E + accesos limitados a producción</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A61E7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ARI-11, ARQ-03</w:t>
            </w:r>
          </w:p>
        </w:tc>
      </w:tr>
      <w:tr w:rsidR="00C11444" w:rsidRPr="00B918E6" w14:paraId="2883F258"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32987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5</w:t>
            </w:r>
          </w:p>
        </w:tc>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0F958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FG-05</w:t>
            </w:r>
          </w:p>
        </w:tc>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E8FBE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Elasticsearch se satura y deja de mostrar datos</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153AF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ARQ-03, ARQ-04</w:t>
            </w:r>
          </w:p>
        </w:tc>
      </w:tr>
      <w:tr w:rsidR="00C11444" w:rsidRPr="00B918E6" w14:paraId="2173A2B6"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F4E0E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6</w:t>
            </w:r>
          </w:p>
        </w:tc>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65BE7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FG-06</w:t>
            </w:r>
          </w:p>
        </w:tc>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4890F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Health check reporta "success" con errores 504 reales</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EDC38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ARI-03</w:t>
            </w:r>
          </w:p>
        </w:tc>
      </w:tr>
      <w:tr w:rsidR="00C11444" w:rsidRPr="00B918E6" w14:paraId="6C8A6AD6"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35D33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7</w:t>
            </w:r>
          </w:p>
        </w:tc>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F4E08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FG-07</w:t>
            </w:r>
          </w:p>
        </w:tc>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56D5D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Pirámide de timeouts invertida (web &gt; servicios)</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566C6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CON-01</w:t>
            </w:r>
          </w:p>
        </w:tc>
      </w:tr>
      <w:tr w:rsidR="00C11444" w:rsidRPr="00B918E6" w14:paraId="3D42BC03"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317A7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8</w:t>
            </w:r>
          </w:p>
        </w:tc>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3428A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FG-08</w:t>
            </w:r>
          </w:p>
        </w:tc>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079CE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Ausencia total de circuit breakers en cadena de integración</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1C144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ARQ-01</w:t>
            </w:r>
          </w:p>
        </w:tc>
      </w:tr>
      <w:tr w:rsidR="00C11444" w:rsidRPr="00B918E6" w14:paraId="22829600"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339F3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9</w:t>
            </w:r>
          </w:p>
        </w:tc>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70294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FG-09</w:t>
            </w:r>
          </w:p>
        </w:tc>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EC148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EAI-005 FlexCube Info Financiera (18,350 errores)</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DD794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ARQ-01, ARQ-02</w:t>
            </w:r>
          </w:p>
        </w:tc>
      </w:tr>
      <w:tr w:rsidR="00C11444" w:rsidRPr="00B918E6" w14:paraId="24F668D3"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C1457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10</w:t>
            </w:r>
          </w:p>
        </w:tc>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93647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FG-10</w:t>
            </w:r>
          </w:p>
        </w:tc>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81E87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EAI-105 Siebel Info Contacto (13,557 errores)</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C0291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ARQ-01, ARQ-02</w:t>
            </w:r>
          </w:p>
        </w:tc>
      </w:tr>
      <w:tr w:rsidR="00C11444" w:rsidRPr="00B918E6" w14:paraId="7BD0302D"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2022F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11</w:t>
            </w:r>
          </w:p>
        </w:tc>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EA666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FG-11</w:t>
            </w:r>
          </w:p>
        </w:tc>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673CE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EAI-080 Siebel Info Empresa (3,417 errores)</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977E2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ARQ-01, ARQ-02</w:t>
            </w:r>
          </w:p>
        </w:tc>
      </w:tr>
      <w:tr w:rsidR="00C11444" w:rsidRPr="00B918E6" w14:paraId="001058C8"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D5388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12</w:t>
            </w:r>
          </w:p>
        </w:tc>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E5F7B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FG-12</w:t>
            </w:r>
          </w:p>
        </w:tc>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5C361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Knockouts por desincronización MenuAndes-Siebel (12,493 errores)</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94D73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GOB-01, GOB-02</w:t>
            </w:r>
          </w:p>
        </w:tc>
      </w:tr>
      <w:tr w:rsidR="00C11444" w:rsidRPr="00B918E6" w14:paraId="728A923F"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2AAC4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13</w:t>
            </w:r>
          </w:p>
        </w:tc>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20CFE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FG-13</w:t>
            </w:r>
          </w:p>
        </w:tc>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D5A95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Mambu eliminado sigue generando 3,694 errores</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CD06C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ARI-05</w:t>
            </w:r>
          </w:p>
        </w:tc>
      </w:tr>
      <w:tr w:rsidR="00C11444" w:rsidRPr="00B918E6" w14:paraId="76315E7D"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19763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14</w:t>
            </w:r>
          </w:p>
        </w:tc>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D91B6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FG-14</w:t>
            </w:r>
          </w:p>
        </w:tc>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FE4A0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Servicios DUMMY posiblemente invocados consumiendo hilos</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6B3DD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ARI-06</w:t>
            </w:r>
          </w:p>
        </w:tc>
      </w:tr>
      <w:tr w:rsidR="00C11444" w:rsidRPr="00B918E6" w14:paraId="235F7C36"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02D06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15</w:t>
            </w:r>
          </w:p>
        </w:tc>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00F38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FG-15</w:t>
            </w:r>
          </w:p>
        </w:tc>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8B572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Sobreinstanciación del motor (30</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99 evaluaciones/min sin control)</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9BA6E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ARI-07, CON-04</w:t>
            </w:r>
          </w:p>
        </w:tc>
      </w:tr>
      <w:tr w:rsidR="00C11444" w:rsidRPr="00B918E6" w14:paraId="05DDE6CB"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2CDA3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16</w:t>
            </w:r>
          </w:p>
        </w:tc>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BD3FF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FG-16</w:t>
            </w:r>
          </w:p>
        </w:tc>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4B862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Rate limit parcial (~100 eval/día por RUT) solo en preevaluación</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65579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ARI-07</w:t>
            </w:r>
          </w:p>
        </w:tc>
      </w:tr>
      <w:tr w:rsidR="00C11444" w:rsidRPr="00B918E6" w14:paraId="5171FEBB"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EBB05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17</w:t>
            </w:r>
          </w:p>
        </w:tc>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D9EFF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FG-17</w:t>
            </w:r>
          </w:p>
        </w:tc>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D7030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Doble invocación preevaluación + evaluación sin reutilización de datos</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9C4E3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ARQ-05</w:t>
            </w:r>
          </w:p>
        </w:tc>
      </w:tr>
      <w:tr w:rsidR="00C11444" w:rsidRPr="00B918E6" w14:paraId="7B4E4D79"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4628D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18</w:t>
            </w:r>
          </w:p>
        </w:tc>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99C94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FG-18</w:t>
            </w:r>
          </w:p>
        </w:tc>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CC58D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Triple simulación (3 llamadas a FlexCube por cada preevaluación)</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7980C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CON-05, CON-06</w:t>
            </w:r>
          </w:p>
        </w:tc>
      </w:tr>
      <w:tr w:rsidR="00C11444" w:rsidRPr="00B918E6" w14:paraId="6B4E660C"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FF0C7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19</w:t>
            </w:r>
          </w:p>
        </w:tc>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8E5EF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FG-19</w:t>
            </w:r>
          </w:p>
        </w:tc>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DEF25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BigQuery usado en modo síncrono (anti-patrón en flujo de evaluación)</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04CD8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ARQ-07</w:t>
            </w:r>
          </w:p>
        </w:tc>
      </w:tr>
      <w:tr w:rsidR="00C11444" w:rsidRPr="00B918E6" w14:paraId="65B29883"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ADD3A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20</w:t>
            </w:r>
          </w:p>
        </w:tc>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9E23F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FG-20</w:t>
            </w:r>
          </w:p>
        </w:tc>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D649D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Nashorn/JS exceptions + heap pressure (motor deprecated JDK 11)</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DC97A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ARI-01, MOD-01</w:t>
            </w:r>
          </w:p>
        </w:tc>
      </w:tr>
      <w:tr w:rsidR="00C11444" w:rsidRPr="00B918E6" w14:paraId="2756F70D"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91D84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21</w:t>
            </w:r>
          </w:p>
        </w:tc>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23950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FG-21</w:t>
            </w:r>
          </w:p>
        </w:tc>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18267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Falta ownership E2E — nadie responsable del flujo completo de crédito</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87D08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GOB-03</w:t>
            </w:r>
          </w:p>
        </w:tc>
      </w:tr>
      <w:tr w:rsidR="00C11444" w:rsidRPr="00B918E6" w14:paraId="7B733B49"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506FC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22</w:t>
            </w:r>
          </w:p>
        </w:tc>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DE39F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FG-22</w:t>
            </w:r>
          </w:p>
        </w:tc>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632D9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Cero pruebas de carga con volúmenes reales antes de producción</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D9112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GOB-05</w:t>
            </w:r>
          </w:p>
        </w:tc>
      </w:tr>
      <w:tr w:rsidR="00C11444" w:rsidRPr="00B918E6" w14:paraId="673E237C" w14:textId="77777777" w:rsidTr="00FA0945">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B65BF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23</w:t>
            </w:r>
          </w:p>
        </w:tc>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F3546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FG-23</w:t>
            </w:r>
          </w:p>
        </w:tc>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FA7B7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Canal digital sin derivación humana — rechaza todo lo que no es automático</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5F61F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ARQ-09</w:t>
            </w:r>
          </w:p>
        </w:tc>
      </w:tr>
      <w:tr w:rsidR="00C11444" w:rsidRPr="00B918E6" w14:paraId="5622E009" w14:textId="77777777" w:rsidTr="00FA0945">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E4355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24</w:t>
            </w:r>
          </w:p>
        </w:tc>
        <w:tc>
          <w:tcPr>
            <w:tcW w:w="12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DE6C7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FG-24</w:t>
            </w:r>
          </w:p>
        </w:tc>
        <w:tc>
          <w:tcPr>
            <w:tcW w:w="411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F5189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No se conoce tasa de abandono digital ni métricas de funnel</w:t>
            </w:r>
          </w:p>
        </w:tc>
        <w:tc>
          <w:tcPr>
            <w:tcW w:w="2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BCDACE" w14:textId="77777777" w:rsidR="00C11444" w:rsidRPr="00B918E6" w:rsidRDefault="00C11444">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GOB-10</w:t>
            </w:r>
          </w:p>
        </w:tc>
      </w:tr>
    </w:tbl>
    <w:p w14:paraId="7C5B566D" w14:textId="77777777" w:rsidR="008057B4" w:rsidRPr="00B918E6" w:rsidRDefault="008057B4" w:rsidP="00C11444">
      <w:pPr>
        <w:autoSpaceDE w:val="0"/>
        <w:autoSpaceDN w:val="0"/>
        <w:adjustRightInd w:val="0"/>
        <w:spacing w:after="40" w:line="240" w:lineRule="auto"/>
        <w:rPr>
          <w:rFonts w:ascii="Helvetica Neue" w:eastAsiaTheme="minorHAnsi" w:hAnsi="Helvetica Neue" w:cs="Helvetica Neue"/>
          <w:b/>
          <w:bCs/>
          <w:sz w:val="32"/>
          <w:szCs w:val="32"/>
          <w:lang w:val="es-ES"/>
        </w:rPr>
      </w:pPr>
    </w:p>
    <w:p w14:paraId="65550576" w14:textId="77777777" w:rsidR="00DC370E" w:rsidRPr="00B918E6" w:rsidRDefault="00DC370E" w:rsidP="00C11444">
      <w:pPr>
        <w:autoSpaceDE w:val="0"/>
        <w:autoSpaceDN w:val="0"/>
        <w:adjustRightInd w:val="0"/>
        <w:spacing w:after="40" w:line="240" w:lineRule="auto"/>
        <w:rPr>
          <w:rFonts w:ascii="Helvetica Neue" w:eastAsiaTheme="minorHAnsi" w:hAnsi="Helvetica Neue" w:cs="Helvetica Neue"/>
          <w:b/>
          <w:bCs/>
          <w:sz w:val="32"/>
          <w:szCs w:val="32"/>
          <w:lang w:val="es-ES"/>
        </w:rPr>
      </w:pPr>
    </w:p>
    <w:p w14:paraId="12F992E3" w14:textId="052130AD" w:rsidR="00C11444" w:rsidRPr="00B918E6" w:rsidRDefault="00C11444" w:rsidP="00C11444">
      <w:pPr>
        <w:autoSpaceDE w:val="0"/>
        <w:autoSpaceDN w:val="0"/>
        <w:adjustRightInd w:val="0"/>
        <w:spacing w:after="4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ANEXO B — PLAN DIRECTOR (ROADMAP)</w:t>
      </w:r>
    </w:p>
    <w:p w14:paraId="174C6E36" w14:textId="77777777" w:rsidR="00C11444" w:rsidRPr="00B918E6" w:rsidRDefault="00C11444" w:rsidP="00C11444">
      <w:pPr>
        <w:autoSpaceDE w:val="0"/>
        <w:autoSpaceDN w:val="0"/>
        <w:adjustRightInd w:val="0"/>
        <w:spacing w:after="40" w:line="240" w:lineRule="auto"/>
        <w:rPr>
          <w:rFonts w:ascii="Helvetica Neue" w:eastAsiaTheme="minorHAnsi" w:hAnsi="Helvetica Neue" w:cs="Helvetica Neue"/>
          <w:b/>
          <w:bCs/>
          <w:sz w:val="32"/>
          <w:szCs w:val="32"/>
          <w:lang w:val="es-ES"/>
        </w:rPr>
      </w:pPr>
    </w:p>
    <w:p w14:paraId="0B84CB3C" w14:textId="1E434F78" w:rsidR="00C11444" w:rsidRPr="00B918E6" w:rsidRDefault="00C11444" w:rsidP="00C11444">
      <w:pPr>
        <w:autoSpaceDE w:val="0"/>
        <w:autoSpaceDN w:val="0"/>
        <w:adjustRightInd w:val="0"/>
        <w:spacing w:after="4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B.1 North Star</w:t>
      </w:r>
    </w:p>
    <w:p w14:paraId="00757C31" w14:textId="77777777" w:rsidR="00C11444" w:rsidRPr="00B918E6" w:rsidRDefault="00C11444" w:rsidP="00C11444">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Motor de evaluación crediticia con disponibilidad 99.9%, tiempo de respuesta p95 &lt; 5s, observabilidad completa, desacoplado de dependencias críticas y gobernado bajo un modelo TOGAF/COBIT/ITIL.</w:t>
      </w:r>
    </w:p>
    <w:p w14:paraId="7E5C63D7" w14:textId="77777777" w:rsidR="00C11444" w:rsidRPr="00B918E6" w:rsidRDefault="00C11444" w:rsidP="00C11444">
      <w:pPr>
        <w:autoSpaceDE w:val="0"/>
        <w:autoSpaceDN w:val="0"/>
        <w:adjustRightInd w:val="0"/>
        <w:spacing w:after="40" w:line="240" w:lineRule="auto"/>
        <w:rPr>
          <w:rFonts w:ascii="Helvetica Neue" w:eastAsiaTheme="minorHAnsi" w:hAnsi="Helvetica Neue" w:cs="Helvetica Neue"/>
          <w:b/>
          <w:bCs/>
          <w:sz w:val="32"/>
          <w:szCs w:val="32"/>
          <w:lang w:val="es-ES"/>
        </w:rPr>
      </w:pPr>
    </w:p>
    <w:p w14:paraId="362A0A8A" w14:textId="10E00CEC" w:rsidR="00C11444" w:rsidRPr="00B918E6" w:rsidRDefault="00C11444" w:rsidP="00C11444">
      <w:pPr>
        <w:autoSpaceDE w:val="0"/>
        <w:autoSpaceDN w:val="0"/>
        <w:adjustRightInd w:val="0"/>
        <w:spacing w:after="4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B.2 Roadmap por Tipo de Iniciativa</w:t>
      </w:r>
    </w:p>
    <w:p w14:paraId="17DE5317" w14:textId="77777777" w:rsidR="00C11444" w:rsidRPr="00B918E6" w:rsidRDefault="00C11444" w:rsidP="00C11444">
      <w:pPr>
        <w:pStyle w:val="Textoindependiente"/>
        <w:rPr>
          <w:rFonts w:eastAsiaTheme="minorHAnsi"/>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668"/>
        <w:gridCol w:w="1320"/>
        <w:gridCol w:w="1515"/>
        <w:gridCol w:w="1701"/>
        <w:gridCol w:w="3260"/>
        <w:gridCol w:w="850"/>
      </w:tblGrid>
      <w:tr w:rsidR="00C11444" w:rsidRPr="00B918E6" w14:paraId="3B147731" w14:textId="77777777" w:rsidTr="00F5079B">
        <w:tc>
          <w:tcPr>
            <w:tcW w:w="16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E3267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Fase</w:t>
            </w:r>
          </w:p>
        </w:tc>
        <w:tc>
          <w:tcPr>
            <w:tcW w:w="1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46F8A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Días</w:t>
            </w:r>
          </w:p>
        </w:tc>
        <w:tc>
          <w:tcPr>
            <w:tcW w:w="151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BEB1B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Tipo</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B5254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Foco</w:t>
            </w:r>
          </w:p>
        </w:tc>
        <w:tc>
          <w:tcPr>
            <w:tcW w:w="3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64068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Acciones Clave</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5B854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Cantidad</w:t>
            </w:r>
          </w:p>
        </w:tc>
      </w:tr>
      <w:tr w:rsidR="00C11444" w:rsidRPr="00B918E6" w14:paraId="34F3D56F" w14:textId="77777777" w:rsidTr="00F5079B">
        <w:tblPrEx>
          <w:tblBorders>
            <w:top w:val="none" w:sz="0" w:space="0" w:color="auto"/>
          </w:tblBorders>
        </w:tblPrEx>
        <w:tc>
          <w:tcPr>
            <w:tcW w:w="16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2D657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ARIs</w:t>
            </w:r>
          </w:p>
        </w:tc>
        <w:tc>
          <w:tcPr>
            <w:tcW w:w="1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99ADA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0–14</w:t>
            </w:r>
          </w:p>
        </w:tc>
        <w:tc>
          <w:tcPr>
            <w:tcW w:w="151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A8382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Rápida implementación</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7E675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Visibilidad + primeros parches</w:t>
            </w:r>
          </w:p>
        </w:tc>
        <w:tc>
          <w:tcPr>
            <w:tcW w:w="3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4F392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GC logs, alertas Kafka, health check, limpiar DUMMY/Mambu, rate limit, protocolo contingencia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50E1D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12</w:t>
            </w:r>
          </w:p>
        </w:tc>
      </w:tr>
      <w:tr w:rsidR="00C11444" w:rsidRPr="00B918E6" w14:paraId="16FA7B53" w14:textId="77777777" w:rsidTr="00F5079B">
        <w:tblPrEx>
          <w:tblBorders>
            <w:top w:val="none" w:sz="0" w:space="0" w:color="auto"/>
          </w:tblBorders>
        </w:tblPrEx>
        <w:tc>
          <w:tcPr>
            <w:tcW w:w="16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4FDA3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Contención</w:t>
            </w:r>
          </w:p>
        </w:tc>
        <w:tc>
          <w:tcPr>
            <w:tcW w:w="1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744AF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14–45</w:t>
            </w:r>
          </w:p>
        </w:tc>
        <w:tc>
          <w:tcPr>
            <w:tcW w:w="151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6D131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Iniciativas de contención</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83258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Detener la hemorragia</w:t>
            </w:r>
          </w:p>
        </w:tc>
        <w:tc>
          <w:tcPr>
            <w:tcW w:w="3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42F49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Corregir timeouts, back-pressure Siebel, 2do consumer Kafka, pre-filtro reglas, consolidar simulación, Simulador Express</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AE5B8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6</w:t>
            </w:r>
          </w:p>
        </w:tc>
      </w:tr>
      <w:tr w:rsidR="00C11444" w:rsidRPr="00B918E6" w14:paraId="40497669" w14:textId="77777777" w:rsidTr="00F5079B">
        <w:tblPrEx>
          <w:tblBorders>
            <w:top w:val="none" w:sz="0" w:space="0" w:color="auto"/>
          </w:tblBorders>
        </w:tblPrEx>
        <w:tc>
          <w:tcPr>
            <w:tcW w:w="16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59EFD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w:t>
            </w:r>
          </w:p>
        </w:tc>
        <w:tc>
          <w:tcPr>
            <w:tcW w:w="1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5349B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45–120</w:t>
            </w:r>
          </w:p>
        </w:tc>
        <w:tc>
          <w:tcPr>
            <w:tcW w:w="151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401BA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Iniciativas de arquitectura</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714FE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Resiliencia + desacoplamiento</w:t>
            </w:r>
          </w:p>
        </w:tc>
        <w:tc>
          <w:tcPr>
            <w:tcW w:w="3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1304E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Circuit breaker OSB, contratos datos, observabilidad E2E, eliminar doble invocación, Sidecar Pattern, desacoplar Servicio 147</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B0877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10</w:t>
            </w:r>
          </w:p>
        </w:tc>
      </w:tr>
      <w:tr w:rsidR="00C11444" w:rsidRPr="00B918E6" w14:paraId="0A695987" w14:textId="77777777" w:rsidTr="00F5079B">
        <w:tblPrEx>
          <w:tblBorders>
            <w:top w:val="none" w:sz="0" w:space="0" w:color="auto"/>
          </w:tblBorders>
        </w:tblPrEx>
        <w:tc>
          <w:tcPr>
            <w:tcW w:w="16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506AF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Gobierno</w:t>
            </w:r>
          </w:p>
        </w:tc>
        <w:tc>
          <w:tcPr>
            <w:tcW w:w="1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256BB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45–120</w:t>
            </w:r>
          </w:p>
        </w:tc>
        <w:tc>
          <w:tcPr>
            <w:tcW w:w="151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A306D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Iniciativas de gobierno</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4AC74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Alinear a TOGAF/COBIT/ITIL</w:t>
            </w:r>
          </w:p>
        </w:tc>
        <w:tc>
          <w:tcPr>
            <w:tcW w:w="3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CB4F0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CMDB, catálogo servicios/API, diccionario datos, reconciliación MenuAndes-Siebel, </w:t>
            </w:r>
            <w:r w:rsidRPr="00B918E6">
              <w:rPr>
                <w:rFonts w:ascii="Helvetica Neue" w:eastAsiaTheme="minorHAnsi" w:hAnsi="Helvetica Neue" w:cs="Helvetica Neue"/>
                <w:sz w:val="26"/>
                <w:szCs w:val="26"/>
                <w:lang w:val="es-ES"/>
              </w:rPr>
              <w:lastRenderedPageBreak/>
              <w:t>ownership E2E, pruebas de carga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A3726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10</w:t>
            </w:r>
          </w:p>
        </w:tc>
      </w:tr>
      <w:tr w:rsidR="00C11444" w:rsidRPr="00B918E6" w14:paraId="57BB040E" w14:textId="77777777" w:rsidTr="00F5079B">
        <w:tc>
          <w:tcPr>
            <w:tcW w:w="16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9C3DA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Modernización</w:t>
            </w:r>
          </w:p>
        </w:tc>
        <w:tc>
          <w:tcPr>
            <w:tcW w:w="1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F6E11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120–180</w:t>
            </w:r>
          </w:p>
        </w:tc>
        <w:tc>
          <w:tcPr>
            <w:tcW w:w="151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257DD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Transformación</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59056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Evolucionar componentes obsoletos</w:t>
            </w:r>
          </w:p>
        </w:tc>
        <w:tc>
          <w:tcPr>
            <w:tcW w:w="32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305280" w14:textId="31BF6664"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Migración Blaze B4</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 xml:space="preserve">B7, DaaS, migración </w:t>
            </w:r>
            <w:r w:rsidR="00E52431" w:rsidRPr="00B918E6">
              <w:rPr>
                <w:rFonts w:ascii="Helvetica Neue" w:eastAsiaTheme="minorHAnsi" w:hAnsi="Helvetica Neue" w:cs="Helvetica Neue"/>
                <w:sz w:val="26"/>
                <w:szCs w:val="26"/>
                <w:lang w:val="es-ES"/>
              </w:rPr>
              <w:t>SVP</w:t>
            </w:r>
            <w:r w:rsidRPr="00B918E6">
              <w:rPr>
                <w:rFonts w:ascii="Helvetica Neue" w:eastAsiaTheme="minorHAnsi" w:hAnsi="Helvetica Neue" w:cs="Helvetica Neue"/>
                <w:sz w:val="26"/>
                <w:szCs w:val="26"/>
                <w:lang w:val="es-ES"/>
              </w:rPr>
              <w:t xml:space="preserve"> a TAP, Serverless condicional CMF</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D9C081" w14:textId="77777777" w:rsidR="00C11444" w:rsidRPr="00B918E6" w:rsidRDefault="00C11444">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4</w:t>
            </w:r>
          </w:p>
        </w:tc>
      </w:tr>
    </w:tbl>
    <w:p w14:paraId="086E3667" w14:textId="77777777" w:rsidR="00C11444" w:rsidRPr="00B918E6" w:rsidRDefault="00C11444" w:rsidP="00C11444">
      <w:pPr>
        <w:autoSpaceDE w:val="0"/>
        <w:autoSpaceDN w:val="0"/>
        <w:adjustRightInd w:val="0"/>
        <w:spacing w:after="0" w:line="240" w:lineRule="auto"/>
        <w:rPr>
          <w:rFonts w:ascii="Helvetica Neue" w:eastAsiaTheme="minorHAnsi" w:hAnsi="Helvetica Neue" w:cs="Helvetica Neue"/>
          <w:b/>
          <w:bCs/>
          <w:sz w:val="32"/>
          <w:szCs w:val="32"/>
          <w:lang w:val="es-ES"/>
        </w:rPr>
      </w:pPr>
    </w:p>
    <w:p w14:paraId="0D28F531" w14:textId="77777777" w:rsidR="00DC370E" w:rsidRPr="00B918E6" w:rsidRDefault="00DC370E" w:rsidP="00C11444">
      <w:pPr>
        <w:autoSpaceDE w:val="0"/>
        <w:autoSpaceDN w:val="0"/>
        <w:adjustRightInd w:val="0"/>
        <w:spacing w:after="0" w:line="240" w:lineRule="auto"/>
        <w:rPr>
          <w:rFonts w:ascii="Helvetica Neue" w:eastAsiaTheme="minorHAnsi" w:hAnsi="Helvetica Neue" w:cs="Helvetica Neue"/>
          <w:b/>
          <w:bCs/>
          <w:sz w:val="32"/>
          <w:szCs w:val="32"/>
          <w:lang w:val="es-ES"/>
        </w:rPr>
      </w:pPr>
    </w:p>
    <w:p w14:paraId="46C04056" w14:textId="77777777" w:rsidR="00DC370E" w:rsidRPr="00B918E6" w:rsidRDefault="00DC370E" w:rsidP="00C11444">
      <w:pPr>
        <w:autoSpaceDE w:val="0"/>
        <w:autoSpaceDN w:val="0"/>
        <w:adjustRightInd w:val="0"/>
        <w:spacing w:after="0" w:line="240" w:lineRule="auto"/>
        <w:rPr>
          <w:rFonts w:ascii="Helvetica Neue" w:eastAsiaTheme="minorHAnsi" w:hAnsi="Helvetica Neue" w:cs="Helvetica Neue"/>
          <w:b/>
          <w:bCs/>
          <w:sz w:val="32"/>
          <w:szCs w:val="32"/>
          <w:lang w:val="es-ES"/>
        </w:rPr>
      </w:pPr>
    </w:p>
    <w:p w14:paraId="03A3C98B" w14:textId="77777777" w:rsidR="00DC370E" w:rsidRPr="00B918E6" w:rsidRDefault="00DC370E" w:rsidP="00C11444">
      <w:pPr>
        <w:autoSpaceDE w:val="0"/>
        <w:autoSpaceDN w:val="0"/>
        <w:adjustRightInd w:val="0"/>
        <w:spacing w:after="0" w:line="240" w:lineRule="auto"/>
        <w:rPr>
          <w:rFonts w:ascii="Helvetica Neue" w:eastAsiaTheme="minorHAnsi" w:hAnsi="Helvetica Neue" w:cs="Helvetica Neue"/>
          <w:b/>
          <w:bCs/>
          <w:sz w:val="32"/>
          <w:szCs w:val="32"/>
          <w:lang w:val="es-ES"/>
        </w:rPr>
      </w:pPr>
    </w:p>
    <w:p w14:paraId="3C977C35" w14:textId="58710A44" w:rsidR="00C11444" w:rsidRPr="00B918E6" w:rsidRDefault="00C11444" w:rsidP="00C11444">
      <w:pPr>
        <w:autoSpaceDE w:val="0"/>
        <w:autoSpaceDN w:val="0"/>
        <w:adjustRightInd w:val="0"/>
        <w:spacing w:after="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B.3 Iniciativas Estructurales</w:t>
      </w:r>
    </w:p>
    <w:p w14:paraId="4A996E82" w14:textId="77777777" w:rsidR="00C11444" w:rsidRPr="00B918E6" w:rsidRDefault="00C11444" w:rsidP="00C11444">
      <w:pPr>
        <w:pStyle w:val="Textoindependiente"/>
        <w:rPr>
          <w:rFonts w:eastAsiaTheme="minorHAnsi"/>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3301"/>
      </w:tblGrid>
      <w:tr w:rsidR="00C11444" w:rsidRPr="00B918E6" w14:paraId="18A483D9" w14:textId="77777777" w:rsidTr="00F5079B">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84BF0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Iniciativa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A1CEE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Tipo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8B5FD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CAPEX</w:t>
            </w:r>
          </w:p>
        </w:tc>
        <w:tc>
          <w:tcPr>
            <w:tcW w:w="33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E79DF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KPI Target</w:t>
            </w:r>
          </w:p>
        </w:tc>
      </w:tr>
      <w:tr w:rsidR="00C11444" w:rsidRPr="00B918E6" w14:paraId="721E36C9" w14:textId="77777777" w:rsidTr="00F5079B">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62D14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Sidecar Pattern alrededor de FICO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02980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8E660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Bajo</w:t>
            </w:r>
          </w:p>
        </w:tc>
        <w:tc>
          <w:tcPr>
            <w:tcW w:w="33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EE256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RT p95 &lt; 5s, errores &lt; 1%</w:t>
            </w:r>
          </w:p>
        </w:tc>
      </w:tr>
      <w:tr w:rsidR="00C11444" w:rsidRPr="00B918E6" w14:paraId="3A6C3A9D" w14:textId="77777777" w:rsidTr="00F5079B">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28B0B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Workflow + DaaS (Data as a Service)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0FFAF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1C1FE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c>
          <w:tcPr>
            <w:tcW w:w="33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0023D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Evaluación &lt; 3s, disponibilidad 99.9%</w:t>
            </w:r>
          </w:p>
        </w:tc>
      </w:tr>
      <w:tr w:rsidR="00C11444" w:rsidRPr="00B918E6" w14:paraId="272D2E1E" w14:textId="77777777" w:rsidTr="00F5079B">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11596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Modernización observabilidad (OpenTelemetry)</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9F790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F27BE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Bajo-Medio</w:t>
            </w:r>
          </w:p>
        </w:tc>
        <w:tc>
          <w:tcPr>
            <w:tcW w:w="33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88F50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Cero gaps de visibilidad, MTTD &lt; 1 min</w:t>
            </w:r>
          </w:p>
        </w:tc>
      </w:tr>
      <w:tr w:rsidR="00C11444" w:rsidRPr="00B918E6" w14:paraId="3B8CDA69" w14:textId="77777777" w:rsidTr="00F5079B">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4EF23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Serverless Cloud (condicional aprobación CMF)</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AE0B9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Modernización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000FE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33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6FD00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OPEX variable, escalamiento automático</w:t>
            </w:r>
          </w:p>
        </w:tc>
      </w:tr>
      <w:tr w:rsidR="00C11444" w:rsidRPr="00B918E6" w14:paraId="0B386DD5" w14:textId="77777777" w:rsidTr="00F5079B">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A3D2A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Desacoplamiento Servicio 147</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D40DD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245A3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33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A5805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Solicitud presencial en paralelo, sin cuello de botella</w:t>
            </w:r>
          </w:p>
        </w:tc>
      </w:tr>
      <w:tr w:rsidR="00C11444" w:rsidRPr="00B918E6" w14:paraId="6934DD99" w14:textId="77777777" w:rsidTr="00F5079B">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DA461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CMDB + Catálogo Servicios + Diccionario Datos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BFC5A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Gobierno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0EAE0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Bajo-Medio</w:t>
            </w:r>
          </w:p>
        </w:tc>
        <w:tc>
          <w:tcPr>
            <w:tcW w:w="33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37F16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100% componentes inventariados, SLAs definidos</w:t>
            </w:r>
          </w:p>
        </w:tc>
      </w:tr>
      <w:tr w:rsidR="00C11444" w:rsidRPr="00B918E6" w14:paraId="2AA064F0" w14:textId="77777777" w:rsidTr="00F5079B">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2626F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Reconciliación automática MenuAndes-Siebel</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B209F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Gobierno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35AEC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c>
          <w:tcPr>
            <w:tcW w:w="33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7E3ABD" w14:textId="77777777" w:rsidR="00C11444" w:rsidRPr="00B918E6" w:rsidRDefault="00C11444">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Knockouts &lt; 500/mes (hoy 12,493)</w:t>
            </w:r>
          </w:p>
        </w:tc>
      </w:tr>
    </w:tbl>
    <w:p w14:paraId="317A030D" w14:textId="77777777" w:rsidR="00C11444" w:rsidRPr="00B918E6" w:rsidRDefault="00C11444" w:rsidP="00C11444">
      <w:pPr>
        <w:autoSpaceDE w:val="0"/>
        <w:autoSpaceDN w:val="0"/>
        <w:adjustRightInd w:val="0"/>
        <w:spacing w:after="0" w:line="240" w:lineRule="auto"/>
        <w:rPr>
          <w:rFonts w:ascii="Helvetica Neue" w:eastAsiaTheme="minorHAnsi" w:hAnsi="Helvetica Neue" w:cs="Helvetica Neue"/>
          <w:b/>
          <w:bCs/>
          <w:sz w:val="32"/>
          <w:szCs w:val="32"/>
          <w:lang w:val="es-ES"/>
        </w:rPr>
      </w:pPr>
    </w:p>
    <w:p w14:paraId="664D23D3" w14:textId="39594A09" w:rsidR="00C11444" w:rsidRPr="00B918E6" w:rsidRDefault="00C11444" w:rsidP="00C11444">
      <w:pPr>
        <w:autoSpaceDE w:val="0"/>
        <w:autoSpaceDN w:val="0"/>
        <w:adjustRightInd w:val="0"/>
        <w:spacing w:after="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B.4 Dependencias Críticas entre Iniciativas</w:t>
      </w:r>
    </w:p>
    <w:p w14:paraId="50222A71" w14:textId="77777777" w:rsidR="00C11444" w:rsidRPr="00B918E6" w:rsidRDefault="00C11444" w:rsidP="00C11444">
      <w:pPr>
        <w:pStyle w:val="Textoindependiente"/>
        <w:rPr>
          <w:rFonts w:eastAsiaTheme="minorHAnsi"/>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4305"/>
      </w:tblGrid>
      <w:tr w:rsidR="00C11444" w:rsidRPr="00B918E6" w14:paraId="1187E483" w14:textId="77777777" w:rsidTr="00F5079B">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64514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Iniciativa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8F2C1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Depende de</w:t>
            </w:r>
          </w:p>
        </w:tc>
        <w:tc>
          <w:tcPr>
            <w:tcW w:w="430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9C697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Por qué</w:t>
            </w:r>
          </w:p>
        </w:tc>
      </w:tr>
      <w:tr w:rsidR="00C11444" w:rsidRPr="00B918E6" w14:paraId="0E6D9911" w14:textId="77777777" w:rsidTr="00F5079B">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5631F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CON-01 (corregir timeouts)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C8537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ARI-04 (desencapsular error)</w:t>
            </w:r>
          </w:p>
        </w:tc>
        <w:tc>
          <w:tcPr>
            <w:tcW w:w="430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36913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Necesitas ver los errores reales antes de calibrar timeouts</w:t>
            </w:r>
          </w:p>
        </w:tc>
      </w:tr>
      <w:tr w:rsidR="00C11444" w:rsidRPr="00B918E6" w14:paraId="29C37CDB" w14:textId="77777777" w:rsidTr="00F5079B">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95C99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ARQ-01 (circuit breaker OSB)</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626F7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CON-01 (timeouts corregidos)</w:t>
            </w:r>
          </w:p>
        </w:tc>
        <w:tc>
          <w:tcPr>
            <w:tcW w:w="430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5B972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Circuit breaker debe operar sobre timeouts correctos</w:t>
            </w:r>
          </w:p>
        </w:tc>
      </w:tr>
      <w:tr w:rsidR="00C11444" w:rsidRPr="00B918E6" w14:paraId="314A2F7D" w14:textId="77777777" w:rsidTr="00F5079B">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99996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ARQ-05 (eliminar doble invocación)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9FC97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ARQ-02 (contratos datos)</w:t>
            </w:r>
          </w:p>
        </w:tc>
        <w:tc>
          <w:tcPr>
            <w:tcW w:w="430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0065B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Necesitas contrato formal para saber qué datos reutilizar</w:t>
            </w:r>
          </w:p>
        </w:tc>
      </w:tr>
      <w:tr w:rsidR="00C11444" w:rsidRPr="00B918E6" w14:paraId="3DA68188" w14:textId="77777777" w:rsidTr="00F5079B">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0C8F6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GOB-02 (reconciliación MenuAndes)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E51BD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GOB-01 (diccionario datos)</w:t>
            </w:r>
          </w:p>
        </w:tc>
        <w:tc>
          <w:tcPr>
            <w:tcW w:w="430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6A936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Necesitas el diccionario para saber qué reconciliar y en qué formato</w:t>
            </w:r>
          </w:p>
        </w:tc>
      </w:tr>
      <w:tr w:rsidR="00C11444" w:rsidRPr="00B918E6" w14:paraId="48917843" w14:textId="77777777" w:rsidTr="00F5079B">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C41C7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MOD-01 (migración B4</w:t>
            </w:r>
            <w:r w:rsidRPr="00B918E6">
              <w:rPr>
                <w:rFonts w:ascii="Times New Roman" w:eastAsiaTheme="minorHAnsi" w:hAnsi="Times New Roman"/>
                <w:sz w:val="26"/>
                <w:szCs w:val="26"/>
                <w:lang w:val="es-ES"/>
              </w:rPr>
              <w:t>→</w:t>
            </w:r>
            <w:r w:rsidRPr="00B918E6">
              <w:rPr>
                <w:rFonts w:ascii="Helvetica Neue" w:eastAsiaTheme="minorHAnsi" w:hAnsi="Helvetica Neue" w:cs="Helvetica Neue"/>
                <w:sz w:val="26"/>
                <w:szCs w:val="26"/>
                <w:lang w:val="es-ES"/>
              </w:rPr>
              <w:t>B7)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83F35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ARQ-02 (contratos datos)</w:t>
            </w:r>
          </w:p>
        </w:tc>
        <w:tc>
          <w:tcPr>
            <w:tcW w:w="430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1A433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Sin contrato formal, la migración reproduce los mismos errores</w:t>
            </w:r>
          </w:p>
        </w:tc>
      </w:tr>
      <w:tr w:rsidR="00C11444" w:rsidRPr="00B918E6" w14:paraId="191046A4" w14:textId="77777777" w:rsidTr="00F5079B">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BF6FA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ARQ-07 (Sidecar Pattern)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2BB7F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ARQ-01 (circuit breaker) + ARQ-03 (observabilidad)</w:t>
            </w:r>
          </w:p>
        </w:tc>
        <w:tc>
          <w:tcPr>
            <w:tcW w:w="430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3DEF40" w14:textId="77777777" w:rsidR="00C11444" w:rsidRPr="00B918E6" w:rsidRDefault="00C11444">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Sidecar integra ambas capacidades</w:t>
            </w:r>
          </w:p>
        </w:tc>
      </w:tr>
    </w:tbl>
    <w:p w14:paraId="4170F983" w14:textId="77777777" w:rsidR="00C11444" w:rsidRPr="00B918E6" w:rsidRDefault="00C11444" w:rsidP="00C11444">
      <w:pPr>
        <w:autoSpaceDE w:val="0"/>
        <w:autoSpaceDN w:val="0"/>
        <w:adjustRightInd w:val="0"/>
        <w:spacing w:after="40" w:line="240" w:lineRule="auto"/>
        <w:rPr>
          <w:rFonts w:ascii="Helvetica Neue" w:eastAsiaTheme="minorHAnsi" w:hAnsi="Helvetica Neue" w:cs="Helvetica Neue"/>
          <w:b/>
          <w:bCs/>
          <w:sz w:val="32"/>
          <w:szCs w:val="32"/>
          <w:lang w:val="es-ES"/>
        </w:rPr>
      </w:pPr>
    </w:p>
    <w:p w14:paraId="2072B3A2" w14:textId="649EF6DA" w:rsidR="00C11444" w:rsidRPr="00B918E6" w:rsidRDefault="00C11444" w:rsidP="00C11444">
      <w:pPr>
        <w:autoSpaceDE w:val="0"/>
        <w:autoSpaceDN w:val="0"/>
        <w:adjustRightInd w:val="0"/>
        <w:spacing w:after="4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ANEXO C — GESTIÓN DE RIESGOS</w:t>
      </w:r>
    </w:p>
    <w:p w14:paraId="3344686D" w14:textId="77777777" w:rsidR="00C11444" w:rsidRPr="00B918E6" w:rsidRDefault="00C11444" w:rsidP="00C11444">
      <w:pPr>
        <w:autoSpaceDE w:val="0"/>
        <w:autoSpaceDN w:val="0"/>
        <w:adjustRightInd w:val="0"/>
        <w:spacing w:after="40" w:line="240" w:lineRule="auto"/>
        <w:rPr>
          <w:rFonts w:ascii="Helvetica Neue" w:eastAsiaTheme="minorHAnsi" w:hAnsi="Helvetica Neue" w:cs="Helvetica Neue"/>
          <w:b/>
          <w:bCs/>
          <w:sz w:val="32"/>
          <w:szCs w:val="32"/>
          <w:lang w:val="es-ES"/>
        </w:rPr>
      </w:pPr>
    </w:p>
    <w:p w14:paraId="6B620E36" w14:textId="7C9D2293" w:rsidR="00C11444" w:rsidRPr="00B918E6" w:rsidRDefault="00C11444" w:rsidP="00C11444">
      <w:pPr>
        <w:autoSpaceDE w:val="0"/>
        <w:autoSpaceDN w:val="0"/>
        <w:adjustRightInd w:val="0"/>
        <w:spacing w:after="4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C.1 Matriz de Riesgos del Plan Director</w:t>
      </w:r>
    </w:p>
    <w:p w14:paraId="02BC193F" w14:textId="77777777" w:rsidR="00DC370E" w:rsidRPr="00B918E6" w:rsidRDefault="00DC370E" w:rsidP="00DC370E">
      <w:pPr>
        <w:pStyle w:val="Textoindependiente"/>
        <w:rPr>
          <w:rFonts w:eastAsiaTheme="minorHAnsi"/>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817"/>
        <w:gridCol w:w="1843"/>
        <w:gridCol w:w="1134"/>
        <w:gridCol w:w="1417"/>
        <w:gridCol w:w="2127"/>
        <w:gridCol w:w="2835"/>
      </w:tblGrid>
      <w:tr w:rsidR="00C11444" w:rsidRPr="00B918E6" w14:paraId="73EB6411" w14:textId="77777777" w:rsidTr="002465C2">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C82EF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BDC10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Riesgo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A2C51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Probabilidad</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70E3B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Impacto</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DDD3A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Mitigación</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0E840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Reversa</w:t>
            </w:r>
          </w:p>
        </w:tc>
      </w:tr>
      <w:tr w:rsidR="00C11444" w:rsidRPr="00B918E6" w14:paraId="566402C5" w14:textId="77777777" w:rsidTr="002465C2">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6ADF7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R1</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0C3C8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Sonda no entrega información de infraestructura a tiempo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7B3F3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Alta</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350CF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3EBCA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Escalamiento progresivo a través de Patrick y gerencia</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D89F4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Ejecutar ARIs de contención sin confirmar T3/T4; documentar asunciones</w:t>
            </w:r>
          </w:p>
        </w:tc>
      </w:tr>
      <w:tr w:rsidR="00C11444" w:rsidRPr="00B918E6" w14:paraId="0AF9F4A9" w14:textId="77777777" w:rsidTr="002465C2">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CB297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R2</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01A0C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CAB no aprueba fast track para cambios de emergencia</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81CC2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Media</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81061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D3CD7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Presentar cálculo: costo de 9 eventos/mes vs. riesgo del cambio</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7D322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Documentar riesgo aceptado formalmente por el comité</w:t>
            </w:r>
          </w:p>
        </w:tc>
      </w:tr>
      <w:tr w:rsidR="00C11444" w:rsidRPr="00B918E6" w14:paraId="25791346" w14:textId="77777777" w:rsidTr="002465C2">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2BBFD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R3</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6BDA7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Causa raíz es combinación de múltiples factores simultáneos</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A92A5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Alta</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CA82B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06171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Dashboard de correlación temporal para detectar coincidencias</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B0174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Atacar todas las teorías en paralelo; priorizar por evidencia</w:t>
            </w:r>
          </w:p>
        </w:tc>
      </w:tr>
      <w:tr w:rsidR="00C11444" w:rsidRPr="00B918E6" w14:paraId="68C62321" w14:textId="77777777" w:rsidTr="002465C2">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E5252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R4</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CFBA1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Resistencia organizacional al rate limit por parte de áreas comerciales</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21D0A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Media</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4F670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30137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Comunicación clara del impacto + alternativa de cola para el ejecutivo</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68991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Rate limit suave (warning sin bloqueo) como paso intermedio</w:t>
            </w:r>
          </w:p>
        </w:tc>
      </w:tr>
      <w:tr w:rsidR="00C11444" w:rsidRPr="00B918E6" w14:paraId="238C80D7" w14:textId="77777777" w:rsidTr="002465C2">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3E9B0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R5</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CE46E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Restricción regulatoria CMF/SUSESO impide migración a cloud público — el regulador podría no autorizar que sistemas de evaluación crediticia o datos de afiliados residan en infraestructura cloud</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83640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Media</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A09B3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7025F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Sidecar Pattern on-premise: agregar capacidades modernas (circuit breaker, caché, observabilidad) sin mover FICO fuera de OCA Santiago</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6D2E0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Modelo híbrido: componentes no regulados en cloud + componentes regulados on-premise con sidecar</w:t>
            </w:r>
          </w:p>
        </w:tc>
      </w:tr>
      <w:tr w:rsidR="00C11444" w:rsidRPr="00B918E6" w14:paraId="3A58C9FD" w14:textId="77777777" w:rsidTr="002465C2">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3782F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R6</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A7DC7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Inconsistencia entre reglas FICO Blaze v4 y v7 genera resultados dispares</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C113B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Media</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1F7CC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02917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Suite de pruebas de paridad con RUTs reales en ambas versiones</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9384C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Routing forzado a una sola versión hasta completar validación</w:t>
            </w:r>
          </w:p>
        </w:tc>
      </w:tr>
      <w:tr w:rsidR="00C11444" w:rsidRPr="00B918E6" w14:paraId="58551F55" w14:textId="77777777" w:rsidTr="002465C2">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49BBA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R7</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B0360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BigQuery como SPOF — si falla, el motor no tiene datos precalculados</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1688D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Media</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8C33B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A9A3C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Alerta de carga BigQuery + valores default configurados</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FC625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FICO opera con defaults mientras BigQuery se recupera</w:t>
            </w:r>
          </w:p>
        </w:tc>
      </w:tr>
      <w:tr w:rsidR="00C11444" w:rsidRPr="00B918E6" w14:paraId="30C13E6A" w14:textId="77777777" w:rsidTr="002465C2">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9FF28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R8</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27AEB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Servicio 147 como cuello de botella inmodificable amplifica carga</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66402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Alta</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B7EF4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Alto</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648D0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Documentar flujo paso a paso para entender dependencias exactas</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84266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Funcionalidad nueva se construye por fuera del 147</w:t>
            </w:r>
          </w:p>
        </w:tc>
      </w:tr>
      <w:tr w:rsidR="00C11444" w:rsidRPr="00B918E6" w14:paraId="62BCDB95" w14:textId="77777777" w:rsidTr="002465C2">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8446E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R9</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A17A1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Servicios DUMMY (EAI-029, 055, 074) consumiendo hilos sin retornar valor</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D6951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Media</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22373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Medio</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AE45F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Verificar invocación real en producción y eliminar</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BE61D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Marcar como no-invocable en configuración de orquestación</w:t>
            </w:r>
          </w:p>
        </w:tc>
      </w:tr>
      <w:tr w:rsidR="00C11444" w:rsidRPr="00B918E6" w14:paraId="0DB4DC55" w14:textId="77777777" w:rsidTr="002465C2">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40D8D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R10</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CB97A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Mambu eliminado sigue generando 3,694 errores residuales</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85E2E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Baja</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5F4ED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Bajo</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616EC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Limpiar configuración residual en todas las capas</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E43AE9" w14:textId="77777777" w:rsidR="00C11444" w:rsidRPr="00B918E6" w:rsidRDefault="00C11444">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Filtrar en orquestación para que no llegue al motor</w:t>
            </w:r>
          </w:p>
        </w:tc>
      </w:tr>
      <w:tr w:rsidR="002465C2" w:rsidRPr="00B918E6" w14:paraId="1DFDBA06" w14:textId="77777777" w:rsidTr="002465C2">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612929" w14:textId="6462E0A0" w:rsidR="002465C2" w:rsidRPr="00B918E6" w:rsidRDefault="002465C2">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R11</w:t>
            </w: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74E48E" w14:textId="7C75B19D" w:rsidR="002465C2" w:rsidRPr="00B918E6" w:rsidRDefault="002465C2">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Sampling rate en producción on-premise igual a 1</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71138D" w14:textId="505CE3BF" w:rsidR="002465C2" w:rsidRPr="00B918E6" w:rsidRDefault="002465C2">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Media</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07B448" w14:textId="60A63703" w:rsidR="002465C2" w:rsidRPr="00B918E6" w:rsidRDefault="002465C2" w:rsidP="002465C2">
            <w:pPr>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Alto</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9C0080" w14:textId="45B9CA2E" w:rsidR="002465C2" w:rsidRPr="00B918E6" w:rsidRDefault="002465C2">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Verificar valor actual en producción y corregir a vacío </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CC203D" w14:textId="16D14077" w:rsidR="002465C2" w:rsidRPr="00B918E6" w:rsidRDefault="002465C2">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Si no se puede cambiar, documentar como deuda técnica.</w:t>
            </w:r>
          </w:p>
        </w:tc>
      </w:tr>
      <w:tr w:rsidR="002465C2" w:rsidRPr="00B918E6" w14:paraId="1E91E345" w14:textId="77777777" w:rsidTr="002465C2">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DC764C" w14:textId="77777777" w:rsidR="002465C2" w:rsidRPr="00B918E6" w:rsidRDefault="002465C2">
            <w:pPr>
              <w:autoSpaceDE w:val="0"/>
              <w:autoSpaceDN w:val="0"/>
              <w:adjustRightInd w:val="0"/>
              <w:spacing w:after="0" w:line="240" w:lineRule="auto"/>
              <w:rPr>
                <w:rFonts w:ascii="Helvetica Neue" w:eastAsiaTheme="minorHAnsi" w:hAnsi="Helvetica Neue" w:cs="Helvetica Neue"/>
                <w:sz w:val="26"/>
                <w:szCs w:val="26"/>
                <w:lang w:val="es-ES"/>
              </w:rPr>
            </w:pPr>
          </w:p>
        </w:tc>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B330BA" w14:textId="58BFF07A" w:rsidR="002465C2" w:rsidRPr="00B918E6" w:rsidRDefault="002465C2">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Créditos duplicados por baja no online + FlexCube sin cierre fin de semana</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6137CB" w14:textId="5B7CEF57" w:rsidR="002465C2" w:rsidRPr="00B918E6" w:rsidRDefault="002465C2">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Alto</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A659FD" w14:textId="37CD8585" w:rsidR="002465C2" w:rsidRPr="00B918E6" w:rsidRDefault="002465C2">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Alto</w:t>
            </w:r>
          </w:p>
        </w:tc>
        <w:tc>
          <w:tcPr>
            <w:tcW w:w="212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D70053" w14:textId="397EBB7B" w:rsidR="002465C2" w:rsidRPr="00B918E6" w:rsidRDefault="002465C2">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Implementar microservicio de baja + coordinar cierre contable FlexCube</w:t>
            </w:r>
          </w:p>
        </w:tc>
        <w:tc>
          <w:tcPr>
            <w:tcW w:w="28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343994" w14:textId="40EEFB5F" w:rsidR="002465C2" w:rsidRPr="00B918E6" w:rsidRDefault="002465C2">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Job de Control-M como barrera temporal</w:t>
            </w:r>
          </w:p>
        </w:tc>
      </w:tr>
    </w:tbl>
    <w:p w14:paraId="20B85B96" w14:textId="77777777" w:rsidR="002465C2" w:rsidRPr="00B918E6" w:rsidRDefault="002465C2" w:rsidP="00C11444">
      <w:pPr>
        <w:autoSpaceDE w:val="0"/>
        <w:autoSpaceDN w:val="0"/>
        <w:adjustRightInd w:val="0"/>
        <w:spacing w:after="0" w:line="240" w:lineRule="auto"/>
        <w:rPr>
          <w:rFonts w:ascii="Helvetica Neue" w:eastAsiaTheme="minorHAnsi" w:hAnsi="Helvetica Neue" w:cs="Helvetica Neue"/>
          <w:b/>
          <w:bCs/>
          <w:sz w:val="32"/>
          <w:szCs w:val="32"/>
          <w:lang w:val="es-ES"/>
        </w:rPr>
      </w:pPr>
    </w:p>
    <w:p w14:paraId="6E755AA1" w14:textId="6E0A6B04" w:rsidR="00C11444" w:rsidRPr="00B918E6" w:rsidRDefault="00C11444" w:rsidP="00C11444">
      <w:pPr>
        <w:autoSpaceDE w:val="0"/>
        <w:autoSpaceDN w:val="0"/>
        <w:adjustRightInd w:val="0"/>
        <w:spacing w:after="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C.2 Mapa de Calor</w:t>
      </w:r>
    </w:p>
    <w:p w14:paraId="572C0662" w14:textId="77777777" w:rsidR="002465C2" w:rsidRPr="00B918E6" w:rsidRDefault="002465C2" w:rsidP="002465C2">
      <w:pPr>
        <w:pStyle w:val="Textoindependiente"/>
        <w:rPr>
          <w:rFonts w:eastAsiaTheme="minorHAnsi"/>
          <w:lang w:val="es-ES"/>
        </w:rPr>
      </w:pPr>
    </w:p>
    <w:tbl>
      <w:tblPr>
        <w:tblW w:w="10598"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4010"/>
      </w:tblGrid>
      <w:tr w:rsidR="00C11444" w:rsidRPr="00B918E6" w14:paraId="32CB969B" w14:textId="77777777" w:rsidTr="00C11444">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22C3B5" w14:textId="77777777" w:rsidR="00C11444" w:rsidRPr="00B918E6" w:rsidRDefault="00C114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lang w:val="es-ES"/>
              </w:rPr>
            </w:pP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BABBE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Impacto Bajo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C7CC9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Impacto Medio</w:t>
            </w:r>
          </w:p>
        </w:tc>
        <w:tc>
          <w:tcPr>
            <w:tcW w:w="40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00626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Impacto Alto</w:t>
            </w:r>
          </w:p>
        </w:tc>
      </w:tr>
      <w:tr w:rsidR="00C11444" w:rsidRPr="00B918E6" w14:paraId="073B53B1" w14:textId="77777777" w:rsidTr="00C11444">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5D90F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Probabilidad Alta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8E8F8B" w14:textId="77777777" w:rsidR="00C11444" w:rsidRPr="00B918E6" w:rsidRDefault="00C114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lang w:val="es-ES"/>
              </w:rPr>
            </w:pP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25BC75" w14:textId="77777777" w:rsidR="00C11444" w:rsidRPr="00B918E6" w:rsidRDefault="00C114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lang w:val="es-ES"/>
              </w:rPr>
            </w:pPr>
          </w:p>
        </w:tc>
        <w:tc>
          <w:tcPr>
            <w:tcW w:w="40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BBC32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R1, R3, R8</w:t>
            </w:r>
          </w:p>
        </w:tc>
      </w:tr>
      <w:tr w:rsidR="00C11444" w:rsidRPr="00B918E6" w14:paraId="2D0F39C8" w14:textId="77777777" w:rsidTr="00C11444">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06659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Probabilidad Media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737BB0" w14:textId="77777777" w:rsidR="00C11444" w:rsidRPr="00B918E6" w:rsidRDefault="00C114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lang w:val="es-ES"/>
              </w:rPr>
            </w:pP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5CED2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R4, R9</w:t>
            </w:r>
          </w:p>
        </w:tc>
        <w:tc>
          <w:tcPr>
            <w:tcW w:w="40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01A47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R2, R5, R6, R7</w:t>
            </w:r>
          </w:p>
        </w:tc>
      </w:tr>
      <w:tr w:rsidR="00C11444" w:rsidRPr="00B918E6" w14:paraId="67159382" w14:textId="77777777" w:rsidTr="00C11444">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286B5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Probabilidad Baja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AA156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R10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052BB4" w14:textId="77777777" w:rsidR="00C11444" w:rsidRPr="00B918E6" w:rsidRDefault="00C114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lang w:val="es-ES"/>
              </w:rPr>
            </w:pPr>
          </w:p>
        </w:tc>
        <w:tc>
          <w:tcPr>
            <w:tcW w:w="40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6A4CEA" w14:textId="77777777" w:rsidR="00C11444" w:rsidRPr="00B918E6" w:rsidRDefault="00C114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eastAsiaTheme="minorHAnsi" w:hAnsi="Helvetica Neue" w:cs="Helvetica Neue"/>
                <w:sz w:val="26"/>
                <w:szCs w:val="26"/>
                <w:lang w:val="es-ES"/>
              </w:rPr>
            </w:pPr>
          </w:p>
        </w:tc>
      </w:tr>
    </w:tbl>
    <w:p w14:paraId="7BC6B556" w14:textId="77777777" w:rsidR="00C11444" w:rsidRPr="00B918E6" w:rsidRDefault="00C11444" w:rsidP="00C11444">
      <w:pPr>
        <w:autoSpaceDE w:val="0"/>
        <w:autoSpaceDN w:val="0"/>
        <w:adjustRightInd w:val="0"/>
        <w:spacing w:after="40" w:line="240" w:lineRule="auto"/>
        <w:rPr>
          <w:rFonts w:ascii="Helvetica Neue" w:eastAsiaTheme="minorHAnsi" w:hAnsi="Helvetica Neue" w:cs="Helvetica Neue"/>
          <w:b/>
          <w:bCs/>
          <w:sz w:val="32"/>
          <w:szCs w:val="32"/>
          <w:lang w:val="es-ES"/>
        </w:rPr>
      </w:pPr>
    </w:p>
    <w:p w14:paraId="089A9774" w14:textId="34AA5B9F" w:rsidR="00A03DCB" w:rsidRPr="00B918E6" w:rsidRDefault="00A03DCB" w:rsidP="00A03DCB">
      <w:pPr>
        <w:pStyle w:val="Textoindependiente"/>
        <w:rPr>
          <w:rFonts w:eastAsiaTheme="minorHAnsi"/>
          <w:lang w:val="es-ES"/>
        </w:rPr>
      </w:pPr>
      <w:r w:rsidRPr="00B918E6">
        <w:rPr>
          <w:rFonts w:eastAsiaTheme="minorHAnsi"/>
          <w:lang w:val="es-ES"/>
        </w:rPr>
        <w:lastRenderedPageBreak/>
        <w:t xml:space="preserve">                       </w:t>
      </w:r>
      <w:r w:rsidRPr="00B918E6">
        <w:rPr>
          <w:rFonts w:eastAsiaTheme="minorHAnsi"/>
          <w:noProof/>
          <w:lang w:val="es-ES"/>
        </w:rPr>
        <w:drawing>
          <wp:inline distT="0" distB="0" distL="0" distR="0" wp14:anchorId="513DA570" wp14:editId="1092F1D4">
            <wp:extent cx="4197350" cy="3102532"/>
            <wp:effectExtent l="152400" t="152400" r="349250" b="352425"/>
            <wp:docPr id="713514359" name="Imagen 1"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14359" name="Imagen 1" descr="Gráfico, Gráfico de rectángulos&#10;&#10;El contenido generado por IA puede ser incorrecto."/>
                    <pic:cNvPicPr/>
                  </pic:nvPicPr>
                  <pic:blipFill>
                    <a:blip r:embed="rId14"/>
                    <a:stretch>
                      <a:fillRect/>
                    </a:stretch>
                  </pic:blipFill>
                  <pic:spPr>
                    <a:xfrm>
                      <a:off x="0" y="0"/>
                      <a:ext cx="4209555" cy="3111554"/>
                    </a:xfrm>
                    <a:prstGeom prst="rect">
                      <a:avLst/>
                    </a:prstGeom>
                    <a:ln>
                      <a:noFill/>
                    </a:ln>
                    <a:effectLst>
                      <a:outerShdw blurRad="292100" dist="139700" dir="2700000" algn="tl" rotWithShape="0">
                        <a:srgbClr val="333333">
                          <a:alpha val="65000"/>
                        </a:srgbClr>
                      </a:outerShdw>
                    </a:effectLst>
                  </pic:spPr>
                </pic:pic>
              </a:graphicData>
            </a:graphic>
          </wp:inline>
        </w:drawing>
      </w:r>
    </w:p>
    <w:p w14:paraId="41C8CEA6" w14:textId="675D27A4" w:rsidR="00C11444" w:rsidRPr="00B918E6" w:rsidRDefault="00C11444" w:rsidP="00C11444">
      <w:pPr>
        <w:autoSpaceDE w:val="0"/>
        <w:autoSpaceDN w:val="0"/>
        <w:adjustRightInd w:val="0"/>
        <w:spacing w:after="4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ANEXO E — ENTREGABLES VERIFICABLES</w:t>
      </w:r>
    </w:p>
    <w:p w14:paraId="75DC8CF7" w14:textId="77777777" w:rsidR="008057B4" w:rsidRPr="00B918E6" w:rsidRDefault="008057B4" w:rsidP="008057B4">
      <w:pPr>
        <w:pStyle w:val="Textoindependiente"/>
        <w:rPr>
          <w:rFonts w:eastAsiaTheme="minorHAnsi"/>
          <w:lang w:val="es-ES"/>
        </w:rPr>
      </w:pPr>
    </w:p>
    <w:tbl>
      <w:tblPr>
        <w:tblW w:w="10598"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3578"/>
      </w:tblGrid>
      <w:tr w:rsidR="00C11444" w:rsidRPr="00B918E6" w14:paraId="2E2D3C15" w14:textId="77777777" w:rsidTr="00C11444">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AC89C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2E581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Entregable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F6E23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Dueño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515317"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Destinatario</w:t>
            </w:r>
          </w:p>
        </w:tc>
        <w:tc>
          <w:tcPr>
            <w:tcW w:w="35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ED5D9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Estado</w:t>
            </w:r>
          </w:p>
        </w:tc>
      </w:tr>
      <w:tr w:rsidR="00C11444" w:rsidRPr="00B918E6" w14:paraId="765484BA" w14:textId="77777777" w:rsidTr="00C11444">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66C8A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2B512E"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Informe de situación actual (este documento)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D62E4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PwC</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B90D3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Caja Los Andes</w:t>
            </w:r>
          </w:p>
        </w:tc>
        <w:tc>
          <w:tcPr>
            <w:tcW w:w="35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3DBBA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En construcción</w:t>
            </w:r>
          </w:p>
        </w:tc>
      </w:tr>
      <w:tr w:rsidR="00C11444" w:rsidRPr="00B918E6" w14:paraId="3659D1CB" w14:textId="77777777" w:rsidTr="00C11444">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74C0F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1BA51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Matriz de hallazgos con trazabilidad a iniciativas (Sección 8 + Anexo A.7)</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982EC8"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PwC</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476B9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Caja Los Andes</w:t>
            </w:r>
          </w:p>
        </w:tc>
        <w:tc>
          <w:tcPr>
            <w:tcW w:w="35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F6B3B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En construcción</w:t>
            </w:r>
          </w:p>
        </w:tc>
      </w:tr>
      <w:tr w:rsidR="00C11444" w:rsidRPr="00B918E6" w14:paraId="5CAD893D" w14:textId="77777777" w:rsidTr="00C11444">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D22FE4"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83FAD2"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Plan Director con roadmap 0-14-45-120-180 días (Anexo B)</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3A1E9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PwC</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B4213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Caja Los Andes</w:t>
            </w:r>
          </w:p>
        </w:tc>
        <w:tc>
          <w:tcPr>
            <w:tcW w:w="35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6BABE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En construcción</w:t>
            </w:r>
          </w:p>
        </w:tc>
      </w:tr>
      <w:tr w:rsidR="00C11444" w:rsidRPr="00B918E6" w14:paraId="1B97759C" w14:textId="77777777" w:rsidTr="00C11444">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76D356"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964C7A"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 xml:space="preserve">Inventario técnico del ecosistema — CMDB </w:t>
            </w:r>
            <w:r w:rsidRPr="00B918E6">
              <w:rPr>
                <w:rFonts w:ascii="Helvetica Neue" w:eastAsiaTheme="minorHAnsi" w:hAnsi="Helvetica Neue" w:cs="Helvetica Neue"/>
                <w:sz w:val="26"/>
                <w:szCs w:val="26"/>
                <w:lang w:val="es-ES"/>
              </w:rPr>
              <w:lastRenderedPageBreak/>
              <w:t>inicial (Anexo 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00D40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lastRenderedPageBreak/>
              <w:t>PwC + Caja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D356C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Caja Los Andes</w:t>
            </w:r>
          </w:p>
        </w:tc>
        <w:tc>
          <w:tcPr>
            <w:tcW w:w="35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B5E823"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En recopilación</w:t>
            </w:r>
          </w:p>
        </w:tc>
      </w:tr>
      <w:tr w:rsidR="00C11444" w:rsidRPr="00B918E6" w14:paraId="479BC197" w14:textId="77777777" w:rsidTr="00C11444">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87B4EB"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346DA5"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Modelo de Gobierno TI — Visión TOGAF (Sección 11)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5F1759"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PwC</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0FAB50"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Caja Los Andes</w:t>
            </w:r>
          </w:p>
        </w:tc>
        <w:tc>
          <w:tcPr>
            <w:tcW w:w="35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2C112D"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En construcción</w:t>
            </w:r>
          </w:p>
        </w:tc>
      </w:tr>
      <w:tr w:rsidR="00C11444" w:rsidRPr="00B918E6" w14:paraId="584C4285" w14:textId="77777777" w:rsidTr="00C11444">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5E9A51"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6</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52F4C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Gestión de riesgos del plan (Anexo C)</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868BC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PwC</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AE392C"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Caja Los Andes</w:t>
            </w:r>
          </w:p>
        </w:tc>
        <w:tc>
          <w:tcPr>
            <w:tcW w:w="35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D436EF" w14:textId="77777777" w:rsidR="00C11444" w:rsidRPr="00B918E6" w:rsidRDefault="00C11444">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En construcción</w:t>
            </w:r>
          </w:p>
        </w:tc>
      </w:tr>
    </w:tbl>
    <w:p w14:paraId="79F16337" w14:textId="77777777" w:rsidR="00C11444" w:rsidRPr="00B918E6" w:rsidRDefault="00C11444" w:rsidP="00C11444">
      <w:pPr>
        <w:autoSpaceDE w:val="0"/>
        <w:autoSpaceDN w:val="0"/>
        <w:adjustRightInd w:val="0"/>
        <w:spacing w:after="0" w:line="240" w:lineRule="auto"/>
        <w:rPr>
          <w:rFonts w:ascii="Helvetica Neue" w:eastAsiaTheme="minorHAnsi" w:hAnsi="Helvetica Neue" w:cs="Helvetica Neue"/>
          <w:b/>
          <w:bCs/>
          <w:sz w:val="26"/>
          <w:szCs w:val="26"/>
          <w:lang w:val="es-ES"/>
        </w:rPr>
      </w:pPr>
    </w:p>
    <w:p w14:paraId="324863C8" w14:textId="1887DE47" w:rsidR="0002221B" w:rsidRPr="00B918E6" w:rsidRDefault="0002221B" w:rsidP="0002221B">
      <w:pPr>
        <w:autoSpaceDE w:val="0"/>
        <w:autoSpaceDN w:val="0"/>
        <w:adjustRightInd w:val="0"/>
        <w:spacing w:after="0" w:line="240" w:lineRule="auto"/>
        <w:rPr>
          <w:rFonts w:ascii="Helvetica Neue" w:eastAsiaTheme="minorHAnsi" w:hAnsi="Helvetica Neue" w:cs="Helvetica Neue"/>
          <w:b/>
          <w:bCs/>
          <w:sz w:val="40"/>
          <w:szCs w:val="40"/>
          <w:lang w:val="es-ES"/>
        </w:rPr>
      </w:pPr>
      <w:r w:rsidRPr="00B918E6">
        <w:rPr>
          <w:rFonts w:ascii="Helvetica Neue" w:eastAsiaTheme="minorHAnsi" w:hAnsi="Helvetica Neue" w:cs="Helvetica Neue"/>
          <w:b/>
          <w:bCs/>
          <w:sz w:val="40"/>
          <w:szCs w:val="40"/>
          <w:lang w:val="es-ES"/>
        </w:rPr>
        <w:t>ANEXO D — CHECKLIST DE RECOPILACIÓN DE INFORMACIÓN TÉCNICA (CMDB INICIAL)</w:t>
      </w:r>
    </w:p>
    <w:p w14:paraId="410D9695" w14:textId="77777777" w:rsidR="0002221B" w:rsidRPr="00B918E6" w:rsidRDefault="0002221B" w:rsidP="0002221B">
      <w:pPr>
        <w:autoSpaceDE w:val="0"/>
        <w:autoSpaceDN w:val="0"/>
        <w:adjustRightInd w:val="0"/>
        <w:spacing w:after="40" w:line="240" w:lineRule="auto"/>
        <w:rPr>
          <w:rFonts w:ascii="Helvetica Neue" w:eastAsiaTheme="minorHAnsi" w:hAnsi="Helvetica Neue" w:cs="Helvetica Neue"/>
          <w:b/>
          <w:bCs/>
          <w:sz w:val="32"/>
          <w:szCs w:val="32"/>
          <w:lang w:val="es-ES"/>
        </w:rPr>
      </w:pPr>
    </w:p>
    <w:p w14:paraId="1E28AB14" w14:textId="14F61EF0" w:rsidR="0002221B" w:rsidRPr="00B918E6" w:rsidRDefault="0002221B" w:rsidP="0002221B">
      <w:pPr>
        <w:autoSpaceDE w:val="0"/>
        <w:autoSpaceDN w:val="0"/>
        <w:adjustRightInd w:val="0"/>
        <w:spacing w:after="4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D.1 Checklist por Sistema/Componente Interno</w:t>
      </w:r>
    </w:p>
    <w:p w14:paraId="1937D351" w14:textId="77777777" w:rsidR="0002221B" w:rsidRPr="00B918E6" w:rsidRDefault="0002221B" w:rsidP="0002221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Para </w:t>
      </w:r>
      <w:r w:rsidRPr="00B918E6">
        <w:rPr>
          <w:rFonts w:ascii="Helvetica Neue" w:eastAsiaTheme="minorHAnsi" w:hAnsi="Helvetica Neue" w:cs="Helvetica Neue"/>
          <w:b/>
          <w:bCs/>
          <w:sz w:val="26"/>
          <w:szCs w:val="26"/>
          <w:lang w:val="es-ES"/>
        </w:rPr>
        <w:t>cada componente</w:t>
      </w:r>
      <w:r w:rsidRPr="00B918E6">
        <w:rPr>
          <w:rFonts w:ascii="Helvetica Neue" w:eastAsiaTheme="minorHAnsi" w:hAnsi="Helvetica Neue" w:cs="Helvetica Neue"/>
          <w:sz w:val="26"/>
          <w:szCs w:val="26"/>
          <w:lang w:val="es-ES"/>
        </w:rPr>
        <w:t>, hay que recopilar esta información. El responsable de cada sistema debe completar su fila.</w:t>
      </w:r>
    </w:p>
    <w:p w14:paraId="0DB294FC" w14:textId="77777777" w:rsidR="0002221B" w:rsidRPr="00B918E6" w:rsidRDefault="0002221B" w:rsidP="0002221B">
      <w:pPr>
        <w:autoSpaceDE w:val="0"/>
        <w:autoSpaceDN w:val="0"/>
        <w:adjustRightInd w:val="0"/>
        <w:spacing w:after="0" w:line="240" w:lineRule="auto"/>
        <w:rPr>
          <w:rFonts w:ascii="Helvetica Neue" w:eastAsiaTheme="minorHAnsi" w:hAnsi="Helvetica Neue" w:cs="Helvetica Neue"/>
          <w:sz w:val="26"/>
          <w:szCs w:val="26"/>
          <w:lang w:val="es-ES"/>
        </w:rPr>
      </w:pPr>
    </w:p>
    <w:p w14:paraId="561844F1" w14:textId="0B0519EB" w:rsidR="00DC370E" w:rsidRPr="00B918E6" w:rsidRDefault="0002221B" w:rsidP="00DC370E">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BLOQUE 1: INFRAESTRUCTURA </w:t>
      </w:r>
    </w:p>
    <w:p w14:paraId="2942BF74" w14:textId="77777777" w:rsidR="00DC370E" w:rsidRPr="00B918E6" w:rsidRDefault="00DC370E" w:rsidP="00DC370E">
      <w:pPr>
        <w:pStyle w:val="Textoindependiente"/>
        <w:rPr>
          <w:rFonts w:eastAsiaTheme="minorHAnsi"/>
          <w:lang w:val="es-ES"/>
        </w:rPr>
      </w:pPr>
    </w:p>
    <w:tbl>
      <w:tblPr>
        <w:tblW w:w="10598"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50"/>
        <w:gridCol w:w="1187"/>
        <w:gridCol w:w="664"/>
        <w:gridCol w:w="665"/>
        <w:gridCol w:w="665"/>
        <w:gridCol w:w="664"/>
        <w:gridCol w:w="665"/>
        <w:gridCol w:w="1160"/>
        <w:gridCol w:w="851"/>
        <w:gridCol w:w="992"/>
        <w:gridCol w:w="1134"/>
        <w:gridCol w:w="850"/>
        <w:gridCol w:w="851"/>
      </w:tblGrid>
      <w:tr w:rsidR="0002221B" w:rsidRPr="00B918E6" w14:paraId="14C9935E" w14:textId="77777777" w:rsidTr="0002221B">
        <w:tc>
          <w:tcPr>
            <w:tcW w:w="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FD589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w:t>
            </w:r>
          </w:p>
        </w:tc>
        <w:tc>
          <w:tcPr>
            <w:tcW w:w="11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3BA79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Componente</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9826F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CPU (cores)</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1AA70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RAM (GB)</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87336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Storage (GB)</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CAD6B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Tipo disco (SSD/HDD)</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9D344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SO y versión</w:t>
            </w:r>
          </w:p>
        </w:tc>
        <w:tc>
          <w:tcPr>
            <w:tcW w:w="1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EC62C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Ubicación física</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9699A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Cluster / Standalone</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9267D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HA (Sí/No)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A5EBB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Backup (frecuencia)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515C3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Dueño Infra</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4BB0C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Estado</w:t>
            </w:r>
          </w:p>
        </w:tc>
      </w:tr>
      <w:tr w:rsidR="0002221B" w:rsidRPr="00B918E6" w14:paraId="2AC7EBD8" w14:textId="77777777" w:rsidTr="0002221B">
        <w:tblPrEx>
          <w:tblBorders>
            <w:top w:val="none" w:sz="0" w:space="0" w:color="auto"/>
          </w:tblBorders>
        </w:tblPrEx>
        <w:tc>
          <w:tcPr>
            <w:tcW w:w="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27452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1</w:t>
            </w:r>
          </w:p>
        </w:tc>
        <w:tc>
          <w:tcPr>
            <w:tcW w:w="11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94D85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FICO DMPS (Prod)</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3D308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7C064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09E46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8D159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81520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36095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OCI Santiago</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119DF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E4A44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800CF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7D53C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Sonda</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03545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0AF2CCDF" w14:textId="77777777" w:rsidTr="0002221B">
        <w:tblPrEx>
          <w:tblBorders>
            <w:top w:val="none" w:sz="0" w:space="0" w:color="auto"/>
          </w:tblBorders>
        </w:tblPrEx>
        <w:tc>
          <w:tcPr>
            <w:tcW w:w="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AF8D9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2</w:t>
            </w:r>
          </w:p>
        </w:tc>
        <w:tc>
          <w:tcPr>
            <w:tcW w:w="11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D6D42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FICO DMPS (OKE/UAT)</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96E71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2D2DC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12GB XMX (ajustado)</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42413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CD134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6A6AE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9327F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OKE Cuba</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70C35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StatefulSet 3 pods</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02923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No (anti-afinidad limita a 3)</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AFF58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6B736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Luis Luna</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36AF6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6735A29D" w14:textId="77777777" w:rsidTr="0002221B">
        <w:tblPrEx>
          <w:tblBorders>
            <w:top w:val="none" w:sz="0" w:space="0" w:color="auto"/>
          </w:tblBorders>
        </w:tblPrEx>
        <w:tc>
          <w:tcPr>
            <w:tcW w:w="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AA361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3</w:t>
            </w:r>
          </w:p>
        </w:tc>
        <w:tc>
          <w:tcPr>
            <w:tcW w:w="11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E906B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Kafka Brokers</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B35A7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A28C1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E4B6F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4C7B3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21055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D6B23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OCI Santiago</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7F0EF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6DFBA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5C6BB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9E40B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Sonda</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24E36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5B5C3E7C" w14:textId="77777777" w:rsidTr="0002221B">
        <w:tblPrEx>
          <w:tblBorders>
            <w:top w:val="none" w:sz="0" w:space="0" w:color="auto"/>
          </w:tblBorders>
        </w:tblPrEx>
        <w:tc>
          <w:tcPr>
            <w:tcW w:w="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AC4EF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4</w:t>
            </w:r>
          </w:p>
        </w:tc>
        <w:tc>
          <w:tcPr>
            <w:tcW w:w="11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5DD26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OSB (Oracle Service Bus)</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5D017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0D585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01F67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59014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93F18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A5292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OCI Santiago</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295D1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E6237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EB3E5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C416C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Sonda</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A9C0F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26D5E7F8" w14:textId="77777777" w:rsidTr="0002221B">
        <w:tblPrEx>
          <w:tblBorders>
            <w:top w:val="none" w:sz="0" w:space="0" w:color="auto"/>
          </w:tblBorders>
        </w:tblPrEx>
        <w:tc>
          <w:tcPr>
            <w:tcW w:w="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D5FFD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5</w:t>
            </w:r>
          </w:p>
        </w:tc>
        <w:tc>
          <w:tcPr>
            <w:tcW w:w="11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C4274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Siebel</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22CE2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4B19A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2364E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E2877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74F8F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7FEFE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OCI Santiago</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223D8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9FB6D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35481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1C78B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Sonda</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50122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333F5F75" w14:textId="77777777" w:rsidTr="0002221B">
        <w:tblPrEx>
          <w:tblBorders>
            <w:top w:val="none" w:sz="0" w:space="0" w:color="auto"/>
          </w:tblBorders>
        </w:tblPrEx>
        <w:tc>
          <w:tcPr>
            <w:tcW w:w="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30E19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6</w:t>
            </w:r>
          </w:p>
        </w:tc>
        <w:tc>
          <w:tcPr>
            <w:tcW w:w="11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4B6F8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FlexCube</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01F8F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B9DA2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F3C92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7826E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79F21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494BB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OCI Santiago</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E9E8B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91BAC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B644C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791E6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Sonda</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90DB7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0D2B29D1" w14:textId="77777777" w:rsidTr="0002221B">
        <w:tblPrEx>
          <w:tblBorders>
            <w:top w:val="none" w:sz="0" w:space="0" w:color="auto"/>
          </w:tblBorders>
        </w:tblPrEx>
        <w:tc>
          <w:tcPr>
            <w:tcW w:w="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3DEA7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7</w:t>
            </w:r>
          </w:p>
        </w:tc>
        <w:tc>
          <w:tcPr>
            <w:tcW w:w="11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57A9D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MenuAndes (WebLogic)</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1BB78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5CC41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DC28A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0FAD1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70F85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F4146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OCI Santiago</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BF4B0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ADE0F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9C885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279AA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Brenda</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647D6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5155BD96" w14:textId="77777777" w:rsidTr="0002221B">
        <w:tblPrEx>
          <w:tblBorders>
            <w:top w:val="none" w:sz="0" w:space="0" w:color="auto"/>
          </w:tblBorders>
        </w:tblPrEx>
        <w:tc>
          <w:tcPr>
            <w:tcW w:w="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EFEB2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8</w:t>
            </w:r>
          </w:p>
        </w:tc>
        <w:tc>
          <w:tcPr>
            <w:tcW w:w="11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1D01C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MySQL FICO (Prod)</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DAC5A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DD69A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(¿99% como OKE?)</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2A877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9C376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071DD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10F21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OCI Santiago</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24112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B3EDB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B3AE2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2C966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Sonda</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93133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5768515E" w14:textId="77777777" w:rsidTr="0002221B">
        <w:tblPrEx>
          <w:tblBorders>
            <w:top w:val="none" w:sz="0" w:space="0" w:color="auto"/>
          </w:tblBorders>
        </w:tblPrEx>
        <w:tc>
          <w:tcPr>
            <w:tcW w:w="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5706B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9</w:t>
            </w:r>
          </w:p>
        </w:tc>
        <w:tc>
          <w:tcPr>
            <w:tcW w:w="11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A8C76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MySQL FICO (OKE)</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F5E9F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1CBF9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99% usado</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EF7D4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A673D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B812B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B3F00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OKE Cuba</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0CBAD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69036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B467D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FFE89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Luis Luna</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8AA1A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02120816" w14:textId="77777777" w:rsidTr="0002221B">
        <w:tblPrEx>
          <w:tblBorders>
            <w:top w:val="none" w:sz="0" w:space="0" w:color="auto"/>
          </w:tblBorders>
        </w:tblPrEx>
        <w:tc>
          <w:tcPr>
            <w:tcW w:w="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066AE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10</w:t>
            </w:r>
          </w:p>
        </w:tc>
        <w:tc>
          <w:tcPr>
            <w:tcW w:w="11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40CF8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Elasticsearch</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66482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EBFA4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EC7EE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(se satura)</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CC73E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87298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51EEC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OCI Santiago</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40FE2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625C0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7083A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77901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DF5D7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3F765EAD" w14:textId="77777777" w:rsidTr="0002221B">
        <w:tblPrEx>
          <w:tblBorders>
            <w:top w:val="none" w:sz="0" w:space="0" w:color="auto"/>
          </w:tblBorders>
        </w:tblPrEx>
        <w:tc>
          <w:tcPr>
            <w:tcW w:w="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CCE3A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11</w:t>
            </w:r>
          </w:p>
        </w:tc>
        <w:tc>
          <w:tcPr>
            <w:tcW w:w="11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461ED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BigQuery (GCP)</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1AE0A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 (cloud)</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29A2E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5AC31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FB476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EE686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1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26E25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GCP</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C54D8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Managed</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3B8B3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584A5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27EC0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Data/Riesgo</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95AF6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4257B7E7" w14:textId="77777777" w:rsidTr="0002221B">
        <w:tblPrEx>
          <w:tblBorders>
            <w:top w:val="none" w:sz="0" w:space="0" w:color="auto"/>
          </w:tblBorders>
        </w:tblPrEx>
        <w:tc>
          <w:tcPr>
            <w:tcW w:w="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1AFA6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lastRenderedPageBreak/>
              <w:t>12</w:t>
            </w:r>
          </w:p>
        </w:tc>
        <w:tc>
          <w:tcPr>
            <w:tcW w:w="11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04F5F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Base Aprobados (Oracle)</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5C050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3AB02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844EF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D707B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4EEB9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B0D4F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OCI</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E73B7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E1D48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A2CF4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F7A6C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Francisco</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C5BFB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0EEC4699" w14:textId="77777777" w:rsidTr="0002221B">
        <w:tblPrEx>
          <w:tblBorders>
            <w:top w:val="none" w:sz="0" w:space="0" w:color="auto"/>
          </w:tblBorders>
        </w:tblPrEx>
        <w:tc>
          <w:tcPr>
            <w:tcW w:w="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36E12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13</w:t>
            </w:r>
          </w:p>
        </w:tc>
        <w:tc>
          <w:tcPr>
            <w:tcW w:w="11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684C8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WebCenter Content</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4D2CE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BFE9B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76D95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~20TB</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7DBF9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2BF8E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F8386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OCI Santiago</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982DF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2759A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A84E0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C6A9B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69479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231C357B" w14:textId="77777777" w:rsidTr="0002221B">
        <w:tblPrEx>
          <w:tblBorders>
            <w:top w:val="none" w:sz="0" w:space="0" w:color="auto"/>
          </w:tblBorders>
        </w:tblPrEx>
        <w:tc>
          <w:tcPr>
            <w:tcW w:w="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5D0DC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14</w:t>
            </w:r>
          </w:p>
        </w:tc>
        <w:tc>
          <w:tcPr>
            <w:tcW w:w="11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E6A65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BI Publisher</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876A8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0DEB7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0E55A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F9787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8FEE1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AD8EF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OCI Santiago</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51A24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CC02E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98CBE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D2872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96B14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53E2ECC5" w14:textId="77777777" w:rsidTr="0002221B">
        <w:tc>
          <w:tcPr>
            <w:tcW w:w="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3C821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15</w:t>
            </w:r>
          </w:p>
        </w:tc>
        <w:tc>
          <w:tcPr>
            <w:tcW w:w="118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58182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API Gateway (APIM)</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A381E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BB972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A2359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EDCE5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11071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4ACFE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15DD9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E3483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57508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BA563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8A54C6" w14:textId="77777777" w:rsidR="0002221B" w:rsidRPr="00B918E6" w:rsidRDefault="0002221B" w:rsidP="0002221B">
            <w:pPr>
              <w:autoSpaceDE w:val="0"/>
              <w:autoSpaceDN w:val="0"/>
              <w:adjustRightInd w:val="0"/>
              <w:spacing w:after="0" w:line="240" w:lineRule="auto"/>
              <w:rPr>
                <w:rFonts w:ascii="Helvetica Neue" w:eastAsiaTheme="minorHAnsi" w:hAnsi="Helvetica Neue" w:cs="Helvetica Neue"/>
                <w:sz w:val="16"/>
                <w:szCs w:val="16"/>
                <w:lang w:val="es-ES"/>
              </w:rPr>
            </w:pPr>
            <w:r w:rsidRPr="00B918E6">
              <w:rPr>
                <w:rFonts w:ascii="Apple Color Emoji" w:eastAsiaTheme="minorHAnsi" w:hAnsi="Apple Color Emoji" w:cs="Apple Color Emoji"/>
                <w:sz w:val="16"/>
                <w:szCs w:val="16"/>
                <w:lang w:val="es-ES"/>
              </w:rPr>
              <w:t>🔴</w:t>
            </w:r>
          </w:p>
        </w:tc>
      </w:tr>
    </w:tbl>
    <w:p w14:paraId="3D8CB1B9" w14:textId="77777777" w:rsidR="0002221B" w:rsidRPr="00B918E6" w:rsidRDefault="0002221B" w:rsidP="0002221B">
      <w:pPr>
        <w:autoSpaceDE w:val="0"/>
        <w:autoSpaceDN w:val="0"/>
        <w:adjustRightInd w:val="0"/>
        <w:spacing w:after="0" w:line="240" w:lineRule="auto"/>
        <w:rPr>
          <w:rFonts w:ascii="Apple Color Emoji" w:eastAsiaTheme="minorHAnsi" w:hAnsi="Apple Color Emoji" w:cs="Apple Color Emoji"/>
          <w:sz w:val="26"/>
          <w:szCs w:val="26"/>
          <w:lang w:val="es-ES"/>
        </w:rPr>
      </w:pPr>
    </w:p>
    <w:p w14:paraId="43A22E4A" w14:textId="55CD1A23" w:rsidR="0002221B" w:rsidRPr="00B918E6" w:rsidRDefault="0002221B" w:rsidP="0002221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 BLOQUE 2: APLICACIONES / JVM / CONFIGURACIÓN </w:t>
      </w:r>
    </w:p>
    <w:p w14:paraId="65C06640" w14:textId="77777777" w:rsidR="00DC370E" w:rsidRPr="00B918E6" w:rsidRDefault="00DC370E" w:rsidP="00DC370E">
      <w:pPr>
        <w:pStyle w:val="Textoindependiente"/>
        <w:rPr>
          <w:rFonts w:eastAsiaTheme="minorHAnsi"/>
          <w:lang w:val="es-ES"/>
        </w:rPr>
      </w:pPr>
    </w:p>
    <w:tbl>
      <w:tblPr>
        <w:tblW w:w="10881"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92"/>
        <w:gridCol w:w="1045"/>
        <w:gridCol w:w="664"/>
        <w:gridCol w:w="665"/>
        <w:gridCol w:w="665"/>
        <w:gridCol w:w="664"/>
        <w:gridCol w:w="665"/>
        <w:gridCol w:w="1018"/>
        <w:gridCol w:w="1276"/>
        <w:gridCol w:w="992"/>
        <w:gridCol w:w="1134"/>
        <w:gridCol w:w="851"/>
        <w:gridCol w:w="850"/>
      </w:tblGrid>
      <w:tr w:rsidR="0002221B" w:rsidRPr="00B918E6" w14:paraId="0BE2B67B" w14:textId="77777777" w:rsidTr="0002221B">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D695D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w:t>
            </w:r>
          </w:p>
        </w:tc>
        <w:tc>
          <w:tcPr>
            <w:tcW w:w="10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4015F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Componente</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97F7B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Versión App</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07879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Versión JVM / Java</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E990B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XMX / XMS</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615C5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GC Algorithm</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1FBD9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GC Logs (Sí/No)</w:t>
            </w:r>
          </w:p>
        </w:tc>
        <w:tc>
          <w:tcPr>
            <w:tcW w:w="10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B7F5E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Threads pool (max)</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60BE4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Timeout configurado</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6FDE0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Health check endpoint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A60D5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Sampling rate</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5A5EB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Dueño App</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EFFDA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Estado</w:t>
            </w:r>
          </w:p>
        </w:tc>
      </w:tr>
      <w:tr w:rsidR="0002221B" w:rsidRPr="00B918E6" w14:paraId="5026526B"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7F32C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1</w:t>
            </w:r>
          </w:p>
        </w:tc>
        <w:tc>
          <w:tcPr>
            <w:tcW w:w="10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CAADB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FICO DMPS (Prod)</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7727A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38701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31982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A5AEB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2C409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w:t>
            </w:r>
          </w:p>
        </w:tc>
        <w:tc>
          <w:tcPr>
            <w:tcW w:w="10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B72E8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81086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2C079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 confiable)</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2C4A8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(¿en 1?)</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34F87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Edison</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2D912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2DD4B74F"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34B71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2</w:t>
            </w:r>
          </w:p>
        </w:tc>
        <w:tc>
          <w:tcPr>
            <w:tcW w:w="10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6221D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FICO DMPS (OKE)</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B8049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V7</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94575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E7799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12GB (ajustado)</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2FD57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1E1B7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0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1166A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9BB8C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120s (ajustado)</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0CBFA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20375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Vacío (corregido)</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F7D2C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Luis Luna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5D215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643E4ECA"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892E1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3</w:t>
            </w:r>
          </w:p>
        </w:tc>
        <w:tc>
          <w:tcPr>
            <w:tcW w:w="10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B9DA6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Blaze Advisor v4</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FCAE8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v4 (legacy)</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BF8C3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Nashorn deprecated</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71FAE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B37EA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0ECDD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w:t>
            </w:r>
          </w:p>
        </w:tc>
        <w:tc>
          <w:tcPr>
            <w:tcW w:w="10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FBB70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A86B8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32869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6239A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49A92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Edison</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EC45C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47720014"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61979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4</w:t>
            </w:r>
          </w:p>
        </w:tc>
        <w:tc>
          <w:tcPr>
            <w:tcW w:w="10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02420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Blaze Advisor v7</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AB877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v7</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77DAC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11179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C34CD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6751C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0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B94DA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E5045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E557F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6DC74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82A90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Luis Luna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9AB72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16A799FF"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79EB1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5</w:t>
            </w:r>
          </w:p>
        </w:tc>
        <w:tc>
          <w:tcPr>
            <w:tcW w:w="10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3C937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Consumer Kafka</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F137D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F7C1C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D2534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D2808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9A50F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0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206F3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5865D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 xml:space="preserve">max.poll.interval.ms = </w:t>
            </w: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475AB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70237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0DE8F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Edison</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AF504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6FF160B7"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CB9C2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6</w:t>
            </w:r>
          </w:p>
        </w:tc>
        <w:tc>
          <w:tcPr>
            <w:tcW w:w="10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339B0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OSB</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CF413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05EDD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822B8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CD568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7E3E0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0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1DA3F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27773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15864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Sano (verificado en vivo)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CDDB1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5BC8A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2D250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777BC2AC"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18460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7</w:t>
            </w:r>
          </w:p>
        </w:tc>
        <w:tc>
          <w:tcPr>
            <w:tcW w:w="10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42D2C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Servicio 147</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9C250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4490F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7A72B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90345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34E79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0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A55A9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91C28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E177B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B953F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D6C09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(inmodificable)</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A7FC0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0EA4869A"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E83A8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8</w:t>
            </w:r>
          </w:p>
        </w:tc>
        <w:tc>
          <w:tcPr>
            <w:tcW w:w="10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1ABC4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BFF</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B63BE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24B84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BF425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6080F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410FA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0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03284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2E049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73D16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362CF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6909C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TAP</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A8FAA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1520FCD0" w14:textId="77777777" w:rsidTr="0002221B">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CC82A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9</w:t>
            </w:r>
          </w:p>
        </w:tc>
        <w:tc>
          <w:tcPr>
            <w:tcW w:w="10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BE4B0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TAP</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50B15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AF5A9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33884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66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FF1C6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66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F064F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10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5E4CA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AE480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0E0D5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22591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C072D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TAP</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017CE4" w14:textId="77777777" w:rsidR="0002221B" w:rsidRPr="00B918E6" w:rsidRDefault="0002221B" w:rsidP="0002221B">
            <w:pPr>
              <w:autoSpaceDE w:val="0"/>
              <w:autoSpaceDN w:val="0"/>
              <w:adjustRightInd w:val="0"/>
              <w:spacing w:after="0" w:line="240" w:lineRule="auto"/>
              <w:rPr>
                <w:rFonts w:ascii="Helvetica Neue" w:eastAsiaTheme="minorHAnsi" w:hAnsi="Helvetica Neue" w:cs="Helvetica Neue"/>
                <w:sz w:val="16"/>
                <w:szCs w:val="16"/>
                <w:lang w:val="es-ES"/>
              </w:rPr>
            </w:pPr>
            <w:r w:rsidRPr="00B918E6">
              <w:rPr>
                <w:rFonts w:ascii="Apple Color Emoji" w:eastAsiaTheme="minorHAnsi" w:hAnsi="Apple Color Emoji" w:cs="Apple Color Emoji"/>
                <w:sz w:val="16"/>
                <w:szCs w:val="16"/>
                <w:lang w:val="es-ES"/>
              </w:rPr>
              <w:t>🟡</w:t>
            </w:r>
          </w:p>
        </w:tc>
      </w:tr>
    </w:tbl>
    <w:p w14:paraId="6CA9B305" w14:textId="77777777" w:rsidR="0002221B" w:rsidRPr="00B918E6" w:rsidRDefault="0002221B" w:rsidP="0002221B">
      <w:pPr>
        <w:autoSpaceDE w:val="0"/>
        <w:autoSpaceDN w:val="0"/>
        <w:adjustRightInd w:val="0"/>
        <w:spacing w:after="0" w:line="240" w:lineRule="auto"/>
        <w:rPr>
          <w:rFonts w:ascii="Apple Color Emoji" w:eastAsiaTheme="minorHAnsi" w:hAnsi="Apple Color Emoji" w:cs="Apple Color Emoji"/>
          <w:sz w:val="26"/>
          <w:szCs w:val="26"/>
          <w:lang w:val="es-ES"/>
        </w:rPr>
      </w:pPr>
    </w:p>
    <w:p w14:paraId="1F1971C6" w14:textId="77777777" w:rsidR="0002221B" w:rsidRPr="00B918E6" w:rsidRDefault="0002221B" w:rsidP="0002221B">
      <w:pPr>
        <w:autoSpaceDE w:val="0"/>
        <w:autoSpaceDN w:val="0"/>
        <w:adjustRightInd w:val="0"/>
        <w:spacing w:after="0" w:line="240" w:lineRule="auto"/>
        <w:rPr>
          <w:rFonts w:ascii="Apple Color Emoji" w:eastAsiaTheme="minorHAnsi" w:hAnsi="Apple Color Emoji" w:cs="Apple Color Emoji"/>
          <w:sz w:val="26"/>
          <w:szCs w:val="26"/>
          <w:lang w:val="es-ES"/>
        </w:rPr>
      </w:pPr>
    </w:p>
    <w:p w14:paraId="2D8F8411" w14:textId="4545BABB" w:rsidR="0002221B" w:rsidRPr="00B918E6" w:rsidRDefault="0002221B" w:rsidP="0002221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BLOQUE 3: SERVICIOS DE INTEGRACIÓN / EAI (Preguntas para OSB / Middleware)</w:t>
      </w:r>
    </w:p>
    <w:p w14:paraId="4A880F56" w14:textId="77777777" w:rsidR="0002221B" w:rsidRPr="00B918E6" w:rsidRDefault="0002221B" w:rsidP="0002221B">
      <w:pPr>
        <w:pStyle w:val="Textoindependiente"/>
        <w:rPr>
          <w:rFonts w:eastAsiaTheme="minorHAnsi"/>
          <w:lang w:val="es-ES"/>
        </w:rPr>
      </w:pPr>
    </w:p>
    <w:tbl>
      <w:tblPr>
        <w:tblW w:w="10881"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92"/>
        <w:gridCol w:w="850"/>
        <w:gridCol w:w="1222"/>
        <w:gridCol w:w="785"/>
        <w:gridCol w:w="828"/>
        <w:gridCol w:w="1276"/>
        <w:gridCol w:w="1134"/>
        <w:gridCol w:w="1276"/>
        <w:gridCol w:w="1134"/>
        <w:gridCol w:w="1134"/>
        <w:gridCol w:w="850"/>
      </w:tblGrid>
      <w:tr w:rsidR="0002221B" w:rsidRPr="00B918E6" w14:paraId="216857D6" w14:textId="77777777" w:rsidTr="0002221B">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CA451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CA213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EAI</w:t>
            </w:r>
          </w:p>
        </w:tc>
        <w:tc>
          <w:tcPr>
            <w:tcW w:w="122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68C69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Sistema destino</w:t>
            </w:r>
          </w:p>
        </w:tc>
        <w:tc>
          <w:tcPr>
            <w:tcW w:w="7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97950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Protocolo</w:t>
            </w:r>
          </w:p>
        </w:tc>
        <w:tc>
          <w:tcPr>
            <w:tcW w:w="8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3DF9C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Timeout actual</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A409E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Timeout recomendado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1CE61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Errores (Oct-Feb)</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B48CC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Circuit breaker</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886DA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Contrato datos</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E3799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SLA definido</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BC21C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Estado</w:t>
            </w:r>
          </w:p>
        </w:tc>
      </w:tr>
      <w:tr w:rsidR="0002221B" w:rsidRPr="00B918E6" w14:paraId="099EE060"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FE7B5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1</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CEA73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EAI-003</w:t>
            </w:r>
          </w:p>
        </w:tc>
        <w:tc>
          <w:tcPr>
            <w:tcW w:w="122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F12D4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SINACAF</w:t>
            </w:r>
          </w:p>
        </w:tc>
        <w:tc>
          <w:tcPr>
            <w:tcW w:w="7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62461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SOAP</w:t>
            </w:r>
          </w:p>
        </w:tc>
        <w:tc>
          <w:tcPr>
            <w:tcW w:w="8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27EFF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2EC4F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47A5A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OK</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A9E02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097A7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ABB41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29C60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2E0B0106"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12709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2</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75D65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EAI-004</w:t>
            </w:r>
          </w:p>
        </w:tc>
        <w:tc>
          <w:tcPr>
            <w:tcW w:w="122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AC11F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SINACOFI</w:t>
            </w:r>
          </w:p>
        </w:tc>
        <w:tc>
          <w:tcPr>
            <w:tcW w:w="7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39BBB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SOAP</w:t>
            </w:r>
          </w:p>
        </w:tc>
        <w:tc>
          <w:tcPr>
            <w:tcW w:w="8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E45CC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C77E8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4DEB2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OK</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42A5B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DC04A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ABEDF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D4C80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39C28F03"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33117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3</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326E6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EAI-005</w:t>
            </w:r>
          </w:p>
        </w:tc>
        <w:tc>
          <w:tcPr>
            <w:tcW w:w="122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C253A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FlexCube</w:t>
            </w:r>
          </w:p>
        </w:tc>
        <w:tc>
          <w:tcPr>
            <w:tcW w:w="7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0F758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SOAP</w:t>
            </w:r>
          </w:p>
        </w:tc>
        <w:tc>
          <w:tcPr>
            <w:tcW w:w="8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1D53D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25A8E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CEA62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18,350</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C8EB0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ED429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21370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4A12D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12002B10"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F5410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4</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CD7D3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EAI-029</w:t>
            </w:r>
          </w:p>
        </w:tc>
        <w:tc>
          <w:tcPr>
            <w:tcW w:w="122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48A92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Previred</w:t>
            </w:r>
          </w:p>
        </w:tc>
        <w:tc>
          <w:tcPr>
            <w:tcW w:w="7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8EFE2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SOAP</w:t>
            </w:r>
          </w:p>
        </w:tc>
        <w:tc>
          <w:tcPr>
            <w:tcW w:w="8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B94A6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69282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35C02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DUMMY</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1A42A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7D003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7E83F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988A5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Eliminar</w:t>
            </w:r>
          </w:p>
        </w:tc>
      </w:tr>
      <w:tr w:rsidR="0002221B" w:rsidRPr="00B918E6" w14:paraId="42A36482"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80B72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5</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FFA28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EAI-053</w:t>
            </w:r>
          </w:p>
        </w:tc>
        <w:tc>
          <w:tcPr>
            <w:tcW w:w="122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09AC9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MenuAndes Mora</w:t>
            </w:r>
          </w:p>
        </w:tc>
        <w:tc>
          <w:tcPr>
            <w:tcW w:w="7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2FF20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SOAP</w:t>
            </w:r>
          </w:p>
        </w:tc>
        <w:tc>
          <w:tcPr>
            <w:tcW w:w="8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63EA9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2B097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16913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OK</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CEB2C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ADE33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F2EB8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419FF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62FB2987"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53A08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6</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42119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EAI-055</w:t>
            </w:r>
          </w:p>
        </w:tc>
        <w:tc>
          <w:tcPr>
            <w:tcW w:w="122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A9B0B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FlexCube SUSESO</w:t>
            </w:r>
          </w:p>
        </w:tc>
        <w:tc>
          <w:tcPr>
            <w:tcW w:w="7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EC19D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SOAP</w:t>
            </w:r>
          </w:p>
        </w:tc>
        <w:tc>
          <w:tcPr>
            <w:tcW w:w="8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A7448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FC2A6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F3C94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DUMMY</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7E499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D91B2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F3EBD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AC02F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Eliminar</w:t>
            </w:r>
          </w:p>
        </w:tc>
      </w:tr>
      <w:tr w:rsidR="0002221B" w:rsidRPr="00B918E6" w14:paraId="076A3C8B"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7511D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7</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3AFB6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EAI-074</w:t>
            </w:r>
          </w:p>
        </w:tc>
        <w:tc>
          <w:tcPr>
            <w:tcW w:w="122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CAF65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Siebel Bloqueo</w:t>
            </w:r>
          </w:p>
        </w:tc>
        <w:tc>
          <w:tcPr>
            <w:tcW w:w="7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58EDE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SOAP</w:t>
            </w:r>
          </w:p>
        </w:tc>
        <w:tc>
          <w:tcPr>
            <w:tcW w:w="8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AB744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98E54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A140B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DUMMY</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3D925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23DAD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90202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2E908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Eliminar</w:t>
            </w:r>
          </w:p>
        </w:tc>
      </w:tr>
      <w:tr w:rsidR="0002221B" w:rsidRPr="00B918E6" w14:paraId="21D693DD"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A1634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8</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69AEB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EAI-080</w:t>
            </w:r>
          </w:p>
        </w:tc>
        <w:tc>
          <w:tcPr>
            <w:tcW w:w="122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61B21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Siebel Empresa</w:t>
            </w:r>
          </w:p>
        </w:tc>
        <w:tc>
          <w:tcPr>
            <w:tcW w:w="7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F950E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SOAP</w:t>
            </w:r>
          </w:p>
        </w:tc>
        <w:tc>
          <w:tcPr>
            <w:tcW w:w="8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A18B2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63495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00FB4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3,417</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B48B8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590DB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6EDE6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56B12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65E67B89"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F33A5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9</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11BFC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EAI-105</w:t>
            </w:r>
          </w:p>
        </w:tc>
        <w:tc>
          <w:tcPr>
            <w:tcW w:w="122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F7C4A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Siebel Contacto</w:t>
            </w:r>
          </w:p>
        </w:tc>
        <w:tc>
          <w:tcPr>
            <w:tcW w:w="7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4143A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SOAP</w:t>
            </w:r>
          </w:p>
        </w:tc>
        <w:tc>
          <w:tcPr>
            <w:tcW w:w="8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CDC5A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24329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B4C69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13,557</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3411A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9642B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8A011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58489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23D83A06"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1E221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10</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0DC43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EAI-106</w:t>
            </w:r>
          </w:p>
        </w:tc>
        <w:tc>
          <w:tcPr>
            <w:tcW w:w="122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2D23E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MenuAndes Cotizaciones</w:t>
            </w:r>
          </w:p>
        </w:tc>
        <w:tc>
          <w:tcPr>
            <w:tcW w:w="7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C66DE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SOAP</w:t>
            </w:r>
          </w:p>
        </w:tc>
        <w:tc>
          <w:tcPr>
            <w:tcW w:w="8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72A71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81AA7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76CC5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OK</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8AD9C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D1D13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549CC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0F37B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6F5CB951" w14:textId="77777777" w:rsidTr="0002221B">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36BEE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lastRenderedPageBreak/>
              <w:t>11</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46DC7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EAI-110</w:t>
            </w:r>
          </w:p>
        </w:tc>
        <w:tc>
          <w:tcPr>
            <w:tcW w:w="122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84A9A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MenuAndes CRT</w:t>
            </w:r>
          </w:p>
        </w:tc>
        <w:tc>
          <w:tcPr>
            <w:tcW w:w="7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6E59F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SOAP</w:t>
            </w:r>
          </w:p>
        </w:tc>
        <w:tc>
          <w:tcPr>
            <w:tcW w:w="8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7F40B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E16A7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BF335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OK</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21B36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ED2B2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9C2BE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4C90D3" w14:textId="77777777" w:rsidR="0002221B" w:rsidRPr="00B918E6" w:rsidRDefault="0002221B" w:rsidP="0002221B">
            <w:pPr>
              <w:autoSpaceDE w:val="0"/>
              <w:autoSpaceDN w:val="0"/>
              <w:adjustRightInd w:val="0"/>
              <w:spacing w:after="0" w:line="240" w:lineRule="auto"/>
              <w:rPr>
                <w:rFonts w:ascii="Helvetica Neue" w:eastAsiaTheme="minorHAnsi" w:hAnsi="Helvetica Neue" w:cs="Helvetica Neue"/>
                <w:sz w:val="16"/>
                <w:szCs w:val="16"/>
                <w:lang w:val="es-ES"/>
              </w:rPr>
            </w:pPr>
            <w:r w:rsidRPr="00B918E6">
              <w:rPr>
                <w:rFonts w:ascii="Apple Color Emoji" w:eastAsiaTheme="minorHAnsi" w:hAnsi="Apple Color Emoji" w:cs="Apple Color Emoji"/>
                <w:sz w:val="16"/>
                <w:szCs w:val="16"/>
                <w:lang w:val="es-ES"/>
              </w:rPr>
              <w:t>🟡</w:t>
            </w:r>
          </w:p>
        </w:tc>
      </w:tr>
    </w:tbl>
    <w:p w14:paraId="2D82154D" w14:textId="77777777" w:rsidR="0002221B" w:rsidRPr="00B918E6" w:rsidRDefault="0002221B" w:rsidP="0002221B">
      <w:pPr>
        <w:autoSpaceDE w:val="0"/>
        <w:autoSpaceDN w:val="0"/>
        <w:adjustRightInd w:val="0"/>
        <w:spacing w:after="0" w:line="240" w:lineRule="auto"/>
        <w:rPr>
          <w:rFonts w:ascii="Apple Color Emoji" w:eastAsiaTheme="minorHAnsi" w:hAnsi="Apple Color Emoji" w:cs="Apple Color Emoji"/>
          <w:sz w:val="26"/>
          <w:szCs w:val="26"/>
          <w:lang w:val="es-ES"/>
        </w:rPr>
      </w:pPr>
    </w:p>
    <w:p w14:paraId="533E45A2" w14:textId="00B79C49" w:rsidR="0002221B" w:rsidRPr="00B918E6" w:rsidRDefault="0002221B" w:rsidP="0002221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 BLOQUE 4: SERVICIOS EXTERNOS (Preguntas para Proveedores / SLA)</w:t>
      </w:r>
    </w:p>
    <w:p w14:paraId="7D6C7EA0" w14:textId="77777777" w:rsidR="0002221B" w:rsidRPr="00B918E6" w:rsidRDefault="0002221B" w:rsidP="0002221B">
      <w:pPr>
        <w:pStyle w:val="Textoindependiente"/>
        <w:rPr>
          <w:rFonts w:eastAsiaTheme="minorHAnsi"/>
          <w:lang w:val="es-ES"/>
        </w:rPr>
      </w:pPr>
    </w:p>
    <w:tbl>
      <w:tblPr>
        <w:tblW w:w="10456"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92"/>
        <w:gridCol w:w="1444"/>
        <w:gridCol w:w="966"/>
        <w:gridCol w:w="992"/>
        <w:gridCol w:w="1134"/>
        <w:gridCol w:w="1134"/>
        <w:gridCol w:w="1276"/>
        <w:gridCol w:w="992"/>
        <w:gridCol w:w="1276"/>
        <w:gridCol w:w="850"/>
      </w:tblGrid>
      <w:tr w:rsidR="0002221B" w:rsidRPr="00B918E6" w14:paraId="66AEAC10" w14:textId="77777777" w:rsidTr="0002221B">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023AF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w:t>
            </w:r>
          </w:p>
        </w:tc>
        <w:tc>
          <w:tcPr>
            <w:tcW w:w="14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9D94F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Proveedor</w:t>
            </w:r>
          </w:p>
        </w:tc>
        <w:tc>
          <w:tcPr>
            <w:tcW w:w="96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67884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Servicio</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E4553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Protocolo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A568F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Latencia medida</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B85A4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SLA contratado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6BC5A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Contingencia si cae</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8BA26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Contrato vigente hasta</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E1ABA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Dueño relación</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83BB2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Estado</w:t>
            </w:r>
          </w:p>
        </w:tc>
      </w:tr>
      <w:tr w:rsidR="0002221B" w:rsidRPr="00B918E6" w14:paraId="4F1FCCB1"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0BE22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1</w:t>
            </w:r>
          </w:p>
        </w:tc>
        <w:tc>
          <w:tcPr>
            <w:tcW w:w="14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F044D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Experian</w:t>
            </w:r>
          </w:p>
        </w:tc>
        <w:tc>
          <w:tcPr>
            <w:tcW w:w="96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8EC9C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Buró externo (deuda financiera)</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E0661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B91EB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DBA88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DCDAF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 hay contingencia</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C84DA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57F46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48137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45448A3E"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FC83E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2</w:t>
            </w:r>
          </w:p>
        </w:tc>
        <w:tc>
          <w:tcPr>
            <w:tcW w:w="14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5E354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Sinacofi</w:t>
            </w:r>
          </w:p>
        </w:tc>
        <w:tc>
          <w:tcPr>
            <w:tcW w:w="96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2F9DC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Validación identidad</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C45D6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3FA27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48809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7A77D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53B85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D4920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F363B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3D0DBF9A"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78398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3</w:t>
            </w:r>
          </w:p>
        </w:tc>
        <w:tc>
          <w:tcPr>
            <w:tcW w:w="14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44A59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Previred</w:t>
            </w:r>
          </w:p>
        </w:tc>
        <w:tc>
          <w:tcPr>
            <w:tcW w:w="96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90B9A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Datos previsionales</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2F909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CBB96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95044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D2F44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F2671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69BDA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9CFFC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0B15B27D"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7C3AE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4</w:t>
            </w:r>
          </w:p>
        </w:tc>
        <w:tc>
          <w:tcPr>
            <w:tcW w:w="14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ECA67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GCP / BigQuery</w:t>
            </w:r>
          </w:p>
        </w:tc>
        <w:tc>
          <w:tcPr>
            <w:tcW w:w="96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BA979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Modelo scoring Python</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575C5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REST/SQL</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7D7A0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~4,312 ms</w:t>
            </w:r>
            <w:r w:rsidRPr="00B918E6">
              <w:rPr>
                <w:rFonts w:ascii="Helvetica Neue" w:eastAsiaTheme="minorHAnsi" w:hAnsi="Helvetica Neue" w:cs="Helvetica Neue"/>
                <w:sz w:val="16"/>
                <w:szCs w:val="16"/>
                <w:lang w:val="es-ES"/>
              </w:rPr>
              <w:t> </w:t>
            </w: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C00A6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5C0EC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AF975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4E0DD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Data/Riesgo</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76E40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501413FC"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6D1AC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5</w:t>
            </w:r>
          </w:p>
        </w:tc>
        <w:tc>
          <w:tcPr>
            <w:tcW w:w="14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A86AE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eSign Chile</w:t>
            </w:r>
          </w:p>
        </w:tc>
        <w:tc>
          <w:tcPr>
            <w:tcW w:w="96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1A055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Firma electrónica</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4CE51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FDFD3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E93BD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A8AA4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99281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A4643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A51B4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65A2A8E8"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4F964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6</w:t>
            </w:r>
          </w:p>
        </w:tc>
        <w:tc>
          <w:tcPr>
            <w:tcW w:w="14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459CB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Activa Haití</w:t>
            </w:r>
          </w:p>
        </w:tc>
        <w:tc>
          <w:tcPr>
            <w:tcW w:w="96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9A717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Biometría facial</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0009F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8C49B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F4AF4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F5CAD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73072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E6185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41A6A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70D0F573" w14:textId="77777777" w:rsidTr="0002221B">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36C97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7</w:t>
            </w:r>
          </w:p>
        </w:tc>
        <w:tc>
          <w:tcPr>
            <w:tcW w:w="14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DC87E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Sonda</w:t>
            </w:r>
          </w:p>
        </w:tc>
        <w:tc>
          <w:tcPr>
            <w:tcW w:w="96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561A9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Infra / Operación</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4791E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B57D2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8FDF8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7FBA2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1632A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A2167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Patrick</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45DA34" w14:textId="77777777" w:rsidR="0002221B" w:rsidRPr="00B918E6" w:rsidRDefault="0002221B" w:rsidP="0002221B">
            <w:pPr>
              <w:autoSpaceDE w:val="0"/>
              <w:autoSpaceDN w:val="0"/>
              <w:adjustRightInd w:val="0"/>
              <w:spacing w:after="0" w:line="240" w:lineRule="auto"/>
              <w:rPr>
                <w:rFonts w:ascii="Helvetica Neue" w:eastAsiaTheme="minorHAnsi" w:hAnsi="Helvetica Neue" w:cs="Helvetica Neue"/>
                <w:sz w:val="16"/>
                <w:szCs w:val="16"/>
                <w:lang w:val="es-ES"/>
              </w:rPr>
            </w:pPr>
            <w:r w:rsidRPr="00B918E6">
              <w:rPr>
                <w:rFonts w:ascii="Apple Color Emoji" w:eastAsiaTheme="minorHAnsi" w:hAnsi="Apple Color Emoji" w:cs="Apple Color Emoji"/>
                <w:sz w:val="16"/>
                <w:szCs w:val="16"/>
                <w:lang w:val="es-ES"/>
              </w:rPr>
              <w:t>🔴</w:t>
            </w:r>
          </w:p>
        </w:tc>
      </w:tr>
    </w:tbl>
    <w:p w14:paraId="7DE746CC" w14:textId="77777777" w:rsidR="0002221B" w:rsidRPr="00B918E6" w:rsidRDefault="0002221B" w:rsidP="0002221B">
      <w:pPr>
        <w:autoSpaceDE w:val="0"/>
        <w:autoSpaceDN w:val="0"/>
        <w:adjustRightInd w:val="0"/>
        <w:spacing w:after="0" w:line="240" w:lineRule="auto"/>
        <w:rPr>
          <w:rFonts w:ascii="Apple Color Emoji" w:eastAsiaTheme="minorHAnsi" w:hAnsi="Apple Color Emoji" w:cs="Apple Color Emoji"/>
          <w:sz w:val="26"/>
          <w:szCs w:val="26"/>
          <w:lang w:val="es-ES"/>
        </w:rPr>
      </w:pPr>
    </w:p>
    <w:p w14:paraId="1B6520A9" w14:textId="2C940AA7" w:rsidR="0002221B" w:rsidRPr="00B918E6" w:rsidRDefault="0002221B" w:rsidP="0002221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BLOQUE 5: DATOS Y GOBIERNO </w:t>
      </w:r>
    </w:p>
    <w:p w14:paraId="29430575" w14:textId="77777777" w:rsidR="0002221B" w:rsidRPr="00B918E6" w:rsidRDefault="0002221B" w:rsidP="0002221B">
      <w:pPr>
        <w:pStyle w:val="Textoindependiente"/>
        <w:rPr>
          <w:rFonts w:eastAsiaTheme="minorHAnsi"/>
          <w:lang w:val="es-ES"/>
        </w:rPr>
      </w:pPr>
    </w:p>
    <w:tbl>
      <w:tblPr>
        <w:tblW w:w="10456"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50"/>
        <w:gridCol w:w="1778"/>
        <w:gridCol w:w="1482"/>
        <w:gridCol w:w="1701"/>
        <w:gridCol w:w="1276"/>
        <w:gridCol w:w="992"/>
        <w:gridCol w:w="1276"/>
        <w:gridCol w:w="851"/>
        <w:gridCol w:w="850"/>
      </w:tblGrid>
      <w:tr w:rsidR="0002221B" w:rsidRPr="00B918E6" w14:paraId="161DEF04" w14:textId="77777777" w:rsidTr="0002221B">
        <w:tc>
          <w:tcPr>
            <w:tcW w:w="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A2ABD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w:t>
            </w:r>
          </w:p>
        </w:tc>
        <w:tc>
          <w:tcPr>
            <w:tcW w:w="17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A6422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Componente/Dato</w:t>
            </w:r>
          </w:p>
        </w:tc>
        <w:tc>
          <w:tcPr>
            <w:tcW w:w="148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4481C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Dueño del dato</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32635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Frecuencia actualización</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19CA1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Diccionario formal</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6B754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Contrato de datos</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7F0E3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Reconciliación automática</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51439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Calidad medida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9C1D5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Estado</w:t>
            </w:r>
          </w:p>
        </w:tc>
      </w:tr>
      <w:tr w:rsidR="0002221B" w:rsidRPr="00B918E6" w14:paraId="5BF9F750" w14:textId="77777777" w:rsidTr="0002221B">
        <w:tblPrEx>
          <w:tblBorders>
            <w:top w:val="none" w:sz="0" w:space="0" w:color="auto"/>
          </w:tblBorders>
        </w:tblPrEx>
        <w:tc>
          <w:tcPr>
            <w:tcW w:w="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673B9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1</w:t>
            </w:r>
          </w:p>
        </w:tc>
        <w:tc>
          <w:tcPr>
            <w:tcW w:w="17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656F6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Base Aprobados</w:t>
            </w:r>
          </w:p>
        </w:tc>
        <w:tc>
          <w:tcPr>
            <w:tcW w:w="148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6FF66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Santiago Galleguillo / Riesgo</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4C661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Mensual (post cierre +7 días)</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F4912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71BCD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657F7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 (baja online no funciona)</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D87E8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7BE48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119F0D94" w14:textId="77777777" w:rsidTr="0002221B">
        <w:tblPrEx>
          <w:tblBorders>
            <w:top w:val="none" w:sz="0" w:space="0" w:color="auto"/>
          </w:tblBorders>
        </w:tblPrEx>
        <w:tc>
          <w:tcPr>
            <w:tcW w:w="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9198C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2</w:t>
            </w:r>
          </w:p>
        </w:tc>
        <w:tc>
          <w:tcPr>
            <w:tcW w:w="17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9F90B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MenuAndes (maestro)</w:t>
            </w:r>
          </w:p>
        </w:tc>
        <w:tc>
          <w:tcPr>
            <w:tcW w:w="148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7EB43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D35FC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0DC33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07B75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10E5E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 (12,493 knockouts)</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4FFD2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B0544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6F29D674" w14:textId="77777777" w:rsidTr="0002221B">
        <w:tblPrEx>
          <w:tblBorders>
            <w:top w:val="none" w:sz="0" w:space="0" w:color="auto"/>
          </w:tblBorders>
        </w:tblPrEx>
        <w:tc>
          <w:tcPr>
            <w:tcW w:w="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D8A70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3</w:t>
            </w:r>
          </w:p>
        </w:tc>
        <w:tc>
          <w:tcPr>
            <w:tcW w:w="17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8D981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Siebel (afiliado)</w:t>
            </w:r>
          </w:p>
        </w:tc>
        <w:tc>
          <w:tcPr>
            <w:tcW w:w="148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1028D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FC417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Tiempo real</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69096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9AF96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5ED2B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 (vs MenuAndes)</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C6785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03A04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4EE22EB8" w14:textId="77777777" w:rsidTr="0002221B">
        <w:tblPrEx>
          <w:tblBorders>
            <w:top w:val="none" w:sz="0" w:space="0" w:color="auto"/>
          </w:tblBorders>
        </w:tblPrEx>
        <w:tc>
          <w:tcPr>
            <w:tcW w:w="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15259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4</w:t>
            </w:r>
          </w:p>
        </w:tc>
        <w:tc>
          <w:tcPr>
            <w:tcW w:w="17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4FD8A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FlexCube (deuda)</w:t>
            </w:r>
          </w:p>
        </w:tc>
        <w:tc>
          <w:tcPr>
            <w:tcW w:w="148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37BE3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87F56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Tiempo real (no cierra sáb/dom)</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DE529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12A94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F57E8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05056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ACDE8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3BE7DAF9" w14:textId="77777777" w:rsidTr="0002221B">
        <w:tblPrEx>
          <w:tblBorders>
            <w:top w:val="none" w:sz="0" w:space="0" w:color="auto"/>
          </w:tblBorders>
        </w:tblPrEx>
        <w:tc>
          <w:tcPr>
            <w:tcW w:w="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2739D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5</w:t>
            </w:r>
          </w:p>
        </w:tc>
        <w:tc>
          <w:tcPr>
            <w:tcW w:w="17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E29D4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BigQuery (scoring)</w:t>
            </w:r>
          </w:p>
        </w:tc>
        <w:tc>
          <w:tcPr>
            <w:tcW w:w="148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B8CB7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Data/Riesgo</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636FA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Mensual</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BFFD9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70571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CA8B0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45BFF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E39C1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02D5F4F4" w14:textId="77777777" w:rsidTr="0002221B">
        <w:tblPrEx>
          <w:tblBorders>
            <w:top w:val="none" w:sz="0" w:space="0" w:color="auto"/>
          </w:tblBorders>
        </w:tblPrEx>
        <w:tc>
          <w:tcPr>
            <w:tcW w:w="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C85A4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6</w:t>
            </w:r>
          </w:p>
        </w:tc>
        <w:tc>
          <w:tcPr>
            <w:tcW w:w="17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3C04C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LevalScoring (evaluaciones)</w:t>
            </w:r>
          </w:p>
        </w:tc>
        <w:tc>
          <w:tcPr>
            <w:tcW w:w="148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8FF58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C9F39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Tiempo real</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9385C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8028E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AD878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33F6B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8CB3A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3F67CD34" w14:textId="77777777" w:rsidTr="0002221B">
        <w:tc>
          <w:tcPr>
            <w:tcW w:w="2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22E6E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7</w:t>
            </w:r>
          </w:p>
        </w:tc>
        <w:tc>
          <w:tcPr>
            <w:tcW w:w="17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019AA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Tarea batch nocturna (riesgo)</w:t>
            </w:r>
          </w:p>
        </w:tc>
        <w:tc>
          <w:tcPr>
            <w:tcW w:w="148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966B2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Santiago Galleguillo</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9AA93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Diaria (nocturna, horario variable)</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5B67B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w:t>
            </w:r>
          </w:p>
        </w:tc>
        <w:tc>
          <w:tcPr>
            <w:tcW w:w="9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A6E08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00571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18C75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A36BB4" w14:textId="77777777" w:rsidR="0002221B" w:rsidRPr="00B918E6" w:rsidRDefault="0002221B" w:rsidP="0002221B">
            <w:pPr>
              <w:autoSpaceDE w:val="0"/>
              <w:autoSpaceDN w:val="0"/>
              <w:adjustRightInd w:val="0"/>
              <w:spacing w:after="0" w:line="240" w:lineRule="auto"/>
              <w:rPr>
                <w:rFonts w:ascii="Helvetica Neue" w:eastAsiaTheme="minorHAnsi" w:hAnsi="Helvetica Neue" w:cs="Helvetica Neue"/>
                <w:sz w:val="16"/>
                <w:szCs w:val="16"/>
                <w:lang w:val="es-ES"/>
              </w:rPr>
            </w:pPr>
            <w:r w:rsidRPr="00B918E6">
              <w:rPr>
                <w:rFonts w:ascii="Apple Color Emoji" w:eastAsiaTheme="minorHAnsi" w:hAnsi="Apple Color Emoji" w:cs="Apple Color Emoji"/>
                <w:sz w:val="16"/>
                <w:szCs w:val="16"/>
                <w:lang w:val="es-ES"/>
              </w:rPr>
              <w:t>🔴</w:t>
            </w:r>
          </w:p>
        </w:tc>
      </w:tr>
    </w:tbl>
    <w:p w14:paraId="5122E781" w14:textId="77777777" w:rsidR="0002221B" w:rsidRPr="00B918E6" w:rsidRDefault="0002221B" w:rsidP="0002221B">
      <w:pPr>
        <w:autoSpaceDE w:val="0"/>
        <w:autoSpaceDN w:val="0"/>
        <w:adjustRightInd w:val="0"/>
        <w:spacing w:after="0" w:line="240" w:lineRule="auto"/>
        <w:rPr>
          <w:rFonts w:ascii="Apple Color Emoji" w:eastAsiaTheme="minorHAnsi" w:hAnsi="Apple Color Emoji" w:cs="Apple Color Emoji"/>
          <w:sz w:val="26"/>
          <w:szCs w:val="26"/>
          <w:lang w:val="es-ES"/>
        </w:rPr>
      </w:pPr>
    </w:p>
    <w:p w14:paraId="0C38248D" w14:textId="4318223F" w:rsidR="0002221B" w:rsidRPr="00B918E6" w:rsidRDefault="0002221B" w:rsidP="0002221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 xml:space="preserve">BLOQUE 6: OBSERVABILIDAD / MONITOREO </w:t>
      </w:r>
    </w:p>
    <w:p w14:paraId="1B61C6BD" w14:textId="77777777" w:rsidR="0002221B" w:rsidRPr="00B918E6" w:rsidRDefault="0002221B" w:rsidP="0002221B">
      <w:pPr>
        <w:pStyle w:val="Textoindependiente"/>
        <w:rPr>
          <w:rFonts w:eastAsiaTheme="minorHAnsi"/>
          <w:lang w:val="es-ES"/>
        </w:rPr>
      </w:pPr>
    </w:p>
    <w:tbl>
      <w:tblPr>
        <w:tblW w:w="10456"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92"/>
        <w:gridCol w:w="1559"/>
        <w:gridCol w:w="1701"/>
        <w:gridCol w:w="1559"/>
        <w:gridCol w:w="1276"/>
        <w:gridCol w:w="1134"/>
        <w:gridCol w:w="1134"/>
        <w:gridCol w:w="851"/>
        <w:gridCol w:w="850"/>
      </w:tblGrid>
      <w:tr w:rsidR="0002221B" w:rsidRPr="00B918E6" w14:paraId="6728A118" w14:textId="77777777" w:rsidTr="0002221B">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DEF4D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6397B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Herramienta</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C16AB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Qué monitorea</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275FF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Cobertura actual</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98979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Alertas configuradas</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FD2D9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Dashboards</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C9CAC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Retención de datos</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73EEA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Dueño</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96903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Estado</w:t>
            </w:r>
          </w:p>
        </w:tc>
      </w:tr>
      <w:tr w:rsidR="0002221B" w:rsidRPr="00B918E6" w14:paraId="0ABD7CC0"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B8F84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1</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18839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Elasticsearch</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7E327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Logs aplicativos</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62F8F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Parcial (se satura)</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F6E21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4D7B6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84FF5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44279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AF78E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4E3A9742"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6794F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2</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CA789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Grafana</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80D67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Dashboards infra</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AFF06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Parcial</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A5F46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9E2FF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A21B8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07BDD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0B0E9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62622C79"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C99CD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3</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93949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JMX Kafka</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B92C1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Consumer lag, members</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DC6AA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 configurado para alertas</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F3964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D8077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A24CF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70AF6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05B0F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7ECD5B82"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5101C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4</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BD6D9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APM (Elastic APM)</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21BB9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Trazas aplicativas</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25FD6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No en todos los microservicios</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77FE3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603FA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75A71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978ED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4EDEF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4C36BA73"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3C94F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5</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2CBD6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GC Logs FICO</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6AC5D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JVM heap, GC events</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340C5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w:t>
            </w:r>
            <w:r w:rsidRPr="00B918E6">
              <w:rPr>
                <w:rFonts w:ascii="Helvetica Neue" w:eastAsiaTheme="minorHAnsi" w:hAnsi="Helvetica Neue" w:cs="Helvetica Neue"/>
                <w:b/>
                <w:bCs/>
                <w:sz w:val="16"/>
                <w:szCs w:val="16"/>
                <w:lang w:val="es-ES"/>
              </w:rPr>
              <w:t>No habilitados</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CA338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27CA3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846EE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A04B9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Sonda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81DE3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7F0396D8"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9B98C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lastRenderedPageBreak/>
              <w:t>6</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4103A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Health Check FICO</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36E79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Estado del motor</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5EE99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w:t>
            </w:r>
            <w:r w:rsidRPr="00B918E6">
              <w:rPr>
                <w:rFonts w:ascii="Helvetica Neue" w:eastAsiaTheme="minorHAnsi" w:hAnsi="Helvetica Neue" w:cs="Helvetica Neue"/>
                <w:b/>
                <w:bCs/>
                <w:sz w:val="16"/>
                <w:szCs w:val="16"/>
                <w:lang w:val="es-ES"/>
              </w:rPr>
              <w:t>No confiable</w:t>
            </w:r>
            <w:r w:rsidRPr="00B918E6">
              <w:rPr>
                <w:rFonts w:ascii="Helvetica Neue" w:eastAsiaTheme="minorHAnsi" w:hAnsi="Helvetica Neue" w:cs="Helvetica Neue"/>
                <w:sz w:val="16"/>
                <w:szCs w:val="16"/>
                <w:lang w:val="es-ES"/>
              </w:rPr>
              <w:t> (dice OK con 504)</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35058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20D4B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8C784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EFC7F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D705B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p>
        </w:tc>
      </w:tr>
      <w:tr w:rsidR="0002221B" w:rsidRPr="00B918E6" w14:paraId="7A1C71EB" w14:textId="77777777" w:rsidTr="0002221B">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BEDA5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7</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CB682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OpenTelemetry</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67F95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Trazabilidad E2E</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D434A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w:t>
            </w:r>
            <w:r w:rsidRPr="00B918E6">
              <w:rPr>
                <w:rFonts w:ascii="Helvetica Neue" w:eastAsiaTheme="minorHAnsi" w:hAnsi="Helvetica Neue" w:cs="Helvetica Neue"/>
                <w:b/>
                <w:bCs/>
                <w:sz w:val="16"/>
                <w:szCs w:val="16"/>
                <w:lang w:val="es-ES"/>
              </w:rPr>
              <w:t>No implementado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F596A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A2762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9B104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CB6AE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N/A</w:t>
            </w:r>
          </w:p>
        </w:tc>
        <w:tc>
          <w:tcPr>
            <w:tcW w:w="8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D0D8DD" w14:textId="77777777" w:rsidR="0002221B" w:rsidRPr="00B918E6" w:rsidRDefault="0002221B" w:rsidP="0002221B">
            <w:pPr>
              <w:autoSpaceDE w:val="0"/>
              <w:autoSpaceDN w:val="0"/>
              <w:adjustRightInd w:val="0"/>
              <w:spacing w:after="0" w:line="240" w:lineRule="auto"/>
              <w:rPr>
                <w:rFonts w:ascii="Helvetica Neue" w:eastAsiaTheme="minorHAnsi" w:hAnsi="Helvetica Neue" w:cs="Helvetica Neue"/>
                <w:sz w:val="16"/>
                <w:szCs w:val="16"/>
                <w:lang w:val="es-ES"/>
              </w:rPr>
            </w:pPr>
            <w:r w:rsidRPr="00B918E6">
              <w:rPr>
                <w:rFonts w:ascii="Apple Color Emoji" w:eastAsiaTheme="minorHAnsi" w:hAnsi="Apple Color Emoji" w:cs="Apple Color Emoji"/>
                <w:sz w:val="16"/>
                <w:szCs w:val="16"/>
                <w:lang w:val="es-ES"/>
              </w:rPr>
              <w:t>🔴</w:t>
            </w:r>
          </w:p>
        </w:tc>
      </w:tr>
    </w:tbl>
    <w:p w14:paraId="78BDCAE2" w14:textId="77777777" w:rsidR="00DC370E" w:rsidRPr="00B918E6" w:rsidRDefault="00DC370E" w:rsidP="0002221B">
      <w:pPr>
        <w:autoSpaceDE w:val="0"/>
        <w:autoSpaceDN w:val="0"/>
        <w:adjustRightInd w:val="0"/>
        <w:spacing w:after="40" w:line="240" w:lineRule="auto"/>
        <w:rPr>
          <w:rFonts w:ascii="Helvetica Neue" w:eastAsiaTheme="minorHAnsi" w:hAnsi="Helvetica Neue" w:cs="Helvetica Neue"/>
          <w:b/>
          <w:bCs/>
          <w:sz w:val="32"/>
          <w:szCs w:val="32"/>
          <w:lang w:val="es-ES"/>
        </w:rPr>
      </w:pPr>
    </w:p>
    <w:p w14:paraId="60B545B0" w14:textId="241D32B5" w:rsidR="0002221B" w:rsidRPr="00B918E6" w:rsidRDefault="0002221B" w:rsidP="00DC370E">
      <w:pPr>
        <w:autoSpaceDE w:val="0"/>
        <w:autoSpaceDN w:val="0"/>
        <w:adjustRightInd w:val="0"/>
        <w:spacing w:after="4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D.2 Resumen de Recopilación</w:t>
      </w:r>
    </w:p>
    <w:p w14:paraId="1A8CFCE6" w14:textId="77777777" w:rsidR="00DC370E" w:rsidRPr="00B918E6" w:rsidRDefault="00DC370E" w:rsidP="00DC370E">
      <w:pPr>
        <w:pStyle w:val="Textoindependiente"/>
        <w:rPr>
          <w:rFonts w:eastAsiaTheme="minorHAnsi"/>
          <w:lang w:val="es-ES"/>
        </w:rPr>
      </w:pPr>
    </w:p>
    <w:tbl>
      <w:tblPr>
        <w:tblW w:w="10740"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376"/>
        <w:gridCol w:w="1701"/>
        <w:gridCol w:w="1276"/>
        <w:gridCol w:w="1134"/>
        <w:gridCol w:w="1418"/>
        <w:gridCol w:w="1417"/>
        <w:gridCol w:w="1418"/>
      </w:tblGrid>
      <w:tr w:rsidR="0002221B" w:rsidRPr="00B918E6" w14:paraId="04D8897A" w14:textId="77777777" w:rsidTr="0002221B">
        <w:tc>
          <w:tcPr>
            <w:tcW w:w="23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6A236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Bloque</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DBF11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Total ítems</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BCE9A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b/>
                <w:bCs/>
                <w:sz w:val="16"/>
                <w:szCs w:val="16"/>
                <w:lang w:val="es-ES"/>
              </w:rPr>
              <w:t xml:space="preserve"> Pendiente</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5D886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b/>
                <w:bCs/>
                <w:sz w:val="16"/>
                <w:szCs w:val="16"/>
                <w:lang w:val="es-ES"/>
              </w:rPr>
              <w:t xml:space="preserve"> Parcial</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45FF1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b/>
                <w:bCs/>
                <w:sz w:val="16"/>
                <w:szCs w:val="16"/>
                <w:lang w:val="es-ES"/>
              </w:rPr>
              <w:t xml:space="preserve"> En proceso</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57764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b/>
                <w:bCs/>
                <w:sz w:val="16"/>
                <w:szCs w:val="16"/>
                <w:lang w:val="es-ES"/>
              </w:rPr>
              <w:t xml:space="preserve"> Completo</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60B3A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 Completo</w:t>
            </w:r>
          </w:p>
        </w:tc>
      </w:tr>
      <w:tr w:rsidR="0002221B" w:rsidRPr="00B918E6" w14:paraId="3B73C730" w14:textId="77777777" w:rsidTr="0002221B">
        <w:tblPrEx>
          <w:tblBorders>
            <w:top w:val="none" w:sz="0" w:space="0" w:color="auto"/>
          </w:tblBorders>
        </w:tblPrEx>
        <w:tc>
          <w:tcPr>
            <w:tcW w:w="23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1EBA3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1. Infraestructura</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DA2F2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15</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5022A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12</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4EE4B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0</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AA391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3</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5C3E8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0</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D7BCD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0%</w:t>
            </w:r>
          </w:p>
        </w:tc>
      </w:tr>
      <w:tr w:rsidR="0002221B" w:rsidRPr="00B918E6" w14:paraId="7E81F863" w14:textId="77777777" w:rsidTr="0002221B">
        <w:tblPrEx>
          <w:tblBorders>
            <w:top w:val="none" w:sz="0" w:space="0" w:color="auto"/>
          </w:tblBorders>
        </w:tblPrEx>
        <w:tc>
          <w:tcPr>
            <w:tcW w:w="23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AD62C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2. Aplicaciones / JVM</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B3BDD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9</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87C95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6</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44B4D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0</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DACE4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3</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289E1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0</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467EF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0%</w:t>
            </w:r>
          </w:p>
        </w:tc>
      </w:tr>
      <w:tr w:rsidR="0002221B" w:rsidRPr="00B918E6" w14:paraId="6C446376" w14:textId="77777777" w:rsidTr="0002221B">
        <w:tblPrEx>
          <w:tblBorders>
            <w:top w:val="none" w:sz="0" w:space="0" w:color="auto"/>
          </w:tblBorders>
        </w:tblPrEx>
        <w:tc>
          <w:tcPr>
            <w:tcW w:w="23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22D76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3. Servicios EAI</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ADE0A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11</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916CB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5</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05A6B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2</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D89CD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4</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056AA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0</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D84E6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0%</w:t>
            </w:r>
          </w:p>
        </w:tc>
      </w:tr>
      <w:tr w:rsidR="0002221B" w:rsidRPr="00B918E6" w14:paraId="55F04A44" w14:textId="77777777" w:rsidTr="0002221B">
        <w:tblPrEx>
          <w:tblBorders>
            <w:top w:val="none" w:sz="0" w:space="0" w:color="auto"/>
          </w:tblBorders>
        </w:tblPrEx>
        <w:tc>
          <w:tcPr>
            <w:tcW w:w="23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A89FD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4. Servicios Externos</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093CF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7</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73E61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5</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4E892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0</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EF4DC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2</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873A7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0</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D9933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0%</w:t>
            </w:r>
          </w:p>
        </w:tc>
      </w:tr>
      <w:tr w:rsidR="0002221B" w:rsidRPr="00B918E6" w14:paraId="13B29696" w14:textId="77777777" w:rsidTr="0002221B">
        <w:tblPrEx>
          <w:tblBorders>
            <w:top w:val="none" w:sz="0" w:space="0" w:color="auto"/>
          </w:tblBorders>
        </w:tblPrEx>
        <w:tc>
          <w:tcPr>
            <w:tcW w:w="23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5DE48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5. Datos y Gobierno</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14D00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7</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7CA2C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5</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7DCC9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1</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1D9E7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1</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54D44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0</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5FB51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0%</w:t>
            </w:r>
          </w:p>
        </w:tc>
      </w:tr>
      <w:tr w:rsidR="0002221B" w:rsidRPr="00B918E6" w14:paraId="6CA66E7A" w14:textId="77777777" w:rsidTr="0002221B">
        <w:tblPrEx>
          <w:tblBorders>
            <w:top w:val="none" w:sz="0" w:space="0" w:color="auto"/>
          </w:tblBorders>
        </w:tblPrEx>
        <w:tc>
          <w:tcPr>
            <w:tcW w:w="23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47B58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6. Observabilidad</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0D0A3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7</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4D9C9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5</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7D717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1</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770B5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1</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FB076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0</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57215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0%</w:t>
            </w:r>
          </w:p>
        </w:tc>
      </w:tr>
      <w:tr w:rsidR="0002221B" w:rsidRPr="00B918E6" w14:paraId="212389C7" w14:textId="77777777" w:rsidTr="0002221B">
        <w:tc>
          <w:tcPr>
            <w:tcW w:w="23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E92BC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TOTAL</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41CCC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56</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59094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38</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C63B6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4</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E2420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14</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0CBFD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0</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279FA1" w14:textId="77777777" w:rsidR="0002221B" w:rsidRPr="00B918E6" w:rsidRDefault="0002221B" w:rsidP="0002221B">
            <w:pPr>
              <w:autoSpaceDE w:val="0"/>
              <w:autoSpaceDN w:val="0"/>
              <w:adjustRightInd w:val="0"/>
              <w:spacing w:after="0" w:line="240" w:lineRule="auto"/>
              <w:rPr>
                <w:rFonts w:ascii="Helvetica Neue" w:eastAsiaTheme="minorHAnsi" w:hAnsi="Helvetica Neue" w:cs="Helvetica Neue"/>
                <w:sz w:val="16"/>
                <w:szCs w:val="16"/>
                <w:lang w:val="es-ES"/>
              </w:rPr>
            </w:pPr>
            <w:r w:rsidRPr="00B918E6">
              <w:rPr>
                <w:rFonts w:ascii="Helvetica Neue" w:eastAsiaTheme="minorHAnsi" w:hAnsi="Helvetica Neue" w:cs="Helvetica Neue"/>
                <w:b/>
                <w:bCs/>
                <w:sz w:val="16"/>
                <w:szCs w:val="16"/>
                <w:lang w:val="es-ES"/>
              </w:rPr>
              <w:t>0%</w:t>
            </w:r>
          </w:p>
        </w:tc>
      </w:tr>
    </w:tbl>
    <w:p w14:paraId="0D24E569" w14:textId="77777777" w:rsidR="0002221B" w:rsidRPr="00B918E6" w:rsidRDefault="0002221B" w:rsidP="0002221B">
      <w:pPr>
        <w:autoSpaceDE w:val="0"/>
        <w:autoSpaceDN w:val="0"/>
        <w:adjustRightInd w:val="0"/>
        <w:spacing w:after="40" w:line="240" w:lineRule="auto"/>
        <w:rPr>
          <w:rFonts w:ascii="Helvetica Neue" w:eastAsiaTheme="minorHAnsi" w:hAnsi="Helvetica Neue" w:cs="Helvetica Neue"/>
          <w:b/>
          <w:bCs/>
          <w:sz w:val="32"/>
          <w:szCs w:val="32"/>
          <w:lang w:val="es-ES"/>
        </w:rPr>
      </w:pPr>
    </w:p>
    <w:p w14:paraId="6B696A29" w14:textId="3C470F5B" w:rsidR="0002221B" w:rsidRPr="00B918E6" w:rsidRDefault="0002221B" w:rsidP="0002221B">
      <w:pPr>
        <w:autoSpaceDE w:val="0"/>
        <w:autoSpaceDN w:val="0"/>
        <w:adjustRightInd w:val="0"/>
        <w:spacing w:after="4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D.3 Plan de Recopilación — Quién pide qué a quién</w:t>
      </w:r>
    </w:p>
    <w:p w14:paraId="1909CDC5" w14:textId="77777777" w:rsidR="0002221B" w:rsidRPr="00B918E6" w:rsidRDefault="0002221B" w:rsidP="0002221B">
      <w:pPr>
        <w:pStyle w:val="Textoindependiente"/>
        <w:rPr>
          <w:rFonts w:eastAsiaTheme="minorHAnsi"/>
          <w:lang w:val="es-ES"/>
        </w:rPr>
      </w:pPr>
    </w:p>
    <w:tbl>
      <w:tblPr>
        <w:tblW w:w="10740"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92"/>
        <w:gridCol w:w="2126"/>
        <w:gridCol w:w="1910"/>
        <w:gridCol w:w="3335"/>
        <w:gridCol w:w="1701"/>
        <w:gridCol w:w="1276"/>
      </w:tblGrid>
      <w:tr w:rsidR="0002221B" w:rsidRPr="00B918E6" w14:paraId="287ACE25" w14:textId="77777777" w:rsidTr="0002221B">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1AA30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EE02D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Mesa / Reunión</w:t>
            </w:r>
          </w:p>
        </w:tc>
        <w:tc>
          <w:tcPr>
            <w:tcW w:w="19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EEBE4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Con quién</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06860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Qué se pide</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50AB7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Bloques que cubre</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CE9D7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Prioridad</w:t>
            </w:r>
          </w:p>
        </w:tc>
      </w:tr>
      <w:tr w:rsidR="0002221B" w:rsidRPr="00B918E6" w14:paraId="5FB8FB07"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432FF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1</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93FE5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Mesa Sonda / Infra</w:t>
            </w:r>
          </w:p>
        </w:tc>
        <w:tc>
          <w:tcPr>
            <w:tcW w:w="19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91CAE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Patrick / Sonda</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22556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CPU, RAM, storage, disco, SO, backup, LUN de </w:t>
            </w:r>
            <w:r w:rsidRPr="00B918E6">
              <w:rPr>
                <w:rFonts w:ascii="Helvetica Neue" w:eastAsiaTheme="minorHAnsi" w:hAnsi="Helvetica Neue" w:cs="Helvetica Neue"/>
                <w:b/>
                <w:bCs/>
                <w:sz w:val="16"/>
                <w:szCs w:val="16"/>
                <w:lang w:val="es-ES"/>
              </w:rPr>
              <w:t>todos</w:t>
            </w:r>
            <w:r w:rsidRPr="00B918E6">
              <w:rPr>
                <w:rFonts w:ascii="Helvetica Neue" w:eastAsiaTheme="minorHAnsi" w:hAnsi="Helvetica Neue" w:cs="Helvetica Neue"/>
                <w:sz w:val="16"/>
                <w:szCs w:val="16"/>
                <w:lang w:val="es-ES"/>
              </w:rPr>
              <w:t> los servidores on-premise</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32A3C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Bloque 1 completo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C13FC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Urgente</w:t>
            </w:r>
          </w:p>
        </w:tc>
      </w:tr>
      <w:tr w:rsidR="0002221B" w:rsidRPr="00B918E6" w14:paraId="66DBB2E3"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8322C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2</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DAAB1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Mesa FICO / Motor</w:t>
            </w:r>
          </w:p>
        </w:tc>
        <w:tc>
          <w:tcPr>
            <w:tcW w:w="19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E3BB4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Edison / Luis Luna</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934AC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Versión JVM, XMX/XMS, GC algorithm, threads, max.poll.interval.ms, sampling rate producción</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A9C8C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Bloque 2 completo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8797E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Urgente</w:t>
            </w:r>
          </w:p>
        </w:tc>
      </w:tr>
      <w:tr w:rsidR="0002221B" w:rsidRPr="00B918E6" w14:paraId="1B0A5989"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6AA83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3</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C472E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Mesa OSB / Middleware</w:t>
            </w:r>
          </w:p>
        </w:tc>
        <w:tc>
          <w:tcPr>
            <w:tcW w:w="19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795D8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Brenda</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064B8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Timeouts de cada EAI, versión OSB, WebLogic config, threads pool</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8B5B9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Bloque 3 completo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44C36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Urgente</w:t>
            </w:r>
          </w:p>
        </w:tc>
      </w:tr>
      <w:tr w:rsidR="0002221B" w:rsidRPr="00B918E6" w14:paraId="12B1EF31"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19A46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4</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C4CFC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Mesa Proveedores</w:t>
            </w:r>
          </w:p>
        </w:tc>
        <w:tc>
          <w:tcPr>
            <w:tcW w:w="19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63960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Área comercial / Legal</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7E6B3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SLAs contratados, contingencias, contratos vigentes de Experian, Sinacofi, Previred, eSign, Activa Haití</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E5234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Bloque 4 completo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87617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Alta</w:t>
            </w:r>
          </w:p>
        </w:tc>
      </w:tr>
      <w:tr w:rsidR="0002221B" w:rsidRPr="00B918E6" w14:paraId="70CE5968"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31D4A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5</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B92C0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Mesa Santiago Galleguillo</w:t>
            </w:r>
          </w:p>
        </w:tc>
        <w:tc>
          <w:tcPr>
            <w:tcW w:w="19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DA8B9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Santiago Galleguillo / Riesgo</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2AF109"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Reglas campaña, modelo de riesgo, frecuencia batch, diccionario de datos Base Aprobados</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6DA86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Bloque 5 parcial</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E36CB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Alta</w:t>
            </w:r>
          </w:p>
        </w:tc>
      </w:tr>
      <w:tr w:rsidR="0002221B" w:rsidRPr="00B918E6" w14:paraId="27E34A59" w14:textId="77777777" w:rsidTr="0002221B">
        <w:tblPrEx>
          <w:tblBorders>
            <w:top w:val="none" w:sz="0" w:space="0" w:color="auto"/>
          </w:tblBorders>
        </w:tblPrEx>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48DC1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6</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2F90F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Mesa Data / Analítica</w:t>
            </w:r>
          </w:p>
        </w:tc>
        <w:tc>
          <w:tcPr>
            <w:tcW w:w="19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D8C87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Equipo Data</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905A2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BigQuery: instancias, frecuencia carga, modelo Python, latencia objetivo</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E02B8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Bloque 4 + 5 parcial</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F1CA1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Alta</w:t>
            </w:r>
          </w:p>
        </w:tc>
      </w:tr>
      <w:tr w:rsidR="0002221B" w:rsidRPr="00B918E6" w14:paraId="282C0326" w14:textId="77777777" w:rsidTr="0002221B">
        <w:tc>
          <w:tcPr>
            <w:tcW w:w="39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A7F85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7</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EE404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b/>
                <w:bCs/>
                <w:sz w:val="16"/>
                <w:szCs w:val="16"/>
                <w:lang w:val="es-ES"/>
              </w:rPr>
              <w:t>Mesa Observabilidad</w:t>
            </w:r>
          </w:p>
        </w:tc>
        <w:tc>
          <w:tcPr>
            <w:tcW w:w="19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24992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Equipo monitoreo</w:t>
            </w:r>
          </w:p>
        </w:tc>
        <w:tc>
          <w:tcPr>
            <w:tcW w:w="3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13E08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Elastic: retención, capacidad, alertas. Grafana: dashboards actuales. APM: cobertura</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989A6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16"/>
                <w:szCs w:val="16"/>
                <w:lang w:val="es-ES"/>
              </w:rPr>
            </w:pPr>
            <w:r w:rsidRPr="00B918E6">
              <w:rPr>
                <w:rFonts w:ascii="Helvetica Neue" w:eastAsiaTheme="minorHAnsi" w:hAnsi="Helvetica Neue" w:cs="Helvetica Neue"/>
                <w:sz w:val="16"/>
                <w:szCs w:val="16"/>
                <w:lang w:val="es-ES"/>
              </w:rPr>
              <w:t>Bloque 6 completo</w:t>
            </w:r>
          </w:p>
        </w:tc>
        <w:tc>
          <w:tcPr>
            <w:tcW w:w="12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67CCE4" w14:textId="77777777" w:rsidR="0002221B" w:rsidRPr="00B918E6" w:rsidRDefault="0002221B" w:rsidP="0002221B">
            <w:pPr>
              <w:autoSpaceDE w:val="0"/>
              <w:autoSpaceDN w:val="0"/>
              <w:adjustRightInd w:val="0"/>
              <w:spacing w:after="0" w:line="240" w:lineRule="auto"/>
              <w:rPr>
                <w:rFonts w:ascii="Helvetica Neue" w:eastAsiaTheme="minorHAnsi" w:hAnsi="Helvetica Neue" w:cs="Helvetica Neue"/>
                <w:sz w:val="16"/>
                <w:szCs w:val="16"/>
                <w:lang w:val="es-ES"/>
              </w:rPr>
            </w:pPr>
            <w:r w:rsidRPr="00B918E6">
              <w:rPr>
                <w:rFonts w:ascii="Apple Color Emoji" w:eastAsiaTheme="minorHAnsi" w:hAnsi="Apple Color Emoji" w:cs="Apple Color Emoji"/>
                <w:sz w:val="16"/>
                <w:szCs w:val="16"/>
                <w:lang w:val="es-ES"/>
              </w:rPr>
              <w:t>🟠</w:t>
            </w:r>
            <w:r w:rsidRPr="00B918E6">
              <w:rPr>
                <w:rFonts w:ascii="Helvetica Neue" w:eastAsiaTheme="minorHAnsi" w:hAnsi="Helvetica Neue" w:cs="Helvetica Neue"/>
                <w:sz w:val="16"/>
                <w:szCs w:val="16"/>
                <w:lang w:val="es-ES"/>
              </w:rPr>
              <w:t xml:space="preserve"> Alta</w:t>
            </w:r>
          </w:p>
        </w:tc>
      </w:tr>
    </w:tbl>
    <w:p w14:paraId="5B601760" w14:textId="77777777" w:rsidR="0002221B" w:rsidRPr="00B918E6" w:rsidRDefault="0002221B" w:rsidP="0002221B">
      <w:pPr>
        <w:autoSpaceDE w:val="0"/>
        <w:autoSpaceDN w:val="0"/>
        <w:adjustRightInd w:val="0"/>
        <w:spacing w:after="40" w:line="240" w:lineRule="auto"/>
        <w:rPr>
          <w:rFonts w:ascii="Helvetica Neue" w:eastAsiaTheme="minorHAnsi" w:hAnsi="Helvetica Neue" w:cs="Helvetica Neue"/>
          <w:b/>
          <w:bCs/>
          <w:sz w:val="32"/>
          <w:szCs w:val="32"/>
          <w:lang w:val="es-ES"/>
        </w:rPr>
      </w:pPr>
    </w:p>
    <w:p w14:paraId="3B8184BF" w14:textId="58374508" w:rsidR="0002221B" w:rsidRPr="00B918E6" w:rsidRDefault="0002221B" w:rsidP="0002221B">
      <w:pPr>
        <w:autoSpaceDE w:val="0"/>
        <w:autoSpaceDN w:val="0"/>
        <w:adjustRightInd w:val="0"/>
        <w:spacing w:after="40" w:line="240" w:lineRule="auto"/>
        <w:rPr>
          <w:rFonts w:ascii="Helvetica Neue" w:eastAsiaTheme="minorHAnsi" w:hAnsi="Helvetica Neue" w:cs="Helvetica Neue"/>
          <w:b/>
          <w:bCs/>
          <w:sz w:val="32"/>
          <w:szCs w:val="32"/>
          <w:lang w:val="es-ES"/>
        </w:rPr>
      </w:pPr>
      <w:r w:rsidRPr="00B918E6">
        <w:rPr>
          <w:rFonts w:ascii="Helvetica Neue" w:eastAsiaTheme="minorHAnsi" w:hAnsi="Helvetica Neue" w:cs="Helvetica Neue"/>
          <w:b/>
          <w:bCs/>
          <w:sz w:val="32"/>
          <w:szCs w:val="32"/>
          <w:lang w:val="es-ES"/>
        </w:rPr>
        <w:t>D.4 Template de Solicitud (para mandar por correo/Jira)</w:t>
      </w:r>
    </w:p>
    <w:p w14:paraId="0D317C0F" w14:textId="77777777" w:rsidR="0002221B" w:rsidRPr="00B918E6" w:rsidRDefault="0002221B" w:rsidP="0002221B">
      <w:pPr>
        <w:autoSpaceDE w:val="0"/>
        <w:autoSpaceDN w:val="0"/>
        <w:adjustRightInd w:val="0"/>
        <w:spacing w:after="0" w:line="240" w:lineRule="auto"/>
        <w:rPr>
          <w:rFonts w:ascii="Helvetica Neue" w:eastAsiaTheme="minorHAnsi" w:hAnsi="Helvetica Neue" w:cs="Helvetica Neue"/>
          <w:sz w:val="26"/>
          <w:szCs w:val="26"/>
          <w:lang w:val="es-ES"/>
        </w:rPr>
      </w:pPr>
    </w:p>
    <w:p w14:paraId="760D070C" w14:textId="77777777" w:rsidR="0002221B" w:rsidRPr="00B918E6" w:rsidRDefault="0002221B" w:rsidP="0002221B">
      <w:pPr>
        <w:autoSpaceDE w:val="0"/>
        <w:autoSpaceDN w:val="0"/>
        <w:adjustRightInd w:val="0"/>
        <w:spacing w:after="0" w:line="240" w:lineRule="auto"/>
        <w:rPr>
          <w:rFonts w:ascii="Helvetica Neue" w:eastAsiaTheme="minorHAnsi" w:hAnsi="Helvetica Neue" w:cs="Helvetica Neue"/>
          <w:sz w:val="26"/>
          <w:szCs w:val="26"/>
          <w:lang w:val="es-ES"/>
        </w:rPr>
      </w:pPr>
    </w:p>
    <w:p w14:paraId="6CD44FEB" w14:textId="77777777" w:rsidR="0002221B" w:rsidRPr="00B918E6" w:rsidRDefault="0002221B" w:rsidP="0002221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Asunto:</w:t>
      </w:r>
      <w:r w:rsidRPr="00B918E6">
        <w:rPr>
          <w:rFonts w:ascii="Helvetica Neue" w:eastAsiaTheme="minorHAnsi" w:hAnsi="Helvetica Neue" w:cs="Helvetica Neue"/>
          <w:sz w:val="26"/>
          <w:szCs w:val="26"/>
          <w:lang w:val="es-ES"/>
        </w:rPr>
        <w:t xml:space="preserve"> [ASSESSMENT PwC] Solicitud de información técnica — [NOMBRE COMPONENTE]</w:t>
      </w:r>
    </w:p>
    <w:p w14:paraId="280ACE41" w14:textId="77777777" w:rsidR="0002221B" w:rsidRPr="00B918E6" w:rsidRDefault="0002221B" w:rsidP="0002221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Estimado [NOMBRE],</w:t>
      </w:r>
    </w:p>
    <w:p w14:paraId="41974C09" w14:textId="77777777" w:rsidR="0002221B" w:rsidRPr="00B918E6" w:rsidRDefault="0002221B" w:rsidP="0002221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En el marco del assessment del motor de crédito social, necesitamos completar el inventario técnico (CMDB inicial) de los componentes bajo su responsabilidad.</w:t>
      </w:r>
    </w:p>
    <w:p w14:paraId="644CC67D" w14:textId="77777777" w:rsidR="0002221B" w:rsidRPr="00B918E6" w:rsidRDefault="0002221B" w:rsidP="0002221B">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b/>
          <w:bCs/>
          <w:sz w:val="26"/>
          <w:szCs w:val="26"/>
          <w:lang w:val="es-ES"/>
        </w:rPr>
        <w:t>Componente(s):</w:t>
      </w:r>
      <w:r w:rsidRPr="00B918E6">
        <w:rPr>
          <w:rFonts w:ascii="Helvetica Neue" w:eastAsiaTheme="minorHAnsi" w:hAnsi="Helvetica Neue" w:cs="Helvetica Neue"/>
          <w:sz w:val="26"/>
          <w:szCs w:val="26"/>
          <w:lang w:val="es-ES"/>
        </w:rPr>
        <w:t xml:space="preserve"> [lista]</w:t>
      </w:r>
    </w:p>
    <w:p w14:paraId="5637B20C" w14:textId="77777777" w:rsidR="00DC370E" w:rsidRPr="00B918E6" w:rsidRDefault="00DC370E" w:rsidP="0002221B">
      <w:pPr>
        <w:autoSpaceDE w:val="0"/>
        <w:autoSpaceDN w:val="0"/>
        <w:adjustRightInd w:val="0"/>
        <w:spacing w:after="0" w:line="240" w:lineRule="auto"/>
        <w:rPr>
          <w:rFonts w:ascii="Helvetica Neue" w:eastAsiaTheme="minorHAnsi" w:hAnsi="Helvetica Neue" w:cs="Helvetica Neue"/>
          <w:b/>
          <w:bCs/>
          <w:sz w:val="26"/>
          <w:szCs w:val="26"/>
          <w:lang w:val="es-ES"/>
        </w:rPr>
      </w:pPr>
    </w:p>
    <w:p w14:paraId="7067A5B7" w14:textId="76C09C43" w:rsidR="0002221B" w:rsidRPr="00B918E6" w:rsidRDefault="0002221B" w:rsidP="0002221B">
      <w:pPr>
        <w:autoSpaceDE w:val="0"/>
        <w:autoSpaceDN w:val="0"/>
        <w:adjustRightInd w:val="0"/>
        <w:spacing w:after="0" w:line="240" w:lineRule="auto"/>
        <w:rPr>
          <w:rFonts w:ascii="Helvetica Neue" w:eastAsiaTheme="minorHAnsi" w:hAnsi="Helvetica Neue" w:cs="Helvetica Neue"/>
          <w:b/>
          <w:bCs/>
          <w:sz w:val="26"/>
          <w:szCs w:val="26"/>
          <w:lang w:val="es-ES"/>
        </w:rPr>
      </w:pPr>
      <w:r w:rsidRPr="00B918E6">
        <w:rPr>
          <w:rFonts w:ascii="Helvetica Neue" w:eastAsiaTheme="minorHAnsi" w:hAnsi="Helvetica Neue" w:cs="Helvetica Neue"/>
          <w:b/>
          <w:bCs/>
          <w:sz w:val="26"/>
          <w:szCs w:val="26"/>
          <w:lang w:val="es-ES"/>
        </w:rPr>
        <w:t>Información requerida:</w:t>
      </w:r>
    </w:p>
    <w:p w14:paraId="65B5490E" w14:textId="77777777" w:rsidR="00DC370E" w:rsidRPr="00B918E6" w:rsidRDefault="00DC370E" w:rsidP="00DC370E">
      <w:pPr>
        <w:pStyle w:val="Textoindependiente"/>
        <w:rPr>
          <w:rFonts w:eastAsiaTheme="minorHAnsi"/>
          <w:lang w:val="es-E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817"/>
        <w:gridCol w:w="5051"/>
        <w:gridCol w:w="2880"/>
      </w:tblGrid>
      <w:tr w:rsidR="0002221B" w:rsidRPr="00B918E6" w14:paraId="7BA833AF" w14:textId="77777777" w:rsidTr="00DC370E">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4D446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lastRenderedPageBreak/>
              <w:t>#</w:t>
            </w:r>
          </w:p>
        </w:tc>
        <w:tc>
          <w:tcPr>
            <w:tcW w:w="50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471FD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Dato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9CE92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Su respuesta</w:t>
            </w:r>
          </w:p>
        </w:tc>
      </w:tr>
      <w:tr w:rsidR="0002221B" w:rsidRPr="00B918E6" w14:paraId="746DCDB5" w14:textId="77777777" w:rsidTr="00DC370E">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D3B03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w:t>
            </w:r>
          </w:p>
        </w:tc>
        <w:tc>
          <w:tcPr>
            <w:tcW w:w="50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1C2C1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CPU (cores)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D41671" w14:textId="77777777" w:rsidR="0002221B" w:rsidRPr="00B918E6" w:rsidRDefault="0002221B" w:rsidP="000222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lang w:val="es-ES"/>
              </w:rPr>
            </w:pPr>
          </w:p>
        </w:tc>
      </w:tr>
      <w:tr w:rsidR="0002221B" w:rsidRPr="00B918E6" w14:paraId="50EC634F" w14:textId="77777777" w:rsidTr="00DC370E">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797EB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w:t>
            </w:r>
          </w:p>
        </w:tc>
        <w:tc>
          <w:tcPr>
            <w:tcW w:w="50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FFAE0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RAM (GB)</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C3A061" w14:textId="77777777" w:rsidR="0002221B" w:rsidRPr="00B918E6" w:rsidRDefault="0002221B" w:rsidP="000222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lang w:val="es-ES"/>
              </w:rPr>
            </w:pPr>
          </w:p>
        </w:tc>
      </w:tr>
      <w:tr w:rsidR="0002221B" w:rsidRPr="00B918E6" w14:paraId="2C43A993" w14:textId="77777777" w:rsidTr="00DC370E">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AA9EC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3</w:t>
            </w:r>
          </w:p>
        </w:tc>
        <w:tc>
          <w:tcPr>
            <w:tcW w:w="50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99D9F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Storage (GB)</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4A9505" w14:textId="77777777" w:rsidR="0002221B" w:rsidRPr="00B918E6" w:rsidRDefault="0002221B" w:rsidP="000222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lang w:val="es-ES"/>
              </w:rPr>
            </w:pPr>
          </w:p>
        </w:tc>
      </w:tr>
      <w:tr w:rsidR="0002221B" w:rsidRPr="00B918E6" w14:paraId="057979BA" w14:textId="77777777" w:rsidTr="00DC370E">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CD2E3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4</w:t>
            </w:r>
          </w:p>
        </w:tc>
        <w:tc>
          <w:tcPr>
            <w:tcW w:w="50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71D3B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Tipo disco (SSD/HDD/SAN)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D3B2A6" w14:textId="77777777" w:rsidR="0002221B" w:rsidRPr="00B918E6" w:rsidRDefault="0002221B" w:rsidP="000222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lang w:val="es-ES"/>
              </w:rPr>
            </w:pPr>
          </w:p>
        </w:tc>
      </w:tr>
      <w:tr w:rsidR="0002221B" w:rsidRPr="00B918E6" w14:paraId="73CC3E2C" w14:textId="77777777" w:rsidTr="00DC370E">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3F8BD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5</w:t>
            </w:r>
          </w:p>
        </w:tc>
        <w:tc>
          <w:tcPr>
            <w:tcW w:w="50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E59F7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Sistema Operativo y versión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2252B8" w14:textId="77777777" w:rsidR="0002221B" w:rsidRPr="00B918E6" w:rsidRDefault="0002221B" w:rsidP="000222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lang w:val="es-ES"/>
              </w:rPr>
            </w:pPr>
          </w:p>
        </w:tc>
      </w:tr>
      <w:tr w:rsidR="0002221B" w:rsidRPr="00B918E6" w14:paraId="00445D58" w14:textId="77777777" w:rsidTr="00DC370E">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7A1C4F"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6</w:t>
            </w:r>
          </w:p>
        </w:tc>
        <w:tc>
          <w:tcPr>
            <w:tcW w:w="50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9D0C5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Ubicación física (datacenter)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EF595F" w14:textId="77777777" w:rsidR="0002221B" w:rsidRPr="00B918E6" w:rsidRDefault="0002221B" w:rsidP="000222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lang w:val="es-ES"/>
              </w:rPr>
            </w:pPr>
          </w:p>
        </w:tc>
      </w:tr>
      <w:tr w:rsidR="0002221B" w:rsidRPr="00B918E6" w14:paraId="124BBE58" w14:textId="77777777" w:rsidTr="00DC370E">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BDA58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7</w:t>
            </w:r>
          </w:p>
        </w:tc>
        <w:tc>
          <w:tcPr>
            <w:tcW w:w="50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84EEF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¿Cluster o Standalone?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D11CD4" w14:textId="77777777" w:rsidR="0002221B" w:rsidRPr="00B918E6" w:rsidRDefault="0002221B" w:rsidP="000222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lang w:val="es-ES"/>
              </w:rPr>
            </w:pPr>
          </w:p>
        </w:tc>
      </w:tr>
      <w:tr w:rsidR="0002221B" w:rsidRPr="00B918E6" w14:paraId="0CC689DF" w14:textId="77777777" w:rsidTr="00DC370E">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D1FAD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8</w:t>
            </w:r>
          </w:p>
        </w:tc>
        <w:tc>
          <w:tcPr>
            <w:tcW w:w="50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906E1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¿Alta disponibilidad? (Sí/No)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DBF804" w14:textId="77777777" w:rsidR="0002221B" w:rsidRPr="00B918E6" w:rsidRDefault="0002221B" w:rsidP="000222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lang w:val="es-ES"/>
              </w:rPr>
            </w:pPr>
          </w:p>
        </w:tc>
      </w:tr>
      <w:tr w:rsidR="0002221B" w:rsidRPr="00B918E6" w14:paraId="096737EC" w14:textId="77777777" w:rsidTr="00DC370E">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A3F06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9</w:t>
            </w:r>
          </w:p>
        </w:tc>
        <w:tc>
          <w:tcPr>
            <w:tcW w:w="50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496DD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Frecuencia de backup</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079836" w14:textId="77777777" w:rsidR="0002221B" w:rsidRPr="00B918E6" w:rsidRDefault="0002221B" w:rsidP="000222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lang w:val="es-ES"/>
              </w:rPr>
            </w:pPr>
          </w:p>
        </w:tc>
      </w:tr>
      <w:tr w:rsidR="0002221B" w:rsidRPr="00B918E6" w14:paraId="2F9D986F" w14:textId="77777777" w:rsidTr="00DC370E">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D9063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10</w:t>
            </w:r>
          </w:p>
        </w:tc>
        <w:tc>
          <w:tcPr>
            <w:tcW w:w="50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D04FA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Versión de la aplicación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8BEA05" w14:textId="77777777" w:rsidR="0002221B" w:rsidRPr="00B918E6" w:rsidRDefault="0002221B" w:rsidP="000222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lang w:val="es-ES"/>
              </w:rPr>
            </w:pPr>
          </w:p>
        </w:tc>
      </w:tr>
      <w:tr w:rsidR="0002221B" w:rsidRPr="00B918E6" w14:paraId="559CCE10" w14:textId="77777777" w:rsidTr="00DC370E">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EDB344"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11</w:t>
            </w:r>
          </w:p>
        </w:tc>
        <w:tc>
          <w:tcPr>
            <w:tcW w:w="50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03027A"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Versión de Java / JVM</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830D2B" w14:textId="77777777" w:rsidR="0002221B" w:rsidRPr="00B918E6" w:rsidRDefault="0002221B" w:rsidP="000222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lang w:val="es-ES"/>
              </w:rPr>
            </w:pPr>
          </w:p>
        </w:tc>
      </w:tr>
      <w:tr w:rsidR="0002221B" w:rsidRPr="00B918E6" w14:paraId="3FF08704" w14:textId="77777777" w:rsidTr="00DC370E">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9A126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12</w:t>
            </w:r>
          </w:p>
        </w:tc>
        <w:tc>
          <w:tcPr>
            <w:tcW w:w="50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C1DEE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Configuración de memoria (XMX/XMS)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910EC6" w14:textId="77777777" w:rsidR="0002221B" w:rsidRPr="00B918E6" w:rsidRDefault="0002221B" w:rsidP="000222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lang w:val="es-ES"/>
              </w:rPr>
            </w:pPr>
          </w:p>
        </w:tc>
      </w:tr>
      <w:tr w:rsidR="0002221B" w:rsidRPr="00B918E6" w14:paraId="4986B465" w14:textId="77777777" w:rsidTr="00DC370E">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786A11"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13</w:t>
            </w:r>
          </w:p>
        </w:tc>
        <w:tc>
          <w:tcPr>
            <w:tcW w:w="50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89B7D5"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Algoritmo de GC</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5E6649" w14:textId="77777777" w:rsidR="0002221B" w:rsidRPr="00B918E6" w:rsidRDefault="0002221B" w:rsidP="000222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lang w:val="es-ES"/>
              </w:rPr>
            </w:pPr>
          </w:p>
        </w:tc>
      </w:tr>
      <w:tr w:rsidR="0002221B" w:rsidRPr="00B918E6" w14:paraId="546424B0" w14:textId="77777777" w:rsidTr="00DC370E">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C3512B"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14</w:t>
            </w:r>
          </w:p>
        </w:tc>
        <w:tc>
          <w:tcPr>
            <w:tcW w:w="50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0DCD98"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¿GC Logs habilitados?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94F412" w14:textId="77777777" w:rsidR="0002221B" w:rsidRPr="00B918E6" w:rsidRDefault="0002221B" w:rsidP="000222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lang w:val="es-ES"/>
              </w:rPr>
            </w:pPr>
          </w:p>
        </w:tc>
      </w:tr>
      <w:tr w:rsidR="0002221B" w:rsidRPr="00B918E6" w14:paraId="20339754" w14:textId="77777777" w:rsidTr="00DC370E">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E05F1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15</w:t>
            </w:r>
          </w:p>
        </w:tc>
        <w:tc>
          <w:tcPr>
            <w:tcW w:w="50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AC9F17"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Thread pool máximo configurado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6015DD" w14:textId="77777777" w:rsidR="0002221B" w:rsidRPr="00B918E6" w:rsidRDefault="0002221B" w:rsidP="000222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lang w:val="es-ES"/>
              </w:rPr>
            </w:pPr>
          </w:p>
        </w:tc>
      </w:tr>
      <w:tr w:rsidR="0002221B" w:rsidRPr="00B918E6" w14:paraId="41FEE0D6" w14:textId="77777777" w:rsidTr="00DC370E">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41356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16</w:t>
            </w:r>
          </w:p>
        </w:tc>
        <w:tc>
          <w:tcPr>
            <w:tcW w:w="50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AA79A0"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Timeout configurado (segundos)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08B46F" w14:textId="77777777" w:rsidR="0002221B" w:rsidRPr="00B918E6" w:rsidRDefault="0002221B" w:rsidP="000222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lang w:val="es-ES"/>
              </w:rPr>
            </w:pPr>
          </w:p>
        </w:tc>
      </w:tr>
      <w:tr w:rsidR="0002221B" w:rsidRPr="00B918E6" w14:paraId="5381C94F" w14:textId="77777777" w:rsidTr="00DC370E">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045BC3"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17</w:t>
            </w:r>
          </w:p>
        </w:tc>
        <w:tc>
          <w:tcPr>
            <w:tcW w:w="50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4148DE"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¿Health check endpoint? ¿Cuál?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953E40" w14:textId="77777777" w:rsidR="0002221B" w:rsidRPr="00B918E6" w:rsidRDefault="0002221B" w:rsidP="000222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lang w:val="es-ES"/>
              </w:rPr>
            </w:pPr>
          </w:p>
        </w:tc>
      </w:tr>
      <w:tr w:rsidR="0002221B" w:rsidRPr="00B918E6" w14:paraId="5C574318" w14:textId="77777777" w:rsidTr="00DC370E">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14AE0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18</w:t>
            </w:r>
          </w:p>
        </w:tc>
        <w:tc>
          <w:tcPr>
            <w:tcW w:w="50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65CDBC"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¿Quién es el dueño técnico?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929B28" w14:textId="77777777" w:rsidR="0002221B" w:rsidRPr="00B918E6" w:rsidRDefault="0002221B" w:rsidP="000222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lang w:val="es-ES"/>
              </w:rPr>
            </w:pPr>
          </w:p>
        </w:tc>
      </w:tr>
      <w:tr w:rsidR="0002221B" w:rsidRPr="00B918E6" w14:paraId="2C29F2C9" w14:textId="77777777" w:rsidTr="00DC370E">
        <w:tblPrEx>
          <w:tblBorders>
            <w:top w:val="none" w:sz="0" w:space="0" w:color="auto"/>
          </w:tblBorders>
        </w:tblPrEx>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B5C95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19</w:t>
            </w:r>
          </w:p>
        </w:tc>
        <w:tc>
          <w:tcPr>
            <w:tcW w:w="50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F9A502"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¿Fecha de última actualización/parche?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3C237A" w14:textId="77777777" w:rsidR="0002221B" w:rsidRPr="00B918E6" w:rsidRDefault="0002221B" w:rsidP="000222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eastAsiaTheme="minorHAnsi" w:hAnsi="Helvetica" w:cs="Helvetica"/>
                <w:sz w:val="24"/>
                <w:lang w:val="es-ES"/>
              </w:rPr>
            </w:pPr>
          </w:p>
        </w:tc>
      </w:tr>
      <w:tr w:rsidR="0002221B" w:rsidRPr="00B918E6" w14:paraId="715DD05D" w14:textId="77777777" w:rsidTr="00DC370E">
        <w:tc>
          <w:tcPr>
            <w:tcW w:w="8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53DF56"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20</w:t>
            </w:r>
          </w:p>
        </w:tc>
        <w:tc>
          <w:tcPr>
            <w:tcW w:w="50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ABC9AD" w14:textId="77777777" w:rsidR="0002221B" w:rsidRPr="00B918E6" w:rsidRDefault="0002221B" w:rsidP="0002221B">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¿Dependencias directas? (qué otros sistemas consume)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64A6BF" w14:textId="77777777" w:rsidR="0002221B" w:rsidRPr="00B918E6" w:rsidRDefault="0002221B" w:rsidP="0002221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eastAsiaTheme="minorHAnsi" w:hAnsi="Helvetica Neue" w:cs="Helvetica Neue"/>
                <w:sz w:val="26"/>
                <w:szCs w:val="26"/>
                <w:lang w:val="es-ES"/>
              </w:rPr>
            </w:pPr>
          </w:p>
        </w:tc>
      </w:tr>
    </w:tbl>
    <w:p w14:paraId="398E8D71" w14:textId="77777777" w:rsidR="00DC370E" w:rsidRPr="00B918E6" w:rsidRDefault="00DC370E" w:rsidP="0069348E">
      <w:pPr>
        <w:pStyle w:val="Textoindependiente"/>
        <w:rPr>
          <w:rFonts w:ascii="Helvetica Neue" w:eastAsiaTheme="minorHAnsi" w:hAnsi="Helvetica Neue" w:cs="Helvetica Neue"/>
          <w:b/>
          <w:bCs/>
          <w:sz w:val="26"/>
          <w:szCs w:val="26"/>
          <w:lang w:val="es-ES"/>
        </w:rPr>
      </w:pPr>
    </w:p>
    <w:p w14:paraId="7F9B1433" w14:textId="31B64C01" w:rsidR="0002221B" w:rsidRPr="00B918E6" w:rsidRDefault="0002221B" w:rsidP="0069348E">
      <w:pPr>
        <w:pStyle w:val="Textoindependiente"/>
        <w:rPr>
          <w:lang w:val="es-ES"/>
        </w:rPr>
      </w:pPr>
      <w:r w:rsidRPr="00B918E6">
        <w:rPr>
          <w:rFonts w:ascii="Helvetica Neue" w:eastAsiaTheme="minorHAnsi" w:hAnsi="Helvetica Neue" w:cs="Helvetica Neue"/>
          <w:b/>
          <w:bCs/>
          <w:sz w:val="26"/>
          <w:szCs w:val="26"/>
          <w:lang w:val="es-ES"/>
        </w:rPr>
        <w:t>Fecha límite:</w:t>
      </w:r>
      <w:r w:rsidRPr="00B918E6">
        <w:rPr>
          <w:rFonts w:ascii="Helvetica Neue" w:eastAsiaTheme="minorHAnsi" w:hAnsi="Helvetica Neue" w:cs="Helvetica Neue"/>
          <w:sz w:val="26"/>
          <w:szCs w:val="26"/>
          <w:lang w:val="es-ES"/>
        </w:rPr>
        <w:t xml:space="preserve"> [X días]</w:t>
      </w:r>
    </w:p>
    <w:tbl>
      <w:tblPr>
        <w:tblW w:w="10598"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4730"/>
      </w:tblGrid>
      <w:tr w:rsidR="0069348E" w:rsidRPr="00B918E6" w14:paraId="0851BCE9" w14:textId="77777777" w:rsidTr="0069348E">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697415"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Sigla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9729C3"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Significa</w:t>
            </w:r>
          </w:p>
        </w:tc>
        <w:tc>
          <w:tcPr>
            <w:tcW w:w="47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29F966"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Qué es</w:t>
            </w:r>
          </w:p>
        </w:tc>
      </w:tr>
      <w:tr w:rsidR="0069348E" w:rsidRPr="00B918E6" w14:paraId="73DA5C23" w14:textId="77777777" w:rsidTr="0069348E">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C8FE0D"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FG</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C71689"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Finding General</w:t>
            </w:r>
          </w:p>
        </w:tc>
        <w:tc>
          <w:tcPr>
            <w:tcW w:w="47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B84921"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Problema encontrado</w:t>
            </w:r>
          </w:p>
        </w:tc>
      </w:tr>
      <w:tr w:rsidR="0069348E" w:rsidRPr="00B918E6" w14:paraId="47BB0A63" w14:textId="77777777" w:rsidTr="0069348E">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0DB329"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ARI</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9EFCE4"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Acción de Rápida Implementación</w:t>
            </w:r>
          </w:p>
        </w:tc>
        <w:tc>
          <w:tcPr>
            <w:tcW w:w="47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589E3B"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Solución rápida (0-14 días)</w:t>
            </w:r>
          </w:p>
        </w:tc>
      </w:tr>
      <w:tr w:rsidR="0069348E" w:rsidRPr="00B918E6" w14:paraId="1E21A554" w14:textId="77777777" w:rsidTr="0069348E">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8A405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CON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D35BA3"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Contención</w:t>
            </w:r>
          </w:p>
        </w:tc>
        <w:tc>
          <w:tcPr>
            <w:tcW w:w="47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6F7D2B"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Solución intermedia (14-45 días)</w:t>
            </w:r>
          </w:p>
        </w:tc>
      </w:tr>
      <w:tr w:rsidR="0069348E" w:rsidRPr="00B918E6" w14:paraId="684A2C7F" w14:textId="77777777" w:rsidTr="0069348E">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D03EAB"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ARQ</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00CD9C"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Arquitectura</w:t>
            </w:r>
          </w:p>
        </w:tc>
        <w:tc>
          <w:tcPr>
            <w:tcW w:w="47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DCA8F2"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Solución de diseño (45-120 días)</w:t>
            </w:r>
          </w:p>
        </w:tc>
      </w:tr>
      <w:tr w:rsidR="0069348E" w:rsidRPr="00B918E6" w14:paraId="2285DB2E" w14:textId="77777777" w:rsidTr="0069348E">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99E33A"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GOB</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AEC871"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Gobierno</w:t>
            </w:r>
          </w:p>
        </w:tc>
        <w:tc>
          <w:tcPr>
            <w:tcW w:w="47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4C5C84"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Solución organizacional (45-120 días)</w:t>
            </w:r>
          </w:p>
        </w:tc>
      </w:tr>
      <w:tr w:rsidR="0069348E" w:rsidRPr="00B918E6" w14:paraId="68C9F4AB" w14:textId="77777777" w:rsidTr="0069348E">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363DC8"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MOD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ECD71E"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Modernización</w:t>
            </w:r>
          </w:p>
        </w:tc>
        <w:tc>
          <w:tcPr>
            <w:tcW w:w="47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057799"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Transformación grande (120-180 días)</w:t>
            </w:r>
          </w:p>
        </w:tc>
      </w:tr>
      <w:tr w:rsidR="0069348E" w:rsidRPr="00B918E6" w14:paraId="0E92919C" w14:textId="77777777" w:rsidTr="0069348E">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BC42A4"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T1-T5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5548C6"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Teoría 1 a 5</w:t>
            </w:r>
          </w:p>
        </w:tc>
        <w:tc>
          <w:tcPr>
            <w:tcW w:w="47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D59A70"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Las 5 teorías técnicas de por qué muere Kafka</w:t>
            </w:r>
          </w:p>
        </w:tc>
      </w:tr>
      <w:tr w:rsidR="0069348E" w:rsidRPr="00B918E6" w14:paraId="79A11285" w14:textId="77777777" w:rsidTr="0069348E">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E8B5C3"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H1-H7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91B423"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Hipótesis 1 a 7</w:t>
            </w:r>
          </w:p>
        </w:tc>
        <w:tc>
          <w:tcPr>
            <w:tcW w:w="47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B86254"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Las 7 hipótesis macro de PwC</w:t>
            </w:r>
          </w:p>
        </w:tc>
      </w:tr>
      <w:tr w:rsidR="0069348E" w:rsidRPr="00B918E6" w14:paraId="799A7D19" w14:textId="77777777" w:rsidTr="0069348E">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5068A3"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b/>
                <w:bCs/>
                <w:sz w:val="26"/>
                <w:szCs w:val="26"/>
                <w:lang w:val="es-ES"/>
              </w:rPr>
              <w:t>R1-R12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CAF37B" w14:textId="77777777" w:rsidR="0069348E" w:rsidRPr="00B918E6" w:rsidRDefault="0069348E">
            <w:pPr>
              <w:autoSpaceDE w:val="0"/>
              <w:autoSpaceDN w:val="0"/>
              <w:adjustRightInd w:val="0"/>
              <w:spacing w:after="0" w:line="240" w:lineRule="auto"/>
              <w:rPr>
                <w:rFonts w:ascii="Helvetica" w:eastAsiaTheme="minorHAnsi" w:hAnsi="Helvetica" w:cs="Helvetica"/>
                <w:sz w:val="24"/>
                <w:lang w:val="es-ES"/>
              </w:rPr>
            </w:pPr>
            <w:r w:rsidRPr="00B918E6">
              <w:rPr>
                <w:rFonts w:ascii="Helvetica Neue" w:eastAsiaTheme="minorHAnsi" w:hAnsi="Helvetica Neue" w:cs="Helvetica Neue"/>
                <w:sz w:val="26"/>
                <w:szCs w:val="26"/>
                <w:lang w:val="es-ES"/>
              </w:rPr>
              <w:t>Riesgo 1 a 12</w:t>
            </w:r>
          </w:p>
        </w:tc>
        <w:tc>
          <w:tcPr>
            <w:tcW w:w="47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EB8D5A" w14:textId="77777777" w:rsidR="0069348E" w:rsidRPr="00B918E6" w:rsidRDefault="0069348E">
            <w:pPr>
              <w:autoSpaceDE w:val="0"/>
              <w:autoSpaceDN w:val="0"/>
              <w:adjustRightInd w:val="0"/>
              <w:spacing w:after="0" w:line="240" w:lineRule="auto"/>
              <w:rPr>
                <w:rFonts w:ascii="Helvetica Neue" w:eastAsiaTheme="minorHAnsi" w:hAnsi="Helvetica Neue" w:cs="Helvetica Neue"/>
                <w:sz w:val="26"/>
                <w:szCs w:val="26"/>
                <w:lang w:val="es-ES"/>
              </w:rPr>
            </w:pPr>
            <w:r w:rsidRPr="00B918E6">
              <w:rPr>
                <w:rFonts w:ascii="Helvetica Neue" w:eastAsiaTheme="minorHAnsi" w:hAnsi="Helvetica Neue" w:cs="Helvetica Neue"/>
                <w:sz w:val="26"/>
                <w:szCs w:val="26"/>
                <w:lang w:val="es-ES"/>
              </w:rPr>
              <w:t>Riesgos del plan</w:t>
            </w:r>
          </w:p>
        </w:tc>
      </w:tr>
    </w:tbl>
    <w:p w14:paraId="462D5586" w14:textId="77777777" w:rsidR="004F6BAD" w:rsidRPr="00B918E6" w:rsidRDefault="004F6BAD" w:rsidP="00060712">
      <w:pPr>
        <w:pStyle w:val="Textoindependiente"/>
        <w:rPr>
          <w:lang w:val="es-ES"/>
        </w:rPr>
      </w:pPr>
    </w:p>
    <w:p w14:paraId="33ECBC1F" w14:textId="77777777" w:rsidR="0002221B" w:rsidRPr="00B918E6" w:rsidRDefault="0002221B" w:rsidP="00060712">
      <w:pPr>
        <w:pStyle w:val="Textoindependiente"/>
        <w:rPr>
          <w:lang w:val="es-ES"/>
        </w:rPr>
      </w:pPr>
    </w:p>
    <w:p w14:paraId="564554E5" w14:textId="77777777" w:rsidR="0002221B" w:rsidRPr="00B918E6" w:rsidRDefault="0002221B" w:rsidP="00060712">
      <w:pPr>
        <w:pStyle w:val="Textoindependiente"/>
        <w:rPr>
          <w:lang w:val="es-ES"/>
        </w:rPr>
      </w:pPr>
    </w:p>
    <w:p w14:paraId="28F3D73A" w14:textId="77777777" w:rsidR="0002221B" w:rsidRPr="00B918E6" w:rsidRDefault="0002221B" w:rsidP="00060712">
      <w:pPr>
        <w:pStyle w:val="Textoindependiente"/>
        <w:rPr>
          <w:lang w:val="es-ES"/>
        </w:rPr>
      </w:pPr>
    </w:p>
    <w:p w14:paraId="7E0478ED" w14:textId="77777777" w:rsidR="00060712" w:rsidRPr="00B918E6" w:rsidRDefault="00060712" w:rsidP="0096045D">
      <w:pPr>
        <w:pStyle w:val="Ttulo1"/>
        <w:rPr>
          <w:lang w:val="es-ES"/>
        </w:rPr>
      </w:pPr>
      <w:bookmarkStart w:id="0" w:name="_Toc161737202"/>
      <w:bookmarkStart w:id="1" w:name="_Toc192837809"/>
      <w:r w:rsidRPr="00B918E6">
        <w:rPr>
          <w:lang w:val="es-ES"/>
        </w:rPr>
        <w:t>Heading 1 style</w:t>
      </w:r>
      <w:bookmarkEnd w:id="0"/>
      <w:bookmarkEnd w:id="1"/>
    </w:p>
    <w:p w14:paraId="0CA0157C" w14:textId="77777777" w:rsidR="00060712" w:rsidRPr="00B918E6" w:rsidRDefault="00060712" w:rsidP="00060712">
      <w:pPr>
        <w:pStyle w:val="Textoindependiente"/>
        <w:rPr>
          <w:lang w:val="es-ES"/>
        </w:rPr>
      </w:pPr>
      <w:r w:rsidRPr="00B918E6">
        <w:rPr>
          <w:lang w:val="es-ES"/>
        </w:rPr>
        <w:t xml:space="preserve">Body Text style: The font is 11 points with </w:t>
      </w:r>
      <w:r w:rsidR="002D49DF" w:rsidRPr="00B918E6">
        <w:rPr>
          <w:lang w:val="es-ES"/>
        </w:rPr>
        <w:t>1.5 lines spacing</w:t>
      </w:r>
      <w:r w:rsidRPr="00B918E6">
        <w:rPr>
          <w:lang w:val="es-ES"/>
        </w:rPr>
        <w:t xml:space="preserve">. In addition, styles in your new templates have been programmed with </w:t>
      </w:r>
      <w:r w:rsidR="002D49DF" w:rsidRPr="00B918E6">
        <w:rPr>
          <w:lang w:val="es-ES"/>
        </w:rPr>
        <w:t>space after</w:t>
      </w:r>
      <w:r w:rsidRPr="00B918E6">
        <w:rPr>
          <w:lang w:val="es-ES"/>
        </w:rPr>
        <w:t>, so no more double returns to space out text.</w:t>
      </w:r>
    </w:p>
    <w:p w14:paraId="7464F369" w14:textId="77777777" w:rsidR="00060712" w:rsidRPr="00B918E6" w:rsidRDefault="00060712" w:rsidP="00CD2B08">
      <w:pPr>
        <w:pStyle w:val="Listaconvietas"/>
        <w:rPr>
          <w:lang w:val="es-ES"/>
        </w:rPr>
      </w:pPr>
      <w:r w:rsidRPr="00B918E6">
        <w:rPr>
          <w:lang w:val="es-ES"/>
        </w:rPr>
        <w:t>List Bullet style: Font body text style but with automated bullets and a hanging indent to have content wrap in a clean manner.</w:t>
      </w:r>
      <w:r w:rsidR="00FF2028" w:rsidRPr="00B918E6">
        <w:rPr>
          <w:lang w:val="es-ES"/>
        </w:rPr>
        <w:t xml:space="preserve"> </w:t>
      </w:r>
    </w:p>
    <w:p w14:paraId="5FDAFA47" w14:textId="77777777" w:rsidR="00060712" w:rsidRPr="00B918E6" w:rsidRDefault="00060712" w:rsidP="0096045D">
      <w:pPr>
        <w:pStyle w:val="Ttulo2"/>
        <w:rPr>
          <w:lang w:val="es-ES"/>
        </w:rPr>
      </w:pPr>
      <w:bookmarkStart w:id="2" w:name="_Toc192837810"/>
      <w:r w:rsidRPr="00B918E6">
        <w:rPr>
          <w:lang w:val="es-ES"/>
        </w:rPr>
        <w:t>Heading 2 style</w:t>
      </w:r>
      <w:bookmarkEnd w:id="2"/>
    </w:p>
    <w:p w14:paraId="6EC06EA6" w14:textId="77777777" w:rsidR="00060712" w:rsidRPr="00B918E6" w:rsidRDefault="00060712" w:rsidP="00060712">
      <w:pPr>
        <w:pStyle w:val="Textoindependiente"/>
        <w:rPr>
          <w:lang w:val="es-ES"/>
        </w:rPr>
      </w:pPr>
      <w:r w:rsidRPr="00B918E6">
        <w:rPr>
          <w:lang w:val="es-ES"/>
        </w:rPr>
        <w:t xml:space="preserve">Body Text style: The font is 11 points with </w:t>
      </w:r>
      <w:r w:rsidR="002D49DF" w:rsidRPr="00B918E6">
        <w:rPr>
          <w:lang w:val="es-ES"/>
        </w:rPr>
        <w:t>1.5 lines spacing</w:t>
      </w:r>
      <w:r w:rsidRPr="00B918E6">
        <w:rPr>
          <w:lang w:val="es-ES"/>
        </w:rPr>
        <w:t xml:space="preserve">. In addition, styles in your new templates have been programmed with </w:t>
      </w:r>
      <w:r w:rsidR="002D49DF" w:rsidRPr="00B918E6">
        <w:rPr>
          <w:lang w:val="es-ES"/>
        </w:rPr>
        <w:t>space after</w:t>
      </w:r>
      <w:r w:rsidRPr="00B918E6">
        <w:rPr>
          <w:lang w:val="es-ES"/>
        </w:rPr>
        <w:t>, so no more double returns to space out text.</w:t>
      </w:r>
    </w:p>
    <w:p w14:paraId="6761D5FB" w14:textId="77777777" w:rsidR="00060712" w:rsidRPr="00B918E6" w:rsidRDefault="00060712" w:rsidP="00CD2B08">
      <w:pPr>
        <w:pStyle w:val="Ttulo3"/>
        <w:rPr>
          <w:lang w:val="es-ES"/>
        </w:rPr>
      </w:pPr>
      <w:bookmarkStart w:id="3" w:name="_Toc192837811"/>
      <w:r w:rsidRPr="00B918E6">
        <w:rPr>
          <w:lang w:val="es-ES"/>
        </w:rPr>
        <w:t>Heading 3 style</w:t>
      </w:r>
      <w:bookmarkEnd w:id="3"/>
    </w:p>
    <w:p w14:paraId="2F5AEBCE" w14:textId="77777777" w:rsidR="00060712" w:rsidRPr="00B918E6" w:rsidRDefault="00060712" w:rsidP="00060712">
      <w:pPr>
        <w:pStyle w:val="Textoindependiente"/>
        <w:rPr>
          <w:lang w:val="es-ES"/>
        </w:rPr>
      </w:pPr>
      <w:r w:rsidRPr="00B918E6">
        <w:rPr>
          <w:lang w:val="es-ES"/>
        </w:rPr>
        <w:t xml:space="preserve">Body Text style: The font is 11 points with </w:t>
      </w:r>
      <w:r w:rsidR="002D49DF" w:rsidRPr="00B918E6">
        <w:rPr>
          <w:lang w:val="es-ES"/>
        </w:rPr>
        <w:t>1.5 lines spacing</w:t>
      </w:r>
      <w:r w:rsidRPr="00B918E6">
        <w:rPr>
          <w:lang w:val="es-ES"/>
        </w:rPr>
        <w:t xml:space="preserve">. In addition, styles in your new templates have been programmed with </w:t>
      </w:r>
      <w:r w:rsidR="002D49DF" w:rsidRPr="00B918E6">
        <w:rPr>
          <w:lang w:val="es-ES"/>
        </w:rPr>
        <w:t>space after</w:t>
      </w:r>
      <w:r w:rsidRPr="00B918E6">
        <w:rPr>
          <w:lang w:val="es-ES"/>
        </w:rPr>
        <w:t>, so no more double returns to space out text.</w:t>
      </w:r>
    </w:p>
    <w:p w14:paraId="4E150DB5" w14:textId="77777777" w:rsidR="00060712" w:rsidRPr="00B918E6" w:rsidRDefault="00060712" w:rsidP="0096045D">
      <w:pPr>
        <w:pStyle w:val="Ttulo4"/>
        <w:rPr>
          <w:szCs w:val="22"/>
          <w:lang w:val="es-ES"/>
        </w:rPr>
      </w:pPr>
      <w:r w:rsidRPr="00B918E6">
        <w:rPr>
          <w:szCs w:val="22"/>
          <w:lang w:val="es-ES"/>
        </w:rPr>
        <w:t>Heading 4 style</w:t>
      </w:r>
    </w:p>
    <w:p w14:paraId="18BBCAB9" w14:textId="77777777" w:rsidR="00060712" w:rsidRPr="00B918E6" w:rsidRDefault="00060712" w:rsidP="00060712">
      <w:pPr>
        <w:pStyle w:val="Textoindependiente"/>
        <w:rPr>
          <w:rStyle w:val="Hipervnculovisitado"/>
          <w:rFonts w:asciiTheme="majorHAnsi" w:hAnsiTheme="majorHAnsi"/>
          <w:sz w:val="22"/>
          <w:szCs w:val="22"/>
          <w:u w:val="none"/>
          <w:lang w:val="es-ES"/>
        </w:rPr>
      </w:pPr>
      <w:r w:rsidRPr="00B918E6">
        <w:rPr>
          <w:szCs w:val="22"/>
          <w:lang w:val="es-ES"/>
        </w:rPr>
        <w:t xml:space="preserve">Body Text style: The font is 11 points with </w:t>
      </w:r>
      <w:r w:rsidR="002D49DF" w:rsidRPr="00B918E6">
        <w:rPr>
          <w:szCs w:val="22"/>
          <w:lang w:val="es-ES"/>
        </w:rPr>
        <w:t>1.5 lines spacing</w:t>
      </w:r>
      <w:r w:rsidRPr="00B918E6">
        <w:rPr>
          <w:szCs w:val="22"/>
          <w:lang w:val="es-ES"/>
        </w:rPr>
        <w:t xml:space="preserve">. In addition, styles in your new templates have been programmed with </w:t>
      </w:r>
      <w:r w:rsidR="002D49DF" w:rsidRPr="00B918E6">
        <w:rPr>
          <w:szCs w:val="22"/>
          <w:lang w:val="es-ES"/>
        </w:rPr>
        <w:t>space after</w:t>
      </w:r>
      <w:r w:rsidRPr="00B918E6">
        <w:rPr>
          <w:szCs w:val="22"/>
          <w:lang w:val="es-ES"/>
        </w:rPr>
        <w:t>.</w:t>
      </w:r>
      <w:r w:rsidR="00D0646F" w:rsidRPr="00B918E6">
        <w:rPr>
          <w:szCs w:val="22"/>
          <w:lang w:val="es-ES"/>
        </w:rPr>
        <w:t xml:space="preserve"> </w:t>
      </w:r>
      <w:r w:rsidRPr="00B918E6">
        <w:rPr>
          <w:rStyle w:val="Hipervnculo"/>
          <w:lang w:val="es-ES"/>
        </w:rPr>
        <w:t>Hyperlink</w:t>
      </w:r>
      <w:r w:rsidR="00D0646F" w:rsidRPr="00B918E6">
        <w:rPr>
          <w:rStyle w:val="Hipervnculo"/>
          <w:szCs w:val="22"/>
          <w:u w:val="none"/>
          <w:lang w:val="es-ES"/>
        </w:rPr>
        <w:t xml:space="preserve"> </w:t>
      </w:r>
      <w:r w:rsidRPr="00B918E6">
        <w:rPr>
          <w:rStyle w:val="Hipervnculovisitado"/>
          <w:lang w:val="es-ES"/>
        </w:rPr>
        <w:t>Followed Hyperlink</w:t>
      </w:r>
    </w:p>
    <w:p w14:paraId="775CD93F" w14:textId="77777777" w:rsidR="00060712" w:rsidRPr="00B918E6" w:rsidRDefault="00060712" w:rsidP="008707C7">
      <w:pPr>
        <w:pStyle w:val="ChartHeader"/>
        <w:rPr>
          <w:lang w:val="es-ES"/>
        </w:rPr>
      </w:pPr>
      <w:r w:rsidRPr="00B918E6">
        <w:rPr>
          <w:lang w:val="es-ES"/>
        </w:rPr>
        <w:t>Chart Header</w:t>
      </w:r>
    </w:p>
    <w:p w14:paraId="40072F03" w14:textId="77777777" w:rsidR="00060712" w:rsidRPr="00B918E6" w:rsidRDefault="00060712" w:rsidP="00CD2B08">
      <w:pPr>
        <w:pStyle w:val="TableHeader"/>
        <w:rPr>
          <w:lang w:val="es-ES"/>
        </w:rPr>
      </w:pPr>
      <w:r w:rsidRPr="00B918E6">
        <w:rPr>
          <w:lang w:val="es-ES"/>
        </w:rPr>
        <w:t>Table Header</w:t>
      </w:r>
    </w:p>
    <w:p w14:paraId="6EA359EF" w14:textId="77777777" w:rsidR="00060712" w:rsidRPr="00B918E6" w:rsidRDefault="00060712" w:rsidP="00CC1BE2">
      <w:pPr>
        <w:pStyle w:val="TableText"/>
        <w:spacing w:before="70" w:after="80" w:line="252" w:lineRule="auto"/>
        <w:rPr>
          <w:lang w:val="es-ES"/>
        </w:rPr>
      </w:pPr>
      <w:r w:rsidRPr="00B918E6">
        <w:rPr>
          <w:lang w:val="es-ES"/>
        </w:rPr>
        <w:t>Table Text</w:t>
      </w:r>
    </w:p>
    <w:p w14:paraId="0BBE097B" w14:textId="77777777" w:rsidR="00F51F7B" w:rsidRPr="00B918E6" w:rsidRDefault="00060712" w:rsidP="00F51F7B">
      <w:pPr>
        <w:pStyle w:val="Descripcin"/>
        <w:rPr>
          <w:lang w:val="es-ES"/>
        </w:rPr>
      </w:pPr>
      <w:r w:rsidRPr="00B918E6">
        <w:rPr>
          <w:lang w:val="es-ES"/>
        </w:rPr>
        <w:t>Caption</w:t>
      </w:r>
    </w:p>
    <w:p w14:paraId="147E7D7E" w14:textId="77777777" w:rsidR="00F51F7B" w:rsidRPr="00B918E6" w:rsidRDefault="00F51F7B" w:rsidP="00F51F7B">
      <w:pPr>
        <w:pStyle w:val="Textoindependiente"/>
        <w:rPr>
          <w:lang w:val="es-ES"/>
        </w:rPr>
      </w:pPr>
      <w:r w:rsidRPr="00B918E6">
        <w:rPr>
          <w:lang w:val="es-ES"/>
        </w:rPr>
        <w:t>Body Text style: The font is 11 points with 1.5 lines spacing. In addition, styles in your new templates have been programmed with space after, so no more double returns to space out text.</w:t>
      </w:r>
    </w:p>
    <w:p w14:paraId="53A0FB07" w14:textId="77777777" w:rsidR="00D14FB6" w:rsidRPr="00B918E6" w:rsidRDefault="00D14FB6" w:rsidP="00D14FB6">
      <w:pPr>
        <w:pStyle w:val="Cita"/>
        <w:rPr>
          <w:lang w:val="es-ES"/>
        </w:rPr>
      </w:pPr>
      <w:r w:rsidRPr="00B918E6">
        <w:rPr>
          <w:lang w:val="es-ES"/>
        </w:rPr>
        <w:t xml:space="preserve">Quote </w:t>
      </w:r>
    </w:p>
    <w:p w14:paraId="61CB147B" w14:textId="77777777" w:rsidR="00F51F7B" w:rsidRPr="00B918E6" w:rsidRDefault="00F51F7B" w:rsidP="00F51F7B">
      <w:pPr>
        <w:pStyle w:val="Textoindependiente"/>
        <w:rPr>
          <w:lang w:val="es-ES"/>
        </w:rPr>
      </w:pPr>
      <w:r w:rsidRPr="00B918E6">
        <w:rPr>
          <w:lang w:val="es-ES"/>
        </w:rPr>
        <w:t>Body Text style: The font is 11 points with 1.5 lines spacing. In addition, styles in your new templates have been programmed with space after, so no more double returns to space out text.</w:t>
      </w:r>
    </w:p>
    <w:p w14:paraId="46DDA3D3" w14:textId="77777777" w:rsidR="00F51F7B" w:rsidRPr="00B918E6" w:rsidRDefault="00F51F7B">
      <w:pPr>
        <w:spacing w:after="160" w:line="259" w:lineRule="auto"/>
        <w:rPr>
          <w:rFonts w:asciiTheme="majorHAnsi" w:hAnsiTheme="majorHAnsi"/>
          <w:color w:val="404040" w:themeColor="text1" w:themeTint="BF"/>
          <w:sz w:val="80"/>
          <w:lang w:val="es-ES"/>
        </w:rPr>
      </w:pPr>
      <w:r w:rsidRPr="00B918E6">
        <w:rPr>
          <w:lang w:val="es-ES"/>
        </w:rPr>
        <w:br w:type="page"/>
      </w:r>
    </w:p>
    <w:p w14:paraId="3FE2BA22" w14:textId="77777777" w:rsidR="00F51F7B" w:rsidRPr="00B918E6" w:rsidRDefault="00F51F7B" w:rsidP="000A16BA">
      <w:pPr>
        <w:pStyle w:val="ReportQuotationMarkCharacter"/>
        <w:rPr>
          <w:lang w:val="es-ES"/>
        </w:rPr>
      </w:pPr>
      <w:r w:rsidRPr="00B918E6">
        <w:rPr>
          <w:lang w:val="es-ES"/>
        </w:rPr>
        <w:lastRenderedPageBreak/>
        <w:t>“</w:t>
      </w:r>
    </w:p>
    <w:p w14:paraId="780B7414" w14:textId="77777777" w:rsidR="008853C4" w:rsidRPr="00B918E6" w:rsidRDefault="00F51F7B" w:rsidP="000A16BA">
      <w:pPr>
        <w:pStyle w:val="ReportCallout"/>
        <w:rPr>
          <w:lang w:val="es-ES"/>
        </w:rPr>
      </w:pPr>
      <w:r w:rsidRPr="00B918E6">
        <w:rPr>
          <w:lang w:val="es-ES"/>
        </w:rPr>
        <w:t>Report callout style placer at prod dolor nam eim assum e est</w:t>
      </w:r>
      <w:r w:rsidR="00D14FB6" w:rsidRPr="00B918E6">
        <w:rPr>
          <w:lang w:val="es-ES"/>
        </w:rPr>
        <w:t> </w:t>
      </w:r>
      <w:r w:rsidRPr="00B918E6">
        <w:rPr>
          <w:lang w:val="es-ES"/>
        </w:rPr>
        <w:t>persius apeirian disputationi, min aeterno fuisset. Usu odio legere consulatu cu placer.</w:t>
      </w:r>
    </w:p>
    <w:sectPr w:rsidR="008853C4" w:rsidRPr="00B918E6" w:rsidSect="004B2039">
      <w:headerReference w:type="default" r:id="rId15"/>
      <w:footerReference w:type="default" r:id="rId16"/>
      <w:headerReference w:type="first" r:id="rId17"/>
      <w:footerReference w:type="first" r:id="rId18"/>
      <w:type w:val="continuous"/>
      <w:pgSz w:w="11906" w:h="16838" w:code="9"/>
      <w:pgMar w:top="864" w:right="821" w:bottom="864" w:left="864"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20648" w14:textId="77777777" w:rsidR="006D0531" w:rsidRPr="00C30D73" w:rsidRDefault="006D0531" w:rsidP="00BF10E5">
      <w:pPr>
        <w:spacing w:after="0" w:line="240" w:lineRule="auto"/>
      </w:pPr>
      <w:r w:rsidRPr="00C30D73">
        <w:separator/>
      </w:r>
    </w:p>
  </w:endnote>
  <w:endnote w:type="continuationSeparator" w:id="0">
    <w:p w14:paraId="0B6B2A14" w14:textId="77777777" w:rsidR="006D0531" w:rsidRPr="00C30D73" w:rsidRDefault="006D0531" w:rsidP="00BF10E5">
      <w:pPr>
        <w:spacing w:after="0" w:line="240" w:lineRule="auto"/>
      </w:pPr>
      <w:r w:rsidRPr="00C30D7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pleSystemUIFont">
    <w:altName w:val="Calibri"/>
    <w:panose1 w:val="020B0604020202020204"/>
    <w:charset w:val="00"/>
    <w:family w:val="auto"/>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noProof/>
        <w:color w:val="000000" w:themeColor="text1"/>
        <w:spacing w:val="-1"/>
        <w:sz w:val="18"/>
      </w:rPr>
      <w:id w:val="866174743"/>
      <w:docPartObj>
        <w:docPartGallery w:val="Page Numbers (Bottom of Page)"/>
        <w:docPartUnique/>
      </w:docPartObj>
    </w:sdtPr>
    <w:sdtContent>
      <w:p w14:paraId="44F7A152" w14:textId="77777777" w:rsidR="004642CC" w:rsidRPr="004F6BAD" w:rsidRDefault="00100A9F" w:rsidP="004642CC">
        <w:pPr>
          <w:autoSpaceDE w:val="0"/>
          <w:autoSpaceDN w:val="0"/>
          <w:adjustRightInd w:val="0"/>
          <w:spacing w:after="0" w:line="240" w:lineRule="auto"/>
          <w:rPr>
            <w:rFonts w:ascii="Helvetica Neue" w:eastAsiaTheme="minorHAnsi" w:hAnsi="Helvetica Neue" w:cs="Helvetica Neue"/>
            <w:sz w:val="26"/>
            <w:szCs w:val="26"/>
            <w:lang w:val="es-ES_tradnl"/>
          </w:rPr>
        </w:pPr>
        <w:r w:rsidRPr="00C30D73">
          <w:fldChar w:fldCharType="begin"/>
        </w:r>
        <w:r w:rsidRPr="00C30D73">
          <w:instrText xml:space="preserve"> PAGE   \* MERGEFORMAT </w:instrText>
        </w:r>
        <w:r w:rsidRPr="00C30D73">
          <w:fldChar w:fldCharType="separate"/>
        </w:r>
        <w:r w:rsidRPr="00C30D73">
          <w:t>2</w:t>
        </w:r>
        <w:r w:rsidRPr="00C30D73">
          <w:fldChar w:fldCharType="end"/>
        </w:r>
        <w:r w:rsidR="0049660B">
          <w:tab/>
        </w:r>
        <w:r w:rsidR="004642CC" w:rsidRPr="004F6BAD">
          <w:rPr>
            <w:rFonts w:ascii="Helvetica Neue" w:eastAsiaTheme="minorHAnsi" w:hAnsi="Helvetica Neue" w:cs="Helvetica Neue"/>
            <w:b/>
            <w:bCs/>
            <w:color w:val="EE0000"/>
            <w:sz w:val="26"/>
            <w:szCs w:val="26"/>
            <w:lang w:val="es-ES_tradnl"/>
          </w:rPr>
          <w:t>Clasificación:</w:t>
        </w:r>
        <w:r w:rsidR="004642CC" w:rsidRPr="004F6BAD">
          <w:rPr>
            <w:rFonts w:ascii="Helvetica Neue" w:eastAsiaTheme="minorHAnsi" w:hAnsi="Helvetica Neue" w:cs="Helvetica Neue"/>
            <w:color w:val="EE0000"/>
            <w:sz w:val="26"/>
            <w:szCs w:val="26"/>
            <w:lang w:val="es-ES_tradnl"/>
          </w:rPr>
          <w:t xml:space="preserve"> Confidencial </w:t>
        </w:r>
        <w:r w:rsidR="004642CC" w:rsidRPr="004F6BAD">
          <w:rPr>
            <w:rFonts w:ascii="Helvetica Neue" w:eastAsiaTheme="minorHAnsi" w:hAnsi="Helvetica Neue" w:cs="Helvetica Neue"/>
            <w:sz w:val="26"/>
            <w:szCs w:val="26"/>
            <w:lang w:val="es-ES_tradnl"/>
          </w:rPr>
          <w:t>— Uso exclusivo del cliente</w:t>
        </w:r>
      </w:p>
      <w:p w14:paraId="3B787B9D" w14:textId="6AF49F34" w:rsidR="00100A9F" w:rsidRPr="00C30D73" w:rsidRDefault="00000000" w:rsidP="00A561AD">
        <w:pPr>
          <w:pStyle w:val="Piedepgina"/>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6268D" w14:textId="77777777" w:rsidR="009E5941" w:rsidRPr="00CF2040" w:rsidRDefault="002A791A" w:rsidP="00FF1113">
    <w:pPr>
      <w:pStyle w:val="LegalLocalDetail"/>
      <w:spacing w:line="360" w:lineRule="auto"/>
      <w:ind w:left="0"/>
    </w:pPr>
    <w:r>
      <w:rPr>
        <w:noProof/>
        <w:lang w:val="en-GB"/>
      </w:rPr>
      <w:drawing>
        <wp:anchor distT="0" distB="0" distL="114300" distR="114300" simplePos="0" relativeHeight="251666432" behindDoc="1" locked="0" layoutInCell="1" allowOverlap="1" wp14:anchorId="1DE1340E" wp14:editId="76B8D22A">
          <wp:simplePos x="0" y="0"/>
          <wp:positionH relativeFrom="column">
            <wp:posOffset>38472</wp:posOffset>
          </wp:positionH>
          <wp:positionV relativeFrom="paragraph">
            <wp:posOffset>-3552190</wp:posOffset>
          </wp:positionV>
          <wp:extent cx="6432239" cy="1352550"/>
          <wp:effectExtent l="0" t="0" r="0" b="0"/>
          <wp:wrapNone/>
          <wp:docPr id="1241347728" name="Picture 1" descr="A black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47728" name="Picture 1" descr="A black and orange square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432239" cy="1352550"/>
                  </a:xfrm>
                  <a:prstGeom prst="rect">
                    <a:avLst/>
                  </a:prstGeom>
                </pic:spPr>
              </pic:pic>
            </a:graphicData>
          </a:graphic>
          <wp14:sizeRelH relativeFrom="margin">
            <wp14:pctWidth>0</wp14:pctWidth>
          </wp14:sizeRelH>
          <wp14:sizeRelV relativeFrom="margin">
            <wp14:pctHeight>0</wp14:pctHeight>
          </wp14:sizeRelV>
        </wp:anchor>
      </w:drawing>
    </w:r>
    <w:r w:rsidR="00CF2040">
      <w:rPr>
        <w:noProof/>
      </w:rPr>
      <mc:AlternateContent>
        <mc:Choice Requires="wps">
          <w:drawing>
            <wp:anchor distT="45720" distB="45720" distL="114300" distR="114300" simplePos="0" relativeHeight="251663360" behindDoc="0" locked="1" layoutInCell="1" allowOverlap="1" wp14:anchorId="2C41F8E1" wp14:editId="79F59771">
              <wp:simplePos x="0" y="0"/>
              <wp:positionH relativeFrom="page">
                <wp:posOffset>4320540</wp:posOffset>
              </wp:positionH>
              <wp:positionV relativeFrom="page">
                <wp:posOffset>10085705</wp:posOffset>
              </wp:positionV>
              <wp:extent cx="2706624" cy="237744"/>
              <wp:effectExtent l="0" t="0" r="0" b="1016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6624" cy="237744"/>
                      </a:xfrm>
                      <a:prstGeom prst="rect">
                        <a:avLst/>
                      </a:prstGeom>
                      <a:noFill/>
                      <a:ln w="9525">
                        <a:noFill/>
                        <a:miter lim="800000"/>
                        <a:headEnd/>
                        <a:tailEnd/>
                      </a:ln>
                    </wps:spPr>
                    <wps:txbx>
                      <w:txbxContent>
                        <w:p w14:paraId="2753AA21" w14:textId="77777777" w:rsidR="00CF2040" w:rsidRPr="0049660B" w:rsidRDefault="0049660B" w:rsidP="009E5941">
                          <w:pPr>
                            <w:pStyle w:val="Letterhead"/>
                            <w:jc w:val="right"/>
                          </w:pPr>
                          <w:r w:rsidRPr="0049660B">
                            <w:t>Strictly private and confidential</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C41F8E1" id="_x0000_t202" coordsize="21600,21600" o:spt="202" path="m,l,21600r21600,l21600,xe">
              <v:stroke joinstyle="miter"/>
              <v:path gradientshapeok="t" o:connecttype="rect"/>
            </v:shapetype>
            <v:shape id="Text Box 2" o:spid="_x0000_s1026" type="#_x0000_t202" style="position:absolute;margin-left:340.2pt;margin-top:794.15pt;width:213.1pt;height:18.7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o9OJ9wEAAMkDAAAOAAAAZHJzL2Uyb0RvYy54bWysU8tu2zAQvBfoPxC815JVx0kFy0GaNEWB&#13;&#10;9AGk/QCaoiyiJJdd0pbcr8+Ssp2gvRXVgViK3Nmd2eHqerSG7RUGDa7h81nJmXISWu22Df/x/f7N&#13;&#10;FWchCtcKA041/KACv16/frUafK0q6MG0ChmBuFAPvuF9jL4uiiB7ZUWYgVeODjtAKyJtcVu0KAZC&#13;&#10;t6aoynJZDICtR5AqBPp7Nx3ydcbvOiXj164LKjLTcOot5hXzuklrsV6JeovC91oe2xD/0IUV2lHR&#13;&#10;M9SdiILtUP8FZbVECNDFmQRbQNdpqTIHYjMv/2Dz2AuvMhcSJ/izTOH/wcov+0f/DVkc38NIA8wk&#13;&#10;gn8A+TMwB7e9cFt1gwhDr0RLhedJsmLwoT6mJqlDHRLIZvgMLQ1Z7CJkoLFDm1QhnozQaQCHs+hq&#13;&#10;jEzSz+qyXC6rBWeSzqq3l5eLRS4h6lO2xxA/KrAsBQ1HGmpGF/uHEFM3oj5dScUc3Gtj8mCNY0PD&#13;&#10;311UFznhxYnVkXxntG34VZm+yQmJ5AfX5uQotJliKmDckXUiOlGO42aki4n9BtoD8UeY/EXvgYIe&#13;&#10;8DdnA3mr4eHXTqDizHxypGEy4inAU7A5BcJJSm145GwKb+Nk2J1Hve0JeZqSgxvSudNZgucujn2S&#13;&#10;X7IyR28nQ77c51vPL3D9BAAA//8DAFBLAwQUAAYACAAAACEAKOacf+UAAAATAQAADwAAAGRycy9k&#13;&#10;b3ducmV2LnhtbExPy07DMBC8I/EP1iJxo3YLNSGNU1U8TkgVaThwdGI3iRqvQ+y24e/ZnuCy2tXM&#13;&#10;ziNbT65nJzuGzqOC+UwAs1h702Gj4LN8u0uAhajR6N6jVfBjA6zz66tMp8afsbCnXWwYiWBItYI2&#13;&#10;xiHlPNStdTrM/GCRsL0fnY50jg03oz6TuOv5QgjJne6QHFo92OfW1ofd0SnYfGHx2n1vq49iX3Rl&#13;&#10;+STwXR6Uur2ZXlY0Nitg0U7x7wMuHSg/5BSs8kc0gfUKZCIeiErAMknugV0ocyElsIo2uVg+As8z&#13;&#10;/r9L/gsAAP//AwBQSwECLQAUAAYACAAAACEAtoM4kv4AAADhAQAAEwAAAAAAAAAAAAAAAAAAAAAA&#13;&#10;W0NvbnRlbnRfVHlwZXNdLnhtbFBLAQItABQABgAIAAAAIQA4/SH/1gAAAJQBAAALAAAAAAAAAAAA&#13;&#10;AAAAAC8BAABfcmVscy8ucmVsc1BLAQItABQABgAIAAAAIQAjo9OJ9wEAAMkDAAAOAAAAAAAAAAAA&#13;&#10;AAAAAC4CAABkcnMvZTJvRG9jLnhtbFBLAQItABQABgAIAAAAIQAo5px/5QAAABMBAAAPAAAAAAAA&#13;&#10;AAAAAAAAAFEEAABkcnMvZG93bnJldi54bWxQSwUGAAAAAAQABADzAAAAYwUAAAAA&#13;&#10;" filled="f" stroked="f">
              <v:textbox inset="0,0,0,0">
                <w:txbxContent>
                  <w:p w14:paraId="2753AA21" w14:textId="77777777" w:rsidR="00CF2040" w:rsidRPr="0049660B" w:rsidRDefault="0049660B" w:rsidP="009E5941">
                    <w:pPr>
                      <w:pStyle w:val="Letterhead"/>
                      <w:jc w:val="right"/>
                    </w:pPr>
                    <w:r w:rsidRPr="0049660B">
                      <w:t>Strictly private and confidential</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456A8" w14:textId="77777777" w:rsidR="006D0531" w:rsidRPr="00C30D73" w:rsidRDefault="006D0531" w:rsidP="00BF10E5">
      <w:pPr>
        <w:spacing w:after="0" w:line="240" w:lineRule="auto"/>
      </w:pPr>
      <w:r w:rsidRPr="00C30D73">
        <w:separator/>
      </w:r>
    </w:p>
  </w:footnote>
  <w:footnote w:type="continuationSeparator" w:id="0">
    <w:p w14:paraId="3E97744E" w14:textId="77777777" w:rsidR="006D0531" w:rsidRPr="00C30D73" w:rsidRDefault="006D0531" w:rsidP="00BF10E5">
      <w:pPr>
        <w:spacing w:after="0" w:line="240" w:lineRule="auto"/>
      </w:pPr>
      <w:r w:rsidRPr="00C30D7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47E70" w14:textId="4EE8C49E" w:rsidR="00A54ED5" w:rsidRPr="004642CC" w:rsidRDefault="004642CC" w:rsidP="004642CC">
    <w:pPr>
      <w:autoSpaceDE w:val="0"/>
      <w:autoSpaceDN w:val="0"/>
      <w:adjustRightInd w:val="0"/>
      <w:spacing w:after="0" w:line="240" w:lineRule="auto"/>
      <w:jc w:val="center"/>
      <w:rPr>
        <w:rFonts w:ascii="Helvetica Neue" w:eastAsiaTheme="minorHAnsi" w:hAnsi="Helvetica Neue" w:cs="Helvetica Neue"/>
        <w:b/>
        <w:bCs/>
        <w:sz w:val="16"/>
        <w:szCs w:val="16"/>
        <w:lang w:val="es-ES_tradnl"/>
      </w:rPr>
    </w:pPr>
    <w:r w:rsidRPr="004F6BAD">
      <w:rPr>
        <w:rFonts w:ascii="Helvetica Neue" w:eastAsiaTheme="minorHAnsi" w:hAnsi="Helvetica Neue" w:cs="Helvetica Neue"/>
        <w:b/>
        <w:bCs/>
        <w:sz w:val="16"/>
        <w:szCs w:val="16"/>
        <w:lang w:val="es-ES_tradnl"/>
      </w:rPr>
      <w:t>Caja de los Andes</w:t>
    </w:r>
    <w:r w:rsidRPr="004642CC">
      <w:rPr>
        <w:rFonts w:ascii="Helvetica Neue" w:eastAsiaTheme="minorHAnsi" w:hAnsi="Helvetica Neue" w:cs="Helvetica Neue"/>
        <w:b/>
        <w:bCs/>
        <w:sz w:val="16"/>
        <w:szCs w:val="16"/>
        <w:lang w:val="es-ES_tradnl"/>
      </w:rPr>
      <w:t xml:space="preserve"> </w:t>
    </w:r>
    <w:r w:rsidR="00A54ED5" w:rsidRPr="004642CC">
      <w:rPr>
        <w:rFonts w:ascii="Helvetica Neue" w:eastAsiaTheme="minorHAnsi" w:hAnsi="Helvetica Neue" w:cs="Helvetica Neue"/>
        <w:b/>
        <w:bCs/>
        <w:color w:val="FE7C39" w:themeColor="accent2"/>
        <w:sz w:val="16"/>
        <w:szCs w:val="16"/>
        <w:lang w:val="es-ES_tradnl"/>
      </w:rPr>
      <w:t xml:space="preserve">Assessment Crédito Social — </w:t>
    </w:r>
    <w:r w:rsidR="00A54ED5" w:rsidRPr="004642CC">
      <w:rPr>
        <w:rFonts w:ascii="Helvetica Neue" w:eastAsiaTheme="minorHAnsi" w:hAnsi="Helvetica Neue" w:cs="Helvetica Neue"/>
        <w:b/>
        <w:bCs/>
        <w:color w:val="000000" w:themeColor="text1"/>
        <w:sz w:val="16"/>
        <w:szCs w:val="16"/>
        <w:lang w:val="es-ES_tradnl"/>
      </w:rPr>
      <w:t>Motor FICO</w:t>
    </w:r>
  </w:p>
  <w:p w14:paraId="6DFF795C" w14:textId="77777777" w:rsidR="00A54ED5" w:rsidRDefault="00A54ED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3C475" w14:textId="77777777" w:rsidR="001B253A" w:rsidRPr="00C30D73" w:rsidRDefault="00615D63" w:rsidP="00615D63">
    <w:pPr>
      <w:pStyle w:val="Encabezado"/>
      <w:tabs>
        <w:tab w:val="clear" w:pos="360"/>
        <w:tab w:val="left" w:pos="2327"/>
      </w:tabs>
      <w:spacing w:after="3040"/>
      <w:rPr>
        <w:lang w:val="en-GB"/>
      </w:rPr>
    </w:pPr>
    <w:r w:rsidRPr="00C30D73">
      <w:rPr>
        <w:noProof/>
        <w:lang w:val="en-GB"/>
      </w:rPr>
      <w:drawing>
        <wp:anchor distT="0" distB="0" distL="114300" distR="114300" simplePos="0" relativeHeight="251661312" behindDoc="0" locked="1" layoutInCell="1" allowOverlap="1" wp14:anchorId="6F98CFAC" wp14:editId="15E4D94E">
          <wp:simplePos x="0" y="0"/>
          <wp:positionH relativeFrom="page">
            <wp:posOffset>285750</wp:posOffset>
          </wp:positionH>
          <wp:positionV relativeFrom="page">
            <wp:posOffset>215900</wp:posOffset>
          </wp:positionV>
          <wp:extent cx="1646314" cy="1060704"/>
          <wp:effectExtent l="0" t="0" r="0" b="0"/>
          <wp:wrapNone/>
          <wp:docPr id="10521371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3539" name=""/>
                  <pic:cNvPicPr/>
                </pic:nvPicPr>
                <pic:blipFill>
                  <a:blip r:embed="rId1">
                    <a:extLst>
                      <a:ext uri="{96DAC541-7B7A-43D3-8B79-37D633B846F1}">
                        <asvg:svgBlip xmlns:asvg="http://schemas.microsoft.com/office/drawing/2016/SVG/main" r:embed="rId2"/>
                      </a:ext>
                    </a:extLst>
                  </a:blip>
                  <a:stretch>
                    <a:fillRect/>
                  </a:stretch>
                </pic:blipFill>
                <pic:spPr>
                  <a:xfrm>
                    <a:off x="0" y="0"/>
                    <a:ext cx="1646314" cy="1060704"/>
                  </a:xfrm>
                  <a:prstGeom prst="rect">
                    <a:avLst/>
                  </a:prstGeom>
                </pic:spPr>
              </pic:pic>
            </a:graphicData>
          </a:graphic>
          <wp14:sizeRelH relativeFrom="margin">
            <wp14:pctWidth>0</wp14:pctWidth>
          </wp14:sizeRelH>
          <wp14:sizeRelV relativeFrom="margin">
            <wp14:pctHeight>0</wp14:pctHeight>
          </wp14:sizeRelV>
        </wp:anchor>
      </w:drawing>
    </w:r>
    <w:r>
      <w:rPr>
        <w:noProof/>
        <w:lang w:val="en-GB"/>
      </w:rPr>
      <w:drawing>
        <wp:anchor distT="0" distB="0" distL="114300" distR="114300" simplePos="0" relativeHeight="251664384" behindDoc="1" locked="1" layoutInCell="1" allowOverlap="1" wp14:anchorId="162A57D5" wp14:editId="7178397A">
          <wp:simplePos x="0" y="0"/>
          <wp:positionH relativeFrom="page">
            <wp:posOffset>0</wp:posOffset>
          </wp:positionH>
          <wp:positionV relativeFrom="page">
            <wp:posOffset>0</wp:posOffset>
          </wp:positionV>
          <wp:extent cx="7562088" cy="10689336"/>
          <wp:effectExtent l="0" t="0" r="1270" b="0"/>
          <wp:wrapNone/>
          <wp:docPr id="970157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57470" name="Picture 2"/>
                  <pic:cNvPicPr/>
                </pic:nvPicPr>
                <pic:blipFill>
                  <a:blip r:embed="rId3">
                    <a:extLst>
                      <a:ext uri="{28A0092B-C50C-407E-A947-70E740481C1C}">
                        <a14:useLocalDpi xmlns:a14="http://schemas.microsoft.com/office/drawing/2010/main" val="0"/>
                      </a:ext>
                    </a:extLst>
                  </a:blip>
                  <a:stretch>
                    <a:fillRect/>
                  </a:stretch>
                </pic:blipFill>
                <pic:spPr>
                  <a:xfrm>
                    <a:off x="0" y="0"/>
                    <a:ext cx="7562088" cy="1068933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B8D6660C"/>
    <w:lvl w:ilvl="0">
      <w:start w:val="1"/>
      <w:numFmt w:val="decimal"/>
      <w:pStyle w:val="Listaconnmeros2"/>
      <w:lvlText w:val="%1."/>
      <w:lvlJc w:val="left"/>
      <w:pPr>
        <w:ind w:left="720" w:hanging="360"/>
      </w:pPr>
      <w:rPr>
        <w:rFonts w:asciiTheme="majorHAnsi" w:hAnsiTheme="majorHAnsi" w:hint="default"/>
      </w:rPr>
    </w:lvl>
  </w:abstractNum>
  <w:abstractNum w:abstractNumId="1" w15:restartNumberingAfterBreak="0">
    <w:nsid w:val="FFFFFF82"/>
    <w:multiLevelType w:val="singleLevel"/>
    <w:tmpl w:val="6E5E87B0"/>
    <w:lvl w:ilvl="0">
      <w:start w:val="1"/>
      <w:numFmt w:val="bullet"/>
      <w:pStyle w:val="Listaconvietas3"/>
      <w:lvlText w:val="•"/>
      <w:lvlJc w:val="left"/>
      <w:pPr>
        <w:ind w:left="1080" w:hanging="360"/>
      </w:pPr>
      <w:rPr>
        <w:rFonts w:ascii="Arial" w:hAnsi="Arial" w:hint="default"/>
      </w:rPr>
    </w:lvl>
  </w:abstractNum>
  <w:abstractNum w:abstractNumId="2" w15:restartNumberingAfterBreak="0">
    <w:nsid w:val="FFFFFF88"/>
    <w:multiLevelType w:val="singleLevel"/>
    <w:tmpl w:val="2DB62A72"/>
    <w:lvl w:ilvl="0">
      <w:start w:val="1"/>
      <w:numFmt w:val="decimal"/>
      <w:pStyle w:val="Listaconnmeros"/>
      <w:lvlText w:val="%1."/>
      <w:lvlJc w:val="left"/>
      <w:pPr>
        <w:ind w:left="360" w:hanging="360"/>
      </w:pPr>
      <w:rPr>
        <w:rFonts w:asciiTheme="majorHAnsi" w:hAnsiTheme="majorHAnsi" w:hint="default"/>
      </w:rPr>
    </w:lvl>
  </w:abstractNum>
  <w:abstractNum w:abstractNumId="3"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4"/>
    <w:multiLevelType w:val="hybridMultilevel"/>
    <w:tmpl w:val="1BD2C9E8"/>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9"/>
    <w:multiLevelType w:val="hybridMultilevel"/>
    <w:tmpl w:val="586234D4"/>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A"/>
    <w:multiLevelType w:val="hybridMultilevel"/>
    <w:tmpl w:val="8FF07F5A"/>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1"/>
    <w:multiLevelType w:val="hybridMultilevel"/>
    <w:tmpl w:val="FFFFFFFF"/>
    <w:lvl w:ilvl="0" w:tplc="0000064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3"/>
    <w:multiLevelType w:val="hybridMultilevel"/>
    <w:tmpl w:val="FFFFFFFF"/>
    <w:lvl w:ilvl="0" w:tplc="0000070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5"/>
    <w:multiLevelType w:val="hybridMultilevel"/>
    <w:tmpl w:val="FFFFFFFF"/>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6"/>
    <w:multiLevelType w:val="hybridMultilevel"/>
    <w:tmpl w:val="FFFFFFFF"/>
    <w:lvl w:ilvl="0" w:tplc="00000835">
      <w:start w:val="1"/>
      <w:numFmt w:val="bullet"/>
      <w:lvlText w:val="•"/>
      <w:lvlJc w:val="left"/>
      <w:pPr>
        <w:ind w:left="720" w:hanging="360"/>
      </w:pPr>
    </w:lvl>
    <w:lvl w:ilvl="1" w:tplc="0000083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120E4D37"/>
    <w:multiLevelType w:val="hybridMultilevel"/>
    <w:tmpl w:val="0A666B7A"/>
    <w:lvl w:ilvl="0" w:tplc="FD92728E">
      <w:start w:val="1"/>
      <w:numFmt w:val="bullet"/>
      <w:lvlText w:val="-"/>
      <w:lvlJc w:val="left"/>
      <w:pPr>
        <w:ind w:left="420" w:hanging="360"/>
      </w:pPr>
      <w:rPr>
        <w:rFonts w:ascii="Helvetica Neue" w:eastAsiaTheme="minorHAnsi" w:hAnsi="Helvetica Neue" w:cs="Helvetica Neue" w:hint="default"/>
        <w:sz w:val="24"/>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2123754F"/>
    <w:multiLevelType w:val="multilevel"/>
    <w:tmpl w:val="4B9C390A"/>
    <w:lvl w:ilvl="0">
      <w:start w:val="1"/>
      <w:numFmt w:val="bullet"/>
      <w:pStyle w:val="Listaconvietas"/>
      <w:lvlText w:val="•"/>
      <w:lvlJc w:val="left"/>
      <w:pPr>
        <w:tabs>
          <w:tab w:val="num" w:pos="360"/>
        </w:tabs>
        <w:ind w:left="360" w:hanging="360"/>
      </w:pPr>
      <w:rPr>
        <w:rFonts w:ascii="Times New Roman" w:hAnsi="Times New Roman" w:cs="Times New Roman" w:hint="default"/>
      </w:rPr>
    </w:lvl>
    <w:lvl w:ilvl="1">
      <w:start w:val="1"/>
      <w:numFmt w:val="bullet"/>
      <w:pStyle w:val="Listaconvietas2"/>
      <w:lvlText w:val="–"/>
      <w:lvlJc w:val="left"/>
      <w:pPr>
        <w:ind w:left="821" w:firstLine="273"/>
      </w:pPr>
      <w:rPr>
        <w:rFonts w:ascii="Aptos" w:hAnsi="Apto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222C33C4"/>
    <w:multiLevelType w:val="multilevel"/>
    <w:tmpl w:val="33B0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9A7367"/>
    <w:multiLevelType w:val="hybridMultilevel"/>
    <w:tmpl w:val="3D6493B8"/>
    <w:lvl w:ilvl="0" w:tplc="FD92728E">
      <w:start w:val="1"/>
      <w:numFmt w:val="bullet"/>
      <w:lvlText w:val="-"/>
      <w:lvlJc w:val="left"/>
      <w:pPr>
        <w:ind w:left="420" w:hanging="360"/>
      </w:pPr>
      <w:rPr>
        <w:rFonts w:ascii="Helvetica Neue" w:eastAsiaTheme="minorHAnsi" w:hAnsi="Helvetica Neue" w:cs="Helvetica Neue" w:hint="default"/>
        <w:sz w:val="24"/>
      </w:rPr>
    </w:lvl>
    <w:lvl w:ilvl="1" w:tplc="040A0003" w:tentative="1">
      <w:start w:val="1"/>
      <w:numFmt w:val="bullet"/>
      <w:lvlText w:val="o"/>
      <w:lvlJc w:val="left"/>
      <w:pPr>
        <w:ind w:left="1140" w:hanging="360"/>
      </w:pPr>
      <w:rPr>
        <w:rFonts w:ascii="Courier New" w:hAnsi="Courier New" w:cs="Courier New" w:hint="default"/>
      </w:rPr>
    </w:lvl>
    <w:lvl w:ilvl="2" w:tplc="040A0005" w:tentative="1">
      <w:start w:val="1"/>
      <w:numFmt w:val="bullet"/>
      <w:lvlText w:val=""/>
      <w:lvlJc w:val="left"/>
      <w:pPr>
        <w:ind w:left="1860" w:hanging="360"/>
      </w:pPr>
      <w:rPr>
        <w:rFonts w:ascii="Wingdings" w:hAnsi="Wingdings" w:hint="default"/>
      </w:rPr>
    </w:lvl>
    <w:lvl w:ilvl="3" w:tplc="040A0001" w:tentative="1">
      <w:start w:val="1"/>
      <w:numFmt w:val="bullet"/>
      <w:lvlText w:val=""/>
      <w:lvlJc w:val="left"/>
      <w:pPr>
        <w:ind w:left="2580" w:hanging="360"/>
      </w:pPr>
      <w:rPr>
        <w:rFonts w:ascii="Symbol" w:hAnsi="Symbol" w:hint="default"/>
      </w:rPr>
    </w:lvl>
    <w:lvl w:ilvl="4" w:tplc="040A0003" w:tentative="1">
      <w:start w:val="1"/>
      <w:numFmt w:val="bullet"/>
      <w:lvlText w:val="o"/>
      <w:lvlJc w:val="left"/>
      <w:pPr>
        <w:ind w:left="3300" w:hanging="360"/>
      </w:pPr>
      <w:rPr>
        <w:rFonts w:ascii="Courier New" w:hAnsi="Courier New" w:cs="Courier New" w:hint="default"/>
      </w:rPr>
    </w:lvl>
    <w:lvl w:ilvl="5" w:tplc="040A0005" w:tentative="1">
      <w:start w:val="1"/>
      <w:numFmt w:val="bullet"/>
      <w:lvlText w:val=""/>
      <w:lvlJc w:val="left"/>
      <w:pPr>
        <w:ind w:left="4020" w:hanging="360"/>
      </w:pPr>
      <w:rPr>
        <w:rFonts w:ascii="Wingdings" w:hAnsi="Wingdings" w:hint="default"/>
      </w:rPr>
    </w:lvl>
    <w:lvl w:ilvl="6" w:tplc="040A0001" w:tentative="1">
      <w:start w:val="1"/>
      <w:numFmt w:val="bullet"/>
      <w:lvlText w:val=""/>
      <w:lvlJc w:val="left"/>
      <w:pPr>
        <w:ind w:left="4740" w:hanging="360"/>
      </w:pPr>
      <w:rPr>
        <w:rFonts w:ascii="Symbol" w:hAnsi="Symbol" w:hint="default"/>
      </w:rPr>
    </w:lvl>
    <w:lvl w:ilvl="7" w:tplc="040A0003" w:tentative="1">
      <w:start w:val="1"/>
      <w:numFmt w:val="bullet"/>
      <w:lvlText w:val="o"/>
      <w:lvlJc w:val="left"/>
      <w:pPr>
        <w:ind w:left="5460" w:hanging="360"/>
      </w:pPr>
      <w:rPr>
        <w:rFonts w:ascii="Courier New" w:hAnsi="Courier New" w:cs="Courier New" w:hint="default"/>
      </w:rPr>
    </w:lvl>
    <w:lvl w:ilvl="8" w:tplc="040A0005" w:tentative="1">
      <w:start w:val="1"/>
      <w:numFmt w:val="bullet"/>
      <w:lvlText w:val=""/>
      <w:lvlJc w:val="left"/>
      <w:pPr>
        <w:ind w:left="6180" w:hanging="360"/>
      </w:pPr>
      <w:rPr>
        <w:rFonts w:ascii="Wingdings" w:hAnsi="Wingdings" w:hint="default"/>
      </w:rPr>
    </w:lvl>
  </w:abstractNum>
  <w:abstractNum w:abstractNumId="29" w15:restartNumberingAfterBreak="0">
    <w:nsid w:val="3B877716"/>
    <w:multiLevelType w:val="hybridMultilevel"/>
    <w:tmpl w:val="C91E3CF6"/>
    <w:lvl w:ilvl="0" w:tplc="FD92728E">
      <w:start w:val="1"/>
      <w:numFmt w:val="bullet"/>
      <w:lvlText w:val="-"/>
      <w:lvlJc w:val="left"/>
      <w:pPr>
        <w:ind w:left="420" w:hanging="360"/>
      </w:pPr>
      <w:rPr>
        <w:rFonts w:ascii="Helvetica Neue" w:eastAsiaTheme="minorHAnsi" w:hAnsi="Helvetica Neue" w:cs="Helvetica Neue" w:hint="default"/>
        <w:sz w:val="24"/>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 w15:restartNumberingAfterBreak="0">
    <w:nsid w:val="3C3D2CCD"/>
    <w:multiLevelType w:val="multilevel"/>
    <w:tmpl w:val="EA2EA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D5026B"/>
    <w:multiLevelType w:val="multilevel"/>
    <w:tmpl w:val="EAB6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CC1176"/>
    <w:multiLevelType w:val="multilevel"/>
    <w:tmpl w:val="55B0CAD8"/>
    <w:lvl w:ilvl="0">
      <w:start w:val="1"/>
      <w:numFmt w:val="decimal"/>
      <w:lvlText w:val="%1."/>
      <w:lvlJc w:val="left"/>
      <w:pPr>
        <w:tabs>
          <w:tab w:val="num" w:pos="547"/>
        </w:tabs>
        <w:ind w:left="547" w:hanging="273"/>
      </w:pPr>
      <w:rPr>
        <w:rFonts w:asciiTheme="minorHAnsi" w:hAnsiTheme="minorHAnsi" w:hint="default"/>
      </w:rPr>
    </w:lvl>
    <w:lvl w:ilvl="1">
      <w:start w:val="1"/>
      <w:numFmt w:val="decimal"/>
      <w:lvlText w:val="%2."/>
      <w:lvlJc w:val="left"/>
      <w:pPr>
        <w:ind w:left="1181" w:hanging="360"/>
      </w:pPr>
      <w:rPr>
        <w:rFonts w:asciiTheme="minorHAnsi" w:hAnsiTheme="minorHAns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50A92B7B"/>
    <w:multiLevelType w:val="hybridMultilevel"/>
    <w:tmpl w:val="27347940"/>
    <w:lvl w:ilvl="0" w:tplc="AA4E0E88">
      <w:start w:val="1"/>
      <w:numFmt w:val="upperLetter"/>
      <w:pStyle w:val="ListAlpha"/>
      <w:lvlText w:val="%1."/>
      <w:lvlJc w:val="left"/>
      <w:pPr>
        <w:ind w:left="360" w:hanging="360"/>
      </w:pPr>
      <w:rPr>
        <w:rFonts w:asciiTheme="majorHAnsi" w:hAnsiTheme="majorHAnsi" w:hint="default"/>
        <w:caps w:val="0"/>
        <w:strike w:val="0"/>
        <w:dstrike w:val="0"/>
        <w:vanish w:val="0"/>
        <w:vertAlign w:val="baseline"/>
      </w:rPr>
    </w:lvl>
    <w:lvl w:ilvl="1" w:tplc="16040FC4">
      <w:start w:val="1"/>
      <w:numFmt w:val="lowerLetter"/>
      <w:pStyle w:val="ListAlpha2"/>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C9F1566"/>
    <w:multiLevelType w:val="multilevel"/>
    <w:tmpl w:val="24F2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A70C13"/>
    <w:multiLevelType w:val="hybridMultilevel"/>
    <w:tmpl w:val="C8EA54DC"/>
    <w:lvl w:ilvl="0" w:tplc="CF66F6B6">
      <w:start w:val="1"/>
      <w:numFmt w:val="lowerLetter"/>
      <w:lvlText w:val="%1."/>
      <w:lvlJc w:val="left"/>
      <w:pPr>
        <w:ind w:left="720" w:hanging="360"/>
      </w:pPr>
      <w:rPr>
        <w:rFonts w:asciiTheme="minorHAnsi" w:hAnsiTheme="minorHAnsi" w:hint="default"/>
        <w:caps w:val="0"/>
        <w:strike w:val="0"/>
        <w:dstrike w:val="0"/>
        <w:vanish w:val="0"/>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E5B1999"/>
    <w:multiLevelType w:val="multilevel"/>
    <w:tmpl w:val="5972D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6A45BD"/>
    <w:multiLevelType w:val="multilevel"/>
    <w:tmpl w:val="5E26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96589E"/>
    <w:multiLevelType w:val="multilevel"/>
    <w:tmpl w:val="C488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8D21BF"/>
    <w:multiLevelType w:val="hybridMultilevel"/>
    <w:tmpl w:val="AB56A1F4"/>
    <w:lvl w:ilvl="0" w:tplc="EFF2BB0E">
      <w:start w:val="1"/>
      <w:numFmt w:val="bullet"/>
      <w:lvlText w:val="–"/>
      <w:lvlJc w:val="left"/>
      <w:pPr>
        <w:tabs>
          <w:tab w:val="num" w:pos="720"/>
        </w:tabs>
        <w:ind w:left="720" w:hanging="360"/>
      </w:pPr>
      <w:rPr>
        <w:rFonts w:asciiTheme="minorHAnsi" w:hAnsi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BB2FD6"/>
    <w:multiLevelType w:val="multilevel"/>
    <w:tmpl w:val="D7C0851A"/>
    <w:lvl w:ilvl="0">
      <w:start w:val="1"/>
      <w:numFmt w:val="decimal"/>
      <w:lvlText w:val="%1"/>
      <w:lvlJc w:val="left"/>
      <w:pPr>
        <w:ind w:left="440" w:hanging="440"/>
      </w:pPr>
      <w:rPr>
        <w:rFonts w:hint="default"/>
      </w:rPr>
    </w:lvl>
    <w:lvl w:ilvl="1">
      <w:start w:val="1"/>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B205E81"/>
    <w:multiLevelType w:val="hybridMultilevel"/>
    <w:tmpl w:val="2C0C4F14"/>
    <w:lvl w:ilvl="0" w:tplc="25E4DFFA">
      <w:start w:val="1"/>
      <w:numFmt w:val="bullet"/>
      <w:lvlText w:val="•"/>
      <w:lvlJc w:val="left"/>
      <w:pPr>
        <w:tabs>
          <w:tab w:val="num" w:pos="360"/>
        </w:tabs>
        <w:ind w:left="360" w:hanging="360"/>
      </w:pPr>
      <w:rPr>
        <w:rFonts w:asciiTheme="minorHAnsi" w:hAnsi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3438488">
    <w:abstractNumId w:val="41"/>
  </w:num>
  <w:num w:numId="2" w16cid:durableId="354039856">
    <w:abstractNumId w:val="39"/>
  </w:num>
  <w:num w:numId="3" w16cid:durableId="1341615510">
    <w:abstractNumId w:val="2"/>
  </w:num>
  <w:num w:numId="4" w16cid:durableId="1767964964">
    <w:abstractNumId w:val="0"/>
  </w:num>
  <w:num w:numId="5" w16cid:durableId="1825509643">
    <w:abstractNumId w:val="33"/>
  </w:num>
  <w:num w:numId="6" w16cid:durableId="2147043584">
    <w:abstractNumId w:val="35"/>
  </w:num>
  <w:num w:numId="7" w16cid:durableId="1330982354">
    <w:abstractNumId w:val="1"/>
  </w:num>
  <w:num w:numId="8" w16cid:durableId="1584215922">
    <w:abstractNumId w:val="32"/>
  </w:num>
  <w:num w:numId="9" w16cid:durableId="1115440784">
    <w:abstractNumId w:val="26"/>
  </w:num>
  <w:num w:numId="10" w16cid:durableId="1527449130">
    <w:abstractNumId w:val="26"/>
  </w:num>
  <w:num w:numId="11" w16cid:durableId="1896968167">
    <w:abstractNumId w:val="3"/>
  </w:num>
  <w:num w:numId="12" w16cid:durableId="987443791">
    <w:abstractNumId w:val="4"/>
  </w:num>
  <w:num w:numId="13" w16cid:durableId="1215435794">
    <w:abstractNumId w:val="5"/>
  </w:num>
  <w:num w:numId="14" w16cid:durableId="435249592">
    <w:abstractNumId w:val="6"/>
  </w:num>
  <w:num w:numId="15" w16cid:durableId="549919063">
    <w:abstractNumId w:val="7"/>
  </w:num>
  <w:num w:numId="16" w16cid:durableId="1172378863">
    <w:abstractNumId w:val="8"/>
  </w:num>
  <w:num w:numId="17" w16cid:durableId="1535118942">
    <w:abstractNumId w:val="9"/>
  </w:num>
  <w:num w:numId="18" w16cid:durableId="1452477423">
    <w:abstractNumId w:val="10"/>
  </w:num>
  <w:num w:numId="19" w16cid:durableId="298151078">
    <w:abstractNumId w:val="11"/>
  </w:num>
  <w:num w:numId="20" w16cid:durableId="1640647020">
    <w:abstractNumId w:val="12"/>
  </w:num>
  <w:num w:numId="21" w16cid:durableId="161900742">
    <w:abstractNumId w:val="13"/>
  </w:num>
  <w:num w:numId="22" w16cid:durableId="781220649">
    <w:abstractNumId w:val="14"/>
  </w:num>
  <w:num w:numId="23" w16cid:durableId="894707705">
    <w:abstractNumId w:val="15"/>
  </w:num>
  <w:num w:numId="24" w16cid:durableId="925502195">
    <w:abstractNumId w:val="16"/>
  </w:num>
  <w:num w:numId="25" w16cid:durableId="1170482060">
    <w:abstractNumId w:val="17"/>
  </w:num>
  <w:num w:numId="26" w16cid:durableId="1733893610">
    <w:abstractNumId w:val="18"/>
  </w:num>
  <w:num w:numId="27" w16cid:durableId="1535733398">
    <w:abstractNumId w:val="19"/>
  </w:num>
  <w:num w:numId="28" w16cid:durableId="1126778865">
    <w:abstractNumId w:val="20"/>
  </w:num>
  <w:num w:numId="29" w16cid:durableId="743918500">
    <w:abstractNumId w:val="21"/>
  </w:num>
  <w:num w:numId="30" w16cid:durableId="591934230">
    <w:abstractNumId w:val="22"/>
  </w:num>
  <w:num w:numId="31" w16cid:durableId="286130946">
    <w:abstractNumId w:val="23"/>
  </w:num>
  <w:num w:numId="32" w16cid:durableId="377163536">
    <w:abstractNumId w:val="24"/>
  </w:num>
  <w:num w:numId="33" w16cid:durableId="1570531842">
    <w:abstractNumId w:val="40"/>
  </w:num>
  <w:num w:numId="34" w16cid:durableId="1607078582">
    <w:abstractNumId w:val="30"/>
  </w:num>
  <w:num w:numId="35" w16cid:durableId="552812324">
    <w:abstractNumId w:val="28"/>
  </w:num>
  <w:num w:numId="36" w16cid:durableId="797841941">
    <w:abstractNumId w:val="29"/>
  </w:num>
  <w:num w:numId="37" w16cid:durableId="349836048">
    <w:abstractNumId w:val="25"/>
  </w:num>
  <w:num w:numId="38" w16cid:durableId="1262641005">
    <w:abstractNumId w:val="37"/>
  </w:num>
  <w:num w:numId="39" w16cid:durableId="1674914890">
    <w:abstractNumId w:val="27"/>
  </w:num>
  <w:num w:numId="40" w16cid:durableId="1195340459">
    <w:abstractNumId w:val="36"/>
  </w:num>
  <w:num w:numId="41" w16cid:durableId="389767229">
    <w:abstractNumId w:val="34"/>
  </w:num>
  <w:num w:numId="42" w16cid:durableId="299651091">
    <w:abstractNumId w:val="38"/>
  </w:num>
  <w:num w:numId="43" w16cid:durableId="525181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removePersonalInformation/>
  <w:removeDateAndTime/>
  <w:attachedTemplate r:id="rId1"/>
  <w:defaultTabStop w:val="720"/>
  <w:hyphenationZone w:val="425"/>
  <w:drawingGridHorizontalSpacing w:val="58"/>
  <w:drawingGridVerticalSpacing w:val="58"/>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3A8"/>
    <w:rsid w:val="00010493"/>
    <w:rsid w:val="00014272"/>
    <w:rsid w:val="0002221B"/>
    <w:rsid w:val="0002722B"/>
    <w:rsid w:val="0003038D"/>
    <w:rsid w:val="00032F4B"/>
    <w:rsid w:val="00060712"/>
    <w:rsid w:val="000A16BA"/>
    <w:rsid w:val="000A442F"/>
    <w:rsid w:val="000B7F22"/>
    <w:rsid w:val="000C06E1"/>
    <w:rsid w:val="000D3D25"/>
    <w:rsid w:val="000D5946"/>
    <w:rsid w:val="000D6E9C"/>
    <w:rsid w:val="000E24FE"/>
    <w:rsid w:val="00100A9F"/>
    <w:rsid w:val="00121A48"/>
    <w:rsid w:val="001434DE"/>
    <w:rsid w:val="0014596A"/>
    <w:rsid w:val="001523EB"/>
    <w:rsid w:val="00157293"/>
    <w:rsid w:val="00161951"/>
    <w:rsid w:val="00175936"/>
    <w:rsid w:val="00192201"/>
    <w:rsid w:val="001929C6"/>
    <w:rsid w:val="001B253A"/>
    <w:rsid w:val="001B275D"/>
    <w:rsid w:val="001C7CE6"/>
    <w:rsid w:val="001D6AD1"/>
    <w:rsid w:val="001E630F"/>
    <w:rsid w:val="00220A9F"/>
    <w:rsid w:val="002221D8"/>
    <w:rsid w:val="002465C2"/>
    <w:rsid w:val="002478EC"/>
    <w:rsid w:val="00252933"/>
    <w:rsid w:val="00263519"/>
    <w:rsid w:val="00263FD8"/>
    <w:rsid w:val="002A791A"/>
    <w:rsid w:val="002B1CE5"/>
    <w:rsid w:val="002C2DC0"/>
    <w:rsid w:val="002D49DF"/>
    <w:rsid w:val="002D5EE5"/>
    <w:rsid w:val="002E0E38"/>
    <w:rsid w:val="002E604C"/>
    <w:rsid w:val="00323D4A"/>
    <w:rsid w:val="003247F0"/>
    <w:rsid w:val="00352C4B"/>
    <w:rsid w:val="00352CD5"/>
    <w:rsid w:val="00360698"/>
    <w:rsid w:val="00366ADD"/>
    <w:rsid w:val="00387BE4"/>
    <w:rsid w:val="00387EC9"/>
    <w:rsid w:val="003A3061"/>
    <w:rsid w:val="003B744B"/>
    <w:rsid w:val="003D0747"/>
    <w:rsid w:val="003D2BD1"/>
    <w:rsid w:val="003D3E83"/>
    <w:rsid w:val="003E2E32"/>
    <w:rsid w:val="003E51F4"/>
    <w:rsid w:val="00401FF1"/>
    <w:rsid w:val="00414E51"/>
    <w:rsid w:val="00415EC7"/>
    <w:rsid w:val="00437C8B"/>
    <w:rsid w:val="00450876"/>
    <w:rsid w:val="00460647"/>
    <w:rsid w:val="004642CC"/>
    <w:rsid w:val="00481A3D"/>
    <w:rsid w:val="00485056"/>
    <w:rsid w:val="00490625"/>
    <w:rsid w:val="00490FFB"/>
    <w:rsid w:val="0049660B"/>
    <w:rsid w:val="004A6158"/>
    <w:rsid w:val="004B2039"/>
    <w:rsid w:val="004E0995"/>
    <w:rsid w:val="004F53A8"/>
    <w:rsid w:val="004F6BAD"/>
    <w:rsid w:val="004F776C"/>
    <w:rsid w:val="00555D10"/>
    <w:rsid w:val="00581225"/>
    <w:rsid w:val="00586D90"/>
    <w:rsid w:val="005A0C47"/>
    <w:rsid w:val="005A4704"/>
    <w:rsid w:val="005A6836"/>
    <w:rsid w:val="005B1B85"/>
    <w:rsid w:val="005B6C2D"/>
    <w:rsid w:val="005B7928"/>
    <w:rsid w:val="005E61A4"/>
    <w:rsid w:val="005F11A0"/>
    <w:rsid w:val="005F2CCD"/>
    <w:rsid w:val="00606307"/>
    <w:rsid w:val="00613142"/>
    <w:rsid w:val="00615D63"/>
    <w:rsid w:val="00620908"/>
    <w:rsid w:val="00625F1F"/>
    <w:rsid w:val="006267C5"/>
    <w:rsid w:val="006668BC"/>
    <w:rsid w:val="0066734B"/>
    <w:rsid w:val="006810EA"/>
    <w:rsid w:val="0069348E"/>
    <w:rsid w:val="00693A6E"/>
    <w:rsid w:val="006D0531"/>
    <w:rsid w:val="006E232D"/>
    <w:rsid w:val="006F33FC"/>
    <w:rsid w:val="006F51BF"/>
    <w:rsid w:val="00735CFD"/>
    <w:rsid w:val="007442E1"/>
    <w:rsid w:val="007572F6"/>
    <w:rsid w:val="0076528F"/>
    <w:rsid w:val="00767EBC"/>
    <w:rsid w:val="00773F36"/>
    <w:rsid w:val="0077708F"/>
    <w:rsid w:val="00795231"/>
    <w:rsid w:val="007B16BD"/>
    <w:rsid w:val="007C19F2"/>
    <w:rsid w:val="007D655C"/>
    <w:rsid w:val="007F36FB"/>
    <w:rsid w:val="007F420D"/>
    <w:rsid w:val="00800DF2"/>
    <w:rsid w:val="008057B4"/>
    <w:rsid w:val="0081355E"/>
    <w:rsid w:val="00833750"/>
    <w:rsid w:val="008707C7"/>
    <w:rsid w:val="00877836"/>
    <w:rsid w:val="008853C4"/>
    <w:rsid w:val="008944FD"/>
    <w:rsid w:val="008C0D01"/>
    <w:rsid w:val="008C2904"/>
    <w:rsid w:val="008D1F60"/>
    <w:rsid w:val="008D7EC8"/>
    <w:rsid w:val="008E3687"/>
    <w:rsid w:val="00904EBB"/>
    <w:rsid w:val="00907D47"/>
    <w:rsid w:val="00914068"/>
    <w:rsid w:val="009223BD"/>
    <w:rsid w:val="009262F7"/>
    <w:rsid w:val="00927FBB"/>
    <w:rsid w:val="00934C70"/>
    <w:rsid w:val="00946CDA"/>
    <w:rsid w:val="0096045D"/>
    <w:rsid w:val="00962C3B"/>
    <w:rsid w:val="00982BEF"/>
    <w:rsid w:val="00984458"/>
    <w:rsid w:val="00993DA6"/>
    <w:rsid w:val="009A2057"/>
    <w:rsid w:val="009A77A9"/>
    <w:rsid w:val="009B3FDC"/>
    <w:rsid w:val="009B512F"/>
    <w:rsid w:val="009B62E0"/>
    <w:rsid w:val="009B632E"/>
    <w:rsid w:val="009C585B"/>
    <w:rsid w:val="009D0B44"/>
    <w:rsid w:val="009E23B9"/>
    <w:rsid w:val="009E5941"/>
    <w:rsid w:val="009E736F"/>
    <w:rsid w:val="009F7E69"/>
    <w:rsid w:val="00A0174D"/>
    <w:rsid w:val="00A03DCB"/>
    <w:rsid w:val="00A06673"/>
    <w:rsid w:val="00A1545E"/>
    <w:rsid w:val="00A300EE"/>
    <w:rsid w:val="00A53121"/>
    <w:rsid w:val="00A54ED5"/>
    <w:rsid w:val="00A561AD"/>
    <w:rsid w:val="00A57B9D"/>
    <w:rsid w:val="00A707AA"/>
    <w:rsid w:val="00A74BC6"/>
    <w:rsid w:val="00A845DC"/>
    <w:rsid w:val="00A92046"/>
    <w:rsid w:val="00AB0C03"/>
    <w:rsid w:val="00AB17C8"/>
    <w:rsid w:val="00AB41AC"/>
    <w:rsid w:val="00AB49F4"/>
    <w:rsid w:val="00AD7D89"/>
    <w:rsid w:val="00AE1D61"/>
    <w:rsid w:val="00AF0A29"/>
    <w:rsid w:val="00B10321"/>
    <w:rsid w:val="00B56063"/>
    <w:rsid w:val="00B829B3"/>
    <w:rsid w:val="00B85530"/>
    <w:rsid w:val="00B86EBC"/>
    <w:rsid w:val="00B918E6"/>
    <w:rsid w:val="00BA6515"/>
    <w:rsid w:val="00BB5A39"/>
    <w:rsid w:val="00BC077A"/>
    <w:rsid w:val="00BC4DAD"/>
    <w:rsid w:val="00BD19D9"/>
    <w:rsid w:val="00BF10E5"/>
    <w:rsid w:val="00BF39DA"/>
    <w:rsid w:val="00BF63E5"/>
    <w:rsid w:val="00BF67EE"/>
    <w:rsid w:val="00C0442A"/>
    <w:rsid w:val="00C11444"/>
    <w:rsid w:val="00C13593"/>
    <w:rsid w:val="00C30D73"/>
    <w:rsid w:val="00C34519"/>
    <w:rsid w:val="00C376B9"/>
    <w:rsid w:val="00C83896"/>
    <w:rsid w:val="00C92D24"/>
    <w:rsid w:val="00CA572E"/>
    <w:rsid w:val="00CC1BE2"/>
    <w:rsid w:val="00CC6F2A"/>
    <w:rsid w:val="00CD2B08"/>
    <w:rsid w:val="00CD7E9B"/>
    <w:rsid w:val="00CE1F79"/>
    <w:rsid w:val="00CF2040"/>
    <w:rsid w:val="00CF4AC3"/>
    <w:rsid w:val="00D0646F"/>
    <w:rsid w:val="00D14FB6"/>
    <w:rsid w:val="00D16CBA"/>
    <w:rsid w:val="00D2018A"/>
    <w:rsid w:val="00D3772B"/>
    <w:rsid w:val="00D40A15"/>
    <w:rsid w:val="00D72D17"/>
    <w:rsid w:val="00D85F55"/>
    <w:rsid w:val="00D92EF2"/>
    <w:rsid w:val="00D940B7"/>
    <w:rsid w:val="00D94128"/>
    <w:rsid w:val="00DA1C5C"/>
    <w:rsid w:val="00DA6B1E"/>
    <w:rsid w:val="00DB3A65"/>
    <w:rsid w:val="00DB4EC4"/>
    <w:rsid w:val="00DC370E"/>
    <w:rsid w:val="00DD66CE"/>
    <w:rsid w:val="00DE30C0"/>
    <w:rsid w:val="00E42113"/>
    <w:rsid w:val="00E52431"/>
    <w:rsid w:val="00E65751"/>
    <w:rsid w:val="00E706BF"/>
    <w:rsid w:val="00E71133"/>
    <w:rsid w:val="00E9035E"/>
    <w:rsid w:val="00EC2BE9"/>
    <w:rsid w:val="00EC69C0"/>
    <w:rsid w:val="00ED0961"/>
    <w:rsid w:val="00ED67DE"/>
    <w:rsid w:val="00EE592D"/>
    <w:rsid w:val="00EE69E8"/>
    <w:rsid w:val="00EF3AD3"/>
    <w:rsid w:val="00F275C1"/>
    <w:rsid w:val="00F5079B"/>
    <w:rsid w:val="00F50AC7"/>
    <w:rsid w:val="00F51F7B"/>
    <w:rsid w:val="00F74D9A"/>
    <w:rsid w:val="00F90C66"/>
    <w:rsid w:val="00F95857"/>
    <w:rsid w:val="00F960BB"/>
    <w:rsid w:val="00F96AC2"/>
    <w:rsid w:val="00FA0945"/>
    <w:rsid w:val="00FA2F27"/>
    <w:rsid w:val="00FA4480"/>
    <w:rsid w:val="00FA48F7"/>
    <w:rsid w:val="00FE4070"/>
    <w:rsid w:val="00FF1113"/>
    <w:rsid w:val="00FF2028"/>
    <w:rsid w:val="00FF3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206C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11" w:qFormat="1"/>
    <w:lsdException w:name="heading 6" w:semiHidden="1" w:uiPriority="11" w:qFormat="1"/>
    <w:lsdException w:name="heading 7" w:semiHidden="1" w:uiPriority="11" w:qFormat="1"/>
    <w:lsdException w:name="heading 8" w:semiHidden="1" w:uiPriority="11" w:qFormat="1"/>
    <w:lsdException w:name="heading 9" w:semiHidden="1" w:uiPriority="1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18" w:unhideWhenUsed="1"/>
    <w:lsdException w:name="footer" w:semiHidden="1" w:unhideWhenUsed="1"/>
    <w:lsdException w:name="index heading" w:semiHidden="1" w:unhideWhenUsed="1"/>
    <w:lsdException w:name="caption" w:semiHidden="1" w:uiPriority="9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iPriority="6"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unhideWhenUsed="1"/>
    <w:lsdException w:name="List Bullet 4" w:semiHidden="1" w:unhideWhenUsed="1"/>
    <w:lsdException w:name="List Bullet 5" w:semiHidden="1" w:unhideWhenUsed="1"/>
    <w:lsdException w:name="List Number 2" w:semiHidden="1" w:uiPriority="6"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iPriority="4" w:unhideWhenUsed="1" w:qFormat="1"/>
    <w:lsdException w:name="Signature" w:semiHidden="1" w:uiPriority="3" w:unhideWhenUsed="1" w:qFormat="1"/>
    <w:lsdException w:name="Default Paragraph Font" w:semiHidden="1" w:uiPriority="1" w:unhideWhenUsed="1"/>
    <w:lsdException w:name="Body Text" w:semiHidden="1" w:unhideWhenUsed="1" w:qFormat="1"/>
    <w:lsdException w:name="Body Text Indent" w:semiHidden="1" w:unhideWhenUsed="1"/>
    <w:lsdException w:name="List Continue" w:semiHidden="1" w:uiPriority="6" w:unhideWhenUsed="1"/>
    <w:lsdException w:name="List Continue 2" w:semiHidden="1" w:uiPriority="6"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iPriority="3" w:unhideWhenUsed="1" w:qFormat="1"/>
    <w:lsdException w:name="Date" w:semiHidden="1" w:uiPriority="3"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20"/>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Textoindependiente"/>
    <w:rsid w:val="0069348E"/>
    <w:pPr>
      <w:spacing w:after="280" w:line="252" w:lineRule="auto"/>
    </w:pPr>
    <w:rPr>
      <w:rFonts w:eastAsia="Times New Roman" w:cs="Times New Roman"/>
      <w:szCs w:val="24"/>
      <w:lang w:val="en-GB"/>
    </w:rPr>
  </w:style>
  <w:style w:type="paragraph" w:styleId="Ttulo1">
    <w:name w:val="heading 1"/>
    <w:basedOn w:val="NormalHeading"/>
    <w:next w:val="Textoindependiente"/>
    <w:link w:val="Ttulo1Car"/>
    <w:uiPriority w:val="11"/>
    <w:qFormat/>
    <w:rsid w:val="002A791A"/>
    <w:pPr>
      <w:keepNext/>
      <w:tabs>
        <w:tab w:val="left" w:pos="288"/>
        <w:tab w:val="left" w:pos="576"/>
        <w:tab w:val="left" w:pos="864"/>
        <w:tab w:val="left" w:pos="1152"/>
        <w:tab w:val="left" w:pos="1440"/>
      </w:tabs>
      <w:snapToGrid w:val="0"/>
      <w:spacing w:before="440" w:after="160"/>
      <w:outlineLvl w:val="0"/>
    </w:pPr>
    <w:rPr>
      <w:b/>
      <w:spacing w:val="-5"/>
      <w:sz w:val="36"/>
      <w:szCs w:val="36"/>
    </w:rPr>
  </w:style>
  <w:style w:type="paragraph" w:styleId="Ttulo2">
    <w:name w:val="heading 2"/>
    <w:basedOn w:val="NormalBody"/>
    <w:next w:val="Textoindependiente"/>
    <w:link w:val="Ttulo2Car"/>
    <w:uiPriority w:val="9"/>
    <w:qFormat/>
    <w:rsid w:val="002A791A"/>
    <w:pPr>
      <w:keepNext/>
      <w:snapToGrid w:val="0"/>
      <w:spacing w:before="300" w:line="288" w:lineRule="auto"/>
      <w:outlineLvl w:val="1"/>
    </w:pPr>
    <w:rPr>
      <w:rFonts w:ascii="Arial" w:hAnsi="Arial"/>
      <w:b/>
      <w:spacing w:val="-5"/>
      <w:sz w:val="32"/>
      <w:szCs w:val="30"/>
    </w:rPr>
  </w:style>
  <w:style w:type="paragraph" w:styleId="Ttulo3">
    <w:name w:val="heading 3"/>
    <w:basedOn w:val="NormalBody"/>
    <w:next w:val="Textoindependiente"/>
    <w:link w:val="Ttulo3Car"/>
    <w:uiPriority w:val="11"/>
    <w:qFormat/>
    <w:rsid w:val="002A791A"/>
    <w:pPr>
      <w:keepNext/>
      <w:keepLines/>
      <w:spacing w:before="300" w:line="288" w:lineRule="auto"/>
      <w:outlineLvl w:val="2"/>
    </w:pPr>
    <w:rPr>
      <w:rFonts w:ascii="Arial" w:eastAsiaTheme="majorEastAsia" w:hAnsi="Arial" w:cstheme="majorBidi"/>
      <w:b/>
      <w:bCs/>
      <w:sz w:val="28"/>
      <w:szCs w:val="26"/>
    </w:rPr>
  </w:style>
  <w:style w:type="paragraph" w:styleId="Ttulo4">
    <w:name w:val="heading 4"/>
    <w:basedOn w:val="Normal"/>
    <w:next w:val="Normal"/>
    <w:link w:val="Ttulo4Car"/>
    <w:uiPriority w:val="11"/>
    <w:qFormat/>
    <w:rsid w:val="002A791A"/>
    <w:pPr>
      <w:keepNext/>
      <w:keepLines/>
      <w:spacing w:before="140" w:after="160" w:line="288" w:lineRule="auto"/>
      <w:outlineLvl w:val="3"/>
    </w:pPr>
    <w:rPr>
      <w:rFonts w:ascii="Arial" w:eastAsiaTheme="majorEastAsia" w:hAnsi="Arial" w:cstheme="majorBidi"/>
      <w:b/>
      <w:bCs/>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1"/>
    <w:rsid w:val="002A791A"/>
    <w:rPr>
      <w:rFonts w:asciiTheme="majorHAnsi" w:eastAsia="Times New Roman" w:hAnsiTheme="majorHAnsi" w:cs="Times New Roman"/>
      <w:b/>
      <w:spacing w:val="-5"/>
      <w:sz w:val="36"/>
      <w:szCs w:val="36"/>
    </w:rPr>
  </w:style>
  <w:style w:type="character" w:customStyle="1" w:styleId="Ttulo2Car">
    <w:name w:val="Título 2 Car"/>
    <w:basedOn w:val="Fuentedeprrafopredeter"/>
    <w:link w:val="Ttulo2"/>
    <w:uiPriority w:val="9"/>
    <w:rsid w:val="002A791A"/>
    <w:rPr>
      <w:rFonts w:ascii="Arial" w:eastAsia="Times New Roman" w:hAnsi="Arial" w:cs="Times New Roman"/>
      <w:b/>
      <w:spacing w:val="-5"/>
      <w:sz w:val="32"/>
      <w:szCs w:val="30"/>
    </w:rPr>
  </w:style>
  <w:style w:type="paragraph" w:styleId="Piedepgina">
    <w:name w:val="footer"/>
    <w:basedOn w:val="NormalLetterhead"/>
    <w:link w:val="PiedepginaCar"/>
    <w:uiPriority w:val="91"/>
    <w:rsid w:val="002A791A"/>
    <w:pPr>
      <w:tabs>
        <w:tab w:val="left" w:pos="864"/>
        <w:tab w:val="right" w:pos="10170"/>
      </w:tabs>
      <w:snapToGrid w:val="0"/>
      <w:contextualSpacing w:val="0"/>
    </w:pPr>
    <w:rPr>
      <w:rFonts w:ascii="Arial" w:hAnsi="Arial"/>
      <w:noProof/>
      <w:color w:val="000000" w:themeColor="text1"/>
      <w:spacing w:val="-1"/>
      <w:lang w:val="en-GB"/>
    </w:rPr>
  </w:style>
  <w:style w:type="character" w:customStyle="1" w:styleId="PiedepginaCar">
    <w:name w:val="Pie de página Car"/>
    <w:basedOn w:val="Fuentedeprrafopredeter"/>
    <w:link w:val="Piedepgina"/>
    <w:uiPriority w:val="91"/>
    <w:rsid w:val="002A791A"/>
    <w:rPr>
      <w:rFonts w:ascii="Arial" w:eastAsia="Times New Roman" w:hAnsi="Arial" w:cs="Times New Roman"/>
      <w:noProof/>
      <w:color w:val="000000" w:themeColor="text1"/>
      <w:spacing w:val="-1"/>
      <w:sz w:val="18"/>
      <w:szCs w:val="24"/>
      <w:lang w:val="en-GB"/>
    </w:rPr>
  </w:style>
  <w:style w:type="paragraph" w:styleId="Encabezado">
    <w:name w:val="header"/>
    <w:basedOn w:val="Textoindependiente"/>
    <w:link w:val="EncabezadoCar"/>
    <w:uiPriority w:val="90"/>
    <w:rsid w:val="008D7EC8"/>
    <w:pPr>
      <w:spacing w:after="0"/>
    </w:pPr>
    <w:rPr>
      <w:rFonts w:ascii="Arial" w:hAnsi="Arial"/>
      <w:color w:val="343434"/>
    </w:rPr>
  </w:style>
  <w:style w:type="character" w:customStyle="1" w:styleId="EncabezadoCar">
    <w:name w:val="Encabezado Car"/>
    <w:basedOn w:val="Fuentedeprrafopredeter"/>
    <w:link w:val="Encabezado"/>
    <w:uiPriority w:val="90"/>
    <w:rsid w:val="008D7EC8"/>
    <w:rPr>
      <w:rFonts w:ascii="Arial" w:eastAsia="Times New Roman" w:hAnsi="Arial" w:cstheme="minorHAnsi"/>
      <w:color w:val="343434"/>
      <w:szCs w:val="20"/>
    </w:rPr>
  </w:style>
  <w:style w:type="paragraph" w:customStyle="1" w:styleId="ListAlpha">
    <w:name w:val="List Alpha"/>
    <w:basedOn w:val="NormalBody"/>
    <w:uiPriority w:val="9"/>
    <w:rsid w:val="002A791A"/>
    <w:pPr>
      <w:numPr>
        <w:numId w:val="5"/>
      </w:numPr>
      <w:ind w:left="432" w:hanging="432"/>
    </w:pPr>
    <w:rPr>
      <w:rFonts w:asciiTheme="minorHAnsi" w:hAnsiTheme="minorHAnsi"/>
    </w:rPr>
  </w:style>
  <w:style w:type="paragraph" w:styleId="Textoindependiente">
    <w:name w:val="Body Text"/>
    <w:basedOn w:val="NormalBody"/>
    <w:link w:val="TextoindependienteCar"/>
    <w:uiPriority w:val="99"/>
    <w:qFormat/>
    <w:rsid w:val="002A791A"/>
    <w:pPr>
      <w:tabs>
        <w:tab w:val="left" w:pos="360"/>
      </w:tabs>
      <w:snapToGrid w:val="0"/>
    </w:pPr>
    <w:rPr>
      <w:rFonts w:asciiTheme="minorHAnsi" w:hAnsiTheme="minorHAnsi" w:cstheme="minorHAnsi"/>
      <w:szCs w:val="20"/>
    </w:rPr>
  </w:style>
  <w:style w:type="character" w:customStyle="1" w:styleId="TextoindependienteCar">
    <w:name w:val="Texto independiente Car"/>
    <w:basedOn w:val="Fuentedeprrafopredeter"/>
    <w:link w:val="Textoindependiente"/>
    <w:uiPriority w:val="99"/>
    <w:rsid w:val="002A791A"/>
    <w:rPr>
      <w:rFonts w:eastAsia="Times New Roman" w:cstheme="minorHAnsi"/>
      <w:szCs w:val="20"/>
    </w:rPr>
  </w:style>
  <w:style w:type="paragraph" w:styleId="Listaconvietas">
    <w:name w:val="List Bullet"/>
    <w:basedOn w:val="NormalBody"/>
    <w:uiPriority w:val="6"/>
    <w:qFormat/>
    <w:rsid w:val="002A791A"/>
    <w:pPr>
      <w:numPr>
        <w:numId w:val="10"/>
      </w:numPr>
      <w:tabs>
        <w:tab w:val="clear" w:pos="360"/>
      </w:tabs>
      <w:snapToGrid w:val="0"/>
      <w:ind w:left="432" w:hanging="432"/>
    </w:pPr>
    <w:rPr>
      <w:rFonts w:asciiTheme="minorHAnsi" w:eastAsiaTheme="minorHAnsi" w:hAnsiTheme="minorHAnsi" w:cstheme="minorBidi"/>
      <w:spacing w:val="-2"/>
      <w:szCs w:val="22"/>
    </w:rPr>
  </w:style>
  <w:style w:type="paragraph" w:styleId="Listaconnmeros">
    <w:name w:val="List Number"/>
    <w:basedOn w:val="NormalBody"/>
    <w:uiPriority w:val="8"/>
    <w:rsid w:val="002A791A"/>
    <w:pPr>
      <w:numPr>
        <w:numId w:val="3"/>
      </w:numPr>
      <w:snapToGrid w:val="0"/>
      <w:ind w:left="432" w:hanging="432"/>
    </w:pPr>
    <w:rPr>
      <w:rFonts w:asciiTheme="minorHAnsi" w:eastAsiaTheme="minorHAnsi" w:hAnsiTheme="minorHAnsi" w:cstheme="minorBidi"/>
      <w:szCs w:val="22"/>
    </w:rPr>
  </w:style>
  <w:style w:type="paragraph" w:customStyle="1" w:styleId="Address">
    <w:name w:val="Address"/>
    <w:basedOn w:val="NormalBody"/>
    <w:next w:val="CCEnclosure"/>
    <w:uiPriority w:val="93"/>
    <w:qFormat/>
    <w:rsid w:val="002A791A"/>
    <w:pPr>
      <w:snapToGrid w:val="0"/>
      <w:contextualSpacing/>
    </w:pPr>
    <w:rPr>
      <w:rFonts w:asciiTheme="minorHAnsi" w:hAnsiTheme="minorHAnsi"/>
      <w:szCs w:val="18"/>
    </w:rPr>
  </w:style>
  <w:style w:type="paragraph" w:styleId="Saludo">
    <w:name w:val="Salutation"/>
    <w:basedOn w:val="NormalBody"/>
    <w:next w:val="Textoindependiente"/>
    <w:link w:val="SaludoCar"/>
    <w:uiPriority w:val="93"/>
    <w:qFormat/>
    <w:rsid w:val="002A791A"/>
    <w:pPr>
      <w:snapToGrid w:val="0"/>
      <w:spacing w:before="900"/>
    </w:pPr>
    <w:rPr>
      <w:rFonts w:asciiTheme="minorHAnsi" w:hAnsiTheme="minorHAnsi"/>
    </w:rPr>
  </w:style>
  <w:style w:type="character" w:customStyle="1" w:styleId="SaludoCar">
    <w:name w:val="Saludo Car"/>
    <w:basedOn w:val="Fuentedeprrafopredeter"/>
    <w:link w:val="Saludo"/>
    <w:uiPriority w:val="93"/>
    <w:rsid w:val="002A791A"/>
    <w:rPr>
      <w:rFonts w:eastAsia="Times New Roman" w:cs="Times New Roman"/>
      <w:szCs w:val="24"/>
    </w:rPr>
  </w:style>
  <w:style w:type="paragraph" w:customStyle="1" w:styleId="CCEnclosure">
    <w:name w:val="CC Enclosure"/>
    <w:basedOn w:val="Address"/>
    <w:next w:val="Textoindependiente"/>
    <w:uiPriority w:val="95"/>
    <w:rsid w:val="002A791A"/>
    <w:pPr>
      <w:spacing w:after="0"/>
    </w:pPr>
    <w:rPr>
      <w:rFonts w:ascii="Arial" w:hAnsi="Arial"/>
      <w:sz w:val="18"/>
    </w:rPr>
  </w:style>
  <w:style w:type="paragraph" w:styleId="Cierre">
    <w:name w:val="Closing"/>
    <w:basedOn w:val="NormalBody"/>
    <w:next w:val="Firma"/>
    <w:link w:val="CierreCar"/>
    <w:uiPriority w:val="94"/>
    <w:qFormat/>
    <w:rsid w:val="002A791A"/>
    <w:pPr>
      <w:snapToGrid w:val="0"/>
      <w:spacing w:after="900"/>
    </w:pPr>
    <w:rPr>
      <w:rFonts w:asciiTheme="minorHAnsi" w:hAnsiTheme="minorHAnsi"/>
    </w:rPr>
  </w:style>
  <w:style w:type="character" w:customStyle="1" w:styleId="CierreCar">
    <w:name w:val="Cierre Car"/>
    <w:basedOn w:val="Fuentedeprrafopredeter"/>
    <w:link w:val="Cierre"/>
    <w:uiPriority w:val="94"/>
    <w:rsid w:val="002A791A"/>
    <w:rPr>
      <w:rFonts w:eastAsia="Times New Roman" w:cs="Times New Roman"/>
      <w:szCs w:val="24"/>
    </w:rPr>
  </w:style>
  <w:style w:type="paragraph" w:styleId="Firma">
    <w:name w:val="Signature"/>
    <w:basedOn w:val="NormalHeading"/>
    <w:link w:val="FirmaCar"/>
    <w:uiPriority w:val="94"/>
    <w:qFormat/>
    <w:rsid w:val="002A791A"/>
    <w:pPr>
      <w:snapToGrid w:val="0"/>
      <w:spacing w:after="0" w:line="360" w:lineRule="auto"/>
    </w:pPr>
    <w:rPr>
      <w:rFonts w:asciiTheme="minorHAnsi" w:hAnsiTheme="minorHAnsi"/>
    </w:rPr>
  </w:style>
  <w:style w:type="character" w:customStyle="1" w:styleId="FirmaCar">
    <w:name w:val="Firma Car"/>
    <w:basedOn w:val="Fuentedeprrafopredeter"/>
    <w:link w:val="Firma"/>
    <w:uiPriority w:val="94"/>
    <w:rsid w:val="002A791A"/>
    <w:rPr>
      <w:rFonts w:eastAsia="Times New Roman" w:cs="Times New Roman"/>
      <w:szCs w:val="24"/>
    </w:rPr>
  </w:style>
  <w:style w:type="paragraph" w:styleId="Fecha">
    <w:name w:val="Date"/>
    <w:basedOn w:val="NormalBody"/>
    <w:next w:val="Address"/>
    <w:link w:val="FechaCar"/>
    <w:uiPriority w:val="92"/>
    <w:rsid w:val="002A791A"/>
    <w:pPr>
      <w:snapToGrid w:val="0"/>
    </w:pPr>
    <w:rPr>
      <w:rFonts w:asciiTheme="minorHAnsi" w:hAnsiTheme="minorHAnsi"/>
    </w:rPr>
  </w:style>
  <w:style w:type="character" w:customStyle="1" w:styleId="FechaCar">
    <w:name w:val="Fecha Car"/>
    <w:basedOn w:val="Fuentedeprrafopredeter"/>
    <w:link w:val="Fecha"/>
    <w:uiPriority w:val="92"/>
    <w:rsid w:val="002A791A"/>
    <w:rPr>
      <w:rFonts w:eastAsia="Times New Roman" w:cs="Times New Roman"/>
      <w:szCs w:val="24"/>
    </w:rPr>
  </w:style>
  <w:style w:type="paragraph" w:styleId="Listaconvietas2">
    <w:name w:val="List Bullet 2"/>
    <w:basedOn w:val="NormalBody"/>
    <w:uiPriority w:val="7"/>
    <w:qFormat/>
    <w:rsid w:val="002A791A"/>
    <w:pPr>
      <w:numPr>
        <w:ilvl w:val="1"/>
        <w:numId w:val="10"/>
      </w:numPr>
      <w:snapToGrid w:val="0"/>
      <w:ind w:left="1296" w:hanging="432"/>
    </w:pPr>
    <w:rPr>
      <w:rFonts w:asciiTheme="minorHAnsi" w:eastAsiaTheme="minorHAnsi" w:hAnsiTheme="minorHAnsi" w:cstheme="minorBidi"/>
      <w:spacing w:val="-2"/>
      <w:szCs w:val="22"/>
    </w:rPr>
  </w:style>
  <w:style w:type="paragraph" w:customStyle="1" w:styleId="ListAlpha2">
    <w:name w:val="List Alpha 2"/>
    <w:basedOn w:val="NormalBody"/>
    <w:uiPriority w:val="9"/>
    <w:rsid w:val="002A791A"/>
    <w:pPr>
      <w:numPr>
        <w:ilvl w:val="1"/>
        <w:numId w:val="5"/>
      </w:numPr>
      <w:ind w:left="1296" w:hanging="432"/>
    </w:pPr>
    <w:rPr>
      <w:rFonts w:asciiTheme="minorHAnsi" w:hAnsiTheme="minorHAnsi"/>
    </w:rPr>
  </w:style>
  <w:style w:type="paragraph" w:styleId="Continuarlista">
    <w:name w:val="List Continue"/>
    <w:basedOn w:val="NormalBody"/>
    <w:uiPriority w:val="6"/>
    <w:rsid w:val="002A791A"/>
    <w:pPr>
      <w:tabs>
        <w:tab w:val="left" w:pos="720"/>
      </w:tabs>
      <w:snapToGrid w:val="0"/>
      <w:ind w:left="432"/>
    </w:pPr>
    <w:rPr>
      <w:rFonts w:asciiTheme="minorHAnsi" w:hAnsiTheme="minorHAnsi"/>
      <w:szCs w:val="20"/>
    </w:rPr>
  </w:style>
  <w:style w:type="paragraph" w:styleId="Continuarlista2">
    <w:name w:val="List Continue 2"/>
    <w:basedOn w:val="Continuarlista"/>
    <w:uiPriority w:val="7"/>
    <w:rsid w:val="00CD2B08"/>
    <w:pPr>
      <w:tabs>
        <w:tab w:val="clear" w:pos="720"/>
      </w:tabs>
      <w:ind w:left="1296"/>
    </w:pPr>
  </w:style>
  <w:style w:type="paragraph" w:styleId="Listaconnmeros2">
    <w:name w:val="List Number 2"/>
    <w:basedOn w:val="NormalBody"/>
    <w:uiPriority w:val="8"/>
    <w:rsid w:val="002A791A"/>
    <w:pPr>
      <w:numPr>
        <w:numId w:val="4"/>
      </w:numPr>
      <w:snapToGrid w:val="0"/>
      <w:ind w:left="1296" w:hanging="432"/>
    </w:pPr>
    <w:rPr>
      <w:rFonts w:asciiTheme="minorHAnsi" w:eastAsiaTheme="minorHAnsi" w:hAnsiTheme="minorHAnsi" w:cstheme="minorBidi"/>
      <w:szCs w:val="22"/>
    </w:rPr>
  </w:style>
  <w:style w:type="paragraph" w:customStyle="1" w:styleId="BodyTextBold">
    <w:name w:val="Body Text Bold"/>
    <w:basedOn w:val="NormalBody"/>
    <w:uiPriority w:val="6"/>
    <w:rsid w:val="002A791A"/>
    <w:rPr>
      <w:rFonts w:asciiTheme="minorHAnsi" w:hAnsiTheme="minorHAnsi"/>
      <w:b/>
      <w:bCs/>
    </w:rPr>
  </w:style>
  <w:style w:type="paragraph" w:styleId="NormalWeb">
    <w:name w:val="Normal (Web)"/>
    <w:basedOn w:val="Normal"/>
    <w:uiPriority w:val="99"/>
    <w:semiHidden/>
    <w:unhideWhenUsed/>
    <w:rsid w:val="00323D4A"/>
  </w:style>
  <w:style w:type="paragraph" w:customStyle="1" w:styleId="NormalBody">
    <w:name w:val="(Normal Body)"/>
    <w:semiHidden/>
    <w:rsid w:val="00CD2B08"/>
    <w:pPr>
      <w:spacing w:after="300" w:line="360" w:lineRule="auto"/>
    </w:pPr>
    <w:rPr>
      <w:rFonts w:asciiTheme="majorHAnsi" w:eastAsia="Times New Roman" w:hAnsiTheme="majorHAnsi" w:cs="Times New Roman"/>
      <w:szCs w:val="24"/>
    </w:rPr>
  </w:style>
  <w:style w:type="paragraph" w:customStyle="1" w:styleId="NormalHeading">
    <w:name w:val="(Normal Heading)"/>
    <w:semiHidden/>
    <w:rsid w:val="0096045D"/>
    <w:pPr>
      <w:spacing w:after="300" w:line="288" w:lineRule="auto"/>
    </w:pPr>
    <w:rPr>
      <w:rFonts w:asciiTheme="majorHAnsi" w:eastAsia="Times New Roman" w:hAnsiTheme="majorHAnsi" w:cs="Times New Roman"/>
      <w:szCs w:val="24"/>
    </w:rPr>
  </w:style>
  <w:style w:type="paragraph" w:customStyle="1" w:styleId="NormalLetterhead">
    <w:name w:val="(Normal Letterhead)"/>
    <w:next w:val="Letterhead"/>
    <w:semiHidden/>
    <w:rsid w:val="00CD2B08"/>
    <w:pPr>
      <w:spacing w:after="200" w:line="360" w:lineRule="auto"/>
      <w:contextualSpacing/>
    </w:pPr>
    <w:rPr>
      <w:rFonts w:eastAsia="Times New Roman" w:cs="Times New Roman"/>
      <w:sz w:val="18"/>
      <w:szCs w:val="24"/>
    </w:rPr>
  </w:style>
  <w:style w:type="paragraph" w:styleId="Subttulo">
    <w:name w:val="Subtitle"/>
    <w:basedOn w:val="NormalBody"/>
    <w:next w:val="Normal"/>
    <w:link w:val="SubttuloCar"/>
    <w:uiPriority w:val="14"/>
    <w:rsid w:val="002A791A"/>
    <w:pPr>
      <w:numPr>
        <w:ilvl w:val="1"/>
      </w:numPr>
      <w:spacing w:before="140" w:after="140" w:line="240" w:lineRule="auto"/>
    </w:pPr>
    <w:rPr>
      <w:rFonts w:ascii="Arial" w:eastAsiaTheme="minorEastAsia" w:hAnsi="Arial" w:cs="Times New Roman (Body CS)"/>
      <w:b/>
      <w:bCs/>
      <w:sz w:val="32"/>
      <w:szCs w:val="22"/>
    </w:rPr>
  </w:style>
  <w:style w:type="character" w:customStyle="1" w:styleId="SubttuloCar">
    <w:name w:val="Subtítulo Car"/>
    <w:basedOn w:val="Fuentedeprrafopredeter"/>
    <w:link w:val="Subttulo"/>
    <w:uiPriority w:val="14"/>
    <w:rsid w:val="002A791A"/>
    <w:rPr>
      <w:rFonts w:ascii="Arial" w:eastAsiaTheme="minorEastAsia" w:hAnsi="Arial" w:cs="Times New Roman (Body CS)"/>
      <w:b/>
      <w:bCs/>
      <w:sz w:val="32"/>
    </w:rPr>
  </w:style>
  <w:style w:type="paragraph" w:styleId="TtuloTDC">
    <w:name w:val="TOC Heading"/>
    <w:basedOn w:val="Ttulo1"/>
    <w:next w:val="TDC1"/>
    <w:uiPriority w:val="38"/>
    <w:unhideWhenUsed/>
    <w:qFormat/>
    <w:rsid w:val="008853C4"/>
    <w:pPr>
      <w:keepLines/>
      <w:tabs>
        <w:tab w:val="clear" w:pos="288"/>
        <w:tab w:val="clear" w:pos="576"/>
        <w:tab w:val="clear" w:pos="864"/>
        <w:tab w:val="clear" w:pos="1152"/>
        <w:tab w:val="clear" w:pos="1440"/>
      </w:tabs>
      <w:snapToGrid/>
      <w:spacing w:before="0" w:after="600"/>
      <w:outlineLvl w:val="9"/>
    </w:pPr>
    <w:rPr>
      <w:rFonts w:eastAsiaTheme="majorEastAsia" w:cstheme="majorBidi"/>
      <w:bCs/>
      <w:spacing w:val="0"/>
      <w:sz w:val="32"/>
      <w:szCs w:val="32"/>
    </w:rPr>
  </w:style>
  <w:style w:type="paragraph" w:styleId="TDC1">
    <w:name w:val="toc 1"/>
    <w:basedOn w:val="NormalBody"/>
    <w:autoRedefine/>
    <w:uiPriority w:val="39"/>
    <w:unhideWhenUsed/>
    <w:rsid w:val="002A791A"/>
    <w:pPr>
      <w:tabs>
        <w:tab w:val="right" w:leader="dot" w:pos="10545"/>
      </w:tabs>
    </w:pPr>
    <w:rPr>
      <w:rFonts w:asciiTheme="minorHAnsi" w:hAnsiTheme="minorHAnsi"/>
    </w:rPr>
  </w:style>
  <w:style w:type="paragraph" w:styleId="TDC2">
    <w:name w:val="toc 2"/>
    <w:basedOn w:val="NormalBody"/>
    <w:autoRedefine/>
    <w:uiPriority w:val="39"/>
    <w:unhideWhenUsed/>
    <w:rsid w:val="002A791A"/>
    <w:pPr>
      <w:ind w:left="432"/>
    </w:pPr>
    <w:rPr>
      <w:rFonts w:asciiTheme="minorHAnsi" w:hAnsiTheme="minorHAnsi"/>
    </w:rPr>
  </w:style>
  <w:style w:type="paragraph" w:styleId="TDC3">
    <w:name w:val="toc 3"/>
    <w:basedOn w:val="NormalBody"/>
    <w:next w:val="Normal"/>
    <w:uiPriority w:val="39"/>
    <w:unhideWhenUsed/>
    <w:rsid w:val="002A791A"/>
    <w:pPr>
      <w:ind w:left="864"/>
    </w:pPr>
    <w:rPr>
      <w:rFonts w:asciiTheme="minorHAnsi" w:hAnsiTheme="minorHAnsi"/>
    </w:rPr>
  </w:style>
  <w:style w:type="paragraph" w:styleId="Encabezadodelista">
    <w:name w:val="toa heading"/>
    <w:basedOn w:val="NormalHeading"/>
    <w:next w:val="Normal"/>
    <w:uiPriority w:val="99"/>
    <w:semiHidden/>
    <w:unhideWhenUsed/>
    <w:rsid w:val="00E71133"/>
    <w:rPr>
      <w:rFonts w:eastAsiaTheme="majorEastAsia" w:cstheme="majorBidi"/>
      <w:b/>
      <w:bCs/>
      <w:sz w:val="24"/>
    </w:rPr>
  </w:style>
  <w:style w:type="paragraph" w:styleId="Ttulo">
    <w:name w:val="Title"/>
    <w:basedOn w:val="NormalHeading"/>
    <w:next w:val="Subttulo"/>
    <w:link w:val="TtuloCar"/>
    <w:uiPriority w:val="13"/>
    <w:rsid w:val="002A791A"/>
    <w:pPr>
      <w:spacing w:before="140" w:after="980" w:line="216" w:lineRule="auto"/>
      <w:ind w:right="3355"/>
    </w:pPr>
    <w:rPr>
      <w:rFonts w:eastAsiaTheme="majorEastAsia" w:cstheme="majorBidi"/>
      <w:spacing w:val="-10"/>
      <w:kern w:val="28"/>
      <w:sz w:val="76"/>
      <w:szCs w:val="72"/>
    </w:rPr>
  </w:style>
  <w:style w:type="character" w:customStyle="1" w:styleId="TtuloCar">
    <w:name w:val="Título Car"/>
    <w:basedOn w:val="Fuentedeprrafopredeter"/>
    <w:link w:val="Ttulo"/>
    <w:uiPriority w:val="13"/>
    <w:rsid w:val="002A791A"/>
    <w:rPr>
      <w:rFonts w:asciiTheme="majorHAnsi" w:eastAsiaTheme="majorEastAsia" w:hAnsiTheme="majorHAnsi" w:cstheme="majorBidi"/>
      <w:spacing w:val="-10"/>
      <w:kern w:val="28"/>
      <w:sz w:val="76"/>
      <w:szCs w:val="72"/>
    </w:rPr>
  </w:style>
  <w:style w:type="character" w:styleId="Referenciasutil">
    <w:name w:val="Subtle Reference"/>
    <w:basedOn w:val="Fuentedeprrafopredeter"/>
    <w:uiPriority w:val="31"/>
    <w:semiHidden/>
    <w:rsid w:val="00E71133"/>
    <w:rPr>
      <w:smallCaps/>
      <w:color w:val="auto"/>
    </w:rPr>
  </w:style>
  <w:style w:type="character" w:styleId="Mencionar">
    <w:name w:val="Mention"/>
    <w:uiPriority w:val="99"/>
    <w:semiHidden/>
    <w:unhideWhenUsed/>
    <w:rsid w:val="00E71133"/>
    <w:rPr>
      <w:color w:val="auto"/>
      <w:shd w:val="clear" w:color="auto" w:fill="E1DFDD"/>
    </w:rPr>
  </w:style>
  <w:style w:type="character" w:styleId="SmartLink">
    <w:name w:val="Smart Link"/>
    <w:basedOn w:val="Fuentedeprrafopredeter"/>
    <w:uiPriority w:val="99"/>
    <w:semiHidden/>
    <w:unhideWhenUsed/>
    <w:rsid w:val="00E71133"/>
    <w:rPr>
      <w:color w:val="auto"/>
      <w:u w:val="single"/>
      <w:shd w:val="clear" w:color="auto" w:fill="F3F2F1"/>
    </w:rPr>
  </w:style>
  <w:style w:type="character" w:styleId="nfasissutil">
    <w:name w:val="Subtle Emphasis"/>
    <w:uiPriority w:val="19"/>
    <w:semiHidden/>
    <w:rsid w:val="00E71133"/>
    <w:rPr>
      <w:i/>
      <w:iCs/>
      <w:color w:val="404040" w:themeColor="text1" w:themeTint="BF"/>
    </w:rPr>
  </w:style>
  <w:style w:type="character" w:styleId="Hipervnculointeligente">
    <w:name w:val="Smart Hyperlink"/>
    <w:uiPriority w:val="99"/>
    <w:semiHidden/>
    <w:unhideWhenUsed/>
    <w:rsid w:val="00E71133"/>
    <w:rPr>
      <w:u w:val="dotted"/>
    </w:rPr>
  </w:style>
  <w:style w:type="paragraph" w:styleId="Listaconvietas3">
    <w:name w:val="List Bullet 3"/>
    <w:basedOn w:val="Normal"/>
    <w:uiPriority w:val="99"/>
    <w:semiHidden/>
    <w:unhideWhenUsed/>
    <w:rsid w:val="00E71133"/>
    <w:pPr>
      <w:numPr>
        <w:numId w:val="7"/>
      </w:numPr>
      <w:contextualSpacing/>
    </w:pPr>
  </w:style>
  <w:style w:type="paragraph" w:styleId="Citadestacada">
    <w:name w:val="Intense Quote"/>
    <w:basedOn w:val="NormalBody"/>
    <w:next w:val="Normal"/>
    <w:link w:val="CitadestacadaCar"/>
    <w:uiPriority w:val="30"/>
    <w:semiHidden/>
    <w:rsid w:val="00192201"/>
    <w:pPr>
      <w:pBdr>
        <w:top w:val="single" w:sz="8" w:space="12" w:color="auto"/>
        <w:bottom w:val="single" w:sz="8" w:space="12" w:color="auto"/>
      </w:pBdr>
      <w:spacing w:before="360" w:after="360"/>
      <w:ind w:left="720" w:right="1440"/>
      <w:jc w:val="center"/>
    </w:pPr>
    <w:rPr>
      <w:iCs/>
    </w:rPr>
  </w:style>
  <w:style w:type="character" w:customStyle="1" w:styleId="CitadestacadaCar">
    <w:name w:val="Cita destacada Car"/>
    <w:basedOn w:val="Fuentedeprrafopredeter"/>
    <w:link w:val="Citadestacada"/>
    <w:uiPriority w:val="30"/>
    <w:semiHidden/>
    <w:rsid w:val="00192201"/>
    <w:rPr>
      <w:rFonts w:eastAsia="Times New Roman" w:cs="Times New Roman"/>
      <w:iCs/>
      <w:szCs w:val="24"/>
    </w:rPr>
  </w:style>
  <w:style w:type="character" w:styleId="Referenciaintensa">
    <w:name w:val="Intense Reference"/>
    <w:uiPriority w:val="32"/>
    <w:semiHidden/>
    <w:rsid w:val="00192201"/>
    <w:rPr>
      <w:rFonts w:asciiTheme="majorHAnsi" w:hAnsiTheme="majorHAnsi"/>
      <w:b/>
      <w:bCs/>
      <w:i w:val="0"/>
      <w:caps/>
      <w:smallCaps w:val="0"/>
      <w:strike w:val="0"/>
      <w:dstrike w:val="0"/>
      <w:vanish w:val="0"/>
      <w:color w:val="auto"/>
      <w:spacing w:val="5"/>
      <w:vertAlign w:val="baseline"/>
    </w:rPr>
  </w:style>
  <w:style w:type="character" w:styleId="nfasisintenso">
    <w:name w:val="Intense Emphasis"/>
    <w:uiPriority w:val="21"/>
    <w:semiHidden/>
    <w:rsid w:val="00192201"/>
    <w:rPr>
      <w:i/>
      <w:iCs/>
      <w:color w:val="auto"/>
    </w:rPr>
  </w:style>
  <w:style w:type="paragraph" w:styleId="Textodebloque">
    <w:name w:val="Block Text"/>
    <w:basedOn w:val="Normal"/>
    <w:uiPriority w:val="99"/>
    <w:semiHidden/>
    <w:unhideWhenUsed/>
    <w:rsid w:val="00192201"/>
    <w:pPr>
      <w:pBdr>
        <w:top w:val="single" w:sz="8" w:space="10" w:color="auto"/>
        <w:left w:val="single" w:sz="8" w:space="10" w:color="auto"/>
        <w:bottom w:val="single" w:sz="8" w:space="10" w:color="auto"/>
        <w:right w:val="single" w:sz="8" w:space="10" w:color="auto"/>
      </w:pBdr>
      <w:ind w:left="720" w:right="1440"/>
    </w:pPr>
    <w:rPr>
      <w:rFonts w:eastAsiaTheme="minorEastAsia" w:cstheme="minorBidi"/>
      <w:i/>
      <w:iCs/>
    </w:rPr>
  </w:style>
  <w:style w:type="paragraph" w:customStyle="1" w:styleId="Letterhead">
    <w:name w:val="Letterhead"/>
    <w:basedOn w:val="NormalLetterhead"/>
    <w:uiPriority w:val="89"/>
    <w:rsid w:val="00CD2B08"/>
  </w:style>
  <w:style w:type="character" w:styleId="Hipervnculo">
    <w:name w:val="Hyperlink"/>
    <w:uiPriority w:val="99"/>
    <w:unhideWhenUsed/>
    <w:rsid w:val="00CD2B08"/>
    <w:rPr>
      <w:u w:val="single"/>
    </w:rPr>
  </w:style>
  <w:style w:type="character" w:styleId="Mencinsinresolver">
    <w:name w:val="Unresolved Mention"/>
    <w:basedOn w:val="Fuentedeprrafopredeter"/>
    <w:uiPriority w:val="99"/>
    <w:semiHidden/>
    <w:unhideWhenUsed/>
    <w:rsid w:val="000B7F22"/>
    <w:rPr>
      <w:color w:val="605E5C"/>
      <w:shd w:val="clear" w:color="auto" w:fill="E1DFDD"/>
    </w:rPr>
  </w:style>
  <w:style w:type="paragraph" w:customStyle="1" w:styleId="SignatureTitle">
    <w:name w:val="Signature Title"/>
    <w:basedOn w:val="Firma"/>
    <w:next w:val="CCEnclosure"/>
    <w:uiPriority w:val="94"/>
    <w:qFormat/>
    <w:rsid w:val="00352C4B"/>
    <w:pPr>
      <w:spacing w:after="300"/>
    </w:pPr>
  </w:style>
  <w:style w:type="character" w:styleId="Hipervnculovisitado">
    <w:name w:val="FollowedHyperlink"/>
    <w:uiPriority w:val="79"/>
    <w:rsid w:val="0002722B"/>
    <w:rPr>
      <w:rFonts w:asciiTheme="minorHAnsi" w:hAnsiTheme="minorHAnsi"/>
      <w:i w:val="0"/>
      <w:color w:val="auto"/>
      <w:sz w:val="21"/>
      <w:u w:val="single"/>
    </w:rPr>
  </w:style>
  <w:style w:type="character" w:customStyle="1" w:styleId="Ttulo3Car">
    <w:name w:val="Título 3 Car"/>
    <w:basedOn w:val="Fuentedeprrafopredeter"/>
    <w:link w:val="Ttulo3"/>
    <w:uiPriority w:val="11"/>
    <w:rsid w:val="002A791A"/>
    <w:rPr>
      <w:rFonts w:ascii="Arial" w:eastAsiaTheme="majorEastAsia" w:hAnsi="Arial" w:cstheme="majorBidi"/>
      <w:b/>
      <w:bCs/>
      <w:sz w:val="28"/>
      <w:szCs w:val="26"/>
    </w:rPr>
  </w:style>
  <w:style w:type="character" w:customStyle="1" w:styleId="Ttulo4Car">
    <w:name w:val="Título 4 Car"/>
    <w:basedOn w:val="Fuentedeprrafopredeter"/>
    <w:link w:val="Ttulo4"/>
    <w:uiPriority w:val="11"/>
    <w:rsid w:val="002A791A"/>
    <w:rPr>
      <w:rFonts w:ascii="Arial" w:eastAsiaTheme="majorEastAsia" w:hAnsi="Arial" w:cstheme="majorBidi"/>
      <w:b/>
      <w:bCs/>
      <w:iCs/>
      <w:szCs w:val="24"/>
      <w:lang w:val="en-GB"/>
    </w:rPr>
  </w:style>
  <w:style w:type="paragraph" w:customStyle="1" w:styleId="ChartHeader">
    <w:name w:val="Chart Header"/>
    <w:uiPriority w:val="20"/>
    <w:rsid w:val="008707C7"/>
    <w:pPr>
      <w:spacing w:before="300" w:after="300" w:line="288" w:lineRule="auto"/>
      <w:ind w:left="14"/>
    </w:pPr>
    <w:rPr>
      <w:rFonts w:asciiTheme="majorHAnsi" w:eastAsia="Times New Roman" w:hAnsiTheme="majorHAnsi" w:cs="Arial"/>
      <w:bCs/>
      <w:kern w:val="24"/>
      <w:sz w:val="26"/>
      <w:szCs w:val="26"/>
      <w:lang w:val="en-GB"/>
    </w:rPr>
  </w:style>
  <w:style w:type="paragraph" w:customStyle="1" w:styleId="TableText">
    <w:name w:val="Table Text"/>
    <w:basedOn w:val="Textoindependiente"/>
    <w:uiPriority w:val="20"/>
    <w:rsid w:val="002A791A"/>
    <w:pPr>
      <w:spacing w:before="150" w:after="150" w:line="250" w:lineRule="auto"/>
    </w:pPr>
    <w:rPr>
      <w:rFonts w:ascii="Arial" w:hAnsi="Arial"/>
      <w:spacing w:val="-2"/>
      <w:sz w:val="18"/>
    </w:rPr>
  </w:style>
  <w:style w:type="paragraph" w:customStyle="1" w:styleId="TableHeader">
    <w:name w:val="Table Header"/>
    <w:basedOn w:val="Ttulo4"/>
    <w:uiPriority w:val="20"/>
    <w:rsid w:val="009D0B44"/>
    <w:pPr>
      <w:spacing w:before="150" w:after="150"/>
    </w:pPr>
    <w:rPr>
      <w:rFonts w:cstheme="minorHAnsi"/>
      <w:bCs w:val="0"/>
      <w:spacing w:val="-6"/>
      <w:sz w:val="20"/>
      <w:szCs w:val="18"/>
    </w:rPr>
  </w:style>
  <w:style w:type="paragraph" w:styleId="Descripcin">
    <w:name w:val="caption"/>
    <w:basedOn w:val="NormalHeading"/>
    <w:next w:val="Textoindependiente"/>
    <w:uiPriority w:val="89"/>
    <w:qFormat/>
    <w:rsid w:val="00F51F7B"/>
    <w:pPr>
      <w:spacing w:before="140" w:after="140"/>
    </w:pPr>
    <w:rPr>
      <w:rFonts w:asciiTheme="minorHAnsi" w:hAnsiTheme="minorHAnsi"/>
      <w:iCs/>
      <w:spacing w:val="-2"/>
      <w:sz w:val="18"/>
      <w:szCs w:val="18"/>
    </w:rPr>
  </w:style>
  <w:style w:type="paragraph" w:styleId="Cita">
    <w:name w:val="Quote"/>
    <w:basedOn w:val="NormalHeading"/>
    <w:next w:val="Textoindependiente"/>
    <w:link w:val="CitaCar"/>
    <w:uiPriority w:val="21"/>
    <w:qFormat/>
    <w:rsid w:val="00157293"/>
    <w:pPr>
      <w:spacing w:before="300" w:line="360" w:lineRule="auto"/>
      <w:ind w:right="864"/>
    </w:pPr>
    <w:rPr>
      <w:sz w:val="36"/>
    </w:rPr>
  </w:style>
  <w:style w:type="character" w:customStyle="1" w:styleId="CitaCar">
    <w:name w:val="Cita Car"/>
    <w:basedOn w:val="Fuentedeprrafopredeter"/>
    <w:link w:val="Cita"/>
    <w:uiPriority w:val="21"/>
    <w:rsid w:val="00157293"/>
    <w:rPr>
      <w:rFonts w:asciiTheme="majorHAnsi" w:eastAsia="Times New Roman" w:hAnsiTheme="majorHAnsi" w:cs="Times New Roman"/>
      <w:sz w:val="36"/>
      <w:szCs w:val="24"/>
    </w:rPr>
  </w:style>
  <w:style w:type="paragraph" w:customStyle="1" w:styleId="LegalLocalDetail">
    <w:name w:val="Legal Local Detail"/>
    <w:basedOn w:val="CCEnclosure"/>
    <w:uiPriority w:val="92"/>
    <w:rsid w:val="002A791A"/>
    <w:pPr>
      <w:spacing w:line="240" w:lineRule="auto"/>
      <w:ind w:left="5040"/>
    </w:pPr>
    <w:rPr>
      <w:sz w:val="12"/>
    </w:rPr>
  </w:style>
  <w:style w:type="paragraph" w:customStyle="1" w:styleId="LegalLocalNameAddressFooter">
    <w:name w:val="Legal Local Name Address Footer"/>
    <w:basedOn w:val="Address"/>
    <w:uiPriority w:val="91"/>
    <w:rsid w:val="002A791A"/>
    <w:pPr>
      <w:spacing w:after="50" w:line="240" w:lineRule="auto"/>
      <w:ind w:left="5040"/>
    </w:pPr>
  </w:style>
  <w:style w:type="paragraph" w:customStyle="1" w:styleId="URL">
    <w:name w:val="URL"/>
    <w:basedOn w:val="Address"/>
    <w:uiPriority w:val="81"/>
    <w:rsid w:val="002D5EE5"/>
    <w:rPr>
      <w:rFonts w:asciiTheme="majorHAnsi" w:hAnsiTheme="majorHAnsi"/>
      <w:b/>
    </w:rPr>
  </w:style>
  <w:style w:type="paragraph" w:customStyle="1" w:styleId="ReportCallout">
    <w:name w:val="Report Callout"/>
    <w:next w:val="Textoindependiente"/>
    <w:uiPriority w:val="16"/>
    <w:rsid w:val="00157293"/>
    <w:pPr>
      <w:spacing w:after="300" w:line="216" w:lineRule="auto"/>
      <w:ind w:left="2520"/>
    </w:pPr>
    <w:rPr>
      <w:rFonts w:asciiTheme="majorHAnsi" w:eastAsia="Times New Roman" w:hAnsiTheme="majorHAnsi" w:cs="Times New Roman"/>
      <w:sz w:val="80"/>
      <w:szCs w:val="24"/>
      <w:lang w:val="en-GB"/>
    </w:rPr>
  </w:style>
  <w:style w:type="paragraph" w:customStyle="1" w:styleId="ReportQuotationMarkCharacter">
    <w:name w:val="Report Quotation Mark Character"/>
    <w:basedOn w:val="ReportCallout"/>
    <w:next w:val="ReportCallout"/>
    <w:uiPriority w:val="15"/>
    <w:rsid w:val="008D7EC8"/>
    <w:pPr>
      <w:spacing w:after="0" w:line="900" w:lineRule="exact"/>
      <w:ind w:left="2434"/>
    </w:pPr>
    <w:rPr>
      <w:rFonts w:ascii="Arial" w:hAnsi="Arial" w:cstheme="minorHAnsi"/>
      <w:b/>
      <w:bCs/>
      <w:color w:val="FD5108" w:themeColor="accent1"/>
      <w:position w:val="-104"/>
      <w:sz w:val="240"/>
      <w:szCs w:val="240"/>
    </w:rPr>
  </w:style>
  <w:style w:type="paragraph" w:styleId="Prrafodelista">
    <w:name w:val="List Paragraph"/>
    <w:basedOn w:val="Normal"/>
    <w:uiPriority w:val="34"/>
    <w:semiHidden/>
    <w:qFormat/>
    <w:rsid w:val="00360698"/>
    <w:pPr>
      <w:ind w:left="720"/>
      <w:contextualSpacing/>
    </w:pPr>
  </w:style>
  <w:style w:type="paragraph" w:customStyle="1" w:styleId="mb-2">
    <w:name w:val="mb-2"/>
    <w:basedOn w:val="Normal"/>
    <w:rsid w:val="00014272"/>
    <w:pPr>
      <w:spacing w:before="100" w:beforeAutospacing="1" w:after="100" w:afterAutospacing="1" w:line="240" w:lineRule="auto"/>
    </w:pPr>
    <w:rPr>
      <w:rFonts w:ascii="Times New Roman" w:hAnsi="Times New Roman"/>
      <w:sz w:val="24"/>
      <w:lang w:val="es-ES" w:eastAsia="es-ES_tradnl"/>
    </w:rPr>
  </w:style>
  <w:style w:type="character" w:styleId="Fuerte">
    <w:name w:val="Strong"/>
    <w:basedOn w:val="Fuentedeprrafopredeter"/>
    <w:uiPriority w:val="22"/>
    <w:qFormat/>
    <w:rsid w:val="00014272"/>
    <w:rPr>
      <w:b/>
      <w:bCs/>
    </w:rPr>
  </w:style>
  <w:style w:type="character" w:styleId="CdigoHTML">
    <w:name w:val="HTML Code"/>
    <w:basedOn w:val="Fuentedeprrafopredeter"/>
    <w:uiPriority w:val="99"/>
    <w:semiHidden/>
    <w:unhideWhenUsed/>
    <w:rsid w:val="00555D10"/>
    <w:rPr>
      <w:rFonts w:ascii="Courier New" w:eastAsia="Times New Roman" w:hAnsi="Courier New" w:cs="Courier New"/>
      <w:sz w:val="20"/>
      <w:szCs w:val="20"/>
    </w:rPr>
  </w:style>
  <w:style w:type="character" w:styleId="nfasis">
    <w:name w:val="Emphasis"/>
    <w:basedOn w:val="Fuentedeprrafopredeter"/>
    <w:uiPriority w:val="20"/>
    <w:qFormat/>
    <w:rsid w:val="00414E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sv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mardones001/Downloads/PwC_report_template_word_A4.dotx" TargetMode="External"/></Relationships>
</file>

<file path=word/theme/theme1.xml><?xml version="1.0" encoding="utf-8"?>
<a:theme xmlns:a="http://schemas.openxmlformats.org/drawingml/2006/main" name="Office Theme">
  <a:themeElements>
    <a:clrScheme name="PwC">
      <a:dk1>
        <a:srgbClr val="000000"/>
      </a:dk1>
      <a:lt1>
        <a:srgbClr val="FFFFFF"/>
      </a:lt1>
      <a:dk2>
        <a:srgbClr val="000000"/>
      </a:dk2>
      <a:lt2>
        <a:srgbClr val="EBEBEB"/>
      </a:lt2>
      <a:accent1>
        <a:srgbClr val="FD5108"/>
      </a:accent1>
      <a:accent2>
        <a:srgbClr val="FE7C39"/>
      </a:accent2>
      <a:accent3>
        <a:srgbClr val="FFAA72"/>
      </a:accent3>
      <a:accent4>
        <a:srgbClr val="A1A8B3"/>
      </a:accent4>
      <a:accent5>
        <a:srgbClr val="B5BCC4"/>
      </a:accent5>
      <a:accent6>
        <a:srgbClr val="CBD1D6"/>
      </a:accent6>
      <a:hlink>
        <a:srgbClr val="000000"/>
      </a:hlink>
      <a:folHlink>
        <a:srgbClr val="A1A8B3"/>
      </a:folHlink>
    </a:clrScheme>
    <a:fontScheme name="Letter A4">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011f47f-2d48-4444-b183-f954f114b01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5CAF0351C4D054082DA0B0C46A5F20B" ma:contentTypeVersion="13" ma:contentTypeDescription="Create a new document." ma:contentTypeScope="" ma:versionID="1f3a09be14d0a1e061465b106db3c77a">
  <xsd:schema xmlns:xsd="http://www.w3.org/2001/XMLSchema" xmlns:xs="http://www.w3.org/2001/XMLSchema" xmlns:p="http://schemas.microsoft.com/office/2006/metadata/properties" xmlns:ns2="c011f47f-2d48-4444-b183-f954f114b012" targetNamespace="http://schemas.microsoft.com/office/2006/metadata/properties" ma:root="true" ma:fieldsID="8903e899b8d40abcde43b3a9b91d14e4" ns2:_="">
    <xsd:import namespace="c011f47f-2d48-4444-b183-f954f114b0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11f47f-2d48-4444-b183-f954f114b0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7bde53e-b0a2-4e98-8550-8a152603f3a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2C2CEB-AE05-4FB1-B0B4-ED487876CF02}">
  <ds:schemaRefs>
    <ds:schemaRef ds:uri="http://schemas.openxmlformats.org/officeDocument/2006/bibliography"/>
  </ds:schemaRefs>
</ds:datastoreItem>
</file>

<file path=customXml/itemProps2.xml><?xml version="1.0" encoding="utf-8"?>
<ds:datastoreItem xmlns:ds="http://schemas.openxmlformats.org/officeDocument/2006/customXml" ds:itemID="{F240F7BA-D351-4330-8F2F-F8B821C8EB0A}">
  <ds:schemaRefs>
    <ds:schemaRef ds:uri="http://schemas.microsoft.com/office/2006/metadata/properties"/>
    <ds:schemaRef ds:uri="http://schemas.microsoft.com/office/infopath/2007/PartnerControls"/>
    <ds:schemaRef ds:uri="c011f47f-2d48-4444-b183-f954f114b012"/>
  </ds:schemaRefs>
</ds:datastoreItem>
</file>

<file path=customXml/itemProps3.xml><?xml version="1.0" encoding="utf-8"?>
<ds:datastoreItem xmlns:ds="http://schemas.openxmlformats.org/officeDocument/2006/customXml" ds:itemID="{FF1C73C5-109B-41F8-9A06-90F3BF788EF5}">
  <ds:schemaRefs>
    <ds:schemaRef ds:uri="http://schemas.microsoft.com/sharepoint/v3/contenttype/forms"/>
  </ds:schemaRefs>
</ds:datastoreItem>
</file>

<file path=customXml/itemProps4.xml><?xml version="1.0" encoding="utf-8"?>
<ds:datastoreItem xmlns:ds="http://schemas.openxmlformats.org/officeDocument/2006/customXml" ds:itemID="{3B4D3729-7150-4753-8684-6849281369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11f47f-2d48-4444-b183-f954f114b0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PwC_report_template_word_A4.dotx</Template>
  <TotalTime>0</TotalTime>
  <Pages>67</Pages>
  <Words>13785</Words>
  <Characters>75823</Characters>
  <Application>Microsoft Office Word</Application>
  <DocSecurity>0</DocSecurity>
  <Lines>631</Lines>
  <Paragraphs>178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2026-03-07T07:10:00Z</dcterms:created>
  <dcterms:modified xsi:type="dcterms:W3CDTF">2026-03-10T03:06:00Z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0x01010015CAF0351C4D054082DA0B0C46A5F20B</vt:lpwstr>
  </property>
</Properties>
</file>