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revisar nuestra carta Gantt, hemos podido cumplir la mayoría de las actividades dentro de los plazos establecidos. Las fases de planificación, diseño del sistema, documentación y primeras pruebas funcionales se han desarrollado conforme a lo planificado.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los factores que facilitaron el cumplimiento destacan la buena comunicación interna, la división clara de responsabilidades y el uso de metodologías ágiles (Scrum) que nos permitió organizar las tareas en sprints semanales.</w:t>
            </w:r>
          </w:p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embargo, algunos factores que dificultaron el desarrollo fueron la disponibilidad de tiempo de algunos integrantes, la coordinación en momentos clave del desarrollo y ajustes técnicos necesarios en la integración del sistema de audio y base de datos, lo cual requirió más tiempo de pruebas de lo previsto.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abordar las dificultades detectadas, implementamos reuniones breves de seguimiento cada semana, enfocadas en resolver bloqueos y redistribuir tareas cuando fue necesario. También reforzamos el uso de herramientas colaborativas como GitHub y Google Drive para mantener la trazabilidad de los avances.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cara a las próximas etapas, planeamos mantener una comunicación más constante y aplicar revisiones de código conjuntas antes de los merges, con el objetivo de reducir errores e inconsistencias. Además, se incorporará una sesión de revisión funcional antes de cada entrega parcial para asegurar la calidad del producto.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términos generales, evaluamos nuestro trabajo como positivo y en constante mejora. Hemos mostrado compromiso, responsabilidad y cohesión en la ejecución del proyecto.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 los aspectos que destacamos, se encuentra la correcta aplicación de la metodología Scrum, la organización de las tareas y la capacidad de resolver problemas de manera colaborativa.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punto de mejora, podríamos fortalecer la documentación técnica y realizar más pruebas unitarias para validar componentes individuales del sistema antes de integrarlos.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de las inquietudes principales que tenemos es cómo optimizar la validación de la interfaz del sistema para garantizar una mejor experiencia de usuario, y qué criterios específicos debería considerar nuestro docente para evaluar esta fase.</w:t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nos gustaría consultar si es recomendable incorporar nuevas herramientas de monitoreo de rendimiento del sistema en esta etapa o esperar hasta la fase de validación final.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este monitoreo, consideramos ajustar algunas responsabilidades dentro del equipo. Por ejemplo, se reasignan tareas relacionadas con pruebas funcionales y documentación técnica para equilibrar la carga de trabajo.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Además, se incorporará una nueva actividad relacionada con la creación de un manual de usuario y una demostración funcional del sistema New Sound, para preparar la presentación final ante el comité evaluador.</w:t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bookmarkStart w:colFirst="0" w:colLast="0" w:name="_heading=h.lmi0ma88xq3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colaborativo, ordenado y con buena comunicación. Hemos sabido organizarnos, cumplir plazos y apoyarnos mutuamente frente a los desafíos.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aspectos positivos, destacamos la disposición de cada integrante para aportar ideas, la responsabilidad compartida y la motivación constante por mejorar el proyecto.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aspectos a mejorar, podríamos fortalecer la coordinación en las entregas parciales y promover reuniones de retroalimentación más estructuradas para optimizar los tiempos y la calidad del trabajo conjunto.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HeYNpETMgFpgyK7j/dNpyuIIA==">CgMxLjAyDmgubG1pMG1hODh4cTNvOAByITFMN29wZ2RLc3NRRTdMWGVLbUdsLTVWRnUtTU13RWFBUQ==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