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9uc1i35mlp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SPRINT 2 — AUTENTICACIÓN Y BASE DE DATOS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Completado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Inicio:</w:t>
      </w:r>
      <w:r w:rsidDel="00000000" w:rsidR="00000000" w:rsidRPr="00000000">
        <w:rPr>
          <w:rtl w:val="0"/>
        </w:rPr>
        <w:t xml:space="preserve"> 2025-08-26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Fin:</w:t>
      </w:r>
      <w:r w:rsidDel="00000000" w:rsidR="00000000" w:rsidRPr="00000000">
        <w:rPr>
          <w:rtl w:val="0"/>
        </w:rPr>
        <w:t xml:space="preserve"> 2025-09-08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4mtwebl8n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 de datos y funcionalidades de usuario (autenticación y modelos clave).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c7kaoaeh9e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Enfoque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Modelo de datos: User (extendido), Artista, Pistas, Lanzamientos, Críticas, Ordenes.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Migraciones y conexión a PostgreSQL.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Autenticación JWT (registro, login y recuperación de contraseña).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CRUD básico y permisos (roles admin, artist y user).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Script de seed de datos.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yfjtnsql2v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Definition of Done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Mismos criterios del sprint anterior.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11b25o0mq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Backlog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NS-11: Modelo relacional PostgreSQL.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NS-12: Registro e inicio de sesión con JWT.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NS-13: CRUD de Artista y Pistas.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NS-14: Recuperación de contraseña.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NS-15: Roles y permisos base.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NS-16: Seed de datos para pruebas.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ap6dn96cox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Impedimentos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IMP-21: Error de CORS (resuelto).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IMP-22: Jobs de CI (versión de Python) (resuelto).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IMP-23: Acceso a base de datos en staging (resuelto).</w:t>
        <w:br w:type="textWrapping"/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brk533bhn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Release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v0.2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Autenticación y modelos principales.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Ítems incluidos:</w:t>
      </w:r>
      <w:r w:rsidDel="00000000" w:rsidR="00000000" w:rsidRPr="00000000">
        <w:rPr>
          <w:rtl w:val="0"/>
        </w:rPr>
        <w:t xml:space="preserve"> NS-11 a NS-16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Pruebas:</w:t>
      </w:r>
      <w:r w:rsidDel="00000000" w:rsidR="00000000" w:rsidRPr="00000000">
        <w:rPr>
          <w:rtl w:val="0"/>
        </w:rPr>
        <w:t xml:space="preserve"> Unitarias y smoke tests satisfactorias.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Despliegue:</w:t>
      </w:r>
      <w:r w:rsidDel="00000000" w:rsidR="00000000" w:rsidRPr="00000000">
        <w:rPr>
          <w:rtl w:val="0"/>
        </w:rPr>
        <w:t xml:space="preserve"> Realizado en entorno de staging.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79rmbz6q6o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Review (Demo)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staging.newsound.local/sprint2/demo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Positivo; se sugiere mejorar textos vacíos y mensajes de error en formularios.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5gqa2baq6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Retrospective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Aspectos positivos:</w:t>
      </w:r>
      <w:r w:rsidDel="00000000" w:rsidR="00000000" w:rsidRPr="00000000">
        <w:rPr>
          <w:rtl w:val="0"/>
        </w:rPr>
        <w:t xml:space="preserve"> Comunicación y CI estable.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Aspectos a mejorar:</w:t>
      </w:r>
      <w:r w:rsidDel="00000000" w:rsidR="00000000" w:rsidRPr="00000000">
        <w:rPr>
          <w:rtl w:val="0"/>
        </w:rPr>
        <w:t xml:space="preserve"> Balance de carga y documentación.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Acciones: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Checklist de estimación (Ian).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Bloque diario de 30 minutos para resolución de bloqueos (David).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