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A0" w:rsidRPr="009675B9" w:rsidRDefault="001B6F01">
      <w:pPr>
        <w:rPr>
          <w:lang w:val="en-U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6DE732B" wp14:editId="6EF4E9EC">
            <wp:simplePos x="0" y="0"/>
            <wp:positionH relativeFrom="column">
              <wp:posOffset>-118110</wp:posOffset>
            </wp:positionH>
            <wp:positionV relativeFrom="paragraph">
              <wp:posOffset>555625</wp:posOffset>
            </wp:positionV>
            <wp:extent cx="5400675" cy="23812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5B9" w:rsidRPr="009675B9">
        <w:rPr>
          <w:lang w:val="en-US"/>
        </w:rPr>
        <w:t>Created by Microsoft but extending xml</w:t>
      </w:r>
    </w:p>
    <w:p w:rsidR="009675B9" w:rsidRDefault="009675B9">
      <w:pPr>
        <w:rPr>
          <w:lang w:val="en-US"/>
        </w:rPr>
      </w:pPr>
      <w:r>
        <w:rPr>
          <w:lang w:val="en-US"/>
        </w:rPr>
        <w:t>Language for creating UI, not only for WPF, but for XAMARIN, etc…</w:t>
      </w:r>
    </w:p>
    <w:p w:rsidR="009675B9" w:rsidRDefault="009675B9">
      <w:pPr>
        <w:rPr>
          <w:lang w:val="en-US"/>
        </w:rPr>
      </w:pPr>
    </w:p>
    <w:p w:rsidR="001B6F01" w:rsidRPr="009B595A" w:rsidRDefault="001B6F01" w:rsidP="001B6F0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B6F01" w:rsidRPr="009B595A" w:rsidRDefault="001B6F01" w:rsidP="001B6F0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B6F01" w:rsidRPr="001B6F01" w:rsidRDefault="001B6F01" w:rsidP="001B6F0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&lt;</w:t>
      </w:r>
      <w:proofErr w:type="spellStart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Grid.ColumnDefinitions</w:t>
      </w:r>
      <w:proofErr w:type="spellEnd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&gt;</w:t>
      </w:r>
    </w:p>
    <w:p w:rsidR="009675B9" w:rsidRDefault="001B6F01" w:rsidP="001B6F01">
      <w:pPr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       </w:t>
      </w:r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&lt;</w:t>
      </w:r>
      <w:proofErr w:type="spellStart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ColumnDefinition</w:t>
      </w:r>
      <w:proofErr w:type="spellEnd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="123</w:t>
      </w:r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"/&gt;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123 pixeles de ancho</w:t>
      </w:r>
    </w:p>
    <w:p w:rsidR="001B6F01" w:rsidRDefault="001B6F01" w:rsidP="001B6F01">
      <w:pPr>
        <w:ind w:left="708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&lt;</w:t>
      </w:r>
      <w:proofErr w:type="spellStart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ColumnDefinition</w:t>
      </w:r>
      <w:proofErr w:type="spellEnd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Width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="auto</w:t>
      </w:r>
      <w:r w:rsidRPr="001B6F01">
        <w:rPr>
          <w:rFonts w:ascii="Consolas" w:eastAsiaTheme="minorHAnsi" w:hAnsi="Consolas" w:cs="Consolas"/>
          <w:sz w:val="19"/>
          <w:szCs w:val="19"/>
          <w:lang w:val="es-ES" w:eastAsia="en-US"/>
        </w:rPr>
        <w:t>"/&gt;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lo que ocupen sus elementos de dentro</w:t>
      </w:r>
    </w:p>
    <w:p w:rsidR="001B6F01" w:rsidRDefault="001B6F01" w:rsidP="001B6F01">
      <w:pPr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>ColumnDefinition</w:t>
      </w:r>
      <w:proofErr w:type="spellEnd"/>
      <w:r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Width="*"/&gt; </w:t>
      </w:r>
      <w:proofErr w:type="gramStart"/>
      <w:r w:rsidR="003E7D8C"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>The</w:t>
      </w:r>
      <w:proofErr w:type="gramEnd"/>
      <w:r w:rsidR="003E7D8C"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entire available space will be </w:t>
      </w:r>
      <w:proofErr w:type="spellStart"/>
      <w:r w:rsidR="003E7D8C"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t>asigned</w:t>
      </w:r>
      <w:proofErr w:type="spellEnd"/>
      <w:r w:rsidR="003E7D8C">
        <w:rPr>
          <w:rFonts w:ascii="Consolas" w:eastAsiaTheme="minorHAnsi" w:hAnsi="Consolas" w:cs="Consolas"/>
          <w:sz w:val="19"/>
          <w:szCs w:val="19"/>
          <w:lang w:val="en-US" w:eastAsia="en-US"/>
        </w:rPr>
        <w:t>. So if we have 2 columns, each one with have the half… If for example we have 4 columns, we ARE DIVIDING IF 4 EQUALLY COLUMNS</w:t>
      </w:r>
    </w:p>
    <w:p w:rsidR="003E7D8C" w:rsidRDefault="003E7D8C" w:rsidP="001B6F01">
      <w:pPr>
        <w:pBdr>
          <w:bottom w:val="single" w:sz="12" w:space="1" w:color="auto"/>
        </w:pBdr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7D8C" w:rsidRDefault="003E7D8C" w:rsidP="001B6F01">
      <w:pPr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7D8C" w:rsidRPr="003E7D8C" w:rsidRDefault="003E7D8C" w:rsidP="003E7D8C">
      <w:pPr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3E7D8C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Filas espaciadas iguales (alto) </w:t>
      </w:r>
      <w:r w:rsidRPr="003E7D8C">
        <w:rPr>
          <w:rFonts w:ascii="Consolas" w:eastAsiaTheme="minorHAnsi" w:hAnsi="Consolas" w:cs="Consolas"/>
          <w:sz w:val="19"/>
          <w:szCs w:val="19"/>
          <w:lang w:val="en-US" w:eastAsia="en-US"/>
        </w:rPr>
        <w:sym w:font="Wingdings" w:char="F0E0"/>
      </w:r>
      <w:r w:rsidRPr="003E7D8C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1/7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(Hay 6 filas, pero una ocupará el doble, por tanto, como si hubiese 7 porciones)  </w:t>
      </w:r>
    </w:p>
    <w:p w:rsidR="003E7D8C" w:rsidRDefault="003E7D8C" w:rsidP="003E7D8C">
      <w:pPr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3E7D8C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La 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primera</w:t>
      </w:r>
      <w:r w:rsidRPr="003E7D8C">
        <w:rPr>
          <w:rFonts w:ascii="Consolas" w:eastAsiaTheme="minorHAnsi" w:hAnsi="Consolas" w:cs="Consolas"/>
          <w:sz w:val="19"/>
          <w:szCs w:val="19"/>
          <w:lang w:val="es-ES" w:eastAsia="en-US"/>
        </w:rPr>
        <w:t>, ocupar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á 2/7</w:t>
      </w:r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ES" w:eastAsia="en-US"/>
        </w:rPr>
        <w:t>Grid.RowDefinitions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="2*"/&gt;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sym w:font="Wingdings" w:char="F0E0"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Ocupará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2/7avos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9B595A" w:rsidRDefault="003E7D8C" w:rsidP="003E7D8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E7D8C" w:rsidRPr="009B595A" w:rsidRDefault="003E7D8C" w:rsidP="003E7D8C">
      <w:pPr>
        <w:pBdr>
          <w:bottom w:val="single" w:sz="12" w:space="1" w:color="auto"/>
        </w:pBd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E7D8C" w:rsidRPr="009B595A" w:rsidRDefault="003E7D8C" w:rsidP="003E7D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*"/&gt;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sym w:font="Wingdings" w:char="F0E0"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Ocupará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3/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u w:val="single"/>
          <w:lang w:val="en-US" w:eastAsia="en-US"/>
        </w:rPr>
        <w:t>8avos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3E7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3E7D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3E7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="*"/&gt;</w:t>
      </w:r>
    </w:p>
    <w:p w:rsidR="003E7D8C" w:rsidRPr="009B595A" w:rsidRDefault="003E7D8C" w:rsidP="003E7D8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E7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E7D8C" w:rsidRPr="009B595A" w:rsidRDefault="003E7D8C" w:rsidP="001B6F01">
      <w:pPr>
        <w:pBdr>
          <w:bottom w:val="single" w:sz="12" w:space="1" w:color="auto"/>
        </w:pBdr>
        <w:ind w:left="708"/>
        <w:rPr>
          <w:u w:val="single"/>
          <w:lang w:val="en-US"/>
        </w:rPr>
      </w:pPr>
    </w:p>
    <w:p w:rsidR="003E7D8C" w:rsidRPr="009B595A" w:rsidRDefault="003E7D8C" w:rsidP="001B6F01">
      <w:pPr>
        <w:ind w:left="708"/>
        <w:rPr>
          <w:lang w:val="en-US"/>
        </w:rPr>
      </w:pPr>
      <w:r w:rsidRPr="009B595A">
        <w:rPr>
          <w:lang w:val="en-US"/>
        </w:rPr>
        <w:t xml:space="preserve">Partial </w:t>
      </w:r>
      <w:proofErr w:type="spellStart"/>
      <w:r w:rsidRPr="009B595A">
        <w:rPr>
          <w:lang w:val="en-US"/>
        </w:rPr>
        <w:t>clases</w:t>
      </w:r>
      <w:proofErr w:type="spellEnd"/>
      <w:r w:rsidRPr="009B595A">
        <w:rPr>
          <w:lang w:val="en-US"/>
        </w:rPr>
        <w:t>:</w:t>
      </w:r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summary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&gt;</w:t>
      </w:r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Lógica de interacción para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MainWindow.xaml</w:t>
      </w:r>
      <w:proofErr w:type="spellEnd"/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Partial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, junto la autogenerada para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MainWindow.xaml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--&gt;</w:t>
      </w:r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La otra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partial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la podríamos ver mostrando todos los archivos--&gt;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Obj-Debug-MainWindows.g.i.cs</w:t>
      </w:r>
      <w:proofErr w:type="spellEnd"/>
    </w:p>
    <w:p w:rsidR="003E7D8C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 xml:space="preserve"> Gracias a esta clase autogenerada podemos acceder a los elementos XAML por su atributo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ES" w:eastAsia="en-US"/>
        </w:rPr>
        <w:t>Name</w:t>
      </w:r>
      <w:proofErr w:type="spellEnd"/>
    </w:p>
    <w:p w:rsidR="003E7D8C" w:rsidRPr="009B595A" w:rsidRDefault="003E7D8C" w:rsidP="003E7D8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</w:t>
      </w:r>
      <w:r w:rsidRPr="009B59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B59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3E7D8C" w:rsidRPr="009B595A" w:rsidRDefault="003E7D8C" w:rsidP="003E7D8C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9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3E7D8C" w:rsidRPr="009B595A" w:rsidRDefault="003E7D8C" w:rsidP="003E7D8C">
      <w:pPr>
        <w:pBdr>
          <w:bottom w:val="single" w:sz="12" w:space="1" w:color="auto"/>
        </w:pBdr>
        <w:ind w:left="708"/>
        <w:rPr>
          <w:lang w:val="en-US"/>
        </w:rPr>
      </w:pPr>
    </w:p>
    <w:p w:rsidR="003E7D8C" w:rsidRPr="009B595A" w:rsidRDefault="009B595A" w:rsidP="003E7D8C">
      <w:pPr>
        <w:ind w:left="708"/>
        <w:rPr>
          <w:lang w:val="en-US"/>
        </w:rPr>
      </w:pPr>
      <w:r>
        <w:rPr>
          <w:u w:val="single"/>
          <w:lang w:val="en-US"/>
        </w:rPr>
        <w:t>Styling way 1 (See background and foreground)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="pointButton"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pointButton_Click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="#444444"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="."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="5"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Grid.Row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="5"</w:t>
      </w:r>
    </w:p>
    <w:p w:rsidR="009B595A" w:rsidRDefault="009B595A" w:rsidP="009B595A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Grid.Column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="2"/&gt;</w:t>
      </w:r>
    </w:p>
    <w:p w:rsidR="009B595A" w:rsidRDefault="009B595A" w:rsidP="009B595A">
      <w:pPr>
        <w:ind w:left="708"/>
      </w:pPr>
    </w:p>
    <w:p w:rsidR="009B595A" w:rsidRDefault="009B595A" w:rsidP="009B595A">
      <w:pPr>
        <w:ind w:left="708"/>
        <w:rPr>
          <w:lang w:val="es-ES"/>
        </w:rPr>
      </w:pPr>
      <w:proofErr w:type="spellStart"/>
      <w:r w:rsidRPr="009B595A">
        <w:rPr>
          <w:lang w:val="es-ES"/>
        </w:rPr>
        <w:t>Styling</w:t>
      </w:r>
      <w:proofErr w:type="spellEnd"/>
      <w:r w:rsidRPr="009B595A">
        <w:rPr>
          <w:lang w:val="es-ES"/>
        </w:rPr>
        <w:t xml:space="preserve"> </w:t>
      </w:r>
      <w:proofErr w:type="spellStart"/>
      <w:r w:rsidRPr="009B595A">
        <w:rPr>
          <w:lang w:val="es-ES"/>
        </w:rPr>
        <w:t>way</w:t>
      </w:r>
      <w:proofErr w:type="spellEnd"/>
      <w:r w:rsidRPr="009B595A">
        <w:rPr>
          <w:lang w:val="es-ES"/>
        </w:rPr>
        <w:t xml:space="preserve"> 2---</w:t>
      </w:r>
      <w:proofErr w:type="spellStart"/>
      <w:r w:rsidRPr="009B595A">
        <w:rPr>
          <w:lang w:val="es-ES"/>
        </w:rPr>
        <w:t>App.xaml</w:t>
      </w:r>
      <w:proofErr w:type="spellEnd"/>
      <w:r w:rsidRPr="009B595A">
        <w:rPr>
          <w:lang w:val="es-ES"/>
        </w:rPr>
        <w:t xml:space="preserve"> File para que los mismos </w:t>
      </w:r>
      <w:proofErr w:type="spellStart"/>
      <w:r w:rsidRPr="009B595A">
        <w:rPr>
          <w:lang w:val="es-ES"/>
        </w:rPr>
        <w:t>static</w:t>
      </w:r>
      <w:proofErr w:type="spellEnd"/>
      <w:r w:rsidRPr="009B595A">
        <w:rPr>
          <w:lang w:val="es-ES"/>
        </w:rPr>
        <w:t xml:space="preserve"> </w:t>
      </w:r>
      <w:proofErr w:type="spellStart"/>
      <w:r w:rsidRPr="009B595A">
        <w:rPr>
          <w:lang w:val="es-ES"/>
        </w:rPr>
        <w:t>resources</w:t>
      </w:r>
      <w:proofErr w:type="spellEnd"/>
      <w:r w:rsidRPr="009B595A">
        <w:rPr>
          <w:lang w:val="es-ES"/>
        </w:rPr>
        <w:t xml:space="preserve"> estén disponibles para toda la aplicaci</w:t>
      </w:r>
      <w:r>
        <w:rPr>
          <w:lang w:val="es-ES"/>
        </w:rPr>
        <w:t>ón:</w:t>
      </w:r>
    </w:p>
    <w:p w:rsidR="009B595A" w:rsidRPr="009B595A" w:rsidRDefault="009B595A" w:rsidP="009B595A">
      <w:pPr>
        <w:ind w:left="708"/>
        <w:rPr>
          <w:b/>
          <w:u w:val="single"/>
          <w:lang w:val="es-ES"/>
        </w:rPr>
      </w:pPr>
      <w:r>
        <w:rPr>
          <w:lang w:val="es-ES"/>
        </w:rPr>
        <w:tab/>
      </w:r>
      <w:proofErr w:type="spellStart"/>
      <w:r w:rsidRPr="009B595A">
        <w:rPr>
          <w:b/>
          <w:u w:val="single"/>
          <w:lang w:val="es-ES"/>
        </w:rPr>
        <w:t>App.xaml</w:t>
      </w:r>
      <w:proofErr w:type="spellEnd"/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Application.Resources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SolidColorBrush</w:t>
      </w:r>
      <w:proofErr w:type="spellEnd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="numbersColor"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="#666666"/&gt;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SolidColorBrush</w:t>
      </w:r>
      <w:proofErr w:type="spellEnd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="operatorsColor"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="Green"/&gt;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SolidColorBrush</w:t>
      </w:r>
      <w:proofErr w:type="spellEnd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="foregroundColor"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="White"/&gt;</w:t>
      </w:r>
    </w:p>
    <w:p w:rsidR="009B595A" w:rsidRPr="009B595A" w:rsidRDefault="009B595A" w:rsidP="009B595A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ES" w:eastAsia="en-US"/>
        </w:rPr>
        <w:t>Application.Resources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&gt;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="divisionButton"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OperationButton_Click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operatorsColor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="/"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Grid.Column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="3"/&gt;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9B595A" w:rsidRPr="0072460A" w:rsidRDefault="009B595A" w:rsidP="009B595A">
      <w:pPr>
        <w:ind w:left="708"/>
        <w:rPr>
          <w:u w:val="single"/>
        </w:rPr>
      </w:pPr>
      <w:proofErr w:type="spellStart"/>
      <w:r w:rsidRPr="009B595A">
        <w:t>Styling</w:t>
      </w:r>
      <w:proofErr w:type="spellEnd"/>
      <w:r w:rsidRPr="009B595A">
        <w:t xml:space="preserve"> </w:t>
      </w:r>
      <w:proofErr w:type="spellStart"/>
      <w:r w:rsidRPr="009B595A">
        <w:t>way</w:t>
      </w:r>
      <w:proofErr w:type="spellEnd"/>
      <w:r w:rsidRPr="009B595A">
        <w:t xml:space="preserve"> 3 </w:t>
      </w:r>
      <w:r w:rsidRPr="009B595A">
        <w:sym w:font="Wingdings" w:char="F0E0"/>
      </w:r>
      <w:r w:rsidRPr="009B595A">
        <w:t xml:space="preserve"> </w:t>
      </w:r>
      <w:proofErr w:type="spellStart"/>
      <w:r w:rsidRPr="009B595A">
        <w:t>Implicit</w:t>
      </w:r>
      <w:proofErr w:type="spellEnd"/>
      <w:r w:rsidRPr="009B595A">
        <w:t xml:space="preserve"> </w:t>
      </w:r>
      <w:proofErr w:type="spellStart"/>
      <w:r w:rsidRPr="009B595A">
        <w:t>style</w:t>
      </w:r>
      <w:proofErr w:type="spellEnd"/>
      <w:r w:rsidR="0072460A">
        <w:t xml:space="preserve"> </w:t>
      </w:r>
      <w:r w:rsidR="0072460A">
        <w:sym w:font="Wingdings" w:char="F0E0"/>
      </w:r>
      <w:r w:rsidR="0072460A">
        <w:t xml:space="preserve"> No quiere decir que en algún botón en particular tu no puedas </w:t>
      </w:r>
      <w:proofErr w:type="spellStart"/>
      <w:r w:rsidR="0072460A">
        <w:t>sobreescribir</w:t>
      </w:r>
      <w:proofErr w:type="spellEnd"/>
      <w:r w:rsidR="0072460A">
        <w:t xml:space="preserve"> la </w:t>
      </w:r>
      <w:proofErr w:type="spellStart"/>
      <w:r w:rsidR="0072460A">
        <w:t>property</w:t>
      </w:r>
      <w:proofErr w:type="spellEnd"/>
      <w:r w:rsidR="0072460A">
        <w:t xml:space="preserve"> y ponerle un </w:t>
      </w:r>
      <w:proofErr w:type="spellStart"/>
      <w:r w:rsidR="0072460A">
        <w:t>foreground</w:t>
      </w:r>
      <w:proofErr w:type="spellEnd"/>
      <w:r w:rsidR="0072460A">
        <w:t xml:space="preserve"> de otro color…</w:t>
      </w:r>
    </w:p>
    <w:p w:rsidR="009B595A" w:rsidRDefault="009B595A" w:rsidP="009B595A">
      <w:pPr>
        <w:ind w:left="708"/>
      </w:pP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Application.Resources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:rsidR="009B595A" w:rsidRP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B59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9B59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9B59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="White"/&gt;</w:t>
      </w:r>
    </w:p>
    <w:p w:rsidR="009B595A" w:rsidRDefault="009B595A" w:rsidP="009B595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9B59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s-ES" w:eastAsia="en-US"/>
        </w:rPr>
        <w:t>Setter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="25"/&gt;</w:t>
      </w:r>
    </w:p>
    <w:p w:rsidR="009B595A" w:rsidRDefault="009B595A" w:rsidP="009B595A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val="es-ES"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&gt;</w:t>
      </w:r>
    </w:p>
    <w:p w:rsidR="009B595A" w:rsidRDefault="009B595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9B595A" w:rsidRPr="009B595A" w:rsidRDefault="009B595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jc w:val="right"/>
        <w:rPr>
          <w:rFonts w:ascii="Consolas" w:eastAsiaTheme="minorHAnsi" w:hAnsi="Consolas" w:cs="Consolas"/>
          <w:color w:val="0000FF"/>
          <w:sz w:val="19"/>
          <w:szCs w:val="19"/>
          <w:u w:val="single"/>
          <w:lang w:val="es-ES" w:eastAsia="en-US"/>
        </w:rPr>
      </w:pPr>
    </w:p>
    <w:p w:rsidR="009B595A" w:rsidRDefault="009B595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72460A" w:rsidRDefault="0072460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72460A" w:rsidRPr="0072460A" w:rsidRDefault="0072460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b/>
          <w:color w:val="0000FF"/>
          <w:sz w:val="19"/>
          <w:szCs w:val="19"/>
          <w:lang w:val="es-ES" w:eastAsia="en-US"/>
        </w:rPr>
      </w:pPr>
    </w:p>
    <w:p w:rsidR="0072460A" w:rsidRPr="0072460A" w:rsidRDefault="0072460A" w:rsidP="0072460A">
      <w:pPr>
        <w:ind w:left="708"/>
        <w:rPr>
          <w:b/>
          <w:lang w:val="en-US"/>
        </w:rPr>
      </w:pPr>
      <w:proofErr w:type="spellStart"/>
      <w:r w:rsidRPr="0072460A">
        <w:rPr>
          <w:b/>
          <w:lang w:val="en-US"/>
        </w:rPr>
        <w:t>Stylin</w:t>
      </w:r>
      <w:proofErr w:type="spellEnd"/>
      <w:r w:rsidRPr="0072460A">
        <w:rPr>
          <w:b/>
          <w:lang w:val="en-US"/>
        </w:rPr>
        <w:t xml:space="preserve"> way 4 </w:t>
      </w:r>
      <w:r w:rsidRPr="0072460A">
        <w:rPr>
          <w:b/>
        </w:rPr>
        <w:sym w:font="Wingdings" w:char="F0E0"/>
      </w:r>
      <w:r w:rsidRPr="0072460A">
        <w:rPr>
          <w:b/>
          <w:lang w:val="en-US"/>
        </w:rPr>
        <w:t xml:space="preserve"> Explicit </w:t>
      </w:r>
      <w:proofErr w:type="gramStart"/>
      <w:r w:rsidRPr="0072460A">
        <w:rPr>
          <w:b/>
          <w:lang w:val="en-US"/>
        </w:rPr>
        <w:t>styles  ---</w:t>
      </w:r>
      <w:proofErr w:type="gramEnd"/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>&lt;</w:t>
      </w:r>
      <w:proofErr w:type="spellStart"/>
      <w:r w:rsidRPr="0072460A">
        <w:rPr>
          <w:lang w:val="en-US"/>
        </w:rPr>
        <w:t>Application.Resources</w:t>
      </w:r>
      <w:proofErr w:type="spellEnd"/>
      <w:r w:rsidRPr="0072460A">
        <w:rPr>
          <w:lang w:val="en-US"/>
        </w:rPr>
        <w:t>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</w:t>
      </w:r>
      <w:proofErr w:type="spellStart"/>
      <w:r w:rsidRPr="0072460A">
        <w:rPr>
          <w:lang w:val="en-US"/>
        </w:rPr>
        <w:t>SolidColorBrush</w:t>
      </w:r>
      <w:proofErr w:type="spellEnd"/>
      <w:r w:rsidRPr="0072460A">
        <w:rPr>
          <w:lang w:val="en-US"/>
        </w:rPr>
        <w:t xml:space="preserve">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>="numbersColor" Color="#444444"/&gt;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</w:t>
      </w:r>
      <w:proofErr w:type="spellStart"/>
      <w:r w:rsidRPr="0072460A">
        <w:rPr>
          <w:lang w:val="en-US"/>
        </w:rPr>
        <w:t>SolidColorBrush</w:t>
      </w:r>
      <w:proofErr w:type="spellEnd"/>
      <w:r w:rsidRPr="0072460A">
        <w:rPr>
          <w:lang w:val="en-US"/>
        </w:rPr>
        <w:t xml:space="preserve">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>="operatorsColor" Color="Orange"/&gt;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</w:t>
      </w:r>
      <w:proofErr w:type="spellStart"/>
      <w:r w:rsidRPr="0072460A">
        <w:rPr>
          <w:lang w:val="en-US"/>
        </w:rPr>
        <w:t>SolidColorBrush</w:t>
      </w:r>
      <w:proofErr w:type="spellEnd"/>
      <w:r w:rsidRPr="0072460A">
        <w:rPr>
          <w:lang w:val="en-US"/>
        </w:rPr>
        <w:t xml:space="preserve">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>="foregroundColor" Color="White"/&gt;</w:t>
      </w:r>
    </w:p>
    <w:p w:rsidR="0072460A" w:rsidRPr="0072460A" w:rsidRDefault="0072460A" w:rsidP="0072460A">
      <w:pPr>
        <w:ind w:left="708"/>
        <w:rPr>
          <w:lang w:val="en-US"/>
        </w:rPr>
      </w:pP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&lt;Style </w:t>
      </w:r>
      <w:proofErr w:type="spellStart"/>
      <w:r w:rsidRPr="0072460A">
        <w:rPr>
          <w:lang w:val="en-US"/>
        </w:rPr>
        <w:t>TargetType</w:t>
      </w:r>
      <w:proofErr w:type="spellEnd"/>
      <w:r w:rsidRPr="0072460A">
        <w:rPr>
          <w:lang w:val="en-US"/>
        </w:rPr>
        <w:t>="Button"&gt;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Property="Foreground" Value="White"/&gt;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</w:t>
      </w:r>
      <w:proofErr w:type="spellStart"/>
      <w:r w:rsidRPr="0072460A">
        <w:rPr>
          <w:lang w:val="en-US"/>
        </w:rPr>
        <w:t>FontSize</w:t>
      </w:r>
      <w:proofErr w:type="spellEnd"/>
      <w:r w:rsidRPr="0072460A">
        <w:rPr>
          <w:lang w:val="en-US"/>
        </w:rPr>
        <w:t>" Value="25"/&gt;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Property="Margin" Value="5"/&gt;</w:t>
      </w:r>
    </w:p>
    <w:p w:rsidR="0072460A" w:rsidRDefault="0072460A" w:rsidP="0072460A">
      <w:pPr>
        <w:ind w:left="708"/>
      </w:pPr>
      <w:r w:rsidRPr="0072460A">
        <w:rPr>
          <w:lang w:val="en-US"/>
        </w:rPr>
        <w:t xml:space="preserve">        </w:t>
      </w:r>
      <w:r>
        <w:t>&lt;/Style&gt;</w:t>
      </w:r>
    </w:p>
    <w:p w:rsidR="0072460A" w:rsidRDefault="0072460A" w:rsidP="0072460A">
      <w:pPr>
        <w:ind w:left="708"/>
      </w:pP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&lt;Style </w:t>
      </w:r>
      <w:proofErr w:type="spellStart"/>
      <w:r w:rsidRPr="0072460A">
        <w:rPr>
          <w:lang w:val="en-US"/>
        </w:rPr>
        <w:t>TargetType</w:t>
      </w:r>
      <w:proofErr w:type="spellEnd"/>
      <w:r w:rsidRPr="0072460A">
        <w:rPr>
          <w:lang w:val="en-US"/>
        </w:rPr>
        <w:t>="Button"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>="numberButtonsStyle"&gt;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Property="Foreground" Value="White"/&gt;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</w:t>
      </w:r>
      <w:proofErr w:type="spellStart"/>
      <w:r w:rsidRPr="0072460A">
        <w:rPr>
          <w:lang w:val="en-US"/>
        </w:rPr>
        <w:t>FontSize</w:t>
      </w:r>
      <w:proofErr w:type="spellEnd"/>
      <w:r w:rsidRPr="0072460A">
        <w:rPr>
          <w:lang w:val="en-US"/>
        </w:rPr>
        <w:t>" Value="20"/&gt;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Property="Margin" Value="5"/&gt;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Property="Background" Value="{</w:t>
      </w:r>
      <w:proofErr w:type="spellStart"/>
      <w:r w:rsidRPr="0072460A">
        <w:rPr>
          <w:lang w:val="en-US"/>
        </w:rPr>
        <w:t>StaticResource</w:t>
      </w:r>
      <w:proofErr w:type="spellEnd"/>
      <w:r w:rsidRPr="0072460A">
        <w:rPr>
          <w:lang w:val="en-US"/>
        </w:rPr>
        <w:t xml:space="preserve"> </w:t>
      </w:r>
      <w:proofErr w:type="spellStart"/>
      <w:r w:rsidRPr="0072460A">
        <w:rPr>
          <w:lang w:val="en-US"/>
        </w:rPr>
        <w:t>numbersColor</w:t>
      </w:r>
      <w:proofErr w:type="spellEnd"/>
      <w:r w:rsidRPr="0072460A">
        <w:rPr>
          <w:lang w:val="en-US"/>
        </w:rPr>
        <w:t>}"/&gt;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&lt;/Style&gt;</w:t>
      </w:r>
    </w:p>
    <w:p w:rsidR="0072460A" w:rsidRPr="0072460A" w:rsidRDefault="0072460A" w:rsidP="0072460A">
      <w:pPr>
        <w:ind w:left="708"/>
        <w:rPr>
          <w:lang w:val="en-US"/>
        </w:rPr>
      </w:pP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&lt;Style </w:t>
      </w:r>
      <w:proofErr w:type="spellStart"/>
      <w:r w:rsidRPr="0072460A">
        <w:rPr>
          <w:lang w:val="en-US"/>
        </w:rPr>
        <w:t>TargetType</w:t>
      </w:r>
      <w:proofErr w:type="spellEnd"/>
      <w:r w:rsidRPr="0072460A">
        <w:rPr>
          <w:lang w:val="en-US"/>
        </w:rPr>
        <w:t>="Button"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 xml:space="preserve">="operatorButtonsStyle" </w:t>
      </w:r>
      <w:proofErr w:type="spellStart"/>
      <w:r w:rsidRPr="0072460A">
        <w:rPr>
          <w:highlight w:val="yellow"/>
          <w:lang w:val="en-US"/>
        </w:rPr>
        <w:t>BasedOn</w:t>
      </w:r>
      <w:proofErr w:type="spellEnd"/>
      <w:r w:rsidRPr="0072460A">
        <w:rPr>
          <w:highlight w:val="yellow"/>
          <w:lang w:val="en-US"/>
        </w:rPr>
        <w:t>="{</w:t>
      </w:r>
      <w:proofErr w:type="spellStart"/>
      <w:r w:rsidRPr="0072460A">
        <w:rPr>
          <w:highlight w:val="yellow"/>
          <w:lang w:val="en-US"/>
        </w:rPr>
        <w:t>StaticResource</w:t>
      </w:r>
      <w:proofErr w:type="spellEnd"/>
      <w:r w:rsidRPr="0072460A">
        <w:rPr>
          <w:highlight w:val="yellow"/>
          <w:lang w:val="en-US"/>
        </w:rPr>
        <w:t xml:space="preserve"> </w:t>
      </w:r>
      <w:proofErr w:type="spellStart"/>
      <w:r w:rsidRPr="0072460A">
        <w:rPr>
          <w:highlight w:val="yellow"/>
          <w:lang w:val="en-US"/>
        </w:rPr>
        <w:t>numberButtonsStyle</w:t>
      </w:r>
      <w:proofErr w:type="spellEnd"/>
      <w:r w:rsidRPr="0072460A">
        <w:rPr>
          <w:highlight w:val="yellow"/>
          <w:lang w:val="en-US"/>
        </w:rPr>
        <w:t>}"&gt;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Property="Background" Value="{</w:t>
      </w:r>
      <w:proofErr w:type="spellStart"/>
      <w:r w:rsidRPr="0072460A">
        <w:rPr>
          <w:lang w:val="en-US"/>
        </w:rPr>
        <w:t>StaticResource</w:t>
      </w:r>
      <w:proofErr w:type="spellEnd"/>
      <w:r w:rsidRPr="0072460A">
        <w:rPr>
          <w:lang w:val="en-US"/>
        </w:rPr>
        <w:t xml:space="preserve"> </w:t>
      </w:r>
      <w:proofErr w:type="spellStart"/>
      <w:r w:rsidRPr="0072460A">
        <w:rPr>
          <w:lang w:val="en-US"/>
        </w:rPr>
        <w:t>operatorsColor</w:t>
      </w:r>
      <w:proofErr w:type="spellEnd"/>
      <w:r w:rsidRPr="0072460A">
        <w:rPr>
          <w:lang w:val="en-US"/>
        </w:rPr>
        <w:t>}"/&gt;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&lt;/Style&gt;</w:t>
      </w:r>
    </w:p>
    <w:p w:rsidR="0072460A" w:rsidRPr="0072460A" w:rsidRDefault="0072460A" w:rsidP="0072460A">
      <w:pPr>
        <w:ind w:left="708"/>
        <w:rPr>
          <w:lang w:val="en-US"/>
        </w:rPr>
      </w:pP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&lt;Style </w:t>
      </w:r>
      <w:proofErr w:type="spellStart"/>
      <w:r w:rsidRPr="0072460A">
        <w:rPr>
          <w:lang w:val="en-US"/>
        </w:rPr>
        <w:t>TargetType</w:t>
      </w:r>
      <w:proofErr w:type="spellEnd"/>
      <w:r w:rsidRPr="0072460A">
        <w:rPr>
          <w:lang w:val="en-US"/>
        </w:rPr>
        <w:t>="Button" x</w:t>
      </w:r>
      <w:proofErr w:type="gramStart"/>
      <w:r w:rsidRPr="0072460A">
        <w:rPr>
          <w:lang w:val="en-US"/>
        </w:rPr>
        <w:t>:Key</w:t>
      </w:r>
      <w:proofErr w:type="gramEnd"/>
      <w:r w:rsidRPr="0072460A">
        <w:rPr>
          <w:lang w:val="en-US"/>
        </w:rPr>
        <w:t xml:space="preserve">="additionalButtonsStyle" </w:t>
      </w:r>
      <w:proofErr w:type="spellStart"/>
      <w:r w:rsidRPr="0072460A">
        <w:rPr>
          <w:lang w:val="en-US"/>
        </w:rPr>
        <w:t>BasedOn</w:t>
      </w:r>
      <w:proofErr w:type="spellEnd"/>
      <w:r w:rsidRPr="0072460A">
        <w:rPr>
          <w:lang w:val="en-US"/>
        </w:rPr>
        <w:t>="{</w:t>
      </w:r>
      <w:proofErr w:type="spellStart"/>
      <w:r w:rsidRPr="0072460A">
        <w:rPr>
          <w:lang w:val="en-US"/>
        </w:rPr>
        <w:t>StaticResource</w:t>
      </w:r>
      <w:proofErr w:type="spellEnd"/>
      <w:r w:rsidRPr="0072460A">
        <w:rPr>
          <w:lang w:val="en-US"/>
        </w:rPr>
        <w:t xml:space="preserve"> </w:t>
      </w:r>
      <w:proofErr w:type="spellStart"/>
      <w:r w:rsidRPr="0072460A">
        <w:rPr>
          <w:lang w:val="en-US"/>
        </w:rPr>
        <w:t>numberButtonsStyle</w:t>
      </w:r>
      <w:proofErr w:type="spellEnd"/>
      <w:r w:rsidRPr="0072460A">
        <w:rPr>
          <w:lang w:val="en-US"/>
        </w:rPr>
        <w:t>}"&gt;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Property="Background" Value="</w:t>
      </w:r>
      <w:proofErr w:type="spellStart"/>
      <w:r w:rsidRPr="0072460A">
        <w:rPr>
          <w:lang w:val="en-US"/>
        </w:rPr>
        <w:t>LightGray</w:t>
      </w:r>
      <w:proofErr w:type="spellEnd"/>
      <w:r w:rsidRPr="0072460A">
        <w:rPr>
          <w:lang w:val="en-US"/>
        </w:rPr>
        <w:t>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Property="Foreground" Value="Black"/&gt;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&lt;/Style&gt;</w:t>
      </w:r>
    </w:p>
    <w:p w:rsidR="0072460A" w:rsidRPr="0072460A" w:rsidRDefault="0072460A" w:rsidP="0072460A">
      <w:pPr>
        <w:ind w:left="708"/>
        <w:rPr>
          <w:lang w:val="en-US"/>
        </w:rPr>
      </w:pP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&lt;Style </w:t>
      </w:r>
      <w:proofErr w:type="spellStart"/>
      <w:r w:rsidRPr="0072460A">
        <w:rPr>
          <w:lang w:val="en-US"/>
        </w:rPr>
        <w:t>TargetType</w:t>
      </w:r>
      <w:proofErr w:type="spellEnd"/>
      <w:r w:rsidRPr="0072460A">
        <w:rPr>
          <w:lang w:val="en-US"/>
        </w:rPr>
        <w:t>="Label"&gt;</w:t>
      </w:r>
    </w:p>
    <w:p w:rsidR="0072460A" w:rsidRPr="0072460A" w:rsidRDefault="0072460A" w:rsidP="0072460A">
      <w:pPr>
        <w:ind w:left="708"/>
        <w:rPr>
          <w:lang w:val="en-US"/>
        </w:rPr>
      </w:pPr>
      <w:r w:rsidRPr="0072460A">
        <w:rPr>
          <w:lang w:val="en-US"/>
        </w:rPr>
        <w:t xml:space="preserve">            &lt;Setter Property="</w:t>
      </w:r>
      <w:proofErr w:type="spellStart"/>
      <w:r w:rsidRPr="0072460A">
        <w:rPr>
          <w:lang w:val="en-US"/>
        </w:rPr>
        <w:t>FontSize</w:t>
      </w:r>
      <w:proofErr w:type="spellEnd"/>
      <w:r w:rsidRPr="0072460A">
        <w:rPr>
          <w:lang w:val="en-US"/>
        </w:rPr>
        <w:t>" Value="70"/&gt;</w:t>
      </w:r>
    </w:p>
    <w:p w:rsidR="0072460A" w:rsidRDefault="0072460A" w:rsidP="0072460A">
      <w:pPr>
        <w:ind w:left="708"/>
      </w:pPr>
      <w:r w:rsidRPr="0072460A">
        <w:rPr>
          <w:lang w:val="en-US"/>
        </w:rPr>
        <w:lastRenderedPageBreak/>
        <w:t xml:space="preserve">        </w:t>
      </w:r>
      <w:r>
        <w:t>&lt;/Style&gt;</w:t>
      </w:r>
    </w:p>
    <w:p w:rsidR="0072460A" w:rsidRDefault="0072460A" w:rsidP="0072460A">
      <w:pPr>
        <w:ind w:left="708"/>
      </w:pPr>
      <w:r>
        <w:t xml:space="preserve">    &lt;/</w:t>
      </w:r>
      <w:proofErr w:type="spellStart"/>
      <w:r>
        <w:t>Application.Resources</w:t>
      </w:r>
      <w:proofErr w:type="spellEnd"/>
      <w:r>
        <w:t>&gt;</w:t>
      </w:r>
    </w:p>
    <w:p w:rsidR="0072460A" w:rsidRDefault="0072460A" w:rsidP="0072460A">
      <w:pPr>
        <w:ind w:left="708"/>
      </w:pPr>
    </w:p>
    <w:p w:rsidR="0072460A" w:rsidRDefault="0072460A" w:rsidP="0072460A">
      <w:pPr>
        <w:ind w:left="708"/>
      </w:pPr>
    </w:p>
    <w:p w:rsidR="0072460A" w:rsidRDefault="0072460A" w:rsidP="0072460A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  <w:bookmarkStart w:id="0" w:name="_GoBack"/>
      <w:bookmarkEnd w:id="0"/>
    </w:p>
    <w:p w:rsidR="009B595A" w:rsidRDefault="009B595A" w:rsidP="009B595A">
      <w:pPr>
        <w:pBdr>
          <w:bottom w:val="single" w:sz="12" w:space="1" w:color="auto"/>
        </w:pBdr>
        <w:autoSpaceDE w:val="0"/>
        <w:autoSpaceDN w:val="0"/>
        <w:adjustRightInd w:val="0"/>
        <w:spacing w:before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9B595A" w:rsidRPr="0072460A" w:rsidRDefault="009B595A" w:rsidP="009B595A">
      <w:pPr>
        <w:autoSpaceDE w:val="0"/>
        <w:autoSpaceDN w:val="0"/>
        <w:adjustRightInd w:val="0"/>
        <w:spacing w:before="0" w:line="240" w:lineRule="auto"/>
        <w:ind w:firstLine="708"/>
        <w:rPr>
          <w:lang w:val="en-US"/>
        </w:rPr>
      </w:pPr>
    </w:p>
    <w:sectPr w:rsidR="009B595A" w:rsidRPr="0072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3C"/>
    <w:rsid w:val="001B6F01"/>
    <w:rsid w:val="003E7D8C"/>
    <w:rsid w:val="00495B3C"/>
    <w:rsid w:val="0072460A"/>
    <w:rsid w:val="0086586E"/>
    <w:rsid w:val="009675B9"/>
    <w:rsid w:val="009B595A"/>
    <w:rsid w:val="00CB4F40"/>
    <w:rsid w:val="00D84CA0"/>
    <w:rsid w:val="00E8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5B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5B9"/>
    <w:rPr>
      <w:rFonts w:ascii="Tahoma" w:eastAsia="MS Mincho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5B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5B9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2019-02-09T10:17:00Z</dcterms:created>
  <dcterms:modified xsi:type="dcterms:W3CDTF">2019-02-09T17:04:00Z</dcterms:modified>
</cp:coreProperties>
</file>